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5259" w:rsidRPr="00245259" w:rsidRDefault="001E6ED4" w:rsidP="00245259">
      <w:pPr>
        <w:pStyle w:val="Nagwek2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bCs w:val="0"/>
          <w:color w:val="000000"/>
          <w:spacing w:val="2"/>
          <w:sz w:val="28"/>
          <w:szCs w:val="28"/>
        </w:rPr>
      </w:pPr>
      <w:r w:rsidRPr="00245259">
        <w:rPr>
          <w:rFonts w:asciiTheme="minorHAnsi" w:hAnsiTheme="minorHAnsi" w:cstheme="minorHAnsi"/>
          <w:i/>
          <w:sz w:val="28"/>
          <w:szCs w:val="28"/>
        </w:rPr>
        <w:t xml:space="preserve">Załącznik nr 1 do zapytania ofertowego nr </w:t>
      </w:r>
      <w:r w:rsidR="00245259" w:rsidRPr="00245259">
        <w:rPr>
          <w:rFonts w:asciiTheme="minorHAnsi" w:hAnsiTheme="minorHAnsi" w:cstheme="minorHAnsi"/>
          <w:bCs w:val="0"/>
          <w:color w:val="000000"/>
          <w:spacing w:val="2"/>
          <w:sz w:val="28"/>
          <w:szCs w:val="28"/>
        </w:rPr>
        <w:t>2025-77736-223925</w:t>
      </w:r>
    </w:p>
    <w:p w:rsidR="00365A44" w:rsidRDefault="00365A44">
      <w:pPr>
        <w:spacing w:after="0" w:line="240" w:lineRule="auto"/>
        <w:jc w:val="right"/>
        <w:rPr>
          <w:rFonts w:ascii="Montserrat" w:eastAsia="Times New Roman" w:hAnsi="Montserrat" w:cs="Times New Roman"/>
          <w:bCs/>
          <w:i/>
          <w:sz w:val="20"/>
          <w:szCs w:val="20"/>
          <w:lang w:eastAsia="pl-PL"/>
        </w:rPr>
      </w:pPr>
    </w:p>
    <w:p w:rsidR="00365A44" w:rsidRPr="00B94A25" w:rsidRDefault="00365A4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365A44" w:rsidRPr="00B94A25" w:rsidRDefault="001E6ED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>Wzór oferty</w:t>
      </w:r>
    </w:p>
    <w:p w:rsidR="00365A44" w:rsidRPr="00B94A25" w:rsidRDefault="00365A4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365A44" w:rsidRPr="00B94A25" w:rsidRDefault="001E6ED4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>OFERTA</w:t>
      </w:r>
    </w:p>
    <w:p w:rsidR="00365A44" w:rsidRPr="00B94A25" w:rsidRDefault="001E6ED4">
      <w:pPr>
        <w:tabs>
          <w:tab w:val="left" w:pos="8340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ab/>
      </w: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W odpowiedzi na zapytanie ofertowe z dnia 09 kwietnia 2025 r. na</w:t>
      </w:r>
      <w:r w:rsidRPr="00B94A25">
        <w:rPr>
          <w:rFonts w:eastAsia="Times New Roman" w:cstheme="minorHAnsi"/>
          <w:color w:val="6A6A6A"/>
          <w:sz w:val="24"/>
          <w:szCs w:val="24"/>
          <w:lang w:eastAsia="pl-PL"/>
        </w:rPr>
        <w:t xml:space="preserve"> </w:t>
      </w:r>
      <w:r w:rsidRPr="00B94A25">
        <w:rPr>
          <w:rFonts w:eastAsia="Times New Roman" w:cstheme="minorHAnsi"/>
          <w:sz w:val="24"/>
          <w:szCs w:val="24"/>
          <w:lang w:eastAsia="pl-PL"/>
        </w:rPr>
        <w:t>zapewnienie</w:t>
      </w:r>
      <w:r w:rsidRPr="00B94A25">
        <w:rPr>
          <w:rFonts w:cstheme="minorHAnsi"/>
          <w:spacing w:val="-3"/>
          <w:sz w:val="24"/>
          <w:szCs w:val="24"/>
        </w:rPr>
        <w:t xml:space="preserve"> k</w:t>
      </w:r>
      <w:r w:rsidRPr="00B94A25">
        <w:rPr>
          <w:rFonts w:cstheme="minorHAnsi"/>
          <w:sz w:val="24"/>
          <w:szCs w:val="24"/>
        </w:rPr>
        <w:t xml:space="preserve">ompleksowej </w:t>
      </w:r>
      <w:r w:rsidRPr="00B94A25">
        <w:rPr>
          <w:rFonts w:cstheme="minorHAnsi"/>
          <w:spacing w:val="-3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usługi</w:t>
      </w:r>
      <w:r w:rsidRPr="00B94A25">
        <w:rPr>
          <w:rFonts w:cstheme="minorHAnsi"/>
          <w:spacing w:val="-3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uczestnikom projektu „Skuteczne NGO w usługach rynku pracy</w:t>
      </w:r>
      <w:r w:rsidRPr="00B94A25">
        <w:rPr>
          <w:rFonts w:eastAsia="Times New Roman" w:cstheme="minorHAnsi"/>
          <w:sz w:val="24"/>
          <w:szCs w:val="24"/>
          <w:lang w:eastAsia="pl-PL"/>
        </w:rPr>
        <w:t xml:space="preserve"> ( nr projektu FERS.04.12-IP.04-0006/24; Fundusze Europejskie dla Rozwoju Społecznego)</w:t>
      </w:r>
      <w:r w:rsidRPr="00B94A25">
        <w:rPr>
          <w:rFonts w:cstheme="minorHAnsi"/>
          <w:spacing w:val="-5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sali</w:t>
      </w:r>
      <w:r w:rsidRPr="00B94A25">
        <w:rPr>
          <w:rFonts w:cstheme="minorHAnsi"/>
          <w:spacing w:val="-2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szkoleniowej,</w:t>
      </w:r>
      <w:r w:rsidRPr="00B94A25">
        <w:rPr>
          <w:rFonts w:cstheme="minorHAnsi"/>
          <w:spacing w:val="-7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zakwaterowania</w:t>
      </w:r>
      <w:r w:rsidRPr="00B94A25">
        <w:rPr>
          <w:rFonts w:cstheme="minorHAnsi"/>
          <w:spacing w:val="-4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oraz</w:t>
      </w:r>
      <w:r w:rsidRPr="00B94A25">
        <w:rPr>
          <w:rFonts w:cstheme="minorHAnsi"/>
          <w:spacing w:val="-6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wyżywienia</w:t>
      </w:r>
      <w:r w:rsidRPr="00B94A25">
        <w:rPr>
          <w:rFonts w:cstheme="minorHAnsi"/>
          <w:spacing w:val="-4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podczas</w:t>
      </w:r>
      <w:r w:rsidRPr="00B94A25">
        <w:rPr>
          <w:rFonts w:cstheme="minorHAnsi"/>
          <w:spacing w:val="-4"/>
          <w:sz w:val="24"/>
          <w:szCs w:val="24"/>
        </w:rPr>
        <w:t xml:space="preserve"> </w:t>
      </w:r>
      <w:r w:rsidRPr="00B94A25">
        <w:rPr>
          <w:rFonts w:cstheme="minorHAnsi"/>
          <w:sz w:val="24"/>
          <w:szCs w:val="24"/>
        </w:rPr>
        <w:t>szkoleń organizowanych w ramach realizacji ww. projektu</w:t>
      </w:r>
      <w:r w:rsidRPr="00B94A25">
        <w:rPr>
          <w:rFonts w:eastAsia="Times New Roman" w:cstheme="minorHAnsi"/>
          <w:sz w:val="24"/>
          <w:szCs w:val="24"/>
          <w:lang w:eastAsia="pl-PL"/>
        </w:rPr>
        <w:t>, składam / składamy* niniejszą ofertę:</w:t>
      </w: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>Dane Zamawiającego:</w:t>
      </w:r>
    </w:p>
    <w:p w:rsidR="00365A44" w:rsidRPr="00B94A25" w:rsidRDefault="001E6ED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B94A25">
        <w:rPr>
          <w:rFonts w:cstheme="minorHAnsi"/>
          <w:sz w:val="24"/>
          <w:szCs w:val="24"/>
        </w:rPr>
        <w:t xml:space="preserve">Zachodniopomorskie Forum Organizacji Społecznych „ZAFOS” </w:t>
      </w: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cstheme="minorHAnsi"/>
          <w:sz w:val="24"/>
          <w:szCs w:val="24"/>
        </w:rPr>
        <w:t>al. Wojska Polskiego 63 lok. 9, 70-476 Szczecin, NIP: 851-28-06-756</w:t>
      </w: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>Dane Oferenta: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365A44" w:rsidRPr="00B94A25">
        <w:trPr>
          <w:trHeight w:val="510"/>
        </w:trPr>
        <w:tc>
          <w:tcPr>
            <w:tcW w:w="3823" w:type="dxa"/>
          </w:tcPr>
          <w:p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Nazwa: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510"/>
        </w:trPr>
        <w:tc>
          <w:tcPr>
            <w:tcW w:w="3823" w:type="dxa"/>
          </w:tcPr>
          <w:p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510"/>
        </w:trPr>
        <w:tc>
          <w:tcPr>
            <w:tcW w:w="3823" w:type="dxa"/>
          </w:tcPr>
          <w:p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Telefon: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510"/>
        </w:trPr>
        <w:tc>
          <w:tcPr>
            <w:tcW w:w="3823" w:type="dxa"/>
          </w:tcPr>
          <w:p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E-mail: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510"/>
        </w:trPr>
        <w:tc>
          <w:tcPr>
            <w:tcW w:w="3823" w:type="dxa"/>
          </w:tcPr>
          <w:p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NIP: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510"/>
        </w:trPr>
        <w:tc>
          <w:tcPr>
            <w:tcW w:w="3823" w:type="dxa"/>
          </w:tcPr>
          <w:p w:rsidR="00365A44" w:rsidRPr="00B94A25" w:rsidRDefault="001E6ED4">
            <w:pPr>
              <w:spacing w:after="0" w:line="36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REGON: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c>
          <w:tcPr>
            <w:tcW w:w="3823" w:type="dxa"/>
          </w:tcPr>
          <w:p w:rsidR="00365A44" w:rsidRPr="00B94A25" w:rsidRDefault="001E6E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>Nazwa i adres obiektu, w którym realizowana będzie usługa: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c>
          <w:tcPr>
            <w:tcW w:w="3823" w:type="dxa"/>
          </w:tcPr>
          <w:p w:rsidR="00365A44" w:rsidRPr="00B94A25" w:rsidRDefault="001E6ED4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Osoba do kontaktów </w:t>
            </w:r>
            <w:r w:rsidRPr="00B94A25">
              <w:rPr>
                <w:rFonts w:eastAsia="Times New Roman" w:cstheme="minorHAnsi"/>
                <w:sz w:val="24"/>
                <w:szCs w:val="24"/>
                <w:lang w:eastAsia="pl-PL"/>
              </w:rPr>
              <w:br/>
              <w:t>(imię i nazwisko, telefon, e-mail):</w:t>
            </w:r>
          </w:p>
        </w:tc>
        <w:tc>
          <w:tcPr>
            <w:tcW w:w="5236" w:type="dxa"/>
          </w:tcPr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spacing w:after="0" w:line="276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I. WYBÓR CZĘŚCI ZAMÓWIENIA</w:t>
      </w: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u w:val="single"/>
          <w:lang w:eastAsia="pl-PL"/>
        </w:rPr>
      </w:pP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>Ofertę składam w ramach</w:t>
      </w:r>
      <w:r w:rsidRPr="00B94A25">
        <w:rPr>
          <w:rFonts w:eastAsia="Times New Roman" w:cstheme="minorHAnsi"/>
          <w:sz w:val="24"/>
          <w:szCs w:val="24"/>
          <w:lang w:eastAsia="pl-PL"/>
        </w:rPr>
        <w:t xml:space="preserve"> (proszę zaznaczyć jedną z poniższych opcji, a następnie wypełnić odpowiednią tabelę w dziale „PROPONOWANA CENA”):</w:t>
      </w:r>
    </w:p>
    <w:p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</w:t>
      </w:r>
      <w:r w:rsidRPr="00B94A25">
        <w:rPr>
          <w:rFonts w:cstheme="minorHAnsi"/>
          <w:b/>
          <w:bCs/>
          <w:sz w:val="24"/>
          <w:szCs w:val="24"/>
        </w:rPr>
        <w:t>Części I</w:t>
      </w:r>
      <w:r w:rsidRPr="00B94A25">
        <w:rPr>
          <w:rFonts w:cstheme="minorHAnsi"/>
          <w:bCs/>
          <w:sz w:val="24"/>
          <w:szCs w:val="24"/>
        </w:rPr>
        <w:t xml:space="preserve"> zamówienia</w:t>
      </w:r>
    </w:p>
    <w:p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</w:t>
      </w:r>
      <w:r w:rsidRPr="00B94A25">
        <w:rPr>
          <w:rFonts w:cstheme="minorHAnsi"/>
          <w:b/>
          <w:bCs/>
          <w:sz w:val="24"/>
          <w:szCs w:val="24"/>
        </w:rPr>
        <w:t>Części II</w:t>
      </w:r>
      <w:r w:rsidRPr="00B94A25">
        <w:rPr>
          <w:rFonts w:cstheme="minorHAnsi"/>
          <w:bCs/>
          <w:sz w:val="24"/>
          <w:szCs w:val="24"/>
        </w:rPr>
        <w:t xml:space="preserve"> zamówienia</w:t>
      </w:r>
    </w:p>
    <w:p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</w:t>
      </w:r>
      <w:r w:rsidRPr="00B94A25">
        <w:rPr>
          <w:rFonts w:cstheme="minorHAnsi"/>
          <w:b/>
          <w:bCs/>
          <w:sz w:val="24"/>
          <w:szCs w:val="24"/>
        </w:rPr>
        <w:t>Części III</w:t>
      </w:r>
      <w:r w:rsidRPr="00B94A25">
        <w:rPr>
          <w:rFonts w:cstheme="minorHAnsi"/>
          <w:bCs/>
          <w:sz w:val="24"/>
          <w:szCs w:val="24"/>
        </w:rPr>
        <w:t xml:space="preserve"> zamówienia </w:t>
      </w:r>
    </w:p>
    <w:p w:rsidR="00365A44" w:rsidRPr="00B94A25" w:rsidRDefault="00B416FE">
      <w:pPr>
        <w:pStyle w:val="Bezodstpw"/>
        <w:spacing w:line="276" w:lineRule="auto"/>
        <w:rPr>
          <w:rFonts w:cstheme="minorHAnsi"/>
          <w:b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="001E6ED4" w:rsidRPr="00B94A25">
        <w:rPr>
          <w:rFonts w:cstheme="minorHAnsi"/>
          <w:b/>
          <w:sz w:val="24"/>
          <w:szCs w:val="24"/>
        </w:rPr>
        <w:t xml:space="preserve">  </w:t>
      </w:r>
      <w:r>
        <w:rPr>
          <w:rFonts w:cstheme="minorHAnsi"/>
          <w:b/>
          <w:sz w:val="24"/>
          <w:szCs w:val="24"/>
        </w:rPr>
        <w:t xml:space="preserve"> </w:t>
      </w:r>
      <w:r w:rsidR="001E6ED4" w:rsidRPr="00B94A25">
        <w:rPr>
          <w:rFonts w:cstheme="minorHAnsi"/>
          <w:b/>
          <w:sz w:val="24"/>
          <w:szCs w:val="24"/>
        </w:rPr>
        <w:t xml:space="preserve">Część </w:t>
      </w:r>
      <w:r>
        <w:rPr>
          <w:rFonts w:cstheme="minorHAnsi"/>
          <w:b/>
          <w:sz w:val="24"/>
          <w:szCs w:val="24"/>
        </w:rPr>
        <w:t>IV</w:t>
      </w:r>
      <w:r w:rsidR="001E6ED4" w:rsidRPr="00B94A25">
        <w:rPr>
          <w:rFonts w:cstheme="minorHAnsi"/>
          <w:bCs/>
          <w:sz w:val="24"/>
          <w:szCs w:val="24"/>
        </w:rPr>
        <w:t xml:space="preserve"> zamówienia</w:t>
      </w:r>
    </w:p>
    <w:p w:rsidR="00365A44" w:rsidRPr="00B94A25" w:rsidRDefault="00365A4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II. DYSPOZYCYJNOŚĆ</w:t>
      </w: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bCs/>
          <w:sz w:val="24"/>
          <w:szCs w:val="24"/>
          <w:lang w:eastAsia="pl-PL"/>
        </w:rPr>
        <w:t>Oświadczam, iż deklaruję</w:t>
      </w: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94A25">
        <w:rPr>
          <w:rFonts w:cstheme="minorHAnsi"/>
          <w:sz w:val="24"/>
          <w:szCs w:val="24"/>
        </w:rPr>
        <w:t>każdorazową możliwość organizacji szkolenia dla maksymalnie trzech grup (36 osób) w terminie</w:t>
      </w:r>
      <w:r w:rsidRPr="00B94A25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B94A25">
        <w:rPr>
          <w:rFonts w:eastAsia="Times New Roman" w:cstheme="minorHAnsi"/>
          <w:sz w:val="24"/>
          <w:szCs w:val="24"/>
          <w:lang w:eastAsia="pl-PL"/>
        </w:rPr>
        <w:t>(proszę zaznaczyć jedną z poniższych opcji):</w:t>
      </w:r>
    </w:p>
    <w:p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nie dłuższym niż 7 dni od dnia otrzymania informacji o terminie szkolenia od Zamawiającego;</w:t>
      </w:r>
    </w:p>
    <w:p w:rsidR="00365A44" w:rsidRPr="00B94A25" w:rsidRDefault="001E6ED4">
      <w:pPr>
        <w:pStyle w:val="Bezodstpw"/>
        <w:spacing w:line="276" w:lineRule="auto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  od 8 do 14 dni od dnia otrzymania informacji o terminie szkolenia od Zamawiającego;</w:t>
      </w:r>
    </w:p>
    <w:p w:rsidR="00365A44" w:rsidRPr="00B94A25" w:rsidRDefault="001E6ED4">
      <w:pPr>
        <w:pStyle w:val="Bezodstpw"/>
        <w:spacing w:line="276" w:lineRule="auto"/>
        <w:jc w:val="both"/>
        <w:rPr>
          <w:rFonts w:cstheme="minorHAnsi"/>
          <w:bCs/>
          <w:sz w:val="24"/>
          <w:szCs w:val="24"/>
        </w:rPr>
      </w:pPr>
      <w:r w:rsidRPr="00B94A25">
        <w:rPr>
          <w:rFonts w:eastAsia="Wingdings 2" w:cstheme="minorHAnsi"/>
          <w:b/>
          <w:sz w:val="24"/>
          <w:szCs w:val="24"/>
        </w:rPr>
        <w:sym w:font="Wingdings 2" w:char="F030"/>
      </w:r>
      <w:r w:rsidRPr="00B94A25">
        <w:rPr>
          <w:rFonts w:cstheme="minorHAnsi"/>
          <w:bCs/>
          <w:sz w:val="24"/>
          <w:szCs w:val="24"/>
        </w:rPr>
        <w:t xml:space="preserve"> w terminie dłuższym niż 14 dni od dnia otrzymania informacji o terminie szkolenia od Zamawiającego</w:t>
      </w: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i/>
          <w:iCs/>
          <w:sz w:val="24"/>
          <w:szCs w:val="24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iCs/>
          <w:sz w:val="24"/>
          <w:szCs w:val="24"/>
          <w:u w:val="single"/>
          <w:lang w:eastAsia="pl-PL"/>
        </w:rPr>
        <w:t>III. OFERTA CENOWA</w:t>
      </w: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iCs/>
          <w:sz w:val="24"/>
          <w:szCs w:val="24"/>
          <w:lang w:eastAsia="pl-PL"/>
        </w:rPr>
      </w:pPr>
      <w:r w:rsidRPr="00B94A25">
        <w:rPr>
          <w:rFonts w:eastAsia="Times New Roman" w:cstheme="minorHAnsi"/>
          <w:iCs/>
          <w:sz w:val="24"/>
          <w:szCs w:val="24"/>
          <w:lang w:eastAsia="pl-PL"/>
        </w:rPr>
        <w:t xml:space="preserve">oferent wypełnia tylko jedną tabelę odpowiednio do wybory dokonanego w dziale „I. WYBÓR CZĘŚCI ZAMÓWIENIA” </w:t>
      </w:r>
    </w:p>
    <w:p w:rsidR="00245259" w:rsidRDefault="00245259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06" w:type="dxa"/>
        <w:tblLayout w:type="fixed"/>
        <w:tblLook w:val="04A0" w:firstRow="1" w:lastRow="0" w:firstColumn="1" w:lastColumn="0" w:noHBand="0" w:noVBand="1"/>
      </w:tblPr>
      <w:tblGrid>
        <w:gridCol w:w="3117"/>
        <w:gridCol w:w="1531"/>
        <w:gridCol w:w="1919"/>
        <w:gridCol w:w="2739"/>
      </w:tblGrid>
      <w:tr w:rsidR="00365A44" w:rsidRPr="00B94A25">
        <w:trPr>
          <w:trHeight w:val="1259"/>
        </w:trPr>
        <w:tc>
          <w:tcPr>
            <w:tcW w:w="3116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31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919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739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>
        <w:trPr>
          <w:trHeight w:val="916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5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druga doba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16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Przerwa kawowa od piątku do niedzieli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5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5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16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5"/>
        </w:trPr>
        <w:tc>
          <w:tcPr>
            <w:tcW w:w="3116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31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91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7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16"/>
        </w:trPr>
        <w:tc>
          <w:tcPr>
            <w:tcW w:w="6566" w:type="dxa"/>
            <w:gridSpan w:val="3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739" w:type="dxa"/>
            <w:shd w:val="clear" w:color="auto" w:fill="F2F2F2" w:themeFill="background1" w:themeFillShade="F2"/>
          </w:tcPr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245259" w:rsidRDefault="00245259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II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9368" w:type="dxa"/>
        <w:tblLayout w:type="fixed"/>
        <w:tblLook w:val="04A0" w:firstRow="1" w:lastRow="0" w:firstColumn="1" w:lastColumn="0" w:noHBand="0" w:noVBand="1"/>
      </w:tblPr>
      <w:tblGrid>
        <w:gridCol w:w="3140"/>
        <w:gridCol w:w="1540"/>
        <w:gridCol w:w="1931"/>
        <w:gridCol w:w="2757"/>
      </w:tblGrid>
      <w:tr w:rsidR="00365A44" w:rsidRPr="00B94A25">
        <w:trPr>
          <w:trHeight w:val="1116"/>
        </w:trPr>
        <w:tc>
          <w:tcPr>
            <w:tcW w:w="3139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40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931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757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>
        <w:trPr>
          <w:trHeight w:val="811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29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druga doba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11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Przerwa kawowa od piątku do niedzieli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29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29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11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29"/>
        </w:trPr>
        <w:tc>
          <w:tcPr>
            <w:tcW w:w="313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4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931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757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811"/>
        </w:trPr>
        <w:tc>
          <w:tcPr>
            <w:tcW w:w="6610" w:type="dxa"/>
            <w:gridSpan w:val="3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757" w:type="dxa"/>
            <w:shd w:val="clear" w:color="auto" w:fill="F2F2F2" w:themeFill="background1" w:themeFillShade="F2"/>
          </w:tcPr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94A25" w:rsidRDefault="00B94A25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94A25" w:rsidRDefault="00B94A25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94A25" w:rsidRDefault="00B94A25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B94A25" w:rsidRDefault="00B94A25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III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tbl>
      <w:tblPr>
        <w:tblStyle w:val="Tabela-Siatka"/>
        <w:tblW w:w="9430" w:type="dxa"/>
        <w:tblLayout w:type="fixed"/>
        <w:tblLook w:val="04A0" w:firstRow="1" w:lastRow="0" w:firstColumn="1" w:lastColumn="0" w:noHBand="0" w:noVBand="1"/>
      </w:tblPr>
      <w:tblGrid>
        <w:gridCol w:w="3160"/>
        <w:gridCol w:w="1552"/>
        <w:gridCol w:w="1940"/>
        <w:gridCol w:w="2778"/>
      </w:tblGrid>
      <w:tr w:rsidR="00365A44" w:rsidRPr="00B94A25">
        <w:trPr>
          <w:trHeight w:val="1313"/>
        </w:trPr>
        <w:tc>
          <w:tcPr>
            <w:tcW w:w="3159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52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940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778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>
        <w:trPr>
          <w:trHeight w:val="954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77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druga doba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54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Przerwa kawowa od piątku do niedzieli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77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77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54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77"/>
        </w:trPr>
        <w:tc>
          <w:tcPr>
            <w:tcW w:w="315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52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940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77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54"/>
        </w:trPr>
        <w:tc>
          <w:tcPr>
            <w:tcW w:w="6651" w:type="dxa"/>
            <w:gridSpan w:val="3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778" w:type="dxa"/>
            <w:shd w:val="clear" w:color="auto" w:fill="F2F2F2" w:themeFill="background1" w:themeFillShade="F2"/>
          </w:tcPr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1E6ED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Proponowana cena łączna w ramach </w:t>
      </w:r>
      <w:r w:rsidRPr="00B94A25">
        <w:rPr>
          <w:rFonts w:eastAsia="Times New Roman" w:cstheme="minorHAnsi"/>
          <w:b/>
          <w:sz w:val="24"/>
          <w:szCs w:val="24"/>
          <w:u w:val="single"/>
          <w:lang w:eastAsia="pl-PL"/>
        </w:rPr>
        <w:t>CZĘŚCI IV</w:t>
      </w:r>
      <w:r w:rsidRPr="00B94A25">
        <w:rPr>
          <w:rFonts w:eastAsia="Times New Roman" w:cstheme="minorHAnsi"/>
          <w:b/>
          <w:sz w:val="24"/>
          <w:szCs w:val="24"/>
          <w:lang w:eastAsia="pl-PL"/>
        </w:rPr>
        <w:t xml:space="preserve"> zamówienia:</w:t>
      </w:r>
    </w:p>
    <w:p w:rsidR="00365A44" w:rsidRPr="00B94A25" w:rsidRDefault="001E6ED4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- wybrać właściwe</w:t>
      </w:r>
    </w:p>
    <w:p w:rsidR="00365A44" w:rsidRPr="00B94A25" w:rsidRDefault="00365A44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tbl>
      <w:tblPr>
        <w:tblStyle w:val="Tabela-Siatka"/>
        <w:tblW w:w="8967" w:type="dxa"/>
        <w:tblLayout w:type="fixed"/>
        <w:tblLook w:val="04A0" w:firstRow="1" w:lastRow="0" w:firstColumn="1" w:lastColumn="0" w:noHBand="0" w:noVBand="1"/>
      </w:tblPr>
      <w:tblGrid>
        <w:gridCol w:w="2990"/>
        <w:gridCol w:w="1510"/>
        <w:gridCol w:w="1839"/>
        <w:gridCol w:w="2628"/>
      </w:tblGrid>
      <w:tr w:rsidR="00365A44" w:rsidRPr="00B94A25">
        <w:trPr>
          <w:trHeight w:val="1255"/>
        </w:trPr>
        <w:tc>
          <w:tcPr>
            <w:tcW w:w="2989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Składowa ceny łącznej</w:t>
            </w:r>
          </w:p>
        </w:tc>
        <w:tc>
          <w:tcPr>
            <w:tcW w:w="1510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vertAlign w:val="superscript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Liczba osób/liczba godzin</w:t>
            </w:r>
          </w:p>
        </w:tc>
        <w:tc>
          <w:tcPr>
            <w:tcW w:w="1839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za 1os./ 1h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(brutto)</w:t>
            </w:r>
          </w:p>
        </w:tc>
        <w:tc>
          <w:tcPr>
            <w:tcW w:w="2628" w:type="dxa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Cena łączna brutto 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br/>
              <w:t>(l. osób/godzin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vertAlign w:val="superscript"/>
                <w:lang w:eastAsia="pl-PL"/>
              </w:rPr>
              <w:t>*</w:t>
            </w: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 xml:space="preserve"> x cena za 1os./ 1h*)</w:t>
            </w:r>
          </w:p>
        </w:tc>
      </w:tr>
      <w:tr w:rsidR="00365A44" w:rsidRPr="00B94A25">
        <w:trPr>
          <w:trHeight w:val="91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pierwsza doba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Nocleg ze śniadaniem druga doba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144 os. 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1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Przerwa kawowa od piątku do niedzieli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Kolacja </w:t>
            </w: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br/>
              <w:t>pierwszego dnia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 xml:space="preserve">Obiad 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1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Kolacja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drugiego dnia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144 os.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os.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33"/>
        </w:trPr>
        <w:tc>
          <w:tcPr>
            <w:tcW w:w="2989" w:type="dxa"/>
            <w:vAlign w:val="center"/>
          </w:tcPr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Wynajem sali wykładowej</w:t>
            </w: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piątek - niedziela</w:t>
            </w:r>
          </w:p>
        </w:tc>
        <w:tc>
          <w:tcPr>
            <w:tcW w:w="1510" w:type="dxa"/>
            <w:vAlign w:val="center"/>
          </w:tcPr>
          <w:p w:rsidR="00365A44" w:rsidRPr="00B94A25" w:rsidRDefault="001E6ED4">
            <w:pPr>
              <w:pStyle w:val="Bezodstpw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192 h</w:t>
            </w:r>
          </w:p>
        </w:tc>
        <w:tc>
          <w:tcPr>
            <w:tcW w:w="1839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  <w:p w:rsidR="00365A44" w:rsidRPr="00B94A25" w:rsidRDefault="001E6ED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sz w:val="24"/>
                <w:szCs w:val="24"/>
                <w:lang w:eastAsia="pl-PL"/>
              </w:rPr>
              <w:t>………… za 1 h</w:t>
            </w:r>
          </w:p>
        </w:tc>
        <w:tc>
          <w:tcPr>
            <w:tcW w:w="2628" w:type="dxa"/>
          </w:tcPr>
          <w:p w:rsidR="00365A44" w:rsidRPr="00B94A25" w:rsidRDefault="00365A44">
            <w:pPr>
              <w:pStyle w:val="Bezodstpw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65A44" w:rsidRPr="00B94A25">
        <w:trPr>
          <w:trHeight w:val="913"/>
        </w:trPr>
        <w:tc>
          <w:tcPr>
            <w:tcW w:w="6338" w:type="dxa"/>
            <w:gridSpan w:val="3"/>
            <w:shd w:val="clear" w:color="auto" w:fill="F2F2F2" w:themeFill="background1" w:themeFillShade="F2"/>
            <w:vAlign w:val="center"/>
          </w:tcPr>
          <w:p w:rsidR="00365A44" w:rsidRPr="00B94A25" w:rsidRDefault="001E6ED4">
            <w:pPr>
              <w:pStyle w:val="Bezodstpw"/>
              <w:jc w:val="right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  <w:r w:rsidRPr="00B94A25">
              <w:rPr>
                <w:rFonts w:eastAsia="Calibri" w:cstheme="minorHAnsi"/>
                <w:b/>
                <w:bCs/>
                <w:sz w:val="24"/>
                <w:szCs w:val="24"/>
                <w:lang w:eastAsia="pl-PL"/>
              </w:rPr>
              <w:t>Cena łączna (brutto):</w:t>
            </w:r>
          </w:p>
        </w:tc>
        <w:tc>
          <w:tcPr>
            <w:tcW w:w="2628" w:type="dxa"/>
            <w:shd w:val="clear" w:color="auto" w:fill="F2F2F2" w:themeFill="background1" w:themeFillShade="F2"/>
          </w:tcPr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  <w:p w:rsidR="00365A44" w:rsidRPr="00B94A25" w:rsidRDefault="00365A44">
            <w:pPr>
              <w:pStyle w:val="Bezodstpw"/>
              <w:rPr>
                <w:rFonts w:cstheme="minorHAnsi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365A44" w:rsidRPr="00B94A25" w:rsidRDefault="00365A44">
      <w:pPr>
        <w:spacing w:after="0" w:line="360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365A44" w:rsidRPr="00B94A25" w:rsidRDefault="00365A4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:rsidR="00B94A25" w:rsidRPr="00B94A25" w:rsidRDefault="00B94A25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0" w:name="_GoBack"/>
      <w:bookmarkEnd w:id="0"/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94A2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IV. OŚWIADCZENIA OFERENTA</w:t>
      </w:r>
    </w:p>
    <w:p w:rsidR="00365A44" w:rsidRPr="00B94A25" w:rsidRDefault="001E6ED4">
      <w:pPr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Jednocześnie, w imieniu Oferenta oświadczam/oświadczamy*, że: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prowadzę/prowadzimy* działalność gospodarczą w zakresie objętym przedmiotem zamówienia,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jestem/jesteśmy* bezpośrednim właścicielem/zarządzającym obiektem, </w:t>
      </w:r>
      <w:r w:rsidRPr="00B94A25">
        <w:rPr>
          <w:rFonts w:eastAsia="Times New Roman" w:cstheme="minorHAnsi"/>
          <w:sz w:val="24"/>
          <w:szCs w:val="24"/>
          <w:lang w:eastAsia="pl-PL"/>
        </w:rPr>
        <w:br/>
        <w:t>w którym realizowana będzie usługa,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dysponuję/dysponujemy* niezbędnym zapleczem technicznym oraz kadrą gwarantującymi rzetelne wykonanie zamówienia,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znajduję/znajdujemy* się w sytuacji finansowej i ekonomicznej, zapewniającej prawidłowe wykonanie zamówienia,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posiadam/posiadamy* niezbędne doświadczenie oraz uprawnienia do świadczenia usług dla osób niepełnosprawnych, grup zorganizowanych, konferencji, jeżeli przepisy prawa nakładają obowiązek ich posiadania,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proponowane w ofercie ceny obejmują pełen przedmiot zamówienia określony </w:t>
      </w:r>
      <w:r w:rsidRPr="00B94A25">
        <w:rPr>
          <w:rFonts w:eastAsia="Times New Roman" w:cstheme="minorHAnsi"/>
          <w:sz w:val="24"/>
          <w:szCs w:val="24"/>
          <w:lang w:eastAsia="pl-PL"/>
        </w:rPr>
        <w:br/>
        <w:t xml:space="preserve">w zapytaniu ofertowym, podatek VAT oraz wszystkie koszty związane </w:t>
      </w:r>
      <w:r w:rsidRPr="00B94A25">
        <w:rPr>
          <w:rFonts w:eastAsia="Times New Roman" w:cstheme="minorHAnsi"/>
          <w:sz w:val="24"/>
          <w:szCs w:val="24"/>
          <w:lang w:eastAsia="pl-PL"/>
        </w:rPr>
        <w:br/>
        <w:t>z wykonaniem usługi,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zapoznałem/zapoznaliśmy* się z istotnymi warunkami realizacji zamówienia wskazanymi w zapytaniu ofertowym i nie wnoszę/wnosimy* do nich zastrzeżeń oraz przyjmuję/przyjmujemy* wskazane warunki,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jestem związany/jesteśmy związani* niniejszą ofertą 20 dni,</w:t>
      </w:r>
    </w:p>
    <w:p w:rsidR="00365A44" w:rsidRPr="00B94A25" w:rsidRDefault="001E6ED4">
      <w:pPr>
        <w:numPr>
          <w:ilvl w:val="1"/>
          <w:numId w:val="1"/>
        </w:numPr>
        <w:spacing w:after="0" w:line="276" w:lineRule="auto"/>
        <w:ind w:left="426" w:hanging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w przypadku przyznania zamówienia, zobowiązuję/zobowiązujemy* się do zawarcia umowy w miejscu i terminie wskazanym przez Zamawiającego.</w:t>
      </w:r>
    </w:p>
    <w:p w:rsidR="00365A44" w:rsidRPr="00B94A25" w:rsidRDefault="00365A4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365A4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1E6ED4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Do oferty załączam/załączamy* następujące dokumenty:</w:t>
      </w:r>
    </w:p>
    <w:p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Oświadczenie o braku powiązań kapitałowych lub osobowych</w:t>
      </w:r>
    </w:p>
    <w:p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Oświadczenie 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Oświadczenia w zakresie wypełnienia obowiązków przewidzianych w art. 13 lub art. 14 RODO</w:t>
      </w:r>
    </w:p>
    <w:p w:rsidR="00365A44" w:rsidRPr="00B94A25" w:rsidRDefault="001E6ED4">
      <w:pPr>
        <w:numPr>
          <w:ilvl w:val="0"/>
          <w:numId w:val="2"/>
        </w:numPr>
        <w:spacing w:after="0" w:line="276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 xml:space="preserve">Pełnomocnictwo do podpisywania ofert </w:t>
      </w:r>
      <w:r w:rsidRPr="00B94A25">
        <w:rPr>
          <w:rFonts w:eastAsia="Times New Roman" w:cstheme="minorHAnsi"/>
          <w:i/>
          <w:sz w:val="24"/>
          <w:szCs w:val="24"/>
          <w:lang w:eastAsia="pl-PL"/>
        </w:rPr>
        <w:t>(jeśli dotyczy</w:t>
      </w:r>
      <w:r w:rsidRPr="00B94A25">
        <w:rPr>
          <w:rFonts w:eastAsia="Times New Roman" w:cstheme="minorHAnsi"/>
          <w:sz w:val="24"/>
          <w:szCs w:val="24"/>
          <w:lang w:eastAsia="pl-PL"/>
        </w:rPr>
        <w:t>)*</w:t>
      </w:r>
    </w:p>
    <w:p w:rsidR="00365A44" w:rsidRPr="00B94A25" w:rsidRDefault="00365A4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365A44" w:rsidRPr="00B94A25" w:rsidRDefault="001E6ED4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……………….………………………………………………………………………..</w:t>
      </w:r>
    </w:p>
    <w:p w:rsidR="00365A44" w:rsidRPr="00B94A25" w:rsidRDefault="001E6ED4">
      <w:pPr>
        <w:spacing w:after="0" w:line="240" w:lineRule="auto"/>
        <w:ind w:left="4956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Data, podpis i pieczęć Oferenta</w:t>
      </w:r>
    </w:p>
    <w:p w:rsidR="00365A44" w:rsidRPr="00B94A25" w:rsidRDefault="001E6ED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B94A25">
        <w:rPr>
          <w:rFonts w:eastAsia="Times New Roman" w:cstheme="minorHAnsi"/>
          <w:sz w:val="24"/>
          <w:szCs w:val="24"/>
          <w:lang w:eastAsia="pl-PL"/>
        </w:rPr>
        <w:t>* Niepotrzebne skreślić</w:t>
      </w:r>
    </w:p>
    <w:sectPr w:rsidR="00365A44" w:rsidRPr="00B94A25">
      <w:headerReference w:type="even" r:id="rId7"/>
      <w:headerReference w:type="default" r:id="rId8"/>
      <w:headerReference w:type="first" r:id="rId9"/>
      <w:pgSz w:w="11906" w:h="16838"/>
      <w:pgMar w:top="2552" w:right="1417" w:bottom="2269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DCB" w:rsidRDefault="00195DCB">
      <w:pPr>
        <w:spacing w:after="0" w:line="240" w:lineRule="auto"/>
      </w:pPr>
      <w:r>
        <w:separator/>
      </w:r>
    </w:p>
  </w:endnote>
  <w:endnote w:type="continuationSeparator" w:id="0">
    <w:p w:rsidR="00195DCB" w:rsidRDefault="00195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DCB" w:rsidRDefault="00195DCB">
      <w:pPr>
        <w:spacing w:after="0" w:line="240" w:lineRule="auto"/>
      </w:pPr>
      <w:r>
        <w:separator/>
      </w:r>
    </w:p>
  </w:footnote>
  <w:footnote w:type="continuationSeparator" w:id="0">
    <w:p w:rsidR="00195DCB" w:rsidRDefault="00195D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A44" w:rsidRDefault="00365A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A44" w:rsidRDefault="00365A44">
    <w:pPr>
      <w:pStyle w:val="Nagwek"/>
    </w:pPr>
  </w:p>
  <w:p w:rsidR="00365A44" w:rsidRDefault="001E6ED4">
    <w:pPr>
      <w:pStyle w:val="Nagwek"/>
    </w:pPr>
    <w:r>
      <w:rPr>
        <w:noProof/>
        <w:lang w:eastAsia="pl-PL"/>
      </w:rPr>
      <w:drawing>
        <wp:anchor distT="0" distB="0" distL="0" distR="0" simplePos="0" relativeHeight="251657216" behindDoc="1" locked="0" layoutInCell="0" allowOverlap="1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5A44" w:rsidRDefault="00365A44">
    <w:pPr>
      <w:pStyle w:val="Nagwek"/>
    </w:pPr>
  </w:p>
  <w:p w:rsidR="00365A44" w:rsidRDefault="001E6ED4">
    <w:pPr>
      <w:pStyle w:val="Nagwek"/>
    </w:pPr>
    <w:r>
      <w:rPr>
        <w:noProof/>
        <w:lang w:eastAsia="pl-PL"/>
      </w:rPr>
      <w:drawing>
        <wp:anchor distT="0" distB="0" distL="0" distR="0" simplePos="0" relativeHeight="251658240" behindDoc="1" locked="0" layoutInCell="0" allowOverlap="1">
          <wp:simplePos x="0" y="0"/>
          <wp:positionH relativeFrom="page">
            <wp:posOffset>1192530</wp:posOffset>
          </wp:positionH>
          <wp:positionV relativeFrom="page">
            <wp:posOffset>349885</wp:posOffset>
          </wp:positionV>
          <wp:extent cx="5168265" cy="580390"/>
          <wp:effectExtent l="0" t="0" r="0" b="0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68265" cy="580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17AA2"/>
    <w:multiLevelType w:val="multilevel"/>
    <w:tmpl w:val="CA70A6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1F4165"/>
    <w:multiLevelType w:val="multilevel"/>
    <w:tmpl w:val="FFDE9C1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B092D09"/>
    <w:multiLevelType w:val="multilevel"/>
    <w:tmpl w:val="C7CEBB7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Montserrat" w:hAnsi="Montserrat" w:cs="Calibri"/>
        <w:color w:val="auto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autoHyphenation/>
  <w:hyphenationZone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A44"/>
    <w:rsid w:val="00195DCB"/>
    <w:rsid w:val="001E6ED4"/>
    <w:rsid w:val="00245259"/>
    <w:rsid w:val="00365A44"/>
    <w:rsid w:val="00A67C8C"/>
    <w:rsid w:val="00B416FE"/>
    <w:rsid w:val="00B9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B6974"/>
  <w15:docId w15:val="{492AC071-CBA9-426D-A859-4E8F3179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18E9"/>
    <w:pPr>
      <w:spacing w:after="160" w:line="259" w:lineRule="auto"/>
    </w:pPr>
  </w:style>
  <w:style w:type="paragraph" w:styleId="Nagwek2">
    <w:name w:val="heading 2"/>
    <w:basedOn w:val="Normalny"/>
    <w:link w:val="Nagwek2Znak"/>
    <w:uiPriority w:val="9"/>
    <w:qFormat/>
    <w:rsid w:val="00245259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129B"/>
  </w:style>
  <w:style w:type="character" w:customStyle="1" w:styleId="StopkaZnak">
    <w:name w:val="Stopka Znak"/>
    <w:basedOn w:val="Domylnaczcionkaakapitu"/>
    <w:link w:val="Stopka"/>
    <w:uiPriority w:val="99"/>
    <w:qFormat/>
    <w:rsid w:val="00CB129B"/>
  </w:style>
  <w:style w:type="paragraph" w:styleId="Nagwek">
    <w:name w:val="header"/>
    <w:basedOn w:val="Normalny"/>
    <w:next w:val="Tekstpodstawowy"/>
    <w:link w:val="Nagwek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129B"/>
    <w:pPr>
      <w:tabs>
        <w:tab w:val="center" w:pos="4536"/>
        <w:tab w:val="right" w:pos="9072"/>
      </w:tabs>
      <w:spacing w:after="0" w:line="240" w:lineRule="auto"/>
    </w:pPr>
  </w:style>
  <w:style w:type="paragraph" w:styleId="Bezodstpw">
    <w:name w:val="No Spacing"/>
    <w:uiPriority w:val="1"/>
    <w:qFormat/>
    <w:rsid w:val="00BA0673"/>
  </w:style>
  <w:style w:type="paragraph" w:styleId="Akapitzlist">
    <w:name w:val="List Paragraph"/>
    <w:basedOn w:val="Normalny"/>
    <w:uiPriority w:val="34"/>
    <w:qFormat/>
    <w:rsid w:val="001F42FD"/>
    <w:pPr>
      <w:ind w:left="720"/>
      <w:contextualSpacing/>
    </w:pPr>
  </w:style>
  <w:style w:type="table" w:styleId="Tabela-Siatka">
    <w:name w:val="Table Grid"/>
    <w:basedOn w:val="Standardowy"/>
    <w:uiPriority w:val="59"/>
    <w:rsid w:val="00905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24525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719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866</Words>
  <Characters>5200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Załącznik nr 1 do zapytania ofertowego nr 2025-77736-223925</vt:lpstr>
    </vt:vector>
  </TitlesOfParts>
  <Company/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dc:description/>
  <cp:lastModifiedBy>Projekty</cp:lastModifiedBy>
  <cp:revision>12</cp:revision>
  <dcterms:created xsi:type="dcterms:W3CDTF">2025-03-20T12:54:00Z</dcterms:created>
  <dcterms:modified xsi:type="dcterms:W3CDTF">2025-04-09T11:08:00Z</dcterms:modified>
  <dc:language>pl-PL</dc:language>
</cp:coreProperties>
</file>