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5/2025/KPO/HORECA/Moroz</w:t>
      </w: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04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line="276" w:lineRule="auto"/>
        <w:ind w:left="6803" w:firstLine="71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</w:t>
      </w:r>
    </w:p>
    <w:p w:rsidR="00000000" w:rsidDel="00000000" w:rsidP="00000000" w:rsidRDefault="00000000" w:rsidRPr="00000000" w14:paraId="00000007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line="276" w:lineRule="auto"/>
        <w:ind w:left="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ab/>
        <w:t xml:space="preserve"> ……………,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Moroz ARTUR MOROZ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al. Mamuszki 14</w:t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right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81-718 Sopot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5271207603</w:t>
      </w:r>
    </w:p>
    <w:p w:rsidR="00000000" w:rsidDel="00000000" w:rsidP="00000000" w:rsidRDefault="00000000" w:rsidRPr="00000000" w14:paraId="0000000E">
      <w:pPr>
        <w:widowControl w:val="0"/>
        <w:spacing w:line="30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0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304" w:lineRule="auto"/>
        <w:jc w:val="both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W nawiązaniu do zapytania ofertowego, (ja/my) niżej podpisany(i):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7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A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250"/>
        <w:gridCol w:w="4074"/>
        <w:gridCol w:w="5308"/>
        <w:tblGridChange w:id="0">
          <w:tblGrid>
            <w:gridCol w:w="250"/>
            <w:gridCol w:w="4074"/>
            <w:gridCol w:w="5308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2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Adres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NIP/VAT-UE</w:t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Nr telefonu: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Oferuję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realizację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przedmiotu zamówienia, zgodnie z wymogami zawartymi w zapytaniu ofertowym </w:t>
      </w:r>
    </w:p>
    <w:p w:rsidR="00000000" w:rsidDel="00000000" w:rsidP="00000000" w:rsidRDefault="00000000" w:rsidRPr="00000000" w14:paraId="00000042">
      <w:pPr>
        <w:spacing w:after="200"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19"/>
        <w:gridCol w:w="850"/>
        <w:gridCol w:w="1628"/>
        <w:gridCol w:w="2761"/>
        <w:gridCol w:w="2698"/>
        <w:tblGridChange w:id="0">
          <w:tblGrid>
            <w:gridCol w:w="2019"/>
            <w:gridCol w:w="850"/>
            <w:gridCol w:w="1628"/>
            <w:gridCol w:w="2761"/>
            <w:gridCol w:w="2698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center" w:leader="none" w:pos="2734"/>
                <w:tab w:val="right" w:leader="none" w:pos="5469"/>
              </w:tabs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Przedmiot zamówienia</w:t>
              <w:tab/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4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Ilość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Cena jednostkowa netto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Wartość netto </w:t>
            </w:r>
          </w:p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Wartość brutto </w:t>
            </w:r>
          </w:p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ind w:left="0" w:firstLine="0"/>
              <w:jc w:val="both"/>
              <w:rPr>
                <w:rFonts w:ascii="Calibri" w:cs="Calibri" w:eastAsia="Calibri" w:hAnsi="Calibri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highlight w:val="white"/>
                <w:rtl w:val="0"/>
              </w:rPr>
              <w:t xml:space="preserve">FOTEL/KOSZ OGRODOWY/PLAŻOWY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 szt.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ind w:left="426" w:right="20" w:firstLine="0"/>
              <w:jc w:val="righ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ŁĄCZNIE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bookmark=id.30j0zll" w:id="1"/>
    <w:bookmarkEnd w:id="1"/>
    <w:p w:rsidR="00000000" w:rsidDel="00000000" w:rsidP="00000000" w:rsidRDefault="00000000" w:rsidRPr="00000000" w14:paraId="00000058">
      <w:pPr>
        <w:tabs>
          <w:tab w:val="left" w:leader="none" w:pos="3945"/>
        </w:tabs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945"/>
        </w:tabs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w cenie oferty zostały uwzględnione wszystkie koszty niezbędne do prawidłowego, pełnego i terminowego wykonania przedmiotu zamówienia. </w:t>
      </w:r>
    </w:p>
    <w:p w:rsidR="00000000" w:rsidDel="00000000" w:rsidP="00000000" w:rsidRDefault="00000000" w:rsidRPr="00000000" w14:paraId="0000005B">
      <w:pPr>
        <w:widowControl w:val="0"/>
        <w:spacing w:line="239" w:lineRule="auto"/>
        <w:ind w:left="720" w:right="-5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000000" w:rsidDel="00000000" w:rsidP="00000000" w:rsidRDefault="00000000" w:rsidRPr="00000000" w14:paraId="0000005D">
      <w:pPr>
        <w:widowControl w:val="0"/>
        <w:spacing w:line="239" w:lineRule="auto"/>
        <w:ind w:left="720" w:right="-5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uważam się za związanego niniejszą ofertą na czas wskazany w zapytaniu ofertowym, czyli przez okres 30 dni od upływu terminu składania ofert. </w:t>
      </w:r>
    </w:p>
    <w:p w:rsidR="00000000" w:rsidDel="00000000" w:rsidP="00000000" w:rsidRDefault="00000000" w:rsidRPr="00000000" w14:paraId="0000005F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61">
      <w:pPr>
        <w:widowControl w:val="0"/>
        <w:spacing w:line="14.39999999999999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64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dot. spełnienia obowiązku informacyjnego.</w:t>
      </w:r>
    </w:p>
    <w:p w:rsidR="00000000" w:rsidDel="00000000" w:rsidP="00000000" w:rsidRDefault="00000000" w:rsidRPr="00000000" w14:paraId="00000065">
      <w:pPr>
        <w:widowControl w:val="0"/>
        <w:spacing w:line="239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6D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6F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widowControl w:val="0"/>
      <w:spacing w:line="276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6vo6gxWuZvdpdc45Jagvvt2wBQ==">CgMxLjAyCGguZ2pkZ3hzMgppZC4zMGowemxsOAByITFZQUloaUlhT0dhWkxwdks2Q3ZYenJiTWp4SzVXWUNkTg==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