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F934DE" w14:textId="1841DBEF" w:rsidR="00324E06" w:rsidRPr="00874E06" w:rsidRDefault="00E42DEA" w:rsidP="00C10D43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74E06">
        <w:rPr>
          <w:rFonts w:ascii="Arial" w:hAnsi="Arial" w:cs="Arial"/>
          <w:sz w:val="24"/>
          <w:szCs w:val="24"/>
        </w:rPr>
        <w:t xml:space="preserve">Opole, </w:t>
      </w:r>
      <w:r w:rsidR="00440B10">
        <w:rPr>
          <w:rFonts w:ascii="Arial" w:hAnsi="Arial" w:cs="Arial"/>
          <w:sz w:val="24"/>
          <w:szCs w:val="24"/>
        </w:rPr>
        <w:t>…….</w:t>
      </w:r>
      <w:r w:rsidR="00EA5266">
        <w:rPr>
          <w:rFonts w:ascii="Arial" w:hAnsi="Arial" w:cs="Arial"/>
          <w:sz w:val="24"/>
          <w:szCs w:val="24"/>
        </w:rPr>
        <w:t xml:space="preserve"> </w:t>
      </w:r>
      <w:r w:rsidR="00440B10">
        <w:rPr>
          <w:rFonts w:ascii="Arial" w:hAnsi="Arial" w:cs="Arial"/>
          <w:sz w:val="24"/>
          <w:szCs w:val="24"/>
        </w:rPr>
        <w:t>czerwca</w:t>
      </w:r>
      <w:r w:rsidR="00510281" w:rsidRPr="00874E06">
        <w:rPr>
          <w:rFonts w:ascii="Arial" w:hAnsi="Arial" w:cs="Arial"/>
          <w:sz w:val="24"/>
          <w:szCs w:val="24"/>
        </w:rPr>
        <w:t xml:space="preserve"> 202</w:t>
      </w:r>
      <w:r w:rsidR="00C436D6">
        <w:rPr>
          <w:rFonts w:ascii="Arial" w:hAnsi="Arial" w:cs="Arial"/>
          <w:sz w:val="24"/>
          <w:szCs w:val="24"/>
        </w:rPr>
        <w:t>5</w:t>
      </w:r>
      <w:r w:rsidR="00324E06" w:rsidRPr="00874E06">
        <w:rPr>
          <w:rFonts w:ascii="Arial" w:hAnsi="Arial" w:cs="Arial"/>
          <w:sz w:val="24"/>
          <w:szCs w:val="24"/>
        </w:rPr>
        <w:t xml:space="preserve"> r.</w:t>
      </w:r>
    </w:p>
    <w:p w14:paraId="443F461B" w14:textId="77777777" w:rsidR="00324E06" w:rsidRPr="00874E06" w:rsidRDefault="00324E06" w:rsidP="00C10D43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74E06">
        <w:rPr>
          <w:rFonts w:ascii="Arial" w:hAnsi="Arial" w:cs="Arial"/>
          <w:sz w:val="24"/>
          <w:szCs w:val="24"/>
        </w:rPr>
        <w:t>Opolskie Centrum Demokracji Lokalnej FRDL</w:t>
      </w:r>
    </w:p>
    <w:p w14:paraId="4A714423" w14:textId="77777777" w:rsidR="00324E06" w:rsidRPr="00874E06" w:rsidRDefault="00324E06" w:rsidP="00C10D43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74E06">
        <w:rPr>
          <w:rFonts w:ascii="Arial" w:hAnsi="Arial" w:cs="Arial"/>
          <w:sz w:val="24"/>
          <w:szCs w:val="24"/>
        </w:rPr>
        <w:t>ul. Krakowska 51</w:t>
      </w:r>
    </w:p>
    <w:p w14:paraId="764FD3BE" w14:textId="77777777" w:rsidR="00324E06" w:rsidRPr="00874E06" w:rsidRDefault="00324E06" w:rsidP="00C10D43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74E06">
        <w:rPr>
          <w:rFonts w:ascii="Arial" w:hAnsi="Arial" w:cs="Arial"/>
          <w:sz w:val="24"/>
          <w:szCs w:val="24"/>
        </w:rPr>
        <w:t>45-018 Opole</w:t>
      </w:r>
    </w:p>
    <w:p w14:paraId="62DAB405" w14:textId="77777777" w:rsidR="00324E06" w:rsidRPr="00874E06" w:rsidRDefault="00324E06" w:rsidP="00C10D43">
      <w:pPr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874E06">
        <w:rPr>
          <w:rFonts w:ascii="Arial" w:hAnsi="Arial" w:cs="Arial"/>
          <w:b/>
          <w:sz w:val="24"/>
          <w:szCs w:val="24"/>
        </w:rPr>
        <w:t>ZAPYTANIE OFERTOWE</w:t>
      </w:r>
    </w:p>
    <w:p w14:paraId="35F32FA0" w14:textId="0AB7B125" w:rsidR="007A3B0D" w:rsidRPr="00440B10" w:rsidRDefault="00EB38B8" w:rsidP="00440B10">
      <w:pPr>
        <w:shd w:val="clear" w:color="auto" w:fill="FFFFFF"/>
        <w:spacing w:before="240" w:after="240" w:line="360" w:lineRule="auto"/>
        <w:ind w:left="34"/>
        <w:rPr>
          <w:rFonts w:ascii="Arial" w:hAnsi="Arial" w:cs="Arial"/>
          <w:b/>
          <w:color w:val="000000" w:themeColor="text1"/>
          <w:sz w:val="24"/>
          <w:szCs w:val="24"/>
        </w:rPr>
      </w:pPr>
      <w:r w:rsidRPr="00874E06">
        <w:rPr>
          <w:rFonts w:ascii="Arial" w:hAnsi="Arial" w:cs="Arial"/>
          <w:sz w:val="24"/>
          <w:szCs w:val="24"/>
        </w:rPr>
        <w:t>Nazwa zamówienia</w:t>
      </w:r>
      <w:bookmarkStart w:id="0" w:name="_Hlk84595673"/>
      <w:r w:rsidRPr="00874E06">
        <w:rPr>
          <w:rFonts w:ascii="Arial" w:hAnsi="Arial" w:cs="Arial"/>
          <w:sz w:val="24"/>
          <w:szCs w:val="24"/>
        </w:rPr>
        <w:t>:</w:t>
      </w:r>
      <w:r w:rsidR="00137192" w:rsidRPr="00874E06">
        <w:rPr>
          <w:rFonts w:ascii="Arial" w:hAnsi="Arial" w:cs="Arial"/>
          <w:b/>
          <w:sz w:val="24"/>
          <w:szCs w:val="24"/>
        </w:rPr>
        <w:t xml:space="preserve"> </w:t>
      </w:r>
      <w:bookmarkStart w:id="1" w:name="_Hlk85133459"/>
      <w:bookmarkStart w:id="2" w:name="_Hlk84596595"/>
      <w:bookmarkStart w:id="3" w:name="_Hlk199145175"/>
      <w:bookmarkEnd w:id="0"/>
      <w:r w:rsidR="002A3F9C" w:rsidRPr="00874E06">
        <w:rPr>
          <w:rFonts w:ascii="Arial" w:hAnsi="Arial" w:cs="Arial"/>
          <w:b/>
          <w:color w:val="000000" w:themeColor="text1"/>
          <w:sz w:val="24"/>
          <w:szCs w:val="24"/>
        </w:rPr>
        <w:t xml:space="preserve">Organizacja </w:t>
      </w:r>
      <w:r w:rsidR="007A1D50">
        <w:rPr>
          <w:rFonts w:ascii="Arial" w:hAnsi="Arial" w:cs="Arial"/>
          <w:b/>
          <w:color w:val="000000" w:themeColor="text1"/>
          <w:sz w:val="24"/>
          <w:szCs w:val="24"/>
        </w:rPr>
        <w:t>3</w:t>
      </w:r>
      <w:r w:rsidR="00440B10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440B10" w:rsidRPr="00440B10">
        <w:rPr>
          <w:rFonts w:ascii="Arial" w:hAnsi="Arial" w:cs="Arial"/>
          <w:b/>
          <w:color w:val="000000" w:themeColor="text1"/>
          <w:sz w:val="24"/>
          <w:szCs w:val="24"/>
        </w:rPr>
        <w:t>wyjazdów edukacy</w:t>
      </w:r>
      <w:r w:rsidR="007A1D50">
        <w:rPr>
          <w:rFonts w:ascii="Arial" w:hAnsi="Arial" w:cs="Arial"/>
          <w:b/>
          <w:color w:val="000000" w:themeColor="text1"/>
          <w:sz w:val="24"/>
          <w:szCs w:val="24"/>
        </w:rPr>
        <w:t>j</w:t>
      </w:r>
      <w:r w:rsidR="00440B10" w:rsidRPr="00440B10">
        <w:rPr>
          <w:rFonts w:ascii="Arial" w:hAnsi="Arial" w:cs="Arial"/>
          <w:b/>
          <w:color w:val="000000" w:themeColor="text1"/>
          <w:sz w:val="24"/>
          <w:szCs w:val="24"/>
        </w:rPr>
        <w:t>no–kulturalnych pn. „Szlakiem Opolskich Muzeów, Zamków i Galerii” na terenie woj.</w:t>
      </w:r>
      <w:r w:rsidR="00440B10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440B10" w:rsidRPr="00440B10">
        <w:rPr>
          <w:rFonts w:ascii="Arial" w:hAnsi="Arial" w:cs="Arial"/>
          <w:b/>
          <w:color w:val="000000" w:themeColor="text1"/>
          <w:sz w:val="24"/>
          <w:szCs w:val="24"/>
        </w:rPr>
        <w:t>opolskiego dla seniorów</w:t>
      </w:r>
      <w:r w:rsidR="007A1D50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E42DEA" w:rsidRPr="00874E06">
        <w:rPr>
          <w:rFonts w:ascii="Arial" w:hAnsi="Arial" w:cs="Arial"/>
          <w:b/>
          <w:color w:val="000000" w:themeColor="text1"/>
          <w:sz w:val="24"/>
          <w:szCs w:val="24"/>
        </w:rPr>
        <w:t xml:space="preserve">w </w:t>
      </w:r>
      <w:r w:rsidR="002A3F9C" w:rsidRPr="00874E06">
        <w:rPr>
          <w:rFonts w:ascii="Arial" w:hAnsi="Arial" w:cs="Arial"/>
          <w:b/>
          <w:color w:val="000000" w:themeColor="text1"/>
          <w:sz w:val="24"/>
          <w:szCs w:val="24"/>
        </w:rPr>
        <w:t xml:space="preserve">ramach projektu pn.: </w:t>
      </w:r>
      <w:bookmarkStart w:id="4" w:name="_Hlk157599550"/>
      <w:bookmarkEnd w:id="1"/>
      <w:bookmarkEnd w:id="2"/>
      <w:r w:rsidR="007367F9" w:rsidRPr="00874E06">
        <w:rPr>
          <w:rFonts w:ascii="Arial" w:hAnsi="Arial" w:cs="Arial"/>
          <w:sz w:val="24"/>
          <w:szCs w:val="24"/>
        </w:rPr>
        <w:t>„</w:t>
      </w:r>
      <w:r w:rsidR="007367F9" w:rsidRPr="00874E06">
        <w:rPr>
          <w:rFonts w:ascii="Arial" w:hAnsi="Arial" w:cs="Arial"/>
          <w:b/>
          <w:bCs/>
          <w:sz w:val="24"/>
          <w:szCs w:val="24"/>
        </w:rPr>
        <w:t xml:space="preserve">Nie-Sami-Dzielni – rozwój usług społecznych oraz wspierających osoby niesamodzielne – III edycja” </w:t>
      </w:r>
      <w:bookmarkStart w:id="5" w:name="_Hlk159934814"/>
      <w:r w:rsidR="007367F9" w:rsidRPr="00874E06">
        <w:rPr>
          <w:rFonts w:ascii="Arial" w:hAnsi="Arial" w:cs="Arial"/>
          <w:b/>
          <w:bCs/>
          <w:sz w:val="24"/>
          <w:szCs w:val="24"/>
        </w:rPr>
        <w:t>FEOP.07.01-IZ.00-0001/23 dofinansowanego Środków Europejskiego Funduszu Społecznego Plus w ramach FUNDUSZY EUROPEJSKICH DLA OPOLSKIEGO 2021-2027</w:t>
      </w:r>
      <w:r w:rsidR="004B0272" w:rsidRPr="00874E06">
        <w:rPr>
          <w:rFonts w:ascii="Arial" w:hAnsi="Arial" w:cs="Arial"/>
          <w:b/>
          <w:bCs/>
          <w:sz w:val="24"/>
          <w:szCs w:val="24"/>
        </w:rPr>
        <w:t>.</w:t>
      </w:r>
      <w:bookmarkEnd w:id="4"/>
    </w:p>
    <w:bookmarkEnd w:id="3"/>
    <w:bookmarkEnd w:id="5"/>
    <w:p w14:paraId="622EC9F1" w14:textId="77777777" w:rsidR="00264397" w:rsidRPr="00287099" w:rsidRDefault="004657E8" w:rsidP="00C800E1">
      <w:pPr>
        <w:pStyle w:val="Nagwek1"/>
        <w:numPr>
          <w:ilvl w:val="0"/>
          <w:numId w:val="33"/>
        </w:numPr>
        <w:spacing w:after="240" w:line="360" w:lineRule="auto"/>
        <w:ind w:left="567" w:hanging="567"/>
        <w:rPr>
          <w:rFonts w:ascii="Arial" w:hAnsi="Arial" w:cs="Arial"/>
          <w:b/>
          <w:bCs/>
          <w:color w:val="auto"/>
          <w:sz w:val="28"/>
          <w:szCs w:val="28"/>
        </w:rPr>
      </w:pPr>
      <w:r w:rsidRPr="00287099">
        <w:rPr>
          <w:rFonts w:ascii="Arial" w:hAnsi="Arial" w:cs="Arial"/>
          <w:b/>
          <w:bCs/>
          <w:color w:val="auto"/>
          <w:sz w:val="28"/>
          <w:szCs w:val="28"/>
        </w:rPr>
        <w:t xml:space="preserve">ZAMAWIAJĄCY </w:t>
      </w:r>
      <w:r w:rsidR="008303D4" w:rsidRPr="00287099">
        <w:rPr>
          <w:rFonts w:ascii="Arial" w:hAnsi="Arial" w:cs="Arial"/>
          <w:b/>
          <w:bCs/>
          <w:color w:val="auto"/>
          <w:sz w:val="28"/>
          <w:szCs w:val="28"/>
        </w:rPr>
        <w:t>:</w:t>
      </w:r>
    </w:p>
    <w:p w14:paraId="1038190D" w14:textId="73AECC77" w:rsidR="000D3A94" w:rsidRPr="00874E06" w:rsidRDefault="004657E8" w:rsidP="00C10D43">
      <w:pPr>
        <w:spacing w:before="240" w:after="240" w:line="360" w:lineRule="auto"/>
        <w:ind w:left="709" w:hanging="142"/>
        <w:rPr>
          <w:rFonts w:ascii="Arial" w:hAnsi="Arial" w:cs="Arial"/>
          <w:sz w:val="24"/>
          <w:szCs w:val="24"/>
        </w:rPr>
      </w:pPr>
      <w:r w:rsidRPr="00874E06">
        <w:rPr>
          <w:rFonts w:ascii="Arial" w:hAnsi="Arial" w:cs="Arial"/>
          <w:sz w:val="24"/>
          <w:szCs w:val="24"/>
        </w:rPr>
        <w:t>Opolskie Centrum Demokracji Lokalnej FRDL</w:t>
      </w:r>
      <w:r w:rsidR="00C800E1">
        <w:rPr>
          <w:rFonts w:ascii="Arial" w:hAnsi="Arial" w:cs="Arial"/>
          <w:sz w:val="24"/>
          <w:szCs w:val="24"/>
        </w:rPr>
        <w:br/>
      </w:r>
      <w:r w:rsidR="00415868" w:rsidRPr="00874E06">
        <w:rPr>
          <w:rFonts w:ascii="Arial" w:hAnsi="Arial" w:cs="Arial"/>
          <w:sz w:val="24"/>
          <w:szCs w:val="24"/>
        </w:rPr>
        <w:t>u</w:t>
      </w:r>
      <w:r w:rsidRPr="00874E06">
        <w:rPr>
          <w:rFonts w:ascii="Arial" w:hAnsi="Arial" w:cs="Arial"/>
          <w:sz w:val="24"/>
          <w:szCs w:val="24"/>
        </w:rPr>
        <w:t>l. Krakowska 51</w:t>
      </w:r>
      <w:r w:rsidR="00C800E1">
        <w:rPr>
          <w:rFonts w:ascii="Arial" w:hAnsi="Arial" w:cs="Arial"/>
          <w:sz w:val="24"/>
          <w:szCs w:val="24"/>
        </w:rPr>
        <w:br/>
      </w:r>
      <w:r w:rsidR="000D3A94" w:rsidRPr="00874E06">
        <w:rPr>
          <w:rFonts w:ascii="Arial" w:hAnsi="Arial" w:cs="Arial"/>
          <w:sz w:val="24"/>
          <w:szCs w:val="24"/>
        </w:rPr>
        <w:t>45-018 Opole</w:t>
      </w:r>
      <w:r w:rsidR="00C800E1">
        <w:rPr>
          <w:rFonts w:ascii="Arial" w:hAnsi="Arial" w:cs="Arial"/>
          <w:sz w:val="24"/>
          <w:szCs w:val="24"/>
        </w:rPr>
        <w:br/>
      </w:r>
      <w:r w:rsidR="000D3A94" w:rsidRPr="00874E06">
        <w:rPr>
          <w:rFonts w:ascii="Arial" w:hAnsi="Arial" w:cs="Arial"/>
          <w:sz w:val="24"/>
          <w:szCs w:val="24"/>
        </w:rPr>
        <w:t>Adres do korespondencji:</w:t>
      </w:r>
      <w:r w:rsidR="00C800E1">
        <w:rPr>
          <w:rFonts w:ascii="Arial" w:hAnsi="Arial" w:cs="Arial"/>
          <w:sz w:val="24"/>
          <w:szCs w:val="24"/>
        </w:rPr>
        <w:br/>
      </w:r>
      <w:r w:rsidR="000D3A94" w:rsidRPr="00874E06">
        <w:rPr>
          <w:rFonts w:ascii="Arial" w:hAnsi="Arial" w:cs="Arial"/>
          <w:sz w:val="24"/>
          <w:szCs w:val="24"/>
        </w:rPr>
        <w:t>j.w.</w:t>
      </w:r>
    </w:p>
    <w:p w14:paraId="661C7B35" w14:textId="77777777" w:rsidR="00CC79AB" w:rsidRPr="00874E06" w:rsidRDefault="00CC79AB" w:rsidP="00C10D43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74E06">
        <w:rPr>
          <w:rFonts w:ascii="Arial" w:hAnsi="Arial" w:cs="Arial"/>
          <w:sz w:val="24"/>
          <w:szCs w:val="24"/>
        </w:rPr>
        <w:t xml:space="preserve">Osobą upoważnioną ze strony Zamawiającego do kontaktu z Wykonawcami jest pani Joanna Jędrzejczak: tel. 77 453 68 25, 699 902 527 </w:t>
      </w:r>
    </w:p>
    <w:p w14:paraId="6DAF8A46" w14:textId="77777777" w:rsidR="00CC79AB" w:rsidRPr="00C436D6" w:rsidRDefault="00CC79AB" w:rsidP="00C10D43">
      <w:pPr>
        <w:spacing w:before="240" w:after="240" w:line="360" w:lineRule="auto"/>
        <w:rPr>
          <w:rFonts w:ascii="Arial" w:hAnsi="Arial" w:cs="Arial"/>
          <w:sz w:val="24"/>
          <w:szCs w:val="24"/>
          <w:lang w:val="en-US"/>
        </w:rPr>
      </w:pPr>
      <w:r w:rsidRPr="00C436D6">
        <w:rPr>
          <w:rFonts w:ascii="Arial" w:hAnsi="Arial" w:cs="Arial"/>
          <w:sz w:val="24"/>
          <w:szCs w:val="24"/>
          <w:lang w:val="en-US"/>
        </w:rPr>
        <w:t>e-mail: joanna.jedrzejczak@frdl.org.pl</w:t>
      </w:r>
    </w:p>
    <w:p w14:paraId="0A22CE57" w14:textId="77777777" w:rsidR="004657E8" w:rsidRPr="00287099" w:rsidRDefault="004657E8" w:rsidP="00C800E1">
      <w:pPr>
        <w:pStyle w:val="Nagwek1"/>
        <w:numPr>
          <w:ilvl w:val="0"/>
          <w:numId w:val="33"/>
        </w:numPr>
        <w:spacing w:after="240" w:line="360" w:lineRule="auto"/>
        <w:ind w:left="567" w:hanging="567"/>
        <w:rPr>
          <w:rFonts w:ascii="Arial" w:hAnsi="Arial" w:cs="Arial"/>
          <w:b/>
          <w:bCs/>
          <w:color w:val="auto"/>
          <w:sz w:val="28"/>
          <w:szCs w:val="28"/>
        </w:rPr>
      </w:pPr>
      <w:r w:rsidRPr="00287099">
        <w:rPr>
          <w:rFonts w:ascii="Arial" w:hAnsi="Arial" w:cs="Arial"/>
          <w:b/>
          <w:bCs/>
          <w:color w:val="auto"/>
          <w:sz w:val="28"/>
          <w:szCs w:val="28"/>
        </w:rPr>
        <w:t>MIEJSCE PUBLIKACJI OGŁOSZENIA :</w:t>
      </w:r>
    </w:p>
    <w:p w14:paraId="1C2EC99D" w14:textId="19931E72" w:rsidR="00CC79AB" w:rsidRPr="00874E06" w:rsidRDefault="00CC79AB" w:rsidP="00C10D43">
      <w:pPr>
        <w:pStyle w:val="Akapitzlist"/>
        <w:numPr>
          <w:ilvl w:val="0"/>
          <w:numId w:val="28"/>
        </w:numPr>
        <w:tabs>
          <w:tab w:val="left" w:pos="851"/>
        </w:tabs>
        <w:spacing w:before="240" w:after="240" w:line="360" w:lineRule="auto"/>
        <w:ind w:left="0" w:firstLine="567"/>
        <w:contextualSpacing w:val="0"/>
        <w:rPr>
          <w:rFonts w:ascii="Arial" w:hAnsi="Arial" w:cs="Arial"/>
          <w:color w:val="000000" w:themeColor="text1"/>
          <w:sz w:val="24"/>
          <w:szCs w:val="24"/>
        </w:rPr>
      </w:pPr>
      <w:r w:rsidRPr="00874E06">
        <w:rPr>
          <w:rFonts w:ascii="Arial" w:hAnsi="Arial" w:cs="Arial"/>
          <w:color w:val="000000" w:themeColor="text1"/>
          <w:sz w:val="24"/>
          <w:szCs w:val="24"/>
        </w:rPr>
        <w:t xml:space="preserve">Strona internetowa Zamawiającego: </w:t>
      </w:r>
      <w:hyperlink r:id="rId7" w:history="1">
        <w:r w:rsidRPr="00874E06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www.opole.frdl.pl</w:t>
        </w:r>
      </w:hyperlink>
      <w:r w:rsidRPr="00874E06">
        <w:rPr>
          <w:rFonts w:ascii="Arial" w:hAnsi="Arial" w:cs="Arial"/>
          <w:color w:val="000000" w:themeColor="text1"/>
          <w:sz w:val="24"/>
          <w:szCs w:val="24"/>
        </w:rPr>
        <w:t xml:space="preserve">, w dniu </w:t>
      </w:r>
      <w:r w:rsidR="007A1D50">
        <w:rPr>
          <w:rFonts w:ascii="Arial" w:hAnsi="Arial" w:cs="Arial"/>
          <w:color w:val="000000" w:themeColor="text1"/>
          <w:sz w:val="24"/>
          <w:szCs w:val="24"/>
        </w:rPr>
        <w:t>….</w:t>
      </w:r>
      <w:r w:rsidR="00EA5266">
        <w:rPr>
          <w:rFonts w:ascii="Arial" w:hAnsi="Arial" w:cs="Arial"/>
          <w:color w:val="000000" w:themeColor="text1"/>
          <w:sz w:val="24"/>
          <w:szCs w:val="24"/>
        </w:rPr>
        <w:t>.0</w:t>
      </w:r>
      <w:r w:rsidR="007A1D50">
        <w:rPr>
          <w:rFonts w:ascii="Arial" w:hAnsi="Arial" w:cs="Arial"/>
          <w:color w:val="000000" w:themeColor="text1"/>
          <w:sz w:val="24"/>
          <w:szCs w:val="24"/>
        </w:rPr>
        <w:t>6</w:t>
      </w:r>
      <w:r w:rsidR="00EA5266">
        <w:rPr>
          <w:rFonts w:ascii="Arial" w:hAnsi="Arial" w:cs="Arial"/>
          <w:color w:val="000000" w:themeColor="text1"/>
          <w:sz w:val="24"/>
          <w:szCs w:val="24"/>
        </w:rPr>
        <w:t>.</w:t>
      </w:r>
      <w:r w:rsidRPr="00874E06">
        <w:rPr>
          <w:rFonts w:ascii="Arial" w:hAnsi="Arial" w:cs="Arial"/>
          <w:sz w:val="24"/>
          <w:szCs w:val="24"/>
        </w:rPr>
        <w:t>202</w:t>
      </w:r>
      <w:r w:rsidR="00C436D6">
        <w:rPr>
          <w:rFonts w:ascii="Arial" w:hAnsi="Arial" w:cs="Arial"/>
          <w:sz w:val="24"/>
          <w:szCs w:val="24"/>
        </w:rPr>
        <w:t>5</w:t>
      </w:r>
      <w:r w:rsidRPr="00874E06">
        <w:rPr>
          <w:rFonts w:ascii="Arial" w:hAnsi="Arial" w:cs="Arial"/>
          <w:sz w:val="24"/>
          <w:szCs w:val="24"/>
        </w:rPr>
        <w:t>r.</w:t>
      </w:r>
    </w:p>
    <w:p w14:paraId="287F395E" w14:textId="77777777" w:rsidR="00CC79AB" w:rsidRPr="00874E06" w:rsidRDefault="00CC79AB" w:rsidP="00C10D43">
      <w:pPr>
        <w:pStyle w:val="Akapitzlist"/>
        <w:numPr>
          <w:ilvl w:val="0"/>
          <w:numId w:val="28"/>
        </w:numPr>
        <w:tabs>
          <w:tab w:val="left" w:pos="851"/>
        </w:tabs>
        <w:spacing w:before="240" w:after="240" w:line="360" w:lineRule="auto"/>
        <w:ind w:left="0" w:firstLine="567"/>
        <w:contextualSpacing w:val="0"/>
        <w:rPr>
          <w:rFonts w:ascii="Arial" w:hAnsi="Arial" w:cs="Arial"/>
          <w:color w:val="000000" w:themeColor="text1"/>
          <w:sz w:val="24"/>
          <w:szCs w:val="24"/>
        </w:rPr>
      </w:pPr>
      <w:r w:rsidRPr="00874E06">
        <w:rPr>
          <w:rFonts w:ascii="Arial" w:hAnsi="Arial" w:cs="Arial"/>
          <w:color w:val="000000" w:themeColor="text1"/>
          <w:sz w:val="24"/>
          <w:szCs w:val="24"/>
        </w:rPr>
        <w:t xml:space="preserve">Strona </w:t>
      </w:r>
      <w:r w:rsidRPr="00874E06">
        <w:rPr>
          <w:rFonts w:ascii="Arial" w:hAnsi="Arial" w:cs="Arial"/>
          <w:sz w:val="24"/>
          <w:szCs w:val="24"/>
        </w:rPr>
        <w:t>https://bazakonkurencyjnosci.funduszeeuropejskie.gov.pl/</w:t>
      </w:r>
      <w:r w:rsidRPr="00874E06">
        <w:rPr>
          <w:rFonts w:ascii="Arial" w:hAnsi="Arial" w:cs="Arial"/>
          <w:color w:val="000000" w:themeColor="text1"/>
          <w:sz w:val="24"/>
          <w:szCs w:val="24"/>
        </w:rPr>
        <w:t xml:space="preserve"> w dniu  </w:t>
      </w:r>
    </w:p>
    <w:p w14:paraId="49638233" w14:textId="28D885FD" w:rsidR="005B7BEF" w:rsidRPr="00874E06" w:rsidRDefault="007A1D50" w:rsidP="00C10D43">
      <w:pPr>
        <w:pStyle w:val="Akapitzlist"/>
        <w:tabs>
          <w:tab w:val="left" w:pos="851"/>
        </w:tabs>
        <w:spacing w:before="240" w:after="240" w:line="360" w:lineRule="auto"/>
        <w:ind w:left="0" w:firstLine="567"/>
        <w:contextualSpacing w:val="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lastRenderedPageBreak/>
        <w:t>….</w:t>
      </w:r>
      <w:r w:rsidR="00EA5266">
        <w:rPr>
          <w:rFonts w:ascii="Arial" w:hAnsi="Arial" w:cs="Arial"/>
          <w:color w:val="000000" w:themeColor="text1"/>
          <w:sz w:val="24"/>
          <w:szCs w:val="24"/>
        </w:rPr>
        <w:t>.0</w:t>
      </w:r>
      <w:r>
        <w:rPr>
          <w:rFonts w:ascii="Arial" w:hAnsi="Arial" w:cs="Arial"/>
          <w:color w:val="000000" w:themeColor="text1"/>
          <w:sz w:val="24"/>
          <w:szCs w:val="24"/>
        </w:rPr>
        <w:t>6</w:t>
      </w:r>
      <w:r w:rsidR="00EA5266">
        <w:rPr>
          <w:rFonts w:ascii="Arial" w:hAnsi="Arial" w:cs="Arial"/>
          <w:color w:val="000000" w:themeColor="text1"/>
          <w:sz w:val="24"/>
          <w:szCs w:val="24"/>
        </w:rPr>
        <w:t>.</w:t>
      </w:r>
      <w:r w:rsidR="00CC79AB" w:rsidRPr="00874E06">
        <w:rPr>
          <w:rFonts w:ascii="Arial" w:hAnsi="Arial" w:cs="Arial"/>
          <w:sz w:val="24"/>
          <w:szCs w:val="24"/>
        </w:rPr>
        <w:t>202</w:t>
      </w:r>
      <w:r w:rsidR="00C436D6">
        <w:rPr>
          <w:rFonts w:ascii="Arial" w:hAnsi="Arial" w:cs="Arial"/>
          <w:sz w:val="24"/>
          <w:szCs w:val="24"/>
        </w:rPr>
        <w:t>5</w:t>
      </w:r>
      <w:r w:rsidR="00CC79AB" w:rsidRPr="00874E06">
        <w:rPr>
          <w:rFonts w:ascii="Arial" w:hAnsi="Arial" w:cs="Arial"/>
          <w:sz w:val="24"/>
          <w:szCs w:val="24"/>
        </w:rPr>
        <w:t>r.</w:t>
      </w:r>
    </w:p>
    <w:p w14:paraId="1812BDF6" w14:textId="77777777" w:rsidR="00C80BB6" w:rsidRPr="00874E06" w:rsidRDefault="005D2BCD" w:rsidP="00C10D43">
      <w:pPr>
        <w:pStyle w:val="Akapitzlist"/>
        <w:numPr>
          <w:ilvl w:val="0"/>
          <w:numId w:val="28"/>
        </w:numPr>
        <w:spacing w:before="240" w:after="240" w:line="360" w:lineRule="auto"/>
        <w:ind w:left="567" w:hanging="567"/>
        <w:contextualSpacing w:val="0"/>
        <w:rPr>
          <w:rFonts w:ascii="Arial" w:hAnsi="Arial" w:cs="Arial"/>
          <w:b/>
          <w:sz w:val="24"/>
          <w:szCs w:val="24"/>
        </w:rPr>
      </w:pPr>
      <w:r w:rsidRPr="00874E06">
        <w:rPr>
          <w:rFonts w:ascii="Arial" w:hAnsi="Arial" w:cs="Arial"/>
          <w:b/>
          <w:sz w:val="24"/>
          <w:szCs w:val="24"/>
        </w:rPr>
        <w:t>Klauzula RODO</w:t>
      </w:r>
      <w:r w:rsidR="004657E8" w:rsidRPr="00874E06">
        <w:rPr>
          <w:rFonts w:ascii="Arial" w:hAnsi="Arial" w:cs="Arial"/>
          <w:b/>
          <w:sz w:val="24"/>
          <w:szCs w:val="24"/>
        </w:rPr>
        <w:t xml:space="preserve"> </w:t>
      </w:r>
      <w:r w:rsidR="008303D4" w:rsidRPr="00874E06">
        <w:rPr>
          <w:rFonts w:ascii="Arial" w:hAnsi="Arial" w:cs="Arial"/>
          <w:b/>
          <w:sz w:val="24"/>
          <w:szCs w:val="24"/>
        </w:rPr>
        <w:t>:</w:t>
      </w:r>
    </w:p>
    <w:p w14:paraId="220E515F" w14:textId="2BF6822E" w:rsidR="00C80BB6" w:rsidRPr="00874E06" w:rsidRDefault="00C80BB6" w:rsidP="00C10D43">
      <w:pPr>
        <w:numPr>
          <w:ilvl w:val="0"/>
          <w:numId w:val="8"/>
        </w:numPr>
        <w:spacing w:before="240" w:after="240" w:line="360" w:lineRule="auto"/>
        <w:ind w:left="284" w:hanging="284"/>
        <w:rPr>
          <w:rFonts w:ascii="Arial" w:hAnsi="Arial" w:cs="Arial"/>
          <w:color w:val="000000"/>
          <w:sz w:val="24"/>
          <w:szCs w:val="24"/>
        </w:rPr>
      </w:pPr>
      <w:r w:rsidRPr="00874E06">
        <w:rPr>
          <w:rFonts w:ascii="Arial" w:hAnsi="Arial" w:cs="Arial"/>
          <w:sz w:val="24"/>
          <w:szCs w:val="24"/>
        </w:rPr>
        <w:t xml:space="preserve">Zamawiający informuje, iż po wejściu w życie, tj. po dniu 25 maja 2018 r., przepisów dotyczących ochrony danych osobowych, będzie przetwarzał dane osobowe uzyskane w trakcie postępowania, a w szczególności: dane osobowe ujawnione w ofertach i dokumentach i oświadczeniach dołączonych do oferty oraz dane osobowe ujawnione </w:t>
      </w:r>
      <w:r w:rsidR="00C800E1">
        <w:rPr>
          <w:rFonts w:ascii="Arial" w:hAnsi="Arial" w:cs="Arial"/>
          <w:sz w:val="24"/>
          <w:szCs w:val="24"/>
        </w:rPr>
        <w:br/>
      </w:r>
      <w:r w:rsidRPr="00874E06">
        <w:rPr>
          <w:rFonts w:ascii="Arial" w:hAnsi="Arial" w:cs="Arial"/>
          <w:sz w:val="24"/>
          <w:szCs w:val="24"/>
        </w:rPr>
        <w:t>w dokumentach i oświadczeniach składanych w czasie realizacji zamówienia.</w:t>
      </w:r>
    </w:p>
    <w:p w14:paraId="1A547C89" w14:textId="16A5868E" w:rsidR="00C80BB6" w:rsidRPr="00874E06" w:rsidRDefault="00C80BB6" w:rsidP="00C10D43">
      <w:pPr>
        <w:numPr>
          <w:ilvl w:val="0"/>
          <w:numId w:val="8"/>
        </w:numPr>
        <w:spacing w:before="240" w:after="240" w:line="360" w:lineRule="auto"/>
        <w:ind w:left="284" w:hanging="284"/>
        <w:rPr>
          <w:rFonts w:ascii="Arial" w:hAnsi="Arial" w:cs="Arial"/>
          <w:color w:val="000000"/>
          <w:sz w:val="24"/>
          <w:szCs w:val="24"/>
        </w:rPr>
      </w:pPr>
      <w:r w:rsidRPr="00874E06">
        <w:rPr>
          <w:rFonts w:ascii="Arial" w:hAnsi="Arial" w:cs="Arial"/>
          <w:sz w:val="24"/>
          <w:szCs w:val="24"/>
        </w:rPr>
        <w:t xml:space="preserve">Przetwarzanie danych osobowych przez Zamawiającego jest niezbędne dla celów wynikających z prawnie uzasadnionych interesów realizowanych przez Zamawiającego </w:t>
      </w:r>
      <w:r w:rsidR="00C800E1">
        <w:rPr>
          <w:rFonts w:ascii="Arial" w:hAnsi="Arial" w:cs="Arial"/>
          <w:sz w:val="24"/>
          <w:szCs w:val="24"/>
        </w:rPr>
        <w:br/>
      </w:r>
      <w:r w:rsidRPr="00874E06">
        <w:rPr>
          <w:rFonts w:ascii="Arial" w:hAnsi="Arial" w:cs="Arial"/>
          <w:sz w:val="24"/>
          <w:szCs w:val="24"/>
        </w:rPr>
        <w:t xml:space="preserve">i wypełnienia obowiązku prawnego ciążącego na administratorze. W związku z tym, Wykonawca przystępując do postępowania jest obowiązany do wyrażenia zgody na przetwarzanie informacji zawierających dane osobowe oraz do pisemnego poinformowania i uzyskania zgody każdej osoby, której dane osobowe będą podane </w:t>
      </w:r>
      <w:r w:rsidR="00C800E1">
        <w:rPr>
          <w:rFonts w:ascii="Arial" w:hAnsi="Arial" w:cs="Arial"/>
          <w:sz w:val="24"/>
          <w:szCs w:val="24"/>
        </w:rPr>
        <w:br/>
      </w:r>
      <w:r w:rsidRPr="00874E06">
        <w:rPr>
          <w:rFonts w:ascii="Arial" w:hAnsi="Arial" w:cs="Arial"/>
          <w:sz w:val="24"/>
          <w:szCs w:val="24"/>
        </w:rPr>
        <w:t>w ofercie, oświadczeniach i dokumentach złożonych w postępowaniu. Na tę okoliczność Wykonawca złoży stosowne pisemne oświadczenie (jak we wzorze Formularza ofertowego – załącznik nr 2 do ogłoszenia).</w:t>
      </w:r>
    </w:p>
    <w:p w14:paraId="363A5123" w14:textId="77777777" w:rsidR="00C80BB6" w:rsidRPr="00874E06" w:rsidRDefault="00C80BB6" w:rsidP="00C10D43">
      <w:pPr>
        <w:numPr>
          <w:ilvl w:val="0"/>
          <w:numId w:val="8"/>
        </w:numPr>
        <w:tabs>
          <w:tab w:val="left" w:pos="284"/>
        </w:tabs>
        <w:spacing w:before="240" w:after="240" w:line="360" w:lineRule="auto"/>
        <w:ind w:left="284" w:hanging="284"/>
        <w:rPr>
          <w:rFonts w:ascii="Arial" w:hAnsi="Arial" w:cs="Arial"/>
          <w:color w:val="000000"/>
          <w:sz w:val="24"/>
          <w:szCs w:val="24"/>
        </w:rPr>
      </w:pPr>
      <w:r w:rsidRPr="00874E06">
        <w:rPr>
          <w:rFonts w:ascii="Arial" w:hAnsi="Arial" w:cs="Arial"/>
          <w:sz w:val="24"/>
          <w:szCs w:val="24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76477C7C" w14:textId="77777777" w:rsidR="00C80BB6" w:rsidRPr="00874E06" w:rsidRDefault="00C80BB6" w:rsidP="00C10D43">
      <w:pPr>
        <w:pStyle w:val="Akapitzlist"/>
        <w:numPr>
          <w:ilvl w:val="0"/>
          <w:numId w:val="7"/>
        </w:numPr>
        <w:suppressAutoHyphens/>
        <w:spacing w:before="240" w:after="240" w:line="360" w:lineRule="auto"/>
        <w:ind w:right="-2"/>
        <w:contextualSpacing w:val="0"/>
        <w:rPr>
          <w:rFonts w:ascii="Arial" w:hAnsi="Arial" w:cs="Arial"/>
          <w:i/>
          <w:sz w:val="24"/>
          <w:szCs w:val="24"/>
        </w:rPr>
      </w:pPr>
      <w:bookmarkStart w:id="6" w:name="_Hlk157598265"/>
      <w:r w:rsidRPr="00874E06">
        <w:rPr>
          <w:rFonts w:ascii="Arial" w:hAnsi="Arial" w:cs="Arial"/>
          <w:sz w:val="24"/>
          <w:szCs w:val="24"/>
        </w:rPr>
        <w:t xml:space="preserve">administratorem Pani/Pana danych osobowych jest Zamawiający: </w:t>
      </w:r>
      <w:r w:rsidRPr="00874E06">
        <w:rPr>
          <w:rFonts w:ascii="Arial" w:hAnsi="Arial" w:cs="Arial"/>
          <w:b/>
          <w:color w:val="000000"/>
          <w:sz w:val="24"/>
          <w:szCs w:val="24"/>
        </w:rPr>
        <w:t>Opolskie Centrum Demokracji Lokalnej FRDL, ul. Krakowska 51, 45-018 Opole</w:t>
      </w:r>
      <w:bookmarkEnd w:id="6"/>
      <w:r w:rsidRPr="00874E06">
        <w:rPr>
          <w:rFonts w:ascii="Arial" w:hAnsi="Arial" w:cs="Arial"/>
          <w:b/>
          <w:i/>
          <w:color w:val="000000"/>
          <w:sz w:val="24"/>
          <w:szCs w:val="24"/>
        </w:rPr>
        <w:t>;</w:t>
      </w:r>
    </w:p>
    <w:p w14:paraId="4E261446" w14:textId="77777777" w:rsidR="005220EA" w:rsidRPr="00874E06" w:rsidRDefault="005220EA" w:rsidP="00C10D43">
      <w:pPr>
        <w:pStyle w:val="Akapitzlist"/>
        <w:numPr>
          <w:ilvl w:val="0"/>
          <w:numId w:val="7"/>
        </w:numPr>
        <w:suppressAutoHyphens/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874E06">
        <w:rPr>
          <w:rFonts w:ascii="Arial" w:hAnsi="Arial" w:cs="Arial"/>
          <w:sz w:val="24"/>
          <w:szCs w:val="24"/>
        </w:rPr>
        <w:t xml:space="preserve">Pani/Pana dane osobowe przetwarzane będą na podstawie art. 6 ust. 1 lit. c RODO w celu związanym z postępowaniem prowadzonym zgodnie </w:t>
      </w:r>
      <w:r w:rsidRPr="00874E06">
        <w:rPr>
          <w:rFonts w:ascii="Arial" w:hAnsi="Arial" w:cs="Arial"/>
          <w:sz w:val="24"/>
          <w:szCs w:val="24"/>
        </w:rPr>
        <w:br/>
        <w:t>z zasadą konkurencyjności, o której mowa w Wytycznych dotyczących kwalifikowalności 2021-2027;</w:t>
      </w:r>
    </w:p>
    <w:p w14:paraId="4CC3E7A5" w14:textId="2AECE42C" w:rsidR="005220EA" w:rsidRPr="00874E06" w:rsidRDefault="005220EA" w:rsidP="00C10D43">
      <w:pPr>
        <w:pStyle w:val="Akapitzlist"/>
        <w:numPr>
          <w:ilvl w:val="0"/>
          <w:numId w:val="7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874E06">
        <w:rPr>
          <w:rFonts w:ascii="Arial" w:hAnsi="Arial" w:cs="Arial"/>
          <w:sz w:val="24"/>
          <w:szCs w:val="24"/>
        </w:rPr>
        <w:lastRenderedPageBreak/>
        <w:t xml:space="preserve">Pani/Pana dane osobowe będą przechowywane, zgodnie z Decyzją </w:t>
      </w:r>
      <w:r w:rsidRPr="00874E06">
        <w:rPr>
          <w:rFonts w:ascii="Arial" w:hAnsi="Arial" w:cs="Arial"/>
          <w:sz w:val="24"/>
          <w:szCs w:val="24"/>
        </w:rPr>
        <w:br/>
        <w:t xml:space="preserve">o dofinansowanie przez okres pięciu lat od dnia 31 grudnia roku, w którym został zatwierdzony końcowy wniosek o płatność w ramach Projektu. Bieg terminu, </w:t>
      </w:r>
      <w:r w:rsidR="00C800E1">
        <w:rPr>
          <w:rFonts w:ascii="Arial" w:hAnsi="Arial" w:cs="Arial"/>
          <w:sz w:val="24"/>
          <w:szCs w:val="24"/>
        </w:rPr>
        <w:br/>
      </w:r>
      <w:r w:rsidRPr="00874E06">
        <w:rPr>
          <w:rFonts w:ascii="Arial" w:hAnsi="Arial" w:cs="Arial"/>
          <w:sz w:val="24"/>
          <w:szCs w:val="24"/>
        </w:rPr>
        <w:t>o którym mowa w zdaniu  pierwszym, zostaje przerwany w przypadku wszczęcia postępowania administracyjnego lub sądowego dotyczącego wydatków rozliczonych w Projekcie albo na należycie uzasadniony wniosek Komisji Europejskiej, o czym Beneficjent jest informowany pisemnie lub za pomocą CST2021</w:t>
      </w:r>
      <w:r w:rsidRPr="00874E06">
        <w:rPr>
          <w:rFonts w:ascii="Arial" w:hAnsi="Arial" w:cs="Arial"/>
          <w:bCs/>
          <w:sz w:val="24"/>
          <w:szCs w:val="24"/>
        </w:rPr>
        <w:t>;</w:t>
      </w:r>
    </w:p>
    <w:p w14:paraId="5E485AA4" w14:textId="77777777" w:rsidR="005220EA" w:rsidRPr="00874E06" w:rsidRDefault="005220EA" w:rsidP="00C10D43">
      <w:pPr>
        <w:pStyle w:val="Akapitzlist"/>
        <w:numPr>
          <w:ilvl w:val="0"/>
          <w:numId w:val="7"/>
        </w:numPr>
        <w:suppressAutoHyphens/>
        <w:spacing w:before="240" w:after="240" w:line="360" w:lineRule="auto"/>
        <w:ind w:right="-2"/>
        <w:contextualSpacing w:val="0"/>
        <w:rPr>
          <w:rFonts w:ascii="Arial" w:hAnsi="Arial" w:cs="Arial"/>
          <w:i/>
          <w:sz w:val="24"/>
          <w:szCs w:val="24"/>
        </w:rPr>
      </w:pPr>
      <w:r w:rsidRPr="00874E06">
        <w:rPr>
          <w:rFonts w:ascii="Arial" w:hAnsi="Arial" w:cs="Arial"/>
          <w:sz w:val="24"/>
          <w:szCs w:val="24"/>
        </w:rPr>
        <w:t>obowiązek podania przez Panią/Pana danych osobowych bezpośrednio Pani/Pana dotyczących jest wymogiem Wytycznych dotyczących kwalifikowalności 2021-2027.</w:t>
      </w:r>
    </w:p>
    <w:p w14:paraId="0C7517E0" w14:textId="18CA3A65" w:rsidR="00C80BB6" w:rsidRPr="00874E06" w:rsidRDefault="00C80BB6" w:rsidP="00C10D43">
      <w:pPr>
        <w:pStyle w:val="Akapitzlist"/>
        <w:numPr>
          <w:ilvl w:val="0"/>
          <w:numId w:val="7"/>
        </w:numPr>
        <w:suppressAutoHyphens/>
        <w:spacing w:before="240" w:after="240" w:line="360" w:lineRule="auto"/>
        <w:ind w:right="-2"/>
        <w:contextualSpacing w:val="0"/>
        <w:rPr>
          <w:rFonts w:ascii="Arial" w:hAnsi="Arial" w:cs="Arial"/>
          <w:i/>
          <w:sz w:val="24"/>
          <w:szCs w:val="24"/>
        </w:rPr>
      </w:pPr>
      <w:r w:rsidRPr="00874E06">
        <w:rPr>
          <w:rFonts w:ascii="Arial" w:hAnsi="Arial" w:cs="Arial"/>
          <w:sz w:val="24"/>
          <w:szCs w:val="24"/>
        </w:rPr>
        <w:t xml:space="preserve">w odniesieniu do Pani/Pana danych osobowych decyzje nie będą podejmowane </w:t>
      </w:r>
      <w:r w:rsidRPr="00874E06">
        <w:rPr>
          <w:rFonts w:ascii="Arial" w:hAnsi="Arial" w:cs="Arial"/>
          <w:sz w:val="24"/>
          <w:szCs w:val="24"/>
        </w:rPr>
        <w:br/>
        <w:t>w sposób zautomatyzowany, stosowanie do art. 22 RODO;</w:t>
      </w:r>
    </w:p>
    <w:p w14:paraId="032191FE" w14:textId="77777777" w:rsidR="00C80BB6" w:rsidRPr="00874E06" w:rsidRDefault="00C80BB6" w:rsidP="00C10D43">
      <w:pPr>
        <w:pStyle w:val="Akapitzlist"/>
        <w:numPr>
          <w:ilvl w:val="0"/>
          <w:numId w:val="7"/>
        </w:numPr>
        <w:suppressAutoHyphens/>
        <w:spacing w:before="240" w:after="240" w:line="360" w:lineRule="auto"/>
        <w:ind w:right="-2"/>
        <w:contextualSpacing w:val="0"/>
        <w:rPr>
          <w:rFonts w:ascii="Arial" w:hAnsi="Arial" w:cs="Arial"/>
          <w:i/>
          <w:sz w:val="24"/>
          <w:szCs w:val="24"/>
        </w:rPr>
      </w:pPr>
      <w:r w:rsidRPr="00874E06">
        <w:rPr>
          <w:rFonts w:ascii="Arial" w:hAnsi="Arial" w:cs="Arial"/>
          <w:sz w:val="24"/>
          <w:szCs w:val="24"/>
        </w:rPr>
        <w:t>posiada Pani/Pan:</w:t>
      </w:r>
    </w:p>
    <w:p w14:paraId="39EA77CB" w14:textId="77777777" w:rsidR="00C80BB6" w:rsidRPr="00874E06" w:rsidRDefault="00C80BB6" w:rsidP="00C800E1">
      <w:pPr>
        <w:pStyle w:val="Akapitzlist"/>
        <w:numPr>
          <w:ilvl w:val="0"/>
          <w:numId w:val="37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874E06">
        <w:rPr>
          <w:rFonts w:ascii="Arial" w:hAnsi="Arial" w:cs="Arial"/>
          <w:sz w:val="24"/>
          <w:szCs w:val="24"/>
        </w:rPr>
        <w:t>na podstawie art. 15 RODO prawo dostępu do danych osobowych Pani/Pana dotyczących;</w:t>
      </w:r>
    </w:p>
    <w:p w14:paraId="73027B44" w14:textId="77777777" w:rsidR="00C80BB6" w:rsidRPr="00874E06" w:rsidRDefault="00C80BB6" w:rsidP="00C800E1">
      <w:pPr>
        <w:pStyle w:val="Akapitzlist"/>
        <w:numPr>
          <w:ilvl w:val="0"/>
          <w:numId w:val="37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874E06">
        <w:rPr>
          <w:rFonts w:ascii="Arial" w:hAnsi="Arial" w:cs="Arial"/>
          <w:sz w:val="24"/>
          <w:szCs w:val="24"/>
        </w:rPr>
        <w:t>na podstawie art. 16 RODO prawo do sprostowania Pani/Pana danych osobowych</w:t>
      </w:r>
      <w:r w:rsidRPr="00874E06">
        <w:rPr>
          <w:rFonts w:ascii="Arial" w:hAnsi="Arial" w:cs="Arial"/>
          <w:b/>
          <w:sz w:val="24"/>
          <w:szCs w:val="24"/>
          <w:vertAlign w:val="superscript"/>
        </w:rPr>
        <w:t>*</w:t>
      </w:r>
      <w:r w:rsidRPr="00874E06">
        <w:rPr>
          <w:rFonts w:ascii="Arial" w:hAnsi="Arial" w:cs="Arial"/>
          <w:sz w:val="24"/>
          <w:szCs w:val="24"/>
        </w:rPr>
        <w:t>;</w:t>
      </w:r>
    </w:p>
    <w:p w14:paraId="413FCC59" w14:textId="446B9258" w:rsidR="00C80BB6" w:rsidRPr="00486262" w:rsidRDefault="00C80BB6" w:rsidP="00C800E1">
      <w:pPr>
        <w:pStyle w:val="Akapitzlist"/>
        <w:numPr>
          <w:ilvl w:val="0"/>
          <w:numId w:val="37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874E06">
        <w:rPr>
          <w:rFonts w:ascii="Arial" w:hAnsi="Arial" w:cs="Arial"/>
          <w:sz w:val="24"/>
          <w:szCs w:val="24"/>
        </w:rPr>
        <w:t xml:space="preserve">na podstawie art. 18 RODO prawo żądania od administratora ograniczenia </w:t>
      </w:r>
      <w:r w:rsidRPr="00486262">
        <w:rPr>
          <w:rFonts w:ascii="Arial" w:hAnsi="Arial" w:cs="Arial"/>
          <w:sz w:val="24"/>
          <w:szCs w:val="24"/>
        </w:rPr>
        <w:t>przetwarzania danych osobowych z zastrzeżeniem przypadków, o których mowa w art. 18 ust. 2 RODO **;</w:t>
      </w:r>
    </w:p>
    <w:p w14:paraId="478F5ADB" w14:textId="77777777" w:rsidR="00C80BB6" w:rsidRPr="00874E06" w:rsidRDefault="00C80BB6" w:rsidP="00C800E1">
      <w:pPr>
        <w:pStyle w:val="Akapitzlist"/>
        <w:numPr>
          <w:ilvl w:val="0"/>
          <w:numId w:val="37"/>
        </w:numPr>
        <w:spacing w:before="240" w:after="240" w:line="360" w:lineRule="auto"/>
        <w:contextualSpacing w:val="0"/>
        <w:rPr>
          <w:rFonts w:ascii="Arial" w:hAnsi="Arial" w:cs="Arial"/>
          <w:i/>
          <w:sz w:val="24"/>
          <w:szCs w:val="24"/>
        </w:rPr>
      </w:pPr>
      <w:r w:rsidRPr="00486262">
        <w:rPr>
          <w:rFonts w:ascii="Arial" w:hAnsi="Arial" w:cs="Arial"/>
          <w:sz w:val="24"/>
          <w:szCs w:val="24"/>
        </w:rPr>
        <w:t>prawo do wniesienia skargi do Prezesa Urzędu Ochrony Danych Osobowych, gd</w:t>
      </w:r>
      <w:r w:rsidRPr="00874E06">
        <w:rPr>
          <w:rFonts w:ascii="Arial" w:hAnsi="Arial" w:cs="Arial"/>
          <w:sz w:val="24"/>
          <w:szCs w:val="24"/>
        </w:rPr>
        <w:t>y uzna Pani/Pan, że przetwarzanie danych osobowych Pani/Pana dotyczących narusza przepisy RODO;</w:t>
      </w:r>
    </w:p>
    <w:p w14:paraId="619D6C4E" w14:textId="77777777" w:rsidR="00C80BB6" w:rsidRPr="00874E06" w:rsidRDefault="00C80BB6" w:rsidP="00C10D43">
      <w:pPr>
        <w:pStyle w:val="Akapitzlist"/>
        <w:numPr>
          <w:ilvl w:val="0"/>
          <w:numId w:val="7"/>
        </w:numPr>
        <w:spacing w:before="240" w:after="240" w:line="360" w:lineRule="auto"/>
        <w:contextualSpacing w:val="0"/>
        <w:rPr>
          <w:rFonts w:ascii="Arial" w:hAnsi="Arial" w:cs="Arial"/>
          <w:i/>
          <w:sz w:val="24"/>
          <w:szCs w:val="24"/>
        </w:rPr>
      </w:pPr>
      <w:r w:rsidRPr="00874E06">
        <w:rPr>
          <w:rFonts w:ascii="Arial" w:hAnsi="Arial" w:cs="Arial"/>
          <w:sz w:val="24"/>
          <w:szCs w:val="24"/>
        </w:rPr>
        <w:t>nie przysługuje Pani/Panu:</w:t>
      </w:r>
    </w:p>
    <w:p w14:paraId="6F50E9FD" w14:textId="77777777" w:rsidR="00C80BB6" w:rsidRPr="00C800E1" w:rsidRDefault="00C80BB6" w:rsidP="00C800E1">
      <w:pPr>
        <w:pStyle w:val="Akapitzlist"/>
        <w:numPr>
          <w:ilvl w:val="0"/>
          <w:numId w:val="38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C800E1">
        <w:rPr>
          <w:rFonts w:ascii="Arial" w:hAnsi="Arial" w:cs="Arial"/>
          <w:sz w:val="24"/>
          <w:szCs w:val="24"/>
        </w:rPr>
        <w:t>w związku z art. 17 ust. 3 lit. b, d lub e RODO prawo do usunięcia danych osobowych;</w:t>
      </w:r>
    </w:p>
    <w:p w14:paraId="0E2D8035" w14:textId="77777777" w:rsidR="00C80BB6" w:rsidRPr="00C800E1" w:rsidRDefault="00C80BB6" w:rsidP="00C800E1">
      <w:pPr>
        <w:pStyle w:val="Akapitzlist"/>
        <w:numPr>
          <w:ilvl w:val="0"/>
          <w:numId w:val="38"/>
        </w:numPr>
        <w:spacing w:before="240" w:after="240" w:line="360" w:lineRule="auto"/>
        <w:contextualSpacing w:val="0"/>
        <w:rPr>
          <w:rFonts w:ascii="Arial" w:hAnsi="Arial" w:cs="Arial"/>
          <w:b/>
          <w:sz w:val="24"/>
          <w:szCs w:val="24"/>
        </w:rPr>
      </w:pPr>
      <w:r w:rsidRPr="00C800E1">
        <w:rPr>
          <w:rFonts w:ascii="Arial" w:hAnsi="Arial" w:cs="Arial"/>
          <w:sz w:val="24"/>
          <w:szCs w:val="24"/>
        </w:rPr>
        <w:lastRenderedPageBreak/>
        <w:t>prawo do przenoszenia danych osobowych, o którym mowa w art. 20 RODO;</w:t>
      </w:r>
    </w:p>
    <w:p w14:paraId="029C16F2" w14:textId="77777777" w:rsidR="00C80BB6" w:rsidRPr="00874E06" w:rsidRDefault="00C80BB6" w:rsidP="00C800E1">
      <w:pPr>
        <w:pStyle w:val="Akapitzlist"/>
        <w:numPr>
          <w:ilvl w:val="0"/>
          <w:numId w:val="38"/>
        </w:numPr>
        <w:spacing w:before="240" w:after="240" w:line="360" w:lineRule="auto"/>
        <w:contextualSpacing w:val="0"/>
        <w:rPr>
          <w:rFonts w:ascii="Arial" w:hAnsi="Arial" w:cs="Arial"/>
          <w:b/>
          <w:i/>
          <w:sz w:val="24"/>
          <w:szCs w:val="24"/>
        </w:rPr>
      </w:pPr>
      <w:r w:rsidRPr="00C800E1">
        <w:rPr>
          <w:rFonts w:ascii="Arial" w:hAnsi="Arial" w:cs="Arial"/>
          <w:b/>
          <w:sz w:val="24"/>
          <w:szCs w:val="24"/>
        </w:rPr>
        <w:t>na podstawie art</w:t>
      </w:r>
      <w:r w:rsidRPr="00874E06">
        <w:rPr>
          <w:rFonts w:ascii="Arial" w:hAnsi="Arial" w:cs="Arial"/>
          <w:b/>
          <w:sz w:val="24"/>
          <w:szCs w:val="24"/>
        </w:rPr>
        <w:t>. 21 RODO prawo sprzeciwu, wobec przetwarzania danych osobowych, gdyż podstawą prawną przetwarzania Pani/Pana danych osobowych jest art. 6 ust. 1 lit. c RODO</w:t>
      </w:r>
      <w:r w:rsidRPr="00874E06">
        <w:rPr>
          <w:rFonts w:ascii="Arial" w:hAnsi="Arial" w:cs="Arial"/>
          <w:sz w:val="24"/>
          <w:szCs w:val="24"/>
        </w:rPr>
        <w:t>.</w:t>
      </w:r>
    </w:p>
    <w:p w14:paraId="2D0ADEE5" w14:textId="70246B53" w:rsidR="005220EA" w:rsidRPr="00874E06" w:rsidRDefault="00C80BB6" w:rsidP="00C10D43">
      <w:pPr>
        <w:pStyle w:val="Akapitzlist"/>
        <w:spacing w:before="240" w:after="240" w:line="360" w:lineRule="auto"/>
        <w:ind w:left="567" w:hanging="142"/>
        <w:contextualSpacing w:val="0"/>
        <w:rPr>
          <w:rFonts w:ascii="Arial" w:hAnsi="Arial" w:cs="Arial"/>
          <w:i/>
          <w:iCs/>
          <w:sz w:val="24"/>
          <w:szCs w:val="24"/>
        </w:rPr>
      </w:pPr>
      <w:r w:rsidRPr="00874E06">
        <w:rPr>
          <w:rFonts w:ascii="Arial" w:hAnsi="Arial" w:cs="Arial"/>
          <w:b/>
          <w:i/>
          <w:sz w:val="24"/>
          <w:szCs w:val="24"/>
          <w:vertAlign w:val="superscript"/>
        </w:rPr>
        <w:t>*</w:t>
      </w:r>
      <w:r w:rsidRPr="00874E06">
        <w:rPr>
          <w:rFonts w:ascii="Arial" w:hAnsi="Arial" w:cs="Arial"/>
          <w:b/>
          <w:i/>
          <w:sz w:val="24"/>
          <w:szCs w:val="24"/>
          <w:vertAlign w:val="superscript"/>
        </w:rPr>
        <w:tab/>
      </w:r>
      <w:r w:rsidRPr="00874E06">
        <w:rPr>
          <w:rFonts w:ascii="Arial" w:hAnsi="Arial" w:cs="Arial"/>
          <w:b/>
          <w:i/>
          <w:sz w:val="24"/>
          <w:szCs w:val="24"/>
        </w:rPr>
        <w:t>Wyjaśnienie:</w:t>
      </w:r>
      <w:r w:rsidRPr="00874E06">
        <w:rPr>
          <w:rFonts w:ascii="Arial" w:hAnsi="Arial" w:cs="Arial"/>
          <w:i/>
          <w:sz w:val="24"/>
          <w:szCs w:val="24"/>
        </w:rPr>
        <w:t xml:space="preserve"> </w:t>
      </w:r>
      <w:r w:rsidR="005220EA" w:rsidRPr="00874E06">
        <w:rPr>
          <w:rFonts w:ascii="Arial" w:hAnsi="Arial" w:cs="Arial"/>
          <w:i/>
          <w:iCs/>
          <w:sz w:val="24"/>
          <w:szCs w:val="24"/>
        </w:rPr>
        <w:t xml:space="preserve">skorzystanie z prawa do sprostowania nie może skutkować zmianą wyniku postępowaniami zmianą postanowień umowy w zakresie niezgodnym </w:t>
      </w:r>
      <w:r w:rsidR="001771A9">
        <w:rPr>
          <w:rFonts w:ascii="Arial" w:hAnsi="Arial" w:cs="Arial"/>
          <w:i/>
          <w:iCs/>
          <w:sz w:val="24"/>
          <w:szCs w:val="24"/>
        </w:rPr>
        <w:br/>
      </w:r>
      <w:r w:rsidR="005220EA" w:rsidRPr="00874E06">
        <w:rPr>
          <w:rFonts w:ascii="Arial" w:hAnsi="Arial" w:cs="Arial"/>
          <w:i/>
          <w:iCs/>
          <w:color w:val="000000"/>
          <w:sz w:val="24"/>
          <w:szCs w:val="24"/>
        </w:rPr>
        <w:t>z Wytyczny</w:t>
      </w:r>
      <w:r w:rsidR="0056373F">
        <w:rPr>
          <w:rFonts w:ascii="Arial" w:hAnsi="Arial" w:cs="Arial"/>
          <w:i/>
          <w:iCs/>
          <w:color w:val="000000"/>
          <w:sz w:val="24"/>
          <w:szCs w:val="24"/>
        </w:rPr>
        <w:t>mi</w:t>
      </w:r>
      <w:r w:rsidR="005220EA" w:rsidRPr="00874E06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r w:rsidR="001771A9" w:rsidRPr="00874E06">
        <w:rPr>
          <w:rFonts w:ascii="Arial" w:hAnsi="Arial" w:cs="Arial"/>
          <w:i/>
          <w:iCs/>
          <w:color w:val="000000"/>
          <w:sz w:val="24"/>
          <w:szCs w:val="24"/>
        </w:rPr>
        <w:t>dotyczący</w:t>
      </w:r>
      <w:r w:rsidR="001771A9">
        <w:rPr>
          <w:rFonts w:ascii="Arial" w:hAnsi="Arial" w:cs="Arial"/>
          <w:i/>
          <w:iCs/>
          <w:color w:val="000000"/>
          <w:sz w:val="24"/>
          <w:szCs w:val="24"/>
        </w:rPr>
        <w:t>mi</w:t>
      </w:r>
      <w:r w:rsidR="005220EA" w:rsidRPr="00874E06">
        <w:rPr>
          <w:rFonts w:ascii="Arial" w:hAnsi="Arial" w:cs="Arial"/>
          <w:i/>
          <w:iCs/>
          <w:color w:val="000000"/>
          <w:sz w:val="24"/>
          <w:szCs w:val="24"/>
        </w:rPr>
        <w:t xml:space="preserve"> kwalifikowalności 2021-2027</w:t>
      </w:r>
      <w:r w:rsidR="001771A9">
        <w:rPr>
          <w:rFonts w:ascii="Arial" w:hAnsi="Arial" w:cs="Arial"/>
          <w:i/>
          <w:iCs/>
          <w:color w:val="000000"/>
          <w:sz w:val="24"/>
          <w:szCs w:val="24"/>
        </w:rPr>
        <w:t>.</w:t>
      </w:r>
    </w:p>
    <w:p w14:paraId="0B337CF3" w14:textId="3BCB4BC7" w:rsidR="00C80BB6" w:rsidRPr="00874E06" w:rsidRDefault="00C80BB6" w:rsidP="00C10D43">
      <w:pPr>
        <w:pStyle w:val="Akapitzlist"/>
        <w:spacing w:before="240" w:after="240" w:line="360" w:lineRule="auto"/>
        <w:ind w:left="567" w:hanging="141"/>
        <w:contextualSpacing w:val="0"/>
        <w:rPr>
          <w:rFonts w:ascii="Arial" w:hAnsi="Arial" w:cs="Arial"/>
          <w:i/>
          <w:sz w:val="24"/>
          <w:szCs w:val="24"/>
        </w:rPr>
      </w:pPr>
      <w:r w:rsidRPr="00874E06">
        <w:rPr>
          <w:rFonts w:ascii="Arial" w:hAnsi="Arial" w:cs="Arial"/>
          <w:b/>
          <w:i/>
          <w:sz w:val="24"/>
          <w:szCs w:val="24"/>
          <w:vertAlign w:val="superscript"/>
        </w:rPr>
        <w:t>**</w:t>
      </w:r>
      <w:r w:rsidRPr="00874E06">
        <w:rPr>
          <w:rFonts w:ascii="Arial" w:hAnsi="Arial" w:cs="Arial"/>
          <w:b/>
          <w:i/>
          <w:sz w:val="24"/>
          <w:szCs w:val="24"/>
          <w:vertAlign w:val="superscript"/>
        </w:rPr>
        <w:tab/>
      </w:r>
      <w:r w:rsidRPr="00874E06">
        <w:rPr>
          <w:rFonts w:ascii="Arial" w:hAnsi="Arial" w:cs="Arial"/>
          <w:b/>
          <w:i/>
          <w:sz w:val="24"/>
          <w:szCs w:val="24"/>
        </w:rPr>
        <w:t>Wyjaśnienie:</w:t>
      </w:r>
      <w:r w:rsidRPr="00874E06">
        <w:rPr>
          <w:rFonts w:ascii="Arial" w:hAnsi="Arial" w:cs="Arial"/>
          <w:i/>
          <w:sz w:val="24"/>
          <w:szCs w:val="24"/>
        </w:rPr>
        <w:t xml:space="preserve"> prawo do ograniczenia przetwarzania nie ma zastosowania </w:t>
      </w:r>
      <w:r w:rsidR="00C800E1">
        <w:rPr>
          <w:rFonts w:ascii="Arial" w:hAnsi="Arial" w:cs="Arial"/>
          <w:i/>
          <w:sz w:val="24"/>
          <w:szCs w:val="24"/>
        </w:rPr>
        <w:br/>
      </w:r>
      <w:r w:rsidRPr="00874E06">
        <w:rPr>
          <w:rFonts w:ascii="Arial" w:hAnsi="Arial" w:cs="Arial"/>
          <w:i/>
          <w:sz w:val="24"/>
          <w:szCs w:val="24"/>
        </w:rPr>
        <w:t>w odniesieniu do przechowywania z uwagi na ważne względy interesu publicznego Unii Europejskiej lub państwa członkowskiego.</w:t>
      </w:r>
    </w:p>
    <w:p w14:paraId="2F0B320D" w14:textId="3AB9CB1D" w:rsidR="004158A6" w:rsidRPr="00287099" w:rsidRDefault="008303D4" w:rsidP="00C800E1">
      <w:pPr>
        <w:pStyle w:val="Nagwek1"/>
        <w:numPr>
          <w:ilvl w:val="0"/>
          <w:numId w:val="33"/>
        </w:numPr>
        <w:spacing w:after="240" w:line="360" w:lineRule="auto"/>
        <w:ind w:left="567" w:hanging="567"/>
        <w:rPr>
          <w:rFonts w:ascii="Arial" w:hAnsi="Arial" w:cs="Arial"/>
          <w:b/>
          <w:bCs/>
          <w:color w:val="auto"/>
          <w:sz w:val="28"/>
          <w:szCs w:val="28"/>
        </w:rPr>
      </w:pPr>
      <w:r w:rsidRPr="00287099">
        <w:rPr>
          <w:rFonts w:ascii="Arial" w:hAnsi="Arial" w:cs="Arial"/>
          <w:b/>
          <w:bCs/>
          <w:color w:val="auto"/>
          <w:sz w:val="28"/>
          <w:szCs w:val="28"/>
        </w:rPr>
        <w:t>OPIS PRZEDMIOTU ZAMÓWIENIA:</w:t>
      </w:r>
    </w:p>
    <w:p w14:paraId="0E8A6DD9" w14:textId="073AA749" w:rsidR="005220EA" w:rsidRPr="00874E06" w:rsidRDefault="005220EA" w:rsidP="00C10D43">
      <w:pPr>
        <w:pStyle w:val="Akapitzlist"/>
        <w:numPr>
          <w:ilvl w:val="0"/>
          <w:numId w:val="29"/>
        </w:numPr>
        <w:shd w:val="clear" w:color="auto" w:fill="FFFFFF"/>
        <w:spacing w:before="240" w:after="240" w:line="360" w:lineRule="auto"/>
        <w:contextualSpacing w:val="0"/>
        <w:rPr>
          <w:rFonts w:ascii="Arial" w:eastAsia="Calibri" w:hAnsi="Arial" w:cs="Arial"/>
          <w:sz w:val="24"/>
          <w:szCs w:val="24"/>
        </w:rPr>
      </w:pPr>
      <w:r w:rsidRPr="00874E06">
        <w:rPr>
          <w:rFonts w:ascii="Arial" w:hAnsi="Arial" w:cs="Arial"/>
          <w:color w:val="000000" w:themeColor="text1"/>
          <w:sz w:val="24"/>
          <w:szCs w:val="24"/>
        </w:rPr>
        <w:t xml:space="preserve">Przedmiotem zapytania ofertowego </w:t>
      </w:r>
      <w:r w:rsidR="007A1D50">
        <w:rPr>
          <w:rFonts w:ascii="Arial" w:hAnsi="Arial" w:cs="Arial"/>
          <w:color w:val="000000" w:themeColor="text1"/>
          <w:sz w:val="24"/>
          <w:szCs w:val="24"/>
        </w:rPr>
        <w:t xml:space="preserve">jest </w:t>
      </w:r>
      <w:r w:rsidR="007A1D50" w:rsidRPr="007A1D50">
        <w:rPr>
          <w:rFonts w:ascii="Arial" w:hAnsi="Arial" w:cs="Arial"/>
          <w:bCs/>
          <w:color w:val="000000" w:themeColor="text1"/>
          <w:sz w:val="24"/>
          <w:szCs w:val="24"/>
        </w:rPr>
        <w:t>organizacja 3 wyjazdów edukacy</w:t>
      </w:r>
      <w:r w:rsidR="007A1D50">
        <w:rPr>
          <w:rFonts w:ascii="Arial" w:hAnsi="Arial" w:cs="Arial"/>
          <w:bCs/>
          <w:color w:val="000000" w:themeColor="text1"/>
          <w:sz w:val="24"/>
          <w:szCs w:val="24"/>
        </w:rPr>
        <w:t>j</w:t>
      </w:r>
      <w:r w:rsidR="007A1D50" w:rsidRPr="007A1D50">
        <w:rPr>
          <w:rFonts w:ascii="Arial" w:hAnsi="Arial" w:cs="Arial"/>
          <w:bCs/>
          <w:color w:val="000000" w:themeColor="text1"/>
          <w:sz w:val="24"/>
          <w:szCs w:val="24"/>
        </w:rPr>
        <w:t>no–kulturalnych pn. „Szlakiem Opolskich Muzeów, Zamków i Galerii” na terenie woj. opolskiego dla seniorów</w:t>
      </w:r>
      <w:r w:rsidR="007A1D50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="007A1D50" w:rsidRPr="007A1D50">
        <w:rPr>
          <w:rFonts w:ascii="Arial" w:hAnsi="Arial" w:cs="Arial"/>
          <w:bCs/>
          <w:color w:val="000000" w:themeColor="text1"/>
          <w:sz w:val="24"/>
          <w:szCs w:val="24"/>
        </w:rPr>
        <w:t xml:space="preserve">w ramach </w:t>
      </w:r>
      <w:r w:rsidRPr="007A1D50">
        <w:rPr>
          <w:rFonts w:ascii="Arial" w:hAnsi="Arial" w:cs="Arial"/>
          <w:bCs/>
          <w:color w:val="000000" w:themeColor="text1"/>
          <w:sz w:val="24"/>
          <w:szCs w:val="24"/>
        </w:rPr>
        <w:t>projektu</w:t>
      </w:r>
      <w:r w:rsidRPr="00874E06">
        <w:rPr>
          <w:rFonts w:ascii="Arial" w:hAnsi="Arial" w:cs="Arial"/>
          <w:color w:val="000000" w:themeColor="text1"/>
          <w:sz w:val="24"/>
          <w:szCs w:val="24"/>
        </w:rPr>
        <w:t xml:space="preserve"> pn.: „Nie-Sami-Dzielni – rozwój usług społecznych oraz wspierających osoby niesamodzielne – III edycja” FEOP.07.01-IZ.00-0001/23 dofinansowanego Środków Europejskiego Funduszu Społecznego Plus w ramach FUNDUSZY EUROPEJSKICH DLA OPOLSKIEGO 2021-2027</w:t>
      </w:r>
      <w:r w:rsidRPr="00874E06">
        <w:rPr>
          <w:rFonts w:ascii="Arial" w:eastAsia="Calibri" w:hAnsi="Arial" w:cs="Arial"/>
          <w:sz w:val="24"/>
          <w:szCs w:val="24"/>
        </w:rPr>
        <w:t>.</w:t>
      </w:r>
    </w:p>
    <w:p w14:paraId="0B373C7A" w14:textId="498CAA2F" w:rsidR="005220EA" w:rsidRPr="00874E06" w:rsidRDefault="005220EA" w:rsidP="00C10D43">
      <w:pPr>
        <w:pStyle w:val="Akapitzlist"/>
        <w:numPr>
          <w:ilvl w:val="0"/>
          <w:numId w:val="29"/>
        </w:numPr>
        <w:shd w:val="clear" w:color="auto" w:fill="FFFFFF"/>
        <w:spacing w:before="240" w:after="240" w:line="360" w:lineRule="auto"/>
        <w:contextualSpacing w:val="0"/>
        <w:rPr>
          <w:rFonts w:ascii="Arial" w:eastAsia="Calibri" w:hAnsi="Arial" w:cs="Arial"/>
          <w:sz w:val="24"/>
          <w:szCs w:val="24"/>
        </w:rPr>
      </w:pPr>
      <w:r w:rsidRPr="00874E06">
        <w:rPr>
          <w:rFonts w:ascii="Arial" w:hAnsi="Arial" w:cs="Arial"/>
          <w:color w:val="000000" w:themeColor="text1"/>
          <w:sz w:val="24"/>
          <w:szCs w:val="24"/>
        </w:rPr>
        <w:t>KOD CPV:  (kod wg. Wspólnego Słownika Zamówień)</w:t>
      </w:r>
    </w:p>
    <w:p w14:paraId="5F91C5C9" w14:textId="77777777" w:rsidR="001771A9" w:rsidRDefault="004158A6" w:rsidP="00C10D43">
      <w:pPr>
        <w:pStyle w:val="Akapitzlist"/>
        <w:tabs>
          <w:tab w:val="left" w:pos="567"/>
        </w:tabs>
        <w:spacing w:before="240" w:after="240" w:line="360" w:lineRule="auto"/>
        <w:contextualSpacing w:val="0"/>
        <w:rPr>
          <w:rFonts w:ascii="Arial" w:hAnsi="Arial" w:cs="Arial"/>
          <w:bCs/>
          <w:sz w:val="24"/>
          <w:szCs w:val="24"/>
        </w:rPr>
      </w:pPr>
      <w:r w:rsidRPr="00874E06">
        <w:rPr>
          <w:rFonts w:ascii="Arial" w:hAnsi="Arial" w:cs="Arial"/>
          <w:bCs/>
          <w:sz w:val="24"/>
          <w:szCs w:val="24"/>
        </w:rPr>
        <w:t>63511000-4 - Organizacja wycieczek</w:t>
      </w:r>
    </w:p>
    <w:p w14:paraId="53699BD7" w14:textId="77777777" w:rsidR="001771A9" w:rsidRDefault="004158A6" w:rsidP="00C10D43">
      <w:pPr>
        <w:spacing w:before="240" w:after="240" w:line="360" w:lineRule="auto"/>
        <w:ind w:firstLine="708"/>
        <w:rPr>
          <w:rFonts w:ascii="Arial" w:hAnsi="Arial" w:cs="Arial"/>
          <w:sz w:val="24"/>
          <w:szCs w:val="24"/>
        </w:rPr>
      </w:pPr>
      <w:hyperlink r:id="rId8" w:history="1">
        <w:r w:rsidRPr="00874E06">
          <w:rPr>
            <w:rFonts w:ascii="Arial" w:hAnsi="Arial" w:cs="Arial"/>
            <w:sz w:val="24"/>
            <w:szCs w:val="24"/>
          </w:rPr>
          <w:t>55300000-3</w:t>
        </w:r>
      </w:hyperlink>
      <w:r w:rsidRPr="00874E06">
        <w:rPr>
          <w:rFonts w:ascii="Arial" w:hAnsi="Arial" w:cs="Arial"/>
          <w:sz w:val="24"/>
          <w:szCs w:val="24"/>
        </w:rPr>
        <w:t xml:space="preserve"> - Usługi restauracyjne i dotyczące podawania posiłków</w:t>
      </w:r>
    </w:p>
    <w:p w14:paraId="5EB9D788" w14:textId="77777777" w:rsidR="001771A9" w:rsidRDefault="004158A6" w:rsidP="00C10D43">
      <w:pPr>
        <w:spacing w:before="240" w:after="240" w:line="360" w:lineRule="auto"/>
        <w:ind w:firstLine="708"/>
        <w:rPr>
          <w:rFonts w:ascii="Arial" w:hAnsi="Arial" w:cs="Arial"/>
          <w:kern w:val="3"/>
          <w:sz w:val="24"/>
          <w:szCs w:val="24"/>
        </w:rPr>
      </w:pPr>
      <w:r w:rsidRPr="00874E06">
        <w:rPr>
          <w:rFonts w:ascii="Arial" w:hAnsi="Arial" w:cs="Arial"/>
          <w:kern w:val="3"/>
          <w:sz w:val="24"/>
          <w:szCs w:val="24"/>
        </w:rPr>
        <w:t>63515000-2 - Usługi podróżne</w:t>
      </w:r>
    </w:p>
    <w:p w14:paraId="68FF1425" w14:textId="77777777" w:rsidR="001771A9" w:rsidRDefault="00D05A61" w:rsidP="00C10D43">
      <w:pPr>
        <w:spacing w:before="240" w:after="240" w:line="360" w:lineRule="auto"/>
        <w:ind w:firstLine="708"/>
        <w:rPr>
          <w:rFonts w:ascii="Arial" w:hAnsi="Arial" w:cs="Arial"/>
          <w:kern w:val="3"/>
          <w:sz w:val="24"/>
          <w:szCs w:val="24"/>
        </w:rPr>
      </w:pPr>
      <w:r w:rsidRPr="00874E06">
        <w:rPr>
          <w:rFonts w:ascii="Arial" w:hAnsi="Arial" w:cs="Arial"/>
          <w:kern w:val="3"/>
          <w:sz w:val="24"/>
          <w:szCs w:val="24"/>
        </w:rPr>
        <w:t>63510000-7 - Usługi biur podróży i podobne</w:t>
      </w:r>
    </w:p>
    <w:p w14:paraId="504BA65B" w14:textId="5C41F273" w:rsidR="006366EC" w:rsidRPr="00874E06" w:rsidRDefault="00D05A61" w:rsidP="00C10D43">
      <w:pPr>
        <w:spacing w:before="240" w:after="240" w:line="360" w:lineRule="auto"/>
        <w:ind w:firstLine="708"/>
        <w:rPr>
          <w:rFonts w:ascii="Arial" w:hAnsi="Arial" w:cs="Arial"/>
          <w:kern w:val="3"/>
          <w:sz w:val="24"/>
          <w:szCs w:val="24"/>
        </w:rPr>
      </w:pPr>
      <w:r w:rsidRPr="00874E06">
        <w:rPr>
          <w:rFonts w:ascii="Arial" w:hAnsi="Arial" w:cs="Arial"/>
          <w:kern w:val="3"/>
          <w:sz w:val="24"/>
          <w:szCs w:val="24"/>
        </w:rPr>
        <w:t>63500000-4 - Usługi  biur podróży, podmiotów turystycznych i pomocy turystycznej</w:t>
      </w:r>
    </w:p>
    <w:p w14:paraId="1693F63F" w14:textId="6F1B2550" w:rsidR="00F436E1" w:rsidRPr="00874E06" w:rsidRDefault="006366EC" w:rsidP="00C800E1">
      <w:pPr>
        <w:tabs>
          <w:tab w:val="right" w:pos="284"/>
          <w:tab w:val="left" w:pos="408"/>
        </w:tabs>
        <w:autoSpaceDN w:val="0"/>
        <w:spacing w:before="240" w:after="240" w:line="360" w:lineRule="auto"/>
        <w:ind w:firstLine="709"/>
        <w:textAlignment w:val="baseline"/>
        <w:rPr>
          <w:rFonts w:ascii="Arial" w:hAnsi="Arial" w:cs="Arial"/>
          <w:kern w:val="3"/>
          <w:sz w:val="24"/>
          <w:szCs w:val="24"/>
        </w:rPr>
      </w:pPr>
      <w:r w:rsidRPr="00874E06">
        <w:rPr>
          <w:rFonts w:ascii="Arial" w:hAnsi="Arial" w:cs="Arial"/>
          <w:kern w:val="3"/>
          <w:sz w:val="24"/>
          <w:szCs w:val="24"/>
        </w:rPr>
        <w:t xml:space="preserve">Zamówienie jest usługą. </w:t>
      </w:r>
    </w:p>
    <w:p w14:paraId="3175EFA9" w14:textId="1699C153" w:rsidR="00C53B57" w:rsidRPr="00874E06" w:rsidRDefault="00F436E1" w:rsidP="00C10D43">
      <w:pPr>
        <w:pStyle w:val="Akapitzlist"/>
        <w:numPr>
          <w:ilvl w:val="0"/>
          <w:numId w:val="29"/>
        </w:numPr>
        <w:tabs>
          <w:tab w:val="left" w:pos="567"/>
        </w:tabs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874E06">
        <w:rPr>
          <w:rFonts w:ascii="Arial" w:hAnsi="Arial" w:cs="Arial"/>
          <w:sz w:val="24"/>
          <w:szCs w:val="24"/>
        </w:rPr>
        <w:lastRenderedPageBreak/>
        <w:t xml:space="preserve"> </w:t>
      </w:r>
      <w:r w:rsidR="00C53B57" w:rsidRPr="00874E06">
        <w:rPr>
          <w:rFonts w:ascii="Arial" w:hAnsi="Arial" w:cs="Arial"/>
          <w:sz w:val="24"/>
          <w:szCs w:val="24"/>
        </w:rPr>
        <w:t xml:space="preserve">Przedmiot zamówienia został podzielony na </w:t>
      </w:r>
      <w:r w:rsidR="007A1D50">
        <w:rPr>
          <w:rFonts w:ascii="Arial" w:hAnsi="Arial" w:cs="Arial"/>
          <w:sz w:val="24"/>
          <w:szCs w:val="24"/>
        </w:rPr>
        <w:t>3</w:t>
      </w:r>
      <w:r w:rsidR="00C53B57" w:rsidRPr="00874E06">
        <w:rPr>
          <w:rFonts w:ascii="Arial" w:hAnsi="Arial" w:cs="Arial"/>
          <w:sz w:val="24"/>
          <w:szCs w:val="24"/>
        </w:rPr>
        <w:t xml:space="preserve"> niezależne części tj.:</w:t>
      </w:r>
    </w:p>
    <w:p w14:paraId="3E689B66" w14:textId="004236BD" w:rsidR="00A71543" w:rsidRPr="00874E06" w:rsidRDefault="00C53B57" w:rsidP="00C10D43">
      <w:pPr>
        <w:shd w:val="clear" w:color="auto" w:fill="FFFFFF"/>
        <w:tabs>
          <w:tab w:val="left" w:pos="1276"/>
        </w:tabs>
        <w:spacing w:before="240" w:after="240" w:line="360" w:lineRule="auto"/>
        <w:ind w:left="1276" w:hanging="1276"/>
        <w:rPr>
          <w:rFonts w:ascii="Arial" w:eastAsia="Calibri" w:hAnsi="Arial" w:cs="Arial"/>
          <w:b/>
          <w:sz w:val="24"/>
          <w:szCs w:val="24"/>
        </w:rPr>
      </w:pPr>
      <w:r w:rsidRPr="00874E06">
        <w:rPr>
          <w:rFonts w:ascii="Arial" w:hAnsi="Arial" w:cs="Arial"/>
          <w:sz w:val="24"/>
          <w:szCs w:val="24"/>
        </w:rPr>
        <w:t>Część  nr 1.</w:t>
      </w:r>
      <w:r w:rsidR="006C71D5" w:rsidRPr="00874E06">
        <w:rPr>
          <w:rFonts w:ascii="Arial" w:hAnsi="Arial" w:cs="Arial"/>
          <w:sz w:val="24"/>
          <w:szCs w:val="24"/>
        </w:rPr>
        <w:tab/>
      </w:r>
      <w:bookmarkStart w:id="7" w:name="_Hlk199149210"/>
      <w:r w:rsidR="007A1D50" w:rsidRPr="00874E06">
        <w:rPr>
          <w:rFonts w:ascii="Arial" w:hAnsi="Arial" w:cs="Arial"/>
          <w:b/>
          <w:color w:val="000000" w:themeColor="text1"/>
          <w:sz w:val="24"/>
          <w:szCs w:val="24"/>
        </w:rPr>
        <w:t>Organizacja</w:t>
      </w:r>
      <w:r w:rsidR="007A1D50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7A1D50" w:rsidRPr="00440B10">
        <w:rPr>
          <w:rFonts w:ascii="Arial" w:hAnsi="Arial" w:cs="Arial"/>
          <w:b/>
          <w:color w:val="000000" w:themeColor="text1"/>
          <w:sz w:val="24"/>
          <w:szCs w:val="24"/>
        </w:rPr>
        <w:t>wyjazd</w:t>
      </w:r>
      <w:r w:rsidR="007A1D50">
        <w:rPr>
          <w:rFonts w:ascii="Arial" w:hAnsi="Arial" w:cs="Arial"/>
          <w:b/>
          <w:color w:val="000000" w:themeColor="text1"/>
          <w:sz w:val="24"/>
          <w:szCs w:val="24"/>
        </w:rPr>
        <w:t>u</w:t>
      </w:r>
      <w:r w:rsidR="007A1D50" w:rsidRPr="00440B10">
        <w:rPr>
          <w:rFonts w:ascii="Arial" w:hAnsi="Arial" w:cs="Arial"/>
          <w:b/>
          <w:color w:val="000000" w:themeColor="text1"/>
          <w:sz w:val="24"/>
          <w:szCs w:val="24"/>
        </w:rPr>
        <w:t xml:space="preserve"> edukacy</w:t>
      </w:r>
      <w:r w:rsidR="007A1D50">
        <w:rPr>
          <w:rFonts w:ascii="Arial" w:hAnsi="Arial" w:cs="Arial"/>
          <w:b/>
          <w:color w:val="000000" w:themeColor="text1"/>
          <w:sz w:val="24"/>
          <w:szCs w:val="24"/>
        </w:rPr>
        <w:t>j</w:t>
      </w:r>
      <w:r w:rsidR="007A1D50" w:rsidRPr="00440B10">
        <w:rPr>
          <w:rFonts w:ascii="Arial" w:hAnsi="Arial" w:cs="Arial"/>
          <w:b/>
          <w:color w:val="000000" w:themeColor="text1"/>
          <w:sz w:val="24"/>
          <w:szCs w:val="24"/>
        </w:rPr>
        <w:t>no–kulturaln</w:t>
      </w:r>
      <w:r w:rsidR="007A1D50">
        <w:rPr>
          <w:rFonts w:ascii="Arial" w:hAnsi="Arial" w:cs="Arial"/>
          <w:b/>
          <w:color w:val="000000" w:themeColor="text1"/>
          <w:sz w:val="24"/>
          <w:szCs w:val="24"/>
        </w:rPr>
        <w:t>ego</w:t>
      </w:r>
      <w:r w:rsidR="007A1D50" w:rsidRPr="00440B10">
        <w:rPr>
          <w:rFonts w:ascii="Arial" w:hAnsi="Arial" w:cs="Arial"/>
          <w:b/>
          <w:color w:val="000000" w:themeColor="text1"/>
          <w:sz w:val="24"/>
          <w:szCs w:val="24"/>
        </w:rPr>
        <w:t xml:space="preserve"> pn. „Szlakiem Opolskich Muzeów, Zamków i Galerii” na terenie woj.</w:t>
      </w:r>
      <w:r w:rsidR="007A1D50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7A1D50" w:rsidRPr="00440B10">
        <w:rPr>
          <w:rFonts w:ascii="Arial" w:hAnsi="Arial" w:cs="Arial"/>
          <w:b/>
          <w:color w:val="000000" w:themeColor="text1"/>
          <w:sz w:val="24"/>
          <w:szCs w:val="24"/>
        </w:rPr>
        <w:t>opolskiego dla seniorów</w:t>
      </w:r>
      <w:r w:rsidR="007A1D50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7A1D50" w:rsidRPr="00874E06">
        <w:rPr>
          <w:rFonts w:ascii="Arial" w:hAnsi="Arial" w:cs="Arial"/>
          <w:b/>
          <w:color w:val="000000" w:themeColor="text1"/>
          <w:sz w:val="24"/>
          <w:szCs w:val="24"/>
        </w:rPr>
        <w:t>w ramach projektu</w:t>
      </w:r>
      <w:r w:rsidR="00A71543" w:rsidRPr="00874E06">
        <w:rPr>
          <w:rFonts w:ascii="Arial" w:hAnsi="Arial" w:cs="Arial"/>
          <w:b/>
          <w:color w:val="000000" w:themeColor="text1"/>
          <w:sz w:val="24"/>
          <w:szCs w:val="24"/>
        </w:rPr>
        <w:t xml:space="preserve"> pn.: „</w:t>
      </w:r>
      <w:r w:rsidR="00A71543" w:rsidRPr="00874E06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>NieSamiDzielni – rozwój usług społecznych oraz wspierających osoby niesamodzielne” - III edycja </w:t>
      </w:r>
      <w:r w:rsidR="00A71543" w:rsidRPr="00874E06">
        <w:rPr>
          <w:rFonts w:ascii="Arial" w:eastAsia="Calibri" w:hAnsi="Arial" w:cs="Arial"/>
          <w:b/>
          <w:sz w:val="24"/>
          <w:szCs w:val="24"/>
        </w:rPr>
        <w:t>w ramach Funduszy Europejskich dla Opolskiego na lata 2021-2027, Oś priorytetowa VII - Fundusze Europejskie, wspierające usługi społeczne i zdrowotne w opolskim.</w:t>
      </w:r>
    </w:p>
    <w:p w14:paraId="67D73E2B" w14:textId="06DE7FC4" w:rsidR="001E245B" w:rsidRPr="00874E06" w:rsidRDefault="00C53B57" w:rsidP="00C10D43">
      <w:pPr>
        <w:pStyle w:val="NormalnyWeb"/>
        <w:spacing w:before="240" w:beforeAutospacing="0" w:after="240" w:afterAutospacing="0" w:line="360" w:lineRule="auto"/>
        <w:ind w:left="1276"/>
        <w:rPr>
          <w:rFonts w:ascii="Arial" w:hAnsi="Arial" w:cs="Arial"/>
          <w:sz w:val="24"/>
          <w:szCs w:val="24"/>
        </w:rPr>
      </w:pPr>
      <w:bookmarkStart w:id="8" w:name="_Hlk199149233"/>
      <w:bookmarkEnd w:id="7"/>
      <w:r w:rsidRPr="00874E06">
        <w:rPr>
          <w:rFonts w:ascii="Arial" w:hAnsi="Arial" w:cs="Arial"/>
          <w:iCs/>
          <w:color w:val="000000" w:themeColor="text1"/>
          <w:sz w:val="24"/>
          <w:szCs w:val="24"/>
          <w:shd w:val="clear" w:color="auto" w:fill="FFFFFF"/>
        </w:rPr>
        <w:t xml:space="preserve">Celem wyjazdu jest aktywizacja i integracja osób starszych, aktywny wypoczynek połączony z nauką, zapoznanie seniorów z historią, kulturą </w:t>
      </w:r>
      <w:r w:rsidR="004A6BB9">
        <w:rPr>
          <w:rFonts w:ascii="Arial" w:hAnsi="Arial" w:cs="Arial"/>
          <w:iCs/>
          <w:color w:val="000000" w:themeColor="text1"/>
          <w:sz w:val="24"/>
          <w:szCs w:val="24"/>
          <w:shd w:val="clear" w:color="auto" w:fill="FFFFFF"/>
        </w:rPr>
        <w:br/>
      </w:r>
      <w:r w:rsidRPr="00874E06">
        <w:rPr>
          <w:rFonts w:ascii="Arial" w:hAnsi="Arial" w:cs="Arial"/>
          <w:iCs/>
          <w:color w:val="000000" w:themeColor="text1"/>
          <w:sz w:val="24"/>
          <w:szCs w:val="24"/>
          <w:shd w:val="clear" w:color="auto" w:fill="FFFFFF"/>
        </w:rPr>
        <w:t xml:space="preserve">i dziedzictwem kulturowym </w:t>
      </w:r>
      <w:r w:rsidR="008A111C">
        <w:rPr>
          <w:rFonts w:ascii="Arial" w:hAnsi="Arial" w:cs="Arial"/>
          <w:iCs/>
          <w:color w:val="000000" w:themeColor="text1"/>
          <w:sz w:val="24"/>
          <w:szCs w:val="24"/>
          <w:shd w:val="clear" w:color="auto" w:fill="FFFFFF"/>
        </w:rPr>
        <w:t xml:space="preserve">Opolszczyzny seniorów z </w:t>
      </w:r>
      <w:r w:rsidR="00D54321">
        <w:rPr>
          <w:rFonts w:ascii="Arial" w:hAnsi="Arial" w:cs="Arial"/>
          <w:iCs/>
          <w:color w:val="000000" w:themeColor="text1"/>
          <w:sz w:val="24"/>
          <w:szCs w:val="24"/>
          <w:shd w:val="clear" w:color="auto" w:fill="FFFFFF"/>
        </w:rPr>
        <w:t>…………………..</w:t>
      </w:r>
      <w:r w:rsidR="008A111C">
        <w:rPr>
          <w:rFonts w:ascii="Arial" w:hAnsi="Arial" w:cs="Arial"/>
          <w:iCs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874E06">
        <w:rPr>
          <w:rFonts w:ascii="Arial" w:hAnsi="Arial" w:cs="Arial"/>
          <w:iCs/>
          <w:color w:val="000000" w:themeColor="text1"/>
          <w:sz w:val="24"/>
          <w:szCs w:val="24"/>
          <w:shd w:val="clear" w:color="auto" w:fill="FFFFFF"/>
        </w:rPr>
        <w:t xml:space="preserve"> </w:t>
      </w:r>
    </w:p>
    <w:bookmarkEnd w:id="8"/>
    <w:p w14:paraId="4C4C86B2" w14:textId="77777777" w:rsidR="007A1D50" w:rsidRPr="00874E06" w:rsidRDefault="00132B6D" w:rsidP="007A1D50">
      <w:pPr>
        <w:shd w:val="clear" w:color="auto" w:fill="FFFFFF"/>
        <w:tabs>
          <w:tab w:val="left" w:pos="1276"/>
        </w:tabs>
        <w:spacing w:before="240" w:after="240" w:line="360" w:lineRule="auto"/>
        <w:ind w:left="1276" w:hanging="1276"/>
        <w:rPr>
          <w:rFonts w:ascii="Arial" w:eastAsia="Calibri" w:hAnsi="Arial" w:cs="Arial"/>
          <w:b/>
          <w:sz w:val="24"/>
          <w:szCs w:val="24"/>
        </w:rPr>
      </w:pPr>
      <w:r w:rsidRPr="00874E06">
        <w:rPr>
          <w:rFonts w:ascii="Arial" w:hAnsi="Arial" w:cs="Arial"/>
          <w:sz w:val="24"/>
          <w:szCs w:val="24"/>
        </w:rPr>
        <w:t>Część  nr 2.</w:t>
      </w:r>
      <w:r w:rsidR="006C71D5" w:rsidRPr="00874E06">
        <w:rPr>
          <w:rFonts w:ascii="Arial" w:hAnsi="Arial" w:cs="Arial"/>
          <w:sz w:val="24"/>
          <w:szCs w:val="24"/>
        </w:rPr>
        <w:tab/>
      </w:r>
      <w:r w:rsidR="007A1D50" w:rsidRPr="00874E06">
        <w:rPr>
          <w:rFonts w:ascii="Arial" w:hAnsi="Arial" w:cs="Arial"/>
          <w:b/>
          <w:color w:val="000000" w:themeColor="text1"/>
          <w:sz w:val="24"/>
          <w:szCs w:val="24"/>
        </w:rPr>
        <w:t>Organizacja</w:t>
      </w:r>
      <w:r w:rsidR="007A1D50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7A1D50" w:rsidRPr="00440B10">
        <w:rPr>
          <w:rFonts w:ascii="Arial" w:hAnsi="Arial" w:cs="Arial"/>
          <w:b/>
          <w:color w:val="000000" w:themeColor="text1"/>
          <w:sz w:val="24"/>
          <w:szCs w:val="24"/>
        </w:rPr>
        <w:t>wyjazd</w:t>
      </w:r>
      <w:r w:rsidR="007A1D50">
        <w:rPr>
          <w:rFonts w:ascii="Arial" w:hAnsi="Arial" w:cs="Arial"/>
          <w:b/>
          <w:color w:val="000000" w:themeColor="text1"/>
          <w:sz w:val="24"/>
          <w:szCs w:val="24"/>
        </w:rPr>
        <w:t>u</w:t>
      </w:r>
      <w:r w:rsidR="007A1D50" w:rsidRPr="00440B10">
        <w:rPr>
          <w:rFonts w:ascii="Arial" w:hAnsi="Arial" w:cs="Arial"/>
          <w:b/>
          <w:color w:val="000000" w:themeColor="text1"/>
          <w:sz w:val="24"/>
          <w:szCs w:val="24"/>
        </w:rPr>
        <w:t xml:space="preserve"> edukacy</w:t>
      </w:r>
      <w:r w:rsidR="007A1D50">
        <w:rPr>
          <w:rFonts w:ascii="Arial" w:hAnsi="Arial" w:cs="Arial"/>
          <w:b/>
          <w:color w:val="000000" w:themeColor="text1"/>
          <w:sz w:val="24"/>
          <w:szCs w:val="24"/>
        </w:rPr>
        <w:t>j</w:t>
      </w:r>
      <w:r w:rsidR="007A1D50" w:rsidRPr="00440B10">
        <w:rPr>
          <w:rFonts w:ascii="Arial" w:hAnsi="Arial" w:cs="Arial"/>
          <w:b/>
          <w:color w:val="000000" w:themeColor="text1"/>
          <w:sz w:val="24"/>
          <w:szCs w:val="24"/>
        </w:rPr>
        <w:t>no–kulturaln</w:t>
      </w:r>
      <w:r w:rsidR="007A1D50">
        <w:rPr>
          <w:rFonts w:ascii="Arial" w:hAnsi="Arial" w:cs="Arial"/>
          <w:b/>
          <w:color w:val="000000" w:themeColor="text1"/>
          <w:sz w:val="24"/>
          <w:szCs w:val="24"/>
        </w:rPr>
        <w:t>ego</w:t>
      </w:r>
      <w:r w:rsidR="007A1D50" w:rsidRPr="00440B10">
        <w:rPr>
          <w:rFonts w:ascii="Arial" w:hAnsi="Arial" w:cs="Arial"/>
          <w:b/>
          <w:color w:val="000000" w:themeColor="text1"/>
          <w:sz w:val="24"/>
          <w:szCs w:val="24"/>
        </w:rPr>
        <w:t xml:space="preserve"> pn. „Szlakiem Opolskich Muzeów, Zamków i Galerii” na terenie woj.</w:t>
      </w:r>
      <w:r w:rsidR="007A1D50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7A1D50" w:rsidRPr="00440B10">
        <w:rPr>
          <w:rFonts w:ascii="Arial" w:hAnsi="Arial" w:cs="Arial"/>
          <w:b/>
          <w:color w:val="000000" w:themeColor="text1"/>
          <w:sz w:val="24"/>
          <w:szCs w:val="24"/>
        </w:rPr>
        <w:t>opolskiego dla seniorów</w:t>
      </w:r>
      <w:r w:rsidR="007A1D50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7A1D50" w:rsidRPr="00874E06">
        <w:rPr>
          <w:rFonts w:ascii="Arial" w:hAnsi="Arial" w:cs="Arial"/>
          <w:b/>
          <w:color w:val="000000" w:themeColor="text1"/>
          <w:sz w:val="24"/>
          <w:szCs w:val="24"/>
        </w:rPr>
        <w:t>w ramach projektu pn.: „</w:t>
      </w:r>
      <w:r w:rsidR="007A1D50" w:rsidRPr="00874E06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>NieSamiDzielni – rozwój usług społecznych oraz wspierających osoby niesamodzielne” - III edycja </w:t>
      </w:r>
      <w:r w:rsidR="007A1D50" w:rsidRPr="00874E06">
        <w:rPr>
          <w:rFonts w:ascii="Arial" w:eastAsia="Calibri" w:hAnsi="Arial" w:cs="Arial"/>
          <w:b/>
          <w:sz w:val="24"/>
          <w:szCs w:val="24"/>
        </w:rPr>
        <w:t>w ramach Funduszy Europejskich dla Opolskiego na lata 2021-2027, Oś priorytetowa VII - Fundusze Europejskie, wspierające usługi społeczne i zdrowotne w opolskim.</w:t>
      </w:r>
    </w:p>
    <w:p w14:paraId="2ED82FB6" w14:textId="32D52261" w:rsidR="007A1D50" w:rsidRDefault="007A1D50" w:rsidP="007A1D50">
      <w:pPr>
        <w:pStyle w:val="NormalnyWeb"/>
        <w:spacing w:before="240" w:beforeAutospacing="0" w:after="240" w:afterAutospacing="0" w:line="360" w:lineRule="auto"/>
        <w:ind w:left="1276"/>
        <w:rPr>
          <w:rFonts w:ascii="Arial" w:hAnsi="Arial" w:cs="Arial"/>
          <w:iCs/>
          <w:color w:val="000000" w:themeColor="text1"/>
          <w:sz w:val="24"/>
          <w:szCs w:val="24"/>
          <w:shd w:val="clear" w:color="auto" w:fill="FFFFFF"/>
        </w:rPr>
      </w:pPr>
      <w:r w:rsidRPr="00874E06">
        <w:rPr>
          <w:rFonts w:ascii="Arial" w:hAnsi="Arial" w:cs="Arial"/>
          <w:iCs/>
          <w:color w:val="000000" w:themeColor="text1"/>
          <w:sz w:val="24"/>
          <w:szCs w:val="24"/>
          <w:shd w:val="clear" w:color="auto" w:fill="FFFFFF"/>
        </w:rPr>
        <w:t xml:space="preserve">Celem wyjazdu jest aktywizacja i integracja osób starszych, aktywny wypoczynek połączony z nauką, zapoznanie seniorów z historią, kulturą </w:t>
      </w:r>
      <w:r>
        <w:rPr>
          <w:rFonts w:ascii="Arial" w:hAnsi="Arial" w:cs="Arial"/>
          <w:iCs/>
          <w:color w:val="000000" w:themeColor="text1"/>
          <w:sz w:val="24"/>
          <w:szCs w:val="24"/>
          <w:shd w:val="clear" w:color="auto" w:fill="FFFFFF"/>
        </w:rPr>
        <w:br/>
      </w:r>
      <w:r w:rsidRPr="00874E06">
        <w:rPr>
          <w:rFonts w:ascii="Arial" w:hAnsi="Arial" w:cs="Arial"/>
          <w:iCs/>
          <w:color w:val="000000" w:themeColor="text1"/>
          <w:sz w:val="24"/>
          <w:szCs w:val="24"/>
          <w:shd w:val="clear" w:color="auto" w:fill="FFFFFF"/>
        </w:rPr>
        <w:t xml:space="preserve">i dziedzictwem kulturowym </w:t>
      </w:r>
      <w:r w:rsidR="00D54321">
        <w:rPr>
          <w:rFonts w:ascii="Arial" w:hAnsi="Arial" w:cs="Arial"/>
          <w:iCs/>
          <w:color w:val="000000" w:themeColor="text1"/>
          <w:sz w:val="24"/>
          <w:szCs w:val="24"/>
          <w:shd w:val="clear" w:color="auto" w:fill="FFFFFF"/>
        </w:rPr>
        <w:t xml:space="preserve">Opolszczyzny seniorów z ………………….. </w:t>
      </w:r>
      <w:r w:rsidR="00D54321" w:rsidRPr="00874E06">
        <w:rPr>
          <w:rFonts w:ascii="Arial" w:hAnsi="Arial" w:cs="Arial"/>
          <w:iCs/>
          <w:color w:val="000000" w:themeColor="text1"/>
          <w:sz w:val="24"/>
          <w:szCs w:val="24"/>
          <w:shd w:val="clear" w:color="auto" w:fill="FFFFFF"/>
        </w:rPr>
        <w:t xml:space="preserve"> </w:t>
      </w:r>
    </w:p>
    <w:p w14:paraId="376DEEF5" w14:textId="5134713D" w:rsidR="007A1D50" w:rsidRPr="00874E06" w:rsidRDefault="007A1D50" w:rsidP="007A1D50">
      <w:pPr>
        <w:shd w:val="clear" w:color="auto" w:fill="FFFFFF"/>
        <w:tabs>
          <w:tab w:val="left" w:pos="1276"/>
        </w:tabs>
        <w:spacing w:before="240" w:after="240" w:line="360" w:lineRule="auto"/>
        <w:ind w:left="1276" w:hanging="1276"/>
        <w:rPr>
          <w:rFonts w:ascii="Arial" w:eastAsia="Calibri" w:hAnsi="Arial" w:cs="Arial"/>
          <w:b/>
          <w:sz w:val="24"/>
          <w:szCs w:val="24"/>
        </w:rPr>
      </w:pPr>
      <w:r w:rsidRPr="00874E06">
        <w:rPr>
          <w:rFonts w:ascii="Arial" w:hAnsi="Arial" w:cs="Arial"/>
          <w:sz w:val="24"/>
          <w:szCs w:val="24"/>
        </w:rPr>
        <w:t xml:space="preserve">Część  nr </w:t>
      </w:r>
      <w:r>
        <w:rPr>
          <w:rFonts w:ascii="Arial" w:hAnsi="Arial" w:cs="Arial"/>
          <w:sz w:val="24"/>
          <w:szCs w:val="24"/>
        </w:rPr>
        <w:t>3</w:t>
      </w:r>
      <w:r w:rsidRPr="00874E06">
        <w:rPr>
          <w:rFonts w:ascii="Arial" w:hAnsi="Arial" w:cs="Arial"/>
          <w:sz w:val="24"/>
          <w:szCs w:val="24"/>
        </w:rPr>
        <w:t>.</w:t>
      </w:r>
      <w:r w:rsidRPr="00874E06">
        <w:rPr>
          <w:rFonts w:ascii="Arial" w:hAnsi="Arial" w:cs="Arial"/>
          <w:sz w:val="24"/>
          <w:szCs w:val="24"/>
        </w:rPr>
        <w:tab/>
      </w:r>
      <w:r w:rsidRPr="00874E06">
        <w:rPr>
          <w:rFonts w:ascii="Arial" w:hAnsi="Arial" w:cs="Arial"/>
          <w:b/>
          <w:color w:val="000000" w:themeColor="text1"/>
          <w:sz w:val="24"/>
          <w:szCs w:val="24"/>
        </w:rPr>
        <w:t>Organizacja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440B10">
        <w:rPr>
          <w:rFonts w:ascii="Arial" w:hAnsi="Arial" w:cs="Arial"/>
          <w:b/>
          <w:color w:val="000000" w:themeColor="text1"/>
          <w:sz w:val="24"/>
          <w:szCs w:val="24"/>
        </w:rPr>
        <w:t>wyjazd</w:t>
      </w:r>
      <w:r>
        <w:rPr>
          <w:rFonts w:ascii="Arial" w:hAnsi="Arial" w:cs="Arial"/>
          <w:b/>
          <w:color w:val="000000" w:themeColor="text1"/>
          <w:sz w:val="24"/>
          <w:szCs w:val="24"/>
        </w:rPr>
        <w:t>u</w:t>
      </w:r>
      <w:r w:rsidRPr="00440B10">
        <w:rPr>
          <w:rFonts w:ascii="Arial" w:hAnsi="Arial" w:cs="Arial"/>
          <w:b/>
          <w:color w:val="000000" w:themeColor="text1"/>
          <w:sz w:val="24"/>
          <w:szCs w:val="24"/>
        </w:rPr>
        <w:t xml:space="preserve"> edukacy</w:t>
      </w:r>
      <w:r>
        <w:rPr>
          <w:rFonts w:ascii="Arial" w:hAnsi="Arial" w:cs="Arial"/>
          <w:b/>
          <w:color w:val="000000" w:themeColor="text1"/>
          <w:sz w:val="24"/>
          <w:szCs w:val="24"/>
        </w:rPr>
        <w:t>j</w:t>
      </w:r>
      <w:r w:rsidRPr="00440B10">
        <w:rPr>
          <w:rFonts w:ascii="Arial" w:hAnsi="Arial" w:cs="Arial"/>
          <w:b/>
          <w:color w:val="000000" w:themeColor="text1"/>
          <w:sz w:val="24"/>
          <w:szCs w:val="24"/>
        </w:rPr>
        <w:t>no–kulturaln</w:t>
      </w:r>
      <w:r>
        <w:rPr>
          <w:rFonts w:ascii="Arial" w:hAnsi="Arial" w:cs="Arial"/>
          <w:b/>
          <w:color w:val="000000" w:themeColor="text1"/>
          <w:sz w:val="24"/>
          <w:szCs w:val="24"/>
        </w:rPr>
        <w:t>ego</w:t>
      </w:r>
      <w:r w:rsidRPr="00440B10">
        <w:rPr>
          <w:rFonts w:ascii="Arial" w:hAnsi="Arial" w:cs="Arial"/>
          <w:b/>
          <w:color w:val="000000" w:themeColor="text1"/>
          <w:sz w:val="24"/>
          <w:szCs w:val="24"/>
        </w:rPr>
        <w:t xml:space="preserve"> pn. „Szlakiem Opolskich Muzeów, Zamków i Galerii” na terenie woj.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440B10">
        <w:rPr>
          <w:rFonts w:ascii="Arial" w:hAnsi="Arial" w:cs="Arial"/>
          <w:b/>
          <w:color w:val="000000" w:themeColor="text1"/>
          <w:sz w:val="24"/>
          <w:szCs w:val="24"/>
        </w:rPr>
        <w:t>opolskiego dla seniorów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874E06">
        <w:rPr>
          <w:rFonts w:ascii="Arial" w:hAnsi="Arial" w:cs="Arial"/>
          <w:b/>
          <w:color w:val="000000" w:themeColor="text1"/>
          <w:sz w:val="24"/>
          <w:szCs w:val="24"/>
        </w:rPr>
        <w:t>w ramach projektu pn.: „</w:t>
      </w:r>
      <w:r w:rsidRPr="00874E06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>NieSamiDzielni – rozwój usług społecznych oraz wspierających osoby niesamodzielne” - III edycja </w:t>
      </w:r>
      <w:r w:rsidRPr="00874E06">
        <w:rPr>
          <w:rFonts w:ascii="Arial" w:eastAsia="Calibri" w:hAnsi="Arial" w:cs="Arial"/>
          <w:b/>
          <w:sz w:val="24"/>
          <w:szCs w:val="24"/>
        </w:rPr>
        <w:t>w ramach Funduszy Europejskich dla Opolskiego na lata 2021-2027, Oś priorytetowa VII - Fundusze Europejskie, wspierające usługi społeczne i zdrowotne w opolskim.</w:t>
      </w:r>
    </w:p>
    <w:p w14:paraId="28A9FD25" w14:textId="2180D17C" w:rsidR="007A1D50" w:rsidRPr="007A1D50" w:rsidRDefault="007A1D50" w:rsidP="007A1D50">
      <w:pPr>
        <w:pStyle w:val="NormalnyWeb"/>
        <w:spacing w:before="240" w:beforeAutospacing="0" w:after="240" w:afterAutospacing="0" w:line="360" w:lineRule="auto"/>
        <w:ind w:left="1276"/>
        <w:rPr>
          <w:rFonts w:ascii="Arial" w:hAnsi="Arial" w:cs="Arial"/>
          <w:iCs/>
          <w:color w:val="000000" w:themeColor="text1"/>
          <w:sz w:val="24"/>
          <w:szCs w:val="24"/>
          <w:shd w:val="clear" w:color="auto" w:fill="FFFFFF"/>
        </w:rPr>
      </w:pPr>
      <w:r w:rsidRPr="00874E06">
        <w:rPr>
          <w:rFonts w:ascii="Arial" w:hAnsi="Arial" w:cs="Arial"/>
          <w:iCs/>
          <w:color w:val="000000" w:themeColor="text1"/>
          <w:sz w:val="24"/>
          <w:szCs w:val="24"/>
          <w:shd w:val="clear" w:color="auto" w:fill="FFFFFF"/>
        </w:rPr>
        <w:lastRenderedPageBreak/>
        <w:t xml:space="preserve">Celem wyjazdu jest aktywizacja i integracja osób starszych, aktywny wypoczynek połączony z nauką, zapoznanie seniorów z historią, kulturą </w:t>
      </w:r>
      <w:r>
        <w:rPr>
          <w:rFonts w:ascii="Arial" w:hAnsi="Arial" w:cs="Arial"/>
          <w:iCs/>
          <w:color w:val="000000" w:themeColor="text1"/>
          <w:sz w:val="24"/>
          <w:szCs w:val="24"/>
          <w:shd w:val="clear" w:color="auto" w:fill="FFFFFF"/>
        </w:rPr>
        <w:br/>
      </w:r>
      <w:r w:rsidRPr="00874E06">
        <w:rPr>
          <w:rFonts w:ascii="Arial" w:hAnsi="Arial" w:cs="Arial"/>
          <w:iCs/>
          <w:color w:val="000000" w:themeColor="text1"/>
          <w:sz w:val="24"/>
          <w:szCs w:val="24"/>
          <w:shd w:val="clear" w:color="auto" w:fill="FFFFFF"/>
        </w:rPr>
        <w:t xml:space="preserve">i dziedzictwem kulturowym </w:t>
      </w:r>
      <w:r w:rsidR="00D54321">
        <w:rPr>
          <w:rFonts w:ascii="Arial" w:hAnsi="Arial" w:cs="Arial"/>
          <w:iCs/>
          <w:color w:val="000000" w:themeColor="text1"/>
          <w:sz w:val="24"/>
          <w:szCs w:val="24"/>
          <w:shd w:val="clear" w:color="auto" w:fill="FFFFFF"/>
        </w:rPr>
        <w:t xml:space="preserve">Opolszczyzny seniorów z ………………….. </w:t>
      </w:r>
      <w:r w:rsidR="00D54321" w:rsidRPr="00874E06">
        <w:rPr>
          <w:rFonts w:ascii="Arial" w:hAnsi="Arial" w:cs="Arial"/>
          <w:iCs/>
          <w:color w:val="000000" w:themeColor="text1"/>
          <w:sz w:val="24"/>
          <w:szCs w:val="24"/>
          <w:shd w:val="clear" w:color="auto" w:fill="FFFFFF"/>
        </w:rPr>
        <w:t xml:space="preserve"> </w:t>
      </w:r>
    </w:p>
    <w:p w14:paraId="1ED7061B" w14:textId="77777777" w:rsidR="007A1D50" w:rsidRDefault="00946E47" w:rsidP="007A1D50">
      <w:pPr>
        <w:pStyle w:val="NormalnyWeb"/>
        <w:spacing w:before="240" w:beforeAutospacing="0" w:after="240" w:afterAutospacing="0" w:line="360" w:lineRule="auto"/>
        <w:ind w:left="1276" w:hanging="1276"/>
        <w:rPr>
          <w:rFonts w:ascii="Arial" w:hAnsi="Arial" w:cs="Arial"/>
          <w:iCs/>
          <w:color w:val="000000" w:themeColor="text1"/>
          <w:sz w:val="24"/>
          <w:szCs w:val="24"/>
          <w:shd w:val="clear" w:color="auto" w:fill="FFFFFF"/>
        </w:rPr>
      </w:pPr>
      <w:r w:rsidRPr="00874E06">
        <w:rPr>
          <w:rFonts w:ascii="Arial" w:hAnsi="Arial" w:cs="Arial"/>
          <w:iCs/>
          <w:color w:val="000000" w:themeColor="text1"/>
          <w:sz w:val="24"/>
          <w:szCs w:val="24"/>
          <w:shd w:val="clear" w:color="auto" w:fill="FFFFFF"/>
        </w:rPr>
        <w:t xml:space="preserve">Szczegółowy opis przedmiotu zamówienia zawarty został we wzorze umowy – </w:t>
      </w:r>
    </w:p>
    <w:p w14:paraId="5207DFE3" w14:textId="54DF8AA7" w:rsidR="00315074" w:rsidRPr="00874E06" w:rsidRDefault="00946E47" w:rsidP="007A1D50">
      <w:pPr>
        <w:pStyle w:val="NormalnyWeb"/>
        <w:spacing w:before="240" w:beforeAutospacing="0" w:after="240" w:afterAutospacing="0" w:line="360" w:lineRule="auto"/>
        <w:ind w:left="1276" w:hanging="1276"/>
        <w:rPr>
          <w:rFonts w:ascii="Arial" w:hAnsi="Arial" w:cs="Arial"/>
          <w:sz w:val="24"/>
          <w:szCs w:val="24"/>
        </w:rPr>
      </w:pPr>
      <w:r w:rsidRPr="00874E06">
        <w:rPr>
          <w:rFonts w:ascii="Arial" w:hAnsi="Arial" w:cs="Arial"/>
          <w:iCs/>
          <w:color w:val="000000" w:themeColor="text1"/>
          <w:sz w:val="24"/>
          <w:szCs w:val="24"/>
          <w:shd w:val="clear" w:color="auto" w:fill="FFFFFF"/>
        </w:rPr>
        <w:t>w zał. nr 1 do zapytania ofertowego.</w:t>
      </w:r>
    </w:p>
    <w:p w14:paraId="4F2737F7" w14:textId="57ADC649" w:rsidR="00516207" w:rsidRPr="00874E06" w:rsidRDefault="00132B6D" w:rsidP="00C10D43">
      <w:pPr>
        <w:widowControl w:val="0"/>
        <w:shd w:val="clear" w:color="auto" w:fill="FFFFFF"/>
        <w:tabs>
          <w:tab w:val="left" w:pos="709"/>
          <w:tab w:val="left" w:leader="dot" w:pos="8990"/>
        </w:tabs>
        <w:autoSpaceDE w:val="0"/>
        <w:autoSpaceDN w:val="0"/>
        <w:adjustRightInd w:val="0"/>
        <w:spacing w:before="240" w:after="240" w:line="360" w:lineRule="auto"/>
        <w:rPr>
          <w:rFonts w:ascii="Arial" w:eastAsia="Times New Roman" w:hAnsi="Arial" w:cs="Arial"/>
          <w:b/>
          <w:sz w:val="24"/>
          <w:szCs w:val="24"/>
        </w:rPr>
      </w:pPr>
      <w:r w:rsidRPr="00874E06">
        <w:rPr>
          <w:rFonts w:ascii="Arial" w:hAnsi="Arial" w:cs="Arial"/>
          <w:sz w:val="24"/>
          <w:szCs w:val="24"/>
        </w:rPr>
        <w:t>Termin wykonania w każdej z części</w:t>
      </w:r>
      <w:r w:rsidR="00CB2957" w:rsidRPr="00874E06">
        <w:rPr>
          <w:rFonts w:ascii="Arial" w:hAnsi="Arial" w:cs="Arial"/>
          <w:sz w:val="24"/>
          <w:szCs w:val="24"/>
        </w:rPr>
        <w:t xml:space="preserve"> </w:t>
      </w:r>
      <w:r w:rsidR="00C57A46" w:rsidRPr="00874E06">
        <w:rPr>
          <w:rFonts w:ascii="Arial" w:hAnsi="Arial" w:cs="Arial"/>
          <w:sz w:val="24"/>
          <w:szCs w:val="24"/>
        </w:rPr>
        <w:t xml:space="preserve">od </w:t>
      </w:r>
      <w:r w:rsidR="002B5E72">
        <w:rPr>
          <w:rFonts w:ascii="Arial" w:hAnsi="Arial" w:cs="Arial"/>
          <w:sz w:val="24"/>
          <w:szCs w:val="24"/>
        </w:rPr>
        <w:t>01</w:t>
      </w:r>
      <w:r w:rsidR="00C57A46" w:rsidRPr="00874E06">
        <w:rPr>
          <w:rFonts w:ascii="Arial" w:hAnsi="Arial" w:cs="Arial"/>
          <w:sz w:val="24"/>
          <w:szCs w:val="24"/>
        </w:rPr>
        <w:t xml:space="preserve"> </w:t>
      </w:r>
      <w:r w:rsidR="00315074" w:rsidRPr="00874E06">
        <w:rPr>
          <w:rFonts w:ascii="Arial" w:hAnsi="Arial" w:cs="Arial"/>
          <w:sz w:val="24"/>
          <w:szCs w:val="24"/>
        </w:rPr>
        <w:t xml:space="preserve">do </w:t>
      </w:r>
      <w:r w:rsidR="007A1D50">
        <w:rPr>
          <w:rFonts w:ascii="Arial" w:hAnsi="Arial" w:cs="Arial"/>
          <w:sz w:val="24"/>
          <w:szCs w:val="24"/>
        </w:rPr>
        <w:t>31</w:t>
      </w:r>
      <w:r w:rsidR="00315074" w:rsidRPr="00874E06">
        <w:rPr>
          <w:rFonts w:ascii="Arial" w:hAnsi="Arial" w:cs="Arial"/>
          <w:sz w:val="24"/>
          <w:szCs w:val="24"/>
        </w:rPr>
        <w:t xml:space="preserve"> </w:t>
      </w:r>
      <w:r w:rsidR="007A1D50">
        <w:rPr>
          <w:rFonts w:ascii="Arial" w:hAnsi="Arial" w:cs="Arial"/>
          <w:sz w:val="24"/>
          <w:szCs w:val="24"/>
        </w:rPr>
        <w:t>lipca</w:t>
      </w:r>
      <w:r w:rsidR="00315074" w:rsidRPr="00874E06">
        <w:rPr>
          <w:rFonts w:ascii="Arial" w:hAnsi="Arial" w:cs="Arial"/>
          <w:sz w:val="24"/>
          <w:szCs w:val="24"/>
        </w:rPr>
        <w:t xml:space="preserve"> 202</w:t>
      </w:r>
      <w:r w:rsidR="00C436D6">
        <w:rPr>
          <w:rFonts w:ascii="Arial" w:hAnsi="Arial" w:cs="Arial"/>
          <w:sz w:val="24"/>
          <w:szCs w:val="24"/>
        </w:rPr>
        <w:t>5</w:t>
      </w:r>
      <w:r w:rsidR="00315074" w:rsidRPr="00874E06">
        <w:rPr>
          <w:rFonts w:ascii="Arial" w:hAnsi="Arial" w:cs="Arial"/>
          <w:sz w:val="24"/>
          <w:szCs w:val="24"/>
        </w:rPr>
        <w:t xml:space="preserve">r. </w:t>
      </w:r>
    </w:p>
    <w:p w14:paraId="064DA0E3" w14:textId="6D758F1E" w:rsidR="00C8140F" w:rsidRPr="00287099" w:rsidRDefault="000427F1" w:rsidP="00C800E1">
      <w:pPr>
        <w:pStyle w:val="Nagwek1"/>
        <w:numPr>
          <w:ilvl w:val="0"/>
          <w:numId w:val="33"/>
        </w:numPr>
        <w:spacing w:after="240" w:line="360" w:lineRule="auto"/>
        <w:ind w:left="567" w:hanging="567"/>
        <w:rPr>
          <w:rFonts w:ascii="Arial" w:hAnsi="Arial" w:cs="Arial"/>
          <w:b/>
          <w:bCs/>
          <w:color w:val="auto"/>
          <w:sz w:val="28"/>
          <w:szCs w:val="28"/>
        </w:rPr>
      </w:pPr>
      <w:r w:rsidRPr="00287099">
        <w:rPr>
          <w:rFonts w:ascii="Arial" w:hAnsi="Arial" w:cs="Arial"/>
          <w:b/>
          <w:bCs/>
          <w:color w:val="auto"/>
          <w:sz w:val="28"/>
          <w:szCs w:val="28"/>
        </w:rPr>
        <w:t>WARUNKI UDZIAŁU W</w:t>
      </w:r>
      <w:r w:rsidR="009976FD" w:rsidRPr="00287099">
        <w:rPr>
          <w:rFonts w:ascii="Arial" w:hAnsi="Arial" w:cs="Arial"/>
          <w:b/>
          <w:bCs/>
          <w:color w:val="auto"/>
          <w:sz w:val="28"/>
          <w:szCs w:val="28"/>
        </w:rPr>
        <w:t xml:space="preserve"> POSTĘ</w:t>
      </w:r>
      <w:r w:rsidR="00A95584" w:rsidRPr="00287099">
        <w:rPr>
          <w:rFonts w:ascii="Arial" w:hAnsi="Arial" w:cs="Arial"/>
          <w:b/>
          <w:bCs/>
          <w:color w:val="auto"/>
          <w:sz w:val="28"/>
          <w:szCs w:val="28"/>
        </w:rPr>
        <w:t>POWANIU ORAZ OPIS SPOSOBU DOKONYWANIA OCENY ICH SPEŁNIENIA</w:t>
      </w:r>
      <w:r w:rsidRPr="00287099">
        <w:rPr>
          <w:rFonts w:ascii="Arial" w:hAnsi="Arial" w:cs="Arial"/>
          <w:b/>
          <w:bCs/>
          <w:color w:val="auto"/>
          <w:sz w:val="28"/>
          <w:szCs w:val="28"/>
        </w:rPr>
        <w:t xml:space="preserve"> ORAZ PODSTAWY</w:t>
      </w:r>
      <w:r w:rsidR="00350348" w:rsidRPr="00287099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287099">
        <w:rPr>
          <w:rFonts w:ascii="Arial" w:hAnsi="Arial" w:cs="Arial"/>
          <w:b/>
          <w:bCs/>
          <w:color w:val="auto"/>
          <w:sz w:val="28"/>
          <w:szCs w:val="28"/>
        </w:rPr>
        <w:t>WYKLUCZENIA</w:t>
      </w:r>
    </w:p>
    <w:p w14:paraId="3563EEEA" w14:textId="61E8CBF7" w:rsidR="00B00E84" w:rsidRPr="00874E06" w:rsidRDefault="00B00E84" w:rsidP="00C10D43">
      <w:pPr>
        <w:spacing w:before="240" w:after="240"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874E06">
        <w:rPr>
          <w:rFonts w:ascii="Arial" w:hAnsi="Arial" w:cs="Arial"/>
          <w:b/>
          <w:color w:val="000000" w:themeColor="text1"/>
          <w:sz w:val="24"/>
          <w:szCs w:val="24"/>
        </w:rPr>
        <w:t>O udzielenie zamówienia</w:t>
      </w:r>
      <w:r w:rsidR="001F6C44" w:rsidRPr="00874E06">
        <w:rPr>
          <w:rFonts w:ascii="Arial" w:hAnsi="Arial" w:cs="Arial"/>
          <w:b/>
          <w:color w:val="000000" w:themeColor="text1"/>
          <w:sz w:val="24"/>
          <w:szCs w:val="24"/>
        </w:rPr>
        <w:t>,</w:t>
      </w:r>
      <w:r w:rsidRPr="00874E06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6C71D5" w:rsidRPr="00874E06">
        <w:rPr>
          <w:rFonts w:ascii="Arial" w:hAnsi="Arial" w:cs="Arial"/>
          <w:b/>
          <w:color w:val="000000" w:themeColor="text1"/>
          <w:sz w:val="24"/>
          <w:szCs w:val="24"/>
        </w:rPr>
        <w:t xml:space="preserve">w każdej części </w:t>
      </w:r>
      <w:r w:rsidRPr="00874E06">
        <w:rPr>
          <w:rFonts w:ascii="Arial" w:hAnsi="Arial" w:cs="Arial"/>
          <w:b/>
          <w:color w:val="000000" w:themeColor="text1"/>
          <w:sz w:val="24"/>
          <w:szCs w:val="24"/>
        </w:rPr>
        <w:t>mogą ubiegać się wykonawcy, którzy spełniają następujące warunki:</w:t>
      </w:r>
    </w:p>
    <w:p w14:paraId="594CDB3B" w14:textId="2D1F0D30" w:rsidR="00B00E84" w:rsidRPr="00874E06" w:rsidRDefault="00B00E84" w:rsidP="00C10D43">
      <w:pPr>
        <w:spacing w:before="240" w:after="240"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874E06">
        <w:rPr>
          <w:rFonts w:ascii="Arial" w:hAnsi="Arial" w:cs="Arial"/>
          <w:b/>
          <w:color w:val="000000" w:themeColor="text1"/>
          <w:sz w:val="24"/>
          <w:szCs w:val="24"/>
        </w:rPr>
        <w:t>1) Posiadanie uprawnień do wykonywania określonej działalności lub czynności:</w:t>
      </w:r>
    </w:p>
    <w:p w14:paraId="768921F3" w14:textId="7B91D649" w:rsidR="00A564CF" w:rsidRPr="007659FD" w:rsidRDefault="00B00E84" w:rsidP="00C10D43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74E06">
        <w:rPr>
          <w:rFonts w:ascii="Arial" w:hAnsi="Arial" w:cs="Arial"/>
          <w:color w:val="000000" w:themeColor="text1"/>
          <w:sz w:val="24"/>
          <w:szCs w:val="24"/>
        </w:rPr>
        <w:t xml:space="preserve">O udzielenie zamówienia mogą ubiegać się wykonawcy posiadający uprawnienia do świadczenia przez przedsiębiorców usług </w:t>
      </w:r>
      <w:r w:rsidRPr="00874E06">
        <w:rPr>
          <w:rFonts w:ascii="Arial" w:hAnsi="Arial" w:cs="Arial"/>
          <w:sz w:val="24"/>
          <w:szCs w:val="24"/>
        </w:rPr>
        <w:t>turystycznych zgodnie z ustawą z dnia 24 listopada 2017 r. o imprezach turystycznych i powiązanych usługach turystycznych (</w:t>
      </w:r>
      <w:r w:rsidRPr="00874E06">
        <w:rPr>
          <w:rStyle w:val="ng-binding"/>
          <w:rFonts w:ascii="Arial" w:hAnsi="Arial" w:cs="Arial"/>
          <w:sz w:val="24"/>
          <w:szCs w:val="24"/>
        </w:rPr>
        <w:t>Dz.U.</w:t>
      </w:r>
      <w:r w:rsidRPr="00874E06">
        <w:rPr>
          <w:rFonts w:ascii="Arial" w:hAnsi="Arial" w:cs="Arial"/>
          <w:sz w:val="24"/>
          <w:szCs w:val="24"/>
        </w:rPr>
        <w:t xml:space="preserve"> 20</w:t>
      </w:r>
      <w:r w:rsidR="001C4D92" w:rsidRPr="00874E06">
        <w:rPr>
          <w:rFonts w:ascii="Arial" w:hAnsi="Arial" w:cs="Arial"/>
          <w:sz w:val="24"/>
          <w:szCs w:val="24"/>
        </w:rPr>
        <w:t>2</w:t>
      </w:r>
      <w:r w:rsidR="00484B9F" w:rsidRPr="00874E06">
        <w:rPr>
          <w:rFonts w:ascii="Arial" w:hAnsi="Arial" w:cs="Arial"/>
          <w:sz w:val="24"/>
          <w:szCs w:val="24"/>
        </w:rPr>
        <w:t>3</w:t>
      </w:r>
      <w:r w:rsidRPr="00874E06">
        <w:rPr>
          <w:rFonts w:ascii="Arial" w:hAnsi="Arial" w:cs="Arial"/>
          <w:sz w:val="24"/>
          <w:szCs w:val="24"/>
        </w:rPr>
        <w:t xml:space="preserve"> poz.</w:t>
      </w:r>
      <w:r w:rsidR="00484B9F" w:rsidRPr="00874E06">
        <w:rPr>
          <w:rFonts w:ascii="Arial" w:hAnsi="Arial" w:cs="Arial"/>
          <w:sz w:val="24"/>
          <w:szCs w:val="24"/>
        </w:rPr>
        <w:t xml:space="preserve"> 2211</w:t>
      </w:r>
      <w:r w:rsidR="00DF1D07" w:rsidRPr="00874E06">
        <w:rPr>
          <w:rFonts w:ascii="Arial" w:hAnsi="Arial" w:cs="Arial"/>
          <w:sz w:val="24"/>
          <w:szCs w:val="24"/>
        </w:rPr>
        <w:t xml:space="preserve"> ze zm.</w:t>
      </w:r>
      <w:r w:rsidRPr="00874E06">
        <w:rPr>
          <w:rFonts w:ascii="Arial" w:hAnsi="Arial" w:cs="Arial"/>
          <w:sz w:val="24"/>
          <w:szCs w:val="24"/>
        </w:rPr>
        <w:t>)</w:t>
      </w:r>
    </w:p>
    <w:p w14:paraId="736CC20F" w14:textId="7B2C88CD" w:rsidR="00B00E84" w:rsidRPr="00874E06" w:rsidRDefault="00B00E84" w:rsidP="00C10D43">
      <w:pPr>
        <w:spacing w:before="240" w:after="240"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874E06">
        <w:rPr>
          <w:rFonts w:ascii="Arial" w:hAnsi="Arial" w:cs="Arial"/>
          <w:color w:val="000000" w:themeColor="text1"/>
          <w:sz w:val="24"/>
          <w:szCs w:val="24"/>
        </w:rPr>
        <w:t>Dokument:</w:t>
      </w:r>
    </w:p>
    <w:p w14:paraId="390FD25D" w14:textId="5D0B82A1" w:rsidR="001F6C44" w:rsidRPr="00874E06" w:rsidRDefault="00B00E84" w:rsidP="00C10D43">
      <w:pPr>
        <w:spacing w:before="240" w:after="240"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874E06">
        <w:rPr>
          <w:rFonts w:ascii="Arial" w:hAnsi="Arial" w:cs="Arial"/>
          <w:color w:val="000000" w:themeColor="text1"/>
          <w:sz w:val="24"/>
          <w:szCs w:val="24"/>
        </w:rPr>
        <w:t xml:space="preserve">W celu potwierdzenia warunku Zamawiający żąda złożenia </w:t>
      </w:r>
      <w:r w:rsidR="001F6C44" w:rsidRPr="00874E06">
        <w:rPr>
          <w:rFonts w:ascii="Arial" w:hAnsi="Arial" w:cs="Arial"/>
          <w:color w:val="000000" w:themeColor="text1"/>
          <w:sz w:val="24"/>
          <w:szCs w:val="24"/>
        </w:rPr>
        <w:t xml:space="preserve">wypisu </w:t>
      </w:r>
      <w:r w:rsidRPr="00874E06">
        <w:rPr>
          <w:rFonts w:ascii="Arial" w:hAnsi="Arial" w:cs="Arial"/>
          <w:color w:val="000000" w:themeColor="text1"/>
          <w:sz w:val="24"/>
          <w:szCs w:val="24"/>
        </w:rPr>
        <w:t xml:space="preserve">potwierdzającego, że wykonawca jest wpisany do jednego z rejestrów zawodowych lub handlowych, prowadzonych w państwie członkowskim Unii Europejskie, w którym wykonawca ma siedzibę lub miejsce zamieszkania </w:t>
      </w:r>
      <w:r w:rsidRPr="00874E06">
        <w:rPr>
          <w:rFonts w:ascii="Arial" w:hAnsi="Arial" w:cs="Arial"/>
          <w:b/>
          <w:color w:val="000000" w:themeColor="text1"/>
          <w:sz w:val="24"/>
          <w:szCs w:val="24"/>
        </w:rPr>
        <w:t>- składa się wraz z ofertą.</w:t>
      </w:r>
      <w:r w:rsidRPr="00874E0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497348D6" w14:textId="561058A0" w:rsidR="001F6C44" w:rsidRPr="00874E06" w:rsidRDefault="001F6C44" w:rsidP="00C10D43">
      <w:pPr>
        <w:spacing w:before="240" w:after="240" w:line="360" w:lineRule="auto"/>
        <w:rPr>
          <w:rFonts w:ascii="Arial" w:eastAsia="Times New Roman" w:hAnsi="Arial" w:cs="Arial"/>
          <w:sz w:val="24"/>
          <w:szCs w:val="24"/>
        </w:rPr>
      </w:pPr>
      <w:r w:rsidRPr="00874E06">
        <w:rPr>
          <w:rFonts w:ascii="Arial" w:eastAsia="Times New Roman" w:hAnsi="Arial" w:cs="Arial"/>
          <w:sz w:val="24"/>
          <w:szCs w:val="24"/>
        </w:rPr>
        <w:t xml:space="preserve">Uwaga! </w:t>
      </w:r>
      <w:bookmarkStart w:id="9" w:name="_Hlk85133266"/>
      <w:r w:rsidRPr="00874E06">
        <w:rPr>
          <w:rFonts w:ascii="Arial" w:eastAsia="Times New Roman" w:hAnsi="Arial" w:cs="Arial"/>
          <w:sz w:val="24"/>
          <w:szCs w:val="24"/>
        </w:rPr>
        <w:t xml:space="preserve">Wydruk aktualnych informacji o przedsiębiorcy turystycznym </w:t>
      </w:r>
      <w:bookmarkEnd w:id="9"/>
      <w:r w:rsidRPr="00874E06">
        <w:rPr>
          <w:rFonts w:ascii="Arial" w:eastAsia="Times New Roman" w:hAnsi="Arial" w:cs="Arial"/>
          <w:sz w:val="24"/>
          <w:szCs w:val="24"/>
        </w:rPr>
        <w:t>wpisanym do Centralnej Ewidencji Organizatorów Turystyki i Przedsiębiorców Ułatwiających Nabywanie Powiązanych Usług Turystycznych, uzyskany z systemu teleinformatycznego obsługującego Ewidencję, ma moc równą zaświadczeniu wydawanemu przez marszałka województwa, jeżeli zawiera:</w:t>
      </w:r>
    </w:p>
    <w:p w14:paraId="66BE0B90" w14:textId="77777777" w:rsidR="001F6C44" w:rsidRPr="00874E06" w:rsidRDefault="001F6C44" w:rsidP="00C10D43">
      <w:pPr>
        <w:numPr>
          <w:ilvl w:val="0"/>
          <w:numId w:val="20"/>
        </w:numPr>
        <w:spacing w:before="240" w:after="240" w:line="360" w:lineRule="auto"/>
        <w:rPr>
          <w:rFonts w:ascii="Arial" w:eastAsia="Times New Roman" w:hAnsi="Arial" w:cs="Arial"/>
          <w:sz w:val="24"/>
          <w:szCs w:val="24"/>
        </w:rPr>
      </w:pPr>
      <w:r w:rsidRPr="00874E06">
        <w:rPr>
          <w:rFonts w:ascii="Arial" w:eastAsia="Times New Roman" w:hAnsi="Arial" w:cs="Arial"/>
          <w:sz w:val="24"/>
          <w:szCs w:val="24"/>
        </w:rPr>
        <w:lastRenderedPageBreak/>
        <w:t>Adres strony internetowej, na której zamieszczone są aktualne informacje o przedsiębiorcach turystycznych wpisanych do Ewidencji,</w:t>
      </w:r>
    </w:p>
    <w:p w14:paraId="23CE7AA4" w14:textId="77777777" w:rsidR="001F6C44" w:rsidRPr="00874E06" w:rsidRDefault="001F6C44" w:rsidP="00C10D43">
      <w:pPr>
        <w:numPr>
          <w:ilvl w:val="0"/>
          <w:numId w:val="20"/>
        </w:numPr>
        <w:spacing w:before="240" w:after="240" w:line="360" w:lineRule="auto"/>
        <w:rPr>
          <w:rFonts w:ascii="Arial" w:eastAsia="Times New Roman" w:hAnsi="Arial" w:cs="Arial"/>
          <w:sz w:val="24"/>
          <w:szCs w:val="24"/>
        </w:rPr>
      </w:pPr>
      <w:r w:rsidRPr="00874E06">
        <w:rPr>
          <w:rFonts w:ascii="Arial" w:eastAsia="Times New Roman" w:hAnsi="Arial" w:cs="Arial"/>
          <w:sz w:val="24"/>
          <w:szCs w:val="24"/>
        </w:rPr>
        <w:t xml:space="preserve">Identyfikator potwierdzający: </w:t>
      </w:r>
    </w:p>
    <w:p w14:paraId="4343AB90" w14:textId="77777777" w:rsidR="001F6C44" w:rsidRPr="00874E06" w:rsidRDefault="001F6C44" w:rsidP="00C10D43">
      <w:pPr>
        <w:numPr>
          <w:ilvl w:val="1"/>
          <w:numId w:val="20"/>
        </w:numPr>
        <w:spacing w:before="240" w:after="240" w:line="360" w:lineRule="auto"/>
        <w:rPr>
          <w:rFonts w:ascii="Arial" w:eastAsia="Times New Roman" w:hAnsi="Arial" w:cs="Arial"/>
          <w:sz w:val="24"/>
          <w:szCs w:val="24"/>
        </w:rPr>
      </w:pPr>
      <w:r w:rsidRPr="00874E06">
        <w:rPr>
          <w:rFonts w:ascii="Arial" w:eastAsia="Times New Roman" w:hAnsi="Arial" w:cs="Arial"/>
          <w:sz w:val="24"/>
          <w:szCs w:val="24"/>
        </w:rPr>
        <w:t>Sporządzenie wydruku przy użyciu funkcjonalności systemu obsługującego Ewidencję oraz</w:t>
      </w:r>
    </w:p>
    <w:p w14:paraId="6F65DB65" w14:textId="7825CBE2" w:rsidR="000A6BB1" w:rsidRPr="00874E06" w:rsidRDefault="001F6C44" w:rsidP="00C10D43">
      <w:pPr>
        <w:numPr>
          <w:ilvl w:val="1"/>
          <w:numId w:val="20"/>
        </w:numPr>
        <w:spacing w:before="240" w:after="240" w:line="360" w:lineRule="auto"/>
        <w:rPr>
          <w:rFonts w:ascii="Arial" w:eastAsia="Times New Roman" w:hAnsi="Arial" w:cs="Arial"/>
          <w:sz w:val="24"/>
          <w:szCs w:val="24"/>
        </w:rPr>
      </w:pPr>
      <w:r w:rsidRPr="00874E06">
        <w:rPr>
          <w:rFonts w:ascii="Arial" w:eastAsia="Times New Roman" w:hAnsi="Arial" w:cs="Arial"/>
          <w:sz w:val="24"/>
          <w:szCs w:val="24"/>
        </w:rPr>
        <w:t>Prawdziwość danych zawartych w tym wydruku w czasie jego sporządzenia.</w:t>
      </w:r>
    </w:p>
    <w:p w14:paraId="576589CE" w14:textId="10FCB73A" w:rsidR="00B00E84" w:rsidRPr="00874E06" w:rsidRDefault="00DD1956" w:rsidP="00C10D43">
      <w:pPr>
        <w:tabs>
          <w:tab w:val="left" w:pos="426"/>
        </w:tabs>
        <w:spacing w:before="240" w:after="240"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874E06">
        <w:rPr>
          <w:rFonts w:ascii="Arial" w:hAnsi="Arial" w:cs="Arial"/>
          <w:b/>
          <w:color w:val="000000" w:themeColor="text1"/>
          <w:sz w:val="24"/>
          <w:szCs w:val="24"/>
        </w:rPr>
        <w:t>2)</w:t>
      </w:r>
      <w:r w:rsidR="00BB6940" w:rsidRPr="00874E06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="00B00E84" w:rsidRPr="00874E06">
        <w:rPr>
          <w:rFonts w:ascii="Arial" w:hAnsi="Arial" w:cs="Arial"/>
          <w:b/>
          <w:color w:val="000000" w:themeColor="text1"/>
          <w:sz w:val="24"/>
          <w:szCs w:val="24"/>
        </w:rPr>
        <w:t>Sytuacja finansowa lub ekonomiczna</w:t>
      </w:r>
      <w:r w:rsidR="00E91A52" w:rsidRPr="00874E06">
        <w:rPr>
          <w:rFonts w:ascii="Arial" w:hAnsi="Arial" w:cs="Arial"/>
          <w:b/>
          <w:color w:val="000000" w:themeColor="text1"/>
          <w:sz w:val="24"/>
          <w:szCs w:val="24"/>
        </w:rPr>
        <w:t xml:space="preserve"> w każdej części</w:t>
      </w:r>
      <w:r w:rsidR="00B00E84" w:rsidRPr="00874E06">
        <w:rPr>
          <w:rFonts w:ascii="Arial" w:hAnsi="Arial" w:cs="Arial"/>
          <w:b/>
          <w:color w:val="000000" w:themeColor="text1"/>
          <w:sz w:val="24"/>
          <w:szCs w:val="24"/>
        </w:rPr>
        <w:t>:</w:t>
      </w:r>
    </w:p>
    <w:p w14:paraId="4E37FA93" w14:textId="367C6BE5" w:rsidR="000A6BB1" w:rsidRPr="00874E06" w:rsidRDefault="00B00E84" w:rsidP="00C10D43">
      <w:pPr>
        <w:spacing w:before="240" w:after="240"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874E06">
        <w:rPr>
          <w:rFonts w:ascii="Arial" w:hAnsi="Arial" w:cs="Arial"/>
          <w:color w:val="000000" w:themeColor="text1"/>
          <w:sz w:val="24"/>
          <w:szCs w:val="24"/>
        </w:rPr>
        <w:t xml:space="preserve">O udzielenie zamówienia mogą ubiegać się Wykonawcy znajdujący się w sytuacji ekonomicznej i finansowej umożliwiającej wykonanie przedmiotu umowy tj. posiadający środki finansowe lub zdolność kredytową o łącznej kwocie w wysokości co najmniej </w:t>
      </w:r>
      <w:r w:rsidR="007659FD">
        <w:rPr>
          <w:rFonts w:ascii="Arial" w:hAnsi="Arial" w:cs="Arial"/>
          <w:color w:val="000000" w:themeColor="text1"/>
          <w:sz w:val="24"/>
          <w:szCs w:val="24"/>
        </w:rPr>
        <w:t>8</w:t>
      </w:r>
      <w:r w:rsidRPr="00874E06">
        <w:rPr>
          <w:rFonts w:ascii="Arial" w:hAnsi="Arial" w:cs="Arial"/>
          <w:color w:val="000000" w:themeColor="text1"/>
          <w:sz w:val="24"/>
          <w:szCs w:val="24"/>
        </w:rPr>
        <w:t>.000,00 zł</w:t>
      </w:r>
      <w:r w:rsidR="000A6BB1" w:rsidRPr="00874E06">
        <w:rPr>
          <w:rFonts w:ascii="Arial" w:hAnsi="Arial" w:cs="Arial"/>
          <w:color w:val="000000" w:themeColor="text1"/>
          <w:sz w:val="24"/>
          <w:szCs w:val="24"/>
        </w:rPr>
        <w:t xml:space="preserve"> brutto w </w:t>
      </w:r>
      <w:r w:rsidR="00CB3FE5" w:rsidRPr="00874E06">
        <w:rPr>
          <w:rFonts w:ascii="Arial" w:hAnsi="Arial" w:cs="Arial"/>
          <w:color w:val="000000" w:themeColor="text1"/>
          <w:sz w:val="24"/>
          <w:szCs w:val="24"/>
        </w:rPr>
        <w:t>każdej części</w:t>
      </w:r>
      <w:r w:rsidR="000A6BB1" w:rsidRPr="00874E06">
        <w:rPr>
          <w:rFonts w:ascii="Arial" w:hAnsi="Arial" w:cs="Arial"/>
          <w:color w:val="000000" w:themeColor="text1"/>
          <w:sz w:val="24"/>
          <w:szCs w:val="24"/>
        </w:rPr>
        <w:t>.</w:t>
      </w:r>
      <w:r w:rsidRPr="00874E0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7091AB0F" w14:textId="605DBDED" w:rsidR="00C436D6" w:rsidRPr="00C418CA" w:rsidRDefault="00415868" w:rsidP="00C10D43">
      <w:pPr>
        <w:spacing w:before="240" w:after="240"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874E06">
        <w:rPr>
          <w:rFonts w:ascii="Arial" w:hAnsi="Arial" w:cs="Arial"/>
          <w:color w:val="000000" w:themeColor="text1"/>
          <w:sz w:val="24"/>
          <w:szCs w:val="24"/>
        </w:rPr>
        <w:t xml:space="preserve">W przypadku Wykonawcy, który będzie składał swoją ofertę na większą ilość części zdolność finansowa ma stanowić </w:t>
      </w:r>
      <w:r w:rsidR="00E42DEA" w:rsidRPr="00874E0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874E06">
        <w:rPr>
          <w:rFonts w:ascii="Arial" w:hAnsi="Arial" w:cs="Arial"/>
          <w:color w:val="000000" w:themeColor="text1"/>
          <w:sz w:val="24"/>
          <w:szCs w:val="24"/>
        </w:rPr>
        <w:t xml:space="preserve">iloczyn kwoty min. </w:t>
      </w:r>
      <w:r w:rsidR="007659FD">
        <w:rPr>
          <w:rFonts w:ascii="Arial" w:hAnsi="Arial" w:cs="Arial"/>
          <w:color w:val="000000" w:themeColor="text1"/>
          <w:sz w:val="24"/>
          <w:szCs w:val="24"/>
        </w:rPr>
        <w:t>8</w:t>
      </w:r>
      <w:r w:rsidRPr="00874E06">
        <w:rPr>
          <w:rFonts w:ascii="Arial" w:hAnsi="Arial" w:cs="Arial"/>
          <w:color w:val="000000" w:themeColor="text1"/>
          <w:sz w:val="24"/>
          <w:szCs w:val="24"/>
        </w:rPr>
        <w:t> 000,00</w:t>
      </w:r>
      <w:r w:rsidR="009E4EAE" w:rsidRPr="00874E06">
        <w:rPr>
          <w:rFonts w:ascii="Arial" w:hAnsi="Arial" w:cs="Arial"/>
          <w:color w:val="000000" w:themeColor="text1"/>
          <w:sz w:val="24"/>
          <w:szCs w:val="24"/>
        </w:rPr>
        <w:t xml:space="preserve"> zł </w:t>
      </w:r>
      <w:r w:rsidRPr="00874E06">
        <w:rPr>
          <w:rFonts w:ascii="Arial" w:hAnsi="Arial" w:cs="Arial"/>
          <w:color w:val="000000" w:themeColor="text1"/>
          <w:sz w:val="24"/>
          <w:szCs w:val="24"/>
        </w:rPr>
        <w:t>x ilość części.</w:t>
      </w:r>
    </w:p>
    <w:p w14:paraId="405A5B5F" w14:textId="15837E51" w:rsidR="00B00E84" w:rsidRPr="00C436D6" w:rsidRDefault="00B00E84" w:rsidP="00C10D43">
      <w:pPr>
        <w:spacing w:before="240" w:after="240" w:line="36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C436D6">
        <w:rPr>
          <w:rFonts w:ascii="Arial" w:hAnsi="Arial" w:cs="Arial"/>
          <w:bCs/>
          <w:color w:val="000000" w:themeColor="text1"/>
          <w:sz w:val="24"/>
          <w:szCs w:val="24"/>
        </w:rPr>
        <w:t>Dokument:</w:t>
      </w:r>
    </w:p>
    <w:p w14:paraId="46D930CA" w14:textId="1CF08D4E" w:rsidR="00411F1F" w:rsidRPr="00874E06" w:rsidRDefault="00B00E84" w:rsidP="00C10D43">
      <w:pPr>
        <w:spacing w:before="240" w:after="240" w:line="360" w:lineRule="auto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874E06">
        <w:rPr>
          <w:rFonts w:ascii="Arial" w:hAnsi="Arial" w:cs="Arial"/>
          <w:color w:val="000000" w:themeColor="text1"/>
          <w:sz w:val="24"/>
          <w:szCs w:val="24"/>
        </w:rPr>
        <w:t xml:space="preserve">W celu potwierdzenia warunku Zamawiający żąda złożenia dokumentu tj.: informacji banku lub spółdzielczej kasy oszczędnościowo-kredytowej potwierdzającej wysokość posiadanych środków finansowych lub zdolność kredytową wykonawcy, w okresie nie wcześniejszym niż 1 miesiąc przed upływem terminu składania ofert - </w:t>
      </w:r>
      <w:r w:rsidRPr="00874E06">
        <w:rPr>
          <w:rFonts w:ascii="Arial" w:hAnsi="Arial" w:cs="Arial"/>
          <w:b/>
          <w:color w:val="000000" w:themeColor="text1"/>
          <w:sz w:val="24"/>
          <w:szCs w:val="24"/>
        </w:rPr>
        <w:t>składa się wraz z ofertą.</w:t>
      </w:r>
    </w:p>
    <w:p w14:paraId="7C22B0C6" w14:textId="6E3B8913" w:rsidR="00B00E84" w:rsidRPr="00874E06" w:rsidRDefault="00DD1956" w:rsidP="00C10D43">
      <w:pPr>
        <w:spacing w:before="240" w:after="240" w:line="360" w:lineRule="auto"/>
        <w:ind w:left="426" w:hanging="426"/>
        <w:rPr>
          <w:rFonts w:ascii="Arial" w:hAnsi="Arial" w:cs="Arial"/>
          <w:b/>
          <w:color w:val="000000" w:themeColor="text1"/>
          <w:sz w:val="24"/>
          <w:szCs w:val="24"/>
        </w:rPr>
      </w:pPr>
      <w:r w:rsidRPr="00874E06">
        <w:rPr>
          <w:rFonts w:ascii="Arial" w:hAnsi="Arial" w:cs="Arial"/>
          <w:b/>
          <w:color w:val="000000" w:themeColor="text1"/>
          <w:sz w:val="24"/>
          <w:szCs w:val="24"/>
        </w:rPr>
        <w:t>3)</w:t>
      </w:r>
      <w:r w:rsidR="00BB6940" w:rsidRPr="00874E06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="00B00E84" w:rsidRPr="00874E06">
        <w:rPr>
          <w:rFonts w:ascii="Arial" w:hAnsi="Arial" w:cs="Arial"/>
          <w:b/>
          <w:color w:val="000000" w:themeColor="text1"/>
          <w:sz w:val="24"/>
          <w:szCs w:val="24"/>
        </w:rPr>
        <w:t>Posiadanie doświadczenia i dysponowanie osobami zdolnymi do wykonania zamówienia</w:t>
      </w:r>
      <w:r w:rsidR="000A6BB1" w:rsidRPr="00874E06">
        <w:rPr>
          <w:rFonts w:ascii="Arial" w:hAnsi="Arial" w:cs="Arial"/>
          <w:b/>
          <w:color w:val="000000" w:themeColor="text1"/>
          <w:sz w:val="24"/>
          <w:szCs w:val="24"/>
        </w:rPr>
        <w:t xml:space="preserve"> w każdej części</w:t>
      </w:r>
      <w:r w:rsidR="00B00E84" w:rsidRPr="00874E06">
        <w:rPr>
          <w:rFonts w:ascii="Arial" w:hAnsi="Arial" w:cs="Arial"/>
          <w:b/>
          <w:color w:val="000000" w:themeColor="text1"/>
          <w:sz w:val="24"/>
          <w:szCs w:val="24"/>
        </w:rPr>
        <w:t>:</w:t>
      </w:r>
    </w:p>
    <w:p w14:paraId="24729043" w14:textId="2587E014" w:rsidR="001771A9" w:rsidRDefault="00B00E84" w:rsidP="00C10D43">
      <w:pPr>
        <w:pStyle w:val="Akapitzlist"/>
        <w:spacing w:before="240" w:after="240" w:line="360" w:lineRule="auto"/>
        <w:ind w:left="142"/>
        <w:contextualSpacing w:val="0"/>
        <w:rPr>
          <w:rFonts w:ascii="Arial" w:hAnsi="Arial" w:cs="Arial"/>
          <w:color w:val="000000" w:themeColor="text1"/>
          <w:sz w:val="24"/>
          <w:szCs w:val="24"/>
        </w:rPr>
      </w:pPr>
      <w:r w:rsidRPr="00874E06">
        <w:rPr>
          <w:rFonts w:ascii="Arial" w:hAnsi="Arial" w:cs="Arial"/>
          <w:color w:val="000000" w:themeColor="text1"/>
          <w:sz w:val="24"/>
          <w:szCs w:val="24"/>
        </w:rPr>
        <w:t>O udzielenie zamówienia mogą ubiegać się Wykonawcy posiadający doświadczenie niezbędne do wykonania przedmiotu zamówienia</w:t>
      </w:r>
      <w:r w:rsidR="00415868" w:rsidRPr="00874E06">
        <w:rPr>
          <w:rFonts w:ascii="Arial" w:hAnsi="Arial" w:cs="Arial"/>
          <w:color w:val="000000" w:themeColor="text1"/>
          <w:sz w:val="24"/>
          <w:szCs w:val="24"/>
        </w:rPr>
        <w:t xml:space="preserve"> tj.: </w:t>
      </w:r>
      <w:r w:rsidR="00DD1956" w:rsidRPr="00874E06">
        <w:rPr>
          <w:rFonts w:ascii="Arial" w:hAnsi="Arial" w:cs="Arial"/>
          <w:color w:val="000000" w:themeColor="text1"/>
          <w:sz w:val="24"/>
          <w:szCs w:val="24"/>
        </w:rPr>
        <w:t>o przedmiotowe zamówienie mogą ubiegać się Wykonawcy posiadający doświadczenie w należytym wykonaniu, w okresie ostatnich trzech lat przed upływem terminu składania ofert (a jeżeli okres prowadzenia działalności jest krótszy – w tym okresie) min 1 usługi organizacji</w:t>
      </w:r>
      <w:r w:rsidR="00DA2A1B" w:rsidRPr="00874E06">
        <w:rPr>
          <w:rFonts w:ascii="Arial" w:hAnsi="Arial" w:cs="Arial"/>
          <w:color w:val="000000" w:themeColor="text1"/>
          <w:sz w:val="24"/>
          <w:szCs w:val="24"/>
        </w:rPr>
        <w:t xml:space="preserve"> wycieczek dla grupy liczącej co najmniej </w:t>
      </w:r>
      <w:r w:rsidR="000E5305" w:rsidRPr="00874E06">
        <w:rPr>
          <w:rFonts w:ascii="Arial" w:hAnsi="Arial" w:cs="Arial"/>
          <w:color w:val="000000" w:themeColor="text1"/>
          <w:sz w:val="24"/>
          <w:szCs w:val="24"/>
        </w:rPr>
        <w:t>20</w:t>
      </w:r>
      <w:r w:rsidR="00DA2A1B" w:rsidRPr="00874E06">
        <w:rPr>
          <w:rFonts w:ascii="Arial" w:hAnsi="Arial" w:cs="Arial"/>
          <w:color w:val="000000" w:themeColor="text1"/>
          <w:sz w:val="24"/>
          <w:szCs w:val="24"/>
        </w:rPr>
        <w:t xml:space="preserve"> osób</w:t>
      </w:r>
      <w:r w:rsidR="00DD1956" w:rsidRPr="00874E06">
        <w:rPr>
          <w:rFonts w:ascii="Arial" w:hAnsi="Arial" w:cs="Arial"/>
          <w:color w:val="000000" w:themeColor="text1"/>
          <w:sz w:val="24"/>
          <w:szCs w:val="24"/>
        </w:rPr>
        <w:t xml:space="preserve"> o wartości tej usługi min. </w:t>
      </w:r>
      <w:r w:rsidR="007659FD">
        <w:rPr>
          <w:rFonts w:ascii="Arial" w:hAnsi="Arial" w:cs="Arial"/>
          <w:color w:val="000000" w:themeColor="text1"/>
          <w:sz w:val="24"/>
          <w:szCs w:val="24"/>
        </w:rPr>
        <w:t>8</w:t>
      </w:r>
      <w:r w:rsidR="000A6BB1" w:rsidRPr="00874E06">
        <w:rPr>
          <w:rFonts w:ascii="Arial" w:hAnsi="Arial" w:cs="Arial"/>
          <w:color w:val="000000" w:themeColor="text1"/>
          <w:sz w:val="24"/>
          <w:szCs w:val="24"/>
        </w:rPr>
        <w:t>.000,00</w:t>
      </w:r>
      <w:r w:rsidR="00DD1956" w:rsidRPr="00874E06">
        <w:rPr>
          <w:rFonts w:ascii="Arial" w:hAnsi="Arial" w:cs="Arial"/>
          <w:color w:val="000000" w:themeColor="text1"/>
          <w:sz w:val="24"/>
          <w:szCs w:val="24"/>
        </w:rPr>
        <w:t xml:space="preserve"> zł brutto</w:t>
      </w:r>
      <w:r w:rsidR="001D4EA6" w:rsidRPr="00874E06">
        <w:rPr>
          <w:rFonts w:ascii="Arial" w:hAnsi="Arial" w:cs="Arial"/>
          <w:color w:val="000000" w:themeColor="text1"/>
          <w:sz w:val="24"/>
          <w:szCs w:val="24"/>
        </w:rPr>
        <w:t xml:space="preserve"> w każdej części</w:t>
      </w:r>
      <w:r w:rsidR="00DD1956" w:rsidRPr="00874E06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24924A71" w14:textId="6266FFDC" w:rsidR="00415868" w:rsidRPr="00874E06" w:rsidRDefault="00415868" w:rsidP="00C10D43">
      <w:pPr>
        <w:pStyle w:val="Akapitzlist"/>
        <w:spacing w:before="240" w:after="240" w:line="360" w:lineRule="auto"/>
        <w:ind w:left="142"/>
        <w:contextualSpacing w:val="0"/>
        <w:rPr>
          <w:rFonts w:ascii="Arial" w:hAnsi="Arial" w:cs="Arial"/>
          <w:color w:val="000000" w:themeColor="text1"/>
          <w:sz w:val="24"/>
          <w:szCs w:val="24"/>
        </w:rPr>
      </w:pPr>
      <w:r w:rsidRPr="00874E06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W przypadku Wykonawcy, który będzie składał swoją ofertę na większą ilość części dla każdej części trzeba wykazać inne doświadczenie. </w:t>
      </w:r>
    </w:p>
    <w:p w14:paraId="10AFC834" w14:textId="77777777" w:rsidR="00DD1956" w:rsidRPr="00874E06" w:rsidRDefault="00DD1956" w:rsidP="00C10D43">
      <w:pPr>
        <w:pStyle w:val="Akapitzlist"/>
        <w:spacing w:before="240" w:after="240" w:line="360" w:lineRule="auto"/>
        <w:ind w:left="142"/>
        <w:contextualSpacing w:val="0"/>
        <w:rPr>
          <w:rFonts w:ascii="Arial" w:hAnsi="Arial" w:cs="Arial"/>
          <w:b/>
          <w:color w:val="000000" w:themeColor="text1"/>
          <w:sz w:val="24"/>
          <w:szCs w:val="24"/>
        </w:rPr>
      </w:pPr>
      <w:r w:rsidRPr="00874E06">
        <w:rPr>
          <w:rFonts w:ascii="Arial" w:hAnsi="Arial" w:cs="Arial"/>
          <w:b/>
          <w:color w:val="000000" w:themeColor="text1"/>
          <w:sz w:val="24"/>
          <w:szCs w:val="24"/>
        </w:rPr>
        <w:t>Dokument-wykaz i potwierdzenia:</w:t>
      </w:r>
    </w:p>
    <w:p w14:paraId="1D0E642D" w14:textId="7084D8AD" w:rsidR="00B00E84" w:rsidRPr="00874E06" w:rsidRDefault="00DD1956" w:rsidP="00C10D43">
      <w:pPr>
        <w:pStyle w:val="Akapitzlist"/>
        <w:spacing w:before="240" w:after="240" w:line="360" w:lineRule="auto"/>
        <w:ind w:left="142"/>
        <w:contextualSpacing w:val="0"/>
        <w:rPr>
          <w:rFonts w:ascii="Arial" w:hAnsi="Arial" w:cs="Arial"/>
          <w:b/>
          <w:color w:val="000000" w:themeColor="text1"/>
          <w:sz w:val="24"/>
          <w:szCs w:val="24"/>
        </w:rPr>
      </w:pPr>
      <w:r w:rsidRPr="00874E06">
        <w:rPr>
          <w:rFonts w:ascii="Arial" w:hAnsi="Arial" w:cs="Arial"/>
          <w:color w:val="000000" w:themeColor="text1"/>
          <w:sz w:val="24"/>
          <w:szCs w:val="24"/>
        </w:rPr>
        <w:t xml:space="preserve">W celu potwierdzenia warunku Zamawiający żąda złożenia dokumentu tj.: wykazu usług wykonanych oraz załączeniem dowodów określających czy te usługi zostały wykonane należycie, przy czym dowodami, o których mowa, są referencje bądź inne dokumenty wystawione przez podmiot na rzeczy którego dostawy lub usługi były wykonywane – Wzór stanowi </w:t>
      </w:r>
      <w:r w:rsidRPr="00874E06">
        <w:rPr>
          <w:rFonts w:ascii="Arial" w:hAnsi="Arial" w:cs="Arial"/>
          <w:b/>
          <w:color w:val="000000" w:themeColor="text1"/>
          <w:sz w:val="24"/>
          <w:szCs w:val="24"/>
        </w:rPr>
        <w:t>załącznik numer 3 i dowody składa się go wraz z ofertą.</w:t>
      </w:r>
    </w:p>
    <w:p w14:paraId="78EAA75C" w14:textId="0122C593" w:rsidR="00B00E84" w:rsidRPr="00874E06" w:rsidRDefault="00B00E84" w:rsidP="00C10D43">
      <w:pPr>
        <w:pStyle w:val="Akapitzlist"/>
        <w:tabs>
          <w:tab w:val="left" w:pos="0"/>
        </w:tabs>
        <w:spacing w:before="240" w:after="240" w:line="360" w:lineRule="auto"/>
        <w:ind w:left="0"/>
        <w:contextualSpacing w:val="0"/>
        <w:rPr>
          <w:rFonts w:ascii="Arial" w:hAnsi="Arial" w:cs="Arial"/>
          <w:sz w:val="24"/>
          <w:szCs w:val="24"/>
        </w:rPr>
      </w:pPr>
      <w:r w:rsidRPr="00874E06">
        <w:rPr>
          <w:rFonts w:ascii="Arial" w:hAnsi="Arial" w:cs="Arial"/>
          <w:b/>
          <w:sz w:val="24"/>
          <w:szCs w:val="24"/>
        </w:rPr>
        <w:t>4)</w:t>
      </w:r>
      <w:r w:rsidRPr="00874E06">
        <w:rPr>
          <w:rFonts w:ascii="Arial" w:hAnsi="Arial" w:cs="Arial"/>
          <w:sz w:val="24"/>
          <w:szCs w:val="24"/>
        </w:rPr>
        <w:t xml:space="preserve"> </w:t>
      </w:r>
      <w:r w:rsidRPr="00874E06">
        <w:rPr>
          <w:rFonts w:ascii="Arial" w:hAnsi="Arial" w:cs="Arial"/>
          <w:b/>
          <w:sz w:val="24"/>
          <w:szCs w:val="24"/>
        </w:rPr>
        <w:t xml:space="preserve">Nie podlegają wykluczeniu z tytułu powiązań kapitałowych i osobowych </w:t>
      </w:r>
      <w:r w:rsidR="00973640">
        <w:rPr>
          <w:rFonts w:ascii="Arial" w:hAnsi="Arial" w:cs="Arial"/>
          <w:b/>
          <w:sz w:val="24"/>
          <w:szCs w:val="24"/>
        </w:rPr>
        <w:br/>
      </w:r>
      <w:r w:rsidRPr="00874E06">
        <w:rPr>
          <w:rFonts w:ascii="Arial" w:hAnsi="Arial" w:cs="Arial"/>
          <w:b/>
          <w:sz w:val="24"/>
          <w:szCs w:val="24"/>
        </w:rPr>
        <w:t>z Zamawiającym:</w:t>
      </w:r>
      <w:r w:rsidRPr="00874E06">
        <w:rPr>
          <w:rFonts w:ascii="Arial" w:hAnsi="Arial" w:cs="Arial"/>
          <w:sz w:val="24"/>
          <w:szCs w:val="24"/>
        </w:rPr>
        <w:t xml:space="preserve"> </w:t>
      </w:r>
    </w:p>
    <w:p w14:paraId="5D2363B0" w14:textId="4D9563E3" w:rsidR="00B00E84" w:rsidRPr="00874E06" w:rsidRDefault="00B00E84" w:rsidP="00C10D43">
      <w:pPr>
        <w:pStyle w:val="Akapitzlist"/>
        <w:tabs>
          <w:tab w:val="left" w:pos="0"/>
        </w:tabs>
        <w:spacing w:before="240" w:after="240" w:line="360" w:lineRule="auto"/>
        <w:ind w:left="0"/>
        <w:contextualSpacing w:val="0"/>
        <w:rPr>
          <w:rFonts w:ascii="Arial" w:hAnsi="Arial" w:cs="Arial"/>
          <w:sz w:val="24"/>
          <w:szCs w:val="24"/>
        </w:rPr>
      </w:pPr>
      <w:r w:rsidRPr="00874E06">
        <w:rPr>
          <w:rFonts w:ascii="Arial" w:hAnsi="Arial" w:cs="Arial"/>
          <w:sz w:val="24"/>
          <w:szCs w:val="24"/>
        </w:rPr>
        <w:t>O udzielenie zamówienia mogą ubiegać się Wykonawcy nie powiązani z Zamawiającym osobowo lub kapitałowo. Przez powiązanie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wykonawcą.</w:t>
      </w:r>
    </w:p>
    <w:p w14:paraId="173415AD" w14:textId="0066AF2B" w:rsidR="00483FCA" w:rsidRPr="00874E06" w:rsidRDefault="00483FCA" w:rsidP="00C10D43">
      <w:pPr>
        <w:pStyle w:val="Tekstpodstawowy31"/>
        <w:spacing w:before="240" w:after="240"/>
        <w:jc w:val="left"/>
        <w:rPr>
          <w:color w:val="000000" w:themeColor="text1"/>
          <w:sz w:val="24"/>
          <w:szCs w:val="24"/>
        </w:rPr>
      </w:pPr>
      <w:r w:rsidRPr="00874E06">
        <w:rPr>
          <w:color w:val="000000" w:themeColor="text1"/>
          <w:sz w:val="24"/>
          <w:szCs w:val="24"/>
        </w:rPr>
        <w:t xml:space="preserve">Przez powiązania kapitałowe lub osobowe rozumie się wzajemne powiązania między beneficjentem </w:t>
      </w:r>
      <w:r w:rsidR="00784241" w:rsidRPr="00874E06">
        <w:rPr>
          <w:color w:val="000000" w:themeColor="text1"/>
          <w:sz w:val="24"/>
          <w:szCs w:val="24"/>
        </w:rPr>
        <w:t xml:space="preserve">(OCDL) </w:t>
      </w:r>
      <w:r w:rsidRPr="00874E06">
        <w:rPr>
          <w:color w:val="000000" w:themeColor="text1"/>
          <w:sz w:val="24"/>
          <w:szCs w:val="24"/>
        </w:rPr>
        <w:t>lub osobami upoważnionymi do zaciągania zobowiązań w imieniu beneficjenta lub osobami wykonującymi w imieniu beneficjenta czynności związane z przeprowadzeniem procedury wyboru wykonawcy a wykonawcą, polegające w</w:t>
      </w:r>
      <w:r w:rsidR="00C57A46" w:rsidRPr="00874E06">
        <w:rPr>
          <w:color w:val="000000" w:themeColor="text1"/>
          <w:sz w:val="24"/>
          <w:szCs w:val="24"/>
        </w:rPr>
        <w:t xml:space="preserve"> </w:t>
      </w:r>
      <w:r w:rsidRPr="00874E06">
        <w:rPr>
          <w:color w:val="000000" w:themeColor="text1"/>
          <w:sz w:val="24"/>
          <w:szCs w:val="24"/>
        </w:rPr>
        <w:t xml:space="preserve">szczególności na: </w:t>
      </w:r>
    </w:p>
    <w:p w14:paraId="3A70160B" w14:textId="2FAEF76A" w:rsidR="00483FCA" w:rsidRPr="00874E06" w:rsidRDefault="00483FCA" w:rsidP="00C10D43">
      <w:pPr>
        <w:pStyle w:val="Tekstpodstawowy31"/>
        <w:numPr>
          <w:ilvl w:val="0"/>
          <w:numId w:val="22"/>
        </w:numPr>
        <w:spacing w:before="240" w:after="240"/>
        <w:jc w:val="left"/>
        <w:rPr>
          <w:color w:val="000000" w:themeColor="text1"/>
          <w:sz w:val="24"/>
          <w:szCs w:val="24"/>
        </w:rPr>
      </w:pPr>
      <w:r w:rsidRPr="00874E06">
        <w:rPr>
          <w:color w:val="000000" w:themeColor="text1"/>
          <w:sz w:val="24"/>
          <w:szCs w:val="24"/>
        </w:rPr>
        <w:t xml:space="preserve">uczestniczeniu w spółce jako wspólnik spółki cywilnej lub spółki osobowej, </w:t>
      </w:r>
    </w:p>
    <w:p w14:paraId="47075A53" w14:textId="673D8659" w:rsidR="00483FCA" w:rsidRPr="00874E06" w:rsidRDefault="00483FCA" w:rsidP="00C10D43">
      <w:pPr>
        <w:pStyle w:val="Tekstpodstawowy31"/>
        <w:numPr>
          <w:ilvl w:val="0"/>
          <w:numId w:val="22"/>
        </w:numPr>
        <w:spacing w:before="240" w:after="240"/>
        <w:jc w:val="left"/>
        <w:rPr>
          <w:color w:val="000000" w:themeColor="text1"/>
          <w:sz w:val="24"/>
          <w:szCs w:val="24"/>
        </w:rPr>
      </w:pPr>
      <w:r w:rsidRPr="00874E06">
        <w:rPr>
          <w:color w:val="000000" w:themeColor="text1"/>
          <w:sz w:val="24"/>
          <w:szCs w:val="24"/>
        </w:rPr>
        <w:t xml:space="preserve">posiadaniu co najmniej 10% udziałów lub akcji, </w:t>
      </w:r>
    </w:p>
    <w:p w14:paraId="6E507A8C" w14:textId="207E6627" w:rsidR="00483FCA" w:rsidRPr="00874E06" w:rsidRDefault="00483FCA" w:rsidP="00C10D43">
      <w:pPr>
        <w:pStyle w:val="Tekstpodstawowy31"/>
        <w:numPr>
          <w:ilvl w:val="0"/>
          <w:numId w:val="22"/>
        </w:numPr>
        <w:spacing w:before="240" w:after="240"/>
        <w:jc w:val="left"/>
        <w:rPr>
          <w:color w:val="000000" w:themeColor="text1"/>
          <w:sz w:val="24"/>
          <w:szCs w:val="24"/>
        </w:rPr>
      </w:pPr>
      <w:r w:rsidRPr="00874E06">
        <w:rPr>
          <w:color w:val="000000" w:themeColor="text1"/>
          <w:sz w:val="24"/>
          <w:szCs w:val="24"/>
        </w:rPr>
        <w:t>pełnieniu funkcji członka organu nadzorczego lub zarządzającego, prokurenta, pełnomocnika,</w:t>
      </w:r>
    </w:p>
    <w:p w14:paraId="60402659" w14:textId="2874FFCC" w:rsidR="001D4EA6" w:rsidRPr="00874E06" w:rsidRDefault="00483FCA" w:rsidP="00C10D43">
      <w:pPr>
        <w:pStyle w:val="Tekstpodstawowy31"/>
        <w:numPr>
          <w:ilvl w:val="0"/>
          <w:numId w:val="22"/>
        </w:numPr>
        <w:spacing w:before="240" w:after="240"/>
        <w:jc w:val="left"/>
        <w:rPr>
          <w:color w:val="000000" w:themeColor="text1"/>
          <w:sz w:val="24"/>
          <w:szCs w:val="24"/>
        </w:rPr>
      </w:pPr>
      <w:r w:rsidRPr="00874E06">
        <w:rPr>
          <w:color w:val="000000" w:themeColor="text1"/>
          <w:sz w:val="24"/>
          <w:szCs w:val="24"/>
        </w:rPr>
        <w:lastRenderedPageBreak/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76B11E84" w14:textId="35E8E700" w:rsidR="005A090A" w:rsidRPr="00874E06" w:rsidRDefault="005A090A" w:rsidP="00C10D43">
      <w:pPr>
        <w:tabs>
          <w:tab w:val="left" w:pos="426"/>
        </w:tabs>
        <w:suppressAutoHyphens/>
        <w:spacing w:before="240" w:after="240" w:line="360" w:lineRule="auto"/>
        <w:rPr>
          <w:rFonts w:ascii="Arial" w:eastAsia="Times New Roman" w:hAnsi="Arial" w:cs="Arial"/>
          <w:sz w:val="24"/>
          <w:szCs w:val="24"/>
        </w:rPr>
      </w:pPr>
      <w:r w:rsidRPr="00874E06">
        <w:rPr>
          <w:rFonts w:ascii="Arial" w:hAnsi="Arial" w:cs="Arial"/>
          <w:bCs/>
          <w:color w:val="000000"/>
          <w:sz w:val="24"/>
          <w:szCs w:val="24"/>
        </w:rPr>
        <w:t>5)</w:t>
      </w:r>
      <w:r w:rsidRPr="00874E06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874E06">
        <w:rPr>
          <w:rFonts w:ascii="Arial" w:hAnsi="Arial" w:cs="Arial"/>
          <w:bCs/>
          <w:color w:val="000000"/>
          <w:sz w:val="24"/>
          <w:szCs w:val="24"/>
        </w:rPr>
        <w:t xml:space="preserve">Nie </w:t>
      </w:r>
      <w:r w:rsidR="00211D93" w:rsidRPr="00874E06">
        <w:rPr>
          <w:rFonts w:ascii="Arial" w:hAnsi="Arial" w:cs="Arial"/>
          <w:bCs/>
          <w:color w:val="000000"/>
          <w:sz w:val="24"/>
          <w:szCs w:val="24"/>
        </w:rPr>
        <w:t xml:space="preserve">podlegają wykluczeniu </w:t>
      </w:r>
      <w:r w:rsidRPr="00874E06">
        <w:rPr>
          <w:rFonts w:ascii="Arial" w:eastAsia="Times New Roman" w:hAnsi="Arial" w:cs="Arial"/>
          <w:bCs/>
          <w:sz w:val="24"/>
          <w:szCs w:val="24"/>
        </w:rPr>
        <w:t>na</w:t>
      </w:r>
      <w:r w:rsidRPr="00874E06">
        <w:rPr>
          <w:rFonts w:ascii="Arial" w:eastAsia="Times New Roman" w:hAnsi="Arial" w:cs="Arial"/>
          <w:sz w:val="24"/>
          <w:szCs w:val="24"/>
        </w:rPr>
        <w:t xml:space="preserve"> podstawie art. art. 7 ustawy z dnia 13 kwietnia 2022 r. </w:t>
      </w:r>
      <w:r w:rsidR="001E18E5">
        <w:rPr>
          <w:rFonts w:ascii="Arial" w:eastAsia="Times New Roman" w:hAnsi="Arial" w:cs="Arial"/>
          <w:sz w:val="24"/>
          <w:szCs w:val="24"/>
        </w:rPr>
        <w:br/>
      </w:r>
      <w:r w:rsidRPr="00874E06">
        <w:rPr>
          <w:rFonts w:ascii="Arial" w:eastAsia="Times New Roman" w:hAnsi="Arial" w:cs="Arial"/>
          <w:sz w:val="24"/>
          <w:szCs w:val="24"/>
        </w:rPr>
        <w:t>o szczególnych rozwiązaniach w zakresie przeciwdziałania wspieraniu agresji na Ukrainę oraz służących ochronie bezpieczeństwa narodowego (Dz.U. z 20</w:t>
      </w:r>
      <w:r w:rsidR="001771A9">
        <w:rPr>
          <w:rFonts w:ascii="Arial" w:eastAsia="Times New Roman" w:hAnsi="Arial" w:cs="Arial"/>
          <w:sz w:val="24"/>
          <w:szCs w:val="24"/>
        </w:rPr>
        <w:t>24</w:t>
      </w:r>
      <w:r w:rsidRPr="00874E06">
        <w:rPr>
          <w:rFonts w:ascii="Arial" w:eastAsia="Times New Roman" w:hAnsi="Arial" w:cs="Arial"/>
          <w:sz w:val="24"/>
          <w:szCs w:val="24"/>
        </w:rPr>
        <w:t xml:space="preserve">, poz. </w:t>
      </w:r>
      <w:r w:rsidR="001771A9">
        <w:rPr>
          <w:rFonts w:ascii="Arial" w:eastAsia="Times New Roman" w:hAnsi="Arial" w:cs="Arial"/>
          <w:sz w:val="24"/>
          <w:szCs w:val="24"/>
        </w:rPr>
        <w:t>507</w:t>
      </w:r>
      <w:r w:rsidRPr="00874E06">
        <w:rPr>
          <w:rFonts w:ascii="Arial" w:eastAsia="Times New Roman" w:hAnsi="Arial" w:cs="Arial"/>
          <w:sz w:val="24"/>
          <w:szCs w:val="24"/>
        </w:rPr>
        <w:t>).</w:t>
      </w:r>
    </w:p>
    <w:p w14:paraId="609223A7" w14:textId="77777777" w:rsidR="00C8140F" w:rsidRPr="00287099" w:rsidRDefault="00C8140F" w:rsidP="00C800E1">
      <w:pPr>
        <w:pStyle w:val="Nagwek1"/>
        <w:numPr>
          <w:ilvl w:val="0"/>
          <w:numId w:val="33"/>
        </w:numPr>
        <w:spacing w:after="240" w:line="360" w:lineRule="auto"/>
        <w:ind w:left="567" w:hanging="567"/>
        <w:rPr>
          <w:rFonts w:ascii="Arial" w:hAnsi="Arial" w:cs="Arial"/>
          <w:b/>
          <w:bCs/>
          <w:color w:val="auto"/>
          <w:sz w:val="28"/>
          <w:szCs w:val="28"/>
        </w:rPr>
      </w:pPr>
      <w:r w:rsidRPr="00287099">
        <w:rPr>
          <w:rFonts w:ascii="Arial" w:hAnsi="Arial" w:cs="Arial"/>
          <w:b/>
          <w:bCs/>
          <w:color w:val="auto"/>
          <w:sz w:val="28"/>
          <w:szCs w:val="28"/>
        </w:rPr>
        <w:t xml:space="preserve">PODSTAWY WYKLUCZENIA </w:t>
      </w:r>
    </w:p>
    <w:p w14:paraId="2B85ED15" w14:textId="6CE79AFF" w:rsidR="0083111A" w:rsidRPr="00874E06" w:rsidRDefault="00C8140F" w:rsidP="00C10D43">
      <w:pPr>
        <w:pStyle w:val="Tekstpodstawowy31"/>
        <w:spacing w:before="240" w:after="240"/>
        <w:jc w:val="left"/>
        <w:rPr>
          <w:b/>
          <w:color w:val="000000"/>
          <w:sz w:val="24"/>
          <w:szCs w:val="24"/>
        </w:rPr>
      </w:pPr>
      <w:r w:rsidRPr="00874E06">
        <w:rPr>
          <w:color w:val="000000"/>
          <w:sz w:val="24"/>
          <w:szCs w:val="24"/>
        </w:rPr>
        <w:t>Wykonawcy, którz</w:t>
      </w:r>
      <w:r w:rsidR="00D05439" w:rsidRPr="00874E06">
        <w:rPr>
          <w:color w:val="000000"/>
          <w:sz w:val="24"/>
          <w:szCs w:val="24"/>
        </w:rPr>
        <w:t xml:space="preserve">y nie </w:t>
      </w:r>
      <w:r w:rsidR="00D05439" w:rsidRPr="00874E06">
        <w:rPr>
          <w:sz w:val="24"/>
          <w:szCs w:val="24"/>
        </w:rPr>
        <w:t>wykażą spełnienia warunku</w:t>
      </w:r>
      <w:r w:rsidRPr="00874E06">
        <w:rPr>
          <w:sz w:val="24"/>
          <w:szCs w:val="24"/>
        </w:rPr>
        <w:t xml:space="preserve"> udziału </w:t>
      </w:r>
      <w:r w:rsidRPr="00874E06">
        <w:rPr>
          <w:color w:val="000000"/>
          <w:sz w:val="24"/>
          <w:szCs w:val="24"/>
        </w:rPr>
        <w:t xml:space="preserve">w postępowaniu lub nie wykażą braku podstaw do wykluczenia, o których mowa w pkt. V ogłoszenia, podlegać będą wykluczeniu z udziału w postępowaniu. </w:t>
      </w:r>
    </w:p>
    <w:p w14:paraId="4A44CD5B" w14:textId="63DC301C" w:rsidR="00736E21" w:rsidRPr="00287099" w:rsidRDefault="00BB6940" w:rsidP="00C800E1">
      <w:pPr>
        <w:pStyle w:val="Nagwek1"/>
        <w:numPr>
          <w:ilvl w:val="0"/>
          <w:numId w:val="33"/>
        </w:numPr>
        <w:spacing w:after="240" w:line="360" w:lineRule="auto"/>
        <w:ind w:left="567" w:hanging="567"/>
        <w:rPr>
          <w:rFonts w:ascii="Arial" w:hAnsi="Arial" w:cs="Arial"/>
          <w:b/>
          <w:bCs/>
          <w:color w:val="auto"/>
          <w:sz w:val="28"/>
          <w:szCs w:val="28"/>
        </w:rPr>
      </w:pPr>
      <w:r w:rsidRPr="00287099">
        <w:rPr>
          <w:rFonts w:ascii="Arial" w:hAnsi="Arial" w:cs="Arial"/>
          <w:b/>
          <w:bCs/>
          <w:color w:val="auto"/>
          <w:sz w:val="28"/>
          <w:szCs w:val="28"/>
        </w:rPr>
        <w:t>K</w:t>
      </w:r>
      <w:r w:rsidR="00333804" w:rsidRPr="00287099">
        <w:rPr>
          <w:rFonts w:ascii="Arial" w:hAnsi="Arial" w:cs="Arial"/>
          <w:b/>
          <w:bCs/>
          <w:color w:val="auto"/>
          <w:sz w:val="28"/>
          <w:szCs w:val="28"/>
        </w:rPr>
        <w:t>RYTERIA OCENY OFERTY</w:t>
      </w:r>
      <w:r w:rsidR="002C28F1" w:rsidRPr="00287099">
        <w:rPr>
          <w:rFonts w:ascii="Arial" w:hAnsi="Arial" w:cs="Arial"/>
          <w:b/>
          <w:bCs/>
          <w:color w:val="auto"/>
          <w:sz w:val="28"/>
          <w:szCs w:val="28"/>
        </w:rPr>
        <w:t>, ZNACZENIE</w:t>
      </w:r>
      <w:r w:rsidR="00CB2957" w:rsidRPr="00287099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="002C28F1" w:rsidRPr="00287099">
        <w:rPr>
          <w:rFonts w:ascii="Arial" w:hAnsi="Arial" w:cs="Arial"/>
          <w:b/>
          <w:bCs/>
          <w:color w:val="auto"/>
          <w:sz w:val="28"/>
          <w:szCs w:val="28"/>
        </w:rPr>
        <w:t xml:space="preserve"> I OPIS OCENY POSZCZEGÓLNYCH KRYTERIÓW</w:t>
      </w:r>
      <w:r w:rsidR="00E75EE0" w:rsidRPr="00287099">
        <w:rPr>
          <w:rFonts w:ascii="Arial" w:hAnsi="Arial" w:cs="Arial"/>
          <w:b/>
          <w:bCs/>
          <w:color w:val="auto"/>
          <w:sz w:val="28"/>
          <w:szCs w:val="28"/>
        </w:rPr>
        <w:t xml:space="preserve"> OFERTY</w:t>
      </w:r>
    </w:p>
    <w:p w14:paraId="6327242A" w14:textId="319BF80B" w:rsidR="00AB1442" w:rsidRPr="00874E06" w:rsidRDefault="00AB1442" w:rsidP="00C10D43">
      <w:pPr>
        <w:tabs>
          <w:tab w:val="right" w:pos="284"/>
          <w:tab w:val="left" w:pos="408"/>
        </w:tabs>
        <w:autoSpaceDE w:val="0"/>
        <w:autoSpaceDN w:val="0"/>
        <w:adjustRightInd w:val="0"/>
        <w:spacing w:before="240" w:after="240" w:line="360" w:lineRule="auto"/>
        <w:ind w:left="142"/>
        <w:rPr>
          <w:rFonts w:ascii="Arial" w:hAnsi="Arial" w:cs="Arial"/>
          <w:b/>
          <w:color w:val="000000" w:themeColor="text1"/>
          <w:sz w:val="24"/>
          <w:szCs w:val="24"/>
        </w:rPr>
      </w:pPr>
      <w:r w:rsidRPr="00874E06">
        <w:rPr>
          <w:rFonts w:ascii="Arial" w:hAnsi="Arial" w:cs="Arial"/>
          <w:b/>
          <w:color w:val="000000" w:themeColor="text1"/>
          <w:sz w:val="24"/>
          <w:szCs w:val="24"/>
        </w:rPr>
        <w:t>Przy ocenie i porównaniu ofert zastos</w:t>
      </w:r>
      <w:r w:rsidR="00CB2957" w:rsidRPr="00874E06">
        <w:rPr>
          <w:rFonts w:ascii="Arial" w:hAnsi="Arial" w:cs="Arial"/>
          <w:b/>
          <w:color w:val="000000" w:themeColor="text1"/>
          <w:sz w:val="24"/>
          <w:szCs w:val="24"/>
        </w:rPr>
        <w:t xml:space="preserve">owane będą następujące kryteria </w:t>
      </w:r>
      <w:r w:rsidR="004B5BDD" w:rsidRPr="00874E06">
        <w:rPr>
          <w:rFonts w:ascii="Arial" w:hAnsi="Arial" w:cs="Arial"/>
          <w:b/>
          <w:color w:val="000000" w:themeColor="text1"/>
          <w:sz w:val="24"/>
          <w:szCs w:val="24"/>
        </w:rPr>
        <w:t xml:space="preserve">osobno </w:t>
      </w:r>
      <w:r w:rsidR="001D5455">
        <w:rPr>
          <w:rFonts w:ascii="Arial" w:hAnsi="Arial" w:cs="Arial"/>
          <w:b/>
          <w:color w:val="000000" w:themeColor="text1"/>
          <w:sz w:val="24"/>
          <w:szCs w:val="24"/>
        </w:rPr>
        <w:br/>
      </w:r>
      <w:r w:rsidR="00CB2957" w:rsidRPr="00874E06">
        <w:rPr>
          <w:rFonts w:ascii="Arial" w:hAnsi="Arial" w:cs="Arial"/>
          <w:b/>
          <w:color w:val="000000" w:themeColor="text1"/>
          <w:sz w:val="24"/>
          <w:szCs w:val="24"/>
        </w:rPr>
        <w:t xml:space="preserve">w każdej z </w:t>
      </w:r>
      <w:r w:rsidR="007659FD">
        <w:rPr>
          <w:rFonts w:ascii="Arial" w:hAnsi="Arial" w:cs="Arial"/>
          <w:b/>
          <w:color w:val="000000" w:themeColor="text1"/>
          <w:sz w:val="24"/>
          <w:szCs w:val="24"/>
        </w:rPr>
        <w:t>3</w:t>
      </w:r>
      <w:r w:rsidR="00CB2957" w:rsidRPr="00874E06">
        <w:rPr>
          <w:rFonts w:ascii="Arial" w:hAnsi="Arial" w:cs="Arial"/>
          <w:b/>
          <w:color w:val="000000" w:themeColor="text1"/>
          <w:sz w:val="24"/>
          <w:szCs w:val="24"/>
        </w:rPr>
        <w:t xml:space="preserve"> części:</w:t>
      </w:r>
    </w:p>
    <w:p w14:paraId="6FA34FF3" w14:textId="0469277A" w:rsidR="00AB1442" w:rsidRPr="00874E06" w:rsidRDefault="00AB1442" w:rsidP="00C10D43">
      <w:pPr>
        <w:pStyle w:val="Akapitzlist"/>
        <w:numPr>
          <w:ilvl w:val="0"/>
          <w:numId w:val="19"/>
        </w:numPr>
        <w:tabs>
          <w:tab w:val="left" w:pos="1418"/>
        </w:tabs>
        <w:autoSpaceDE w:val="0"/>
        <w:autoSpaceDN w:val="0"/>
        <w:adjustRightInd w:val="0"/>
        <w:spacing w:before="240" w:after="240" w:line="360" w:lineRule="auto"/>
        <w:ind w:left="708" w:hanging="566"/>
        <w:contextualSpacing w:val="0"/>
        <w:rPr>
          <w:rFonts w:ascii="Arial" w:hAnsi="Arial" w:cs="Arial"/>
          <w:b/>
          <w:color w:val="000000" w:themeColor="text1"/>
          <w:sz w:val="24"/>
          <w:szCs w:val="24"/>
        </w:rPr>
      </w:pPr>
      <w:r w:rsidRPr="00874E06">
        <w:rPr>
          <w:rFonts w:ascii="Arial" w:hAnsi="Arial" w:cs="Arial"/>
          <w:b/>
          <w:color w:val="000000" w:themeColor="text1"/>
          <w:sz w:val="24"/>
          <w:szCs w:val="24"/>
        </w:rPr>
        <w:t xml:space="preserve">Cena – </w:t>
      </w:r>
      <w:r w:rsidRPr="00874E06">
        <w:rPr>
          <w:rFonts w:ascii="Arial" w:hAnsi="Arial" w:cs="Arial"/>
          <w:color w:val="000000" w:themeColor="text1"/>
          <w:sz w:val="24"/>
          <w:szCs w:val="24"/>
        </w:rPr>
        <w:t>maksymalnie 80% (maksymalnie 80 punktów)</w:t>
      </w:r>
    </w:p>
    <w:p w14:paraId="0D3BCE08" w14:textId="0A2EECDA" w:rsidR="00AB1442" w:rsidRPr="00874E06" w:rsidRDefault="008446E6" w:rsidP="00C10D43">
      <w:pPr>
        <w:pStyle w:val="Akapitzlist"/>
        <w:numPr>
          <w:ilvl w:val="0"/>
          <w:numId w:val="19"/>
        </w:numPr>
        <w:tabs>
          <w:tab w:val="left" w:pos="1418"/>
        </w:tabs>
        <w:autoSpaceDE w:val="0"/>
        <w:autoSpaceDN w:val="0"/>
        <w:adjustRightInd w:val="0"/>
        <w:spacing w:before="240" w:after="240" w:line="360" w:lineRule="auto"/>
        <w:ind w:left="708" w:hanging="566"/>
        <w:contextualSpacing w:val="0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10" w:name="_Hlk100837496"/>
      <w:r w:rsidRPr="00874E06">
        <w:rPr>
          <w:rFonts w:ascii="Arial" w:hAnsi="Arial" w:cs="Arial"/>
          <w:b/>
          <w:color w:val="000000" w:themeColor="text1"/>
          <w:sz w:val="24"/>
          <w:szCs w:val="24"/>
        </w:rPr>
        <w:t>Atrakcyjność p</w:t>
      </w:r>
      <w:r w:rsidR="00AB1442" w:rsidRPr="00874E06">
        <w:rPr>
          <w:rFonts w:ascii="Arial" w:hAnsi="Arial" w:cs="Arial"/>
          <w:b/>
          <w:color w:val="000000" w:themeColor="text1"/>
          <w:sz w:val="24"/>
          <w:szCs w:val="24"/>
        </w:rPr>
        <w:t>rogram</w:t>
      </w:r>
      <w:r w:rsidRPr="00874E06">
        <w:rPr>
          <w:rFonts w:ascii="Arial" w:hAnsi="Arial" w:cs="Arial"/>
          <w:b/>
          <w:color w:val="000000" w:themeColor="text1"/>
          <w:sz w:val="24"/>
          <w:szCs w:val="24"/>
        </w:rPr>
        <w:t>u</w:t>
      </w:r>
      <w:r w:rsidR="00AB1442" w:rsidRPr="00874E06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bookmarkEnd w:id="10"/>
      <w:r w:rsidR="007659FD">
        <w:rPr>
          <w:rFonts w:ascii="Arial" w:hAnsi="Arial" w:cs="Arial"/>
          <w:b/>
          <w:color w:val="000000" w:themeColor="text1"/>
          <w:sz w:val="24"/>
          <w:szCs w:val="24"/>
        </w:rPr>
        <w:t>wycieczki</w:t>
      </w:r>
      <w:r w:rsidR="00AB1442" w:rsidRPr="00874E06">
        <w:rPr>
          <w:rFonts w:ascii="Arial" w:hAnsi="Arial" w:cs="Arial"/>
          <w:b/>
          <w:color w:val="000000" w:themeColor="text1"/>
          <w:sz w:val="24"/>
          <w:szCs w:val="24"/>
        </w:rPr>
        <w:t xml:space="preserve">- </w:t>
      </w:r>
      <w:r w:rsidR="00AB1442" w:rsidRPr="00874E06">
        <w:rPr>
          <w:rFonts w:ascii="Arial" w:hAnsi="Arial" w:cs="Arial"/>
          <w:color w:val="000000" w:themeColor="text1"/>
          <w:sz w:val="24"/>
          <w:szCs w:val="24"/>
        </w:rPr>
        <w:t>maksymalnie 20% (maksymalnie 20 punktów)</w:t>
      </w:r>
    </w:p>
    <w:p w14:paraId="76AEFF3A" w14:textId="6B41E5D4" w:rsidR="00AB1442" w:rsidRPr="00874E06" w:rsidRDefault="00AB1442" w:rsidP="001D5455">
      <w:pPr>
        <w:pStyle w:val="Akapitzlist"/>
        <w:tabs>
          <w:tab w:val="right" w:pos="284"/>
          <w:tab w:val="left" w:pos="408"/>
        </w:tabs>
        <w:autoSpaceDE w:val="0"/>
        <w:autoSpaceDN w:val="0"/>
        <w:adjustRightInd w:val="0"/>
        <w:spacing w:before="240" w:after="240" w:line="360" w:lineRule="auto"/>
        <w:ind w:left="0"/>
        <w:contextualSpacing w:val="0"/>
        <w:rPr>
          <w:rFonts w:ascii="Arial" w:hAnsi="Arial" w:cs="Arial"/>
          <w:color w:val="000000" w:themeColor="text1"/>
          <w:sz w:val="24"/>
          <w:szCs w:val="24"/>
        </w:rPr>
      </w:pPr>
      <w:r w:rsidRPr="00874E06">
        <w:rPr>
          <w:rFonts w:ascii="Arial" w:hAnsi="Arial" w:cs="Arial"/>
          <w:b/>
          <w:color w:val="000000" w:themeColor="text1"/>
          <w:sz w:val="24"/>
          <w:szCs w:val="24"/>
        </w:rPr>
        <w:t>ZNACZENIE I OPIS OCENY POSZCZEGÓLNYCH KR</w:t>
      </w:r>
      <w:r w:rsidR="00CB2957" w:rsidRPr="00874E06">
        <w:rPr>
          <w:rFonts w:ascii="Arial" w:hAnsi="Arial" w:cs="Arial"/>
          <w:b/>
          <w:color w:val="000000" w:themeColor="text1"/>
          <w:sz w:val="24"/>
          <w:szCs w:val="24"/>
        </w:rPr>
        <w:t>YTERIÓW OFERTY</w:t>
      </w:r>
      <w:r w:rsidR="004B5BDD" w:rsidRPr="00874E06">
        <w:rPr>
          <w:rFonts w:ascii="Arial" w:hAnsi="Arial" w:cs="Arial"/>
          <w:b/>
          <w:color w:val="000000" w:themeColor="text1"/>
          <w:sz w:val="24"/>
          <w:szCs w:val="24"/>
        </w:rPr>
        <w:t xml:space="preserve"> osobno </w:t>
      </w:r>
      <w:r w:rsidR="001D5455">
        <w:rPr>
          <w:rFonts w:ascii="Arial" w:hAnsi="Arial" w:cs="Arial"/>
          <w:b/>
          <w:color w:val="000000" w:themeColor="text1"/>
          <w:sz w:val="24"/>
          <w:szCs w:val="24"/>
        </w:rPr>
        <w:br/>
      </w:r>
      <w:r w:rsidR="00CB2957" w:rsidRPr="00874E06">
        <w:rPr>
          <w:rFonts w:ascii="Arial" w:hAnsi="Arial" w:cs="Arial"/>
          <w:b/>
          <w:color w:val="000000" w:themeColor="text1"/>
          <w:sz w:val="24"/>
          <w:szCs w:val="24"/>
        </w:rPr>
        <w:t xml:space="preserve">w każdej z </w:t>
      </w:r>
      <w:r w:rsidR="007659FD">
        <w:rPr>
          <w:rFonts w:ascii="Arial" w:hAnsi="Arial" w:cs="Arial"/>
          <w:b/>
          <w:color w:val="000000" w:themeColor="text1"/>
          <w:sz w:val="24"/>
          <w:szCs w:val="24"/>
        </w:rPr>
        <w:t>3</w:t>
      </w:r>
      <w:r w:rsidR="00CB2957" w:rsidRPr="00874E06">
        <w:rPr>
          <w:rFonts w:ascii="Arial" w:hAnsi="Arial" w:cs="Arial"/>
          <w:b/>
          <w:color w:val="000000" w:themeColor="text1"/>
          <w:sz w:val="24"/>
          <w:szCs w:val="24"/>
        </w:rPr>
        <w:t xml:space="preserve"> części:</w:t>
      </w:r>
    </w:p>
    <w:p w14:paraId="4C15FCB1" w14:textId="4654561F" w:rsidR="00AB1442" w:rsidRPr="00874E06" w:rsidRDefault="00A866F9" w:rsidP="00C10D43">
      <w:pPr>
        <w:pStyle w:val="Akapitzlist"/>
        <w:numPr>
          <w:ilvl w:val="8"/>
          <w:numId w:val="4"/>
        </w:numPr>
        <w:tabs>
          <w:tab w:val="right" w:pos="284"/>
          <w:tab w:val="left" w:pos="408"/>
          <w:tab w:val="left" w:pos="993"/>
        </w:tabs>
        <w:autoSpaceDE w:val="0"/>
        <w:autoSpaceDN w:val="0"/>
        <w:adjustRightInd w:val="0"/>
        <w:spacing w:before="240" w:after="240" w:line="360" w:lineRule="auto"/>
        <w:ind w:left="567"/>
        <w:contextualSpacing w:val="0"/>
        <w:rPr>
          <w:rFonts w:ascii="Arial" w:hAnsi="Arial" w:cs="Arial"/>
          <w:color w:val="000000" w:themeColor="text1"/>
          <w:sz w:val="24"/>
          <w:szCs w:val="24"/>
        </w:rPr>
      </w:pPr>
      <w:r w:rsidRPr="00874E06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AB1442" w:rsidRPr="00874E06">
        <w:rPr>
          <w:rFonts w:ascii="Arial" w:hAnsi="Arial" w:cs="Arial"/>
          <w:b/>
          <w:color w:val="000000" w:themeColor="text1"/>
          <w:sz w:val="24"/>
          <w:szCs w:val="24"/>
        </w:rPr>
        <w:t xml:space="preserve">Cena – </w:t>
      </w:r>
      <w:r w:rsidR="004F1F7C" w:rsidRPr="00874E06">
        <w:rPr>
          <w:rFonts w:ascii="Arial" w:hAnsi="Arial" w:cs="Arial"/>
          <w:b/>
          <w:color w:val="000000" w:themeColor="text1"/>
          <w:sz w:val="24"/>
          <w:szCs w:val="24"/>
        </w:rPr>
        <w:t>8</w:t>
      </w:r>
      <w:r w:rsidR="00AB1442" w:rsidRPr="00874E06">
        <w:rPr>
          <w:rFonts w:ascii="Arial" w:hAnsi="Arial" w:cs="Arial"/>
          <w:b/>
          <w:color w:val="000000" w:themeColor="text1"/>
          <w:sz w:val="24"/>
          <w:szCs w:val="24"/>
        </w:rPr>
        <w:t>0% punktacji</w:t>
      </w:r>
      <w:r w:rsidR="00AB1442" w:rsidRPr="00874E06">
        <w:rPr>
          <w:rFonts w:ascii="Arial" w:hAnsi="Arial" w:cs="Arial"/>
          <w:color w:val="000000" w:themeColor="text1"/>
          <w:sz w:val="24"/>
          <w:szCs w:val="24"/>
        </w:rPr>
        <w:t xml:space="preserve"> (maksymalnie </w:t>
      </w:r>
      <w:r w:rsidR="004F1F7C" w:rsidRPr="00874E06">
        <w:rPr>
          <w:rFonts w:ascii="Arial" w:hAnsi="Arial" w:cs="Arial"/>
          <w:color w:val="000000" w:themeColor="text1"/>
          <w:sz w:val="24"/>
          <w:szCs w:val="24"/>
        </w:rPr>
        <w:t>8</w:t>
      </w:r>
      <w:r w:rsidR="00AB1442" w:rsidRPr="00874E06">
        <w:rPr>
          <w:rFonts w:ascii="Arial" w:hAnsi="Arial" w:cs="Arial"/>
          <w:color w:val="000000" w:themeColor="text1"/>
          <w:sz w:val="24"/>
          <w:szCs w:val="24"/>
        </w:rPr>
        <w:t>0 punktów), obliczana według wzoru:</w:t>
      </w:r>
    </w:p>
    <w:p w14:paraId="028BF390" w14:textId="42B0D99F" w:rsidR="00AB1442" w:rsidRPr="00874E06" w:rsidRDefault="00AB1442" w:rsidP="00C10D43">
      <w:pPr>
        <w:tabs>
          <w:tab w:val="right" w:pos="284"/>
          <w:tab w:val="left" w:pos="408"/>
          <w:tab w:val="left" w:pos="993"/>
        </w:tabs>
        <w:autoSpaceDE w:val="0"/>
        <w:autoSpaceDN w:val="0"/>
        <w:adjustRightInd w:val="0"/>
        <w:spacing w:before="240" w:after="240" w:line="360" w:lineRule="auto"/>
        <w:ind w:left="709"/>
        <w:rPr>
          <w:rFonts w:ascii="Arial" w:hAnsi="Arial" w:cs="Arial"/>
          <w:color w:val="000000" w:themeColor="text1"/>
          <w:sz w:val="24"/>
          <w:szCs w:val="24"/>
        </w:rPr>
      </w:pPr>
      <w:r w:rsidRPr="00874E06">
        <w:rPr>
          <w:rFonts w:ascii="Arial" w:hAnsi="Arial" w:cs="Arial"/>
          <w:color w:val="000000" w:themeColor="text1"/>
          <w:sz w:val="24"/>
          <w:szCs w:val="24"/>
        </w:rPr>
        <w:t xml:space="preserve">Najkorzystniejsza cenowo oferta otrzyma </w:t>
      </w:r>
      <w:r w:rsidR="004F1F7C" w:rsidRPr="00874E06">
        <w:rPr>
          <w:rFonts w:ascii="Arial" w:hAnsi="Arial" w:cs="Arial"/>
          <w:color w:val="000000" w:themeColor="text1"/>
          <w:sz w:val="24"/>
          <w:szCs w:val="24"/>
        </w:rPr>
        <w:t>8</w:t>
      </w:r>
      <w:r w:rsidRPr="00874E06">
        <w:rPr>
          <w:rFonts w:ascii="Arial" w:hAnsi="Arial" w:cs="Arial"/>
          <w:color w:val="000000" w:themeColor="text1"/>
          <w:sz w:val="24"/>
          <w:szCs w:val="24"/>
        </w:rPr>
        <w:t>0 pkt., pozostałe według zależności:</w:t>
      </w:r>
    </w:p>
    <w:p w14:paraId="76D7941A" w14:textId="520B224D" w:rsidR="00F436E1" w:rsidRPr="00874E06" w:rsidRDefault="00AB1442" w:rsidP="00C10D43">
      <w:pPr>
        <w:tabs>
          <w:tab w:val="right" w:pos="284"/>
          <w:tab w:val="left" w:pos="408"/>
          <w:tab w:val="left" w:pos="993"/>
        </w:tabs>
        <w:autoSpaceDE w:val="0"/>
        <w:autoSpaceDN w:val="0"/>
        <w:adjustRightInd w:val="0"/>
        <w:spacing w:before="240" w:after="240" w:line="360" w:lineRule="auto"/>
        <w:ind w:left="709"/>
        <w:rPr>
          <w:rFonts w:ascii="Arial" w:hAnsi="Arial" w:cs="Arial"/>
          <w:sz w:val="24"/>
          <w:szCs w:val="24"/>
        </w:rPr>
      </w:pPr>
      <w:r w:rsidRPr="00874E06">
        <w:rPr>
          <w:rFonts w:ascii="Arial" w:hAnsi="Arial" w:cs="Arial"/>
          <w:b/>
          <w:sz w:val="24"/>
          <w:szCs w:val="24"/>
        </w:rPr>
        <w:t xml:space="preserve">Ilość punktów </w:t>
      </w:r>
      <w:r w:rsidRPr="00874E06">
        <w:rPr>
          <w:rFonts w:ascii="Arial" w:hAnsi="Arial" w:cs="Arial"/>
          <w:sz w:val="24"/>
          <w:szCs w:val="24"/>
        </w:rPr>
        <w:t xml:space="preserve">= (Najniższa zaoferowana cena brutto spośród złożonych ofert/Cena brutto badanej oferty) x </w:t>
      </w:r>
      <w:r w:rsidR="004F1F7C" w:rsidRPr="00874E06">
        <w:rPr>
          <w:rFonts w:ascii="Arial" w:hAnsi="Arial" w:cs="Arial"/>
          <w:sz w:val="24"/>
          <w:szCs w:val="24"/>
        </w:rPr>
        <w:t>8</w:t>
      </w:r>
      <w:r w:rsidRPr="00874E06">
        <w:rPr>
          <w:rFonts w:ascii="Arial" w:hAnsi="Arial" w:cs="Arial"/>
          <w:sz w:val="24"/>
          <w:szCs w:val="24"/>
        </w:rPr>
        <w:t>0 pkt.</w:t>
      </w:r>
    </w:p>
    <w:p w14:paraId="4B941361" w14:textId="29CCADDE" w:rsidR="00AB1442" w:rsidRPr="00874E06" w:rsidRDefault="00F436E1" w:rsidP="00C10D43">
      <w:pPr>
        <w:tabs>
          <w:tab w:val="right" w:pos="284"/>
          <w:tab w:val="left" w:pos="709"/>
          <w:tab w:val="left" w:pos="993"/>
        </w:tabs>
        <w:autoSpaceDE w:val="0"/>
        <w:autoSpaceDN w:val="0"/>
        <w:adjustRightInd w:val="0"/>
        <w:spacing w:before="240" w:after="240" w:line="360" w:lineRule="auto"/>
        <w:ind w:left="567" w:hanging="425"/>
        <w:rPr>
          <w:rFonts w:ascii="Arial" w:hAnsi="Arial" w:cs="Arial"/>
          <w:sz w:val="24"/>
          <w:szCs w:val="24"/>
        </w:rPr>
      </w:pPr>
      <w:r w:rsidRPr="00874E06">
        <w:rPr>
          <w:rFonts w:ascii="Arial" w:hAnsi="Arial" w:cs="Arial"/>
          <w:b/>
          <w:sz w:val="24"/>
          <w:szCs w:val="24"/>
        </w:rPr>
        <w:t xml:space="preserve">2) </w:t>
      </w:r>
      <w:r w:rsidR="00A866F9" w:rsidRPr="00874E06">
        <w:rPr>
          <w:rFonts w:ascii="Arial" w:hAnsi="Arial" w:cs="Arial"/>
          <w:b/>
          <w:sz w:val="24"/>
          <w:szCs w:val="24"/>
        </w:rPr>
        <w:t xml:space="preserve">   </w:t>
      </w:r>
      <w:r w:rsidR="00E552AF" w:rsidRPr="00874E06">
        <w:rPr>
          <w:rFonts w:ascii="Arial" w:hAnsi="Arial" w:cs="Arial"/>
          <w:b/>
          <w:sz w:val="24"/>
          <w:szCs w:val="24"/>
        </w:rPr>
        <w:t xml:space="preserve">Atrakcyjność programu </w:t>
      </w:r>
      <w:r w:rsidR="00D54321">
        <w:rPr>
          <w:rFonts w:ascii="Arial" w:hAnsi="Arial" w:cs="Arial"/>
          <w:b/>
          <w:sz w:val="24"/>
          <w:szCs w:val="24"/>
        </w:rPr>
        <w:t>wycieczki</w:t>
      </w:r>
      <w:r w:rsidR="00E552AF" w:rsidRPr="00874E06">
        <w:rPr>
          <w:rFonts w:ascii="Arial" w:hAnsi="Arial" w:cs="Arial"/>
          <w:b/>
          <w:sz w:val="24"/>
          <w:szCs w:val="24"/>
        </w:rPr>
        <w:t xml:space="preserve"> </w:t>
      </w:r>
      <w:r w:rsidR="00AB1442" w:rsidRPr="00874E06">
        <w:rPr>
          <w:rFonts w:ascii="Arial" w:hAnsi="Arial" w:cs="Arial"/>
          <w:b/>
          <w:sz w:val="24"/>
          <w:szCs w:val="24"/>
        </w:rPr>
        <w:t xml:space="preserve">– maksymalnie </w:t>
      </w:r>
      <w:r w:rsidR="004F1F7C" w:rsidRPr="00874E06">
        <w:rPr>
          <w:rFonts w:ascii="Arial" w:hAnsi="Arial" w:cs="Arial"/>
          <w:b/>
          <w:sz w:val="24"/>
          <w:szCs w:val="24"/>
        </w:rPr>
        <w:t>2</w:t>
      </w:r>
      <w:r w:rsidR="00AB1442" w:rsidRPr="00874E06">
        <w:rPr>
          <w:rFonts w:ascii="Arial" w:hAnsi="Arial" w:cs="Arial"/>
          <w:b/>
          <w:sz w:val="24"/>
          <w:szCs w:val="24"/>
        </w:rPr>
        <w:t>0 %</w:t>
      </w:r>
      <w:r w:rsidR="00AB1442" w:rsidRPr="00874E06">
        <w:rPr>
          <w:rFonts w:ascii="Arial" w:hAnsi="Arial" w:cs="Arial"/>
          <w:sz w:val="24"/>
          <w:szCs w:val="24"/>
        </w:rPr>
        <w:t xml:space="preserve"> (maks</w:t>
      </w:r>
      <w:r w:rsidR="004F1F7C" w:rsidRPr="00874E06">
        <w:rPr>
          <w:rFonts w:ascii="Arial" w:hAnsi="Arial" w:cs="Arial"/>
          <w:sz w:val="24"/>
          <w:szCs w:val="24"/>
        </w:rPr>
        <w:t>ymalnie 2</w:t>
      </w:r>
      <w:r w:rsidR="00AB1442" w:rsidRPr="00874E06">
        <w:rPr>
          <w:rFonts w:ascii="Arial" w:hAnsi="Arial" w:cs="Arial"/>
          <w:sz w:val="24"/>
          <w:szCs w:val="24"/>
        </w:rPr>
        <w:t xml:space="preserve">0 punktów) </w:t>
      </w:r>
    </w:p>
    <w:p w14:paraId="0AB855EB" w14:textId="591C5AF7" w:rsidR="00AB1442" w:rsidRPr="00874E06" w:rsidRDefault="00BB6940" w:rsidP="00C10D43">
      <w:pPr>
        <w:tabs>
          <w:tab w:val="left" w:pos="851"/>
          <w:tab w:val="left" w:pos="1248"/>
        </w:tabs>
        <w:spacing w:before="240" w:after="240" w:line="360" w:lineRule="auto"/>
        <w:ind w:left="709" w:hanging="709"/>
        <w:rPr>
          <w:rFonts w:ascii="Arial" w:hAnsi="Arial" w:cs="Arial"/>
          <w:sz w:val="24"/>
          <w:szCs w:val="24"/>
        </w:rPr>
      </w:pPr>
      <w:bookmarkStart w:id="11" w:name="_Hlk84597770"/>
      <w:r w:rsidRPr="00874E06">
        <w:rPr>
          <w:rFonts w:ascii="Arial" w:hAnsi="Arial" w:cs="Arial"/>
          <w:sz w:val="24"/>
          <w:szCs w:val="24"/>
        </w:rPr>
        <w:lastRenderedPageBreak/>
        <w:tab/>
      </w:r>
      <w:r w:rsidR="00E552AF" w:rsidRPr="00874E06">
        <w:rPr>
          <w:rFonts w:ascii="Arial" w:hAnsi="Arial" w:cs="Arial"/>
          <w:b/>
          <w:color w:val="000000" w:themeColor="text1"/>
          <w:sz w:val="24"/>
          <w:szCs w:val="24"/>
        </w:rPr>
        <w:t xml:space="preserve">Atrakcyjność programu </w:t>
      </w:r>
      <w:r w:rsidR="00476454">
        <w:rPr>
          <w:rFonts w:ascii="Arial" w:hAnsi="Arial" w:cs="Arial"/>
          <w:b/>
          <w:color w:val="000000" w:themeColor="text1"/>
          <w:sz w:val="24"/>
          <w:szCs w:val="24"/>
        </w:rPr>
        <w:t>wycieczki</w:t>
      </w:r>
      <w:r w:rsidR="00E552AF" w:rsidRPr="00874E06">
        <w:rPr>
          <w:rFonts w:ascii="Arial" w:hAnsi="Arial" w:cs="Arial"/>
          <w:sz w:val="24"/>
          <w:szCs w:val="24"/>
        </w:rPr>
        <w:t xml:space="preserve"> </w:t>
      </w:r>
      <w:r w:rsidR="00AB1442" w:rsidRPr="00874E06">
        <w:rPr>
          <w:rFonts w:ascii="Arial" w:hAnsi="Arial" w:cs="Arial"/>
          <w:sz w:val="24"/>
          <w:szCs w:val="24"/>
        </w:rPr>
        <w:t>-</w:t>
      </w:r>
      <w:r w:rsidR="004F1F7C" w:rsidRPr="00874E06">
        <w:rPr>
          <w:rFonts w:ascii="Arial" w:hAnsi="Arial" w:cs="Arial"/>
          <w:sz w:val="24"/>
          <w:szCs w:val="24"/>
        </w:rPr>
        <w:t xml:space="preserve"> będzie oceniany</w:t>
      </w:r>
      <w:r w:rsidR="00AB1442" w:rsidRPr="00874E06">
        <w:rPr>
          <w:rFonts w:ascii="Arial" w:hAnsi="Arial" w:cs="Arial"/>
          <w:sz w:val="24"/>
          <w:szCs w:val="24"/>
        </w:rPr>
        <w:t xml:space="preserve"> na podstawie danych zawartych w ofercie</w:t>
      </w:r>
      <w:r w:rsidR="00EE6509" w:rsidRPr="00874E06">
        <w:rPr>
          <w:rFonts w:ascii="Arial" w:hAnsi="Arial" w:cs="Arial"/>
          <w:sz w:val="24"/>
          <w:szCs w:val="24"/>
        </w:rPr>
        <w:t xml:space="preserve"> </w:t>
      </w:r>
      <w:r w:rsidR="004F1F7C" w:rsidRPr="00874E06">
        <w:rPr>
          <w:rFonts w:ascii="Arial" w:hAnsi="Arial" w:cs="Arial"/>
          <w:sz w:val="24"/>
          <w:szCs w:val="24"/>
        </w:rPr>
        <w:t xml:space="preserve">(program </w:t>
      </w:r>
      <w:r w:rsidR="00D54321">
        <w:rPr>
          <w:rFonts w:ascii="Arial" w:hAnsi="Arial" w:cs="Arial"/>
          <w:sz w:val="24"/>
          <w:szCs w:val="24"/>
        </w:rPr>
        <w:t>wycieczki</w:t>
      </w:r>
      <w:r w:rsidR="00AB1442" w:rsidRPr="00874E06">
        <w:rPr>
          <w:rFonts w:ascii="Arial" w:hAnsi="Arial" w:cs="Arial"/>
          <w:sz w:val="24"/>
          <w:szCs w:val="24"/>
        </w:rPr>
        <w:t xml:space="preserve">). Atrakcyjność programu liczona będzie jako ilość atrakcji </w:t>
      </w:r>
      <w:r w:rsidR="004F1F7C" w:rsidRPr="00874E06">
        <w:rPr>
          <w:rFonts w:ascii="Arial" w:hAnsi="Arial" w:cs="Arial"/>
          <w:color w:val="000000" w:themeColor="text1"/>
          <w:sz w:val="24"/>
          <w:szCs w:val="24"/>
        </w:rPr>
        <w:t>zapewnionych w organizowan</w:t>
      </w:r>
      <w:r w:rsidR="00D54321">
        <w:rPr>
          <w:rFonts w:ascii="Arial" w:hAnsi="Arial" w:cs="Arial"/>
          <w:color w:val="000000" w:themeColor="text1"/>
          <w:sz w:val="24"/>
          <w:szCs w:val="24"/>
        </w:rPr>
        <w:t>ej wycieczce</w:t>
      </w:r>
      <w:r w:rsidR="004F1F7C" w:rsidRPr="00874E06">
        <w:rPr>
          <w:rFonts w:ascii="Arial" w:hAnsi="Arial" w:cs="Arial"/>
          <w:color w:val="000000" w:themeColor="text1"/>
          <w:sz w:val="24"/>
          <w:szCs w:val="24"/>
        </w:rPr>
        <w:t xml:space="preserve"> np. ilość wyjść do muzeum, do skansenó</w:t>
      </w:r>
      <w:r w:rsidR="00476A81" w:rsidRPr="00874E06">
        <w:rPr>
          <w:rFonts w:ascii="Arial" w:hAnsi="Arial" w:cs="Arial"/>
          <w:color w:val="000000" w:themeColor="text1"/>
          <w:sz w:val="24"/>
          <w:szCs w:val="24"/>
        </w:rPr>
        <w:t>w, na zorganizowane wystawy itp</w:t>
      </w:r>
      <w:bookmarkEnd w:id="11"/>
      <w:r w:rsidR="00476A81" w:rsidRPr="00874E06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66E00F21" w14:textId="0667AA67" w:rsidR="005E4E65" w:rsidRPr="00874E06" w:rsidRDefault="00AB1442" w:rsidP="00C10D43">
      <w:pPr>
        <w:pStyle w:val="Akapitzlist"/>
        <w:numPr>
          <w:ilvl w:val="0"/>
          <w:numId w:val="19"/>
        </w:numPr>
        <w:spacing w:before="240" w:after="240" w:line="360" w:lineRule="auto"/>
        <w:contextualSpacing w:val="0"/>
        <w:rPr>
          <w:rFonts w:ascii="Arial" w:hAnsi="Arial" w:cs="Arial"/>
          <w:color w:val="000000" w:themeColor="text1"/>
          <w:sz w:val="24"/>
          <w:szCs w:val="24"/>
        </w:rPr>
      </w:pPr>
      <w:r w:rsidRPr="00874E06">
        <w:rPr>
          <w:rFonts w:ascii="Arial" w:hAnsi="Arial" w:cs="Arial"/>
          <w:color w:val="000000" w:themeColor="text1"/>
          <w:sz w:val="24"/>
          <w:szCs w:val="24"/>
        </w:rPr>
        <w:t>Za najkorzystniejszą zostanie uznana oferta, która otrzyma najwyższą łączną liczbę punktów.</w:t>
      </w:r>
    </w:p>
    <w:p w14:paraId="3CB15D79" w14:textId="1DF88849" w:rsidR="00125E01" w:rsidRPr="00874E06" w:rsidRDefault="00125E01" w:rsidP="00C10D43">
      <w:pPr>
        <w:pStyle w:val="Akapitzlist"/>
        <w:numPr>
          <w:ilvl w:val="0"/>
          <w:numId w:val="19"/>
        </w:numPr>
        <w:tabs>
          <w:tab w:val="left" w:pos="0"/>
        </w:tabs>
        <w:spacing w:before="240" w:after="240" w:line="360" w:lineRule="auto"/>
        <w:contextualSpacing w:val="0"/>
        <w:rPr>
          <w:rFonts w:ascii="Arial" w:hAnsi="Arial" w:cs="Arial"/>
          <w:color w:val="000000"/>
          <w:sz w:val="24"/>
          <w:szCs w:val="24"/>
        </w:rPr>
      </w:pPr>
      <w:r w:rsidRPr="00874E06">
        <w:rPr>
          <w:rFonts w:ascii="Arial" w:hAnsi="Arial" w:cs="Arial"/>
          <w:sz w:val="24"/>
          <w:szCs w:val="24"/>
        </w:rPr>
        <w:t>Zamawiający poprawi w złożonych ofertach:</w:t>
      </w:r>
    </w:p>
    <w:p w14:paraId="7B5BC7CA" w14:textId="77777777" w:rsidR="00125E01" w:rsidRPr="00874E06" w:rsidRDefault="00125E01" w:rsidP="00C10D43">
      <w:pPr>
        <w:pStyle w:val="Akapitzlist"/>
        <w:widowControl w:val="0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before="240" w:after="240" w:line="360" w:lineRule="auto"/>
        <w:ind w:left="993" w:hanging="567"/>
        <w:contextualSpacing w:val="0"/>
        <w:rPr>
          <w:rFonts w:ascii="Arial" w:hAnsi="Arial" w:cs="Arial"/>
          <w:sz w:val="24"/>
          <w:szCs w:val="24"/>
        </w:rPr>
      </w:pPr>
      <w:r w:rsidRPr="00874E06">
        <w:rPr>
          <w:rFonts w:ascii="Arial" w:hAnsi="Arial" w:cs="Arial"/>
          <w:sz w:val="24"/>
          <w:szCs w:val="24"/>
        </w:rPr>
        <w:t>oczywiste omyłki pisarskie,</w:t>
      </w:r>
    </w:p>
    <w:p w14:paraId="0B0C929D" w14:textId="77777777" w:rsidR="00125E01" w:rsidRPr="00874E06" w:rsidRDefault="00125E01" w:rsidP="00C10D43">
      <w:pPr>
        <w:pStyle w:val="Akapitzlist"/>
        <w:widowControl w:val="0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before="240" w:after="240" w:line="360" w:lineRule="auto"/>
        <w:ind w:left="709" w:hanging="283"/>
        <w:contextualSpacing w:val="0"/>
        <w:rPr>
          <w:rFonts w:ascii="Arial" w:hAnsi="Arial" w:cs="Arial"/>
          <w:sz w:val="24"/>
          <w:szCs w:val="24"/>
        </w:rPr>
      </w:pPr>
      <w:r w:rsidRPr="00874E06">
        <w:rPr>
          <w:rFonts w:ascii="Arial" w:hAnsi="Arial" w:cs="Arial"/>
          <w:sz w:val="24"/>
          <w:szCs w:val="24"/>
        </w:rPr>
        <w:t>oczywiste omyłki rachunkowe, z uwzględnieniem konsekwencji rachunkowych dokonanych poprawek,</w:t>
      </w:r>
    </w:p>
    <w:p w14:paraId="7C6138D2" w14:textId="77777777" w:rsidR="00125E01" w:rsidRPr="00874E06" w:rsidRDefault="00125E01" w:rsidP="00C10D43">
      <w:pPr>
        <w:pStyle w:val="Akapitzlist"/>
        <w:widowControl w:val="0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before="240" w:after="240" w:line="360" w:lineRule="auto"/>
        <w:ind w:left="709" w:hanging="283"/>
        <w:contextualSpacing w:val="0"/>
        <w:rPr>
          <w:rFonts w:ascii="Arial" w:hAnsi="Arial" w:cs="Arial"/>
          <w:sz w:val="24"/>
          <w:szCs w:val="24"/>
        </w:rPr>
      </w:pPr>
      <w:r w:rsidRPr="00874E06">
        <w:rPr>
          <w:rFonts w:ascii="Arial" w:hAnsi="Arial" w:cs="Arial"/>
          <w:sz w:val="24"/>
          <w:szCs w:val="24"/>
        </w:rPr>
        <w:t>inne omyłki polegające na niezgodności oferty ze szczegółowym opisem przedmiotu zamówienia, niepowodujące istotnych zmian w treści oferty</w:t>
      </w:r>
    </w:p>
    <w:p w14:paraId="38CDBB70" w14:textId="77777777" w:rsidR="00125E01" w:rsidRPr="00874E06" w:rsidRDefault="00125E01" w:rsidP="00C10D43">
      <w:pPr>
        <w:pStyle w:val="Akapitzlist"/>
        <w:widowControl w:val="0"/>
        <w:tabs>
          <w:tab w:val="left" w:pos="709"/>
        </w:tabs>
        <w:autoSpaceDE w:val="0"/>
        <w:autoSpaceDN w:val="0"/>
        <w:adjustRightInd w:val="0"/>
        <w:spacing w:before="240" w:after="240" w:line="360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874E06">
        <w:rPr>
          <w:rFonts w:ascii="Arial" w:hAnsi="Arial" w:cs="Arial"/>
          <w:sz w:val="24"/>
          <w:szCs w:val="24"/>
        </w:rPr>
        <w:t>- niezwłocznie zawiadamiając o tym Wykonawcę, którego oferta została poprawiona.</w:t>
      </w:r>
    </w:p>
    <w:p w14:paraId="479C87F0" w14:textId="77777777" w:rsidR="00125E01" w:rsidRPr="00874E06" w:rsidRDefault="00125E01" w:rsidP="00C10D43">
      <w:pPr>
        <w:pStyle w:val="Akapitzlist"/>
        <w:widowControl w:val="0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before="240" w:after="240" w:line="360" w:lineRule="auto"/>
        <w:ind w:left="709" w:hanging="283"/>
        <w:contextualSpacing w:val="0"/>
        <w:rPr>
          <w:rFonts w:ascii="Arial" w:hAnsi="Arial" w:cs="Arial"/>
          <w:sz w:val="24"/>
          <w:szCs w:val="24"/>
        </w:rPr>
      </w:pPr>
      <w:r w:rsidRPr="00874E06">
        <w:rPr>
          <w:rFonts w:ascii="Arial" w:hAnsi="Arial" w:cs="Arial"/>
          <w:sz w:val="24"/>
          <w:szCs w:val="24"/>
        </w:rPr>
        <w:t>Zamawiający w celu ustalenia, czy oferta zawiera rażąco niską cenę w stosunku do przedmiotu zamówienia, może zwracać się do Wykonawcy o udzielenie w określonym terminie wyjaśnień dotyczących elementów oferty mających wpływ na wysokość ceny.</w:t>
      </w:r>
    </w:p>
    <w:p w14:paraId="5B17CA44" w14:textId="77777777" w:rsidR="00125E01" w:rsidRPr="00874E06" w:rsidRDefault="00125E01" w:rsidP="00C10D43">
      <w:pPr>
        <w:pStyle w:val="Akapitzlist"/>
        <w:widowControl w:val="0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before="240" w:after="240" w:line="360" w:lineRule="auto"/>
        <w:ind w:left="709" w:hanging="283"/>
        <w:contextualSpacing w:val="0"/>
        <w:rPr>
          <w:rFonts w:ascii="Arial" w:hAnsi="Arial" w:cs="Arial"/>
          <w:sz w:val="24"/>
          <w:szCs w:val="24"/>
        </w:rPr>
      </w:pPr>
      <w:r w:rsidRPr="00874E06">
        <w:rPr>
          <w:rFonts w:ascii="Arial" w:hAnsi="Arial" w:cs="Arial"/>
          <w:sz w:val="24"/>
          <w:szCs w:val="24"/>
        </w:rPr>
        <w:t>Zamawiający udzieli zamówienia Wykonawcy, którego oferta odpowiadać będzie wszystkim wymaganiom i zostanie oceniona jako najkorzystniejsza w oparciu o podane kryteria wyboru.</w:t>
      </w:r>
    </w:p>
    <w:p w14:paraId="3AB788DE" w14:textId="77777777" w:rsidR="00125E01" w:rsidRPr="00874E06" w:rsidRDefault="00125E01" w:rsidP="00C10D43">
      <w:pPr>
        <w:pStyle w:val="Akapitzlist"/>
        <w:widowControl w:val="0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before="240" w:after="240" w:line="360" w:lineRule="auto"/>
        <w:ind w:left="709" w:hanging="283"/>
        <w:contextualSpacing w:val="0"/>
        <w:rPr>
          <w:rFonts w:ascii="Arial" w:hAnsi="Arial" w:cs="Arial"/>
          <w:sz w:val="24"/>
          <w:szCs w:val="24"/>
        </w:rPr>
      </w:pPr>
      <w:r w:rsidRPr="00874E06">
        <w:rPr>
          <w:rFonts w:ascii="Arial" w:hAnsi="Arial" w:cs="Arial"/>
          <w:sz w:val="24"/>
          <w:szCs w:val="24"/>
        </w:rPr>
        <w:t>Zamawiający zastrzega sobie prawo do negocjacji ceny oferty z Wykonawcą, który złożył najkorzystniejszą ofertę, w przypadku, gdy zaoferowana cena przewyższa możliwości finansowe przewidziane w budżecie Projektu.</w:t>
      </w:r>
    </w:p>
    <w:p w14:paraId="1EE6A8F5" w14:textId="0CF9E4E0" w:rsidR="009E4EAE" w:rsidRPr="00874E06" w:rsidRDefault="00125E01" w:rsidP="00C10D43">
      <w:pPr>
        <w:pStyle w:val="Akapitzlist"/>
        <w:widowControl w:val="0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before="240" w:after="240" w:line="360" w:lineRule="auto"/>
        <w:ind w:left="709" w:hanging="283"/>
        <w:contextualSpacing w:val="0"/>
        <w:rPr>
          <w:rFonts w:ascii="Arial" w:hAnsi="Arial" w:cs="Arial"/>
          <w:sz w:val="24"/>
          <w:szCs w:val="24"/>
        </w:rPr>
      </w:pPr>
      <w:r w:rsidRPr="00874E06">
        <w:rPr>
          <w:rFonts w:ascii="Arial" w:hAnsi="Arial" w:cs="Arial"/>
          <w:sz w:val="24"/>
          <w:szCs w:val="24"/>
        </w:rPr>
        <w:t>Zamawiający może wezwać Wykonawcę do uzupełnienia niekompletnej oferty.</w:t>
      </w:r>
    </w:p>
    <w:p w14:paraId="21CE5EF6" w14:textId="311D25A5" w:rsidR="00736E21" w:rsidRPr="00287099" w:rsidRDefault="00736E21" w:rsidP="00C800E1">
      <w:pPr>
        <w:pStyle w:val="Nagwek1"/>
        <w:numPr>
          <w:ilvl w:val="0"/>
          <w:numId w:val="35"/>
        </w:numPr>
        <w:spacing w:after="240" w:line="360" w:lineRule="auto"/>
        <w:ind w:left="567" w:hanging="567"/>
        <w:rPr>
          <w:rFonts w:ascii="Arial" w:hAnsi="Arial" w:cs="Arial"/>
          <w:b/>
          <w:bCs/>
          <w:color w:val="auto"/>
          <w:sz w:val="28"/>
          <w:szCs w:val="28"/>
        </w:rPr>
      </w:pPr>
      <w:r w:rsidRPr="00287099">
        <w:rPr>
          <w:rFonts w:ascii="Arial" w:hAnsi="Arial" w:cs="Arial"/>
          <w:b/>
          <w:bCs/>
          <w:color w:val="auto"/>
          <w:sz w:val="28"/>
          <w:szCs w:val="28"/>
        </w:rPr>
        <w:lastRenderedPageBreak/>
        <w:t xml:space="preserve">TERMIN ORAZ SPOSÓB SKŁADANIA OFERT </w:t>
      </w:r>
    </w:p>
    <w:p w14:paraId="051DDAAA" w14:textId="32EE7B6E" w:rsidR="005642A4" w:rsidRPr="00874E06" w:rsidRDefault="005642A4" w:rsidP="00C10D43">
      <w:pPr>
        <w:pStyle w:val="Akapitzlist"/>
        <w:numPr>
          <w:ilvl w:val="3"/>
          <w:numId w:val="9"/>
        </w:numPr>
        <w:tabs>
          <w:tab w:val="left" w:pos="567"/>
        </w:tabs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874E06">
        <w:rPr>
          <w:rFonts w:ascii="Arial" w:hAnsi="Arial" w:cs="Arial"/>
          <w:sz w:val="24"/>
          <w:szCs w:val="24"/>
        </w:rPr>
        <w:t>Oferta stanowi oświadczenie woli Wykonawcy. Składając ofertę w odpowiedzi na niniejsze ogłoszenie Wykonawca przyjmuje warunki ogłoszenia o zamówieniu, postanowienia zawarte we wzorze umowy, akceptuje bez zastrzeżeń przedmiot zamówienia.</w:t>
      </w:r>
    </w:p>
    <w:p w14:paraId="6C2924A6" w14:textId="417CE202" w:rsidR="00B460FB" w:rsidRPr="00874E06" w:rsidRDefault="005642A4" w:rsidP="00C10D43">
      <w:pPr>
        <w:pStyle w:val="Akapitzlist"/>
        <w:numPr>
          <w:ilvl w:val="3"/>
          <w:numId w:val="9"/>
        </w:numPr>
        <w:tabs>
          <w:tab w:val="left" w:pos="567"/>
        </w:tabs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874E06">
        <w:rPr>
          <w:rFonts w:ascii="Arial" w:hAnsi="Arial" w:cs="Arial"/>
          <w:sz w:val="24"/>
          <w:szCs w:val="24"/>
        </w:rPr>
        <w:t>Ofertę składa się na formularzu stanowiącym Załącznik nr 2 do niniejszego zapytania ofertowego:</w:t>
      </w:r>
      <w:bookmarkStart w:id="12" w:name="_Hlk40433719"/>
      <w:bookmarkEnd w:id="12"/>
      <w:r w:rsidR="0076662B" w:rsidRPr="00874E06">
        <w:rPr>
          <w:rFonts w:ascii="Arial" w:hAnsi="Arial" w:cs="Arial"/>
          <w:sz w:val="24"/>
          <w:szCs w:val="24"/>
        </w:rPr>
        <w:t xml:space="preserve"> </w:t>
      </w:r>
      <w:r w:rsidR="0076662B" w:rsidRPr="00874E06">
        <w:rPr>
          <w:rFonts w:ascii="Arial" w:hAnsi="Arial" w:cs="Arial"/>
          <w:b/>
          <w:bCs/>
          <w:color w:val="000000"/>
          <w:sz w:val="24"/>
          <w:szCs w:val="24"/>
        </w:rPr>
        <w:t xml:space="preserve">w formie elektronicznej (tj. podpisanej kwalifikowanym podpisem elektronicznym lub profilem zaufanym lub podpisem osobistym) przez bazę konkurencyjności </w:t>
      </w:r>
      <w:r w:rsidR="0076662B" w:rsidRPr="00874E06">
        <w:rPr>
          <w:rFonts w:ascii="Arial" w:hAnsi="Arial" w:cs="Arial"/>
          <w:b/>
          <w:color w:val="000000"/>
          <w:sz w:val="24"/>
          <w:szCs w:val="24"/>
        </w:rPr>
        <w:t xml:space="preserve">do dnia </w:t>
      </w:r>
      <w:r w:rsidR="007659FD">
        <w:rPr>
          <w:rFonts w:ascii="Arial" w:hAnsi="Arial" w:cs="Arial"/>
          <w:b/>
          <w:color w:val="000000"/>
          <w:sz w:val="24"/>
          <w:szCs w:val="24"/>
        </w:rPr>
        <w:t>…….</w:t>
      </w:r>
      <w:r w:rsidR="0076662B" w:rsidRPr="00874E06">
        <w:rPr>
          <w:rFonts w:ascii="Arial" w:hAnsi="Arial" w:cs="Arial"/>
          <w:b/>
          <w:color w:val="000000"/>
          <w:sz w:val="24"/>
          <w:szCs w:val="24"/>
        </w:rPr>
        <w:t>.</w:t>
      </w:r>
      <w:r w:rsidR="00EA5266">
        <w:rPr>
          <w:rFonts w:ascii="Arial" w:hAnsi="Arial" w:cs="Arial"/>
          <w:b/>
          <w:color w:val="000000"/>
          <w:sz w:val="24"/>
          <w:szCs w:val="24"/>
        </w:rPr>
        <w:t>0</w:t>
      </w:r>
      <w:r w:rsidR="007659FD">
        <w:rPr>
          <w:rFonts w:ascii="Arial" w:hAnsi="Arial" w:cs="Arial"/>
          <w:b/>
          <w:color w:val="000000"/>
          <w:sz w:val="24"/>
          <w:szCs w:val="24"/>
        </w:rPr>
        <w:t>6</w:t>
      </w:r>
      <w:r w:rsidR="00EA5266">
        <w:rPr>
          <w:rFonts w:ascii="Arial" w:hAnsi="Arial" w:cs="Arial"/>
          <w:b/>
          <w:color w:val="000000"/>
          <w:sz w:val="24"/>
          <w:szCs w:val="24"/>
        </w:rPr>
        <w:t>.</w:t>
      </w:r>
      <w:r w:rsidR="0076662B" w:rsidRPr="00874E06">
        <w:rPr>
          <w:rFonts w:ascii="Arial" w:hAnsi="Arial" w:cs="Arial"/>
          <w:b/>
          <w:color w:val="000000"/>
          <w:sz w:val="24"/>
          <w:szCs w:val="24"/>
        </w:rPr>
        <w:t>202</w:t>
      </w:r>
      <w:r w:rsidR="004F4DA4">
        <w:rPr>
          <w:rFonts w:ascii="Arial" w:hAnsi="Arial" w:cs="Arial"/>
          <w:b/>
          <w:color w:val="000000"/>
          <w:sz w:val="24"/>
          <w:szCs w:val="24"/>
        </w:rPr>
        <w:t>5</w:t>
      </w:r>
      <w:r w:rsidR="0076662B" w:rsidRPr="00874E06">
        <w:rPr>
          <w:rFonts w:ascii="Arial" w:hAnsi="Arial" w:cs="Arial"/>
          <w:b/>
          <w:color w:val="000000"/>
          <w:sz w:val="24"/>
          <w:szCs w:val="24"/>
        </w:rPr>
        <w:t xml:space="preserve"> r. do godz. 10:00.</w:t>
      </w:r>
    </w:p>
    <w:p w14:paraId="4883A692" w14:textId="77777777" w:rsidR="005642A4" w:rsidRPr="00874E06" w:rsidRDefault="005642A4" w:rsidP="00C10D43">
      <w:pPr>
        <w:pStyle w:val="Akapitzlist"/>
        <w:numPr>
          <w:ilvl w:val="3"/>
          <w:numId w:val="9"/>
        </w:numPr>
        <w:tabs>
          <w:tab w:val="left" w:pos="567"/>
        </w:tabs>
        <w:spacing w:before="240" w:after="240" w:line="360" w:lineRule="auto"/>
        <w:ind w:hanging="2880"/>
        <w:contextualSpacing w:val="0"/>
        <w:rPr>
          <w:rFonts w:ascii="Arial" w:hAnsi="Arial" w:cs="Arial"/>
          <w:sz w:val="24"/>
          <w:szCs w:val="24"/>
        </w:rPr>
      </w:pPr>
      <w:r w:rsidRPr="00874E06">
        <w:rPr>
          <w:rFonts w:ascii="Arial" w:hAnsi="Arial" w:cs="Arial"/>
          <w:sz w:val="24"/>
          <w:szCs w:val="24"/>
        </w:rPr>
        <w:t xml:space="preserve">Oferta oraz załączniki muszą być podpisane przez Wykonawcę. </w:t>
      </w:r>
    </w:p>
    <w:p w14:paraId="7D9A14A3" w14:textId="1A2B21A0" w:rsidR="005642A4" w:rsidRPr="00874E06" w:rsidRDefault="005642A4" w:rsidP="00C10D43">
      <w:pPr>
        <w:pStyle w:val="Akapitzlist"/>
        <w:numPr>
          <w:ilvl w:val="3"/>
          <w:numId w:val="9"/>
        </w:numPr>
        <w:tabs>
          <w:tab w:val="left" w:pos="567"/>
        </w:tabs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874E06">
        <w:rPr>
          <w:rFonts w:ascii="Arial" w:hAnsi="Arial" w:cs="Arial"/>
          <w:sz w:val="24"/>
          <w:szCs w:val="24"/>
        </w:rPr>
        <w:t>Oferta oraz wszystkie wymagane oświadczenia</w:t>
      </w:r>
      <w:r w:rsidR="00C04F06" w:rsidRPr="00874E06">
        <w:rPr>
          <w:rFonts w:ascii="Arial" w:hAnsi="Arial" w:cs="Arial"/>
          <w:sz w:val="24"/>
          <w:szCs w:val="24"/>
        </w:rPr>
        <w:t xml:space="preserve"> Wykonawcy muszą być podpisane, </w:t>
      </w:r>
      <w:r w:rsidRPr="00874E06">
        <w:rPr>
          <w:rFonts w:ascii="Arial" w:hAnsi="Arial" w:cs="Arial"/>
          <w:sz w:val="24"/>
          <w:szCs w:val="24"/>
        </w:rPr>
        <w:t xml:space="preserve">zgodnie z zasadami reprezentacji wskazanymi we właściwym rejestrze lub centralnej ewidencji i informacji o działalności gospodarczej (CEIDG/KRS). </w:t>
      </w:r>
    </w:p>
    <w:p w14:paraId="1B16BD1C" w14:textId="77777777" w:rsidR="005642A4" w:rsidRPr="00874E06" w:rsidRDefault="005642A4" w:rsidP="00C10D43">
      <w:pPr>
        <w:pStyle w:val="Akapitzlist"/>
        <w:numPr>
          <w:ilvl w:val="3"/>
          <w:numId w:val="9"/>
        </w:numPr>
        <w:tabs>
          <w:tab w:val="left" w:pos="567"/>
        </w:tabs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874E06">
        <w:rPr>
          <w:rFonts w:ascii="Arial" w:hAnsi="Arial" w:cs="Arial"/>
          <w:sz w:val="24"/>
          <w:szCs w:val="24"/>
        </w:rPr>
        <w:t>Przy sporządzaniu oferty, oświadczeń i dokumentów, dla których Zamawiający przygotował druki należy kierować się tymi drukami.</w:t>
      </w:r>
    </w:p>
    <w:p w14:paraId="48329436" w14:textId="77777777" w:rsidR="005642A4" w:rsidRPr="00874E06" w:rsidRDefault="005642A4" w:rsidP="00C10D43">
      <w:pPr>
        <w:pStyle w:val="Akapitzlist"/>
        <w:numPr>
          <w:ilvl w:val="3"/>
          <w:numId w:val="9"/>
        </w:numPr>
        <w:tabs>
          <w:tab w:val="left" w:pos="567"/>
        </w:tabs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874E06">
        <w:rPr>
          <w:rFonts w:ascii="Arial" w:hAnsi="Arial" w:cs="Arial"/>
          <w:sz w:val="24"/>
          <w:szCs w:val="24"/>
        </w:rPr>
        <w:t>Zamawiający nie wyraża zgody na złożenie oferty oraz innych dokumentów w języku innym niż język polski.</w:t>
      </w:r>
    </w:p>
    <w:p w14:paraId="7AD3A6B1" w14:textId="07D303F2" w:rsidR="000B366C" w:rsidRPr="00287099" w:rsidRDefault="000B366C" w:rsidP="00C800E1">
      <w:pPr>
        <w:pStyle w:val="Nagwek1"/>
        <w:numPr>
          <w:ilvl w:val="0"/>
          <w:numId w:val="36"/>
        </w:numPr>
        <w:spacing w:after="240" w:line="360" w:lineRule="auto"/>
        <w:ind w:left="567" w:hanging="567"/>
        <w:rPr>
          <w:rFonts w:ascii="Arial" w:hAnsi="Arial" w:cs="Arial"/>
          <w:b/>
          <w:bCs/>
          <w:color w:val="auto"/>
          <w:sz w:val="28"/>
          <w:szCs w:val="28"/>
        </w:rPr>
      </w:pPr>
      <w:r w:rsidRPr="00287099">
        <w:rPr>
          <w:rFonts w:ascii="Arial" w:hAnsi="Arial" w:cs="Arial"/>
          <w:b/>
          <w:bCs/>
          <w:color w:val="auto"/>
          <w:sz w:val="28"/>
          <w:szCs w:val="28"/>
        </w:rPr>
        <w:t>OKREŚLENIE WARUNKÓW ISTOTNYCH ZMIAN UMOWY ZAWARTEJ W WYNIKU PRZEPROWADZONEGO POSTĘPOWANIA O UDZIELENIE ZAMÓWIENIA, O ILE PRZEWIDUJE SIĘ MOŻLIWOŚĆ ZMIANY TAKIEJ UMOWY:</w:t>
      </w:r>
    </w:p>
    <w:p w14:paraId="63E16D1A" w14:textId="75C9182B" w:rsidR="000B366C" w:rsidRPr="00874E06" w:rsidRDefault="000B366C" w:rsidP="00C10D43">
      <w:pPr>
        <w:pStyle w:val="Akapitzlist"/>
        <w:numPr>
          <w:ilvl w:val="0"/>
          <w:numId w:val="32"/>
        </w:numPr>
        <w:tabs>
          <w:tab w:val="left" w:pos="567"/>
        </w:tabs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874E06">
        <w:rPr>
          <w:rFonts w:ascii="Arial" w:hAnsi="Arial" w:cs="Arial"/>
          <w:sz w:val="24"/>
          <w:szCs w:val="24"/>
        </w:rPr>
        <w:t xml:space="preserve">Wzór umowy stanowi </w:t>
      </w:r>
      <w:r w:rsidR="00D1152A" w:rsidRPr="00874E06">
        <w:rPr>
          <w:rFonts w:ascii="Arial" w:hAnsi="Arial" w:cs="Arial"/>
          <w:sz w:val="24"/>
          <w:szCs w:val="24"/>
        </w:rPr>
        <w:t>załącznik nr 1</w:t>
      </w:r>
      <w:r w:rsidRPr="00874E06">
        <w:rPr>
          <w:rFonts w:ascii="Arial" w:hAnsi="Arial" w:cs="Arial"/>
          <w:sz w:val="24"/>
          <w:szCs w:val="24"/>
        </w:rPr>
        <w:t xml:space="preserve"> do niniejszego zapytania ofertowego.</w:t>
      </w:r>
    </w:p>
    <w:p w14:paraId="5A23762E" w14:textId="65F380B4" w:rsidR="000B366C" w:rsidRPr="00874E06" w:rsidRDefault="000B366C" w:rsidP="00C10D43">
      <w:pPr>
        <w:pStyle w:val="Akapitzlist"/>
        <w:numPr>
          <w:ilvl w:val="0"/>
          <w:numId w:val="32"/>
        </w:numPr>
        <w:spacing w:before="240" w:after="240" w:line="360" w:lineRule="auto"/>
        <w:contextualSpacing w:val="0"/>
        <w:rPr>
          <w:rFonts w:ascii="Arial" w:hAnsi="Arial" w:cs="Arial"/>
          <w:color w:val="000000"/>
          <w:sz w:val="24"/>
          <w:szCs w:val="24"/>
        </w:rPr>
      </w:pPr>
      <w:r w:rsidRPr="00874E06">
        <w:rPr>
          <w:rFonts w:ascii="Arial" w:hAnsi="Arial" w:cs="Arial"/>
          <w:color w:val="000000"/>
          <w:sz w:val="24"/>
          <w:szCs w:val="24"/>
        </w:rPr>
        <w:t xml:space="preserve">Zamawiający przewiduje możliwość zmiany postanowień zawartej umowy </w:t>
      </w:r>
      <w:r w:rsidR="00E15DD4">
        <w:rPr>
          <w:rFonts w:ascii="Arial" w:hAnsi="Arial" w:cs="Arial"/>
          <w:color w:val="000000"/>
          <w:sz w:val="24"/>
          <w:szCs w:val="24"/>
        </w:rPr>
        <w:br/>
      </w:r>
      <w:r w:rsidRPr="00874E06">
        <w:rPr>
          <w:rFonts w:ascii="Arial" w:hAnsi="Arial" w:cs="Arial"/>
          <w:color w:val="000000"/>
          <w:sz w:val="24"/>
          <w:szCs w:val="24"/>
        </w:rPr>
        <w:t>w przypadkach określonych we wzorze umowy.</w:t>
      </w:r>
    </w:p>
    <w:p w14:paraId="5EF8CD90" w14:textId="551BB1C2" w:rsidR="000B366C" w:rsidRPr="00287099" w:rsidRDefault="000B366C" w:rsidP="00C800E1">
      <w:pPr>
        <w:pStyle w:val="Nagwek1"/>
        <w:numPr>
          <w:ilvl w:val="0"/>
          <w:numId w:val="36"/>
        </w:numPr>
        <w:spacing w:after="240" w:line="360" w:lineRule="auto"/>
        <w:ind w:left="567" w:hanging="567"/>
        <w:rPr>
          <w:rFonts w:ascii="Arial" w:hAnsi="Arial" w:cs="Arial"/>
          <w:b/>
          <w:bCs/>
          <w:color w:val="auto"/>
          <w:sz w:val="28"/>
          <w:szCs w:val="28"/>
        </w:rPr>
      </w:pPr>
      <w:r w:rsidRPr="00287099">
        <w:rPr>
          <w:rFonts w:ascii="Arial" w:hAnsi="Arial" w:cs="Arial"/>
          <w:b/>
          <w:bCs/>
          <w:color w:val="auto"/>
          <w:sz w:val="28"/>
          <w:szCs w:val="28"/>
        </w:rPr>
        <w:lastRenderedPageBreak/>
        <w:t>INFORMACJĘ O MOŻLIWOŚCI SKŁADANIA OFERT CZĘŚCIOWYCH, O ILE ZAMAWIAJĄCY TAKĄ MOŻLIWOŚĆ PRZEWIDUJE:</w:t>
      </w:r>
    </w:p>
    <w:p w14:paraId="6863D012" w14:textId="64B0703A" w:rsidR="000348EF" w:rsidRPr="00874E06" w:rsidRDefault="000B366C" w:rsidP="00C10D43">
      <w:pPr>
        <w:spacing w:before="240" w:after="240" w:line="360" w:lineRule="auto"/>
        <w:ind w:left="426"/>
        <w:rPr>
          <w:rFonts w:ascii="Arial" w:hAnsi="Arial" w:cs="Arial"/>
          <w:color w:val="000000"/>
          <w:sz w:val="24"/>
          <w:szCs w:val="24"/>
        </w:rPr>
      </w:pPr>
      <w:r w:rsidRPr="00874E06">
        <w:rPr>
          <w:rFonts w:ascii="Arial" w:hAnsi="Arial" w:cs="Arial"/>
          <w:color w:val="000000"/>
          <w:sz w:val="24"/>
          <w:szCs w:val="24"/>
        </w:rPr>
        <w:t>Zamawiający dopuszcza składania</w:t>
      </w:r>
      <w:r w:rsidR="001B1A14" w:rsidRPr="00874E06">
        <w:rPr>
          <w:rFonts w:ascii="Arial" w:hAnsi="Arial" w:cs="Arial"/>
          <w:color w:val="000000"/>
          <w:sz w:val="24"/>
          <w:szCs w:val="24"/>
        </w:rPr>
        <w:t xml:space="preserve"> ofert częściowych bez ograniczeń.</w:t>
      </w:r>
    </w:p>
    <w:p w14:paraId="4A046D86" w14:textId="14687790" w:rsidR="00736E21" w:rsidRPr="00287099" w:rsidRDefault="00736E21" w:rsidP="00C800E1">
      <w:pPr>
        <w:pStyle w:val="Nagwek1"/>
        <w:numPr>
          <w:ilvl w:val="0"/>
          <w:numId w:val="36"/>
        </w:numPr>
        <w:spacing w:after="240" w:line="360" w:lineRule="auto"/>
        <w:ind w:left="567" w:hanging="567"/>
        <w:rPr>
          <w:rFonts w:ascii="Arial" w:hAnsi="Arial" w:cs="Arial"/>
          <w:b/>
          <w:bCs/>
          <w:color w:val="auto"/>
          <w:sz w:val="28"/>
          <w:szCs w:val="28"/>
        </w:rPr>
      </w:pPr>
      <w:r w:rsidRPr="00287099">
        <w:rPr>
          <w:rFonts w:ascii="Arial" w:hAnsi="Arial" w:cs="Arial"/>
          <w:b/>
          <w:bCs/>
          <w:color w:val="auto"/>
          <w:sz w:val="28"/>
          <w:szCs w:val="28"/>
        </w:rPr>
        <w:t xml:space="preserve">KONTAKT Z ZAMAWIAJĄCYM </w:t>
      </w:r>
    </w:p>
    <w:p w14:paraId="26EA9442" w14:textId="79D0D1F7" w:rsidR="000B366C" w:rsidRPr="00874E06" w:rsidRDefault="00736E21" w:rsidP="00C10D43">
      <w:pPr>
        <w:spacing w:before="240" w:after="240" w:line="360" w:lineRule="auto"/>
        <w:ind w:left="426"/>
        <w:rPr>
          <w:rFonts w:ascii="Arial" w:hAnsi="Arial" w:cs="Arial"/>
          <w:sz w:val="24"/>
          <w:szCs w:val="24"/>
          <w:u w:val="single"/>
        </w:rPr>
      </w:pPr>
      <w:r w:rsidRPr="00874E06">
        <w:rPr>
          <w:rFonts w:ascii="Arial" w:hAnsi="Arial" w:cs="Arial"/>
          <w:sz w:val="24"/>
          <w:szCs w:val="24"/>
        </w:rPr>
        <w:t>Osobą upoważnioną ze strony Zamawiaj</w:t>
      </w:r>
      <w:r w:rsidR="002C384B" w:rsidRPr="00874E06">
        <w:rPr>
          <w:rFonts w:ascii="Arial" w:hAnsi="Arial" w:cs="Arial"/>
          <w:sz w:val="24"/>
          <w:szCs w:val="24"/>
        </w:rPr>
        <w:t>ącego do kontaktu z Wykonawcami</w:t>
      </w:r>
      <w:r w:rsidRPr="00874E06">
        <w:rPr>
          <w:rFonts w:ascii="Arial" w:hAnsi="Arial" w:cs="Arial"/>
          <w:sz w:val="24"/>
          <w:szCs w:val="24"/>
        </w:rPr>
        <w:t xml:space="preserve"> jest </w:t>
      </w:r>
      <w:r w:rsidR="0068525B" w:rsidRPr="00874E06">
        <w:rPr>
          <w:rFonts w:ascii="Arial" w:hAnsi="Arial" w:cs="Arial"/>
          <w:sz w:val="24"/>
          <w:szCs w:val="24"/>
        </w:rPr>
        <w:t xml:space="preserve">Joanna </w:t>
      </w:r>
      <w:r w:rsidR="000B366C" w:rsidRPr="00874E06">
        <w:rPr>
          <w:rFonts w:ascii="Arial" w:hAnsi="Arial" w:cs="Arial"/>
          <w:sz w:val="24"/>
          <w:szCs w:val="24"/>
        </w:rPr>
        <w:t xml:space="preserve"> </w:t>
      </w:r>
      <w:r w:rsidR="0068525B" w:rsidRPr="00874E06">
        <w:rPr>
          <w:rFonts w:ascii="Arial" w:hAnsi="Arial" w:cs="Arial"/>
          <w:sz w:val="24"/>
          <w:szCs w:val="24"/>
        </w:rPr>
        <w:t>Jędrzejczak</w:t>
      </w:r>
      <w:r w:rsidRPr="00874E06">
        <w:rPr>
          <w:rFonts w:ascii="Arial" w:hAnsi="Arial" w:cs="Arial"/>
          <w:sz w:val="24"/>
          <w:szCs w:val="24"/>
        </w:rPr>
        <w:t xml:space="preserve">, email: </w:t>
      </w:r>
      <w:hyperlink r:id="rId9" w:history="1">
        <w:r w:rsidR="000348EF" w:rsidRPr="00874E06">
          <w:rPr>
            <w:rStyle w:val="Hipercze"/>
            <w:rFonts w:ascii="Arial" w:hAnsi="Arial" w:cs="Arial"/>
            <w:sz w:val="24"/>
            <w:szCs w:val="24"/>
          </w:rPr>
          <w:t>joanna.jedrzejczak@frdl.org.pl</w:t>
        </w:r>
      </w:hyperlink>
    </w:p>
    <w:p w14:paraId="10467502" w14:textId="6A9FD86B" w:rsidR="00736E21" w:rsidRPr="00287099" w:rsidRDefault="00736E21" w:rsidP="00C800E1">
      <w:pPr>
        <w:pStyle w:val="Nagwek1"/>
        <w:numPr>
          <w:ilvl w:val="0"/>
          <w:numId w:val="36"/>
        </w:numPr>
        <w:spacing w:after="240" w:line="360" w:lineRule="auto"/>
        <w:ind w:left="567" w:hanging="567"/>
        <w:rPr>
          <w:rFonts w:ascii="Arial" w:hAnsi="Arial" w:cs="Arial"/>
          <w:b/>
          <w:bCs/>
          <w:color w:val="auto"/>
          <w:sz w:val="28"/>
          <w:szCs w:val="28"/>
        </w:rPr>
      </w:pPr>
      <w:r w:rsidRPr="00287099">
        <w:rPr>
          <w:rFonts w:ascii="Arial" w:hAnsi="Arial" w:cs="Arial"/>
          <w:b/>
          <w:bCs/>
          <w:color w:val="auto"/>
          <w:sz w:val="28"/>
          <w:szCs w:val="28"/>
        </w:rPr>
        <w:t xml:space="preserve">UWAGI KOŃCOWE </w:t>
      </w:r>
    </w:p>
    <w:p w14:paraId="184FE4FA" w14:textId="77777777" w:rsidR="00C4396D" w:rsidRPr="00874E06" w:rsidRDefault="00C4396D" w:rsidP="00C10D43">
      <w:pPr>
        <w:pStyle w:val="Akapitzlist"/>
        <w:spacing w:before="240" w:after="240" w:line="360" w:lineRule="auto"/>
        <w:ind w:left="426"/>
        <w:contextualSpacing w:val="0"/>
        <w:rPr>
          <w:rFonts w:ascii="Arial" w:hAnsi="Arial" w:cs="Arial"/>
          <w:b/>
          <w:sz w:val="24"/>
          <w:szCs w:val="24"/>
        </w:rPr>
      </w:pPr>
      <w:r w:rsidRPr="00874E06">
        <w:rPr>
          <w:rFonts w:ascii="Arial" w:hAnsi="Arial" w:cs="Arial"/>
          <w:b/>
          <w:bCs/>
          <w:sz w:val="24"/>
          <w:szCs w:val="24"/>
        </w:rPr>
        <w:t>Informacje o sposobie porozumiewania się Zamawiającego z Wykonawcami oraz przekazywania oświadczeń lub dokumentów:</w:t>
      </w:r>
    </w:p>
    <w:p w14:paraId="4C0FFEBF" w14:textId="27FB85C9" w:rsidR="00C4396D" w:rsidRPr="00874E06" w:rsidRDefault="00C4396D" w:rsidP="00C10D43">
      <w:pPr>
        <w:pStyle w:val="Akapitzlist"/>
        <w:widowControl w:val="0"/>
        <w:numPr>
          <w:ilvl w:val="0"/>
          <w:numId w:val="13"/>
        </w:numPr>
        <w:shd w:val="clear" w:color="auto" w:fill="FFFFFF"/>
        <w:tabs>
          <w:tab w:val="left" w:pos="851"/>
          <w:tab w:val="left" w:leader="dot" w:pos="8990"/>
        </w:tabs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874E06">
        <w:rPr>
          <w:rFonts w:ascii="Arial" w:hAnsi="Arial" w:cs="Arial"/>
          <w:sz w:val="24"/>
          <w:szCs w:val="24"/>
        </w:rPr>
        <w:t xml:space="preserve">Wszelkie oświadczenia, wnioski, zawiadomienia oraz informacje będą przekazywane </w:t>
      </w:r>
      <w:r w:rsidRPr="00874E06">
        <w:rPr>
          <w:rFonts w:ascii="Arial" w:hAnsi="Arial" w:cs="Arial"/>
          <w:b/>
          <w:sz w:val="24"/>
          <w:szCs w:val="24"/>
        </w:rPr>
        <w:t>drogą elektroniczną lub poprzez bazę konkurencyjności z zastrzeżeniem że oferty składa się tylko przez bazę konkurencyjności.</w:t>
      </w:r>
    </w:p>
    <w:p w14:paraId="1CACBA82" w14:textId="77777777" w:rsidR="00C4396D" w:rsidRPr="00874E06" w:rsidRDefault="00C4396D" w:rsidP="00C10D43">
      <w:pPr>
        <w:pStyle w:val="Akapitzlist"/>
        <w:widowControl w:val="0"/>
        <w:numPr>
          <w:ilvl w:val="0"/>
          <w:numId w:val="13"/>
        </w:numPr>
        <w:shd w:val="clear" w:color="auto" w:fill="FFFFFF"/>
        <w:tabs>
          <w:tab w:val="left" w:pos="851"/>
          <w:tab w:val="left" w:leader="dot" w:pos="8990"/>
        </w:tabs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874E06">
        <w:rPr>
          <w:rFonts w:ascii="Arial" w:hAnsi="Arial" w:cs="Arial"/>
          <w:sz w:val="24"/>
          <w:szCs w:val="24"/>
        </w:rPr>
        <w:t xml:space="preserve">Za datę powzięcia wiadomości uważa się dzień, w którym strony postępowania otrzymały informację za pomocą poczty elektronicznej </w:t>
      </w:r>
      <w:r w:rsidRPr="00874E06">
        <w:rPr>
          <w:rFonts w:ascii="Arial" w:hAnsi="Arial" w:cs="Arial"/>
          <w:b/>
          <w:sz w:val="24"/>
          <w:szCs w:val="24"/>
        </w:rPr>
        <w:t>lub poprzez bazę konkurencyjności</w:t>
      </w:r>
      <w:r w:rsidRPr="00874E06">
        <w:rPr>
          <w:rFonts w:ascii="Arial" w:hAnsi="Arial" w:cs="Arial"/>
          <w:sz w:val="24"/>
          <w:szCs w:val="24"/>
        </w:rPr>
        <w:t>.</w:t>
      </w:r>
    </w:p>
    <w:p w14:paraId="297BCDE4" w14:textId="774830E8" w:rsidR="00C4396D" w:rsidRPr="00874E06" w:rsidRDefault="00C4396D" w:rsidP="00C10D43">
      <w:pPr>
        <w:pStyle w:val="Akapitzlist"/>
        <w:widowControl w:val="0"/>
        <w:numPr>
          <w:ilvl w:val="0"/>
          <w:numId w:val="13"/>
        </w:numPr>
        <w:shd w:val="clear" w:color="auto" w:fill="FFFFFF"/>
        <w:tabs>
          <w:tab w:val="left" w:pos="851"/>
          <w:tab w:val="left" w:leader="dot" w:pos="8990"/>
        </w:tabs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874E06">
        <w:rPr>
          <w:rFonts w:ascii="Arial" w:hAnsi="Arial" w:cs="Arial"/>
          <w:sz w:val="24"/>
          <w:szCs w:val="24"/>
        </w:rPr>
        <w:t>Na każdym etapie postępowania przed terminem składania ofert Wykonawca może zwrócić się do zamawiającego o wyjaśnienie treści ogłoszenia o zamówieniu. Zamawiający może udzielić wyjaśnień niezwłocznie, jednak nie później przed upływem terminu składania ofert, jeżeli będzie to możliwe.</w:t>
      </w:r>
    </w:p>
    <w:p w14:paraId="0D96744E" w14:textId="77777777" w:rsidR="00C4396D" w:rsidRPr="00874E06" w:rsidRDefault="00C4396D" w:rsidP="00C10D43">
      <w:pPr>
        <w:pStyle w:val="Akapitzlist"/>
        <w:widowControl w:val="0"/>
        <w:numPr>
          <w:ilvl w:val="0"/>
          <w:numId w:val="13"/>
        </w:numPr>
        <w:shd w:val="clear" w:color="auto" w:fill="FFFFFF"/>
        <w:tabs>
          <w:tab w:val="left" w:pos="851"/>
          <w:tab w:val="left" w:leader="dot" w:pos="8990"/>
        </w:tabs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874E06">
        <w:rPr>
          <w:rFonts w:ascii="Arial" w:hAnsi="Arial" w:cs="Arial"/>
          <w:sz w:val="24"/>
          <w:szCs w:val="24"/>
        </w:rPr>
        <w:t>W uzasadnionych przypadkach Zamawiający może przedłużyć termin składania ofert w wyniku złożonych zapytań.</w:t>
      </w:r>
    </w:p>
    <w:p w14:paraId="5FF88AF5" w14:textId="77777777" w:rsidR="00C4396D" w:rsidRPr="00874E06" w:rsidRDefault="00C4396D" w:rsidP="00C10D43">
      <w:pPr>
        <w:pStyle w:val="Akapitzlist"/>
        <w:widowControl w:val="0"/>
        <w:numPr>
          <w:ilvl w:val="0"/>
          <w:numId w:val="13"/>
        </w:numPr>
        <w:shd w:val="clear" w:color="auto" w:fill="FFFFFF"/>
        <w:tabs>
          <w:tab w:val="left" w:pos="851"/>
          <w:tab w:val="left" w:leader="dot" w:pos="8990"/>
        </w:tabs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874E06">
        <w:rPr>
          <w:rFonts w:ascii="Arial" w:hAnsi="Arial" w:cs="Arial"/>
          <w:sz w:val="24"/>
          <w:szCs w:val="24"/>
        </w:rPr>
        <w:t>Treść zapytań wraz z wyjaśnieniami zamawiający udostępniana w bazie konkurencyjności.</w:t>
      </w:r>
    </w:p>
    <w:p w14:paraId="5CF7C2CD" w14:textId="77777777" w:rsidR="00C4396D" w:rsidRPr="00874E06" w:rsidRDefault="00C4396D" w:rsidP="00C10D43">
      <w:pPr>
        <w:pStyle w:val="Akapitzlist"/>
        <w:widowControl w:val="0"/>
        <w:numPr>
          <w:ilvl w:val="0"/>
          <w:numId w:val="13"/>
        </w:numPr>
        <w:shd w:val="clear" w:color="auto" w:fill="FFFFFF"/>
        <w:tabs>
          <w:tab w:val="left" w:pos="851"/>
          <w:tab w:val="left" w:leader="dot" w:pos="8990"/>
        </w:tabs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874E06">
        <w:rPr>
          <w:rFonts w:ascii="Arial" w:hAnsi="Arial" w:cs="Arial"/>
          <w:sz w:val="24"/>
          <w:szCs w:val="24"/>
        </w:rPr>
        <w:t xml:space="preserve">W uzasadnionych przypadkach Zamawiający może przed upływem terminu składania ofert zmienić treść ogłoszenia o zamówieniu. Dokonaną zmianę zamawiający </w:t>
      </w:r>
      <w:r w:rsidRPr="00874E06">
        <w:rPr>
          <w:rFonts w:ascii="Arial" w:hAnsi="Arial" w:cs="Arial"/>
          <w:sz w:val="24"/>
          <w:szCs w:val="24"/>
        </w:rPr>
        <w:lastRenderedPageBreak/>
        <w:t>upublicznia w taki sam sposób jak przedmiotowe ogłoszenie.</w:t>
      </w:r>
    </w:p>
    <w:p w14:paraId="0875FE5E" w14:textId="18673D4B" w:rsidR="00C57A46" w:rsidRPr="00874E06" w:rsidRDefault="00C4396D" w:rsidP="00C10D43">
      <w:pPr>
        <w:pStyle w:val="Akapitzlist"/>
        <w:widowControl w:val="0"/>
        <w:numPr>
          <w:ilvl w:val="0"/>
          <w:numId w:val="13"/>
        </w:numPr>
        <w:shd w:val="clear" w:color="auto" w:fill="FFFFFF"/>
        <w:tabs>
          <w:tab w:val="left" w:pos="851"/>
          <w:tab w:val="left" w:leader="dot" w:pos="8990"/>
        </w:tabs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874E06">
        <w:rPr>
          <w:rFonts w:ascii="Arial" w:hAnsi="Arial" w:cs="Arial"/>
          <w:sz w:val="24"/>
          <w:szCs w:val="24"/>
        </w:rPr>
        <w:t>Jeżeli w wyniku zmiany treści ogłoszenia o zamówieniu jest niezbędny dodatkowy czas na wprowadzenie zmian w ofertach, Zamawiający przedłuża termin składania ofert oraz upublicznia tą informację w taki sam sposób jak przedmiotowe ogłoszenie.</w:t>
      </w:r>
    </w:p>
    <w:p w14:paraId="4473687B" w14:textId="77777777" w:rsidR="000B366C" w:rsidRPr="00874E06" w:rsidRDefault="000B366C" w:rsidP="00C10D43">
      <w:pPr>
        <w:pStyle w:val="Akapitzlist"/>
        <w:numPr>
          <w:ilvl w:val="0"/>
          <w:numId w:val="14"/>
        </w:numPr>
        <w:spacing w:before="240" w:after="240" w:line="360" w:lineRule="auto"/>
        <w:ind w:left="426" w:hanging="426"/>
        <w:contextualSpacing w:val="0"/>
        <w:rPr>
          <w:rFonts w:ascii="Arial" w:hAnsi="Arial" w:cs="Arial"/>
          <w:b/>
          <w:sz w:val="24"/>
          <w:szCs w:val="24"/>
        </w:rPr>
      </w:pPr>
      <w:r w:rsidRPr="00874E06">
        <w:rPr>
          <w:rFonts w:ascii="Arial" w:hAnsi="Arial" w:cs="Arial"/>
          <w:b/>
          <w:spacing w:val="-1"/>
          <w:sz w:val="24"/>
          <w:szCs w:val="24"/>
        </w:rPr>
        <w:t>Termin związania ofertą:</w:t>
      </w:r>
    </w:p>
    <w:p w14:paraId="1A7C0297" w14:textId="0FD1F2E5" w:rsidR="000B366C" w:rsidRPr="00874E06" w:rsidRDefault="00C4396D" w:rsidP="00C10D43">
      <w:pPr>
        <w:pStyle w:val="Akapitzlist"/>
        <w:widowControl w:val="0"/>
        <w:numPr>
          <w:ilvl w:val="0"/>
          <w:numId w:val="15"/>
        </w:numPr>
        <w:tabs>
          <w:tab w:val="left" w:pos="567"/>
        </w:tabs>
        <w:autoSpaceDE w:val="0"/>
        <w:autoSpaceDN w:val="0"/>
        <w:adjustRightInd w:val="0"/>
        <w:spacing w:before="240" w:after="240" w:line="360" w:lineRule="auto"/>
        <w:ind w:left="567" w:hanging="436"/>
        <w:contextualSpacing w:val="0"/>
        <w:rPr>
          <w:rFonts w:ascii="Arial" w:hAnsi="Arial" w:cs="Arial"/>
          <w:sz w:val="24"/>
          <w:szCs w:val="24"/>
        </w:rPr>
      </w:pPr>
      <w:r w:rsidRPr="00874E06">
        <w:rPr>
          <w:rFonts w:ascii="Arial" w:hAnsi="Arial" w:cs="Arial"/>
          <w:sz w:val="24"/>
          <w:szCs w:val="24"/>
        </w:rPr>
        <w:t xml:space="preserve"> </w:t>
      </w:r>
      <w:r w:rsidR="000B366C" w:rsidRPr="00874E06">
        <w:rPr>
          <w:rFonts w:ascii="Arial" w:hAnsi="Arial" w:cs="Arial"/>
          <w:sz w:val="24"/>
          <w:szCs w:val="24"/>
        </w:rPr>
        <w:t>Wykonawca jest związany ofertą przez 30 dni od dnia wyznaczonego na składanie ofert.</w:t>
      </w:r>
    </w:p>
    <w:p w14:paraId="227C0E69" w14:textId="77777777" w:rsidR="000B366C" w:rsidRPr="00874E06" w:rsidRDefault="000B366C" w:rsidP="00C10D43">
      <w:pPr>
        <w:pStyle w:val="Akapitzlist"/>
        <w:widowControl w:val="0"/>
        <w:numPr>
          <w:ilvl w:val="0"/>
          <w:numId w:val="15"/>
        </w:numPr>
        <w:tabs>
          <w:tab w:val="left" w:pos="709"/>
        </w:tabs>
        <w:autoSpaceDE w:val="0"/>
        <w:autoSpaceDN w:val="0"/>
        <w:adjustRightInd w:val="0"/>
        <w:spacing w:before="240" w:after="240" w:line="360" w:lineRule="auto"/>
        <w:ind w:left="567" w:hanging="436"/>
        <w:contextualSpacing w:val="0"/>
        <w:rPr>
          <w:rFonts w:ascii="Arial" w:hAnsi="Arial" w:cs="Arial"/>
          <w:sz w:val="24"/>
          <w:szCs w:val="24"/>
        </w:rPr>
      </w:pPr>
      <w:r w:rsidRPr="00874E06">
        <w:rPr>
          <w:rFonts w:ascii="Arial" w:hAnsi="Arial" w:cs="Arial"/>
          <w:sz w:val="24"/>
          <w:szCs w:val="24"/>
        </w:rPr>
        <w:t>Wykonawca samodzielnie lub na wniosek zamawiającego może przedłużyć termin związania ofertą, na oznaczony okres.</w:t>
      </w:r>
    </w:p>
    <w:p w14:paraId="4881F881" w14:textId="77777777" w:rsidR="000B366C" w:rsidRPr="00874E06" w:rsidRDefault="000B366C" w:rsidP="00C10D43">
      <w:pPr>
        <w:pStyle w:val="Akapitzlist"/>
        <w:numPr>
          <w:ilvl w:val="0"/>
          <w:numId w:val="14"/>
        </w:numPr>
        <w:spacing w:before="240" w:after="240" w:line="360" w:lineRule="auto"/>
        <w:ind w:left="426" w:hanging="426"/>
        <w:contextualSpacing w:val="0"/>
        <w:rPr>
          <w:rFonts w:ascii="Arial" w:hAnsi="Arial" w:cs="Arial"/>
          <w:b/>
          <w:sz w:val="24"/>
          <w:szCs w:val="24"/>
        </w:rPr>
      </w:pPr>
      <w:r w:rsidRPr="00874E06">
        <w:rPr>
          <w:rFonts w:ascii="Arial" w:hAnsi="Arial" w:cs="Arial"/>
          <w:b/>
          <w:sz w:val="24"/>
          <w:szCs w:val="24"/>
        </w:rPr>
        <w:t>Opis sposobu obliczenia ceny:</w:t>
      </w:r>
    </w:p>
    <w:p w14:paraId="3D273B77" w14:textId="04C64A53" w:rsidR="000B366C" w:rsidRPr="00874E06" w:rsidRDefault="000B366C" w:rsidP="00C10D43">
      <w:pPr>
        <w:tabs>
          <w:tab w:val="left" w:pos="284"/>
        </w:tabs>
        <w:autoSpaceDE w:val="0"/>
        <w:spacing w:before="240" w:after="240" w:line="360" w:lineRule="auto"/>
        <w:ind w:left="284"/>
        <w:rPr>
          <w:rFonts w:ascii="Arial" w:hAnsi="Arial" w:cs="Arial"/>
          <w:sz w:val="24"/>
          <w:szCs w:val="24"/>
        </w:rPr>
      </w:pPr>
      <w:r w:rsidRPr="00874E06">
        <w:rPr>
          <w:rFonts w:ascii="Arial" w:hAnsi="Arial" w:cs="Arial"/>
          <w:sz w:val="24"/>
          <w:szCs w:val="24"/>
        </w:rPr>
        <w:t>Wykonawca zobowiązany jest skalkulować cenę ofertową za wykonanie zamówienia tak, aby obejmowała wszystkie koszty i składniki związane z wykonaniem zamówienia zawarte w zapytaniu ofertowym i załącznikach w tym w szczególności we wzorze</w:t>
      </w:r>
      <w:r w:rsidR="00486262">
        <w:rPr>
          <w:rFonts w:ascii="Arial" w:hAnsi="Arial" w:cs="Arial"/>
          <w:sz w:val="24"/>
          <w:szCs w:val="24"/>
        </w:rPr>
        <w:t xml:space="preserve"> </w:t>
      </w:r>
      <w:r w:rsidRPr="00874E06">
        <w:rPr>
          <w:rFonts w:ascii="Arial" w:hAnsi="Arial" w:cs="Arial"/>
          <w:sz w:val="24"/>
          <w:szCs w:val="24"/>
        </w:rPr>
        <w:t>umowy.</w:t>
      </w:r>
    </w:p>
    <w:p w14:paraId="7FE7E899" w14:textId="77777777" w:rsidR="000B366C" w:rsidRPr="00874E06" w:rsidRDefault="000B366C" w:rsidP="00C10D43">
      <w:pPr>
        <w:pStyle w:val="Akapitzlist"/>
        <w:numPr>
          <w:ilvl w:val="0"/>
          <w:numId w:val="14"/>
        </w:numPr>
        <w:autoSpaceDE w:val="0"/>
        <w:spacing w:before="240" w:after="240" w:line="360" w:lineRule="auto"/>
        <w:ind w:left="426" w:hanging="426"/>
        <w:contextualSpacing w:val="0"/>
        <w:rPr>
          <w:rFonts w:ascii="Arial" w:hAnsi="Arial" w:cs="Arial"/>
          <w:b/>
          <w:bCs/>
          <w:color w:val="000000"/>
          <w:sz w:val="24"/>
          <w:szCs w:val="24"/>
        </w:rPr>
      </w:pPr>
      <w:r w:rsidRPr="00874E06">
        <w:rPr>
          <w:rFonts w:ascii="Arial" w:hAnsi="Arial" w:cs="Arial"/>
          <w:b/>
          <w:bCs/>
          <w:color w:val="000000"/>
          <w:sz w:val="24"/>
          <w:szCs w:val="24"/>
        </w:rPr>
        <w:t>Unieważnienie:</w:t>
      </w:r>
    </w:p>
    <w:p w14:paraId="7ED33EB3" w14:textId="045AC37E" w:rsidR="000B366C" w:rsidRPr="00874E06" w:rsidRDefault="000B366C" w:rsidP="00C10D43">
      <w:pPr>
        <w:suppressAutoHyphens/>
        <w:autoSpaceDE w:val="0"/>
        <w:spacing w:before="240" w:after="240" w:line="360" w:lineRule="auto"/>
        <w:ind w:firstLine="426"/>
        <w:rPr>
          <w:rFonts w:ascii="Arial" w:hAnsi="Arial" w:cs="Arial"/>
          <w:color w:val="000000"/>
          <w:sz w:val="24"/>
          <w:szCs w:val="24"/>
        </w:rPr>
      </w:pPr>
      <w:r w:rsidRPr="00874E06">
        <w:rPr>
          <w:rFonts w:ascii="Arial" w:hAnsi="Arial" w:cs="Arial"/>
          <w:sz w:val="24"/>
          <w:szCs w:val="24"/>
        </w:rPr>
        <w:t>Zamawiający przewiduje możliwość unieważnienia postępowania również w przypadku gdy:</w:t>
      </w:r>
    </w:p>
    <w:p w14:paraId="09194275" w14:textId="77777777" w:rsidR="000B366C" w:rsidRPr="00874E06" w:rsidRDefault="000B366C" w:rsidP="00AE1768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 w:line="360" w:lineRule="auto"/>
        <w:ind w:left="851" w:hanging="425"/>
        <w:contextualSpacing w:val="0"/>
        <w:rPr>
          <w:rFonts w:ascii="Arial" w:hAnsi="Arial" w:cs="Arial"/>
          <w:sz w:val="24"/>
          <w:szCs w:val="24"/>
        </w:rPr>
      </w:pPr>
      <w:r w:rsidRPr="00874E06">
        <w:rPr>
          <w:rFonts w:ascii="Arial" w:hAnsi="Arial" w:cs="Arial"/>
          <w:sz w:val="24"/>
          <w:szCs w:val="24"/>
        </w:rPr>
        <w:t>nie wpłynie żadna oferta,</w:t>
      </w:r>
    </w:p>
    <w:p w14:paraId="2917257F" w14:textId="77777777" w:rsidR="000B366C" w:rsidRPr="00874E06" w:rsidRDefault="000B366C" w:rsidP="00AE1768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 w:line="360" w:lineRule="auto"/>
        <w:ind w:left="851" w:hanging="425"/>
        <w:contextualSpacing w:val="0"/>
        <w:rPr>
          <w:rFonts w:ascii="Arial" w:hAnsi="Arial" w:cs="Arial"/>
          <w:sz w:val="24"/>
          <w:szCs w:val="24"/>
        </w:rPr>
      </w:pPr>
      <w:r w:rsidRPr="00874E06">
        <w:rPr>
          <w:rFonts w:ascii="Arial" w:hAnsi="Arial" w:cs="Arial"/>
          <w:sz w:val="24"/>
          <w:szCs w:val="24"/>
        </w:rPr>
        <w:t>wszystkie złożone oferty będą podlegać odrzuceniu,</w:t>
      </w:r>
    </w:p>
    <w:p w14:paraId="78064C4E" w14:textId="77777777" w:rsidR="000B366C" w:rsidRPr="00874E06" w:rsidRDefault="000B366C" w:rsidP="00AE1768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 w:line="360" w:lineRule="auto"/>
        <w:ind w:left="851" w:hanging="425"/>
        <w:contextualSpacing w:val="0"/>
        <w:rPr>
          <w:rFonts w:ascii="Arial" w:hAnsi="Arial" w:cs="Arial"/>
          <w:sz w:val="24"/>
          <w:szCs w:val="24"/>
        </w:rPr>
      </w:pPr>
      <w:r w:rsidRPr="00874E06">
        <w:rPr>
          <w:rFonts w:ascii="Arial" w:hAnsi="Arial" w:cs="Arial"/>
          <w:sz w:val="24"/>
          <w:szCs w:val="24"/>
        </w:rPr>
        <w:t>wszyscy Wykonawcy będą podlegać wykluczeniu,</w:t>
      </w:r>
    </w:p>
    <w:p w14:paraId="24AA3E01" w14:textId="77777777" w:rsidR="000B366C" w:rsidRPr="00874E06" w:rsidRDefault="000B366C" w:rsidP="00AE1768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 w:line="360" w:lineRule="auto"/>
        <w:ind w:left="851" w:hanging="425"/>
        <w:contextualSpacing w:val="0"/>
        <w:rPr>
          <w:rFonts w:ascii="Arial" w:hAnsi="Arial" w:cs="Arial"/>
          <w:sz w:val="24"/>
          <w:szCs w:val="24"/>
        </w:rPr>
      </w:pPr>
      <w:r w:rsidRPr="00874E06">
        <w:rPr>
          <w:rFonts w:ascii="Arial" w:hAnsi="Arial" w:cs="Arial"/>
          <w:sz w:val="24"/>
          <w:szCs w:val="24"/>
        </w:rPr>
        <w:t>oferta najkorzystniejsza przewyższy możliwości finansowe Zamawiającego,</w:t>
      </w:r>
    </w:p>
    <w:p w14:paraId="321974F8" w14:textId="5A336755" w:rsidR="000B366C" w:rsidRPr="00874E06" w:rsidRDefault="000B366C" w:rsidP="00AE1768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 w:line="360" w:lineRule="auto"/>
        <w:ind w:left="851" w:hanging="425"/>
        <w:contextualSpacing w:val="0"/>
        <w:rPr>
          <w:rFonts w:ascii="Arial" w:hAnsi="Arial" w:cs="Arial"/>
          <w:sz w:val="24"/>
          <w:szCs w:val="24"/>
        </w:rPr>
      </w:pPr>
      <w:r w:rsidRPr="00874E06">
        <w:rPr>
          <w:rFonts w:ascii="Arial" w:hAnsi="Arial" w:cs="Arial"/>
          <w:sz w:val="24"/>
          <w:szCs w:val="24"/>
        </w:rPr>
        <w:t>postepowanie obarczone będzie wadą</w:t>
      </w:r>
      <w:r w:rsidR="00BB6940" w:rsidRPr="00874E06">
        <w:rPr>
          <w:rFonts w:ascii="Arial" w:hAnsi="Arial" w:cs="Arial"/>
          <w:sz w:val="24"/>
          <w:szCs w:val="24"/>
        </w:rPr>
        <w:t>.</w:t>
      </w:r>
    </w:p>
    <w:p w14:paraId="157C2CDA" w14:textId="77777777" w:rsidR="000B366C" w:rsidRPr="00874E06" w:rsidRDefault="000B366C" w:rsidP="00C10D43">
      <w:pPr>
        <w:pStyle w:val="Akapitzlist"/>
        <w:numPr>
          <w:ilvl w:val="0"/>
          <w:numId w:val="14"/>
        </w:numPr>
        <w:tabs>
          <w:tab w:val="left" w:pos="426"/>
        </w:tabs>
        <w:suppressAutoHyphens/>
        <w:autoSpaceDE w:val="0"/>
        <w:spacing w:before="240" w:after="240" w:line="360" w:lineRule="auto"/>
        <w:ind w:hanging="720"/>
        <w:contextualSpacing w:val="0"/>
        <w:rPr>
          <w:rFonts w:ascii="Arial" w:hAnsi="Arial" w:cs="Arial"/>
          <w:b/>
          <w:color w:val="000000"/>
          <w:sz w:val="24"/>
          <w:szCs w:val="24"/>
        </w:rPr>
      </w:pPr>
      <w:r w:rsidRPr="00874E06">
        <w:rPr>
          <w:rFonts w:ascii="Arial" w:hAnsi="Arial" w:cs="Arial"/>
          <w:b/>
          <w:color w:val="000000"/>
          <w:sz w:val="24"/>
          <w:szCs w:val="24"/>
        </w:rPr>
        <w:t>Inne uwagi końcowe:</w:t>
      </w:r>
    </w:p>
    <w:p w14:paraId="57D16BFA" w14:textId="77777777" w:rsidR="000B366C" w:rsidRPr="00874E06" w:rsidRDefault="000B366C" w:rsidP="00C10D43">
      <w:pPr>
        <w:numPr>
          <w:ilvl w:val="6"/>
          <w:numId w:val="21"/>
        </w:numPr>
        <w:tabs>
          <w:tab w:val="clear" w:pos="5040"/>
          <w:tab w:val="num" w:pos="709"/>
        </w:tabs>
        <w:suppressAutoHyphens/>
        <w:autoSpaceDE w:val="0"/>
        <w:spacing w:before="240" w:after="240" w:line="360" w:lineRule="auto"/>
        <w:ind w:left="709" w:hanging="425"/>
        <w:rPr>
          <w:rFonts w:ascii="Arial" w:hAnsi="Arial" w:cs="Arial"/>
          <w:color w:val="000000"/>
          <w:sz w:val="24"/>
          <w:szCs w:val="24"/>
        </w:rPr>
      </w:pPr>
      <w:r w:rsidRPr="00874E06">
        <w:rPr>
          <w:rFonts w:ascii="Arial" w:hAnsi="Arial" w:cs="Arial"/>
          <w:color w:val="000000"/>
          <w:sz w:val="24"/>
          <w:szCs w:val="24"/>
        </w:rPr>
        <w:lastRenderedPageBreak/>
        <w:t xml:space="preserve">Zamawiający zastrzega sobie prawo sprawdzania w toku oceny ofert wiarygodności przedstawionych przez Wykonawców dokumentów, danych i informacji. </w:t>
      </w:r>
    </w:p>
    <w:p w14:paraId="18284C49" w14:textId="77777777" w:rsidR="000B366C" w:rsidRPr="00874E06" w:rsidRDefault="000B366C" w:rsidP="00C10D43">
      <w:pPr>
        <w:numPr>
          <w:ilvl w:val="6"/>
          <w:numId w:val="21"/>
        </w:numPr>
        <w:tabs>
          <w:tab w:val="clear" w:pos="5040"/>
          <w:tab w:val="num" w:pos="709"/>
        </w:tabs>
        <w:suppressAutoHyphens/>
        <w:autoSpaceDE w:val="0"/>
        <w:spacing w:before="240" w:after="240" w:line="360" w:lineRule="auto"/>
        <w:ind w:left="709" w:hanging="425"/>
        <w:rPr>
          <w:rFonts w:ascii="Arial" w:hAnsi="Arial" w:cs="Arial"/>
          <w:color w:val="000000"/>
          <w:sz w:val="24"/>
          <w:szCs w:val="24"/>
        </w:rPr>
      </w:pPr>
      <w:r w:rsidRPr="00874E06">
        <w:rPr>
          <w:rFonts w:ascii="Arial" w:hAnsi="Arial" w:cs="Arial"/>
          <w:color w:val="000000"/>
          <w:sz w:val="24"/>
          <w:szCs w:val="24"/>
        </w:rPr>
        <w:t xml:space="preserve">Zamawiający wykluczy z postępowania Wykonawców, którzy złożą ofertę niezgodną z prawdą (poświadczą nieprawdziwe informacje). </w:t>
      </w:r>
    </w:p>
    <w:p w14:paraId="61BABFCC" w14:textId="77777777" w:rsidR="000B366C" w:rsidRPr="00874E06" w:rsidRDefault="000B366C" w:rsidP="00C10D43">
      <w:pPr>
        <w:numPr>
          <w:ilvl w:val="6"/>
          <w:numId w:val="21"/>
        </w:numPr>
        <w:tabs>
          <w:tab w:val="clear" w:pos="5040"/>
          <w:tab w:val="num" w:pos="709"/>
        </w:tabs>
        <w:suppressAutoHyphens/>
        <w:autoSpaceDE w:val="0"/>
        <w:spacing w:before="240" w:after="240" w:line="360" w:lineRule="auto"/>
        <w:ind w:left="709" w:hanging="425"/>
        <w:rPr>
          <w:rFonts w:ascii="Arial" w:hAnsi="Arial" w:cs="Arial"/>
          <w:color w:val="000000"/>
          <w:sz w:val="24"/>
          <w:szCs w:val="24"/>
        </w:rPr>
      </w:pPr>
      <w:r w:rsidRPr="00874E06">
        <w:rPr>
          <w:rFonts w:ascii="Arial" w:hAnsi="Arial" w:cs="Arial"/>
          <w:color w:val="000000"/>
          <w:sz w:val="24"/>
          <w:szCs w:val="24"/>
        </w:rPr>
        <w:t xml:space="preserve">Zapytanie ofertowe nie stanowi oferty w rozumieniu art. 66 §1 k.c. </w:t>
      </w:r>
    </w:p>
    <w:p w14:paraId="545CDF5B" w14:textId="77777777" w:rsidR="000B366C" w:rsidRPr="00874E06" w:rsidRDefault="000B366C" w:rsidP="00C10D43">
      <w:pPr>
        <w:numPr>
          <w:ilvl w:val="6"/>
          <w:numId w:val="21"/>
        </w:numPr>
        <w:tabs>
          <w:tab w:val="clear" w:pos="5040"/>
          <w:tab w:val="num" w:pos="709"/>
        </w:tabs>
        <w:suppressAutoHyphens/>
        <w:autoSpaceDE w:val="0"/>
        <w:spacing w:before="240" w:after="240" w:line="360" w:lineRule="auto"/>
        <w:ind w:left="709" w:hanging="425"/>
        <w:rPr>
          <w:rFonts w:ascii="Arial" w:hAnsi="Arial" w:cs="Arial"/>
          <w:color w:val="000000"/>
          <w:sz w:val="24"/>
          <w:szCs w:val="24"/>
        </w:rPr>
      </w:pPr>
      <w:r w:rsidRPr="00874E06">
        <w:rPr>
          <w:rFonts w:ascii="Arial" w:hAnsi="Arial" w:cs="Arial"/>
          <w:color w:val="000000"/>
          <w:sz w:val="24"/>
          <w:szCs w:val="24"/>
        </w:rPr>
        <w:t xml:space="preserve">Wykonawcy uczestniczą w postępowaniu na własne ryzyko i koszt, nie przysługują im żadne roszczenia z tytułu odstąpienia przez Zamawiającego od postępowania ofertowego. </w:t>
      </w:r>
    </w:p>
    <w:p w14:paraId="09F195A1" w14:textId="77777777" w:rsidR="000B366C" w:rsidRPr="00874E06" w:rsidRDefault="000B366C" w:rsidP="00C10D43">
      <w:pPr>
        <w:numPr>
          <w:ilvl w:val="6"/>
          <w:numId w:val="21"/>
        </w:numPr>
        <w:tabs>
          <w:tab w:val="clear" w:pos="5040"/>
          <w:tab w:val="num" w:pos="709"/>
        </w:tabs>
        <w:suppressAutoHyphens/>
        <w:autoSpaceDE w:val="0"/>
        <w:spacing w:before="240" w:after="240" w:line="360" w:lineRule="auto"/>
        <w:ind w:left="709" w:hanging="425"/>
        <w:rPr>
          <w:rFonts w:ascii="Arial" w:hAnsi="Arial" w:cs="Arial"/>
          <w:color w:val="000000"/>
          <w:sz w:val="24"/>
          <w:szCs w:val="24"/>
        </w:rPr>
      </w:pPr>
      <w:r w:rsidRPr="00874E06">
        <w:rPr>
          <w:rFonts w:ascii="Arial" w:hAnsi="Arial" w:cs="Arial"/>
          <w:color w:val="000000"/>
          <w:sz w:val="24"/>
          <w:szCs w:val="24"/>
        </w:rPr>
        <w:t xml:space="preserve">Zamawiający nie dopuszcza składania ofert wariantowych. </w:t>
      </w:r>
    </w:p>
    <w:p w14:paraId="140606BA" w14:textId="77777777" w:rsidR="000B366C" w:rsidRPr="00874E06" w:rsidRDefault="000B366C" w:rsidP="00C10D43">
      <w:pPr>
        <w:numPr>
          <w:ilvl w:val="6"/>
          <w:numId w:val="21"/>
        </w:numPr>
        <w:tabs>
          <w:tab w:val="clear" w:pos="5040"/>
          <w:tab w:val="num" w:pos="709"/>
        </w:tabs>
        <w:suppressAutoHyphens/>
        <w:autoSpaceDE w:val="0"/>
        <w:spacing w:before="240" w:after="240" w:line="360" w:lineRule="auto"/>
        <w:ind w:left="709" w:hanging="425"/>
        <w:rPr>
          <w:rFonts w:ascii="Arial" w:hAnsi="Arial" w:cs="Arial"/>
          <w:color w:val="000000"/>
          <w:sz w:val="24"/>
          <w:szCs w:val="24"/>
        </w:rPr>
      </w:pPr>
      <w:r w:rsidRPr="00874E06">
        <w:rPr>
          <w:rFonts w:ascii="Arial" w:hAnsi="Arial" w:cs="Arial"/>
          <w:color w:val="000000"/>
          <w:sz w:val="24"/>
          <w:szCs w:val="24"/>
        </w:rPr>
        <w:t>Rozstrzygnięcie postępowania zostanie upublicznione w bazie konkurencyjności.</w:t>
      </w:r>
    </w:p>
    <w:p w14:paraId="463CBAC1" w14:textId="77777777" w:rsidR="000B366C" w:rsidRPr="00874E06" w:rsidRDefault="000B366C" w:rsidP="00C10D43">
      <w:pPr>
        <w:numPr>
          <w:ilvl w:val="6"/>
          <w:numId w:val="21"/>
        </w:numPr>
        <w:tabs>
          <w:tab w:val="clear" w:pos="5040"/>
          <w:tab w:val="num" w:pos="709"/>
        </w:tabs>
        <w:suppressAutoHyphens/>
        <w:autoSpaceDE w:val="0"/>
        <w:spacing w:before="240" w:after="240" w:line="360" w:lineRule="auto"/>
        <w:ind w:left="709" w:hanging="425"/>
        <w:rPr>
          <w:rFonts w:ascii="Arial" w:hAnsi="Arial" w:cs="Arial"/>
          <w:color w:val="000000"/>
          <w:sz w:val="24"/>
          <w:szCs w:val="24"/>
        </w:rPr>
      </w:pPr>
      <w:r w:rsidRPr="00874E06">
        <w:rPr>
          <w:rFonts w:ascii="Arial" w:hAnsi="Arial" w:cs="Arial"/>
          <w:color w:val="000000"/>
          <w:sz w:val="24"/>
          <w:szCs w:val="24"/>
        </w:rPr>
        <w:t>Zamawiający zastrzega sobie możliwość wyboru kolejnej wśród najkorzystniejszych ofert, jeżeli Wykonawca, którego oferta zostanie wybrana jako najkorzystniejsza, uchyli się od zawarcia umowy w przedmiocie realizacji przedmiotu niniejszego zamówienia.</w:t>
      </w:r>
    </w:p>
    <w:p w14:paraId="22D545E6" w14:textId="6AD33AE3" w:rsidR="000B366C" w:rsidRPr="00874E06" w:rsidRDefault="000B366C" w:rsidP="00C10D43">
      <w:pPr>
        <w:numPr>
          <w:ilvl w:val="6"/>
          <w:numId w:val="21"/>
        </w:numPr>
        <w:tabs>
          <w:tab w:val="clear" w:pos="5040"/>
          <w:tab w:val="num" w:pos="709"/>
        </w:tabs>
        <w:suppressAutoHyphens/>
        <w:autoSpaceDE w:val="0"/>
        <w:spacing w:before="240" w:after="240" w:line="360" w:lineRule="auto"/>
        <w:ind w:left="709" w:hanging="425"/>
        <w:rPr>
          <w:rFonts w:ascii="Arial" w:hAnsi="Arial" w:cs="Arial"/>
          <w:color w:val="000000"/>
          <w:sz w:val="24"/>
          <w:szCs w:val="24"/>
        </w:rPr>
      </w:pPr>
      <w:r w:rsidRPr="00874E06">
        <w:rPr>
          <w:rFonts w:ascii="Arial" w:hAnsi="Arial" w:cs="Arial"/>
          <w:b/>
          <w:spacing w:val="-2"/>
          <w:sz w:val="24"/>
          <w:szCs w:val="24"/>
        </w:rPr>
        <w:t>Informacja dodatkowa:</w:t>
      </w:r>
      <w:r w:rsidRPr="00874E06">
        <w:rPr>
          <w:rFonts w:ascii="Arial" w:hAnsi="Arial" w:cs="Arial"/>
          <w:color w:val="000000"/>
          <w:sz w:val="24"/>
          <w:szCs w:val="24"/>
        </w:rPr>
        <w:t xml:space="preserve"> </w:t>
      </w:r>
      <w:r w:rsidRPr="00874E06">
        <w:rPr>
          <w:rFonts w:ascii="Arial" w:hAnsi="Arial" w:cs="Arial"/>
          <w:b/>
          <w:bCs/>
          <w:sz w:val="24"/>
          <w:szCs w:val="24"/>
        </w:rPr>
        <w:t>po podpisaniu umowy na świadczenie usługi Wykonawca będzie zobowiązany do zawarcia z Zamawiającym odrębnej umowy o powierzenie przetwarzania danych osobowych.</w:t>
      </w:r>
    </w:p>
    <w:p w14:paraId="01F988FA" w14:textId="0ADC5EB3" w:rsidR="00CC5DB8" w:rsidRPr="00287099" w:rsidRDefault="00CC5DB8" w:rsidP="00C800E1">
      <w:pPr>
        <w:pStyle w:val="Nagwek1"/>
        <w:numPr>
          <w:ilvl w:val="0"/>
          <w:numId w:val="36"/>
        </w:numPr>
        <w:spacing w:after="240" w:line="360" w:lineRule="auto"/>
        <w:ind w:left="567" w:hanging="567"/>
        <w:rPr>
          <w:rFonts w:ascii="Arial" w:hAnsi="Arial" w:cs="Arial"/>
          <w:b/>
          <w:bCs/>
          <w:color w:val="auto"/>
          <w:sz w:val="28"/>
          <w:szCs w:val="28"/>
        </w:rPr>
      </w:pPr>
      <w:r w:rsidRPr="00287099">
        <w:rPr>
          <w:rFonts w:ascii="Arial" w:hAnsi="Arial" w:cs="Arial"/>
          <w:b/>
          <w:bCs/>
          <w:color w:val="auto"/>
          <w:sz w:val="28"/>
          <w:szCs w:val="28"/>
        </w:rPr>
        <w:t>LISTA ZAŁĄCZNIKÓW:</w:t>
      </w:r>
    </w:p>
    <w:p w14:paraId="5D089571" w14:textId="53DC9DA8" w:rsidR="00CC5DB8" w:rsidRPr="00874E06" w:rsidRDefault="00CC5DB8" w:rsidP="00AE1768">
      <w:pPr>
        <w:suppressAutoHyphens/>
        <w:autoSpaceDE w:val="0"/>
        <w:spacing w:before="240" w:after="240" w:line="360" w:lineRule="auto"/>
        <w:rPr>
          <w:rFonts w:ascii="Arial" w:hAnsi="Arial" w:cs="Arial"/>
          <w:color w:val="000000"/>
          <w:sz w:val="24"/>
          <w:szCs w:val="24"/>
        </w:rPr>
      </w:pPr>
      <w:r w:rsidRPr="00874E06">
        <w:rPr>
          <w:rFonts w:ascii="Arial" w:hAnsi="Arial" w:cs="Arial"/>
          <w:color w:val="000000"/>
          <w:sz w:val="24"/>
          <w:szCs w:val="24"/>
        </w:rPr>
        <w:t>Załącznik nr 1</w:t>
      </w:r>
      <w:r w:rsidR="00122B89">
        <w:rPr>
          <w:rFonts w:ascii="Arial" w:hAnsi="Arial" w:cs="Arial"/>
          <w:color w:val="000000"/>
          <w:sz w:val="24"/>
          <w:szCs w:val="24"/>
        </w:rPr>
        <w:t xml:space="preserve"> </w:t>
      </w:r>
      <w:r w:rsidRPr="00874E06">
        <w:rPr>
          <w:rFonts w:ascii="Arial" w:hAnsi="Arial" w:cs="Arial"/>
          <w:color w:val="000000"/>
          <w:sz w:val="24"/>
          <w:szCs w:val="24"/>
        </w:rPr>
        <w:t xml:space="preserve">– </w:t>
      </w:r>
      <w:r w:rsidR="00272A20" w:rsidRPr="00874E06">
        <w:rPr>
          <w:rFonts w:ascii="Arial" w:hAnsi="Arial" w:cs="Arial"/>
          <w:color w:val="000000"/>
          <w:sz w:val="24"/>
          <w:szCs w:val="24"/>
        </w:rPr>
        <w:t>Wzór umowy</w:t>
      </w:r>
    </w:p>
    <w:p w14:paraId="2D59F9DA" w14:textId="51991D5B" w:rsidR="00CC5DB8" w:rsidRPr="00874E06" w:rsidRDefault="00CC5DB8" w:rsidP="00AE1768">
      <w:pPr>
        <w:suppressAutoHyphens/>
        <w:autoSpaceDE w:val="0"/>
        <w:spacing w:before="240" w:after="240" w:line="360" w:lineRule="auto"/>
        <w:rPr>
          <w:rFonts w:ascii="Arial" w:hAnsi="Arial" w:cs="Arial"/>
          <w:color w:val="000000"/>
          <w:sz w:val="24"/>
          <w:szCs w:val="24"/>
        </w:rPr>
      </w:pPr>
      <w:r w:rsidRPr="00874E06">
        <w:rPr>
          <w:rFonts w:ascii="Arial" w:hAnsi="Arial" w:cs="Arial"/>
          <w:color w:val="000000"/>
          <w:sz w:val="24"/>
          <w:szCs w:val="24"/>
        </w:rPr>
        <w:t>Załącznik nr 2</w:t>
      </w:r>
      <w:r w:rsidR="00122B89">
        <w:rPr>
          <w:rFonts w:ascii="Arial" w:hAnsi="Arial" w:cs="Arial"/>
          <w:color w:val="000000"/>
          <w:sz w:val="24"/>
          <w:szCs w:val="24"/>
        </w:rPr>
        <w:t xml:space="preserve"> </w:t>
      </w:r>
      <w:r w:rsidRPr="00874E06">
        <w:rPr>
          <w:rFonts w:ascii="Arial" w:hAnsi="Arial" w:cs="Arial"/>
          <w:color w:val="000000"/>
          <w:sz w:val="24"/>
          <w:szCs w:val="24"/>
        </w:rPr>
        <w:t xml:space="preserve">– </w:t>
      </w:r>
      <w:r w:rsidR="001C5423" w:rsidRPr="00874E06">
        <w:rPr>
          <w:rFonts w:ascii="Arial" w:hAnsi="Arial" w:cs="Arial"/>
          <w:color w:val="000000"/>
          <w:sz w:val="24"/>
          <w:szCs w:val="24"/>
        </w:rPr>
        <w:t>Formularz oferty</w:t>
      </w:r>
    </w:p>
    <w:p w14:paraId="1D3C3577" w14:textId="262A7712" w:rsidR="001C5423" w:rsidRPr="00874E06" w:rsidRDefault="001C5423" w:rsidP="00AE1768">
      <w:pPr>
        <w:suppressAutoHyphens/>
        <w:autoSpaceDE w:val="0"/>
        <w:spacing w:before="240" w:after="240" w:line="360" w:lineRule="auto"/>
        <w:rPr>
          <w:rFonts w:ascii="Arial" w:hAnsi="Arial" w:cs="Arial"/>
          <w:color w:val="000000"/>
          <w:sz w:val="24"/>
          <w:szCs w:val="24"/>
        </w:rPr>
      </w:pPr>
      <w:r w:rsidRPr="00874E06">
        <w:rPr>
          <w:rFonts w:ascii="Arial" w:hAnsi="Arial" w:cs="Arial"/>
          <w:color w:val="000000"/>
          <w:sz w:val="24"/>
          <w:szCs w:val="24"/>
        </w:rPr>
        <w:t>Załącznik nr 3 – Wykaz usług</w:t>
      </w:r>
    </w:p>
    <w:p w14:paraId="7F16854F" w14:textId="77777777" w:rsidR="0049148E" w:rsidRPr="00874E06" w:rsidRDefault="0049148E" w:rsidP="00C10D43">
      <w:pPr>
        <w:autoSpaceDE w:val="0"/>
        <w:spacing w:before="240" w:after="240" w:line="360" w:lineRule="auto"/>
        <w:rPr>
          <w:rFonts w:ascii="Arial" w:hAnsi="Arial" w:cs="Arial"/>
          <w:b/>
          <w:color w:val="000000"/>
          <w:sz w:val="24"/>
          <w:szCs w:val="24"/>
        </w:rPr>
      </w:pPr>
      <w:r w:rsidRPr="00874E06">
        <w:rPr>
          <w:rFonts w:ascii="Arial" w:hAnsi="Arial" w:cs="Arial"/>
          <w:b/>
          <w:color w:val="000000"/>
          <w:sz w:val="24"/>
          <w:szCs w:val="24"/>
        </w:rPr>
        <w:t>Kompletna oferta powinna zawierać:</w:t>
      </w:r>
    </w:p>
    <w:p w14:paraId="1E051ADE" w14:textId="3B1923FE" w:rsidR="0049148E" w:rsidRPr="00874E06" w:rsidRDefault="0049148E" w:rsidP="00C10D43">
      <w:pPr>
        <w:numPr>
          <w:ilvl w:val="3"/>
          <w:numId w:val="3"/>
        </w:numPr>
        <w:tabs>
          <w:tab w:val="left" w:pos="0"/>
          <w:tab w:val="left" w:pos="284"/>
        </w:tabs>
        <w:suppressAutoHyphens/>
        <w:autoSpaceDE w:val="0"/>
        <w:spacing w:before="240" w:after="240" w:line="360" w:lineRule="auto"/>
        <w:ind w:left="284" w:hanging="284"/>
        <w:rPr>
          <w:rFonts w:ascii="Arial" w:hAnsi="Arial" w:cs="Arial"/>
          <w:color w:val="000000"/>
          <w:sz w:val="24"/>
          <w:szCs w:val="24"/>
        </w:rPr>
      </w:pPr>
      <w:r w:rsidRPr="00874E06">
        <w:rPr>
          <w:rFonts w:ascii="Arial" w:hAnsi="Arial" w:cs="Arial"/>
          <w:color w:val="000000"/>
          <w:sz w:val="24"/>
          <w:szCs w:val="24"/>
        </w:rPr>
        <w:t xml:space="preserve">Cenę usługi  na formularzu oferty wraz z programami wycieczek </w:t>
      </w:r>
      <w:r w:rsidR="00145A33" w:rsidRPr="00874E06">
        <w:rPr>
          <w:rFonts w:ascii="Arial" w:hAnsi="Arial" w:cs="Arial"/>
          <w:color w:val="000000"/>
          <w:sz w:val="24"/>
          <w:szCs w:val="24"/>
        </w:rPr>
        <w:t xml:space="preserve">zawartym w treści oferty </w:t>
      </w:r>
      <w:r w:rsidRPr="00874E06">
        <w:rPr>
          <w:rFonts w:ascii="Arial" w:hAnsi="Arial" w:cs="Arial"/>
          <w:color w:val="000000"/>
          <w:sz w:val="24"/>
          <w:szCs w:val="24"/>
        </w:rPr>
        <w:t xml:space="preserve">(zgodnie ze wzorem – załącznik nr </w:t>
      </w:r>
      <w:r w:rsidR="00D31ACF" w:rsidRPr="00874E06">
        <w:rPr>
          <w:rFonts w:ascii="Arial" w:hAnsi="Arial" w:cs="Arial"/>
          <w:color w:val="000000"/>
          <w:sz w:val="24"/>
          <w:szCs w:val="24"/>
        </w:rPr>
        <w:t>2)</w:t>
      </w:r>
      <w:r w:rsidR="00145A33" w:rsidRPr="00874E06">
        <w:rPr>
          <w:rFonts w:ascii="Arial" w:hAnsi="Arial" w:cs="Arial"/>
          <w:color w:val="000000"/>
          <w:sz w:val="24"/>
          <w:szCs w:val="24"/>
        </w:rPr>
        <w:t>,</w:t>
      </w:r>
    </w:p>
    <w:p w14:paraId="44E4712B" w14:textId="030EAA85" w:rsidR="0049148E" w:rsidRPr="00874E06" w:rsidRDefault="0049148E" w:rsidP="00C10D43">
      <w:pPr>
        <w:numPr>
          <w:ilvl w:val="3"/>
          <w:numId w:val="3"/>
        </w:numPr>
        <w:tabs>
          <w:tab w:val="left" w:pos="0"/>
          <w:tab w:val="left" w:pos="284"/>
        </w:tabs>
        <w:suppressAutoHyphens/>
        <w:autoSpaceDE w:val="0"/>
        <w:spacing w:before="240" w:after="240" w:line="360" w:lineRule="auto"/>
        <w:ind w:left="284" w:hanging="284"/>
        <w:rPr>
          <w:rFonts w:ascii="Arial" w:hAnsi="Arial" w:cs="Arial"/>
          <w:color w:val="000000"/>
          <w:sz w:val="24"/>
          <w:szCs w:val="24"/>
        </w:rPr>
      </w:pPr>
      <w:r w:rsidRPr="00874E06">
        <w:rPr>
          <w:rFonts w:ascii="Arial" w:hAnsi="Arial" w:cs="Arial"/>
          <w:color w:val="000000"/>
          <w:sz w:val="24"/>
          <w:szCs w:val="24"/>
        </w:rPr>
        <w:lastRenderedPageBreak/>
        <w:t>Wykaz doświadczenia (zgodnie ze wzorem – załącznik nr</w:t>
      </w:r>
      <w:r w:rsidR="00D31ACF" w:rsidRPr="00874E06">
        <w:rPr>
          <w:rFonts w:ascii="Arial" w:hAnsi="Arial" w:cs="Arial"/>
          <w:color w:val="000000"/>
          <w:sz w:val="24"/>
          <w:szCs w:val="24"/>
        </w:rPr>
        <w:t xml:space="preserve"> 3,</w:t>
      </w:r>
      <w:r w:rsidRPr="00874E06">
        <w:rPr>
          <w:rFonts w:ascii="Arial" w:hAnsi="Arial" w:cs="Arial"/>
          <w:color w:val="000000"/>
          <w:sz w:val="24"/>
          <w:szCs w:val="24"/>
        </w:rPr>
        <w:t xml:space="preserve"> skład</w:t>
      </w:r>
      <w:r w:rsidR="00D31ACF" w:rsidRPr="00874E06">
        <w:rPr>
          <w:rFonts w:ascii="Arial" w:hAnsi="Arial" w:cs="Arial"/>
          <w:color w:val="000000"/>
          <w:sz w:val="24"/>
          <w:szCs w:val="24"/>
        </w:rPr>
        <w:t>a</w:t>
      </w:r>
      <w:r w:rsidRPr="00874E06">
        <w:rPr>
          <w:rFonts w:ascii="Arial" w:hAnsi="Arial" w:cs="Arial"/>
          <w:color w:val="000000"/>
          <w:sz w:val="24"/>
          <w:szCs w:val="24"/>
        </w:rPr>
        <w:t xml:space="preserve"> się osobny załącznik wraz </w:t>
      </w:r>
      <w:r w:rsidR="009E1414" w:rsidRPr="00874E06">
        <w:rPr>
          <w:rFonts w:ascii="Arial" w:hAnsi="Arial" w:cs="Arial"/>
          <w:color w:val="000000"/>
          <w:sz w:val="24"/>
          <w:szCs w:val="24"/>
        </w:rPr>
        <w:t xml:space="preserve">z </w:t>
      </w:r>
      <w:r w:rsidRPr="00874E06">
        <w:rPr>
          <w:rFonts w:ascii="Arial" w:hAnsi="Arial" w:cs="Arial"/>
          <w:color w:val="000000"/>
          <w:sz w:val="24"/>
          <w:szCs w:val="24"/>
        </w:rPr>
        <w:t>dowodami potwierdzającym doświadczenie).</w:t>
      </w:r>
    </w:p>
    <w:p w14:paraId="4FF1C149" w14:textId="7310D06B" w:rsidR="0049148E" w:rsidRPr="00874E06" w:rsidRDefault="003F440F" w:rsidP="00C10D43">
      <w:pPr>
        <w:numPr>
          <w:ilvl w:val="3"/>
          <w:numId w:val="3"/>
        </w:numPr>
        <w:tabs>
          <w:tab w:val="clear" w:pos="2880"/>
          <w:tab w:val="left" w:pos="284"/>
        </w:tabs>
        <w:suppressAutoHyphens/>
        <w:autoSpaceDE w:val="0"/>
        <w:spacing w:before="240" w:after="240" w:line="360" w:lineRule="auto"/>
        <w:ind w:left="284" w:hanging="284"/>
        <w:rPr>
          <w:rFonts w:ascii="Arial" w:hAnsi="Arial" w:cs="Arial"/>
          <w:color w:val="000000"/>
          <w:sz w:val="24"/>
          <w:szCs w:val="24"/>
        </w:rPr>
      </w:pPr>
      <w:r w:rsidRPr="00874E06">
        <w:rPr>
          <w:rFonts w:ascii="Arial" w:hAnsi="Arial" w:cs="Arial"/>
          <w:color w:val="000000"/>
          <w:sz w:val="24"/>
          <w:szCs w:val="24"/>
        </w:rPr>
        <w:t xml:space="preserve">Wpis do CEIDG </w:t>
      </w:r>
      <w:r w:rsidR="0049148E" w:rsidRPr="00874E06">
        <w:rPr>
          <w:rFonts w:ascii="Arial" w:hAnsi="Arial" w:cs="Arial"/>
          <w:color w:val="000000"/>
          <w:sz w:val="24"/>
          <w:szCs w:val="24"/>
        </w:rPr>
        <w:t>i/lub wyciąg z KRS</w:t>
      </w:r>
    </w:p>
    <w:p w14:paraId="67189C98" w14:textId="4EB2595C" w:rsidR="00145A33" w:rsidRPr="00874E06" w:rsidRDefault="00145A33" w:rsidP="00C10D43">
      <w:pPr>
        <w:numPr>
          <w:ilvl w:val="3"/>
          <w:numId w:val="3"/>
        </w:numPr>
        <w:tabs>
          <w:tab w:val="clear" w:pos="2880"/>
          <w:tab w:val="left" w:pos="284"/>
        </w:tabs>
        <w:suppressAutoHyphens/>
        <w:autoSpaceDE w:val="0"/>
        <w:spacing w:before="240" w:after="240" w:line="360" w:lineRule="auto"/>
        <w:ind w:left="284" w:hanging="284"/>
        <w:rPr>
          <w:rFonts w:ascii="Arial" w:hAnsi="Arial" w:cs="Arial"/>
          <w:color w:val="000000"/>
          <w:sz w:val="24"/>
          <w:szCs w:val="24"/>
        </w:rPr>
      </w:pPr>
      <w:r w:rsidRPr="00874E06">
        <w:rPr>
          <w:rFonts w:ascii="Arial" w:hAnsi="Arial" w:cs="Arial"/>
          <w:color w:val="000000"/>
          <w:sz w:val="24"/>
          <w:szCs w:val="24"/>
        </w:rPr>
        <w:t>Wypis z rejestru</w:t>
      </w:r>
      <w:r w:rsidR="00BB6940" w:rsidRPr="00874E06">
        <w:rPr>
          <w:rFonts w:ascii="Arial" w:hAnsi="Arial" w:cs="Arial"/>
          <w:color w:val="000000"/>
          <w:sz w:val="24"/>
          <w:szCs w:val="24"/>
        </w:rPr>
        <w:t>/Wydruk aktualnych informacji o przedsiębiorcy turystycznym</w:t>
      </w:r>
    </w:p>
    <w:p w14:paraId="0C3F17E7" w14:textId="2F7B430F" w:rsidR="00324E06" w:rsidRPr="00C10D43" w:rsidRDefault="00BB6940" w:rsidP="00C10D43">
      <w:pPr>
        <w:numPr>
          <w:ilvl w:val="3"/>
          <w:numId w:val="3"/>
        </w:numPr>
        <w:tabs>
          <w:tab w:val="clear" w:pos="2880"/>
          <w:tab w:val="left" w:pos="284"/>
        </w:tabs>
        <w:suppressAutoHyphens/>
        <w:autoSpaceDE w:val="0"/>
        <w:spacing w:before="240" w:after="240" w:line="360" w:lineRule="auto"/>
        <w:ind w:left="284" w:hanging="284"/>
        <w:rPr>
          <w:rFonts w:ascii="Arial" w:hAnsi="Arial" w:cs="Arial"/>
          <w:color w:val="000000"/>
          <w:sz w:val="24"/>
          <w:szCs w:val="24"/>
        </w:rPr>
      </w:pPr>
      <w:r w:rsidRPr="00874E06">
        <w:rPr>
          <w:rFonts w:ascii="Arial" w:hAnsi="Arial" w:cs="Arial"/>
          <w:color w:val="000000"/>
          <w:sz w:val="24"/>
          <w:szCs w:val="24"/>
        </w:rPr>
        <w:t>Zaświadczenie z banku</w:t>
      </w:r>
    </w:p>
    <w:sectPr w:rsidR="00324E06" w:rsidRPr="00C10D43" w:rsidSect="00093786">
      <w:headerReference w:type="default" r:id="rId10"/>
      <w:footerReference w:type="defaul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6476F5" w14:textId="77777777" w:rsidR="00CC5244" w:rsidRDefault="00CC5244" w:rsidP="00324E06">
      <w:pPr>
        <w:spacing w:after="0" w:line="240" w:lineRule="auto"/>
      </w:pPr>
      <w:r>
        <w:separator/>
      </w:r>
    </w:p>
  </w:endnote>
  <w:endnote w:type="continuationSeparator" w:id="0">
    <w:p w14:paraId="534C0E2D" w14:textId="77777777" w:rsidR="00CC5244" w:rsidRDefault="00CC5244" w:rsidP="00324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11314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609B0EE4" w14:textId="602BFD3D" w:rsidR="00FF0575" w:rsidRPr="001D5455" w:rsidRDefault="00FF0575" w:rsidP="001D5455">
        <w:pPr>
          <w:pStyle w:val="Stopka"/>
          <w:jc w:val="right"/>
          <w:rPr>
            <w:rFonts w:ascii="Arial" w:hAnsi="Arial" w:cs="Arial"/>
          </w:rPr>
        </w:pPr>
        <w:r w:rsidRPr="001D5455">
          <w:rPr>
            <w:rFonts w:ascii="Arial" w:hAnsi="Arial" w:cs="Arial"/>
          </w:rPr>
          <w:fldChar w:fldCharType="begin"/>
        </w:r>
        <w:r w:rsidRPr="001D5455">
          <w:rPr>
            <w:rFonts w:ascii="Arial" w:hAnsi="Arial" w:cs="Arial"/>
          </w:rPr>
          <w:instrText>PAGE   \* MERGEFORMAT</w:instrText>
        </w:r>
        <w:r w:rsidRPr="001D5455">
          <w:rPr>
            <w:rFonts w:ascii="Arial" w:hAnsi="Arial" w:cs="Arial"/>
          </w:rPr>
          <w:fldChar w:fldCharType="separate"/>
        </w:r>
        <w:r w:rsidR="0083111A" w:rsidRPr="001D5455">
          <w:rPr>
            <w:rFonts w:ascii="Arial" w:hAnsi="Arial" w:cs="Arial"/>
            <w:noProof/>
          </w:rPr>
          <w:t>9</w:t>
        </w:r>
        <w:r w:rsidRPr="001D5455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01EBDF" w14:textId="77777777" w:rsidR="00CC5244" w:rsidRDefault="00CC5244" w:rsidP="00324E06">
      <w:pPr>
        <w:spacing w:after="0" w:line="240" w:lineRule="auto"/>
      </w:pPr>
      <w:r>
        <w:separator/>
      </w:r>
    </w:p>
  </w:footnote>
  <w:footnote w:type="continuationSeparator" w:id="0">
    <w:p w14:paraId="6E4AFA63" w14:textId="77777777" w:rsidR="00CC5244" w:rsidRDefault="00CC5244" w:rsidP="00324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9D8B6" w14:textId="1286BDC0" w:rsidR="00324E06" w:rsidRDefault="00DD687B" w:rsidP="00FB45FC">
    <w:pPr>
      <w:pStyle w:val="Nagwek"/>
      <w:jc w:val="center"/>
    </w:pPr>
    <w:r w:rsidRPr="00CD0110">
      <w:rPr>
        <w:noProof/>
      </w:rPr>
      <w:drawing>
        <wp:inline distT="0" distB="0" distL="0" distR="0" wp14:anchorId="562A19AF" wp14:editId="2A2280B6">
          <wp:extent cx="5760085" cy="751125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5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8B6E93" w14:textId="77777777" w:rsidR="00BB6940" w:rsidRDefault="00BB6940" w:rsidP="00FB45F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0F15"/>
    <w:multiLevelType w:val="hybridMultilevel"/>
    <w:tmpl w:val="6EE83270"/>
    <w:lvl w:ilvl="0" w:tplc="8C2046D4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A5B54"/>
    <w:multiLevelType w:val="hybridMultilevel"/>
    <w:tmpl w:val="1DEC6F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EA23CF"/>
    <w:multiLevelType w:val="hybridMultilevel"/>
    <w:tmpl w:val="F66086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92E4B99"/>
    <w:multiLevelType w:val="multilevel"/>
    <w:tmpl w:val="93E64B60"/>
    <w:lvl w:ilvl="0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B6F594D"/>
    <w:multiLevelType w:val="hybridMultilevel"/>
    <w:tmpl w:val="4F7EFD80"/>
    <w:lvl w:ilvl="0" w:tplc="D8D0326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7162C"/>
    <w:multiLevelType w:val="hybridMultilevel"/>
    <w:tmpl w:val="90767814"/>
    <w:lvl w:ilvl="0" w:tplc="116A7F22">
      <w:start w:val="2"/>
      <w:numFmt w:val="lowerLetter"/>
      <w:lvlText w:val="%1)"/>
      <w:lvlJc w:val="left"/>
      <w:pPr>
        <w:ind w:left="180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0114E"/>
    <w:multiLevelType w:val="hybridMultilevel"/>
    <w:tmpl w:val="4628F164"/>
    <w:lvl w:ilvl="0" w:tplc="DAEC128C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9F1812"/>
    <w:multiLevelType w:val="hybridMultilevel"/>
    <w:tmpl w:val="8EB88C9E"/>
    <w:lvl w:ilvl="0" w:tplc="5E2C330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768A48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72B24"/>
    <w:multiLevelType w:val="multilevel"/>
    <w:tmpl w:val="8174A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E1D02C2"/>
    <w:multiLevelType w:val="hybridMultilevel"/>
    <w:tmpl w:val="211A4B96"/>
    <w:lvl w:ilvl="0" w:tplc="494085A4">
      <w:start w:val="1"/>
      <w:numFmt w:val="decimal"/>
      <w:lvlText w:val="%1)"/>
      <w:lvlJc w:val="left"/>
      <w:pPr>
        <w:ind w:left="1146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05A5EB2"/>
    <w:multiLevelType w:val="hybridMultilevel"/>
    <w:tmpl w:val="E220A4F4"/>
    <w:lvl w:ilvl="0" w:tplc="944817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AF052A"/>
    <w:multiLevelType w:val="multilevel"/>
    <w:tmpl w:val="800E38E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2A181E5D"/>
    <w:multiLevelType w:val="hybridMultilevel"/>
    <w:tmpl w:val="00ECD64E"/>
    <w:lvl w:ilvl="0" w:tplc="87961CF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EB3387"/>
    <w:multiLevelType w:val="hybridMultilevel"/>
    <w:tmpl w:val="E1F889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F8A6B90"/>
    <w:multiLevelType w:val="hybridMultilevel"/>
    <w:tmpl w:val="741E420E"/>
    <w:lvl w:ilvl="0" w:tplc="6D642E7C">
      <w:start w:val="1"/>
      <w:numFmt w:val="decimal"/>
      <w:lvlText w:val="%1."/>
      <w:lvlJc w:val="left"/>
      <w:pPr>
        <w:ind w:left="1647" w:hanging="360"/>
      </w:pPr>
      <w:rPr>
        <w:rFonts w:cs="Times New Roman" w:hint="default"/>
      </w:rPr>
    </w:lvl>
    <w:lvl w:ilvl="1" w:tplc="AA8C6EAC">
      <w:start w:val="1"/>
      <w:numFmt w:val="bullet"/>
      <w:lvlText w:val="-"/>
      <w:lvlJc w:val="left"/>
      <w:pPr>
        <w:tabs>
          <w:tab w:val="num" w:pos="2367"/>
        </w:tabs>
        <w:ind w:left="2367" w:hanging="360"/>
      </w:pPr>
      <w:rPr>
        <w:rFonts w:ascii="Calibri" w:hAnsi="Calibri" w:hint="default"/>
      </w:rPr>
    </w:lvl>
    <w:lvl w:ilvl="2" w:tplc="A498024A">
      <w:start w:val="1"/>
      <w:numFmt w:val="lowerLetter"/>
      <w:lvlText w:val="%3)"/>
      <w:lvlJc w:val="left"/>
      <w:pPr>
        <w:tabs>
          <w:tab w:val="num" w:pos="3267"/>
        </w:tabs>
        <w:ind w:left="326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80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6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  <w:rPr>
        <w:rFonts w:cs="Times New Roman"/>
      </w:rPr>
    </w:lvl>
  </w:abstractNum>
  <w:abstractNum w:abstractNumId="16" w15:restartNumberingAfterBreak="0">
    <w:nsid w:val="311C356A"/>
    <w:multiLevelType w:val="hybridMultilevel"/>
    <w:tmpl w:val="5292295C"/>
    <w:lvl w:ilvl="0" w:tplc="3D3451AC">
      <w:start w:val="1"/>
      <w:numFmt w:val="decimal"/>
      <w:lvlText w:val="%1."/>
      <w:lvlJc w:val="left"/>
      <w:pPr>
        <w:ind w:left="2629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3613B7"/>
    <w:multiLevelType w:val="hybridMultilevel"/>
    <w:tmpl w:val="762E3608"/>
    <w:lvl w:ilvl="0" w:tplc="4DBCB28E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29249C8"/>
    <w:multiLevelType w:val="hybridMultilevel"/>
    <w:tmpl w:val="6A18A0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8500F32"/>
    <w:multiLevelType w:val="hybridMultilevel"/>
    <w:tmpl w:val="559E24CA"/>
    <w:lvl w:ilvl="0" w:tplc="DFD0BDEC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ADB3598"/>
    <w:multiLevelType w:val="multilevel"/>
    <w:tmpl w:val="AEA47F1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3C0D7AE6"/>
    <w:multiLevelType w:val="hybridMultilevel"/>
    <w:tmpl w:val="749262CA"/>
    <w:lvl w:ilvl="0" w:tplc="3D6CA6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CA079D0"/>
    <w:multiLevelType w:val="hybridMultilevel"/>
    <w:tmpl w:val="C750DDAE"/>
    <w:lvl w:ilvl="0" w:tplc="F84C3BB6">
      <w:start w:val="8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87A0991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51DCFFE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E0C43E82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8712AB"/>
    <w:multiLevelType w:val="hybridMultilevel"/>
    <w:tmpl w:val="D18CA1F0"/>
    <w:lvl w:ilvl="0" w:tplc="D9EE3874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8F7C00"/>
    <w:multiLevelType w:val="hybridMultilevel"/>
    <w:tmpl w:val="DC646A62"/>
    <w:lvl w:ilvl="0" w:tplc="60FABD20">
      <w:start w:val="5"/>
      <w:numFmt w:val="upperRoman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9610EA"/>
    <w:multiLevelType w:val="hybridMultilevel"/>
    <w:tmpl w:val="918057B6"/>
    <w:lvl w:ilvl="0" w:tplc="606CA5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B412A3"/>
    <w:multiLevelType w:val="hybridMultilevel"/>
    <w:tmpl w:val="FFD8D0CE"/>
    <w:lvl w:ilvl="0" w:tplc="4DBCB28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FABD20">
      <w:start w:val="5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  <w:b/>
      </w:rPr>
    </w:lvl>
    <w:lvl w:ilvl="2" w:tplc="603EAF8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2624">
      <w:start w:val="1"/>
      <w:numFmt w:val="decimal"/>
      <w:lvlText w:val="%9)"/>
      <w:lvlJc w:val="left"/>
      <w:pPr>
        <w:ind w:left="6660" w:hanging="360"/>
      </w:pPr>
      <w:rPr>
        <w:rFonts w:hint="default"/>
        <w:b/>
      </w:rPr>
    </w:lvl>
  </w:abstractNum>
  <w:abstractNum w:abstractNumId="28" w15:restartNumberingAfterBreak="0">
    <w:nsid w:val="653B48A6"/>
    <w:multiLevelType w:val="hybridMultilevel"/>
    <w:tmpl w:val="437AEE62"/>
    <w:lvl w:ilvl="0" w:tplc="AE14C7C8">
      <w:start w:val="1"/>
      <w:numFmt w:val="upperRoman"/>
      <w:lvlText w:val="%1."/>
      <w:lvlJc w:val="left"/>
      <w:pPr>
        <w:ind w:left="1287" w:hanging="72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32E17"/>
    <w:multiLevelType w:val="hybridMultilevel"/>
    <w:tmpl w:val="BECAF880"/>
    <w:lvl w:ilvl="0" w:tplc="DAEC128C">
      <w:start w:val="1"/>
      <w:numFmt w:val="lowerLetter"/>
      <w:lvlText w:val="%1)"/>
      <w:lvlJc w:val="left"/>
      <w:pPr>
        <w:ind w:left="180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682B17AB"/>
    <w:multiLevelType w:val="hybridMultilevel"/>
    <w:tmpl w:val="43AA34FC"/>
    <w:lvl w:ilvl="0" w:tplc="26E2FA4A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C802E0"/>
    <w:multiLevelType w:val="hybridMultilevel"/>
    <w:tmpl w:val="FD762B20"/>
    <w:lvl w:ilvl="0" w:tplc="21E80A08">
      <w:start w:val="7"/>
      <w:numFmt w:val="upperRoman"/>
      <w:lvlText w:val="%1."/>
      <w:lvlJc w:val="left"/>
      <w:pPr>
        <w:ind w:left="180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BA3B7A"/>
    <w:multiLevelType w:val="hybridMultilevel"/>
    <w:tmpl w:val="43544920"/>
    <w:lvl w:ilvl="0" w:tplc="CB5AE9E4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bCs/>
        <w:i w:val="0"/>
        <w:iCs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773F7218"/>
    <w:multiLevelType w:val="hybridMultilevel"/>
    <w:tmpl w:val="E8BE80E2"/>
    <w:lvl w:ilvl="0" w:tplc="C82E06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C523BCE"/>
    <w:multiLevelType w:val="hybridMultilevel"/>
    <w:tmpl w:val="88C0A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882E7B"/>
    <w:multiLevelType w:val="hybridMultilevel"/>
    <w:tmpl w:val="DC50A082"/>
    <w:lvl w:ilvl="0" w:tplc="A11E6EA0">
      <w:start w:val="8"/>
      <w:numFmt w:val="upperRoman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1E43F6"/>
    <w:multiLevelType w:val="hybridMultilevel"/>
    <w:tmpl w:val="0EEA9E74"/>
    <w:lvl w:ilvl="0" w:tplc="4E44EE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3432109">
    <w:abstractNumId w:val="28"/>
  </w:num>
  <w:num w:numId="2" w16cid:durableId="1753316289">
    <w:abstractNumId w:val="3"/>
  </w:num>
  <w:num w:numId="3" w16cid:durableId="1329211465">
    <w:abstractNumId w:val="12"/>
  </w:num>
  <w:num w:numId="4" w16cid:durableId="1281719038">
    <w:abstractNumId w:val="27"/>
  </w:num>
  <w:num w:numId="5" w16cid:durableId="358162209">
    <w:abstractNumId w:val="9"/>
  </w:num>
  <w:num w:numId="6" w16cid:durableId="647444535">
    <w:abstractNumId w:val="19"/>
  </w:num>
  <w:num w:numId="7" w16cid:durableId="984239325">
    <w:abstractNumId w:val="10"/>
  </w:num>
  <w:num w:numId="8" w16cid:durableId="1687824274">
    <w:abstractNumId w:val="16"/>
  </w:num>
  <w:num w:numId="9" w16cid:durableId="1229416999">
    <w:abstractNumId w:val="7"/>
  </w:num>
  <w:num w:numId="10" w16cid:durableId="1852062710">
    <w:abstractNumId w:val="29"/>
  </w:num>
  <w:num w:numId="11" w16cid:durableId="1483498420">
    <w:abstractNumId w:val="14"/>
  </w:num>
  <w:num w:numId="12" w16cid:durableId="209805106">
    <w:abstractNumId w:val="4"/>
  </w:num>
  <w:num w:numId="13" w16cid:durableId="1540438791">
    <w:abstractNumId w:val="36"/>
  </w:num>
  <w:num w:numId="14" w16cid:durableId="89551848">
    <w:abstractNumId w:val="13"/>
  </w:num>
  <w:num w:numId="15" w16cid:durableId="1320841297">
    <w:abstractNumId w:val="30"/>
  </w:num>
  <w:num w:numId="16" w16cid:durableId="6744609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35416307">
    <w:abstractNumId w:val="34"/>
  </w:num>
  <w:num w:numId="18" w16cid:durableId="1279602389">
    <w:abstractNumId w:val="15"/>
  </w:num>
  <w:num w:numId="19" w16cid:durableId="710500325">
    <w:abstractNumId w:val="26"/>
  </w:num>
  <w:num w:numId="20" w16cid:durableId="1992905573">
    <w:abstractNumId w:val="8"/>
  </w:num>
  <w:num w:numId="21" w16cid:durableId="185095643">
    <w:abstractNumId w:val="21"/>
  </w:num>
  <w:num w:numId="22" w16cid:durableId="474026190">
    <w:abstractNumId w:val="18"/>
  </w:num>
  <w:num w:numId="23" w16cid:durableId="344207401">
    <w:abstractNumId w:val="2"/>
  </w:num>
  <w:num w:numId="24" w16cid:durableId="756248646">
    <w:abstractNumId w:val="6"/>
  </w:num>
  <w:num w:numId="25" w16cid:durableId="920025531">
    <w:abstractNumId w:val="5"/>
  </w:num>
  <w:num w:numId="26" w16cid:durableId="1901091606">
    <w:abstractNumId w:val="24"/>
  </w:num>
  <w:num w:numId="27" w16cid:durableId="1887333399">
    <w:abstractNumId w:val="33"/>
  </w:num>
  <w:num w:numId="28" w16cid:durableId="241531949">
    <w:abstractNumId w:val="1"/>
  </w:num>
  <w:num w:numId="29" w16cid:durableId="997879933">
    <w:abstractNumId w:val="11"/>
  </w:num>
  <w:num w:numId="30" w16cid:durableId="1513909954">
    <w:abstractNumId w:val="20"/>
  </w:num>
  <w:num w:numId="31" w16cid:durableId="1089890499">
    <w:abstractNumId w:val="23"/>
  </w:num>
  <w:num w:numId="32" w16cid:durableId="828638857">
    <w:abstractNumId w:val="22"/>
  </w:num>
  <w:num w:numId="33" w16cid:durableId="1457334869">
    <w:abstractNumId w:val="0"/>
  </w:num>
  <w:num w:numId="34" w16cid:durableId="404958727">
    <w:abstractNumId w:val="25"/>
  </w:num>
  <w:num w:numId="35" w16cid:durableId="75709024">
    <w:abstractNumId w:val="31"/>
  </w:num>
  <w:num w:numId="36" w16cid:durableId="2139763699">
    <w:abstractNumId w:val="35"/>
  </w:num>
  <w:num w:numId="37" w16cid:durableId="1061296066">
    <w:abstractNumId w:val="17"/>
  </w:num>
  <w:num w:numId="38" w16cid:durableId="951009358">
    <w:abstractNumId w:val="3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39D4"/>
    <w:rsid w:val="0000170C"/>
    <w:rsid w:val="00012B8A"/>
    <w:rsid w:val="000348EF"/>
    <w:rsid w:val="000427F1"/>
    <w:rsid w:val="00044E30"/>
    <w:rsid w:val="00046F3A"/>
    <w:rsid w:val="00047EDC"/>
    <w:rsid w:val="0005049B"/>
    <w:rsid w:val="0005242B"/>
    <w:rsid w:val="00053505"/>
    <w:rsid w:val="0006186A"/>
    <w:rsid w:val="000829E2"/>
    <w:rsid w:val="000854AE"/>
    <w:rsid w:val="0008581D"/>
    <w:rsid w:val="00087F36"/>
    <w:rsid w:val="000909F8"/>
    <w:rsid w:val="00093786"/>
    <w:rsid w:val="000A6BB1"/>
    <w:rsid w:val="000B1356"/>
    <w:rsid w:val="000B25D6"/>
    <w:rsid w:val="000B366C"/>
    <w:rsid w:val="000B529B"/>
    <w:rsid w:val="000B71AE"/>
    <w:rsid w:val="000B76BD"/>
    <w:rsid w:val="000C142C"/>
    <w:rsid w:val="000C20F4"/>
    <w:rsid w:val="000C3DCF"/>
    <w:rsid w:val="000C76B2"/>
    <w:rsid w:val="000D3A94"/>
    <w:rsid w:val="000D7A84"/>
    <w:rsid w:val="000E4F5E"/>
    <w:rsid w:val="000E5305"/>
    <w:rsid w:val="000F4568"/>
    <w:rsid w:val="000F4CCB"/>
    <w:rsid w:val="000F7D6B"/>
    <w:rsid w:val="0010350D"/>
    <w:rsid w:val="00112DE2"/>
    <w:rsid w:val="0012240C"/>
    <w:rsid w:val="00122B89"/>
    <w:rsid w:val="00122FC9"/>
    <w:rsid w:val="00125CD5"/>
    <w:rsid w:val="00125E01"/>
    <w:rsid w:val="00132B6D"/>
    <w:rsid w:val="00133344"/>
    <w:rsid w:val="001353FD"/>
    <w:rsid w:val="00137192"/>
    <w:rsid w:val="00145A33"/>
    <w:rsid w:val="00147BAF"/>
    <w:rsid w:val="0017063E"/>
    <w:rsid w:val="001771A9"/>
    <w:rsid w:val="00181E9A"/>
    <w:rsid w:val="00195788"/>
    <w:rsid w:val="001A7B7A"/>
    <w:rsid w:val="001B1A14"/>
    <w:rsid w:val="001B4544"/>
    <w:rsid w:val="001B5503"/>
    <w:rsid w:val="001C4D92"/>
    <w:rsid w:val="001C5423"/>
    <w:rsid w:val="001D1AA5"/>
    <w:rsid w:val="001D4EA6"/>
    <w:rsid w:val="001D5455"/>
    <w:rsid w:val="001D5CF2"/>
    <w:rsid w:val="001E18E5"/>
    <w:rsid w:val="001E245B"/>
    <w:rsid w:val="001E24E9"/>
    <w:rsid w:val="001E47F6"/>
    <w:rsid w:val="001F1069"/>
    <w:rsid w:val="001F6C44"/>
    <w:rsid w:val="00201B5B"/>
    <w:rsid w:val="00205BDB"/>
    <w:rsid w:val="00205C11"/>
    <w:rsid w:val="00210A47"/>
    <w:rsid w:val="00211D93"/>
    <w:rsid w:val="0021440B"/>
    <w:rsid w:val="002155FA"/>
    <w:rsid w:val="00216330"/>
    <w:rsid w:val="002267E0"/>
    <w:rsid w:val="00240114"/>
    <w:rsid w:val="002439D4"/>
    <w:rsid w:val="00251507"/>
    <w:rsid w:val="002525AE"/>
    <w:rsid w:val="002562CD"/>
    <w:rsid w:val="00263C92"/>
    <w:rsid w:val="00264397"/>
    <w:rsid w:val="00271BF3"/>
    <w:rsid w:val="002725BC"/>
    <w:rsid w:val="00272A20"/>
    <w:rsid w:val="00272BBF"/>
    <w:rsid w:val="002743D4"/>
    <w:rsid w:val="00287099"/>
    <w:rsid w:val="002A3F9C"/>
    <w:rsid w:val="002B16DA"/>
    <w:rsid w:val="002B1A7F"/>
    <w:rsid w:val="002B3808"/>
    <w:rsid w:val="002B5315"/>
    <w:rsid w:val="002B5E72"/>
    <w:rsid w:val="002C0E1E"/>
    <w:rsid w:val="002C28F1"/>
    <w:rsid w:val="002C384B"/>
    <w:rsid w:val="002D1389"/>
    <w:rsid w:val="002D73B6"/>
    <w:rsid w:val="002E49F7"/>
    <w:rsid w:val="002F3D14"/>
    <w:rsid w:val="002F60D1"/>
    <w:rsid w:val="003121BD"/>
    <w:rsid w:val="00315074"/>
    <w:rsid w:val="0031563A"/>
    <w:rsid w:val="00324E06"/>
    <w:rsid w:val="00333804"/>
    <w:rsid w:val="00350348"/>
    <w:rsid w:val="003567FA"/>
    <w:rsid w:val="00357EC4"/>
    <w:rsid w:val="003A48D1"/>
    <w:rsid w:val="003A5945"/>
    <w:rsid w:val="003A6454"/>
    <w:rsid w:val="003B4D9B"/>
    <w:rsid w:val="003B58C2"/>
    <w:rsid w:val="003C3D6A"/>
    <w:rsid w:val="003D02C0"/>
    <w:rsid w:val="003F2B7A"/>
    <w:rsid w:val="003F440F"/>
    <w:rsid w:val="00401401"/>
    <w:rsid w:val="004043F9"/>
    <w:rsid w:val="004054A3"/>
    <w:rsid w:val="0040657D"/>
    <w:rsid w:val="00406EC8"/>
    <w:rsid w:val="00406F4B"/>
    <w:rsid w:val="004101E4"/>
    <w:rsid w:val="00411F1F"/>
    <w:rsid w:val="0041271F"/>
    <w:rsid w:val="00415868"/>
    <w:rsid w:val="004158A6"/>
    <w:rsid w:val="00420BA4"/>
    <w:rsid w:val="00425F1F"/>
    <w:rsid w:val="00432AA5"/>
    <w:rsid w:val="0043471A"/>
    <w:rsid w:val="0043540F"/>
    <w:rsid w:val="00440B10"/>
    <w:rsid w:val="00442F13"/>
    <w:rsid w:val="00456F93"/>
    <w:rsid w:val="00463417"/>
    <w:rsid w:val="004651B1"/>
    <w:rsid w:val="004657E8"/>
    <w:rsid w:val="00470B2F"/>
    <w:rsid w:val="00476235"/>
    <w:rsid w:val="00476279"/>
    <w:rsid w:val="00476454"/>
    <w:rsid w:val="00476A81"/>
    <w:rsid w:val="00483FCA"/>
    <w:rsid w:val="00484B9F"/>
    <w:rsid w:val="00486262"/>
    <w:rsid w:val="00487D7D"/>
    <w:rsid w:val="0049092C"/>
    <w:rsid w:val="0049148E"/>
    <w:rsid w:val="004A2A50"/>
    <w:rsid w:val="004A3CFF"/>
    <w:rsid w:val="004A612E"/>
    <w:rsid w:val="004A6BB9"/>
    <w:rsid w:val="004A7DCD"/>
    <w:rsid w:val="004B0272"/>
    <w:rsid w:val="004B5BDD"/>
    <w:rsid w:val="004B6695"/>
    <w:rsid w:val="004D3419"/>
    <w:rsid w:val="004D3950"/>
    <w:rsid w:val="004D3C59"/>
    <w:rsid w:val="004D632E"/>
    <w:rsid w:val="004E26D6"/>
    <w:rsid w:val="004E3EB8"/>
    <w:rsid w:val="004F00AD"/>
    <w:rsid w:val="004F1F7C"/>
    <w:rsid w:val="004F4DA4"/>
    <w:rsid w:val="004F6497"/>
    <w:rsid w:val="004F79EC"/>
    <w:rsid w:val="00510281"/>
    <w:rsid w:val="00512FDD"/>
    <w:rsid w:val="00516207"/>
    <w:rsid w:val="005220EA"/>
    <w:rsid w:val="00522215"/>
    <w:rsid w:val="0052790C"/>
    <w:rsid w:val="0053064C"/>
    <w:rsid w:val="00530DDB"/>
    <w:rsid w:val="0053704A"/>
    <w:rsid w:val="00537611"/>
    <w:rsid w:val="00546EAD"/>
    <w:rsid w:val="00551004"/>
    <w:rsid w:val="00551227"/>
    <w:rsid w:val="0056373F"/>
    <w:rsid w:val="00563DD7"/>
    <w:rsid w:val="00563E95"/>
    <w:rsid w:val="005642A4"/>
    <w:rsid w:val="0057277C"/>
    <w:rsid w:val="00574BCE"/>
    <w:rsid w:val="00581ACB"/>
    <w:rsid w:val="005912FA"/>
    <w:rsid w:val="005A090A"/>
    <w:rsid w:val="005B74D6"/>
    <w:rsid w:val="005B7BEF"/>
    <w:rsid w:val="005C13EA"/>
    <w:rsid w:val="005C4781"/>
    <w:rsid w:val="005D2BCD"/>
    <w:rsid w:val="005D6573"/>
    <w:rsid w:val="005D7964"/>
    <w:rsid w:val="005D79B4"/>
    <w:rsid w:val="005E4E65"/>
    <w:rsid w:val="005E721D"/>
    <w:rsid w:val="00601006"/>
    <w:rsid w:val="00602DE2"/>
    <w:rsid w:val="006113E7"/>
    <w:rsid w:val="0061153B"/>
    <w:rsid w:val="00613EE8"/>
    <w:rsid w:val="00616E79"/>
    <w:rsid w:val="0063459C"/>
    <w:rsid w:val="006366EC"/>
    <w:rsid w:val="00650590"/>
    <w:rsid w:val="00655E62"/>
    <w:rsid w:val="00657C1D"/>
    <w:rsid w:val="0066058E"/>
    <w:rsid w:val="00684420"/>
    <w:rsid w:val="0068525B"/>
    <w:rsid w:val="00687880"/>
    <w:rsid w:val="00692469"/>
    <w:rsid w:val="006A050E"/>
    <w:rsid w:val="006A5E33"/>
    <w:rsid w:val="006B40A4"/>
    <w:rsid w:val="006C3A77"/>
    <w:rsid w:val="006C3E29"/>
    <w:rsid w:val="006C66A0"/>
    <w:rsid w:val="006C71D5"/>
    <w:rsid w:val="006D0730"/>
    <w:rsid w:val="006E0606"/>
    <w:rsid w:val="006E4337"/>
    <w:rsid w:val="006F3232"/>
    <w:rsid w:val="0070457E"/>
    <w:rsid w:val="007063D6"/>
    <w:rsid w:val="00707A36"/>
    <w:rsid w:val="0071124F"/>
    <w:rsid w:val="0071226D"/>
    <w:rsid w:val="0071312B"/>
    <w:rsid w:val="00731AA8"/>
    <w:rsid w:val="007322B5"/>
    <w:rsid w:val="00732611"/>
    <w:rsid w:val="007367F9"/>
    <w:rsid w:val="00736E21"/>
    <w:rsid w:val="00752F1A"/>
    <w:rsid w:val="00756F81"/>
    <w:rsid w:val="00760B5B"/>
    <w:rsid w:val="007659FD"/>
    <w:rsid w:val="00765E6D"/>
    <w:rsid w:val="0076662B"/>
    <w:rsid w:val="00767E1A"/>
    <w:rsid w:val="007764D3"/>
    <w:rsid w:val="00784241"/>
    <w:rsid w:val="0078747A"/>
    <w:rsid w:val="0079412D"/>
    <w:rsid w:val="007A1D50"/>
    <w:rsid w:val="007A3B0D"/>
    <w:rsid w:val="007B3F8F"/>
    <w:rsid w:val="007B435D"/>
    <w:rsid w:val="007C66D4"/>
    <w:rsid w:val="007D297E"/>
    <w:rsid w:val="007D4454"/>
    <w:rsid w:val="007D4F47"/>
    <w:rsid w:val="007F2583"/>
    <w:rsid w:val="007F6109"/>
    <w:rsid w:val="00806B57"/>
    <w:rsid w:val="00811F80"/>
    <w:rsid w:val="00825E78"/>
    <w:rsid w:val="0082647D"/>
    <w:rsid w:val="008303D4"/>
    <w:rsid w:val="0083111A"/>
    <w:rsid w:val="00833A12"/>
    <w:rsid w:val="0084171C"/>
    <w:rsid w:val="008446E6"/>
    <w:rsid w:val="00846BC7"/>
    <w:rsid w:val="0085318C"/>
    <w:rsid w:val="00855EFF"/>
    <w:rsid w:val="00864B94"/>
    <w:rsid w:val="00874E06"/>
    <w:rsid w:val="00887D32"/>
    <w:rsid w:val="008A111C"/>
    <w:rsid w:val="008B43D2"/>
    <w:rsid w:val="008C29F9"/>
    <w:rsid w:val="008D2B1B"/>
    <w:rsid w:val="009022A9"/>
    <w:rsid w:val="00914D44"/>
    <w:rsid w:val="00921EF4"/>
    <w:rsid w:val="00922CE0"/>
    <w:rsid w:val="009234B9"/>
    <w:rsid w:val="0092699E"/>
    <w:rsid w:val="00933F5D"/>
    <w:rsid w:val="0093660D"/>
    <w:rsid w:val="009439A3"/>
    <w:rsid w:val="00946E47"/>
    <w:rsid w:val="00947C96"/>
    <w:rsid w:val="0095373C"/>
    <w:rsid w:val="009551AB"/>
    <w:rsid w:val="009625EA"/>
    <w:rsid w:val="009644A4"/>
    <w:rsid w:val="00965158"/>
    <w:rsid w:val="00973640"/>
    <w:rsid w:val="009762FA"/>
    <w:rsid w:val="00982239"/>
    <w:rsid w:val="009856AD"/>
    <w:rsid w:val="009938D8"/>
    <w:rsid w:val="00993A92"/>
    <w:rsid w:val="00993C32"/>
    <w:rsid w:val="009976FD"/>
    <w:rsid w:val="009977E6"/>
    <w:rsid w:val="009B5DF3"/>
    <w:rsid w:val="009B75EA"/>
    <w:rsid w:val="009D11AC"/>
    <w:rsid w:val="009D2CDB"/>
    <w:rsid w:val="009D2D68"/>
    <w:rsid w:val="009E1414"/>
    <w:rsid w:val="009E182D"/>
    <w:rsid w:val="009E4EAE"/>
    <w:rsid w:val="009F1227"/>
    <w:rsid w:val="009F3D15"/>
    <w:rsid w:val="009F72D3"/>
    <w:rsid w:val="009F7F8C"/>
    <w:rsid w:val="00A16912"/>
    <w:rsid w:val="00A31788"/>
    <w:rsid w:val="00A33FF9"/>
    <w:rsid w:val="00A564CF"/>
    <w:rsid w:val="00A71045"/>
    <w:rsid w:val="00A71543"/>
    <w:rsid w:val="00A71D91"/>
    <w:rsid w:val="00A82ED0"/>
    <w:rsid w:val="00A866F9"/>
    <w:rsid w:val="00A87B8E"/>
    <w:rsid w:val="00A95584"/>
    <w:rsid w:val="00AA2926"/>
    <w:rsid w:val="00AB1442"/>
    <w:rsid w:val="00AB463F"/>
    <w:rsid w:val="00AB73C3"/>
    <w:rsid w:val="00AC4E8A"/>
    <w:rsid w:val="00AC56CF"/>
    <w:rsid w:val="00AC6039"/>
    <w:rsid w:val="00AD34BA"/>
    <w:rsid w:val="00AE005E"/>
    <w:rsid w:val="00AE1768"/>
    <w:rsid w:val="00AE1B01"/>
    <w:rsid w:val="00AE3095"/>
    <w:rsid w:val="00AE72BB"/>
    <w:rsid w:val="00B00E84"/>
    <w:rsid w:val="00B439B5"/>
    <w:rsid w:val="00B460FB"/>
    <w:rsid w:val="00B569C5"/>
    <w:rsid w:val="00B607CB"/>
    <w:rsid w:val="00B710B1"/>
    <w:rsid w:val="00B71650"/>
    <w:rsid w:val="00B808B9"/>
    <w:rsid w:val="00B8764B"/>
    <w:rsid w:val="00B904AD"/>
    <w:rsid w:val="00BA1C5A"/>
    <w:rsid w:val="00BA5BF0"/>
    <w:rsid w:val="00BA5FEE"/>
    <w:rsid w:val="00BA656C"/>
    <w:rsid w:val="00BB0451"/>
    <w:rsid w:val="00BB2296"/>
    <w:rsid w:val="00BB6940"/>
    <w:rsid w:val="00BC360D"/>
    <w:rsid w:val="00BC4422"/>
    <w:rsid w:val="00BD0554"/>
    <w:rsid w:val="00BD1378"/>
    <w:rsid w:val="00BD488F"/>
    <w:rsid w:val="00BD699D"/>
    <w:rsid w:val="00BE20C0"/>
    <w:rsid w:val="00BE2A96"/>
    <w:rsid w:val="00C00C6C"/>
    <w:rsid w:val="00C04F06"/>
    <w:rsid w:val="00C07190"/>
    <w:rsid w:val="00C10D43"/>
    <w:rsid w:val="00C16359"/>
    <w:rsid w:val="00C21CC0"/>
    <w:rsid w:val="00C3418B"/>
    <w:rsid w:val="00C418CA"/>
    <w:rsid w:val="00C436D6"/>
    <w:rsid w:val="00C43738"/>
    <w:rsid w:val="00C4396D"/>
    <w:rsid w:val="00C53B57"/>
    <w:rsid w:val="00C57A46"/>
    <w:rsid w:val="00C57E33"/>
    <w:rsid w:val="00C648FF"/>
    <w:rsid w:val="00C7419C"/>
    <w:rsid w:val="00C7592B"/>
    <w:rsid w:val="00C77131"/>
    <w:rsid w:val="00C800E1"/>
    <w:rsid w:val="00C80BB6"/>
    <w:rsid w:val="00C8140F"/>
    <w:rsid w:val="00C85C97"/>
    <w:rsid w:val="00C90442"/>
    <w:rsid w:val="00C91B83"/>
    <w:rsid w:val="00CB2957"/>
    <w:rsid w:val="00CB3FE5"/>
    <w:rsid w:val="00CB41AB"/>
    <w:rsid w:val="00CC49DD"/>
    <w:rsid w:val="00CC5244"/>
    <w:rsid w:val="00CC5DB8"/>
    <w:rsid w:val="00CC79AB"/>
    <w:rsid w:val="00CD54F0"/>
    <w:rsid w:val="00CE0619"/>
    <w:rsid w:val="00CE0D31"/>
    <w:rsid w:val="00CE6BC8"/>
    <w:rsid w:val="00CE712D"/>
    <w:rsid w:val="00D049B5"/>
    <w:rsid w:val="00D05439"/>
    <w:rsid w:val="00D05A61"/>
    <w:rsid w:val="00D070D5"/>
    <w:rsid w:val="00D07163"/>
    <w:rsid w:val="00D10C6E"/>
    <w:rsid w:val="00D1152A"/>
    <w:rsid w:val="00D1356F"/>
    <w:rsid w:val="00D14D3F"/>
    <w:rsid w:val="00D31ACF"/>
    <w:rsid w:val="00D34456"/>
    <w:rsid w:val="00D34D09"/>
    <w:rsid w:val="00D34E6A"/>
    <w:rsid w:val="00D41E1C"/>
    <w:rsid w:val="00D41E2E"/>
    <w:rsid w:val="00D44300"/>
    <w:rsid w:val="00D5043C"/>
    <w:rsid w:val="00D51188"/>
    <w:rsid w:val="00D54321"/>
    <w:rsid w:val="00D6233D"/>
    <w:rsid w:val="00D64171"/>
    <w:rsid w:val="00D6700F"/>
    <w:rsid w:val="00D979B5"/>
    <w:rsid w:val="00DA2A1B"/>
    <w:rsid w:val="00DA7D1A"/>
    <w:rsid w:val="00DB047C"/>
    <w:rsid w:val="00DB697B"/>
    <w:rsid w:val="00DC3CDB"/>
    <w:rsid w:val="00DC5BBC"/>
    <w:rsid w:val="00DD1956"/>
    <w:rsid w:val="00DD687B"/>
    <w:rsid w:val="00DF11F3"/>
    <w:rsid w:val="00DF1D07"/>
    <w:rsid w:val="00DF338C"/>
    <w:rsid w:val="00DF6F90"/>
    <w:rsid w:val="00E00354"/>
    <w:rsid w:val="00E04C3A"/>
    <w:rsid w:val="00E063AD"/>
    <w:rsid w:val="00E137FE"/>
    <w:rsid w:val="00E15DD4"/>
    <w:rsid w:val="00E16B74"/>
    <w:rsid w:val="00E20324"/>
    <w:rsid w:val="00E215CA"/>
    <w:rsid w:val="00E22A4C"/>
    <w:rsid w:val="00E25E33"/>
    <w:rsid w:val="00E34D7D"/>
    <w:rsid w:val="00E42DEA"/>
    <w:rsid w:val="00E51E7A"/>
    <w:rsid w:val="00E552AF"/>
    <w:rsid w:val="00E64B6A"/>
    <w:rsid w:val="00E70D12"/>
    <w:rsid w:val="00E75EE0"/>
    <w:rsid w:val="00E819A9"/>
    <w:rsid w:val="00E844ED"/>
    <w:rsid w:val="00E91A52"/>
    <w:rsid w:val="00EA5266"/>
    <w:rsid w:val="00EA787D"/>
    <w:rsid w:val="00EB09FD"/>
    <w:rsid w:val="00EB38B8"/>
    <w:rsid w:val="00EB3E6C"/>
    <w:rsid w:val="00EC1B54"/>
    <w:rsid w:val="00EE6509"/>
    <w:rsid w:val="00F00401"/>
    <w:rsid w:val="00F02119"/>
    <w:rsid w:val="00F1402B"/>
    <w:rsid w:val="00F23D5B"/>
    <w:rsid w:val="00F2485F"/>
    <w:rsid w:val="00F25AE6"/>
    <w:rsid w:val="00F34B1D"/>
    <w:rsid w:val="00F436E1"/>
    <w:rsid w:val="00F43D1E"/>
    <w:rsid w:val="00F475B1"/>
    <w:rsid w:val="00F64966"/>
    <w:rsid w:val="00F6713A"/>
    <w:rsid w:val="00F9414F"/>
    <w:rsid w:val="00F950C1"/>
    <w:rsid w:val="00FB0163"/>
    <w:rsid w:val="00FB1B02"/>
    <w:rsid w:val="00FB45FC"/>
    <w:rsid w:val="00FB53E0"/>
    <w:rsid w:val="00FD0486"/>
    <w:rsid w:val="00FD2A86"/>
    <w:rsid w:val="00FD6C2E"/>
    <w:rsid w:val="00FF0575"/>
    <w:rsid w:val="00FF1661"/>
    <w:rsid w:val="00FF3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570076"/>
  <w15:docId w15:val="{8AE1A407-BF6E-423A-B5CA-365D34384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709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0543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43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9D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24E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4E06"/>
  </w:style>
  <w:style w:type="paragraph" w:styleId="Stopka">
    <w:name w:val="footer"/>
    <w:basedOn w:val="Normalny"/>
    <w:link w:val="StopkaZnak"/>
    <w:uiPriority w:val="99"/>
    <w:unhideWhenUsed/>
    <w:rsid w:val="00324E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4E06"/>
  </w:style>
  <w:style w:type="paragraph" w:styleId="Akapitzlist">
    <w:name w:val="List Paragraph"/>
    <w:aliases w:val="maz_wyliczenie,opis dzialania,K-P_odwolanie,A_wyliczenie,Akapit z listą 1"/>
    <w:basedOn w:val="Normalny"/>
    <w:link w:val="AkapitzlistZnak"/>
    <w:uiPriority w:val="34"/>
    <w:qFormat/>
    <w:rsid w:val="004657E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657E8"/>
    <w:rPr>
      <w:color w:val="0000FF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4651B1"/>
    <w:rPr>
      <w:color w:val="808080"/>
    </w:rPr>
  </w:style>
  <w:style w:type="paragraph" w:customStyle="1" w:styleId="Default">
    <w:name w:val="Default"/>
    <w:rsid w:val="004F79EC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E25E33"/>
    <w:pPr>
      <w:spacing w:after="120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25E33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Akapitzlist1">
    <w:name w:val="Akapit z listą1"/>
    <w:basedOn w:val="Normalny"/>
    <w:rsid w:val="00A95584"/>
    <w:pPr>
      <w:ind w:left="720"/>
      <w:contextualSpacing/>
    </w:pPr>
    <w:rPr>
      <w:rFonts w:ascii="Calibri" w:eastAsia="Times New Roman" w:hAnsi="Calibri" w:cs="Times New Roman"/>
    </w:rPr>
  </w:style>
  <w:style w:type="table" w:styleId="Tabela-Siatka">
    <w:name w:val="Table Grid"/>
    <w:basedOn w:val="Standardowy"/>
    <w:rsid w:val="00736E21"/>
    <w:pPr>
      <w:suppressAutoHyphens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C8140F"/>
    <w:pPr>
      <w:suppressAutoHyphens/>
      <w:spacing w:after="0" w:line="36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0543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Uwydatnienie">
    <w:name w:val="Emphasis"/>
    <w:basedOn w:val="Domylnaczcionkaakapitu"/>
    <w:uiPriority w:val="20"/>
    <w:qFormat/>
    <w:rsid w:val="00D05439"/>
    <w:rPr>
      <w:i/>
      <w:iCs/>
    </w:rPr>
  </w:style>
  <w:style w:type="character" w:styleId="Odwoaniedokomentarza">
    <w:name w:val="annotation reference"/>
    <w:basedOn w:val="Domylnaczcionkaakapitu"/>
    <w:uiPriority w:val="99"/>
    <w:unhideWhenUsed/>
    <w:rsid w:val="006878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8788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8788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8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880"/>
    <w:rPr>
      <w:b/>
      <w:bCs/>
      <w:sz w:val="20"/>
      <w:szCs w:val="20"/>
    </w:rPr>
  </w:style>
  <w:style w:type="character" w:customStyle="1" w:styleId="AkapitzlistZnak">
    <w:name w:val="Akapit z listą Znak"/>
    <w:aliases w:val="maz_wyliczenie Znak,opis dzialania Znak,K-P_odwolanie Znak,A_wyliczenie Znak,Akapit z listą 1 Znak"/>
    <w:link w:val="Akapitzlist"/>
    <w:uiPriority w:val="34"/>
    <w:rsid w:val="00C80BB6"/>
  </w:style>
  <w:style w:type="paragraph" w:customStyle="1" w:styleId="Standard">
    <w:name w:val="Standard"/>
    <w:rsid w:val="004158A6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</w:rPr>
  </w:style>
  <w:style w:type="paragraph" w:customStyle="1" w:styleId="Akapitzlist2">
    <w:name w:val="Akapit z listą2"/>
    <w:basedOn w:val="Normalny"/>
    <w:rsid w:val="00E75EE0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ng-binding">
    <w:name w:val="ng-binding"/>
    <w:basedOn w:val="Domylnaczcionkaakapitu"/>
    <w:rsid w:val="00B00E8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71D5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1069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9E1414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  <w:style w:type="character" w:styleId="UyteHipercze">
    <w:name w:val="FollowedHyperlink"/>
    <w:basedOn w:val="Domylnaczcionkaakapitu"/>
    <w:uiPriority w:val="99"/>
    <w:semiHidden/>
    <w:unhideWhenUsed/>
    <w:rsid w:val="001E245B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28709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46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65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3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2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66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4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8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5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2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8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6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3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3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31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3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zp.pl/kody-cpv/szczegoly/uslugi-restauracyjne-i-dotyczace-podawania-posilkow-771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opole.frdl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joanna.jedrzejczak@frdl.org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916</TotalTime>
  <Pages>1</Pages>
  <Words>3022</Words>
  <Characters>18135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Mirosław Fryt</cp:lastModifiedBy>
  <cp:revision>8</cp:revision>
  <cp:lastPrinted>2019-04-18T08:22:00Z</cp:lastPrinted>
  <dcterms:created xsi:type="dcterms:W3CDTF">2021-10-18T07:00:00Z</dcterms:created>
  <dcterms:modified xsi:type="dcterms:W3CDTF">2025-05-26T10:42:00Z</dcterms:modified>
</cp:coreProperties>
</file>