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672C" w14:textId="77777777" w:rsidR="00502A3B" w:rsidRPr="009A193C" w:rsidRDefault="00502A3B">
      <w:pPr>
        <w:rPr>
          <w:rFonts w:cstheme="minorHAnsi"/>
          <w:color w:val="000000" w:themeColor="text1"/>
        </w:rPr>
      </w:pPr>
    </w:p>
    <w:p w14:paraId="65EACB1C" w14:textId="66B1D7D1" w:rsidR="00653448" w:rsidRPr="009A193C" w:rsidRDefault="00A976A4" w:rsidP="0014253F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3A6FB8">
        <w:rPr>
          <w:rFonts w:eastAsia="Calibri" w:cstheme="minorHAnsi"/>
          <w:color w:val="000000" w:themeColor="text1"/>
        </w:rPr>
        <w:t>2</w:t>
      </w:r>
      <w:r w:rsidR="00882038">
        <w:rPr>
          <w:rFonts w:eastAsia="Calibri" w:cstheme="minorHAnsi"/>
          <w:color w:val="000000" w:themeColor="text1"/>
        </w:rPr>
        <w:t>9</w:t>
      </w:r>
      <w:r w:rsidR="00653448" w:rsidRPr="009A193C">
        <w:rPr>
          <w:rFonts w:eastAsia="Calibri" w:cstheme="minorHAnsi"/>
          <w:color w:val="000000" w:themeColor="text1"/>
        </w:rPr>
        <w:t>.</w:t>
      </w:r>
      <w:r w:rsidR="00BE1807">
        <w:rPr>
          <w:rFonts w:eastAsia="Calibri" w:cstheme="minorHAnsi"/>
          <w:color w:val="000000" w:themeColor="text1"/>
        </w:rPr>
        <w:t>0</w:t>
      </w:r>
      <w:r w:rsidR="003A2E41">
        <w:rPr>
          <w:rFonts w:eastAsia="Calibri" w:cstheme="minorHAnsi"/>
          <w:color w:val="000000" w:themeColor="text1"/>
        </w:rPr>
        <w:t>5</w:t>
      </w:r>
      <w:r w:rsidR="00653448" w:rsidRPr="009A193C">
        <w:rPr>
          <w:rFonts w:eastAsia="Calibri" w:cstheme="minorHAnsi"/>
          <w:color w:val="000000" w:themeColor="text1"/>
        </w:rPr>
        <w:t>.202</w:t>
      </w:r>
      <w:r w:rsidR="00BE1807">
        <w:rPr>
          <w:rFonts w:eastAsia="Calibri" w:cstheme="minorHAnsi"/>
          <w:color w:val="000000" w:themeColor="text1"/>
        </w:rPr>
        <w:t>5</w:t>
      </w:r>
    </w:p>
    <w:p w14:paraId="013431DA" w14:textId="0B707A90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1</w:t>
      </w:r>
      <w:r w:rsidR="000C5CF0">
        <w:rPr>
          <w:rFonts w:eastAsia="Calibri" w:cstheme="minorHAnsi"/>
          <w:b/>
          <w:color w:val="000000" w:themeColor="text1"/>
        </w:rPr>
        <w:t>3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BE1807">
        <w:rPr>
          <w:rFonts w:eastAsia="Calibri" w:cstheme="minorHAnsi"/>
          <w:b/>
          <w:color w:val="000000" w:themeColor="text1"/>
        </w:rPr>
        <w:t>0</w:t>
      </w:r>
      <w:r w:rsidR="003A2E41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3A2E41">
        <w:rPr>
          <w:rFonts w:eastAsia="Calibri" w:cstheme="minorHAnsi"/>
          <w:b/>
          <w:color w:val="000000" w:themeColor="text1"/>
        </w:rPr>
        <w:t>TRANS</w:t>
      </w:r>
      <w:r w:rsidRPr="009A193C">
        <w:rPr>
          <w:rFonts w:eastAsia="Calibri" w:cstheme="minorHAnsi"/>
          <w:b/>
          <w:color w:val="000000" w:themeColor="text1"/>
        </w:rPr>
        <w:t>/202</w:t>
      </w:r>
      <w:r w:rsidR="00BE1807">
        <w:rPr>
          <w:rFonts w:eastAsia="Calibri" w:cstheme="minorHAnsi"/>
          <w:b/>
          <w:color w:val="000000" w:themeColor="text1"/>
        </w:rPr>
        <w:t>5</w:t>
      </w:r>
    </w:p>
    <w:p w14:paraId="1BDE2BE0" w14:textId="2BBF9744" w:rsidR="009D4233" w:rsidRPr="009D4233" w:rsidRDefault="00A976A4" w:rsidP="009D4233">
      <w:pPr>
        <w:jc w:val="center"/>
        <w:rPr>
          <w:rFonts w:ascii="Calibri" w:eastAsia="Calibri" w:hAnsi="Calibri" w:cs="Calibri"/>
          <w:b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opracowania podręcznika akademickiego do przedmiotu</w:t>
      </w:r>
      <w:bookmarkStart w:id="0" w:name="_Hlk197431197"/>
      <w:r w:rsidR="008601CF">
        <w:rPr>
          <w:rFonts w:eastAsia="Calibri" w:cstheme="minorHAnsi"/>
          <w:b/>
          <w:color w:val="000000" w:themeColor="text1"/>
        </w:rPr>
        <w:t xml:space="preserve">: </w:t>
      </w:r>
      <w:bookmarkStart w:id="1" w:name="_Hlk199418789"/>
      <w:bookmarkStart w:id="2" w:name="_Hlk199416957"/>
      <w:r w:rsidR="000C5CF0">
        <w:rPr>
          <w:rFonts w:eastAsia="Calibri" w:cstheme="minorHAnsi"/>
          <w:b/>
          <w:color w:val="000000" w:themeColor="text1"/>
        </w:rPr>
        <w:t>EKONOMICZNO-ORGANIZACYJNE UWARUNKOWANIA FUNKCJONOWANIA TRANSPORTU MULTIMODALNEGO</w:t>
      </w:r>
      <w:bookmarkEnd w:id="1"/>
      <w:r w:rsidR="003A2E41">
        <w:rPr>
          <w:rFonts w:eastAsia="Calibri" w:cstheme="minorHAnsi"/>
          <w:b/>
          <w:color w:val="000000" w:themeColor="text1"/>
        </w:rPr>
        <w:t xml:space="preserve"> </w:t>
      </w:r>
      <w:bookmarkEnd w:id="0"/>
      <w:bookmarkEnd w:id="2"/>
      <w:r w:rsidR="00472614">
        <w:rPr>
          <w:rFonts w:eastAsia="Calibri" w:cstheme="minorHAnsi"/>
          <w:b/>
          <w:color w:val="000000" w:themeColor="text1"/>
        </w:rPr>
        <w:t>(studia</w:t>
      </w:r>
      <w:r w:rsidR="00683835">
        <w:rPr>
          <w:rFonts w:eastAsia="Calibri" w:cstheme="minorHAnsi"/>
          <w:b/>
          <w:color w:val="000000" w:themeColor="text1"/>
        </w:rPr>
        <w:t xml:space="preserve"> </w:t>
      </w:r>
      <w:r w:rsidR="000C5CF0">
        <w:rPr>
          <w:rFonts w:eastAsia="Calibri" w:cstheme="minorHAnsi"/>
          <w:b/>
          <w:color w:val="000000" w:themeColor="text1"/>
        </w:rPr>
        <w:t>licencjackie</w:t>
      </w:r>
      <w:r w:rsidR="00472614">
        <w:rPr>
          <w:rFonts w:eastAsia="Calibri" w:cstheme="minorHAnsi"/>
          <w:b/>
          <w:color w:val="000000" w:themeColor="text1"/>
        </w:rPr>
        <w:t xml:space="preserve">)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E4759F">
        <w:rPr>
          <w:rFonts w:eastAsia="Calibri" w:cstheme="minorHAnsi"/>
          <w:b/>
          <w:color w:val="000000" w:themeColor="text1"/>
        </w:rPr>
        <w:t xml:space="preserve"> </w:t>
      </w:r>
      <w:bookmarkStart w:id="3" w:name="_Hlk175569571"/>
      <w:bookmarkStart w:id="4" w:name="_Hlk197431219"/>
      <w:r w:rsidR="009D4233" w:rsidRPr="009D4233">
        <w:rPr>
          <w:rFonts w:ascii="Calibri" w:eastAsia="Calibri" w:hAnsi="Calibri" w:cs="Calibri"/>
          <w:b/>
          <w:i/>
        </w:rPr>
        <w:t>Kształtowanie kompetencji w obszarze transportu jako odpowiedź na potrzeby branż kluczowych dla gospodarki</w:t>
      </w:r>
      <w:r w:rsidR="009D4233" w:rsidRPr="009D4233">
        <w:rPr>
          <w:rFonts w:ascii="Calibri" w:eastAsia="Calibri" w:hAnsi="Calibri" w:cs="Calibri"/>
          <w:b/>
        </w:rPr>
        <w:t xml:space="preserve"> FERS.01.05-IP.08-0061/23</w:t>
      </w:r>
      <w:bookmarkEnd w:id="3"/>
    </w:p>
    <w:bookmarkEnd w:id="4"/>
    <w:p w14:paraId="3545F9CE" w14:textId="77777777" w:rsidR="009D4233" w:rsidRPr="009D4233" w:rsidRDefault="009D4233" w:rsidP="009D423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9D4233">
        <w:rPr>
          <w:rFonts w:ascii="Calibri" w:eastAsia="Calibri" w:hAnsi="Calibri" w:cs="Calibri"/>
        </w:rPr>
        <w:t>Projekt jest współfinansowany ze środków Europejskiego Funduszu Społecznego Plus w ramach Programu Fundusze Europejskie dla Rozwoju Społecznego 2021-2027.</w:t>
      </w:r>
    </w:p>
    <w:p w14:paraId="3B299701" w14:textId="77777777" w:rsidR="009D4233" w:rsidRDefault="009D4233" w:rsidP="009D4233">
      <w:pPr>
        <w:spacing w:after="200" w:line="276" w:lineRule="auto"/>
        <w:rPr>
          <w:rFonts w:eastAsia="Calibri" w:cstheme="minorHAnsi"/>
          <w:b/>
          <w:bCs/>
          <w:color w:val="000000" w:themeColor="text1"/>
        </w:rPr>
      </w:pPr>
    </w:p>
    <w:p w14:paraId="222399C4" w14:textId="588D2DF9" w:rsidR="00A976A4" w:rsidRPr="009A193C" w:rsidRDefault="00A976A4" w:rsidP="009D4233">
      <w:pPr>
        <w:spacing w:after="200" w:line="276" w:lineRule="auto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20EF401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3FB34C3C" w14:textId="57175985" w:rsidR="00431F76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70E63">
        <w:rPr>
          <w:rFonts w:eastAsia="Calibri" w:cstheme="minorHAnsi"/>
          <w:color w:val="000000" w:themeColor="text1"/>
        </w:rPr>
        <w:t>80300000-7</w:t>
      </w:r>
      <w:r>
        <w:rPr>
          <w:rFonts w:eastAsia="Calibri" w:cstheme="minorHAnsi"/>
          <w:color w:val="000000" w:themeColor="text1"/>
        </w:rPr>
        <w:t xml:space="preserve"> – Usługi szkolnictwa wyższego</w:t>
      </w:r>
    </w:p>
    <w:p w14:paraId="35D21FA1" w14:textId="77777777" w:rsidR="00970E63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73420FD2" w:rsidR="00431F76" w:rsidRPr="00431F76" w:rsidRDefault="00970E63" w:rsidP="00262879">
      <w:pPr>
        <w:pStyle w:val="Akapitzlist"/>
        <w:numPr>
          <w:ilvl w:val="0"/>
          <w:numId w:val="36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</w:rPr>
      </w:pPr>
      <w:bookmarkStart w:id="5" w:name="_Hlk139909248"/>
      <w:r w:rsidRPr="00970E63">
        <w:rPr>
          <w:rFonts w:ascii="Calibri" w:eastAsia="Calibri" w:hAnsi="Calibri" w:cs="Calibri"/>
        </w:rPr>
        <w:t>Przedmiotem zamówienia jest opracowanie podręcznik</w:t>
      </w:r>
      <w:r>
        <w:rPr>
          <w:rFonts w:ascii="Calibri" w:eastAsia="Calibri" w:hAnsi="Calibri" w:cs="Calibri"/>
        </w:rPr>
        <w:t>a</w:t>
      </w:r>
      <w:r w:rsidRPr="00970E63">
        <w:rPr>
          <w:rFonts w:ascii="Calibri" w:eastAsia="Calibri" w:hAnsi="Calibri" w:cs="Calibri"/>
        </w:rPr>
        <w:t xml:space="preserve"> akademicki</w:t>
      </w:r>
      <w:r>
        <w:rPr>
          <w:rFonts w:ascii="Calibri" w:eastAsia="Calibri" w:hAnsi="Calibri" w:cs="Calibri"/>
        </w:rPr>
        <w:t>ego</w:t>
      </w:r>
      <w:r w:rsidRPr="00970E63">
        <w:rPr>
          <w:rFonts w:ascii="Calibri" w:eastAsia="Calibri" w:hAnsi="Calibri" w:cs="Calibri"/>
        </w:rPr>
        <w:t xml:space="preserve"> do przedmiot</w:t>
      </w:r>
      <w:r>
        <w:rPr>
          <w:rFonts w:ascii="Calibri" w:eastAsia="Calibri" w:hAnsi="Calibri" w:cs="Calibri"/>
        </w:rPr>
        <w:t>u</w:t>
      </w:r>
      <w:bookmarkEnd w:id="5"/>
      <w:r>
        <w:rPr>
          <w:rFonts w:ascii="Calibri" w:eastAsia="Calibri" w:hAnsi="Calibri" w:cs="Calibri"/>
        </w:rPr>
        <w:t xml:space="preserve">: </w:t>
      </w:r>
      <w:r w:rsidR="000C5CF0">
        <w:rPr>
          <w:rFonts w:eastAsia="Calibri" w:cstheme="minorHAnsi"/>
          <w:b/>
          <w:color w:val="000000" w:themeColor="text1"/>
        </w:rPr>
        <w:t>EKONOMICZNO-ORGANIZACYJNE UWARUNKOWANIA FUNKCJONOWANIA TRANSPORTU MULTIMODALNEGO</w:t>
      </w:r>
      <w:r w:rsidR="000C5CF0" w:rsidRPr="009D4233">
        <w:rPr>
          <w:rFonts w:eastAsia="Calibri" w:cstheme="minorHAnsi"/>
        </w:rPr>
        <w:t xml:space="preserve"> </w:t>
      </w:r>
      <w:r w:rsidR="009D4233" w:rsidRPr="009D4233">
        <w:rPr>
          <w:rFonts w:eastAsia="Calibri" w:cstheme="minorHAnsi"/>
        </w:rPr>
        <w:t xml:space="preserve">w </w:t>
      </w:r>
      <w:r w:rsidR="00431F76" w:rsidRPr="00431F76">
        <w:rPr>
          <w:rFonts w:ascii="Calibri" w:eastAsia="Calibri" w:hAnsi="Calibri" w:cs="Calibri"/>
        </w:rPr>
        <w:t xml:space="preserve">ramach projektu </w:t>
      </w:r>
      <w:r w:rsidR="009D4233" w:rsidRPr="009D4233">
        <w:rPr>
          <w:rFonts w:ascii="Calibri" w:eastAsia="Calibri" w:hAnsi="Calibri" w:cs="Calibri"/>
        </w:rPr>
        <w:t>Kształtowanie kompetencji w obszarze transportu jako odpowiedź na potrzeby branż kluczowych dla gospodarki FERS.01.05-IP.08-0061/23</w:t>
      </w:r>
      <w:r w:rsidR="004975A3">
        <w:rPr>
          <w:rFonts w:ascii="Calibri" w:eastAsia="Calibri" w:hAnsi="Calibri" w:cs="Calibri"/>
        </w:rPr>
        <w:t xml:space="preserve">.  </w:t>
      </w:r>
    </w:p>
    <w:p w14:paraId="1EBA244C" w14:textId="6C37B8B5" w:rsidR="00431F76" w:rsidRPr="00262879" w:rsidRDefault="00561389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</w:t>
      </w:r>
      <w:r w:rsidR="00431F76" w:rsidRPr="00262879">
        <w:rPr>
          <w:rFonts w:ascii="Calibri" w:eastAsia="Calibri" w:hAnsi="Calibri" w:cs="Calibri"/>
        </w:rPr>
        <w:t>powin</w:t>
      </w:r>
      <w:r w:rsidRPr="00262879">
        <w:rPr>
          <w:rFonts w:ascii="Calibri" w:eastAsia="Calibri" w:hAnsi="Calibri" w:cs="Calibri"/>
        </w:rPr>
        <w:t>ien</w:t>
      </w:r>
      <w:r w:rsidR="00431F76" w:rsidRPr="00262879">
        <w:rPr>
          <w:rFonts w:ascii="Calibri" w:eastAsia="Calibri" w:hAnsi="Calibri" w:cs="Calibri"/>
        </w:rPr>
        <w:t xml:space="preserve"> zostać przygotowan</w:t>
      </w:r>
      <w:r w:rsidRPr="00262879">
        <w:rPr>
          <w:rFonts w:ascii="Calibri" w:eastAsia="Calibri" w:hAnsi="Calibri" w:cs="Calibri"/>
        </w:rPr>
        <w:t>y</w:t>
      </w:r>
      <w:r w:rsidR="00431F76" w:rsidRPr="00262879">
        <w:rPr>
          <w:rFonts w:ascii="Calibri" w:eastAsia="Calibri" w:hAnsi="Calibri" w:cs="Calibri"/>
        </w:rPr>
        <w:t xml:space="preserve"> w oparciu o </w:t>
      </w:r>
      <w:bookmarkStart w:id="6" w:name="_Hlk155700784"/>
      <w:r w:rsidR="003E6E5A" w:rsidRPr="00262879">
        <w:rPr>
          <w:rFonts w:ascii="Calibri" w:eastAsia="Calibri" w:hAnsi="Calibri" w:cs="Calibri"/>
        </w:rPr>
        <w:t>sylabus do przedmiotu</w:t>
      </w:r>
      <w:r w:rsidR="00264B72" w:rsidRPr="00262879">
        <w:rPr>
          <w:rFonts w:ascii="Calibri" w:eastAsia="Calibri" w:hAnsi="Calibri" w:cs="Calibri"/>
        </w:rPr>
        <w:t>,</w:t>
      </w:r>
      <w:r w:rsidR="00431F76" w:rsidRPr="00262879">
        <w:rPr>
          <w:rFonts w:ascii="Calibri" w:eastAsia="Calibri" w:hAnsi="Calibri" w:cs="Calibri"/>
        </w:rPr>
        <w:t xml:space="preserve">  który zostanie udostępniony wybranemu Wykonawcy.</w:t>
      </w:r>
      <w:r w:rsidRPr="00262879">
        <w:rPr>
          <w:rFonts w:ascii="Calibri" w:eastAsia="Calibri" w:hAnsi="Calibri" w:cs="Calibri"/>
        </w:rPr>
        <w:t xml:space="preserve"> Główne zagadnienia z sylabusa:</w:t>
      </w:r>
    </w:p>
    <w:p w14:paraId="2C53A411" w14:textId="77777777" w:rsidR="000C5CF0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t xml:space="preserve">Istota i znaczenie transportu w gospodarce. </w:t>
      </w:r>
    </w:p>
    <w:p w14:paraId="38F5A76E" w14:textId="77777777" w:rsidR="000C5CF0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t xml:space="preserve">Klasyfikacja transportu.                                                                                                </w:t>
      </w:r>
    </w:p>
    <w:p w14:paraId="60F73219" w14:textId="77777777" w:rsidR="000C5CF0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t xml:space="preserve">Organizacja procesów transportowych. Struktura organizacyjna.                              </w:t>
      </w:r>
    </w:p>
    <w:p w14:paraId="6C7DC8B6" w14:textId="77777777" w:rsidR="000C5CF0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t>Planowanie i kontrola operacji transportowych, intermodalny system transportowy.</w:t>
      </w:r>
    </w:p>
    <w:p w14:paraId="0AFDC41F" w14:textId="77777777" w:rsidR="000C5CF0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t>Dokumentacja, uwarunkowania prawne i ekonomiczne dotyczące transportu multimodalnego.</w:t>
      </w:r>
    </w:p>
    <w:p w14:paraId="24D938C8" w14:textId="6D024429" w:rsidR="00561389" w:rsidRDefault="000C5CF0" w:rsidP="008601C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0C5CF0">
        <w:rPr>
          <w:rFonts w:ascii="Calibri" w:eastAsia="Calibri" w:hAnsi="Calibri" w:cs="Calibri"/>
        </w:rPr>
        <w:lastRenderedPageBreak/>
        <w:t xml:space="preserve">Czas przejazdu w systemie transportu drogowego i intermodalnego.  </w:t>
      </w:r>
      <w:r w:rsidR="00561389" w:rsidRPr="00561389">
        <w:rPr>
          <w:rFonts w:ascii="Calibri" w:eastAsia="Calibri" w:hAnsi="Calibri" w:cs="Calibri"/>
        </w:rPr>
        <w:tab/>
      </w:r>
      <w:r w:rsidR="00561389" w:rsidRPr="00561389">
        <w:rPr>
          <w:rFonts w:ascii="Calibri" w:eastAsia="Calibri" w:hAnsi="Calibri" w:cs="Calibri"/>
        </w:rPr>
        <w:tab/>
      </w:r>
      <w:r w:rsidR="00561389" w:rsidRPr="00561389">
        <w:rPr>
          <w:rFonts w:ascii="Calibri" w:eastAsia="Calibri" w:hAnsi="Calibri" w:cs="Calibri"/>
        </w:rPr>
        <w:tab/>
      </w:r>
    </w:p>
    <w:p w14:paraId="1C667858" w14:textId="7E53F1DD" w:rsidR="00561389" w:rsidRDefault="00561389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Treść podręcznika akademickiego może wykraczać poza zagadnienia ujęte w sylabusie.</w:t>
      </w:r>
      <w:r w:rsidRPr="00561389">
        <w:rPr>
          <w:rFonts w:ascii="Calibri" w:eastAsia="Calibri" w:hAnsi="Calibri" w:cs="Calibri"/>
        </w:rPr>
        <w:tab/>
      </w:r>
      <w:bookmarkEnd w:id="6"/>
    </w:p>
    <w:p w14:paraId="660F466F" w14:textId="09BD52CD" w:rsidR="00431F76" w:rsidRPr="00262879" w:rsidRDefault="00970E63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powinien zostać opracowany zgodnie z wymaganiami edytorskimi stanowiącymi </w:t>
      </w:r>
      <w:r w:rsidR="00431F76" w:rsidRPr="00262879">
        <w:rPr>
          <w:rFonts w:ascii="Calibri" w:eastAsia="Calibri" w:hAnsi="Calibri" w:cs="Calibri"/>
          <w:b/>
        </w:rPr>
        <w:t xml:space="preserve">załącznik nr 1  </w:t>
      </w:r>
      <w:r w:rsidR="00431F76" w:rsidRPr="00262879">
        <w:rPr>
          <w:rFonts w:ascii="Calibri" w:eastAsia="Calibri" w:hAnsi="Calibri" w:cs="Calibri"/>
        </w:rPr>
        <w:t>do niniejszego zapytania ofertowego</w:t>
      </w:r>
      <w:r w:rsidRPr="00262879">
        <w:rPr>
          <w:rFonts w:ascii="Calibri" w:eastAsia="Calibri" w:hAnsi="Calibri" w:cs="Calibri"/>
        </w:rPr>
        <w:t>.</w:t>
      </w:r>
      <w:r w:rsidR="00431F76" w:rsidRPr="00262879">
        <w:rPr>
          <w:rFonts w:ascii="Calibri" w:eastAsia="Calibri" w:hAnsi="Calibri" w:cs="Calibri"/>
        </w:rPr>
        <w:t xml:space="preserve"> </w:t>
      </w:r>
    </w:p>
    <w:p w14:paraId="66A44E12" w14:textId="5C084067" w:rsidR="00B87F18" w:rsidRPr="00262879" w:rsidRDefault="00B87F18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>Podręcznik powinien obejmować min. 8 arkuszy wydawniczych</w:t>
      </w:r>
      <w:r w:rsidR="00A32A02" w:rsidRPr="00262879">
        <w:rPr>
          <w:rFonts w:ascii="Calibri" w:eastAsia="Calibri" w:hAnsi="Calibri" w:cs="Calibri"/>
        </w:rPr>
        <w:t>.</w:t>
      </w:r>
      <w:r w:rsidR="00262879" w:rsidRPr="00262879">
        <w:rPr>
          <w:rFonts w:ascii="Calibri" w:eastAsia="Calibri" w:hAnsi="Calibri" w:cs="Calibri"/>
        </w:rPr>
        <w:t xml:space="preserve"> </w:t>
      </w:r>
      <w:r w:rsidRPr="00262879">
        <w:rPr>
          <w:rFonts w:ascii="Calibri" w:eastAsia="Calibri" w:hAnsi="Calibri" w:cs="Calibri"/>
        </w:rPr>
        <w:t>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7BE16C09" w14:textId="77777777" w:rsidR="00262879" w:rsidRDefault="007747D3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W ramach wynagrodzenia wskazanego w umowie o dzieło Autor będzie zobowiązany do wprowadzenia korekty po recenzji podręcznika w terminie do 2 tygodni od przekazania recenzji. </w:t>
      </w:r>
    </w:p>
    <w:p w14:paraId="2832541B" w14:textId="2CCAD1DA" w:rsidR="00262879" w:rsidRPr="00262879" w:rsidRDefault="00262879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DD160E2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547E861B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14EBA901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1864C98A" w14:textId="2ECEB971" w:rsid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>
        <w:rPr>
          <w:rFonts w:cstheme="minorHAnsi"/>
          <w:b/>
          <w:bCs/>
        </w:rPr>
        <w:t>Narodowemu Centrum Badań i Rozwoju</w:t>
      </w:r>
      <w:r w:rsidRPr="00CA1AA3">
        <w:rPr>
          <w:rFonts w:cstheme="minorHAnsi"/>
          <w:b/>
          <w:bCs/>
        </w:rPr>
        <w:t xml:space="preserve"> </w:t>
      </w:r>
      <w:r w:rsidRPr="00CA1AA3">
        <w:rPr>
          <w:rFonts w:cstheme="minorHAnsi"/>
          <w:bCs/>
        </w:rPr>
        <w:t>z siedzibą w Warszawie</w:t>
      </w:r>
      <w:r>
        <w:rPr>
          <w:rFonts w:cstheme="minorHAnsi"/>
          <w:bCs/>
        </w:rPr>
        <w:t>;</w:t>
      </w:r>
      <w:r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16A38218" w14:textId="7572AF54" w:rsidR="00262879" w:rsidRP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w</w:t>
      </w:r>
      <w:r w:rsidRPr="00262879">
        <w:rPr>
          <w:rFonts w:eastAsia="Times New Roman" w:cstheme="minorHAnsi"/>
          <w:lang w:eastAsia="ar-SA"/>
        </w:rPr>
        <w:t xml:space="preserve"> przypadku konieczności wykorzystania utworu na polu eksploatacji nieznanym w chwili zawarcia niniejszej umowy, strony zawrą aneks uwzględniający to pole eksploatacji.</w:t>
      </w:r>
    </w:p>
    <w:p w14:paraId="28F91086" w14:textId="77777777" w:rsidR="00431F76" w:rsidRPr="009A193C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1594EBE" w14:textId="61425DA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Miejsce</w:t>
      </w:r>
      <w:r w:rsidR="007A47A7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 realizacji</w:t>
      </w: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:</w:t>
      </w:r>
    </w:p>
    <w:p w14:paraId="3A2EA9B0" w14:textId="20BFE1E1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>Międzynarodow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Wyższ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Szkoł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Logistyki i Transportu we Wrocławiu, ul. Sołtysowicka 19B</w:t>
      </w:r>
      <w:r w:rsidR="00626CEE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, Wrocław </w:t>
      </w:r>
    </w:p>
    <w:p w14:paraId="2B309689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7898B29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A193C">
        <w:rPr>
          <w:rFonts w:cstheme="minorHAnsi"/>
          <w:color w:val="000000" w:themeColor="text1"/>
        </w:rPr>
        <w:t xml:space="preserve"> </w:t>
      </w:r>
      <w:r w:rsidR="00970E63">
        <w:rPr>
          <w:rFonts w:eastAsia="Calibri" w:cstheme="minorHAnsi"/>
          <w:b/>
          <w:bCs/>
          <w:color w:val="000000" w:themeColor="text1"/>
        </w:rPr>
        <w:t>1</w:t>
      </w:r>
      <w:r w:rsidR="00CD10EB">
        <w:rPr>
          <w:rFonts w:eastAsia="Calibri" w:cstheme="minorHAnsi"/>
          <w:b/>
          <w:bCs/>
          <w:color w:val="000000" w:themeColor="text1"/>
        </w:rPr>
        <w:t>5</w:t>
      </w:r>
      <w:r w:rsidR="00D22B3F" w:rsidRPr="00502896">
        <w:rPr>
          <w:rFonts w:eastAsia="Calibri" w:cstheme="minorHAnsi"/>
          <w:b/>
          <w:bCs/>
          <w:color w:val="000000" w:themeColor="text1"/>
        </w:rPr>
        <w:t xml:space="preserve"> tygodni od podpisania umowy.</w:t>
      </w:r>
    </w:p>
    <w:p w14:paraId="7166572F" w14:textId="77777777" w:rsidR="00A976A4" w:rsidRPr="009A193C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7E2B8C93" w14:textId="77777777" w:rsidR="00A976A4" w:rsidRPr="009A193C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1. Uprawnienia do wykonywania określonej działalności lub czynności </w:t>
      </w:r>
    </w:p>
    <w:p w14:paraId="517DA532" w14:textId="6E3B77DA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7" w:name="_Hlk141099966"/>
      <w:r w:rsidRPr="009A193C">
        <w:rPr>
          <w:rFonts w:eastAsia="Calibri" w:cstheme="minorHAnsi"/>
          <w:color w:val="000000" w:themeColor="text1"/>
        </w:rPr>
        <w:t>Ocena spełnienia tego warunku odbywa się będzie według formuły „spełnia/nie spełnia” na podstawie dołączonego do oferty dokumentu - oświadczeni</w:t>
      </w:r>
      <w:r w:rsidR="00860D8A" w:rsidRPr="009A193C">
        <w:rPr>
          <w:rFonts w:eastAsia="Calibri" w:cstheme="minorHAnsi"/>
          <w:color w:val="000000" w:themeColor="text1"/>
        </w:rPr>
        <w:t xml:space="preserve">a o spełnieniu warunków udziału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5C375D4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lastRenderedPageBreak/>
        <w:t xml:space="preserve">Zamawiający uzna spełnienie ww. warunku, jeżeli Wykonawca wykaże, iż posiada </w:t>
      </w:r>
      <w:bookmarkEnd w:id="7"/>
      <w:r w:rsidRPr="009A193C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Nie dotyczy.</w:t>
      </w:r>
    </w:p>
    <w:p w14:paraId="7648AA34" w14:textId="77777777" w:rsidR="00626CEE" w:rsidRPr="00DB3DBC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406CA6F1" w14:textId="77777777" w:rsidR="00626CEE" w:rsidRPr="009A193C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A161A9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02D67070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 xml:space="preserve">Ocena spełnienia tego warunku odbywa się będzie według formuły „spełnia/nie spełnia” na podstawie dołączonego do oferty dokumentu - oświadczenia o dysponowaniu osobą zdolną do wykonania  zamówienia, według wzoru stanowiącego </w:t>
      </w:r>
      <w:r w:rsidRPr="000C1287">
        <w:rPr>
          <w:rFonts w:ascii="Calibri" w:eastAsia="Calibri" w:hAnsi="Calibri" w:cs="Calibri"/>
          <w:bCs/>
        </w:rPr>
        <w:t xml:space="preserve">załącznik nr </w:t>
      </w:r>
      <w:r w:rsidR="000C1287" w:rsidRPr="000C1287">
        <w:rPr>
          <w:rFonts w:ascii="Calibri" w:eastAsia="Calibri" w:hAnsi="Calibri" w:cs="Calibri"/>
          <w:bCs/>
        </w:rPr>
        <w:t>5</w:t>
      </w:r>
      <w:r w:rsidRPr="000C1287">
        <w:rPr>
          <w:rFonts w:ascii="Calibri" w:eastAsia="Calibri" w:hAnsi="Calibri" w:cs="Calibri"/>
          <w:bCs/>
        </w:rPr>
        <w:t xml:space="preserve">  do zapytania ofertowego.</w:t>
      </w:r>
    </w:p>
    <w:p w14:paraId="2AD69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06A41F25" w14:textId="0665C37F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Przez osobą zdolną do wykonania zamówienia rozumie się osobę, która posiada co najmniej:</w:t>
      </w:r>
    </w:p>
    <w:p w14:paraId="6BD32287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1).</w:t>
      </w:r>
    </w:p>
    <w:p w14:paraId="1DE07D6C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doktora.</w:t>
      </w:r>
    </w:p>
    <w:p w14:paraId="32E594FB" w14:textId="536403BF" w:rsidR="007747D3" w:rsidRPr="007747D3" w:rsidRDefault="00F10CCA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="007747D3" w:rsidRPr="007747D3">
        <w:rPr>
          <w:rFonts w:ascii="Calibri" w:eastAsia="Calibri" w:hAnsi="Calibri" w:cs="Calibri"/>
          <w:bCs/>
        </w:rPr>
        <w:t xml:space="preserve">. Minimum </w:t>
      </w:r>
      <w:r w:rsidR="00A62B34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2C91273E" w14:textId="2F88FF58" w:rsidR="007747D3" w:rsidRPr="007747D3" w:rsidRDefault="00F10CCA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bookmarkStart w:id="8" w:name="_GoBack"/>
      <w:bookmarkEnd w:id="8"/>
      <w:r w:rsidR="007747D3" w:rsidRPr="007747D3">
        <w:rPr>
          <w:rFonts w:ascii="Calibri" w:eastAsia="Calibri" w:hAnsi="Calibri" w:cs="Calibri"/>
          <w:bCs/>
        </w:rPr>
        <w:t xml:space="preserve">. Wykazanie co najmniej </w:t>
      </w:r>
      <w:r w:rsidR="007747D3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publikacji z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1644DD4A" w14:textId="77777777" w:rsid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579B48FE" w14:textId="33DF3D7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lub</w:t>
      </w:r>
    </w:p>
    <w:p w14:paraId="7B4C1F72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2).</w:t>
      </w:r>
    </w:p>
    <w:p w14:paraId="325F5D30" w14:textId="22291EE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</w:t>
      </w:r>
      <w:r>
        <w:rPr>
          <w:rFonts w:ascii="Calibri" w:eastAsia="Calibri" w:hAnsi="Calibri" w:cs="Calibri"/>
          <w:bCs/>
        </w:rPr>
        <w:t xml:space="preserve"> co najmniej magistra</w:t>
      </w:r>
      <w:r w:rsidRPr="007747D3">
        <w:rPr>
          <w:rFonts w:ascii="Calibri" w:eastAsia="Calibri" w:hAnsi="Calibri" w:cs="Calibri"/>
          <w:bCs/>
        </w:rPr>
        <w:t>.</w:t>
      </w:r>
    </w:p>
    <w:p w14:paraId="0F86CF2F" w14:textId="7975B632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zawodowe w obszarze </w:t>
      </w:r>
      <w:r>
        <w:rPr>
          <w:rFonts w:ascii="Calibri" w:eastAsia="Calibri" w:hAnsi="Calibri" w:cs="Calibri"/>
          <w:bCs/>
        </w:rPr>
        <w:t>TSL</w:t>
      </w:r>
      <w:r w:rsidRPr="007747D3">
        <w:rPr>
          <w:rFonts w:ascii="Calibri" w:eastAsia="Calibri" w:hAnsi="Calibri" w:cs="Calibri"/>
          <w:bCs/>
        </w:rPr>
        <w:t>.</w:t>
      </w:r>
    </w:p>
    <w:p w14:paraId="0909905E" w14:textId="33DB8CC8" w:rsidR="007747D3" w:rsidRPr="00626CEE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555B604F" w14:textId="77777777" w:rsidR="00626CEE" w:rsidRPr="009A193C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D18C94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1DD3CE48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9A193C">
        <w:rPr>
          <w:rFonts w:eastAsia="Calibri" w:cstheme="minorHAnsi"/>
          <w:color w:val="000000" w:themeColor="text1"/>
        </w:rPr>
        <w:t xml:space="preserve">                       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388F67E9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9A193C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9A193C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zalega z uiszczaniem podatków, opłat lub składek na ubezpieczenie społeczne lub zdrowotne</w:t>
      </w:r>
    </w:p>
    <w:p w14:paraId="3030044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D206119" w14:textId="77777777" w:rsidR="00A976A4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5ED758B" w14:textId="77777777" w:rsidR="003349EB" w:rsidRPr="003349EB" w:rsidRDefault="003349EB" w:rsidP="003349EB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ind w:left="720"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Przy wyborze oferty będą stosowane następujące kryteria: </w:t>
      </w:r>
    </w:p>
    <w:p w14:paraId="61C3355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lastRenderedPageBreak/>
        <w:t>Kryterium  „Cena brutto” - waga 100% (100 pkt)</w:t>
      </w:r>
    </w:p>
    <w:p w14:paraId="18E1BD92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Liczba punktów będzie przyznawana według poniższego wzoru: </w:t>
      </w:r>
    </w:p>
    <w:p w14:paraId="27324CA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4FB3688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30BCDB6E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 xml:space="preserve">C = </w:t>
      </w:r>
      <w:proofErr w:type="spellStart"/>
      <w:r w:rsidRPr="003349EB">
        <w:rPr>
          <w:rFonts w:ascii="Calibri" w:eastAsia="Calibri" w:hAnsi="Calibri" w:cs="Calibri"/>
          <w:b/>
        </w:rPr>
        <w:t>Cmin</w:t>
      </w:r>
      <w:proofErr w:type="spellEnd"/>
      <w:r w:rsidRPr="003349EB">
        <w:rPr>
          <w:rFonts w:ascii="Calibri" w:eastAsia="Calibri" w:hAnsi="Calibri" w:cs="Calibri"/>
          <w:b/>
        </w:rPr>
        <w:t>/</w:t>
      </w:r>
      <w:proofErr w:type="spellStart"/>
      <w:r w:rsidRPr="003349EB">
        <w:rPr>
          <w:rFonts w:ascii="Calibri" w:eastAsia="Calibri" w:hAnsi="Calibri" w:cs="Calibri"/>
          <w:b/>
        </w:rPr>
        <w:t>Cb</w:t>
      </w:r>
      <w:proofErr w:type="spellEnd"/>
      <w:r w:rsidRPr="003349EB">
        <w:rPr>
          <w:rFonts w:ascii="Calibri" w:eastAsia="Calibri" w:hAnsi="Calibri" w:cs="Calibri"/>
          <w:b/>
        </w:rPr>
        <w:t xml:space="preserve"> x 100 pkt </w:t>
      </w:r>
    </w:p>
    <w:p w14:paraId="583AD823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6482940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Gdzie: </w:t>
      </w:r>
    </w:p>
    <w:p w14:paraId="0074A3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Cmin</w:t>
      </w:r>
      <w:proofErr w:type="spellEnd"/>
      <w:r w:rsidRPr="003349EB">
        <w:rPr>
          <w:rFonts w:ascii="Calibri" w:eastAsia="Calibri" w:hAnsi="Calibri" w:cs="Calibri"/>
        </w:rPr>
        <w:t xml:space="preserve"> – najniższa cena brutto ze wszystkich cen zaproponowanych przez oferentów </w:t>
      </w:r>
    </w:p>
    <w:p w14:paraId="15A9E95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Cb</w:t>
      </w:r>
      <w:proofErr w:type="spellEnd"/>
      <w:r w:rsidRPr="003349EB">
        <w:rPr>
          <w:rFonts w:ascii="Calibri" w:eastAsia="Calibri" w:hAnsi="Calibri" w:cs="Calibri"/>
        </w:rPr>
        <w:t xml:space="preserve"> – cena brutto oferty badanej. </w:t>
      </w:r>
    </w:p>
    <w:p w14:paraId="326967B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Maksymalna liczba punktów możliwa do uzyskania w niniejszym kryterium wynosi 100. </w:t>
      </w:r>
    </w:p>
    <w:p w14:paraId="10BC331B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0152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10BF8B7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5504A5" w14:textId="4B8CB842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>Cena za realizację zamówienia musi zawierać wszystkie elementy kosztów wykonania przedmiotu zamówienia. Skutki finansowe błędnego obliczenia ceny oferty brutto wynikając</w:t>
      </w:r>
      <w:r w:rsidR="00645D28">
        <w:rPr>
          <w:rFonts w:ascii="Calibri" w:eastAsia="Calibri" w:hAnsi="Calibri" w:cs="Calibri"/>
        </w:rPr>
        <w:t xml:space="preserve">e </w:t>
      </w:r>
      <w:r w:rsidRPr="003349EB">
        <w:rPr>
          <w:rFonts w:ascii="Calibri" w:eastAsia="Calibri" w:hAnsi="Calibri" w:cs="Calibri"/>
        </w:rPr>
        <w:t>z nieuwzględnienia wszystkich okoliczności, które mogą wpływać na cenę, ponosi Wykonawca.</w:t>
      </w:r>
    </w:p>
    <w:p w14:paraId="7AE78531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07FAE5E2" w14:textId="77777777" w:rsidR="00626CEE" w:rsidRPr="00626CEE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3F51C653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7F47C5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Niespełnienie warunków będzie skutkowało wykluczeniem Wykonawcy z postępowania. </w:t>
      </w:r>
    </w:p>
    <w:p w14:paraId="59D8D06C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odpowiedzi tylko na wybraną ofertę. </w:t>
      </w:r>
    </w:p>
    <w:p w14:paraId="0AC943BD" w14:textId="2E5CBB80" w:rsid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74C00C2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lastRenderedPageBreak/>
        <w:t xml:space="preserve">VI. Opis sposobu przygotowania oferty: </w:t>
      </w:r>
    </w:p>
    <w:p w14:paraId="39C5F8FB" w14:textId="7D6B7174" w:rsidR="00626CEE" w:rsidRPr="009D2E66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Ofertę należy sporządzić zgodnie ze wzorem załącznika nr </w:t>
      </w:r>
      <w:r w:rsidR="00871F73" w:rsidRPr="009D2E66">
        <w:rPr>
          <w:rFonts w:ascii="Calibri" w:eastAsia="Calibri" w:hAnsi="Calibri" w:cs="Calibri"/>
        </w:rPr>
        <w:t>2</w:t>
      </w:r>
      <w:r w:rsidRPr="009D2E66">
        <w:rPr>
          <w:rFonts w:ascii="Calibri" w:eastAsia="Calibri" w:hAnsi="Calibri" w:cs="Calibr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7AED7B3D" w14:textId="127854B8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ofertowego); </w:t>
      </w:r>
    </w:p>
    <w:p w14:paraId="039DCCFF" w14:textId="76969235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57CE1399" w14:textId="3F7480D8" w:rsidR="00626CEE" w:rsidRPr="009D2E66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 zdolną do wykonania  zamówienia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400D9CEB" w14:textId="03C637C8" w:rsidR="00513019" w:rsidRPr="00513019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</w:rPr>
      </w:pPr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>
        <w:rPr>
          <w:rFonts w:ascii="Calibri" w:eastAsia="Calibri" w:hAnsi="Calibri" w:cs="Calibri"/>
        </w:rPr>
        <w:t>6</w:t>
      </w:r>
      <w:r w:rsidRPr="00E4759F">
        <w:rPr>
          <w:rFonts w:ascii="Calibri" w:eastAsia="Calibri" w:hAnsi="Calibri" w:cs="Calibri"/>
        </w:rPr>
        <w:t xml:space="preserve"> do zapytania ofertowego);</w:t>
      </w:r>
    </w:p>
    <w:p w14:paraId="17D2C0EE" w14:textId="77777777" w:rsidR="00626CEE" w:rsidRP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0B4036F7" w14:textId="77777777" w:rsidR="00626CEE" w:rsidRPr="00626CEE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</w:rPr>
      </w:pPr>
    </w:p>
    <w:p w14:paraId="398966A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sporządzić tylko jedną ofertę cenową i złożyć ją w jednym egzemplarzu. </w:t>
      </w:r>
    </w:p>
    <w:p w14:paraId="673465C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Cena oferty jest kwotą brutto wymienioną w formularzu ofertowym. </w:t>
      </w:r>
    </w:p>
    <w:p w14:paraId="6031F503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Wszelkie koszty przygotowania i złożenia oferty ponosi Wykonawca. </w:t>
      </w:r>
    </w:p>
    <w:p w14:paraId="402BA846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Wartość oferty powinna uwzględniać wszelkie koszty związane z realizacją przedmiotu zamówienia. </w:t>
      </w:r>
    </w:p>
    <w:p w14:paraId="65E34E68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44839A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VII. Termin i sposób składania oferty </w:t>
      </w:r>
    </w:p>
    <w:p w14:paraId="51D88253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1. Ofertę należy przekazać wraz z załącznikami</w:t>
      </w:r>
      <w:r w:rsidRPr="00626CEE">
        <w:rPr>
          <w:rFonts w:ascii="Calibri" w:eastAsia="Calibri" w:hAnsi="Calibri" w:cs="Calibri"/>
          <w:iCs/>
        </w:rPr>
        <w:t xml:space="preserve"> za pomocą Bazy Konkurencyjności.  </w:t>
      </w:r>
    </w:p>
    <w:p w14:paraId="7A0C8F01" w14:textId="77777777" w:rsidR="00626CEE" w:rsidRPr="00626CEE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Do formularza ofertowego należy załączyć: </w:t>
      </w:r>
    </w:p>
    <w:p w14:paraId="4ED705EF" w14:textId="27D4B851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ofertowego). </w:t>
      </w:r>
    </w:p>
    <w:p w14:paraId="2A0B834F" w14:textId="3DA49C47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ofertowego), </w:t>
      </w:r>
    </w:p>
    <w:p w14:paraId="16B92D3E" w14:textId="421BACB6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zdolną do wykonania  zamówienia,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>),</w:t>
      </w:r>
    </w:p>
    <w:p w14:paraId="44646253" w14:textId="17375620" w:rsidR="00E4759F" w:rsidRPr="009D2E66" w:rsidRDefault="00E4759F" w:rsidP="00502896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bookmarkStart w:id="9" w:name="_Hlk172709684"/>
      <w:r w:rsidRPr="009D2E66">
        <w:rPr>
          <w:rFonts w:ascii="Calibri" w:eastAsia="Calibri" w:hAnsi="Calibri" w:cs="Calibri"/>
        </w:rPr>
        <w:lastRenderedPageBreak/>
        <w:t xml:space="preserve">Oświadczenie dotyczące podmiotów wskazanych w art. 5k ust. 1 Rozporządzenia Rady (UE) NR 833/2014z dnia 31 lipca 2014 (według wzoru stanowiącego załącznik nr </w:t>
      </w:r>
      <w:r w:rsidR="00871F73" w:rsidRPr="009D2E66">
        <w:rPr>
          <w:rFonts w:ascii="Calibri" w:eastAsia="Calibri" w:hAnsi="Calibri" w:cs="Calibri"/>
        </w:rPr>
        <w:t>6</w:t>
      </w:r>
      <w:r w:rsidRPr="009D2E66">
        <w:rPr>
          <w:rFonts w:ascii="Calibri" w:eastAsia="Calibri" w:hAnsi="Calibri" w:cs="Calibri"/>
        </w:rPr>
        <w:t xml:space="preserve"> do zapytania ofertowego)</w:t>
      </w:r>
      <w:bookmarkEnd w:id="9"/>
      <w:r w:rsidRPr="009D2E66">
        <w:rPr>
          <w:rFonts w:ascii="Calibri" w:eastAsia="Calibri" w:hAnsi="Calibri" w:cs="Calibri"/>
        </w:rPr>
        <w:t>;</w:t>
      </w:r>
    </w:p>
    <w:p w14:paraId="59095832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Pełnomocnictwo – w przypadku podpisania oferty przez osobę upoważnioną przez Wykonawcę.</w:t>
      </w:r>
    </w:p>
    <w:p w14:paraId="56896A9A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0CB7A1F" w14:textId="6305300F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3. Oferty należy dostarczyć do</w:t>
      </w:r>
      <w:r>
        <w:rPr>
          <w:rFonts w:ascii="Calibri" w:eastAsia="Calibri" w:hAnsi="Calibri" w:cs="Calibri"/>
        </w:rPr>
        <w:t xml:space="preserve"> </w:t>
      </w:r>
      <w:r w:rsidR="00CD10EB">
        <w:rPr>
          <w:rFonts w:ascii="Calibri" w:eastAsia="Calibri" w:hAnsi="Calibri" w:cs="Calibri"/>
          <w:b/>
          <w:u w:val="single"/>
        </w:rPr>
        <w:t>0</w:t>
      </w:r>
      <w:r w:rsidR="00882038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</w:t>
      </w:r>
      <w:r w:rsidR="00975BA6">
        <w:rPr>
          <w:rFonts w:ascii="Calibri" w:eastAsia="Calibri" w:hAnsi="Calibri" w:cs="Calibri"/>
          <w:b/>
          <w:u w:val="single"/>
        </w:rPr>
        <w:t>0</w:t>
      </w:r>
      <w:r w:rsidR="00CD10EB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.202</w:t>
      </w:r>
      <w:r w:rsidR="00975BA6">
        <w:rPr>
          <w:rFonts w:ascii="Calibri" w:eastAsia="Calibri" w:hAnsi="Calibri" w:cs="Calibri"/>
          <w:b/>
          <w:u w:val="single"/>
        </w:rPr>
        <w:t>5</w:t>
      </w:r>
      <w:r w:rsidRPr="00626CEE">
        <w:rPr>
          <w:rFonts w:ascii="Calibri" w:eastAsia="Calibri" w:hAnsi="Calibri" w:cs="Calibri"/>
          <w:b/>
          <w:u w:val="single"/>
        </w:rPr>
        <w:t xml:space="preserve"> r. do godz. 10.00</w:t>
      </w:r>
      <w:r w:rsidRPr="00626CEE">
        <w:rPr>
          <w:rFonts w:ascii="Calibri" w:eastAsia="Calibri" w:hAnsi="Calibri" w:cs="Calibri"/>
        </w:rPr>
        <w:t>. Decyduje data wpływu oferty poprzez Bazę Konkurencyjności.</w:t>
      </w:r>
    </w:p>
    <w:p w14:paraId="4918F1D8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</w:p>
    <w:p w14:paraId="58B889B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VIII. Wykluczenie Wykonawcy </w:t>
      </w:r>
    </w:p>
    <w:p w14:paraId="3A881F2D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 postępowania wykluczone będą osoby powiązane z Zamawiającym osobowo lub kapitałowo. </w:t>
      </w:r>
    </w:p>
    <w:p w14:paraId="1320D831" w14:textId="77777777" w:rsidR="00626CEE" w:rsidRPr="00626CEE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6E129748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uczestniczeniu w spółce jako wspólnik spółki cywilnej lub spółki osobowej.</w:t>
      </w:r>
    </w:p>
    <w:p w14:paraId="5A4289EF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posiadaniu co najmniej 10% udziałów lub akcji.</w:t>
      </w:r>
    </w:p>
    <w:p w14:paraId="45B27B80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6B38C9FE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7CAA1612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pokrewieństwa drugiego stopnia lub powinowactwa drugiego stopnia w linii bocznej lub w stosunku przysposobienia, opieki lub kurateli.</w:t>
      </w:r>
    </w:p>
    <w:p w14:paraId="241DBA0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76AABC" w14:textId="1F55AA56" w:rsidR="00626CEE" w:rsidRPr="00626CEE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626CEE" w:rsidRPr="00626CEE">
        <w:rPr>
          <w:rFonts w:ascii="Calibri" w:eastAsia="Calibri" w:hAnsi="Calibri" w:cs="Calibri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8AD6258" w14:textId="0D266A76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14:paraId="15CEEE50" w14:textId="77777777" w:rsidR="00286CC9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E6C190" w14:textId="56D38F1F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</w:rPr>
        <w:lastRenderedPageBreak/>
        <w:t>3.</w:t>
      </w:r>
      <w:r w:rsidRPr="00286CC9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Z postępowania zostaną wykluczeni  Wykonawcy </w:t>
      </w:r>
      <w:r w:rsidRPr="001F1D9F">
        <w:rPr>
          <w:rFonts w:ascii="Calibri" w:eastAsia="Calibri" w:hAnsi="Calibri" w:cs="Calibri"/>
          <w:color w:val="000000" w:themeColor="text1"/>
        </w:rPr>
        <w:t>wskazan</w:t>
      </w:r>
      <w:r>
        <w:rPr>
          <w:rFonts w:ascii="Calibri" w:eastAsia="Calibri" w:hAnsi="Calibri" w:cs="Calibri"/>
          <w:color w:val="000000" w:themeColor="text1"/>
        </w:rPr>
        <w:t xml:space="preserve">i </w:t>
      </w:r>
      <w:r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31A069B8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</w:t>
      </w:r>
      <w:r w:rsidR="007B4ADC">
        <w:rPr>
          <w:rFonts w:ascii="Calibri" w:eastAsia="Calibri" w:hAnsi="Calibri" w:cs="Calibri"/>
          <w:color w:val="000000" w:themeColor="text1"/>
        </w:rPr>
        <w:t>.</w:t>
      </w:r>
      <w:r w:rsidRPr="001F1D9F">
        <w:rPr>
          <w:rFonts w:ascii="Calibri" w:eastAsia="Calibri" w:hAnsi="Calibri" w:cs="Calibri"/>
          <w:color w:val="000000" w:themeColor="text1"/>
        </w:rPr>
        <w:t xml:space="preserve"> (zgodnie z wzorem stanowiącym załącznik nr </w:t>
      </w:r>
      <w:r w:rsidR="00513019">
        <w:rPr>
          <w:rFonts w:ascii="Calibri" w:eastAsia="Calibri" w:hAnsi="Calibri" w:cs="Calibri"/>
          <w:color w:val="000000" w:themeColor="text1"/>
        </w:rPr>
        <w:t>7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CAA2CBE" w14:textId="0CAB8A56" w:rsidR="00286CC9" w:rsidRP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EA2ADC7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1F15CAD" w14:textId="77777777" w:rsidR="00626CEE" w:rsidRPr="00626CEE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IX. Określenie warunków istotnych zmian umowy </w:t>
      </w:r>
    </w:p>
    <w:p w14:paraId="737D00D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Wszelkie zmiany do umowy wymagają zachowania formy pisemnego aneksu, podpisanego przez obie ze stron. </w:t>
      </w:r>
    </w:p>
    <w:p w14:paraId="2D3FB80B" w14:textId="008436F2" w:rsidR="008C6891" w:rsidRPr="008C6891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8C6891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</w:t>
      </w:r>
      <w:r>
        <w:rPr>
          <w:rFonts w:ascii="Calibri" w:eastAsia="Calibri" w:hAnsi="Calibri" w:cs="Calibri"/>
          <w:color w:val="000000"/>
        </w:rPr>
        <w:t xml:space="preserve">                       </w:t>
      </w:r>
      <w:r w:rsidRPr="008C6891">
        <w:rPr>
          <w:rFonts w:ascii="Calibri" w:eastAsia="Calibri" w:hAnsi="Calibri" w:cs="Calibri"/>
          <w:color w:val="000000"/>
        </w:rPr>
        <w:t xml:space="preserve"> i podpisywania umowy.</w:t>
      </w:r>
    </w:p>
    <w:p w14:paraId="537FF5B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F021963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X. Informacje o planowanych zamówieniach uzupełniających </w:t>
      </w:r>
    </w:p>
    <w:p w14:paraId="3E94D5BD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ED8875A" w14:textId="77777777" w:rsidR="00626CEE" w:rsidRPr="00626CEE" w:rsidRDefault="00626CEE" w:rsidP="00626CEE">
      <w:pPr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E453B5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XI. Osoby do kontaktu: </w:t>
      </w:r>
    </w:p>
    <w:p w14:paraId="41024E79" w14:textId="18F571B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Osobą do kontaktu w sprawie niniejszego zamówienia Anna</w:t>
      </w:r>
      <w:r w:rsidR="005676D4">
        <w:rPr>
          <w:rFonts w:ascii="Calibri" w:eastAsia="Calibri" w:hAnsi="Calibri" w:cs="Calibri"/>
        </w:rPr>
        <w:t xml:space="preserve"> Ziarko</w:t>
      </w:r>
      <w:r w:rsidRPr="00626CEE">
        <w:rPr>
          <w:rFonts w:ascii="Calibri" w:eastAsia="Calibri" w:hAnsi="Calibri" w:cs="Calibri"/>
        </w:rPr>
        <w:t xml:space="preserve">, e-mail: </w:t>
      </w:r>
      <w:hyperlink r:id="rId8" w:history="1">
        <w:r w:rsidR="005676D4" w:rsidRPr="00361BBD">
          <w:rPr>
            <w:rStyle w:val="Hipercze"/>
            <w:rFonts w:ascii="Calibri" w:eastAsia="Calibri" w:hAnsi="Calibri" w:cs="Calibri"/>
          </w:rPr>
          <w:t>aziarko@msl.com.pl</w:t>
        </w:r>
      </w:hyperlink>
      <w:r w:rsidRPr="00626CEE">
        <w:rPr>
          <w:rFonts w:ascii="Calibri" w:eastAsia="Calibri" w:hAnsi="Calibri" w:cs="Calibri"/>
        </w:rPr>
        <w:t xml:space="preserve">, tel. 71 324 68 42 wew. </w:t>
      </w:r>
      <w:r w:rsidR="005676D4">
        <w:rPr>
          <w:rFonts w:ascii="Calibri" w:eastAsia="Calibri" w:hAnsi="Calibri" w:cs="Calibri"/>
        </w:rPr>
        <w:t>144</w:t>
      </w:r>
    </w:p>
    <w:p w14:paraId="1089581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Pytania i odpowiedzi w sprawie zamówienia możliwe są </w:t>
      </w:r>
      <w:r w:rsidRPr="00626CEE">
        <w:rPr>
          <w:rFonts w:ascii="Calibri" w:eastAsia="Calibri" w:hAnsi="Calibri" w:cs="Calibri"/>
          <w:b/>
          <w:u w:val="single"/>
        </w:rPr>
        <w:t>wyłącznie</w:t>
      </w:r>
      <w:r w:rsidRPr="00626CEE">
        <w:rPr>
          <w:rFonts w:ascii="Calibri" w:eastAsia="Calibri" w:hAnsi="Calibri" w:cs="Calibri"/>
        </w:rPr>
        <w:t xml:space="preserve"> za pośrednictwem Bazy Konkurencyjności.  </w:t>
      </w:r>
    </w:p>
    <w:p w14:paraId="000545E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14:paraId="655820D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XII. Inne </w:t>
      </w:r>
    </w:p>
    <w:p w14:paraId="00F1859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częściowych. </w:t>
      </w:r>
    </w:p>
    <w:p w14:paraId="4C9FE31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wariantowych. </w:t>
      </w:r>
    </w:p>
    <w:p w14:paraId="2CD83B15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zastrzega sobie prawo do niewybrania żadnej z przedstawionych ofert bez podania przyczyny.</w:t>
      </w:r>
    </w:p>
    <w:p w14:paraId="2C745668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możliwość unieważnienia postępowania bez podania przyczyny. </w:t>
      </w:r>
    </w:p>
    <w:p w14:paraId="044017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przed upływem terminu składania ofert zmienić lub wymienić  swoją ofertę. </w:t>
      </w:r>
    </w:p>
    <w:p w14:paraId="7680E9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nie może wycofać oferty ani wprowadzić jakichkolwiek zmian w jej treści po upływie terminu składania ofert. </w:t>
      </w:r>
    </w:p>
    <w:p w14:paraId="4A97D2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Zarówno zmiana, jak i wycofanie oferty wymaga zachowania formy pisemnej. </w:t>
      </w:r>
    </w:p>
    <w:p w14:paraId="3D712446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Okres związania Wykonawca złożoną ofertą wynosi 30 dni od upływu terminu składania ofert. </w:t>
      </w:r>
    </w:p>
    <w:p w14:paraId="388968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Bieg terminu związania ofertą rozpoczyna się wraz z upływem terminu składania ofert. </w:t>
      </w:r>
    </w:p>
    <w:p w14:paraId="0A7AAC8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samodzielnie lub na wniosek Zamawiającego może przedłużyć termin związania ofertą. </w:t>
      </w:r>
    </w:p>
    <w:p w14:paraId="1F396919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może żądać od Wykonawców dodatkowych wyjaśnień dotyczących złożonej oferty. </w:t>
      </w:r>
    </w:p>
    <w:p w14:paraId="7881A4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Prawdopodobny termin wyboru oferty i ogłoszenia wyników nastąpi do 14 dni od upływa terminu składania ofert. </w:t>
      </w:r>
    </w:p>
    <w:p w14:paraId="208E846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45458C0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6A79BC5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070F8C3E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A83D86C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F12A664" w14:textId="77777777" w:rsidR="002C6574" w:rsidRPr="00626CEE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1044B8E" w14:textId="77777777" w:rsidR="00502896" w:rsidRDefault="00502896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18191AB2" w14:textId="6CCD74BC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626CEE">
        <w:rPr>
          <w:rFonts w:ascii="Calibri" w:eastAsia="Calibri" w:hAnsi="Calibri" w:cs="Calibri"/>
          <w:b/>
          <w:bCs/>
        </w:rPr>
        <w:lastRenderedPageBreak/>
        <w:t>Załączniki:</w:t>
      </w:r>
    </w:p>
    <w:p w14:paraId="1621DCB5" w14:textId="0DDD4D05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1 </w:t>
      </w:r>
      <w:r w:rsidR="008051A4">
        <w:rPr>
          <w:rFonts w:ascii="Calibri" w:eastAsia="Calibri" w:hAnsi="Calibri" w:cs="Calibri"/>
        </w:rPr>
        <w:t>–</w:t>
      </w:r>
      <w:r w:rsidRPr="00626CEE">
        <w:rPr>
          <w:rFonts w:ascii="Calibri" w:eastAsia="Calibri" w:hAnsi="Calibri" w:cs="Calibri"/>
        </w:rPr>
        <w:t xml:space="preserve"> </w:t>
      </w:r>
      <w:r w:rsidR="008051A4">
        <w:rPr>
          <w:rFonts w:ascii="Calibri" w:eastAsia="Calibri" w:hAnsi="Calibri" w:cs="Calibri"/>
        </w:rPr>
        <w:t>Zasady edytorskie</w:t>
      </w:r>
    </w:p>
    <w:p w14:paraId="682B71B9" w14:textId="673FDA5F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2</w:t>
      </w:r>
      <w:r w:rsidRPr="00626CEE">
        <w:rPr>
          <w:rFonts w:ascii="Calibri" w:eastAsia="Calibri" w:hAnsi="Calibri" w:cs="Calibri"/>
        </w:rPr>
        <w:t xml:space="preserve"> - Formularz ofertowy</w:t>
      </w:r>
    </w:p>
    <w:p w14:paraId="65B6A2E4" w14:textId="563D9FDD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3</w:t>
      </w:r>
      <w:r w:rsidRPr="00626CEE">
        <w:rPr>
          <w:rFonts w:ascii="Calibri" w:eastAsia="Calibri" w:hAnsi="Calibri" w:cs="Calibri"/>
        </w:rPr>
        <w:t xml:space="preserve"> - Oświadczenie o spełnieniu warunków udziału w postępowaniu</w:t>
      </w:r>
    </w:p>
    <w:p w14:paraId="2A93F91E" w14:textId="250E78A4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4</w:t>
      </w:r>
      <w:r w:rsidRPr="00626CEE">
        <w:rPr>
          <w:rFonts w:ascii="Calibri" w:eastAsia="Calibri" w:hAnsi="Calibri" w:cs="Calibri"/>
        </w:rPr>
        <w:t xml:space="preserve"> - Oświadczenie o braku powiązań i konfliktu interesów</w:t>
      </w:r>
    </w:p>
    <w:p w14:paraId="09C8CA25" w14:textId="52E3820B" w:rsidR="00626CEE" w:rsidRPr="00286CC9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5</w:t>
      </w:r>
      <w:r w:rsidRPr="00626CEE">
        <w:rPr>
          <w:rFonts w:ascii="Calibri" w:eastAsia="Calibri" w:hAnsi="Calibri" w:cs="Calibri"/>
        </w:rPr>
        <w:t xml:space="preserve"> - </w:t>
      </w:r>
      <w:r w:rsidRPr="00626CEE">
        <w:rPr>
          <w:rFonts w:ascii="Calibri" w:eastAsia="Calibri" w:hAnsi="Calibri" w:cs="Calibri"/>
          <w:bCs/>
        </w:rPr>
        <w:t>Oświadczenie o dysponowaniu osobą  zdolną do wykonania  zamówienia</w:t>
      </w:r>
    </w:p>
    <w:p w14:paraId="1417D16E" w14:textId="23CE6B69" w:rsidR="00286CC9" w:rsidRPr="00626CEE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- </w:t>
      </w:r>
      <w:r w:rsidR="00513019" w:rsidRPr="00513019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</w:t>
      </w:r>
    </w:p>
    <w:p w14:paraId="1D764113" w14:textId="0784D316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7</w:t>
      </w:r>
      <w:r w:rsidRPr="00626CEE">
        <w:rPr>
          <w:rFonts w:ascii="Calibri" w:eastAsia="Calibri" w:hAnsi="Calibri" w:cs="Calibri"/>
        </w:rPr>
        <w:t xml:space="preserve"> - Wzór umowy </w:t>
      </w:r>
    </w:p>
    <w:p w14:paraId="5CAB47CC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1EE4B68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CF96A5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FD304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6CADB4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6D509B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4876A16D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sectPr w:rsidR="00626CE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08DE3" w14:textId="77777777" w:rsidR="00FE4149" w:rsidRDefault="00FE4149" w:rsidP="002A392D">
      <w:pPr>
        <w:spacing w:after="0" w:line="240" w:lineRule="auto"/>
      </w:pPr>
      <w:r>
        <w:separator/>
      </w:r>
    </w:p>
  </w:endnote>
  <w:endnote w:type="continuationSeparator" w:id="0">
    <w:p w14:paraId="0A4B63CB" w14:textId="77777777" w:rsidR="00FE4149" w:rsidRDefault="00FE414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6BE72" w14:textId="77777777" w:rsidR="00FE4149" w:rsidRDefault="00FE4149" w:rsidP="002A392D">
      <w:pPr>
        <w:spacing w:after="0" w:line="240" w:lineRule="auto"/>
      </w:pPr>
      <w:r>
        <w:separator/>
      </w:r>
    </w:p>
  </w:footnote>
  <w:footnote w:type="continuationSeparator" w:id="0">
    <w:p w14:paraId="1BA4A612" w14:textId="77777777" w:rsidR="00FE4149" w:rsidRDefault="00FE414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0C364" w:rsidR="002A392D" w:rsidRDefault="003A2E41" w:rsidP="003A2E41">
    <w:pPr>
      <w:pStyle w:val="Nagwek"/>
    </w:pPr>
    <w:r>
      <w:rPr>
        <w:noProof/>
      </w:rPr>
      <w:drawing>
        <wp:inline distT="0" distB="0" distL="0" distR="0" wp14:anchorId="3DC4BF4D" wp14:editId="367D931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57BB1"/>
    <w:multiLevelType w:val="hybridMultilevel"/>
    <w:tmpl w:val="05747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12F3"/>
    <w:multiLevelType w:val="hybridMultilevel"/>
    <w:tmpl w:val="5D3E7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24AB4"/>
    <w:multiLevelType w:val="hybridMultilevel"/>
    <w:tmpl w:val="26D0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84E9F"/>
    <w:multiLevelType w:val="hybridMultilevel"/>
    <w:tmpl w:val="B9266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2196" w:hanging="360"/>
      </w:pPr>
    </w:lvl>
    <w:lvl w:ilvl="1" w:tplc="2F3A24BA">
      <w:start w:val="1"/>
      <w:numFmt w:val="decimal"/>
      <w:lvlText w:val="%2."/>
      <w:lvlJc w:val="left"/>
      <w:pPr>
        <w:ind w:left="29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33" w15:restartNumberingAfterBreak="0">
    <w:nsid w:val="68E73B24"/>
    <w:multiLevelType w:val="hybridMultilevel"/>
    <w:tmpl w:val="E9865AA2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DB54D3F"/>
    <w:multiLevelType w:val="hybridMultilevel"/>
    <w:tmpl w:val="5C409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0"/>
  </w:num>
  <w:num w:numId="4">
    <w:abstractNumId w:val="18"/>
  </w:num>
  <w:num w:numId="5">
    <w:abstractNumId w:val="36"/>
  </w:num>
  <w:num w:numId="6">
    <w:abstractNumId w:val="4"/>
  </w:num>
  <w:num w:numId="7">
    <w:abstractNumId w:val="23"/>
  </w:num>
  <w:num w:numId="8">
    <w:abstractNumId w:val="11"/>
  </w:num>
  <w:num w:numId="9">
    <w:abstractNumId w:val="27"/>
  </w:num>
  <w:num w:numId="10">
    <w:abstractNumId w:val="28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16"/>
  </w:num>
  <w:num w:numId="17">
    <w:abstractNumId w:val="34"/>
  </w:num>
  <w:num w:numId="18">
    <w:abstractNumId w:val="3"/>
  </w:num>
  <w:num w:numId="19">
    <w:abstractNumId w:val="31"/>
  </w:num>
  <w:num w:numId="20">
    <w:abstractNumId w:val="24"/>
  </w:num>
  <w:num w:numId="21">
    <w:abstractNumId w:val="9"/>
  </w:num>
  <w:num w:numId="22">
    <w:abstractNumId w:val="26"/>
  </w:num>
  <w:num w:numId="23">
    <w:abstractNumId w:val="20"/>
  </w:num>
  <w:num w:numId="24">
    <w:abstractNumId w:val="22"/>
  </w:num>
  <w:num w:numId="25">
    <w:abstractNumId w:val="2"/>
  </w:num>
  <w:num w:numId="26">
    <w:abstractNumId w:val="8"/>
  </w:num>
  <w:num w:numId="27">
    <w:abstractNumId w:val="25"/>
  </w:num>
  <w:num w:numId="28">
    <w:abstractNumId w:val="29"/>
  </w:num>
  <w:num w:numId="29">
    <w:abstractNumId w:val="15"/>
  </w:num>
  <w:num w:numId="30">
    <w:abstractNumId w:val="5"/>
  </w:num>
  <w:num w:numId="31">
    <w:abstractNumId w:val="37"/>
  </w:num>
  <w:num w:numId="32">
    <w:abstractNumId w:val="21"/>
  </w:num>
  <w:num w:numId="33">
    <w:abstractNumId w:val="0"/>
  </w:num>
  <w:num w:numId="34">
    <w:abstractNumId w:val="32"/>
  </w:num>
  <w:num w:numId="35">
    <w:abstractNumId w:val="33"/>
  </w:num>
  <w:num w:numId="36">
    <w:abstractNumId w:val="19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68B1"/>
    <w:rsid w:val="0004662D"/>
    <w:rsid w:val="000469D5"/>
    <w:rsid w:val="00050D8A"/>
    <w:rsid w:val="000515B7"/>
    <w:rsid w:val="00063B56"/>
    <w:rsid w:val="0007131E"/>
    <w:rsid w:val="00073550"/>
    <w:rsid w:val="000A21CB"/>
    <w:rsid w:val="000B3116"/>
    <w:rsid w:val="000C0705"/>
    <w:rsid w:val="000C1287"/>
    <w:rsid w:val="000C40EB"/>
    <w:rsid w:val="000C4845"/>
    <w:rsid w:val="000C4A13"/>
    <w:rsid w:val="000C5CF0"/>
    <w:rsid w:val="000E4272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4253F"/>
    <w:rsid w:val="00160646"/>
    <w:rsid w:val="00166FEF"/>
    <w:rsid w:val="00170C69"/>
    <w:rsid w:val="00172CE8"/>
    <w:rsid w:val="001933EB"/>
    <w:rsid w:val="0019452C"/>
    <w:rsid w:val="00196D04"/>
    <w:rsid w:val="001A06A4"/>
    <w:rsid w:val="001A3A7B"/>
    <w:rsid w:val="001C1368"/>
    <w:rsid w:val="001C2151"/>
    <w:rsid w:val="001E4A24"/>
    <w:rsid w:val="001F6A86"/>
    <w:rsid w:val="001F6E8C"/>
    <w:rsid w:val="001F6F85"/>
    <w:rsid w:val="00200D13"/>
    <w:rsid w:val="002079DF"/>
    <w:rsid w:val="00240766"/>
    <w:rsid w:val="002523E6"/>
    <w:rsid w:val="00253EEE"/>
    <w:rsid w:val="00257FB3"/>
    <w:rsid w:val="00260DBD"/>
    <w:rsid w:val="00262761"/>
    <w:rsid w:val="00262879"/>
    <w:rsid w:val="00263A3D"/>
    <w:rsid w:val="00264B72"/>
    <w:rsid w:val="0027547B"/>
    <w:rsid w:val="00286CC9"/>
    <w:rsid w:val="00290EB6"/>
    <w:rsid w:val="0029115A"/>
    <w:rsid w:val="0029645F"/>
    <w:rsid w:val="002A27AD"/>
    <w:rsid w:val="002A289C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9EB"/>
    <w:rsid w:val="00334DE7"/>
    <w:rsid w:val="00344D66"/>
    <w:rsid w:val="00366C43"/>
    <w:rsid w:val="003716ED"/>
    <w:rsid w:val="0037397D"/>
    <w:rsid w:val="00391749"/>
    <w:rsid w:val="00392C6C"/>
    <w:rsid w:val="003A2E41"/>
    <w:rsid w:val="003A6FB8"/>
    <w:rsid w:val="003B3ED4"/>
    <w:rsid w:val="003D63FF"/>
    <w:rsid w:val="003E135E"/>
    <w:rsid w:val="003E6E5A"/>
    <w:rsid w:val="003F22FF"/>
    <w:rsid w:val="00403F3E"/>
    <w:rsid w:val="0040623F"/>
    <w:rsid w:val="0041615E"/>
    <w:rsid w:val="00423E8D"/>
    <w:rsid w:val="00425564"/>
    <w:rsid w:val="0042602C"/>
    <w:rsid w:val="00426F45"/>
    <w:rsid w:val="00431F76"/>
    <w:rsid w:val="00453E0C"/>
    <w:rsid w:val="0046487F"/>
    <w:rsid w:val="004679B6"/>
    <w:rsid w:val="00472614"/>
    <w:rsid w:val="004735AC"/>
    <w:rsid w:val="00490495"/>
    <w:rsid w:val="004942DB"/>
    <w:rsid w:val="00496F5B"/>
    <w:rsid w:val="00497195"/>
    <w:rsid w:val="004975A3"/>
    <w:rsid w:val="004A1B41"/>
    <w:rsid w:val="004B682A"/>
    <w:rsid w:val="004D5E06"/>
    <w:rsid w:val="004F002C"/>
    <w:rsid w:val="00502896"/>
    <w:rsid w:val="00502A3B"/>
    <w:rsid w:val="00513019"/>
    <w:rsid w:val="00513A17"/>
    <w:rsid w:val="00520676"/>
    <w:rsid w:val="00523BC7"/>
    <w:rsid w:val="00526C0F"/>
    <w:rsid w:val="00533AEE"/>
    <w:rsid w:val="00540B1E"/>
    <w:rsid w:val="00550E78"/>
    <w:rsid w:val="00554015"/>
    <w:rsid w:val="00561389"/>
    <w:rsid w:val="0056549E"/>
    <w:rsid w:val="005676D4"/>
    <w:rsid w:val="005849C0"/>
    <w:rsid w:val="00587B90"/>
    <w:rsid w:val="005A7FD5"/>
    <w:rsid w:val="005B0897"/>
    <w:rsid w:val="005C0D40"/>
    <w:rsid w:val="005E68CB"/>
    <w:rsid w:val="005F320D"/>
    <w:rsid w:val="005F40D4"/>
    <w:rsid w:val="0060008A"/>
    <w:rsid w:val="00617EBB"/>
    <w:rsid w:val="00626CEE"/>
    <w:rsid w:val="00632DE9"/>
    <w:rsid w:val="006400EC"/>
    <w:rsid w:val="00640FD7"/>
    <w:rsid w:val="00645132"/>
    <w:rsid w:val="00645D28"/>
    <w:rsid w:val="00653448"/>
    <w:rsid w:val="00653D94"/>
    <w:rsid w:val="00656CA9"/>
    <w:rsid w:val="00660AF8"/>
    <w:rsid w:val="006657B7"/>
    <w:rsid w:val="00667F13"/>
    <w:rsid w:val="006715CA"/>
    <w:rsid w:val="00676EAA"/>
    <w:rsid w:val="00683835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A41"/>
    <w:rsid w:val="007172DC"/>
    <w:rsid w:val="00717BAD"/>
    <w:rsid w:val="0072675A"/>
    <w:rsid w:val="007452A8"/>
    <w:rsid w:val="0074539D"/>
    <w:rsid w:val="00756BD0"/>
    <w:rsid w:val="00763B68"/>
    <w:rsid w:val="007747D3"/>
    <w:rsid w:val="007846C8"/>
    <w:rsid w:val="00786ECD"/>
    <w:rsid w:val="00792830"/>
    <w:rsid w:val="007950F4"/>
    <w:rsid w:val="00796B36"/>
    <w:rsid w:val="007A47A7"/>
    <w:rsid w:val="007B4ADC"/>
    <w:rsid w:val="007D336F"/>
    <w:rsid w:val="007F38BF"/>
    <w:rsid w:val="00800FB2"/>
    <w:rsid w:val="00802BC0"/>
    <w:rsid w:val="00803489"/>
    <w:rsid w:val="008051A4"/>
    <w:rsid w:val="008058B9"/>
    <w:rsid w:val="00816C5E"/>
    <w:rsid w:val="00836CC2"/>
    <w:rsid w:val="00842C57"/>
    <w:rsid w:val="0084679A"/>
    <w:rsid w:val="00853D43"/>
    <w:rsid w:val="008601CF"/>
    <w:rsid w:val="00860D8A"/>
    <w:rsid w:val="0086425D"/>
    <w:rsid w:val="00867F87"/>
    <w:rsid w:val="00871F73"/>
    <w:rsid w:val="00882038"/>
    <w:rsid w:val="00891F58"/>
    <w:rsid w:val="008B3019"/>
    <w:rsid w:val="008B32F2"/>
    <w:rsid w:val="008C4377"/>
    <w:rsid w:val="008C6891"/>
    <w:rsid w:val="008D7C00"/>
    <w:rsid w:val="008F71A0"/>
    <w:rsid w:val="009008D4"/>
    <w:rsid w:val="009247C1"/>
    <w:rsid w:val="00925D7A"/>
    <w:rsid w:val="00926DCB"/>
    <w:rsid w:val="00930DE0"/>
    <w:rsid w:val="009414BC"/>
    <w:rsid w:val="00942E81"/>
    <w:rsid w:val="00943D70"/>
    <w:rsid w:val="00944630"/>
    <w:rsid w:val="00952C5F"/>
    <w:rsid w:val="0095342A"/>
    <w:rsid w:val="00955500"/>
    <w:rsid w:val="00956679"/>
    <w:rsid w:val="00957806"/>
    <w:rsid w:val="00957838"/>
    <w:rsid w:val="009642B7"/>
    <w:rsid w:val="00964971"/>
    <w:rsid w:val="00970E63"/>
    <w:rsid w:val="00975BA6"/>
    <w:rsid w:val="00980872"/>
    <w:rsid w:val="009A193C"/>
    <w:rsid w:val="009A1BB5"/>
    <w:rsid w:val="009A3EA5"/>
    <w:rsid w:val="009A492D"/>
    <w:rsid w:val="009B60A4"/>
    <w:rsid w:val="009D2E66"/>
    <w:rsid w:val="009D4233"/>
    <w:rsid w:val="009E0B0D"/>
    <w:rsid w:val="009E2205"/>
    <w:rsid w:val="009E6E8A"/>
    <w:rsid w:val="009F5132"/>
    <w:rsid w:val="00A03535"/>
    <w:rsid w:val="00A04879"/>
    <w:rsid w:val="00A064D3"/>
    <w:rsid w:val="00A23878"/>
    <w:rsid w:val="00A32A02"/>
    <w:rsid w:val="00A337A9"/>
    <w:rsid w:val="00A50D36"/>
    <w:rsid w:val="00A512D1"/>
    <w:rsid w:val="00A51418"/>
    <w:rsid w:val="00A56111"/>
    <w:rsid w:val="00A62B34"/>
    <w:rsid w:val="00A735C0"/>
    <w:rsid w:val="00A90484"/>
    <w:rsid w:val="00A942A8"/>
    <w:rsid w:val="00A976A4"/>
    <w:rsid w:val="00AA01FF"/>
    <w:rsid w:val="00AB3A7B"/>
    <w:rsid w:val="00AB7934"/>
    <w:rsid w:val="00AD0DD0"/>
    <w:rsid w:val="00AD36B9"/>
    <w:rsid w:val="00AD6A8D"/>
    <w:rsid w:val="00AE7A35"/>
    <w:rsid w:val="00AF54E2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85BC2"/>
    <w:rsid w:val="00B87F18"/>
    <w:rsid w:val="00BA36D6"/>
    <w:rsid w:val="00BA5D4C"/>
    <w:rsid w:val="00BD0667"/>
    <w:rsid w:val="00BD7557"/>
    <w:rsid w:val="00BD7EE2"/>
    <w:rsid w:val="00BE1807"/>
    <w:rsid w:val="00C17A5A"/>
    <w:rsid w:val="00C252CC"/>
    <w:rsid w:val="00C376AD"/>
    <w:rsid w:val="00C409CD"/>
    <w:rsid w:val="00C44ADF"/>
    <w:rsid w:val="00C51C8C"/>
    <w:rsid w:val="00C53B7A"/>
    <w:rsid w:val="00C62111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B6DC5"/>
    <w:rsid w:val="00CC40EB"/>
    <w:rsid w:val="00CC7B69"/>
    <w:rsid w:val="00CD10EB"/>
    <w:rsid w:val="00CD6E3D"/>
    <w:rsid w:val="00CE35FF"/>
    <w:rsid w:val="00D14FCD"/>
    <w:rsid w:val="00D22B3F"/>
    <w:rsid w:val="00D32638"/>
    <w:rsid w:val="00D37EA9"/>
    <w:rsid w:val="00D411B9"/>
    <w:rsid w:val="00D50411"/>
    <w:rsid w:val="00D577AD"/>
    <w:rsid w:val="00D639C1"/>
    <w:rsid w:val="00D772D9"/>
    <w:rsid w:val="00D80B29"/>
    <w:rsid w:val="00D86A7F"/>
    <w:rsid w:val="00DB4046"/>
    <w:rsid w:val="00DC0FCF"/>
    <w:rsid w:val="00DC4DB7"/>
    <w:rsid w:val="00DD4507"/>
    <w:rsid w:val="00DD5F91"/>
    <w:rsid w:val="00DE0E01"/>
    <w:rsid w:val="00DE3A6F"/>
    <w:rsid w:val="00DE58E9"/>
    <w:rsid w:val="00E04D90"/>
    <w:rsid w:val="00E106DD"/>
    <w:rsid w:val="00E14B59"/>
    <w:rsid w:val="00E162C6"/>
    <w:rsid w:val="00E35D80"/>
    <w:rsid w:val="00E40C34"/>
    <w:rsid w:val="00E431A9"/>
    <w:rsid w:val="00E4759F"/>
    <w:rsid w:val="00E53857"/>
    <w:rsid w:val="00E60B14"/>
    <w:rsid w:val="00E72CAA"/>
    <w:rsid w:val="00E74D34"/>
    <w:rsid w:val="00E75A30"/>
    <w:rsid w:val="00E85A0D"/>
    <w:rsid w:val="00E9164B"/>
    <w:rsid w:val="00EA2FF4"/>
    <w:rsid w:val="00EC50CC"/>
    <w:rsid w:val="00ED3087"/>
    <w:rsid w:val="00EE3276"/>
    <w:rsid w:val="00EF5038"/>
    <w:rsid w:val="00EF742E"/>
    <w:rsid w:val="00F10CCA"/>
    <w:rsid w:val="00F124C0"/>
    <w:rsid w:val="00F22BF7"/>
    <w:rsid w:val="00F4159C"/>
    <w:rsid w:val="00F47F52"/>
    <w:rsid w:val="00F51EC7"/>
    <w:rsid w:val="00F541E7"/>
    <w:rsid w:val="00F566B3"/>
    <w:rsid w:val="00F62FB4"/>
    <w:rsid w:val="00F67C87"/>
    <w:rsid w:val="00F77934"/>
    <w:rsid w:val="00F9008E"/>
    <w:rsid w:val="00FB2356"/>
    <w:rsid w:val="00FB53EC"/>
    <w:rsid w:val="00FC7B75"/>
    <w:rsid w:val="00FD433D"/>
    <w:rsid w:val="00FD566D"/>
    <w:rsid w:val="00FE4149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F2233D"/>
  <w15:docId w15:val="{05520792-5ECB-4B38-A5DC-828D5C26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6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arko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426A7-00DC-4C84-B128-E3B6AEB2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2795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9</cp:revision>
  <cp:lastPrinted>2024-04-03T08:02:00Z</cp:lastPrinted>
  <dcterms:created xsi:type="dcterms:W3CDTF">2025-05-20T11:50:00Z</dcterms:created>
  <dcterms:modified xsi:type="dcterms:W3CDTF">2025-05-29T12:50:00Z</dcterms:modified>
</cp:coreProperties>
</file>