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651C9" w14:textId="4F3976B6" w:rsidR="00567DF3" w:rsidRDefault="00E72725" w:rsidP="00E72725">
      <w:pPr>
        <w:rPr>
          <w:rFonts w:asciiTheme="minorHAnsi" w:hAnsiTheme="minorHAnsi" w:cstheme="minorHAnsi"/>
          <w:b/>
        </w:rPr>
      </w:pPr>
      <w:bookmarkStart w:id="0" w:name="_GoBack"/>
      <w:bookmarkEnd w:id="0"/>
      <w:r w:rsidRPr="00E72725">
        <w:rPr>
          <w:rFonts w:asciiTheme="minorHAnsi" w:hAnsiTheme="minorHAnsi" w:cstheme="minorHAnsi"/>
          <w:sz w:val="22"/>
          <w:szCs w:val="22"/>
        </w:rPr>
        <w:t>Nr sprawy: ZS1.021.03.NP</w:t>
      </w:r>
    </w:p>
    <w:p w14:paraId="29BD6500" w14:textId="77777777" w:rsidR="00575165" w:rsidRPr="00575165" w:rsidRDefault="00575165" w:rsidP="009053EA">
      <w:pPr>
        <w:tabs>
          <w:tab w:val="left" w:pos="2190"/>
          <w:tab w:val="center" w:pos="4536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ZAPYTANIE OFERTOWE</w:t>
      </w:r>
    </w:p>
    <w:p w14:paraId="61D87A34" w14:textId="77777777" w:rsidR="00575165" w:rsidRPr="00575165" w:rsidRDefault="00575165" w:rsidP="009053EA">
      <w:pPr>
        <w:tabs>
          <w:tab w:val="left" w:pos="2190"/>
          <w:tab w:val="center" w:pos="453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75165">
        <w:rPr>
          <w:rFonts w:asciiTheme="minorHAnsi" w:hAnsiTheme="minorHAnsi" w:cstheme="minorHAnsi"/>
          <w:sz w:val="22"/>
          <w:szCs w:val="22"/>
        </w:rPr>
        <w:t>na wykonanie zamówienia pod nazwą:</w:t>
      </w:r>
      <w:bookmarkStart w:id="1" w:name="_Hlk535259063"/>
    </w:p>
    <w:p w14:paraId="2FB376F5" w14:textId="422E24C8" w:rsidR="00575165" w:rsidRPr="00575165" w:rsidRDefault="00012330" w:rsidP="009053EA">
      <w:pPr>
        <w:tabs>
          <w:tab w:val="left" w:pos="2190"/>
          <w:tab w:val="center" w:pos="4536"/>
        </w:tabs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184459322"/>
      <w:bookmarkEnd w:id="1"/>
      <w:r>
        <w:rPr>
          <w:rFonts w:asciiTheme="minorHAnsi" w:hAnsiTheme="minorHAnsi" w:cstheme="minorHAnsi"/>
          <w:b/>
          <w:sz w:val="22"/>
          <w:szCs w:val="22"/>
        </w:rPr>
        <w:t>Z</w:t>
      </w:r>
      <w:r w:rsidRPr="00012330">
        <w:rPr>
          <w:rFonts w:asciiTheme="minorHAnsi" w:hAnsiTheme="minorHAnsi" w:cstheme="minorHAnsi"/>
          <w:b/>
          <w:sz w:val="22"/>
          <w:szCs w:val="22"/>
        </w:rPr>
        <w:t>akup i dostawa wyposażenia do pracowni nauki zawodu technika stylisty</w:t>
      </w:r>
    </w:p>
    <w:p w14:paraId="253E5CD2" w14:textId="5BBCC244" w:rsidR="00575165" w:rsidRPr="00575165" w:rsidRDefault="00575165" w:rsidP="009053E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536435736"/>
      <w:bookmarkEnd w:id="2"/>
      <w:r w:rsidRPr="00575165">
        <w:rPr>
          <w:rFonts w:asciiTheme="minorHAnsi" w:hAnsiTheme="minorHAnsi" w:cstheme="minorHAnsi"/>
          <w:sz w:val="22"/>
          <w:szCs w:val="22"/>
        </w:rPr>
        <w:t xml:space="preserve">Zamówienie opisane w niniejszym Zapytaniu Ofertowym realizowane jest w ramach </w:t>
      </w:r>
      <w:bookmarkEnd w:id="3"/>
      <w:r w:rsidRPr="00575165">
        <w:rPr>
          <w:rFonts w:asciiTheme="minorHAnsi" w:hAnsiTheme="minorHAnsi" w:cstheme="minorHAnsi"/>
          <w:sz w:val="22"/>
          <w:szCs w:val="22"/>
        </w:rPr>
        <w:t>projektu  „Nowoczesne pracownie w Rudzie Śląskiej bramą do konkurencyjnego wykształcenia przyszłych pracowników” współfinansowanego ze środków Unii Europejskiej w ramach Fundusze Europejskie dla Śląskiego 2021-2027 (Fundusz na rzecz Sprawiedliwej Transformacji)dla Priorytetu: FESL.10.00-Fundusze  Europejskie na transformację dla Działania: FESL.10.14-Infrastruktura kształcenia zawodowego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47BA4F3" w14:textId="77777777" w:rsidR="00575165" w:rsidRPr="00575165" w:rsidRDefault="00575165" w:rsidP="009053EA">
      <w:pPr>
        <w:shd w:val="clear" w:color="auto" w:fill="E7E6E6"/>
        <w:tabs>
          <w:tab w:val="left" w:pos="2190"/>
          <w:tab w:val="center" w:pos="4536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I</w:t>
      </w:r>
    </w:p>
    <w:p w14:paraId="7673F51C" w14:textId="77777777" w:rsidR="00575165" w:rsidRPr="00575165" w:rsidRDefault="00575165" w:rsidP="009053EA">
      <w:pPr>
        <w:shd w:val="clear" w:color="auto" w:fill="E7E6E6"/>
        <w:tabs>
          <w:tab w:val="left" w:pos="2190"/>
          <w:tab w:val="center" w:pos="4536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Dane Zamawiającego</w:t>
      </w:r>
    </w:p>
    <w:p w14:paraId="598F3685" w14:textId="65816F83" w:rsidR="00575165" w:rsidRPr="00AF49CE" w:rsidRDefault="00575165" w:rsidP="009053E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5165">
        <w:rPr>
          <w:rFonts w:asciiTheme="minorHAnsi" w:hAnsiTheme="minorHAnsi" w:cstheme="minorHAnsi"/>
        </w:rPr>
        <w:t xml:space="preserve">Nazwa: </w:t>
      </w:r>
      <w:r w:rsidRPr="00AF49CE">
        <w:rPr>
          <w:rFonts w:asciiTheme="minorHAnsi" w:hAnsiTheme="minorHAnsi" w:cstheme="minorHAnsi"/>
          <w:sz w:val="22"/>
          <w:szCs w:val="22"/>
        </w:rPr>
        <w:t>Miasto Ruda Śląska (</w:t>
      </w:r>
      <w:r w:rsidR="00AF49CE" w:rsidRPr="00AF49CE">
        <w:rPr>
          <w:rFonts w:asciiTheme="minorHAnsi" w:hAnsiTheme="minorHAnsi" w:cstheme="minorHAnsi"/>
          <w:sz w:val="22"/>
          <w:szCs w:val="22"/>
        </w:rPr>
        <w:t xml:space="preserve">Postępowanie prowadzone jest przez Pełnomocnika Miasta Ruda Śląska, Marcina </w:t>
      </w:r>
      <w:proofErr w:type="spellStart"/>
      <w:r w:rsidR="00AF49CE" w:rsidRPr="00AF49CE">
        <w:rPr>
          <w:rFonts w:asciiTheme="minorHAnsi" w:hAnsiTheme="minorHAnsi" w:cstheme="minorHAnsi"/>
          <w:sz w:val="22"/>
          <w:szCs w:val="22"/>
        </w:rPr>
        <w:t>Posz</w:t>
      </w:r>
      <w:proofErr w:type="spellEnd"/>
      <w:r w:rsidR="00AF49CE" w:rsidRPr="00AF49CE">
        <w:rPr>
          <w:rFonts w:asciiTheme="minorHAnsi" w:hAnsiTheme="minorHAnsi" w:cstheme="minorHAnsi"/>
          <w:sz w:val="22"/>
          <w:szCs w:val="22"/>
        </w:rPr>
        <w:t xml:space="preserve"> – Dyrektora Zespołu Szkół nr 1 w Rudzie Śląskiej)</w:t>
      </w:r>
    </w:p>
    <w:p w14:paraId="662B7630" w14:textId="527FE7D2" w:rsidR="00575165" w:rsidRPr="00AF49CE" w:rsidRDefault="00575165" w:rsidP="009053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9CE">
        <w:rPr>
          <w:rFonts w:asciiTheme="minorHAnsi" w:hAnsiTheme="minorHAnsi" w:cstheme="minorHAnsi"/>
          <w:sz w:val="22"/>
          <w:szCs w:val="22"/>
        </w:rPr>
        <w:t xml:space="preserve">Adres siedziby: ul. </w:t>
      </w:r>
      <w:r w:rsidR="00AF49CE" w:rsidRPr="00AF49CE">
        <w:rPr>
          <w:rFonts w:asciiTheme="minorHAnsi" w:hAnsiTheme="minorHAnsi" w:cstheme="minorHAnsi"/>
          <w:sz w:val="22"/>
          <w:szCs w:val="22"/>
        </w:rPr>
        <w:t>Gen. J. Hallera 6, 41-709 Ruda Śląska (woj. Śląskie)</w:t>
      </w:r>
    </w:p>
    <w:p w14:paraId="2C620287" w14:textId="11F8A5F0" w:rsidR="00575165" w:rsidRPr="00AF49CE" w:rsidRDefault="00575165" w:rsidP="009053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9CE">
        <w:rPr>
          <w:rFonts w:asciiTheme="minorHAnsi" w:hAnsiTheme="minorHAnsi" w:cstheme="minorHAnsi"/>
          <w:sz w:val="22"/>
          <w:szCs w:val="22"/>
        </w:rPr>
        <w:t>NIP</w:t>
      </w:r>
      <w:r w:rsidR="00AF49CE" w:rsidRPr="00AF49CE">
        <w:rPr>
          <w:rFonts w:asciiTheme="minorHAnsi" w:hAnsiTheme="minorHAnsi" w:cstheme="minorHAnsi"/>
          <w:sz w:val="22"/>
          <w:szCs w:val="22"/>
        </w:rPr>
        <w:t>: 641-10-05-769</w:t>
      </w:r>
    </w:p>
    <w:p w14:paraId="40E0226B" w14:textId="77777777" w:rsidR="00AF49CE" w:rsidRPr="00AF49CE" w:rsidRDefault="00575165" w:rsidP="009053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ja-JP"/>
        </w:rPr>
      </w:pPr>
      <w:r w:rsidRPr="00AF49CE">
        <w:rPr>
          <w:rFonts w:asciiTheme="minorHAnsi" w:hAnsiTheme="minorHAnsi" w:cstheme="minorHAnsi"/>
          <w:sz w:val="22"/>
          <w:szCs w:val="22"/>
        </w:rPr>
        <w:t xml:space="preserve">Numer telefonu: </w:t>
      </w:r>
      <w:bookmarkStart w:id="4" w:name="_Hlk535253727"/>
      <w:r w:rsidR="00AF49CE" w:rsidRPr="00AF49CE">
        <w:rPr>
          <w:rFonts w:asciiTheme="minorHAnsi" w:hAnsiTheme="minorHAnsi" w:cstheme="minorHAnsi"/>
          <w:sz w:val="22"/>
          <w:szCs w:val="22"/>
          <w:lang w:eastAsia="ja-JP"/>
        </w:rPr>
        <w:t>32 248 76 81</w:t>
      </w:r>
    </w:p>
    <w:p w14:paraId="6F3AD603" w14:textId="0DC303C5" w:rsidR="00575165" w:rsidRPr="00AF49CE" w:rsidRDefault="00575165" w:rsidP="009053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ja-JP"/>
        </w:rPr>
      </w:pPr>
      <w:r w:rsidRPr="00AF49CE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bookmarkEnd w:id="4"/>
      <w:r w:rsidR="00AF49CE" w:rsidRPr="00AF49CE">
        <w:rPr>
          <w:rFonts w:asciiTheme="minorHAnsi" w:hAnsiTheme="minorHAnsi" w:cstheme="minorHAnsi"/>
          <w:sz w:val="22"/>
          <w:szCs w:val="22"/>
          <w:lang w:eastAsia="ja-JP"/>
        </w:rPr>
        <w:t>zs1@zs1haller.pl</w:t>
      </w:r>
    </w:p>
    <w:p w14:paraId="3F312335" w14:textId="77777777" w:rsidR="00575165" w:rsidRPr="00575165" w:rsidRDefault="00575165" w:rsidP="009053EA">
      <w:pPr>
        <w:shd w:val="clear" w:color="auto" w:fill="E7E6E6"/>
        <w:tabs>
          <w:tab w:val="center" w:pos="4536"/>
          <w:tab w:val="left" w:pos="7095"/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II</w:t>
      </w:r>
    </w:p>
    <w:p w14:paraId="5B20744E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Tryb udzielenia zamówienia</w:t>
      </w:r>
    </w:p>
    <w:p w14:paraId="0DB059C4" w14:textId="77777777" w:rsidR="00194FE3" w:rsidRPr="009053EA" w:rsidRDefault="00194FE3" w:rsidP="009053EA">
      <w:pPr>
        <w:tabs>
          <w:tab w:val="left" w:pos="284"/>
          <w:tab w:val="left" w:pos="789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53EA">
        <w:rPr>
          <w:rFonts w:asciiTheme="minorHAnsi" w:hAnsiTheme="minorHAnsi" w:cstheme="minorHAnsi"/>
          <w:sz w:val="22"/>
          <w:szCs w:val="22"/>
        </w:rPr>
        <w:t>1. Postępowanie prowadzone jest w trybie zapytania ofertowego. Niniejsze zamówienie jest</w:t>
      </w:r>
    </w:p>
    <w:p w14:paraId="41706A60" w14:textId="77777777" w:rsidR="00194FE3" w:rsidRPr="009053EA" w:rsidRDefault="00194FE3" w:rsidP="009053EA">
      <w:pPr>
        <w:tabs>
          <w:tab w:val="left" w:pos="284"/>
          <w:tab w:val="left" w:pos="789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53EA">
        <w:rPr>
          <w:rFonts w:asciiTheme="minorHAnsi" w:hAnsiTheme="minorHAnsi" w:cstheme="minorHAnsi"/>
          <w:sz w:val="22"/>
          <w:szCs w:val="22"/>
        </w:rPr>
        <w:t>wyłączone spod stosowania ustawy z dnia 11 września 2019 r. Prawo zamówień publicznych.</w:t>
      </w:r>
    </w:p>
    <w:p w14:paraId="7EC0EB47" w14:textId="5FDA62D8" w:rsidR="00194FE3" w:rsidRPr="009053EA" w:rsidRDefault="00194FE3" w:rsidP="009053EA">
      <w:pPr>
        <w:tabs>
          <w:tab w:val="left" w:pos="284"/>
          <w:tab w:val="left" w:pos="789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53EA">
        <w:rPr>
          <w:rFonts w:asciiTheme="minorHAnsi" w:hAnsiTheme="minorHAnsi" w:cstheme="minorHAnsi"/>
          <w:sz w:val="22"/>
          <w:szCs w:val="22"/>
        </w:rPr>
        <w:t>2. Postępowanie o udzielenie zamówienia prowadzone jest zgodnie z zasadą konkurencyjności, o której mowa w Wytycznych dotyczących kwalifikowalności wydatków na lata 2021 – 2027.</w:t>
      </w:r>
    </w:p>
    <w:p w14:paraId="14CDEE84" w14:textId="77777777" w:rsidR="00575165" w:rsidRPr="00575165" w:rsidRDefault="00575165" w:rsidP="009053EA">
      <w:pPr>
        <w:shd w:val="clear" w:color="auto" w:fill="E7E6E6"/>
        <w:tabs>
          <w:tab w:val="left" w:pos="284"/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III</w:t>
      </w:r>
    </w:p>
    <w:p w14:paraId="3B44000A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Opis przedmiotu zamówienia</w:t>
      </w:r>
    </w:p>
    <w:p w14:paraId="5935BCA6" w14:textId="7AF0576C" w:rsidR="00575165" w:rsidRPr="00AF49CE" w:rsidRDefault="00575165" w:rsidP="00012330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AF49CE">
        <w:rPr>
          <w:rFonts w:cstheme="minorHAnsi"/>
        </w:rPr>
        <w:t xml:space="preserve">Przedmiotem zamówienia jest </w:t>
      </w:r>
      <w:r w:rsidR="00012330" w:rsidRPr="00012330">
        <w:rPr>
          <w:rFonts w:cstheme="minorHAnsi"/>
        </w:rPr>
        <w:t>zakup i dostawa wyposażenia do pracowni nauki zawodu technika stylisty</w:t>
      </w:r>
      <w:r w:rsidRPr="00AF49CE">
        <w:rPr>
          <w:rFonts w:cstheme="minorHAnsi"/>
        </w:rPr>
        <w:t xml:space="preserve"> realizowana w ramach projektu "Nowoczesne pracownie w Rudzie Śląskiej bramą do konkurencyjnego wykształcenia przyszłych pracowników”.</w:t>
      </w:r>
    </w:p>
    <w:p w14:paraId="4E1FFAEB" w14:textId="61DEB1A5" w:rsidR="00575165" w:rsidRPr="00AF49CE" w:rsidRDefault="00575165" w:rsidP="009053E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AF49CE">
        <w:rPr>
          <w:rFonts w:cstheme="minorHAnsi"/>
        </w:rPr>
        <w:t xml:space="preserve">Szczegółowy opis przedmiotu zamówienia zawiera załącznik nr 1 do niniejszego </w:t>
      </w:r>
      <w:r w:rsidR="00AF49CE">
        <w:rPr>
          <w:rFonts w:cstheme="minorHAnsi"/>
        </w:rPr>
        <w:t xml:space="preserve">zapytania </w:t>
      </w:r>
      <w:r w:rsidRPr="00AF49CE">
        <w:rPr>
          <w:rFonts w:cstheme="minorHAnsi"/>
        </w:rPr>
        <w:t>ofertowego.</w:t>
      </w:r>
    </w:p>
    <w:p w14:paraId="3BE9FA4A" w14:textId="568933AE" w:rsidR="00575165" w:rsidRPr="00AF49CE" w:rsidRDefault="00575165" w:rsidP="009053E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AF49CE">
        <w:rPr>
          <w:rFonts w:cstheme="minorHAnsi"/>
        </w:rPr>
        <w:lastRenderedPageBreak/>
        <w:t>Rzeczy objęte przedmiotem zamówienia należy dostarczyć pod adres ul. Gen. Hallera 6, 41-709 Ruda Śląska (woj. Śląskie)</w:t>
      </w:r>
    </w:p>
    <w:p w14:paraId="1A33B876" w14:textId="77777777" w:rsidR="00575165" w:rsidRPr="00AF49CE" w:rsidRDefault="00575165" w:rsidP="009053EA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9CE">
        <w:rPr>
          <w:rFonts w:asciiTheme="minorHAnsi" w:hAnsiTheme="minorHAnsi" w:cstheme="minorHAnsi"/>
          <w:sz w:val="22"/>
          <w:szCs w:val="22"/>
        </w:rPr>
        <w:t>Kody Wspólnego Słownika Zamówień (CPV):</w:t>
      </w:r>
    </w:p>
    <w:p w14:paraId="29C9BB4E" w14:textId="77777777" w:rsidR="00575165" w:rsidRPr="00AF49CE" w:rsidRDefault="00575165" w:rsidP="009053EA">
      <w:pPr>
        <w:pStyle w:val="Akapitzlist"/>
        <w:spacing w:after="0"/>
        <w:ind w:left="360"/>
        <w:jc w:val="both"/>
      </w:pPr>
      <w:bookmarkStart w:id="5" w:name="_Hlk83286388"/>
      <w:r w:rsidRPr="00AF49CE">
        <w:t xml:space="preserve">Główny kod CPV: </w:t>
      </w:r>
    </w:p>
    <w:p w14:paraId="56520769" w14:textId="77777777" w:rsidR="00012330" w:rsidRDefault="00012330" w:rsidP="00012330">
      <w:pPr>
        <w:pStyle w:val="Akapitzlist"/>
        <w:ind w:left="360"/>
        <w:jc w:val="both"/>
      </w:pPr>
      <w:r>
        <w:t>część I – akcesoria kosmetyczne:</w:t>
      </w:r>
    </w:p>
    <w:p w14:paraId="23F33A50" w14:textId="77777777" w:rsidR="00012330" w:rsidRDefault="00012330" w:rsidP="00012330">
      <w:pPr>
        <w:pStyle w:val="Akapitzlist"/>
        <w:ind w:left="360"/>
        <w:jc w:val="both"/>
      </w:pPr>
      <w:r>
        <w:t>33722110 - 1   Przybory do manikiuru</w:t>
      </w:r>
    </w:p>
    <w:p w14:paraId="4510C982" w14:textId="77777777" w:rsidR="00012330" w:rsidRDefault="00012330" w:rsidP="00012330">
      <w:pPr>
        <w:pStyle w:val="Akapitzlist"/>
        <w:ind w:left="360"/>
        <w:jc w:val="both"/>
      </w:pPr>
      <w:r>
        <w:t>42623000 – 9  Frezarki</w:t>
      </w:r>
    </w:p>
    <w:p w14:paraId="300F4DC7" w14:textId="77777777" w:rsidR="00012330" w:rsidRDefault="00012330" w:rsidP="00012330">
      <w:pPr>
        <w:pStyle w:val="Akapitzlist"/>
        <w:ind w:left="360"/>
        <w:jc w:val="both"/>
      </w:pPr>
      <w:r>
        <w:t>31521000 - 4   Lampy</w:t>
      </w:r>
    </w:p>
    <w:p w14:paraId="5627A50E" w14:textId="77777777" w:rsidR="00012330" w:rsidRDefault="00012330" w:rsidP="00012330">
      <w:pPr>
        <w:pStyle w:val="Akapitzlist"/>
        <w:ind w:left="360"/>
        <w:jc w:val="both"/>
      </w:pPr>
    </w:p>
    <w:p w14:paraId="49F3FB27" w14:textId="77777777" w:rsidR="00012330" w:rsidRDefault="00012330" w:rsidP="00012330">
      <w:pPr>
        <w:pStyle w:val="Akapitzlist"/>
        <w:ind w:left="360"/>
        <w:jc w:val="both"/>
      </w:pPr>
      <w:r>
        <w:t>b)</w:t>
      </w:r>
      <w:r>
        <w:tab/>
        <w:t>część II – meble i drobne wyposażenie:</w:t>
      </w:r>
    </w:p>
    <w:p w14:paraId="2FF6E4AE" w14:textId="77777777" w:rsidR="00012330" w:rsidRDefault="00012330" w:rsidP="00012330">
      <w:pPr>
        <w:pStyle w:val="Akapitzlist"/>
        <w:ind w:left="360"/>
        <w:jc w:val="both"/>
      </w:pPr>
      <w:r>
        <w:t xml:space="preserve">39150000 - 8   Różne meble i wyposażenie </w:t>
      </w:r>
    </w:p>
    <w:p w14:paraId="2DAFB510" w14:textId="77777777" w:rsidR="00012330" w:rsidRDefault="00012330" w:rsidP="00012330">
      <w:pPr>
        <w:pStyle w:val="Akapitzlist"/>
        <w:ind w:left="360"/>
        <w:jc w:val="both"/>
      </w:pPr>
      <w:r>
        <w:t xml:space="preserve">39100000 - 3   Meble </w:t>
      </w:r>
    </w:p>
    <w:p w14:paraId="48C1F616" w14:textId="77777777" w:rsidR="00012330" w:rsidRDefault="00012330" w:rsidP="00012330">
      <w:pPr>
        <w:pStyle w:val="Akapitzlist"/>
        <w:ind w:left="360"/>
        <w:jc w:val="both"/>
      </w:pPr>
      <w:r>
        <w:t xml:space="preserve">39113000 - 7   Różne siedziska i krzesła </w:t>
      </w:r>
    </w:p>
    <w:p w14:paraId="59FDEFC1" w14:textId="540A8A93" w:rsidR="00575165" w:rsidRPr="00AF49CE" w:rsidRDefault="00012330" w:rsidP="00012330">
      <w:pPr>
        <w:pStyle w:val="Akapitzlist"/>
        <w:spacing w:after="0"/>
        <w:ind w:left="360"/>
        <w:jc w:val="both"/>
      </w:pPr>
      <w:r>
        <w:t>39151200 - 7   Stoły robocze.</w:t>
      </w:r>
    </w:p>
    <w:p w14:paraId="33C2DA29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  <w:bCs/>
          <w:lang w:bidi="pl-PL"/>
        </w:rPr>
      </w:pPr>
      <w:r w:rsidRPr="00575165">
        <w:rPr>
          <w:rFonts w:asciiTheme="minorHAnsi" w:hAnsiTheme="minorHAnsi" w:cstheme="minorHAnsi"/>
          <w:b/>
          <w:bCs/>
          <w:lang w:bidi="pl-PL"/>
        </w:rPr>
        <w:t>Rozdział IV</w:t>
      </w:r>
    </w:p>
    <w:p w14:paraId="55381622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  <w:bCs/>
          <w:lang w:bidi="pl-PL"/>
        </w:rPr>
      </w:pPr>
      <w:r w:rsidRPr="00575165">
        <w:rPr>
          <w:rFonts w:asciiTheme="minorHAnsi" w:hAnsiTheme="minorHAnsi" w:cstheme="minorHAnsi"/>
          <w:b/>
          <w:bCs/>
          <w:lang w:bidi="pl-PL"/>
        </w:rPr>
        <w:t xml:space="preserve">Termin wykonania zamówienia </w:t>
      </w:r>
    </w:p>
    <w:bookmarkEnd w:id="5"/>
    <w:p w14:paraId="578CC54C" w14:textId="77E2E424" w:rsidR="00575165" w:rsidRPr="00AF49CE" w:rsidRDefault="00575165" w:rsidP="009053EA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AF49CE">
        <w:rPr>
          <w:rFonts w:asciiTheme="minorHAnsi" w:hAnsiTheme="minorHAnsi" w:cstheme="minorHAnsi"/>
          <w:bCs/>
          <w:sz w:val="22"/>
          <w:szCs w:val="22"/>
        </w:rPr>
        <w:t xml:space="preserve">Zamówienie należy wykonać do maksymalnie 30 dni </w:t>
      </w:r>
      <w:r w:rsidR="00AF49CE">
        <w:rPr>
          <w:rFonts w:asciiTheme="minorHAnsi" w:hAnsiTheme="minorHAnsi" w:cstheme="minorHAnsi"/>
          <w:bCs/>
          <w:sz w:val="22"/>
          <w:szCs w:val="22"/>
        </w:rPr>
        <w:t>od zawarcia umowy (kryterium oceny).</w:t>
      </w:r>
    </w:p>
    <w:p w14:paraId="4E79D74A" w14:textId="77777777" w:rsidR="00575165" w:rsidRPr="00575165" w:rsidRDefault="00575165" w:rsidP="009053EA">
      <w:pPr>
        <w:shd w:val="clear" w:color="auto" w:fill="EEECE1" w:themeFill="background2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V</w:t>
      </w:r>
    </w:p>
    <w:p w14:paraId="33451431" w14:textId="77777777" w:rsidR="00575165" w:rsidRPr="00575165" w:rsidRDefault="00575165" w:rsidP="009053EA">
      <w:pPr>
        <w:shd w:val="clear" w:color="auto" w:fill="EEECE1" w:themeFill="background2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Podstawy wykluczenia z postępowania</w:t>
      </w:r>
    </w:p>
    <w:p w14:paraId="010497A8" w14:textId="6EE7EB07" w:rsidR="00AF49CE" w:rsidRPr="00406ED3" w:rsidRDefault="00AF49CE" w:rsidP="009053E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W postępowaniu może wziąć udział Wykonawca, który nie podlega wykluczeniu na podstawie art. 7 ust. 1 ustawy z dnia 13 kwietnia 2022 r. o szczególnych rozwiązaniach w zakresie przeciwdziałania wspieraniu agresji na Ukrainę oraz służących ochronie bezpieczeństwa narodowego.</w:t>
      </w:r>
    </w:p>
    <w:p w14:paraId="7B3F165C" w14:textId="6D50FC96" w:rsidR="00AF49CE" w:rsidRPr="00406ED3" w:rsidRDefault="00AF49CE" w:rsidP="009053EA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Do udziału w postępowaniu dopuszczeni są jedynie Wykonawcy, którzy nie są powiązani</w:t>
      </w:r>
      <w:r w:rsidR="00406ED3" w:rsidRPr="00406ED3">
        <w:rPr>
          <w:rFonts w:cstheme="minorHAnsi"/>
          <w:bCs/>
        </w:rPr>
        <w:t xml:space="preserve"> </w:t>
      </w:r>
      <w:r w:rsidR="00406ED3">
        <w:rPr>
          <w:rFonts w:cstheme="minorHAnsi"/>
          <w:bCs/>
        </w:rPr>
        <w:br/>
      </w:r>
      <w:r w:rsidRPr="00406ED3">
        <w:rPr>
          <w:rFonts w:cstheme="minorHAnsi"/>
          <w:bCs/>
        </w:rPr>
        <w:t>z Zamawiającym osobowo lub kapitałowo.</w:t>
      </w:r>
    </w:p>
    <w:p w14:paraId="273A3EF5" w14:textId="305C3442" w:rsidR="00AF49CE" w:rsidRPr="00406ED3" w:rsidRDefault="00AF49CE" w:rsidP="009053EA">
      <w:pPr>
        <w:pStyle w:val="Akapitzlist"/>
        <w:numPr>
          <w:ilvl w:val="1"/>
          <w:numId w:val="37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polegającą w szczególności:</w:t>
      </w:r>
    </w:p>
    <w:p w14:paraId="4357F831" w14:textId="0000095B" w:rsidR="00AF49CE" w:rsidRPr="00406ED3" w:rsidRDefault="00AF49CE" w:rsidP="009053EA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D394AC4" w14:textId="6FF7E903" w:rsidR="00AF49CE" w:rsidRPr="00406ED3" w:rsidRDefault="00AF49CE" w:rsidP="009053EA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pozostawaniu w związku małżeńskim, w stosunku pokrewieństwa lub powinowactwa w linii</w:t>
      </w:r>
    </w:p>
    <w:p w14:paraId="66B0E9C3" w14:textId="5BF1419E" w:rsidR="00AF49CE" w:rsidRPr="00406ED3" w:rsidRDefault="00AF49CE" w:rsidP="009053EA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 xml:space="preserve">prostej, pokrewieństwa lub powinowactwa w linii bocznej do drugiego stopnia, lub związaniu z tytułu przysposobienia, opieki lub kurateli albo pozostawaniu we wspólnym pożyciu </w:t>
      </w:r>
      <w:r w:rsidR="00406ED3">
        <w:rPr>
          <w:rFonts w:cstheme="minorHAnsi"/>
          <w:bCs/>
        </w:rPr>
        <w:br/>
      </w:r>
      <w:r w:rsidRPr="00406ED3">
        <w:rPr>
          <w:rFonts w:cstheme="minorHAnsi"/>
          <w:bCs/>
        </w:rPr>
        <w:lastRenderedPageBreak/>
        <w:t>z Wykonawcą, jego zastępcą prawnym lub członkami organów zarządzających lub organów nadzorczych wykonawców ubiegających się o udzielenie zamówienia,</w:t>
      </w:r>
      <w:r w:rsidR="00406ED3" w:rsidRPr="00406ED3">
        <w:rPr>
          <w:rFonts w:cstheme="minorHAnsi"/>
          <w:bCs/>
        </w:rPr>
        <w:t xml:space="preserve"> </w:t>
      </w:r>
      <w:r w:rsidRPr="00406ED3">
        <w:rPr>
          <w:rFonts w:cstheme="minorHAnsi"/>
          <w:bCs/>
        </w:rPr>
        <w:t xml:space="preserve">pozostawaniu </w:t>
      </w:r>
      <w:r w:rsidR="00406ED3">
        <w:rPr>
          <w:rFonts w:cstheme="minorHAnsi"/>
          <w:bCs/>
        </w:rPr>
        <w:br/>
      </w:r>
      <w:r w:rsidRPr="00406ED3">
        <w:rPr>
          <w:rFonts w:cstheme="minorHAnsi"/>
          <w:bCs/>
        </w:rPr>
        <w:t>z Wykonawcą w takim stosunku prawnym lub faktycznym, że istnieje uzasadniona wątpliwość co do ich bezstronności lub niezależności w związku z postępowaniem o udzielenie zamówienia.</w:t>
      </w:r>
    </w:p>
    <w:p w14:paraId="4D196C5E" w14:textId="687140EE" w:rsidR="00406ED3" w:rsidRPr="00406ED3" w:rsidRDefault="00AF49CE" w:rsidP="009053EA">
      <w:pPr>
        <w:pStyle w:val="Akapitzlist"/>
        <w:numPr>
          <w:ilvl w:val="0"/>
          <w:numId w:val="37"/>
        </w:numPr>
        <w:spacing w:after="0" w:line="360" w:lineRule="auto"/>
        <w:ind w:left="426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W celu wykazania braku podstaw wykluczenia z postępowania o udzielenie niniejszego</w:t>
      </w:r>
      <w:r w:rsidR="00406ED3" w:rsidRPr="00406ED3">
        <w:rPr>
          <w:rFonts w:cstheme="minorHAnsi"/>
          <w:bCs/>
        </w:rPr>
        <w:t xml:space="preserve"> </w:t>
      </w:r>
      <w:r w:rsidRPr="00406ED3">
        <w:rPr>
          <w:rFonts w:cstheme="minorHAnsi"/>
          <w:bCs/>
        </w:rPr>
        <w:t>zamówienia Wykonawca zobowiązany jest złożyć informację na temat zakazu konfliktu interesów</w:t>
      </w:r>
      <w:r w:rsidR="00406ED3" w:rsidRPr="00406ED3">
        <w:rPr>
          <w:rFonts w:cstheme="minorHAnsi"/>
          <w:bCs/>
        </w:rPr>
        <w:t xml:space="preserve"> </w:t>
      </w:r>
      <w:r w:rsidRPr="00406ED3">
        <w:rPr>
          <w:rFonts w:cstheme="minorHAnsi"/>
          <w:bCs/>
        </w:rPr>
        <w:t>zgodnie z załącznikiem nr 4 do zapytania ofertowego.</w:t>
      </w:r>
      <w:r w:rsidR="00406ED3" w:rsidRPr="00406ED3">
        <w:rPr>
          <w:rFonts w:cstheme="minorHAnsi"/>
          <w:bCs/>
        </w:rPr>
        <w:t xml:space="preserve"> </w:t>
      </w:r>
    </w:p>
    <w:p w14:paraId="771020AB" w14:textId="516F426F" w:rsidR="00AF49CE" w:rsidRPr="00406ED3" w:rsidRDefault="00AF49CE" w:rsidP="009053EA">
      <w:pPr>
        <w:pStyle w:val="Akapitzlist"/>
        <w:numPr>
          <w:ilvl w:val="0"/>
          <w:numId w:val="37"/>
        </w:numPr>
        <w:spacing w:after="0" w:line="360" w:lineRule="auto"/>
        <w:ind w:left="426" w:hanging="284"/>
        <w:jc w:val="both"/>
        <w:rPr>
          <w:rFonts w:cstheme="minorHAnsi"/>
          <w:bCs/>
        </w:rPr>
      </w:pPr>
      <w:r w:rsidRPr="00406ED3">
        <w:rPr>
          <w:rFonts w:cstheme="minorHAnsi"/>
          <w:bCs/>
        </w:rPr>
        <w:t>Wykonawca może zostać wykluczony przez Zamawiającego na każdym etapie postępowania</w:t>
      </w:r>
      <w:r w:rsidR="00406ED3" w:rsidRPr="00406ED3">
        <w:rPr>
          <w:rFonts w:cstheme="minorHAnsi"/>
          <w:bCs/>
        </w:rPr>
        <w:t xml:space="preserve"> </w:t>
      </w:r>
      <w:r w:rsidR="00406ED3">
        <w:rPr>
          <w:rFonts w:cstheme="minorHAnsi"/>
          <w:bCs/>
        </w:rPr>
        <w:br/>
      </w:r>
      <w:r w:rsidRPr="00406ED3">
        <w:rPr>
          <w:rFonts w:cstheme="minorHAnsi"/>
          <w:bCs/>
        </w:rPr>
        <w:t>o udzielenie zamówienia.</w:t>
      </w:r>
    </w:p>
    <w:p w14:paraId="3A7A30BD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rPr>
          <w:rFonts w:cstheme="minorHAnsi"/>
          <w:b/>
          <w:bCs/>
          <w:sz w:val="24"/>
          <w:szCs w:val="24"/>
        </w:rPr>
      </w:pPr>
      <w:r w:rsidRPr="00575165">
        <w:rPr>
          <w:rFonts w:cstheme="minorHAnsi"/>
          <w:b/>
          <w:bCs/>
          <w:sz w:val="24"/>
          <w:szCs w:val="24"/>
        </w:rPr>
        <w:t>Rozdział VI</w:t>
      </w:r>
    </w:p>
    <w:p w14:paraId="7CACA809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rPr>
          <w:rFonts w:cstheme="minorHAnsi"/>
          <w:b/>
          <w:bCs/>
          <w:sz w:val="24"/>
          <w:szCs w:val="24"/>
        </w:rPr>
      </w:pPr>
      <w:r w:rsidRPr="00575165">
        <w:rPr>
          <w:rFonts w:cstheme="minorHAnsi"/>
          <w:b/>
          <w:bCs/>
          <w:sz w:val="24"/>
          <w:szCs w:val="24"/>
        </w:rPr>
        <w:t>Wykonawcy wspólnie ubiegający się o udzielenie zamówienia</w:t>
      </w:r>
    </w:p>
    <w:p w14:paraId="06B75842" w14:textId="2D11DA82" w:rsidR="00575165" w:rsidRPr="00406ED3" w:rsidRDefault="00575165" w:rsidP="009053EA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06ED3">
        <w:rPr>
          <w:rFonts w:asciiTheme="minorHAnsi" w:hAnsiTheme="minorHAnsi" w:cstheme="minorHAnsi"/>
          <w:sz w:val="22"/>
          <w:szCs w:val="22"/>
          <w:lang w:eastAsia="ar-SA"/>
        </w:rPr>
        <w:t xml:space="preserve">Wykonawcy wspólnie ubiegający się o udzielenie zamówienia zobowiązani są do ustanowienia spośród siebie pełnomocnika upoważnionego do reprezentowania wszystkich wykonawców </w:t>
      </w:r>
      <w:r w:rsidR="00406ED3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406ED3">
        <w:rPr>
          <w:rFonts w:asciiTheme="minorHAnsi" w:hAnsiTheme="minorHAnsi" w:cstheme="minorHAnsi"/>
          <w:sz w:val="22"/>
          <w:szCs w:val="22"/>
          <w:lang w:eastAsia="ar-SA"/>
        </w:rPr>
        <w:t>w postępowaniu albo do reprezentowania w postępowaniu i zawarcia umowy.</w:t>
      </w:r>
    </w:p>
    <w:p w14:paraId="42C1A089" w14:textId="77777777" w:rsidR="00575165" w:rsidRPr="00406ED3" w:rsidRDefault="00575165" w:rsidP="009053EA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06ED3">
        <w:rPr>
          <w:rFonts w:asciiTheme="minorHAnsi" w:hAnsiTheme="minorHAnsi" w:cstheme="minorHAnsi"/>
          <w:sz w:val="22"/>
          <w:szCs w:val="22"/>
          <w:lang w:eastAsia="ar-SA"/>
        </w:rPr>
        <w:t>Żaden z wykonawców wspólnie ubiegających się o udzielenie zamówienia nie może podlegać wykluczeniu z postępowania na podstawie przesłanek określonych w rozdziale V pkt 1.</w:t>
      </w:r>
    </w:p>
    <w:p w14:paraId="28F92206" w14:textId="3F0B9CB4" w:rsidR="00575165" w:rsidRPr="00D05699" w:rsidRDefault="00575165" w:rsidP="009053EA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06ED3">
        <w:rPr>
          <w:rFonts w:asciiTheme="minorHAnsi" w:hAnsiTheme="minorHAnsi" w:cstheme="minorHAnsi"/>
          <w:sz w:val="22"/>
          <w:szCs w:val="22"/>
          <w:lang w:eastAsia="ar-SA"/>
        </w:rPr>
        <w:t xml:space="preserve">W przypadku, gdy zostanie wybrana jako najkorzystniejsza oferta wykonawców wspólnie ubiegających się o zamówienie (dotyczy spółki cywilnej i konsorcjum), Zamawiający przed podpisaniem umowy może zażądać przedstawienia umowy regulującej ich współpracę. </w:t>
      </w:r>
    </w:p>
    <w:p w14:paraId="789B1718" w14:textId="77777777" w:rsidR="00575165" w:rsidRPr="00575165" w:rsidRDefault="00575165" w:rsidP="009053EA">
      <w:pPr>
        <w:pStyle w:val="Default"/>
        <w:shd w:val="clear" w:color="auto" w:fill="E7E6E6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575165">
        <w:rPr>
          <w:rFonts w:asciiTheme="minorHAnsi" w:hAnsiTheme="minorHAnsi" w:cstheme="minorHAnsi"/>
          <w:b/>
          <w:bCs/>
          <w:color w:val="auto"/>
        </w:rPr>
        <w:t>Rozdział VII</w:t>
      </w:r>
    </w:p>
    <w:p w14:paraId="70D1E888" w14:textId="77777777" w:rsidR="00575165" w:rsidRPr="00575165" w:rsidRDefault="00575165" w:rsidP="009053EA">
      <w:pPr>
        <w:pStyle w:val="Default"/>
        <w:shd w:val="clear" w:color="auto" w:fill="E7E6E6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575165">
        <w:rPr>
          <w:rFonts w:asciiTheme="minorHAnsi" w:hAnsiTheme="minorHAnsi" w:cstheme="minorHAnsi"/>
          <w:b/>
          <w:bCs/>
          <w:color w:val="auto"/>
        </w:rPr>
        <w:t>Podwykonawcy</w:t>
      </w:r>
    </w:p>
    <w:p w14:paraId="3FD28A24" w14:textId="77777777" w:rsidR="00575165" w:rsidRPr="00406ED3" w:rsidRDefault="00575165" w:rsidP="009053EA">
      <w:pPr>
        <w:pStyle w:val="Akapitzlist"/>
        <w:numPr>
          <w:ilvl w:val="1"/>
          <w:numId w:val="20"/>
        </w:numPr>
        <w:spacing w:after="0" w:line="360" w:lineRule="auto"/>
        <w:ind w:left="360"/>
        <w:jc w:val="both"/>
        <w:rPr>
          <w:rFonts w:eastAsia="Times New Roman" w:cstheme="minorHAnsi"/>
          <w:lang w:eastAsia="ar-SA"/>
        </w:rPr>
      </w:pPr>
      <w:r w:rsidRPr="00406ED3">
        <w:rPr>
          <w:rFonts w:eastAsia="Times New Roman" w:cstheme="minorHAnsi"/>
          <w:lang w:eastAsia="ar-SA"/>
        </w:rPr>
        <w:t>Wykonawca może powierzyć wykonanie części zamówienia podwykonawcom.</w:t>
      </w:r>
    </w:p>
    <w:p w14:paraId="0B0A4DBD" w14:textId="77777777" w:rsidR="00575165" w:rsidRPr="00406ED3" w:rsidRDefault="00575165" w:rsidP="009053EA">
      <w:pPr>
        <w:pStyle w:val="Default"/>
        <w:numPr>
          <w:ilvl w:val="1"/>
          <w:numId w:val="20"/>
        </w:numPr>
        <w:suppressAutoHyphens/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06ED3">
        <w:rPr>
          <w:rFonts w:asciiTheme="minorHAnsi" w:hAnsiTheme="minorHAnsi" w:cstheme="minorHAnsi"/>
          <w:color w:val="auto"/>
          <w:sz w:val="22"/>
          <w:szCs w:val="22"/>
        </w:rPr>
        <w:t>Wykonawca zobowiązany jest wskazać w ofercie części zamówienia</w:t>
      </w:r>
      <w:r w:rsidRPr="00406ED3">
        <w:rPr>
          <w:rFonts w:asciiTheme="minorHAnsi" w:hAnsiTheme="minorHAnsi" w:cstheme="minorHAnsi"/>
          <w:sz w:val="22"/>
          <w:szCs w:val="22"/>
        </w:rPr>
        <w:t xml:space="preserve">, </w:t>
      </w:r>
      <w:r w:rsidRPr="00406ED3">
        <w:rPr>
          <w:rFonts w:asciiTheme="minorHAnsi" w:hAnsiTheme="minorHAnsi" w:cstheme="minorHAnsi"/>
          <w:color w:val="auto"/>
          <w:sz w:val="22"/>
          <w:szCs w:val="22"/>
        </w:rPr>
        <w:t>których wykonanie zamierza powierzyć podwykonawcom, oraz podania nazw ewentualnych podwykonawców, jeżeli są już znani.</w:t>
      </w:r>
    </w:p>
    <w:p w14:paraId="4A734060" w14:textId="3349220D" w:rsidR="00575165" w:rsidRPr="00406ED3" w:rsidRDefault="00575165" w:rsidP="009053EA">
      <w:pPr>
        <w:pStyle w:val="Default"/>
        <w:numPr>
          <w:ilvl w:val="1"/>
          <w:numId w:val="20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06ED3">
        <w:rPr>
          <w:rFonts w:asciiTheme="minorHAnsi" w:hAnsiTheme="minorHAnsi" w:cstheme="minorHAnsi"/>
          <w:color w:val="auto"/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42798448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VIII</w:t>
      </w:r>
    </w:p>
    <w:p w14:paraId="4AD49D17" w14:textId="08E849E1" w:rsidR="00575165" w:rsidRPr="00D05699" w:rsidRDefault="00575165" w:rsidP="009053EA">
      <w:pPr>
        <w:shd w:val="clear" w:color="auto" w:fill="E7E6E6"/>
        <w:tabs>
          <w:tab w:val="left" w:pos="3435"/>
        </w:tabs>
        <w:spacing w:line="360" w:lineRule="auto"/>
        <w:rPr>
          <w:rFonts w:asciiTheme="minorHAnsi" w:hAnsiTheme="minorHAnsi" w:cstheme="minorHAnsi"/>
          <w:b/>
        </w:rPr>
      </w:pPr>
      <w:r w:rsidRPr="00D05699">
        <w:rPr>
          <w:rFonts w:asciiTheme="minorHAnsi" w:hAnsiTheme="minorHAnsi" w:cstheme="minorHAnsi"/>
          <w:b/>
        </w:rPr>
        <w:t>Opis sposobu przygotowania oferty</w:t>
      </w:r>
    </w:p>
    <w:p w14:paraId="599B5A83" w14:textId="4F83E890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lastRenderedPageBreak/>
        <w:t xml:space="preserve">Wykonawca może złożyć tylko jedną ofertę na wykonanie całości </w:t>
      </w:r>
      <w:r w:rsidR="00012330">
        <w:rPr>
          <w:rFonts w:cstheme="minorHAnsi"/>
        </w:rPr>
        <w:t xml:space="preserve">lub jednej z dwóch części </w:t>
      </w:r>
      <w:r w:rsidRPr="00406ED3">
        <w:rPr>
          <w:rFonts w:cstheme="minorHAnsi"/>
        </w:rPr>
        <w:t xml:space="preserve">zamówienia. </w:t>
      </w:r>
    </w:p>
    <w:p w14:paraId="37EC47A8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 xml:space="preserve">Ofertę należy przygotować zgodnie ze wzorem stanowiącym </w:t>
      </w:r>
      <w:r w:rsidRPr="00406ED3">
        <w:rPr>
          <w:rFonts w:cstheme="minorHAnsi"/>
          <w:bCs/>
        </w:rPr>
        <w:t>załącznik nr 2</w:t>
      </w:r>
      <w:r w:rsidRPr="00406ED3">
        <w:rPr>
          <w:rFonts w:cstheme="minorHAnsi"/>
        </w:rPr>
        <w:t xml:space="preserve"> do zapytania ofertowego.</w:t>
      </w:r>
    </w:p>
    <w:p w14:paraId="7E85B95D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 xml:space="preserve">Ofertę z załącznikami należy sporządzić, pod rygorem nieważności, w języku polskim, w formie pisemnej, formie elektronicznej lub w postaci elektronicznej opatrzonej podpisem zaufanym lub podpisem osobistym. Oferta powinna być sporządzona czytelnie za pomocą maszyny do pisania, komputera lub ręcznie w sposób uniemożliwiający łatwe usunięcie zapisów oraz podpisana przez osobę upoważnioną do reprezentowania Wykonawcy. W przypadku podpisywania oferty przez pełnomocnika do oferty należy dołączyć stosowne pełnomocnictwo. </w:t>
      </w:r>
    </w:p>
    <w:p w14:paraId="6B2533F9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Kopie dokumentów muszą być potwierdzone za zgodność z oryginałem przez Wykonawcę.</w:t>
      </w:r>
    </w:p>
    <w:p w14:paraId="0D47B5CC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Jeżeli oferta zawiera informacje, które według Wykonawcy stanowią tajemnicę przedsiębiorstwa w rozumieniu przepisów art. 11 ust. 4 ustawy z dnia 16 kwietnia 1993 r. o zwalczaniu nieuczciwej konkurencji i jeżeli Wykonawca, nie później niż w terminie składania ofert zastrzegł, że nie mogą być udostępnione oraz wykazał, że zastrzeżone informacje stanowią tajemnicę przedsiębiorstwa, wówczas informacje takie nie będą ujawniane. Informacje te muszą być wyodrębnione w formie osobnego pliku celem zachowania przez Zamawiającego tajemnicy. Plik ten ma być wyraźnie oznaczony „Tajemnica przedsiębiorstwa”. Zamawiający nie ponosi odpowiedzialności za niezgodne z niniejszym Zapytaniem przygotowanie wskazanego pliku przez Wykonawcę. Stosowne zastrzeżenie Wykonawca winien złożyć na formularzu ofertowym. W przeciwnym razie cała oferta zostanie ujawniona na wniosek każdej zainteresowanej osoby.</w:t>
      </w:r>
    </w:p>
    <w:p w14:paraId="1315FA9A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Wykonawca ponosi wszelkie koszty związane z przygotowaniem i złożeniem oferty.</w:t>
      </w:r>
    </w:p>
    <w:p w14:paraId="4D3B8EDB" w14:textId="77777777" w:rsidR="00575165" w:rsidRPr="00406ED3" w:rsidRDefault="00575165" w:rsidP="009053E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Wszelkie poprawki lub zmiany w tekście oferty muszą być wyraźnie oznaczone i parafowane przez osobę lub osoby upoważnione do reprezentowania Wykonawcy.</w:t>
      </w:r>
    </w:p>
    <w:p w14:paraId="0610374A" w14:textId="6F40423C" w:rsidR="00575165" w:rsidRPr="00194FE3" w:rsidRDefault="00575165" w:rsidP="009053EA">
      <w:pPr>
        <w:pStyle w:val="Akapitzlist"/>
        <w:numPr>
          <w:ilvl w:val="0"/>
          <w:numId w:val="11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3725C835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IX</w:t>
      </w:r>
    </w:p>
    <w:p w14:paraId="3F7E672E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Miejsce, sposób i termin składania ofert</w:t>
      </w:r>
    </w:p>
    <w:p w14:paraId="6F4925F3" w14:textId="2AF0CFEC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/>
          <w:color w:val="auto"/>
          <w:u w:val="none"/>
        </w:rPr>
      </w:pPr>
      <w:r w:rsidRPr="00406ED3">
        <w:rPr>
          <w:rFonts w:cstheme="minorHAnsi"/>
          <w:bCs/>
        </w:rPr>
        <w:t>Ofertę należy złożyć przez stronę internetową</w:t>
      </w:r>
      <w:r w:rsidR="00406ED3" w:rsidRPr="00406ED3">
        <w:rPr>
          <w:rFonts w:cstheme="minorHAnsi"/>
          <w:b/>
        </w:rPr>
        <w:t xml:space="preserve"> </w:t>
      </w:r>
      <w:hyperlink r:id="rId8" w:history="1">
        <w:r w:rsidRPr="00406ED3">
          <w:rPr>
            <w:rStyle w:val="Hipercze"/>
            <w:rFonts w:cstheme="minorHAnsi"/>
            <w:color w:val="auto"/>
            <w:u w:val="none"/>
          </w:rPr>
          <w:t>https://bazakonkurencyjnosci.funduszeeuropejskie.gov.pl/</w:t>
        </w:r>
      </w:hyperlink>
      <w:r w:rsidRPr="00406ED3">
        <w:rPr>
          <w:rStyle w:val="Hipercze"/>
          <w:rFonts w:cstheme="minorHAnsi"/>
          <w:bCs/>
          <w:color w:val="auto"/>
          <w:u w:val="none"/>
        </w:rPr>
        <w:t>, zwaną</w:t>
      </w:r>
      <w:r w:rsidR="00406ED3">
        <w:rPr>
          <w:rStyle w:val="Hipercze"/>
          <w:rFonts w:cstheme="minorHAnsi"/>
          <w:bCs/>
          <w:color w:val="auto"/>
          <w:u w:val="none"/>
        </w:rPr>
        <w:t xml:space="preserve"> dalej „Bazą </w:t>
      </w:r>
      <w:r w:rsidRPr="00406ED3">
        <w:rPr>
          <w:rStyle w:val="Hipercze"/>
          <w:rFonts w:cstheme="minorHAnsi"/>
          <w:bCs/>
          <w:color w:val="auto"/>
          <w:u w:val="none"/>
        </w:rPr>
        <w:t>Konkurencyjności”.</w:t>
      </w:r>
    </w:p>
    <w:p w14:paraId="6441DE1A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Cs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lastRenderedPageBreak/>
        <w:t>W celu złożenia oferty wymagane jest założenie przez Wykonawcę konta w Bazie Konkurencyjności.</w:t>
      </w:r>
    </w:p>
    <w:p w14:paraId="4DF26AFA" w14:textId="13E60BFF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 xml:space="preserve">Ofertę należy złożyć przechodząc do sekcji „Oferty” na stronie przedmiotowego postępowania, </w:t>
      </w:r>
      <w:r w:rsidR="00406ED3">
        <w:rPr>
          <w:rStyle w:val="Hipercze"/>
          <w:rFonts w:cstheme="minorHAnsi"/>
          <w:bCs/>
          <w:color w:val="auto"/>
          <w:u w:val="none"/>
        </w:rPr>
        <w:br/>
      </w:r>
      <w:r w:rsidRPr="00406ED3">
        <w:rPr>
          <w:rStyle w:val="Hipercze"/>
          <w:rFonts w:cstheme="minorHAnsi"/>
          <w:bCs/>
          <w:color w:val="auto"/>
          <w:u w:val="none"/>
        </w:rPr>
        <w:t xml:space="preserve">a następnie wcisnąć przycisk „Utwórz ofertę”. </w:t>
      </w:r>
    </w:p>
    <w:p w14:paraId="67FEE95C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Cs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Po kliknięciu „Utwórz ofertę” wyświetlony zostanie formularz oferty, składający się z 3 części:</w:t>
      </w:r>
    </w:p>
    <w:p w14:paraId="394B67E2" w14:textId="77777777" w:rsidR="00575165" w:rsidRPr="00406ED3" w:rsidRDefault="00575165" w:rsidP="009053EA">
      <w:pPr>
        <w:tabs>
          <w:tab w:val="left" w:pos="2190"/>
          <w:tab w:val="center" w:pos="4536"/>
        </w:tabs>
        <w:spacing w:line="360" w:lineRule="auto"/>
        <w:ind w:left="426"/>
        <w:jc w:val="both"/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</w:pPr>
      <w:r w:rsidRPr="00406ED3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- dane podmiotu,</w:t>
      </w:r>
    </w:p>
    <w:p w14:paraId="1CDD0D70" w14:textId="77777777" w:rsidR="00575165" w:rsidRPr="00406ED3" w:rsidRDefault="00575165" w:rsidP="009053EA">
      <w:pPr>
        <w:tabs>
          <w:tab w:val="left" w:pos="2190"/>
          <w:tab w:val="center" w:pos="4536"/>
        </w:tabs>
        <w:spacing w:line="360" w:lineRule="auto"/>
        <w:ind w:left="426"/>
        <w:jc w:val="both"/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</w:pPr>
      <w:r w:rsidRPr="00406ED3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- dane oferty,</w:t>
      </w:r>
    </w:p>
    <w:p w14:paraId="67594E56" w14:textId="77777777" w:rsidR="00575165" w:rsidRPr="00406ED3" w:rsidRDefault="00575165" w:rsidP="009053EA">
      <w:pPr>
        <w:tabs>
          <w:tab w:val="left" w:pos="2190"/>
          <w:tab w:val="center" w:pos="4536"/>
        </w:tabs>
        <w:spacing w:line="360" w:lineRule="auto"/>
        <w:ind w:left="426"/>
        <w:jc w:val="both"/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</w:pPr>
      <w:r w:rsidRPr="00406ED3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- załączniki.</w:t>
      </w:r>
    </w:p>
    <w:p w14:paraId="681F3279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Dane podmiotu zostaną uzupełnione automatycznie na podstawie danych wprowadzonych w sekcji „Dane podmiotu ” w zakładce „Mój profil” na koncie Wykonawcy w Bazie Konkurencyjności.</w:t>
      </w:r>
    </w:p>
    <w:p w14:paraId="0FE0481E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W danych oferty należy podać jedynie cenę brutto zaoferowaną za wykonanie poszczególnych części zamówienia.</w:t>
      </w:r>
    </w:p>
    <w:p w14:paraId="2A3B598D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Cs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Po uzupełnienie danych oferty należy dodać załączniki.</w:t>
      </w:r>
      <w:r w:rsidRPr="00406ED3">
        <w:rPr>
          <w:rFonts w:cstheme="minorHAnsi"/>
        </w:rPr>
        <w:t xml:space="preserve"> </w:t>
      </w:r>
      <w:r w:rsidRPr="00406ED3">
        <w:rPr>
          <w:rStyle w:val="Hipercze"/>
          <w:rFonts w:cstheme="minorHAnsi"/>
          <w:bCs/>
          <w:color w:val="auto"/>
          <w:u w:val="none"/>
        </w:rPr>
        <w:t>W przypadku braku wypełnienia pól z ceną lub nazwą załącznika oferta nie zostanie złożona. System nie wyświetla dodatkowego komunikatu o niepowodzeniu, natomiast należy sprawdzić czy żadne z wymaganych pól nie jest puste. Nieuzupełnionym miejscom towarzyszy informacja: „Ta wartość nie powinna być pusta.".</w:t>
      </w:r>
    </w:p>
    <w:p w14:paraId="41E747F8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Style w:val="Hipercze"/>
          <w:rFonts w:cstheme="minorHAnsi"/>
          <w:bCs/>
          <w:color w:val="auto"/>
          <w:u w:val="none"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Na końcu należy wcisnąć przycisk „Złóż ofertę”.</w:t>
      </w:r>
    </w:p>
    <w:p w14:paraId="60C0D573" w14:textId="77777777" w:rsidR="00575165" w:rsidRPr="00406ED3" w:rsidRDefault="00575165" w:rsidP="009053EA">
      <w:pPr>
        <w:pStyle w:val="Akapitzlist"/>
        <w:numPr>
          <w:ilvl w:val="0"/>
          <w:numId w:val="18"/>
        </w:numPr>
        <w:tabs>
          <w:tab w:val="left" w:pos="2190"/>
          <w:tab w:val="center" w:pos="4536"/>
        </w:tabs>
        <w:spacing w:after="0" w:line="360" w:lineRule="auto"/>
        <w:ind w:left="360"/>
        <w:jc w:val="both"/>
        <w:rPr>
          <w:rFonts w:cstheme="minorHAnsi"/>
          <w:b/>
        </w:rPr>
      </w:pPr>
      <w:r w:rsidRPr="00406ED3">
        <w:rPr>
          <w:rStyle w:val="Hipercze"/>
          <w:rFonts w:cstheme="minorHAnsi"/>
          <w:bCs/>
          <w:color w:val="auto"/>
          <w:u w:val="none"/>
        </w:rPr>
        <w:t>Ofertę sporządzoną w formie pisemnej należy złożyć w postaci cyfrowego odwzorowania oryginału tej oferty.</w:t>
      </w:r>
    </w:p>
    <w:p w14:paraId="60C98D3E" w14:textId="2B555A81" w:rsidR="00575165" w:rsidRPr="00790E81" w:rsidRDefault="00575165" w:rsidP="009053EA">
      <w:pPr>
        <w:pStyle w:val="Akapitzlist"/>
        <w:numPr>
          <w:ilvl w:val="0"/>
          <w:numId w:val="18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  <w:b/>
        </w:rPr>
      </w:pPr>
      <w:r w:rsidRPr="00790E81">
        <w:rPr>
          <w:rFonts w:cstheme="minorHAnsi"/>
          <w:bCs/>
        </w:rPr>
        <w:t xml:space="preserve">Ofertę należy złożyć </w:t>
      </w:r>
      <w:r w:rsidRPr="00790E81">
        <w:rPr>
          <w:rFonts w:cstheme="minorHAnsi"/>
          <w:b/>
        </w:rPr>
        <w:t>do 1</w:t>
      </w:r>
      <w:r w:rsidR="00790E81" w:rsidRPr="00790E81">
        <w:rPr>
          <w:rFonts w:cstheme="minorHAnsi"/>
          <w:b/>
        </w:rPr>
        <w:t>7</w:t>
      </w:r>
      <w:r w:rsidRPr="00790E81">
        <w:rPr>
          <w:rFonts w:cstheme="minorHAnsi"/>
          <w:b/>
        </w:rPr>
        <w:t>.12.2025 r., do godziny 10:00.</w:t>
      </w:r>
    </w:p>
    <w:p w14:paraId="2F3C7604" w14:textId="77777777" w:rsidR="00575165" w:rsidRPr="00406ED3" w:rsidRDefault="00575165" w:rsidP="009053EA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jc w:val="both"/>
        <w:rPr>
          <w:rFonts w:cstheme="minorHAnsi"/>
          <w:bCs/>
        </w:rPr>
      </w:pPr>
      <w:r w:rsidRPr="00406ED3">
        <w:rPr>
          <w:rFonts w:cstheme="minorHAnsi"/>
        </w:rPr>
        <w:t>Wykonawca może przed upływem terminu składania ofert zmienić lub wycofać swoją ofertę.</w:t>
      </w:r>
    </w:p>
    <w:p w14:paraId="2F0899EC" w14:textId="53A3FB58" w:rsidR="00575165" w:rsidRPr="00406ED3" w:rsidRDefault="00575165" w:rsidP="009053EA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jc w:val="both"/>
        <w:rPr>
          <w:rFonts w:cstheme="minorHAnsi"/>
          <w:bCs/>
        </w:rPr>
      </w:pPr>
      <w:r w:rsidRPr="00406ED3">
        <w:rPr>
          <w:rFonts w:cstheme="minorHAnsi"/>
        </w:rPr>
        <w:t>W toku badania i oceny ofert Zamawiający może żądać od wykonawców wyjaśnień dotyczących treści złożonych ofert.</w:t>
      </w:r>
    </w:p>
    <w:p w14:paraId="7805C920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</w:t>
      </w:r>
    </w:p>
    <w:p w14:paraId="1101BB07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bookmarkStart w:id="6" w:name="_Hlk98056880"/>
      <w:r w:rsidRPr="00575165">
        <w:rPr>
          <w:rFonts w:cstheme="minorHAnsi"/>
          <w:b/>
          <w:sz w:val="24"/>
          <w:szCs w:val="24"/>
        </w:rPr>
        <w:t>Dokumenty, jakie Wykonawca powinien załączyć do oferty</w:t>
      </w:r>
      <w:bookmarkEnd w:id="6"/>
    </w:p>
    <w:p w14:paraId="0A70AC53" w14:textId="77777777" w:rsidR="00575165" w:rsidRPr="00406ED3" w:rsidRDefault="00575165" w:rsidP="009053EA">
      <w:pPr>
        <w:pStyle w:val="Akapitzlist"/>
        <w:numPr>
          <w:ilvl w:val="0"/>
          <w:numId w:val="16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Zamawiający wymaga, aby do oferty zostały dołączone następujące dokumenty:</w:t>
      </w:r>
    </w:p>
    <w:p w14:paraId="1F8FA925" w14:textId="77777777" w:rsidR="00575165" w:rsidRPr="00406ED3" w:rsidRDefault="00575165" w:rsidP="009053E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pełnomocnictwo lub inny dokument potwierdzający umocowanie do reprezentowania wykonawcy lub wykonawców wspólnie ubiegających się o udzielenie zamówienia, o ile nie wynika ono z Krajowego Rejestru Sądowego, Centralnej Ewidencji i Informacji o Działalności Gospodarczej lub innego właściwego rejestru (jeżeli dotyczy);</w:t>
      </w:r>
    </w:p>
    <w:p w14:paraId="6558C4BC" w14:textId="77777777" w:rsidR="00575165" w:rsidRPr="00406ED3" w:rsidRDefault="00575165" w:rsidP="009053E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lastRenderedPageBreak/>
        <w:t>oświadczenie o niepodleganiu wykluczeniu z postępowania – sporządzone zgodnie ze wzorem stanowiącym załącznik nr 4 do zapytania ofertowego; w przypadku wykonawców wspólnie ubiegających się o udzielenie zamówienia oświadczenie składa każdy z tych wykonawców.</w:t>
      </w:r>
    </w:p>
    <w:p w14:paraId="693FEB7E" w14:textId="09122937" w:rsidR="00575165" w:rsidRPr="00406ED3" w:rsidRDefault="00575165" w:rsidP="009053EA">
      <w:pPr>
        <w:pStyle w:val="Akapitzlist"/>
        <w:numPr>
          <w:ilvl w:val="0"/>
          <w:numId w:val="16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Jeżeli Wykonawca, którego oferta została najwyżej oceniona, nie złoży dokumentów, o których mowa w pkt 1, lub gdy dokumenty te będą niekompletne, będą zawierać błędy lub budzić wątpliwości, Zamawiający wezwie jednokrotnie Wykonawcę do ich złożenia, uzupełnienia, poprawienia lub udzielenia wyjaśnień w wyznaczonym terminie, chyba, że mimo ich złożenia uzupełnienia, poprawienia lub udzielenia wyjaśnień oferta Wykonawcy podlegałaby odrzuceniu lub konieczne byłoby unieważnienie postępowania. W przypadku przedłożenia dokumentów na wezwanie zamawiającego, o którym mowa w zdaniu poprzednim, Zamawiający wezwie wykonawcę ponownie do ich przedłożenia w wyznaczonym terminie, o ile pojawią się nowe, wcześniej nie zidentyfikowane nieprawidłowości. Zasadę, o której mowa w zdaniu poprzednim, stosuje się odpowiednio w przypadku składania kolejnych dokumentów.</w:t>
      </w:r>
    </w:p>
    <w:p w14:paraId="543A4000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XI</w:t>
      </w:r>
    </w:p>
    <w:p w14:paraId="59B62A2C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Termin związania ofertą</w:t>
      </w:r>
    </w:p>
    <w:p w14:paraId="3C7CC296" w14:textId="77777777" w:rsidR="00575165" w:rsidRPr="00406ED3" w:rsidRDefault="00575165" w:rsidP="009053EA">
      <w:pPr>
        <w:pStyle w:val="Akapitzlist"/>
        <w:numPr>
          <w:ilvl w:val="0"/>
          <w:numId w:val="12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Termin związania ofertą w niniejszym postępowaniu wynosi 30 dni.</w:t>
      </w:r>
    </w:p>
    <w:p w14:paraId="1941BDDA" w14:textId="77777777" w:rsidR="00575165" w:rsidRPr="00406ED3" w:rsidRDefault="00575165" w:rsidP="009053EA">
      <w:pPr>
        <w:pStyle w:val="Akapitzlist"/>
        <w:numPr>
          <w:ilvl w:val="0"/>
          <w:numId w:val="12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0A1D0102" w14:textId="77777777" w:rsidR="00575165" w:rsidRPr="00406ED3" w:rsidRDefault="00575165" w:rsidP="009053EA">
      <w:pPr>
        <w:pStyle w:val="Akapitzlist"/>
        <w:numPr>
          <w:ilvl w:val="0"/>
          <w:numId w:val="12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Bieg terminu związania ofertą rozpoczyna się wraz z upływem terminu składania ofert.</w:t>
      </w:r>
    </w:p>
    <w:p w14:paraId="15BC4EAB" w14:textId="77777777" w:rsidR="00575165" w:rsidRPr="00575165" w:rsidRDefault="00575165" w:rsidP="009053EA">
      <w:pPr>
        <w:spacing w:line="360" w:lineRule="auto"/>
        <w:rPr>
          <w:rFonts w:asciiTheme="minorHAnsi" w:hAnsiTheme="minorHAnsi" w:cstheme="minorHAnsi"/>
        </w:rPr>
      </w:pPr>
    </w:p>
    <w:p w14:paraId="7422BEA6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XII</w:t>
      </w:r>
    </w:p>
    <w:p w14:paraId="73F8DFE9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Kryteria oceny ofert</w:t>
      </w:r>
      <w:bookmarkStart w:id="7" w:name="_Hlk535086529"/>
    </w:p>
    <w:bookmarkEnd w:id="7"/>
    <w:p w14:paraId="2DB2E65B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575165">
        <w:rPr>
          <w:rFonts w:cstheme="minorHAnsi"/>
          <w:sz w:val="24"/>
          <w:szCs w:val="24"/>
        </w:rPr>
        <w:t>O</w:t>
      </w:r>
      <w:r w:rsidRPr="00406ED3">
        <w:rPr>
          <w:rFonts w:cstheme="minorHAnsi"/>
        </w:rPr>
        <w:t>ferty będą oceniane na podstawie kryteriów:</w:t>
      </w:r>
    </w:p>
    <w:p w14:paraId="433BFC83" w14:textId="77777777" w:rsidR="00575165" w:rsidRPr="00406ED3" w:rsidRDefault="00575165" w:rsidP="009053EA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Cena – o wadze 80 pkt;</w:t>
      </w:r>
    </w:p>
    <w:p w14:paraId="6F53040E" w14:textId="77777777" w:rsidR="00575165" w:rsidRPr="00406ED3" w:rsidRDefault="00575165" w:rsidP="009053EA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Okres gwarancji – o wadze 20 pkt.</w:t>
      </w:r>
    </w:p>
    <w:p w14:paraId="5ECF7E73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Punkty w kryterium ceny zostaną przyznane za cenę brutto zaoferowaną za wykonanie zamówienia.</w:t>
      </w:r>
    </w:p>
    <w:p w14:paraId="5932FB3C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lastRenderedPageBreak/>
        <w:t xml:space="preserve">Punkty w kryterium ceny zostaną obliczone według wzoru: C = </w:t>
      </w:r>
      <w:proofErr w:type="spellStart"/>
      <w:r w:rsidRPr="00406ED3">
        <w:rPr>
          <w:rFonts w:cstheme="minorHAnsi"/>
        </w:rPr>
        <w:t>Cn</w:t>
      </w:r>
      <w:proofErr w:type="spellEnd"/>
      <w:r w:rsidRPr="00406ED3">
        <w:rPr>
          <w:rFonts w:cstheme="minorHAnsi"/>
        </w:rPr>
        <w:t>/</w:t>
      </w:r>
      <w:proofErr w:type="spellStart"/>
      <w:r w:rsidRPr="00406ED3">
        <w:rPr>
          <w:rFonts w:cstheme="minorHAnsi"/>
        </w:rPr>
        <w:t>Cb</w:t>
      </w:r>
      <w:proofErr w:type="spellEnd"/>
      <w:r w:rsidRPr="00406ED3">
        <w:rPr>
          <w:rFonts w:cstheme="minorHAnsi"/>
        </w:rPr>
        <w:t xml:space="preserve"> x 80 pkt, gdzie C oznacza liczbę punktów przyznanych w kryterium ceny, </w:t>
      </w:r>
      <w:proofErr w:type="spellStart"/>
      <w:r w:rsidRPr="00406ED3">
        <w:rPr>
          <w:rFonts w:cstheme="minorHAnsi"/>
        </w:rPr>
        <w:t>Cn</w:t>
      </w:r>
      <w:proofErr w:type="spellEnd"/>
      <w:r w:rsidRPr="00406ED3">
        <w:rPr>
          <w:rFonts w:cstheme="minorHAnsi"/>
        </w:rPr>
        <w:t xml:space="preserve"> - najniższą cenę spośród wszystkich ofert, a </w:t>
      </w:r>
      <w:proofErr w:type="spellStart"/>
      <w:r w:rsidRPr="00406ED3">
        <w:rPr>
          <w:rFonts w:cstheme="minorHAnsi"/>
        </w:rPr>
        <w:t>Cb</w:t>
      </w:r>
      <w:proofErr w:type="spellEnd"/>
      <w:r w:rsidRPr="00406ED3">
        <w:rPr>
          <w:rFonts w:cstheme="minorHAnsi"/>
        </w:rPr>
        <w:t xml:space="preserve"> – cenę oferty badanej.</w:t>
      </w:r>
    </w:p>
    <w:p w14:paraId="13DD177F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 xml:space="preserve">Punkty w kryterium okresu gwarancji zostaną przyznane za okres gwarancji na dostarczone urządzenia, liczony od dnia podpisania protokołu odbioru. Wykonawca może zaoferować minimalnie 24 miesiące, a maksymalnie 48 miesięcy gwarancji. Okres gwarancji należy określić w pełnych miesiącach. </w:t>
      </w:r>
    </w:p>
    <w:p w14:paraId="23DB2FCA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Punkty w kryterium okresu gwarancji zostaną obliczone według wzoru: O = Ob/On x 20 pkt, gdzie O oznacza liczbę punktów przyznanych w kryterium okresu gwarancji, Ob - okres gwarancji zawarty w ofercie badanej, a On – najdłuższy okres gwarancji spośród ofert.</w:t>
      </w:r>
    </w:p>
    <w:p w14:paraId="2AC52B41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406ED3">
        <w:rPr>
          <w:rFonts w:cstheme="minorHAnsi"/>
          <w:color w:val="000000" w:themeColor="text1"/>
        </w:rPr>
        <w:t>Łączna liczba punktów zostanie obliczona według wzoru: P = C + O, gdzie P oznacza łączną liczbę punktów, C – liczbę punktów przyznanych w kryterium ceny, a O – liczbę punktów przyznanych w kryterium okresu gwarancji.</w:t>
      </w:r>
    </w:p>
    <w:p w14:paraId="69193267" w14:textId="77777777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406ED3">
        <w:rPr>
          <w:rFonts w:cstheme="minorHAnsi"/>
          <w:color w:val="000000" w:themeColor="text1"/>
        </w:rPr>
        <w:t>Liczba punktów w każdym kryterium oceny ofert zostanie zaokrąglona do dwóch miejsc po przecinku.</w:t>
      </w:r>
    </w:p>
    <w:p w14:paraId="19859BDC" w14:textId="66073E26" w:rsidR="00575165" w:rsidRPr="00406ED3" w:rsidRDefault="00575165" w:rsidP="009053EA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406ED3">
        <w:rPr>
          <w:rFonts w:cstheme="minorHAnsi"/>
          <w:color w:val="000000" w:themeColor="text1"/>
        </w:rPr>
        <w:t xml:space="preserve">Oferta może otrzymać maksymalnie 100 punktów. </w:t>
      </w:r>
    </w:p>
    <w:p w14:paraId="35B900EB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XIII</w:t>
      </w:r>
    </w:p>
    <w:p w14:paraId="1565017A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Przesłanki odrzucenia oferty</w:t>
      </w:r>
    </w:p>
    <w:p w14:paraId="5EF67172" w14:textId="77777777" w:rsidR="00575165" w:rsidRPr="00406ED3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D3">
        <w:rPr>
          <w:rFonts w:asciiTheme="minorHAnsi" w:hAnsiTheme="minorHAnsi" w:cstheme="minorHAnsi"/>
          <w:sz w:val="22"/>
          <w:szCs w:val="22"/>
        </w:rPr>
        <w:t>Zamawiający odrzuci ofertę Wykonawcy w następujących sytuacjach:</w:t>
      </w:r>
    </w:p>
    <w:p w14:paraId="2F6B113C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bookmarkStart w:id="8" w:name="_Hlk178684163"/>
      <w:r w:rsidRPr="00406ED3">
        <w:rPr>
          <w:rFonts w:cstheme="minorHAnsi"/>
        </w:rPr>
        <w:t>Wykonawca złoży ofertę po upływie terminu składania ofert;</w:t>
      </w:r>
    </w:p>
    <w:p w14:paraId="3980F713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 złoży więcej niż jedną ofertę lub ofertę na wykonanie części zamówienia;</w:t>
      </w:r>
    </w:p>
    <w:p w14:paraId="23936A4C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 nie złoży dokumentów na wezwanie, o którym mowa w rozdziale X pkt 2;</w:t>
      </w:r>
    </w:p>
    <w:p w14:paraId="6961A9A4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zawierać będzie warunki wykonania zamówienia niezgodne z zapytaniem ofertowym;</w:t>
      </w:r>
    </w:p>
    <w:p w14:paraId="62B5F615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nie zostanie sporządzona zgodnie ze wzorem określonym w rozdziale VIII pkt 2;</w:t>
      </w:r>
    </w:p>
    <w:p w14:paraId="79AE66FB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nie zostanie sporządzona w formie określonej w rozdziale VIII pkt 3;</w:t>
      </w:r>
    </w:p>
    <w:p w14:paraId="32B1A5D8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nie zostanie złożona w sposób określony w rozdziale IX pkt 1;</w:t>
      </w:r>
    </w:p>
    <w:bookmarkEnd w:id="8"/>
    <w:p w14:paraId="64341048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zostanie złożona przez wykonawcę podlegającego wykluczeniu z postępowania;</w:t>
      </w:r>
    </w:p>
    <w:p w14:paraId="3C617891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zawierać będzie rażąco niską cenę w stosunku do przedmiotu zamówienia;</w:t>
      </w:r>
    </w:p>
    <w:p w14:paraId="025B276C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zawierać będzie błędy w obliczeniu ceny;</w:t>
      </w:r>
    </w:p>
    <w:p w14:paraId="7E041E6A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złożenie oferty stanowić będzie czyn nieuczciwej konkurencji w rozumieniu przepisów o zwalczaniu nieuczciwej konkurencji;</w:t>
      </w:r>
    </w:p>
    <w:p w14:paraId="7F0FD3F3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lastRenderedPageBreak/>
        <w:t>Wykonawca nie wyrazi zgody na przedłużenie terminu związania ofertą;</w:t>
      </w:r>
    </w:p>
    <w:p w14:paraId="1D430365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dodatkowa zawierać będzie cenę wyższą niż w uprzednio złożonej ofercie;</w:t>
      </w:r>
    </w:p>
    <w:p w14:paraId="2EE605BF" w14:textId="77777777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406ED3">
        <w:rPr>
          <w:rFonts w:cstheme="minorHAnsi"/>
          <w:color w:val="000000" w:themeColor="text1"/>
        </w:rPr>
        <w:t>wykonawca nie wniesie wadium lub wniesie wadium w sposób nieprawidłowy;</w:t>
      </w:r>
    </w:p>
    <w:p w14:paraId="7CC12EC5" w14:textId="6D593141" w:rsidR="00575165" w:rsidRPr="00406ED3" w:rsidRDefault="00575165" w:rsidP="009053EA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oferta będzie nieważna na podstawie odrębnych przepisów.</w:t>
      </w:r>
    </w:p>
    <w:p w14:paraId="1A2C37F3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XIV</w:t>
      </w:r>
    </w:p>
    <w:p w14:paraId="2D6B2CD6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Opis sposobu obliczenia ceny</w:t>
      </w:r>
    </w:p>
    <w:p w14:paraId="03A3D321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Wykonawca, uwzględniając wszystkie wymogi zawarte w niniejszym Zapytaniu Ofertowym, powinien w cenie brutto ująć wszelkie koszty niezbędne dla prawidłowego i pełnego wykonania przedmiotu zamówienia, a także uwzględnić inne podatki i opłaty.</w:t>
      </w:r>
    </w:p>
    <w:p w14:paraId="3EE7541B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koszty, jakie poniesie Wykonawca z tytułu należytej oraz zgodnej z obowiązującymi przepisami realizacji przedmiotu zamówienia, w tym w szczególności wszystkie koszty bezpośrednie i pośrednie związane z poprawnym wykonaniem przedmiotu zamówienia.</w:t>
      </w:r>
    </w:p>
    <w:p w14:paraId="4B9275B6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Wszystkie koszty, które będą opłacane przez Wykonawcę w ramach realizacji przedmiotu zamówienia, muszą być wliczone do ceny oferty złożonej przez Wykonawcę.</w:t>
      </w:r>
    </w:p>
    <w:p w14:paraId="4CBAA228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Cena musi być podana w złotych polskich z dokładnością do dwóch miejsc po przecinku.</w:t>
      </w:r>
    </w:p>
    <w:p w14:paraId="2EEBA69C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Wykonawca zobowiązany jest do określenia w ofercie ceny brutto za wykonanie całości zamówienia oraz cen brutto, z uwzględnieniem wartości podatku VAT oraz cen netto, poszczególnych urządzeń stanowiących przedmiot dostawy. Suma cen brutto urządzeń stanowić będzie łączną cenę brutto za wykonanie zamówienia.</w:t>
      </w:r>
    </w:p>
    <w:p w14:paraId="21636C7D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Wyklucza się możliwość roszczeń Wykonawcy z tytułu błędnego skalkulowania ceny lub pominięcia elementów niezbędnych do wykonania zamówienia, a wszystkie utrudnienia wynikające z warunków realizacji Wykonawca winien uwzględnić w podanej cenie oferty.</w:t>
      </w:r>
    </w:p>
    <w:p w14:paraId="7E45CBA0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6A1BF9F" w14:textId="77777777" w:rsidR="00575165" w:rsidRPr="00406ED3" w:rsidRDefault="00575165" w:rsidP="009053EA">
      <w:pPr>
        <w:pStyle w:val="Akapitzlist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cstheme="minorHAnsi"/>
          <w:b/>
          <w:bCs/>
          <w:u w:val="single"/>
        </w:rPr>
      </w:pPr>
      <w:r w:rsidRPr="00406ED3">
        <w:rPr>
          <w:rFonts w:cstheme="minorHAnsi"/>
        </w:rPr>
        <w:t xml:space="preserve">Zamawiający może zwrócić się o udzielenie wyjaśnień, w tym złożenie dowodów, dotyczących wyliczenia ceny lub kosztu, w szczególności w zakresie: </w:t>
      </w:r>
    </w:p>
    <w:p w14:paraId="16411267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zarządzania procesem produkcji;</w:t>
      </w:r>
    </w:p>
    <w:p w14:paraId="596BB283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lastRenderedPageBreak/>
        <w:t>wybranych rozwiązań technicznych lub wyjątkowo korzystnych warunków dostaw,;</w:t>
      </w:r>
    </w:p>
    <w:p w14:paraId="13AC352B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oryginalności dostaw oferowanych przez wykonawcę;</w:t>
      </w:r>
    </w:p>
    <w:p w14:paraId="50806379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 października 2002 r. o minimalnym wynagrodzeniu za pracę lub przepisów odrębnych właściwych dla spraw, z którymi związane jest realizowane zamówienie;</w:t>
      </w:r>
    </w:p>
    <w:p w14:paraId="68750347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zgodności z prawem w rozumieniu przepisów o postępowaniu w sprawach dotyczących pomocy publicznej;</w:t>
      </w:r>
    </w:p>
    <w:p w14:paraId="6C0BB154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zgodności z przepisami z zakresu prawa pracy i zabezpieczenia społecznego, obowiązującymi w miejscu, w którym realizowane jest zamówienie;</w:t>
      </w:r>
    </w:p>
    <w:p w14:paraId="179ECAFF" w14:textId="77777777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406ED3">
        <w:rPr>
          <w:rFonts w:cstheme="minorHAnsi"/>
        </w:rPr>
        <w:t>zgodności z przepisami z zakresu ochrony środowiska;</w:t>
      </w:r>
    </w:p>
    <w:p w14:paraId="073A904C" w14:textId="1A31BA4F" w:rsidR="00575165" w:rsidRPr="00406ED3" w:rsidRDefault="00575165" w:rsidP="009053EA">
      <w:pPr>
        <w:pStyle w:val="Akapitzlist"/>
        <w:numPr>
          <w:ilvl w:val="0"/>
          <w:numId w:val="17"/>
        </w:numPr>
        <w:spacing w:after="0" w:line="360" w:lineRule="auto"/>
        <w:ind w:left="714" w:hanging="357"/>
        <w:contextualSpacing w:val="0"/>
        <w:jc w:val="both"/>
        <w:rPr>
          <w:rFonts w:cstheme="minorHAnsi"/>
        </w:rPr>
      </w:pPr>
      <w:r w:rsidRPr="00406ED3">
        <w:rPr>
          <w:rFonts w:cstheme="minorHAnsi"/>
        </w:rPr>
        <w:t>wypełniania obowiązków związanych z powierzeniem wykonania części zamówienia podwykonawcy.</w:t>
      </w:r>
    </w:p>
    <w:p w14:paraId="6CBE752B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bookmarkStart w:id="9" w:name="_Hlk178686550"/>
      <w:r w:rsidRPr="00575165">
        <w:rPr>
          <w:rFonts w:cstheme="minorHAnsi"/>
          <w:b/>
          <w:sz w:val="24"/>
          <w:szCs w:val="24"/>
        </w:rPr>
        <w:t>Rozdział XV</w:t>
      </w:r>
    </w:p>
    <w:p w14:paraId="61A1F059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Informacje o sposobie porozumiewania się z Zamawiającym</w:t>
      </w:r>
    </w:p>
    <w:p w14:paraId="1C8E7EBF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bookmarkStart w:id="10" w:name="_Hlk183081564"/>
      <w:bookmarkStart w:id="11" w:name="_Hlk535253250"/>
      <w:bookmarkEnd w:id="9"/>
      <w:r w:rsidRPr="00D05699">
        <w:rPr>
          <w:rFonts w:cstheme="minorHAnsi"/>
        </w:rPr>
        <w:t>Komunikacja między Zamawiającym a Wykonawcą (pytania, odpowiedzi oraz inna wymiana informacji), a także przekazywanie dokumentów i oświadczeń, do upływu terminu składania ofert, odbywa się za pośrednictwem Bazy Konkurencyjności.</w:t>
      </w:r>
    </w:p>
    <w:bookmarkEnd w:id="10"/>
    <w:p w14:paraId="21A114E5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Komunikacja między Zamawiającym a Wykonawcą, a także przekazywanie dokumentów i oświadczeń, po upływie terminu składania ofert, odbywa się za pośrednictwem poczty elektronicznej.</w:t>
      </w:r>
    </w:p>
    <w:p w14:paraId="3BAB4ED0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1"/>
      <w:r w:rsidRPr="00D05699">
        <w:rPr>
          <w:rFonts w:cstheme="minorHAnsi"/>
        </w:rPr>
        <w:t>4.</w:t>
      </w:r>
    </w:p>
    <w:p w14:paraId="35FB4F30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0519C52D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lastRenderedPageBreak/>
        <w:t>Ewentualna zmiana terminu składania ofert nie powoduje przesunięcia terminu, o którym mowa w pkt 4, po upłynięciu którego Zamawiający może pozostawić wniosek o wyjaśnienie treści zapytania bez rozpoznania.</w:t>
      </w:r>
    </w:p>
    <w:p w14:paraId="48ADEF91" w14:textId="77777777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Zamawiający udzieli odpowiedzi na zapytania związane z prowadzonym postępowaniem ofertowym i treść pytań wraz z wyjaśnieniem zamieści w Bazie Konkurencyjności, bez wskazania źródła zapytania.</w:t>
      </w:r>
    </w:p>
    <w:p w14:paraId="64473DA4" w14:textId="32EF499A" w:rsidR="00575165" w:rsidRPr="00D05699" w:rsidRDefault="00575165" w:rsidP="009053EA">
      <w:pPr>
        <w:pStyle w:val="Akapitzlist"/>
        <w:numPr>
          <w:ilvl w:val="1"/>
          <w:numId w:val="25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Zapytanie ofertowe może być zmienione przed upływem terminu składania ofert. W takim przypadku informacja o dokonanych zmianach zostanie opublikowana w Bazie Konkurencyjności i zawierać będzie co najmniej datę dokonania zmiany, a także opis dokonanych zmian. Zamawiający przedłuży termin składania ofert o czas niezbędny do wprowadzenia zmian w ofertach, jeżeli okaże się to konieczne z uwagi na zakres wprowadzonych zmian.</w:t>
      </w:r>
    </w:p>
    <w:p w14:paraId="1C149D9D" w14:textId="77777777" w:rsidR="00575165" w:rsidRPr="00575165" w:rsidRDefault="00575165" w:rsidP="009053EA">
      <w:pPr>
        <w:shd w:val="clear" w:color="auto" w:fill="EEECE1" w:themeFill="background2"/>
        <w:spacing w:line="360" w:lineRule="auto"/>
        <w:rPr>
          <w:rFonts w:asciiTheme="minorHAnsi" w:hAnsiTheme="minorHAnsi" w:cstheme="minorHAnsi"/>
          <w:b/>
          <w:bCs/>
        </w:rPr>
      </w:pPr>
      <w:r w:rsidRPr="00575165">
        <w:rPr>
          <w:rFonts w:asciiTheme="minorHAnsi" w:hAnsiTheme="minorHAnsi" w:cstheme="minorHAnsi"/>
          <w:b/>
          <w:bCs/>
        </w:rPr>
        <w:t>Rozdział XVI</w:t>
      </w:r>
    </w:p>
    <w:p w14:paraId="5DEF4C20" w14:textId="77777777" w:rsidR="00575165" w:rsidRPr="00575165" w:rsidRDefault="00575165" w:rsidP="009053EA">
      <w:pPr>
        <w:shd w:val="clear" w:color="auto" w:fill="EEECE1" w:themeFill="background2"/>
        <w:spacing w:line="360" w:lineRule="auto"/>
        <w:rPr>
          <w:rFonts w:asciiTheme="minorHAnsi" w:hAnsiTheme="minorHAnsi" w:cstheme="minorHAnsi"/>
          <w:b/>
          <w:bCs/>
        </w:rPr>
      </w:pPr>
      <w:r w:rsidRPr="00575165">
        <w:rPr>
          <w:rFonts w:asciiTheme="minorHAnsi" w:hAnsiTheme="minorHAnsi" w:cstheme="minorHAnsi"/>
          <w:b/>
          <w:bCs/>
        </w:rPr>
        <w:t>Wadium</w:t>
      </w:r>
    </w:p>
    <w:p w14:paraId="17FD6E96" w14:textId="4E595927" w:rsidR="00575165" w:rsidRPr="00D05699" w:rsidRDefault="00D05699" w:rsidP="009053E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 xml:space="preserve">Zamawiający nie </w:t>
      </w:r>
      <w:r>
        <w:rPr>
          <w:rFonts w:asciiTheme="minorHAnsi" w:hAnsiTheme="minorHAnsi" w:cstheme="minorHAnsi"/>
          <w:sz w:val="22"/>
          <w:szCs w:val="22"/>
        </w:rPr>
        <w:t>żąda</w:t>
      </w:r>
      <w:r w:rsidRPr="00D0569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05699">
        <w:rPr>
          <w:rFonts w:asciiTheme="minorHAnsi" w:hAnsiTheme="minorHAnsi" w:cstheme="minorHAnsi"/>
          <w:sz w:val="22"/>
          <w:szCs w:val="22"/>
        </w:rPr>
        <w:t>wniesiena</w:t>
      </w:r>
      <w:proofErr w:type="spellEnd"/>
      <w:r w:rsidRPr="00D05699">
        <w:rPr>
          <w:rFonts w:asciiTheme="minorHAnsi" w:hAnsiTheme="minorHAnsi" w:cstheme="minorHAnsi"/>
          <w:sz w:val="22"/>
          <w:szCs w:val="22"/>
        </w:rPr>
        <w:t xml:space="preserve"> wadium.</w:t>
      </w:r>
    </w:p>
    <w:p w14:paraId="708830C7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Rozdział XVII</w:t>
      </w:r>
    </w:p>
    <w:p w14:paraId="33C43CA7" w14:textId="77777777" w:rsidR="00575165" w:rsidRPr="00575165" w:rsidRDefault="00575165" w:rsidP="009053EA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</w:rPr>
      </w:pPr>
      <w:r w:rsidRPr="00575165">
        <w:rPr>
          <w:rFonts w:cstheme="minorHAnsi"/>
          <w:b/>
          <w:sz w:val="24"/>
          <w:szCs w:val="24"/>
        </w:rPr>
        <w:t>Unieważnienie postępowania</w:t>
      </w:r>
    </w:p>
    <w:p w14:paraId="0A579DF9" w14:textId="77777777" w:rsidR="00575165" w:rsidRPr="00D05699" w:rsidRDefault="00575165" w:rsidP="009053EA">
      <w:pPr>
        <w:pStyle w:val="Akapitzlist"/>
        <w:numPr>
          <w:ilvl w:val="1"/>
          <w:numId w:val="28"/>
        </w:numPr>
        <w:spacing w:after="0" w:line="360" w:lineRule="auto"/>
        <w:ind w:left="360"/>
        <w:contextualSpacing w:val="0"/>
        <w:jc w:val="both"/>
        <w:rPr>
          <w:rFonts w:cstheme="minorHAnsi"/>
        </w:rPr>
      </w:pPr>
      <w:bookmarkStart w:id="12" w:name="_Hlk178761313"/>
      <w:r w:rsidRPr="00D05699">
        <w:rPr>
          <w:rFonts w:cstheme="minorHAnsi"/>
        </w:rPr>
        <w:t>Zamawiający unieważni postępowanie, jeżeli:</w:t>
      </w:r>
    </w:p>
    <w:bookmarkEnd w:id="12"/>
    <w:p w14:paraId="5E5421FC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jc w:val="both"/>
        <w:rPr>
          <w:rFonts w:cstheme="minorHAnsi"/>
        </w:rPr>
      </w:pPr>
      <w:r w:rsidRPr="00D05699">
        <w:rPr>
          <w:rFonts w:cstheme="minorHAnsi"/>
        </w:rPr>
        <w:t>nie zostanie złożona żadna oferta;</w:t>
      </w:r>
    </w:p>
    <w:p w14:paraId="5CA8BA27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jc w:val="both"/>
        <w:rPr>
          <w:rFonts w:cstheme="minorHAnsi"/>
        </w:rPr>
      </w:pPr>
      <w:r w:rsidRPr="00D05699">
        <w:rPr>
          <w:rFonts w:cstheme="minorHAnsi"/>
        </w:rPr>
        <w:t>wszystkie złożone oferty będą podlegać odrzuceniu;</w:t>
      </w:r>
    </w:p>
    <w:p w14:paraId="4FFA62CD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cena oferty najkorzystniejszej będzie przewyższać kwotę, którą Zamawiający zamierza przeznaczyć na sfinansowanie zamówienia, chyba, że Zamawiający będzie mógł zwiększyć tę kwotę do ceny najkorzystniejszej oferty,</w:t>
      </w:r>
    </w:p>
    <w:p w14:paraId="53AD3D3F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wystąpi istotna zmiana okoliczności powodująca, iż realizacja zamówienia nie leży w interesie Zamawiającego, czego nie można było przewidzieć w chwili wszczynania postępowania,</w:t>
      </w:r>
    </w:p>
    <w:p w14:paraId="38136D82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postępowanie obarczone będzie wadą powodującą, że umowa, którą Zamawiający zawarłby z wykonawcą byłaby sprzeczna z postanowieniami umowy o dofinansowanie przedsięwzięcia obejmującego zamówienie stanowiące przedmiot postępowania, zawartej przez Zamawiającego;</w:t>
      </w:r>
    </w:p>
    <w:p w14:paraId="5C5CE2FA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zostanie rozwiązana umowa o dofinansowanie przedsięwzięcia obejmującego zamówienie stanowiące przedmiot postępowania, zawarta przez Zamawiającego;</w:t>
      </w:r>
    </w:p>
    <w:p w14:paraId="727C66FC" w14:textId="77777777" w:rsidR="00575165" w:rsidRPr="00D05699" w:rsidRDefault="00575165" w:rsidP="009053EA">
      <w:pPr>
        <w:pStyle w:val="Akapitzlist"/>
        <w:numPr>
          <w:ilvl w:val="0"/>
          <w:numId w:val="15"/>
        </w:numPr>
        <w:spacing w:after="0" w:line="360" w:lineRule="auto"/>
        <w:ind w:left="709"/>
        <w:contextualSpacing w:val="0"/>
        <w:jc w:val="both"/>
        <w:rPr>
          <w:rFonts w:cstheme="minorHAnsi"/>
        </w:rPr>
      </w:pPr>
      <w:r w:rsidRPr="00D05699">
        <w:rPr>
          <w:rFonts w:cstheme="minorHAnsi"/>
        </w:rPr>
        <w:t>zamawiający utraci dofinansowanie przyznane umową, o której mowa w podpunkcie 6.</w:t>
      </w:r>
    </w:p>
    <w:p w14:paraId="59DFCBFF" w14:textId="7F9B4ADE" w:rsidR="00575165" w:rsidRPr="00D05699" w:rsidRDefault="00575165" w:rsidP="009053EA">
      <w:pPr>
        <w:pStyle w:val="Akapitzlist"/>
        <w:numPr>
          <w:ilvl w:val="1"/>
          <w:numId w:val="28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lastRenderedPageBreak/>
        <w:t>Zamawiający może również unieważnić postępowanie bez podania przyczyny.</w:t>
      </w:r>
    </w:p>
    <w:p w14:paraId="79A1DED5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  <w:lang w:bidi="pl-PL"/>
        </w:rPr>
      </w:pPr>
      <w:r w:rsidRPr="00575165">
        <w:rPr>
          <w:rFonts w:cstheme="minorHAnsi"/>
          <w:b/>
          <w:sz w:val="24"/>
          <w:szCs w:val="24"/>
          <w:lang w:bidi="pl-PL"/>
        </w:rPr>
        <w:t>Rozdział XVIII</w:t>
      </w:r>
    </w:p>
    <w:p w14:paraId="51EE927B" w14:textId="77777777" w:rsidR="00575165" w:rsidRPr="00575165" w:rsidRDefault="00575165" w:rsidP="009053EA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theme="minorHAnsi"/>
          <w:b/>
          <w:sz w:val="24"/>
          <w:szCs w:val="24"/>
          <w:lang w:bidi="pl-PL"/>
        </w:rPr>
      </w:pPr>
      <w:bookmarkStart w:id="13" w:name="_Hlk98057039"/>
      <w:r w:rsidRPr="00575165">
        <w:rPr>
          <w:rFonts w:cstheme="minorHAnsi"/>
          <w:b/>
          <w:sz w:val="24"/>
          <w:szCs w:val="24"/>
          <w:lang w:bidi="pl-PL"/>
        </w:rPr>
        <w:t>Zakończenie postępowania</w:t>
      </w:r>
    </w:p>
    <w:bookmarkEnd w:id="13"/>
    <w:p w14:paraId="48765153" w14:textId="77777777" w:rsidR="00575165" w:rsidRPr="00D05699" w:rsidRDefault="00575165" w:rsidP="009053EA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Postępowanie kończy się:</w:t>
      </w:r>
    </w:p>
    <w:p w14:paraId="7E1AB26B" w14:textId="77777777" w:rsidR="00575165" w:rsidRPr="00D05699" w:rsidRDefault="00575165" w:rsidP="009053EA">
      <w:pPr>
        <w:pStyle w:val="Akapitzlist"/>
        <w:numPr>
          <w:ilvl w:val="0"/>
          <w:numId w:val="29"/>
        </w:numPr>
        <w:tabs>
          <w:tab w:val="left" w:pos="7890"/>
        </w:tabs>
        <w:spacing w:after="0" w:line="360" w:lineRule="auto"/>
        <w:jc w:val="both"/>
        <w:rPr>
          <w:rFonts w:cstheme="minorHAnsi"/>
        </w:rPr>
      </w:pPr>
      <w:r w:rsidRPr="00D05699">
        <w:rPr>
          <w:rFonts w:cstheme="minorHAnsi"/>
        </w:rPr>
        <w:t>wyborem najkorzystniejszej oferty albo</w:t>
      </w:r>
    </w:p>
    <w:p w14:paraId="613BA7D5" w14:textId="77777777" w:rsidR="00575165" w:rsidRPr="00D05699" w:rsidRDefault="00575165" w:rsidP="009053EA">
      <w:pPr>
        <w:pStyle w:val="Akapitzlist"/>
        <w:numPr>
          <w:ilvl w:val="0"/>
          <w:numId w:val="29"/>
        </w:numPr>
        <w:tabs>
          <w:tab w:val="left" w:pos="7890"/>
        </w:tabs>
        <w:spacing w:after="0" w:line="360" w:lineRule="auto"/>
        <w:jc w:val="both"/>
        <w:rPr>
          <w:rFonts w:cstheme="minorHAnsi"/>
        </w:rPr>
      </w:pPr>
      <w:r w:rsidRPr="00D05699">
        <w:rPr>
          <w:rFonts w:cstheme="minorHAnsi"/>
        </w:rPr>
        <w:t>unieważnieniem postępowania.</w:t>
      </w:r>
    </w:p>
    <w:p w14:paraId="48A2850C" w14:textId="77777777" w:rsidR="00575165" w:rsidRPr="00D05699" w:rsidRDefault="00575165" w:rsidP="009053EA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Zamawiający niezwłocznie poinformuje wykonawców o zakończeniu postępowania w sposób, o którym mowa w pkt 1 podpunkt 1 lub 2, podając:</w:t>
      </w:r>
    </w:p>
    <w:p w14:paraId="1DD70211" w14:textId="77777777" w:rsidR="00575165" w:rsidRPr="00D05699" w:rsidRDefault="00575165" w:rsidP="009053EA">
      <w:pPr>
        <w:pStyle w:val="Akapitzlist"/>
        <w:numPr>
          <w:ilvl w:val="0"/>
          <w:numId w:val="32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nazwę albo imię i nazwisko, siedzibę albo miejsce zamieszkania, jeżeli jest miejscem wykonywania działalności wykonawcy, którego ofertę wybrano, oraz nazwy albo imiona i nazwiska, siedziby albo miejsca zamieszkania, jeżeli są miejscami wykonywania działalności wykonawców, którzy złożyli oferty, a także punktację przyznaną ofertom w każdym kryterium oceny ofert i łączną punktację oraz uzasadnienie faktyczne i prawne wyboru najkorzystniejszej oferty;</w:t>
      </w:r>
    </w:p>
    <w:p w14:paraId="5C76FE72" w14:textId="77777777" w:rsidR="00575165" w:rsidRPr="00D05699" w:rsidRDefault="00575165" w:rsidP="009053EA">
      <w:pPr>
        <w:pStyle w:val="Akapitzlist"/>
        <w:numPr>
          <w:ilvl w:val="0"/>
          <w:numId w:val="32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nazwy albo imiona i nazwiska, siedziby albo miejsca zamieszkania, jeżeli są miejscami wykonywania działalności wykonawców, których oferty odrzucono, oraz uzasadnienie faktyczne i prawne odrzucenia ofert;</w:t>
      </w:r>
    </w:p>
    <w:p w14:paraId="5C0C4510" w14:textId="77777777" w:rsidR="00575165" w:rsidRPr="00D05699" w:rsidRDefault="00575165" w:rsidP="009053EA">
      <w:pPr>
        <w:pStyle w:val="Akapitzlist"/>
        <w:numPr>
          <w:ilvl w:val="0"/>
          <w:numId w:val="32"/>
        </w:numPr>
        <w:tabs>
          <w:tab w:val="left" w:pos="7890"/>
        </w:tabs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uzasadnienie faktyczne i prawne unieważnienia postępowania.</w:t>
      </w:r>
    </w:p>
    <w:p w14:paraId="5DC254FF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Zamawiający udostępni niezwłocznie informacje, o których mowa w pkt 1, oraz o ofertach odrzuconych, w Bazie Konkurencyjności.</w:t>
      </w:r>
    </w:p>
    <w:p w14:paraId="0343A0D8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47E28A7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Jeżeli oferty otrzymały taką samą ocenę w kryterium o najwyższej wadze, zamawiający wybiera ofertę z najniższą ceną.</w:t>
      </w:r>
    </w:p>
    <w:p w14:paraId="06EA72A1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Jeżeli nie można dokonać wyboru oferty w sposób, o którym mowa w pkt 5, zamawiający wzywa wykonawców, którzy złożyli te oferty, do złożenia w terminie określonym przez zamawiającego ofert dodatkowych zawierających nową cenę.</w:t>
      </w:r>
    </w:p>
    <w:p w14:paraId="6B3C3A71" w14:textId="77777777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Wykonawcy, składając oferty dodatkowe, nie mogą oferować cen wyższych niż zaoferowane w uprzednio złożonych przez nich ofertach.</w:t>
      </w:r>
    </w:p>
    <w:p w14:paraId="513C1E05" w14:textId="41E2EE7C" w:rsidR="00575165" w:rsidRPr="00D05699" w:rsidRDefault="00575165" w:rsidP="009053EA">
      <w:pPr>
        <w:pStyle w:val="Akapitzlist"/>
        <w:numPr>
          <w:ilvl w:val="0"/>
          <w:numId w:val="24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lastRenderedPageBreak/>
        <w:t>W przypadku, gdy wykonawca, którego oferta zostanie wybrana jako najkorzystniejsza odstąpi od zawarcia umowy lub będzie uchylać się od jej zawarcia, zamawiający będzie mógł zawrzeć umowę z kolejnym wykonawcą, który uzyskał kolejną najwyższą liczbę punktów.</w:t>
      </w:r>
    </w:p>
    <w:p w14:paraId="0A588FC5" w14:textId="77777777" w:rsidR="00575165" w:rsidRPr="00575165" w:rsidRDefault="00575165" w:rsidP="009053EA">
      <w:pPr>
        <w:shd w:val="clear" w:color="auto" w:fill="E7E6E6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XIX</w:t>
      </w:r>
    </w:p>
    <w:p w14:paraId="0290315E" w14:textId="77777777" w:rsidR="00575165" w:rsidRPr="00575165" w:rsidRDefault="00575165" w:rsidP="009053EA">
      <w:pPr>
        <w:shd w:val="clear" w:color="auto" w:fill="E7E6E6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Umowa w sprawie zamówienia</w:t>
      </w:r>
    </w:p>
    <w:p w14:paraId="70C28A7C" w14:textId="77777777" w:rsidR="00575165" w:rsidRPr="00D05699" w:rsidRDefault="00575165" w:rsidP="009053EA">
      <w:pPr>
        <w:pStyle w:val="Akapitzlist"/>
        <w:numPr>
          <w:ilvl w:val="3"/>
          <w:numId w:val="33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Z wykonawcą, którego oferta zostanie wybrana jako najkorzystniejsza, zostanie zawarta umowa zawierająca postanowienia określone we wzorze umowy, stanowiącym załącznik nr 3 do zapytania ofertowego.</w:t>
      </w:r>
    </w:p>
    <w:p w14:paraId="72479EBF" w14:textId="77777777" w:rsidR="00575165" w:rsidRPr="00D05699" w:rsidRDefault="00575165" w:rsidP="009053EA">
      <w:pPr>
        <w:pStyle w:val="Akapitzlist"/>
        <w:numPr>
          <w:ilvl w:val="3"/>
          <w:numId w:val="33"/>
        </w:numPr>
        <w:spacing w:after="0" w:line="360" w:lineRule="auto"/>
        <w:ind w:left="360"/>
        <w:jc w:val="both"/>
        <w:rPr>
          <w:rFonts w:cstheme="minorHAnsi"/>
        </w:rPr>
      </w:pPr>
      <w:r w:rsidRPr="00D05699">
        <w:rPr>
          <w:rFonts w:cstheme="minorHAnsi"/>
        </w:rPr>
        <w:t>Umowa zostanie zawarta w formie pisemnej lub elektronicznej.</w:t>
      </w:r>
    </w:p>
    <w:p w14:paraId="40A2054A" w14:textId="77777777" w:rsidR="00575165" w:rsidRPr="00575165" w:rsidRDefault="00575165" w:rsidP="009053EA">
      <w:pPr>
        <w:spacing w:line="360" w:lineRule="auto"/>
        <w:rPr>
          <w:rFonts w:asciiTheme="minorHAnsi" w:hAnsiTheme="minorHAnsi" w:cstheme="minorHAnsi"/>
        </w:rPr>
      </w:pPr>
    </w:p>
    <w:p w14:paraId="22B1C41F" w14:textId="77777777" w:rsidR="00575165" w:rsidRPr="00575165" w:rsidRDefault="00575165" w:rsidP="009053EA">
      <w:pPr>
        <w:shd w:val="clear" w:color="auto" w:fill="E7E6E6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XX</w:t>
      </w:r>
    </w:p>
    <w:p w14:paraId="18BDA3BE" w14:textId="77777777" w:rsidR="00575165" w:rsidRPr="00575165" w:rsidRDefault="00575165" w:rsidP="009053EA">
      <w:pPr>
        <w:shd w:val="clear" w:color="auto" w:fill="E7E6E6"/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Ochrona danych osobowych</w:t>
      </w:r>
    </w:p>
    <w:p w14:paraId="3E3F78A1" w14:textId="77777777" w:rsidR="00575165" w:rsidRPr="00D05699" w:rsidRDefault="00575165" w:rsidP="009053EA">
      <w:pPr>
        <w:tabs>
          <w:tab w:val="left" w:pos="7890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40392B4" w14:textId="179BD67A" w:rsidR="00575165" w:rsidRPr="00D05699" w:rsidRDefault="00BC2D80" w:rsidP="009053E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>
        <w:rPr>
          <w:rFonts w:cstheme="minorHAnsi"/>
          <w:bCs/>
          <w:lang w:bidi="pl-PL"/>
        </w:rPr>
        <w:t xml:space="preserve">administratorem Pani/Pana danych osobowych jest </w:t>
      </w:r>
      <w:r>
        <w:rPr>
          <w:rFonts w:cstheme="minorHAnsi"/>
          <w:color w:val="000000" w:themeColor="text1"/>
        </w:rPr>
        <w:t xml:space="preserve">Miastem Ruda Śląska- </w:t>
      </w:r>
      <w:r>
        <w:rPr>
          <w:rFonts w:cstheme="minorHAnsi"/>
          <w:b/>
          <w:bCs/>
          <w:color w:val="000000" w:themeColor="text1"/>
        </w:rPr>
        <w:t xml:space="preserve">Zespołem Szkół </w:t>
      </w:r>
      <w:r>
        <w:rPr>
          <w:rFonts w:cstheme="minorHAnsi"/>
          <w:b/>
          <w:bCs/>
          <w:color w:val="000000" w:themeColor="text1"/>
        </w:rPr>
        <w:br/>
        <w:t>nr 1</w:t>
      </w:r>
      <w:r>
        <w:rPr>
          <w:rFonts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  <w:shd w:val="clear" w:color="auto" w:fill="FFFFFF"/>
        </w:rPr>
        <w:t>z siedzibą w Rudzie Śląskiej (41-709) przy ulicy Hallera 6</w:t>
      </w:r>
      <w:r w:rsidR="00575165" w:rsidRPr="00D05699">
        <w:rPr>
          <w:rFonts w:cstheme="minorHAnsi"/>
        </w:rPr>
        <w:t>;</w:t>
      </w:r>
    </w:p>
    <w:p w14:paraId="381FD18B" w14:textId="639F1103" w:rsidR="00575165" w:rsidRPr="00D05699" w:rsidRDefault="00575165" w:rsidP="0001233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eastAsia="pl-PL"/>
        </w:rPr>
      </w:pPr>
      <w:r w:rsidRPr="00D05699">
        <w:rPr>
          <w:rFonts w:cstheme="minorHAnsi"/>
          <w:bCs/>
          <w:lang w:bidi="pl-PL"/>
        </w:rPr>
        <w:t>Pani/Pana dane osobowe przetwarzane będą na podstawie art. 6 ust. 1 lit. C RODO w celu związanym z postępowaniem o udzielenie zamówienia</w:t>
      </w:r>
      <w:r w:rsidRPr="00D05699">
        <w:rPr>
          <w:rFonts w:cstheme="minorHAnsi"/>
          <w:b/>
          <w:bCs/>
        </w:rPr>
        <w:t xml:space="preserve"> </w:t>
      </w:r>
      <w:r w:rsidRPr="00D05699">
        <w:rPr>
          <w:rFonts w:cstheme="minorHAnsi"/>
        </w:rPr>
        <w:t xml:space="preserve">pod </w:t>
      </w:r>
      <w:r w:rsidR="00012330">
        <w:rPr>
          <w:rFonts w:cstheme="minorHAnsi"/>
          <w:b/>
        </w:rPr>
        <w:t>z</w:t>
      </w:r>
      <w:r w:rsidR="00012330" w:rsidRPr="00012330">
        <w:rPr>
          <w:rFonts w:cstheme="minorHAnsi"/>
          <w:b/>
        </w:rPr>
        <w:t>akup i dostawa wyposażenia do pracowni nauki zawodu technika stylisty</w:t>
      </w:r>
      <w:r w:rsidR="00D05699" w:rsidRPr="00D05699">
        <w:rPr>
          <w:rFonts w:cstheme="minorHAnsi"/>
        </w:rPr>
        <w:t xml:space="preserve"> w ramach projektu  „Nowoczesne pracownie w Rudzie Śląskiej bramą do konkurencyjnego wykształcenia przyszłych pracowników” współfinansowanego ze środków Unii Europejskiej w ramach Fundusze Europejskie dla Śląskiego 2021-2027 (Fundusz na rzecz Sprawiedliwej Transformacji)dla Priorytetu: FESL.10.00-Fundusze  Europejskie na transformację dla Działania: FESL.10.14-Infrastruktura kształcenia zawodowego.</w:t>
      </w:r>
    </w:p>
    <w:p w14:paraId="37B68648" w14:textId="77777777" w:rsidR="00575165" w:rsidRPr="00D05699" w:rsidRDefault="00575165" w:rsidP="009053EA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contextualSpacing w:val="0"/>
        <w:jc w:val="both"/>
        <w:rPr>
          <w:rFonts w:cstheme="minorHAnsi"/>
          <w:bCs/>
          <w:i/>
          <w:lang w:bidi="pl-PL"/>
        </w:rPr>
      </w:pPr>
      <w:r w:rsidRPr="00D05699">
        <w:rPr>
          <w:rFonts w:cstheme="minorHAnsi"/>
          <w:bCs/>
          <w:lang w:bidi="pl-PL"/>
        </w:rPr>
        <w:t>odbiorcami Pani/Pana danych osobowych będą osoby lub podmioty, którym udostępniona zostanie dokumentacja postępowania;</w:t>
      </w:r>
    </w:p>
    <w:p w14:paraId="704A4841" w14:textId="77777777" w:rsidR="00575165" w:rsidRPr="00D05699" w:rsidRDefault="00575165" w:rsidP="009053EA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contextualSpacing w:val="0"/>
        <w:jc w:val="both"/>
        <w:rPr>
          <w:rFonts w:cstheme="minorHAnsi"/>
          <w:bCs/>
          <w:i/>
          <w:lang w:bidi="pl-PL"/>
        </w:rPr>
      </w:pPr>
      <w:r w:rsidRPr="00D05699">
        <w:rPr>
          <w:rFonts w:cstheme="minorHAnsi"/>
          <w:bCs/>
          <w:lang w:bidi="pl-PL"/>
        </w:rPr>
        <w:lastRenderedPageBreak/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6CC2C61E" w14:textId="77777777" w:rsidR="00575165" w:rsidRPr="00D05699" w:rsidRDefault="00575165" w:rsidP="009053EA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contextualSpacing w:val="0"/>
        <w:jc w:val="both"/>
        <w:rPr>
          <w:rFonts w:cstheme="minorHAnsi"/>
          <w:bCs/>
          <w:i/>
          <w:lang w:bidi="pl-PL"/>
        </w:rPr>
      </w:pPr>
      <w:r w:rsidRPr="00D05699">
        <w:rPr>
          <w:rFonts w:cstheme="minorHAnsi"/>
          <w:bCs/>
          <w:lang w:bidi="pl-PL"/>
        </w:rPr>
        <w:t>w odniesieniu do Pani/Pana danych osobowych decyzje nie będą podejmowane w sposób zautomatyzowany, stosowanie do art. 22 RODO;</w:t>
      </w:r>
    </w:p>
    <w:p w14:paraId="07376B4E" w14:textId="77777777" w:rsidR="00575165" w:rsidRPr="00D05699" w:rsidRDefault="00575165" w:rsidP="009053EA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contextualSpacing w:val="0"/>
        <w:jc w:val="both"/>
        <w:rPr>
          <w:rFonts w:cstheme="minorHAnsi"/>
          <w:bCs/>
          <w:i/>
          <w:lang w:bidi="pl-PL"/>
        </w:rPr>
      </w:pPr>
      <w:r w:rsidRPr="00D05699">
        <w:rPr>
          <w:rFonts w:cstheme="minorHAnsi"/>
          <w:bCs/>
          <w:lang w:bidi="pl-PL"/>
        </w:rPr>
        <w:t>posiada Pani/Pan:</w:t>
      </w:r>
    </w:p>
    <w:p w14:paraId="741C534B" w14:textId="77777777" w:rsidR="00575165" w:rsidRPr="00D05699" w:rsidRDefault="00575165" w:rsidP="009053EA">
      <w:pPr>
        <w:numPr>
          <w:ilvl w:val="0"/>
          <w:numId w:val="21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na podstawie art. 15 RODO prawo dostępu do danych osobowych;</w:t>
      </w:r>
    </w:p>
    <w:p w14:paraId="7DB45AC7" w14:textId="77777777" w:rsidR="00575165" w:rsidRPr="00D05699" w:rsidRDefault="00575165" w:rsidP="009053EA">
      <w:pPr>
        <w:numPr>
          <w:ilvl w:val="0"/>
          <w:numId w:val="21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na podstawie art. 16 RODO prawo do sprostowania Pani/Pana danych osobowych;</w:t>
      </w:r>
    </w:p>
    <w:p w14:paraId="0B0B9249" w14:textId="77777777" w:rsidR="00575165" w:rsidRPr="00D05699" w:rsidRDefault="00575165" w:rsidP="009053EA">
      <w:pPr>
        <w:numPr>
          <w:ilvl w:val="0"/>
          <w:numId w:val="21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5F7B616" w14:textId="77777777" w:rsidR="00575165" w:rsidRPr="00D05699" w:rsidRDefault="00575165" w:rsidP="009053EA">
      <w:pPr>
        <w:numPr>
          <w:ilvl w:val="0"/>
          <w:numId w:val="21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1B115358" w14:textId="77777777" w:rsidR="00575165" w:rsidRPr="00D05699" w:rsidRDefault="00575165" w:rsidP="009053EA">
      <w:pPr>
        <w:numPr>
          <w:ilvl w:val="0"/>
          <w:numId w:val="23"/>
        </w:numPr>
        <w:tabs>
          <w:tab w:val="left" w:pos="7890"/>
        </w:tabs>
        <w:spacing w:line="360" w:lineRule="auto"/>
        <w:jc w:val="both"/>
        <w:rPr>
          <w:rFonts w:asciiTheme="minorHAnsi" w:hAnsiTheme="minorHAnsi" w:cstheme="minorHAnsi"/>
          <w:bCs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nie przysługuje Pani/Panu:</w:t>
      </w:r>
    </w:p>
    <w:p w14:paraId="02B71949" w14:textId="77777777" w:rsidR="00575165" w:rsidRPr="00D05699" w:rsidRDefault="00575165" w:rsidP="009053EA">
      <w:pPr>
        <w:numPr>
          <w:ilvl w:val="0"/>
          <w:numId w:val="22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Cs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w związku z art. 17 ust. 3 lit. B, d lub e RODO prawo do usunięcia danych osobowych;</w:t>
      </w:r>
    </w:p>
    <w:p w14:paraId="4551AF7B" w14:textId="77777777" w:rsidR="00575165" w:rsidRPr="00D05699" w:rsidRDefault="00575165" w:rsidP="009053EA">
      <w:pPr>
        <w:numPr>
          <w:ilvl w:val="0"/>
          <w:numId w:val="22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b/>
          <w:bCs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bCs/>
          <w:sz w:val="22"/>
          <w:szCs w:val="22"/>
          <w:lang w:bidi="pl-PL"/>
        </w:rPr>
        <w:t>prawo do przenoszenia danych osobowych, o którym mowa w art. 20 RODO;</w:t>
      </w:r>
    </w:p>
    <w:p w14:paraId="64E59EFA" w14:textId="240C1B50" w:rsidR="00575165" w:rsidRPr="00D05699" w:rsidRDefault="00575165" w:rsidP="009053EA">
      <w:pPr>
        <w:numPr>
          <w:ilvl w:val="0"/>
          <w:numId w:val="22"/>
        </w:numPr>
        <w:tabs>
          <w:tab w:val="left" w:pos="7890"/>
        </w:tabs>
        <w:spacing w:line="360" w:lineRule="auto"/>
        <w:ind w:left="1069"/>
        <w:jc w:val="both"/>
        <w:rPr>
          <w:rFonts w:asciiTheme="minorHAnsi" w:hAnsiTheme="minorHAnsi" w:cstheme="minorHAnsi"/>
          <w:i/>
          <w:sz w:val="22"/>
          <w:szCs w:val="22"/>
          <w:lang w:bidi="pl-PL"/>
        </w:rPr>
      </w:pPr>
      <w:r w:rsidRPr="00D05699">
        <w:rPr>
          <w:rFonts w:asciiTheme="minorHAnsi" w:hAnsiTheme="minorHAnsi" w:cstheme="minorHAnsi"/>
          <w:sz w:val="22"/>
          <w:szCs w:val="22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5810BF20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Rozdział XXI</w:t>
      </w:r>
    </w:p>
    <w:p w14:paraId="15811475" w14:textId="77777777" w:rsidR="00575165" w:rsidRPr="00575165" w:rsidRDefault="00575165" w:rsidP="009053EA">
      <w:pPr>
        <w:shd w:val="clear" w:color="auto" w:fill="E7E6E6"/>
        <w:tabs>
          <w:tab w:val="left" w:pos="7890"/>
        </w:tabs>
        <w:spacing w:line="360" w:lineRule="auto"/>
        <w:rPr>
          <w:rFonts w:asciiTheme="minorHAnsi" w:hAnsiTheme="minorHAnsi" w:cstheme="minorHAnsi"/>
          <w:b/>
        </w:rPr>
      </w:pPr>
      <w:r w:rsidRPr="00575165">
        <w:rPr>
          <w:rFonts w:asciiTheme="minorHAnsi" w:hAnsiTheme="minorHAnsi" w:cstheme="minorHAnsi"/>
          <w:b/>
        </w:rPr>
        <w:t>Wykaz załączników</w:t>
      </w:r>
    </w:p>
    <w:p w14:paraId="13FA7A37" w14:textId="77777777" w:rsidR="00575165" w:rsidRPr="00D05699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>Załącznik nr 1 – Szczegółowy opis przedmiotu zamówienia</w:t>
      </w:r>
    </w:p>
    <w:p w14:paraId="0B2F3BD1" w14:textId="77777777" w:rsidR="00575165" w:rsidRPr="00D05699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>Załącznik nr 2 – Formularz oferty</w:t>
      </w:r>
    </w:p>
    <w:p w14:paraId="2E167E5E" w14:textId="77777777" w:rsidR="00575165" w:rsidRPr="00D05699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>Załącznik nr 3 – Wzór umowy</w:t>
      </w:r>
    </w:p>
    <w:p w14:paraId="2FFAB3E4" w14:textId="77777777" w:rsidR="00575165" w:rsidRPr="00D05699" w:rsidRDefault="00575165" w:rsidP="009053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5699">
        <w:rPr>
          <w:rFonts w:asciiTheme="minorHAnsi" w:hAnsiTheme="minorHAnsi" w:cstheme="minorHAnsi"/>
          <w:sz w:val="22"/>
          <w:szCs w:val="22"/>
        </w:rPr>
        <w:t>Załącznik nr 4 – Wzór oświadczenia o niepodleganiu wykluczeniu z postępowania</w:t>
      </w:r>
    </w:p>
    <w:p w14:paraId="3FD40034" w14:textId="77777777" w:rsidR="00575165" w:rsidRPr="00575165" w:rsidRDefault="00575165" w:rsidP="009053EA">
      <w:pPr>
        <w:spacing w:line="360" w:lineRule="auto"/>
        <w:rPr>
          <w:rFonts w:asciiTheme="minorHAnsi" w:hAnsiTheme="minorHAnsi" w:cstheme="minorHAnsi"/>
        </w:rPr>
      </w:pPr>
    </w:p>
    <w:p w14:paraId="20DD3767" w14:textId="0B9D39C1" w:rsidR="00DE7A4D" w:rsidRPr="00575165" w:rsidRDefault="00DE7A4D" w:rsidP="009053EA">
      <w:pPr>
        <w:rPr>
          <w:rFonts w:asciiTheme="minorHAnsi" w:hAnsiTheme="minorHAnsi" w:cstheme="minorHAnsi"/>
        </w:rPr>
      </w:pPr>
    </w:p>
    <w:sectPr w:rsidR="00DE7A4D" w:rsidRPr="00575165" w:rsidSect="00AF6BEA">
      <w:headerReference w:type="default" r:id="rId9"/>
      <w:footerReference w:type="default" r:id="rId10"/>
      <w:pgSz w:w="11906" w:h="16838"/>
      <w:pgMar w:top="1417" w:right="1417" w:bottom="152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D1FC7" w14:textId="77777777" w:rsidR="007D4D47" w:rsidRDefault="007D4D47" w:rsidP="00EA0E8A">
      <w:r>
        <w:separator/>
      </w:r>
    </w:p>
  </w:endnote>
  <w:endnote w:type="continuationSeparator" w:id="0">
    <w:p w14:paraId="7B81C223" w14:textId="77777777" w:rsidR="007D4D47" w:rsidRDefault="007D4D47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3C4E" w14:textId="77777777" w:rsidR="008C7B13" w:rsidRPr="006E220D" w:rsidRDefault="008C7B13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8"/>
        <w:szCs w:val="8"/>
      </w:rPr>
    </w:pPr>
  </w:p>
  <w:p w14:paraId="32F4CF53" w14:textId="77777777" w:rsidR="00A12F4D" w:rsidRDefault="00A12F4D" w:rsidP="00A24306">
    <w:pPr>
      <w:tabs>
        <w:tab w:val="center" w:pos="4536"/>
        <w:tab w:val="right" w:pos="9072"/>
      </w:tabs>
      <w:jc w:val="center"/>
      <w:rPr>
        <w:rFonts w:ascii="Tahoma" w:hAnsi="Tahoma" w:cs="Tahoma"/>
        <w:bCs/>
        <w:sz w:val="16"/>
      </w:rPr>
    </w:pPr>
  </w:p>
  <w:p w14:paraId="23AD684F" w14:textId="77777777" w:rsidR="008C7B13" w:rsidRDefault="00975974" w:rsidP="00A24306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975974">
      <w:rPr>
        <w:rFonts w:ascii="Tahoma" w:hAnsi="Tahoma" w:cs="Tahoma"/>
        <w:bCs/>
        <w:sz w:val="16"/>
      </w:rPr>
      <w:t>Projekt  współfinansowany ze środków Unii Europejskiej</w:t>
    </w:r>
  </w:p>
  <w:p w14:paraId="4E876ECC" w14:textId="77777777" w:rsidR="008C7B13" w:rsidRPr="00F47732" w:rsidRDefault="00975974" w:rsidP="00975974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</w:rPr>
      <w:drawing>
        <wp:inline distT="0" distB="0" distL="0" distR="0" wp14:anchorId="5A49D6B9" wp14:editId="5DBF517F">
          <wp:extent cx="4709170" cy="6492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FAFA7" w14:textId="77777777" w:rsidR="007D4D47" w:rsidRDefault="007D4D47" w:rsidP="00EA0E8A">
      <w:r>
        <w:separator/>
      </w:r>
    </w:p>
  </w:footnote>
  <w:footnote w:type="continuationSeparator" w:id="0">
    <w:p w14:paraId="1EBB7238" w14:textId="77777777" w:rsidR="007D4D47" w:rsidRDefault="007D4D47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A759" w14:textId="6ABC5193" w:rsidR="00483678" w:rsidRDefault="007D4D47" w:rsidP="00B335FA">
    <w:pPr>
      <w:pBdr>
        <w:bottom w:val="single" w:sz="12" w:space="1" w:color="auto"/>
      </w:pBdr>
      <w:tabs>
        <w:tab w:val="center" w:pos="4536"/>
        <w:tab w:val="right" w:pos="9072"/>
      </w:tabs>
      <w:ind w:left="-567"/>
      <w:jc w:val="center"/>
    </w:pPr>
    <w:sdt>
      <w:sdtPr>
        <w:id w:val="176011507"/>
        <w:docPartObj>
          <w:docPartGallery w:val="Page Numbers (Margins)"/>
          <w:docPartUnique/>
        </w:docPartObj>
      </w:sdtPr>
      <w:sdtEndPr/>
      <w:sdtContent>
        <w:r w:rsidR="008C7B13" w:rsidRPr="003D2DD2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4129EAED" wp14:editId="0026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8A5" w14:textId="77777777" w:rsidR="008C7B13" w:rsidRDefault="008C7B13" w:rsidP="003D2D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72725" w:rsidRPr="00E7272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9EAED" id="Prostokąt 3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658A5" w14:textId="77777777" w:rsidR="008C7B13" w:rsidRDefault="008C7B13" w:rsidP="003D2D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72725" w:rsidRPr="00E7272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335FA">
      <w:rPr>
        <w:noProof/>
      </w:rPr>
      <w:drawing>
        <wp:inline distT="0" distB="0" distL="0" distR="0" wp14:anchorId="20F903D1" wp14:editId="4AA960EC">
          <wp:extent cx="6719197" cy="897148"/>
          <wp:effectExtent l="0" t="0" r="5715" b="0"/>
          <wp:docPr id="875977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633" cy="898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8B35A" w14:textId="19289E00" w:rsidR="008C7B13" w:rsidRPr="003D2DD2" w:rsidRDefault="008C7B13" w:rsidP="003D2D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B6A1656"/>
    <w:multiLevelType w:val="hybridMultilevel"/>
    <w:tmpl w:val="4802F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EB0EE6"/>
    <w:multiLevelType w:val="hybridMultilevel"/>
    <w:tmpl w:val="F3468F16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A4C72"/>
    <w:multiLevelType w:val="hybridMultilevel"/>
    <w:tmpl w:val="04D82B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731711"/>
    <w:multiLevelType w:val="hybridMultilevel"/>
    <w:tmpl w:val="3A008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F0B2D3A"/>
    <w:multiLevelType w:val="hybridMultilevel"/>
    <w:tmpl w:val="477A8CD8"/>
    <w:lvl w:ilvl="0" w:tplc="C840B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A0C43"/>
    <w:multiLevelType w:val="hybridMultilevel"/>
    <w:tmpl w:val="427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036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2DBF3646"/>
    <w:multiLevelType w:val="hybridMultilevel"/>
    <w:tmpl w:val="5316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A059E0"/>
    <w:multiLevelType w:val="hybridMultilevel"/>
    <w:tmpl w:val="A276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44FF2103"/>
    <w:multiLevelType w:val="hybridMultilevel"/>
    <w:tmpl w:val="5D60C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B5441E"/>
    <w:multiLevelType w:val="hybridMultilevel"/>
    <w:tmpl w:val="0D7E0170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2F25CE"/>
    <w:multiLevelType w:val="multilevel"/>
    <w:tmpl w:val="33162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E7627DD"/>
    <w:multiLevelType w:val="hybridMultilevel"/>
    <w:tmpl w:val="36E2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C17D90"/>
    <w:multiLevelType w:val="hybridMultilevel"/>
    <w:tmpl w:val="F3188762"/>
    <w:lvl w:ilvl="0" w:tplc="D0328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A6709D"/>
    <w:multiLevelType w:val="hybridMultilevel"/>
    <w:tmpl w:val="3B5EF884"/>
    <w:lvl w:ilvl="0" w:tplc="A8F4291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6D3DEC"/>
    <w:multiLevelType w:val="hybridMultilevel"/>
    <w:tmpl w:val="4020611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0">
    <w:nsid w:val="7C853AF7"/>
    <w:multiLevelType w:val="hybridMultilevel"/>
    <w:tmpl w:val="EB4C6916"/>
    <w:lvl w:ilvl="0" w:tplc="E0B08406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33"/>
  </w:num>
  <w:num w:numId="4">
    <w:abstractNumId w:val="40"/>
  </w:num>
  <w:num w:numId="5">
    <w:abstractNumId w:val="1"/>
  </w:num>
  <w:num w:numId="6">
    <w:abstractNumId w:val="39"/>
  </w:num>
  <w:num w:numId="7">
    <w:abstractNumId w:val="9"/>
  </w:num>
  <w:num w:numId="8">
    <w:abstractNumId w:val="11"/>
  </w:num>
  <w:num w:numId="9">
    <w:abstractNumId w:val="16"/>
  </w:num>
  <w:num w:numId="10">
    <w:abstractNumId w:val="17"/>
  </w:num>
  <w:num w:numId="11">
    <w:abstractNumId w:val="20"/>
  </w:num>
  <w:num w:numId="12">
    <w:abstractNumId w:val="14"/>
  </w:num>
  <w:num w:numId="13">
    <w:abstractNumId w:val="38"/>
  </w:num>
  <w:num w:numId="14">
    <w:abstractNumId w:val="30"/>
  </w:num>
  <w:num w:numId="15">
    <w:abstractNumId w:val="13"/>
  </w:num>
  <w:num w:numId="16">
    <w:abstractNumId w:val="24"/>
  </w:num>
  <w:num w:numId="17">
    <w:abstractNumId w:val="35"/>
  </w:num>
  <w:num w:numId="18">
    <w:abstractNumId w:val="26"/>
  </w:num>
  <w:num w:numId="19">
    <w:abstractNumId w:val="36"/>
  </w:num>
  <w:num w:numId="20">
    <w:abstractNumId w:val="0"/>
  </w:num>
  <w:num w:numId="21">
    <w:abstractNumId w:val="6"/>
  </w:num>
  <w:num w:numId="22">
    <w:abstractNumId w:val="18"/>
  </w:num>
  <w:num w:numId="23">
    <w:abstractNumId w:val="2"/>
  </w:num>
  <w:num w:numId="24">
    <w:abstractNumId w:val="32"/>
  </w:num>
  <w:num w:numId="25">
    <w:abstractNumId w:val="15"/>
  </w:num>
  <w:num w:numId="26">
    <w:abstractNumId w:val="19"/>
  </w:num>
  <w:num w:numId="27">
    <w:abstractNumId w:val="29"/>
  </w:num>
  <w:num w:numId="28">
    <w:abstractNumId w:val="8"/>
  </w:num>
  <w:num w:numId="29">
    <w:abstractNumId w:val="23"/>
  </w:num>
  <w:num w:numId="30">
    <w:abstractNumId w:val="34"/>
  </w:num>
  <w:num w:numId="31">
    <w:abstractNumId w:val="31"/>
  </w:num>
  <w:num w:numId="32">
    <w:abstractNumId w:val="37"/>
  </w:num>
  <w:num w:numId="33">
    <w:abstractNumId w:val="22"/>
  </w:num>
  <w:num w:numId="34">
    <w:abstractNumId w:val="3"/>
  </w:num>
  <w:num w:numId="35">
    <w:abstractNumId w:val="10"/>
  </w:num>
  <w:num w:numId="36">
    <w:abstractNumId w:val="28"/>
  </w:num>
  <w:num w:numId="37">
    <w:abstractNumId w:val="27"/>
  </w:num>
  <w:num w:numId="38">
    <w:abstractNumId w:val="21"/>
  </w:num>
  <w:num w:numId="39">
    <w:abstractNumId w:val="12"/>
  </w:num>
  <w:num w:numId="40">
    <w:abstractNumId w:val="5"/>
  </w:num>
  <w:num w:numId="4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330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1CAD"/>
    <w:rsid w:val="00022C31"/>
    <w:rsid w:val="000235CA"/>
    <w:rsid w:val="0002551D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4792A"/>
    <w:rsid w:val="00050FC4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2A6"/>
    <w:rsid w:val="000618B5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364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05B8"/>
    <w:rsid w:val="00080BF0"/>
    <w:rsid w:val="0008117D"/>
    <w:rsid w:val="00081D42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37C"/>
    <w:rsid w:val="00094F6A"/>
    <w:rsid w:val="000955E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900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79B"/>
    <w:rsid w:val="000A7961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2F8A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DEF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4AB"/>
    <w:rsid w:val="00134F8F"/>
    <w:rsid w:val="0013633D"/>
    <w:rsid w:val="0013635E"/>
    <w:rsid w:val="001374A2"/>
    <w:rsid w:val="001376C3"/>
    <w:rsid w:val="00137A91"/>
    <w:rsid w:val="00137DFD"/>
    <w:rsid w:val="00137E03"/>
    <w:rsid w:val="00140E7D"/>
    <w:rsid w:val="00140EAB"/>
    <w:rsid w:val="00141C7B"/>
    <w:rsid w:val="00142C2C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4B"/>
    <w:rsid w:val="00150B19"/>
    <w:rsid w:val="00150E14"/>
    <w:rsid w:val="00150E17"/>
    <w:rsid w:val="0015134F"/>
    <w:rsid w:val="00152002"/>
    <w:rsid w:val="0015336C"/>
    <w:rsid w:val="00153A3A"/>
    <w:rsid w:val="00153DFE"/>
    <w:rsid w:val="00153F17"/>
    <w:rsid w:val="00154438"/>
    <w:rsid w:val="00154736"/>
    <w:rsid w:val="001547D5"/>
    <w:rsid w:val="00154BA7"/>
    <w:rsid w:val="00154F0B"/>
    <w:rsid w:val="001550B8"/>
    <w:rsid w:val="001556C1"/>
    <w:rsid w:val="001556E2"/>
    <w:rsid w:val="0015571C"/>
    <w:rsid w:val="00156D44"/>
    <w:rsid w:val="00156DCE"/>
    <w:rsid w:val="0015777B"/>
    <w:rsid w:val="00160DFE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588D"/>
    <w:rsid w:val="001765E1"/>
    <w:rsid w:val="00176D50"/>
    <w:rsid w:val="00177FD2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3CB9"/>
    <w:rsid w:val="001943B2"/>
    <w:rsid w:val="00194429"/>
    <w:rsid w:val="00194BF0"/>
    <w:rsid w:val="00194FE3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E3"/>
    <w:rsid w:val="001C29FD"/>
    <w:rsid w:val="001C3373"/>
    <w:rsid w:val="001C3BC6"/>
    <w:rsid w:val="001C3BCC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0FBE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0AE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7C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53A"/>
    <w:rsid w:val="00221866"/>
    <w:rsid w:val="00221B88"/>
    <w:rsid w:val="002220BD"/>
    <w:rsid w:val="002220FE"/>
    <w:rsid w:val="00222775"/>
    <w:rsid w:val="00223787"/>
    <w:rsid w:val="0022419E"/>
    <w:rsid w:val="00224DF7"/>
    <w:rsid w:val="00225D91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0EC7"/>
    <w:rsid w:val="00251E60"/>
    <w:rsid w:val="00251F08"/>
    <w:rsid w:val="00252AA0"/>
    <w:rsid w:val="0025307F"/>
    <w:rsid w:val="00254213"/>
    <w:rsid w:val="0025489C"/>
    <w:rsid w:val="002548F0"/>
    <w:rsid w:val="00254C20"/>
    <w:rsid w:val="00256035"/>
    <w:rsid w:val="00257129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B9F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892"/>
    <w:rsid w:val="002C789D"/>
    <w:rsid w:val="002C7A77"/>
    <w:rsid w:val="002C7B0F"/>
    <w:rsid w:val="002C7FEF"/>
    <w:rsid w:val="002D05B6"/>
    <w:rsid w:val="002D0A20"/>
    <w:rsid w:val="002D0AD7"/>
    <w:rsid w:val="002D12B0"/>
    <w:rsid w:val="002D19BA"/>
    <w:rsid w:val="002D3D35"/>
    <w:rsid w:val="002D5606"/>
    <w:rsid w:val="002D7990"/>
    <w:rsid w:val="002D7EBD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CBE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7F7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0E1A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5C9D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80DAD"/>
    <w:rsid w:val="00383ACA"/>
    <w:rsid w:val="00383C05"/>
    <w:rsid w:val="00384065"/>
    <w:rsid w:val="003841E8"/>
    <w:rsid w:val="0038423C"/>
    <w:rsid w:val="00384E37"/>
    <w:rsid w:val="00385D4B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FE0"/>
    <w:rsid w:val="003D2DD2"/>
    <w:rsid w:val="003D3C04"/>
    <w:rsid w:val="003D4DFF"/>
    <w:rsid w:val="003D524E"/>
    <w:rsid w:val="003D5B7A"/>
    <w:rsid w:val="003D5D68"/>
    <w:rsid w:val="003D6CD8"/>
    <w:rsid w:val="003E02F0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A2E"/>
    <w:rsid w:val="00402B29"/>
    <w:rsid w:val="004033F4"/>
    <w:rsid w:val="0040385D"/>
    <w:rsid w:val="00404E92"/>
    <w:rsid w:val="00405386"/>
    <w:rsid w:val="00406ED3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331"/>
    <w:rsid w:val="004154E6"/>
    <w:rsid w:val="00415FE8"/>
    <w:rsid w:val="004161FF"/>
    <w:rsid w:val="00416ECE"/>
    <w:rsid w:val="00417196"/>
    <w:rsid w:val="004202EA"/>
    <w:rsid w:val="0042035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4BD8"/>
    <w:rsid w:val="00435014"/>
    <w:rsid w:val="00435A0D"/>
    <w:rsid w:val="00435CE0"/>
    <w:rsid w:val="00435E5F"/>
    <w:rsid w:val="00436208"/>
    <w:rsid w:val="00437B91"/>
    <w:rsid w:val="00441610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4E86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3E0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053E"/>
    <w:rsid w:val="00481933"/>
    <w:rsid w:val="0048251D"/>
    <w:rsid w:val="00482BA5"/>
    <w:rsid w:val="00483678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1E45"/>
    <w:rsid w:val="00492048"/>
    <w:rsid w:val="0049242B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52E4"/>
    <w:rsid w:val="004B5AC1"/>
    <w:rsid w:val="004B647F"/>
    <w:rsid w:val="004B67C8"/>
    <w:rsid w:val="004B6AF7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1D2F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3F4A"/>
    <w:rsid w:val="004F54A4"/>
    <w:rsid w:val="004F5CD9"/>
    <w:rsid w:val="004F609E"/>
    <w:rsid w:val="004F635F"/>
    <w:rsid w:val="004F694D"/>
    <w:rsid w:val="004F6A6B"/>
    <w:rsid w:val="004F6B80"/>
    <w:rsid w:val="004F6BBC"/>
    <w:rsid w:val="004F77FC"/>
    <w:rsid w:val="005000C9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2C1B"/>
    <w:rsid w:val="005635D6"/>
    <w:rsid w:val="00563A1C"/>
    <w:rsid w:val="00564BA7"/>
    <w:rsid w:val="00564FF1"/>
    <w:rsid w:val="00565CF0"/>
    <w:rsid w:val="00566B7E"/>
    <w:rsid w:val="00566BF6"/>
    <w:rsid w:val="00567DF3"/>
    <w:rsid w:val="00570043"/>
    <w:rsid w:val="00570090"/>
    <w:rsid w:val="00570DB2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165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64A"/>
    <w:rsid w:val="005C2DD6"/>
    <w:rsid w:val="005C3340"/>
    <w:rsid w:val="005C38FB"/>
    <w:rsid w:val="005C3B9C"/>
    <w:rsid w:val="005C4044"/>
    <w:rsid w:val="005C4BDA"/>
    <w:rsid w:val="005C649D"/>
    <w:rsid w:val="005C69EE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3D3"/>
    <w:rsid w:val="005E1471"/>
    <w:rsid w:val="005E180A"/>
    <w:rsid w:val="005E1826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29"/>
    <w:rsid w:val="0061205F"/>
    <w:rsid w:val="006122DD"/>
    <w:rsid w:val="006125F9"/>
    <w:rsid w:val="0061294E"/>
    <w:rsid w:val="00613AFE"/>
    <w:rsid w:val="00613EAF"/>
    <w:rsid w:val="006141E5"/>
    <w:rsid w:val="006149A2"/>
    <w:rsid w:val="00614EA3"/>
    <w:rsid w:val="006152D6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3061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345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23B4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5F05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20D"/>
    <w:rsid w:val="006E25BB"/>
    <w:rsid w:val="006E2DC3"/>
    <w:rsid w:val="006E355F"/>
    <w:rsid w:val="006E41F0"/>
    <w:rsid w:val="006E4A4F"/>
    <w:rsid w:val="006E5010"/>
    <w:rsid w:val="006E5DBD"/>
    <w:rsid w:val="006E5E4A"/>
    <w:rsid w:val="006E6360"/>
    <w:rsid w:val="006E6B75"/>
    <w:rsid w:val="006E7568"/>
    <w:rsid w:val="006F00FB"/>
    <w:rsid w:val="006F1311"/>
    <w:rsid w:val="006F14E5"/>
    <w:rsid w:val="006F16A8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CCD"/>
    <w:rsid w:val="00740F6A"/>
    <w:rsid w:val="007411EA"/>
    <w:rsid w:val="007418D2"/>
    <w:rsid w:val="00743954"/>
    <w:rsid w:val="00743DBA"/>
    <w:rsid w:val="00744714"/>
    <w:rsid w:val="00744EE3"/>
    <w:rsid w:val="007454EF"/>
    <w:rsid w:val="0074558F"/>
    <w:rsid w:val="00745EC1"/>
    <w:rsid w:val="007464C9"/>
    <w:rsid w:val="007475F6"/>
    <w:rsid w:val="007478D6"/>
    <w:rsid w:val="00750061"/>
    <w:rsid w:val="007500B4"/>
    <w:rsid w:val="0075108E"/>
    <w:rsid w:val="00751BBC"/>
    <w:rsid w:val="00752819"/>
    <w:rsid w:val="00752D65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625F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0E81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AAE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000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540"/>
    <w:rsid w:val="007C0886"/>
    <w:rsid w:val="007C0D94"/>
    <w:rsid w:val="007C10D1"/>
    <w:rsid w:val="007C1345"/>
    <w:rsid w:val="007C1BE7"/>
    <w:rsid w:val="007C208C"/>
    <w:rsid w:val="007C32DD"/>
    <w:rsid w:val="007C3BCB"/>
    <w:rsid w:val="007C4348"/>
    <w:rsid w:val="007C4888"/>
    <w:rsid w:val="007C49A8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47"/>
    <w:rsid w:val="007D4DDB"/>
    <w:rsid w:val="007D50E7"/>
    <w:rsid w:val="007D5104"/>
    <w:rsid w:val="007D532A"/>
    <w:rsid w:val="007D54EE"/>
    <w:rsid w:val="007D55C6"/>
    <w:rsid w:val="007D5BAE"/>
    <w:rsid w:val="007D5EC7"/>
    <w:rsid w:val="007D6A5B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0DA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6975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D05"/>
    <w:rsid w:val="00815F6A"/>
    <w:rsid w:val="00816331"/>
    <w:rsid w:val="008169BD"/>
    <w:rsid w:val="008171B8"/>
    <w:rsid w:val="0081788C"/>
    <w:rsid w:val="00822F97"/>
    <w:rsid w:val="00823FF6"/>
    <w:rsid w:val="00823FF9"/>
    <w:rsid w:val="008243B7"/>
    <w:rsid w:val="008247A4"/>
    <w:rsid w:val="008253DE"/>
    <w:rsid w:val="00825A64"/>
    <w:rsid w:val="00825F10"/>
    <w:rsid w:val="00826FB5"/>
    <w:rsid w:val="00827D44"/>
    <w:rsid w:val="00830AAA"/>
    <w:rsid w:val="00831833"/>
    <w:rsid w:val="00831B26"/>
    <w:rsid w:val="00831D2B"/>
    <w:rsid w:val="00832214"/>
    <w:rsid w:val="00832743"/>
    <w:rsid w:val="00832933"/>
    <w:rsid w:val="00832A79"/>
    <w:rsid w:val="00832FF6"/>
    <w:rsid w:val="00835682"/>
    <w:rsid w:val="00835776"/>
    <w:rsid w:val="00836C7F"/>
    <w:rsid w:val="00836D84"/>
    <w:rsid w:val="008371A9"/>
    <w:rsid w:val="00840034"/>
    <w:rsid w:val="008405A9"/>
    <w:rsid w:val="008406E8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096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C7B13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E69D9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A42"/>
    <w:rsid w:val="008F6BF6"/>
    <w:rsid w:val="008F7CD9"/>
    <w:rsid w:val="00901A3A"/>
    <w:rsid w:val="009024C7"/>
    <w:rsid w:val="009029FD"/>
    <w:rsid w:val="00902D1B"/>
    <w:rsid w:val="00903D6A"/>
    <w:rsid w:val="00904476"/>
    <w:rsid w:val="009053EA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20083"/>
    <w:rsid w:val="00920287"/>
    <w:rsid w:val="00920587"/>
    <w:rsid w:val="009207FA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794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974"/>
    <w:rsid w:val="00975A31"/>
    <w:rsid w:val="00975FC2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31C5"/>
    <w:rsid w:val="00984558"/>
    <w:rsid w:val="009847B2"/>
    <w:rsid w:val="009856A4"/>
    <w:rsid w:val="00985EC9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1B5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3B66"/>
    <w:rsid w:val="009C5007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63E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75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2F4D"/>
    <w:rsid w:val="00A13AD3"/>
    <w:rsid w:val="00A1420C"/>
    <w:rsid w:val="00A14D8B"/>
    <w:rsid w:val="00A1578D"/>
    <w:rsid w:val="00A16755"/>
    <w:rsid w:val="00A203AE"/>
    <w:rsid w:val="00A20940"/>
    <w:rsid w:val="00A20E86"/>
    <w:rsid w:val="00A2119C"/>
    <w:rsid w:val="00A21C93"/>
    <w:rsid w:val="00A222A9"/>
    <w:rsid w:val="00A227ED"/>
    <w:rsid w:val="00A229FB"/>
    <w:rsid w:val="00A22B46"/>
    <w:rsid w:val="00A23764"/>
    <w:rsid w:val="00A24306"/>
    <w:rsid w:val="00A24916"/>
    <w:rsid w:val="00A24BB2"/>
    <w:rsid w:val="00A24D38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1D6A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3D"/>
    <w:rsid w:val="00A66A4F"/>
    <w:rsid w:val="00A66C0C"/>
    <w:rsid w:val="00A6745C"/>
    <w:rsid w:val="00A677A5"/>
    <w:rsid w:val="00A67AA9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4C0"/>
    <w:rsid w:val="00A77D92"/>
    <w:rsid w:val="00A80D60"/>
    <w:rsid w:val="00A81471"/>
    <w:rsid w:val="00A81938"/>
    <w:rsid w:val="00A83031"/>
    <w:rsid w:val="00A83ED2"/>
    <w:rsid w:val="00A845D8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448"/>
    <w:rsid w:val="00A93500"/>
    <w:rsid w:val="00A93EB3"/>
    <w:rsid w:val="00A943DD"/>
    <w:rsid w:val="00A9554E"/>
    <w:rsid w:val="00A95705"/>
    <w:rsid w:val="00A95716"/>
    <w:rsid w:val="00A957AE"/>
    <w:rsid w:val="00A95C6A"/>
    <w:rsid w:val="00A96058"/>
    <w:rsid w:val="00A96793"/>
    <w:rsid w:val="00A971E2"/>
    <w:rsid w:val="00A97525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2C7"/>
    <w:rsid w:val="00AB7D60"/>
    <w:rsid w:val="00AB7FD1"/>
    <w:rsid w:val="00AC30BC"/>
    <w:rsid w:val="00AC3434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47F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C72"/>
    <w:rsid w:val="00AE0E43"/>
    <w:rsid w:val="00AE0EFA"/>
    <w:rsid w:val="00AE10E4"/>
    <w:rsid w:val="00AE24E9"/>
    <w:rsid w:val="00AE25BF"/>
    <w:rsid w:val="00AE30BA"/>
    <w:rsid w:val="00AE37B6"/>
    <w:rsid w:val="00AE46F8"/>
    <w:rsid w:val="00AE4E23"/>
    <w:rsid w:val="00AE56E0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49CE"/>
    <w:rsid w:val="00AF51DE"/>
    <w:rsid w:val="00AF6B40"/>
    <w:rsid w:val="00AF6BEA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5F10"/>
    <w:rsid w:val="00B06B31"/>
    <w:rsid w:val="00B07063"/>
    <w:rsid w:val="00B10845"/>
    <w:rsid w:val="00B109D5"/>
    <w:rsid w:val="00B10BED"/>
    <w:rsid w:val="00B114EE"/>
    <w:rsid w:val="00B11BE9"/>
    <w:rsid w:val="00B11F82"/>
    <w:rsid w:val="00B12320"/>
    <w:rsid w:val="00B12532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631E"/>
    <w:rsid w:val="00B27032"/>
    <w:rsid w:val="00B276DF"/>
    <w:rsid w:val="00B3069E"/>
    <w:rsid w:val="00B31075"/>
    <w:rsid w:val="00B31747"/>
    <w:rsid w:val="00B32957"/>
    <w:rsid w:val="00B32D62"/>
    <w:rsid w:val="00B33051"/>
    <w:rsid w:val="00B330E3"/>
    <w:rsid w:val="00B335FA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36F3D"/>
    <w:rsid w:val="00B4059D"/>
    <w:rsid w:val="00B40DE9"/>
    <w:rsid w:val="00B421F1"/>
    <w:rsid w:val="00B42666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94D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4B4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2D80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2FC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1CD"/>
    <w:rsid w:val="00C063A4"/>
    <w:rsid w:val="00C065D6"/>
    <w:rsid w:val="00C06614"/>
    <w:rsid w:val="00C07822"/>
    <w:rsid w:val="00C1062B"/>
    <w:rsid w:val="00C1151A"/>
    <w:rsid w:val="00C11902"/>
    <w:rsid w:val="00C11B81"/>
    <w:rsid w:val="00C11E70"/>
    <w:rsid w:val="00C13394"/>
    <w:rsid w:val="00C1371E"/>
    <w:rsid w:val="00C1449D"/>
    <w:rsid w:val="00C147BE"/>
    <w:rsid w:val="00C15E98"/>
    <w:rsid w:val="00C173A1"/>
    <w:rsid w:val="00C17BB6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343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B06"/>
    <w:rsid w:val="00C77FF9"/>
    <w:rsid w:val="00C80822"/>
    <w:rsid w:val="00C80D7E"/>
    <w:rsid w:val="00C813D8"/>
    <w:rsid w:val="00C81AAD"/>
    <w:rsid w:val="00C829A5"/>
    <w:rsid w:val="00C82D02"/>
    <w:rsid w:val="00C82D18"/>
    <w:rsid w:val="00C8369F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E8C"/>
    <w:rsid w:val="00CA0AB0"/>
    <w:rsid w:val="00CA1AAB"/>
    <w:rsid w:val="00CA1B61"/>
    <w:rsid w:val="00CA2246"/>
    <w:rsid w:val="00CA26E3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4417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D7C94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F057B"/>
    <w:rsid w:val="00CF0AE5"/>
    <w:rsid w:val="00CF0BB9"/>
    <w:rsid w:val="00CF0D75"/>
    <w:rsid w:val="00CF2058"/>
    <w:rsid w:val="00CF335A"/>
    <w:rsid w:val="00CF36C2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699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1C6"/>
    <w:rsid w:val="00D14231"/>
    <w:rsid w:val="00D15588"/>
    <w:rsid w:val="00D16ABD"/>
    <w:rsid w:val="00D16D8C"/>
    <w:rsid w:val="00D16E09"/>
    <w:rsid w:val="00D1705A"/>
    <w:rsid w:val="00D179BC"/>
    <w:rsid w:val="00D17B57"/>
    <w:rsid w:val="00D17FA8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722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2B5"/>
    <w:rsid w:val="00D707CC"/>
    <w:rsid w:val="00D709D4"/>
    <w:rsid w:val="00D70EB4"/>
    <w:rsid w:val="00D71399"/>
    <w:rsid w:val="00D72826"/>
    <w:rsid w:val="00D73C92"/>
    <w:rsid w:val="00D73E37"/>
    <w:rsid w:val="00D740E1"/>
    <w:rsid w:val="00D74909"/>
    <w:rsid w:val="00D75299"/>
    <w:rsid w:val="00D76063"/>
    <w:rsid w:val="00D76C8F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4D74"/>
    <w:rsid w:val="00D95595"/>
    <w:rsid w:val="00D955D7"/>
    <w:rsid w:val="00D95988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C7E38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5CC6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A4D"/>
    <w:rsid w:val="00DE7C06"/>
    <w:rsid w:val="00DF006C"/>
    <w:rsid w:val="00DF02D4"/>
    <w:rsid w:val="00DF04FF"/>
    <w:rsid w:val="00DF055C"/>
    <w:rsid w:val="00DF0A66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DF7FAD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2C0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186D"/>
    <w:rsid w:val="00E3230F"/>
    <w:rsid w:val="00E335D5"/>
    <w:rsid w:val="00E33B47"/>
    <w:rsid w:val="00E340B0"/>
    <w:rsid w:val="00E34C0C"/>
    <w:rsid w:val="00E34F1F"/>
    <w:rsid w:val="00E3549D"/>
    <w:rsid w:val="00E3571A"/>
    <w:rsid w:val="00E37243"/>
    <w:rsid w:val="00E3751B"/>
    <w:rsid w:val="00E37CAB"/>
    <w:rsid w:val="00E40222"/>
    <w:rsid w:val="00E42096"/>
    <w:rsid w:val="00E42284"/>
    <w:rsid w:val="00E422F4"/>
    <w:rsid w:val="00E423F3"/>
    <w:rsid w:val="00E42C33"/>
    <w:rsid w:val="00E42C49"/>
    <w:rsid w:val="00E44350"/>
    <w:rsid w:val="00E45914"/>
    <w:rsid w:val="00E46C0F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77E6"/>
    <w:rsid w:val="00E702D7"/>
    <w:rsid w:val="00E7135A"/>
    <w:rsid w:val="00E71DED"/>
    <w:rsid w:val="00E72725"/>
    <w:rsid w:val="00E73758"/>
    <w:rsid w:val="00E74E92"/>
    <w:rsid w:val="00E75081"/>
    <w:rsid w:val="00E7552C"/>
    <w:rsid w:val="00E755DC"/>
    <w:rsid w:val="00E764A6"/>
    <w:rsid w:val="00E7664E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05CD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A7C08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21D"/>
    <w:rsid w:val="00EC232A"/>
    <w:rsid w:val="00EC39A9"/>
    <w:rsid w:val="00EC3A55"/>
    <w:rsid w:val="00EC477C"/>
    <w:rsid w:val="00EC488D"/>
    <w:rsid w:val="00EC4DDA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7F7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A57"/>
    <w:rsid w:val="00F11C3C"/>
    <w:rsid w:val="00F121C7"/>
    <w:rsid w:val="00F12760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192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B67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1944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4329"/>
    <w:rsid w:val="00FC44EA"/>
    <w:rsid w:val="00FC4BC9"/>
    <w:rsid w:val="00FC5590"/>
    <w:rsid w:val="00FC55BA"/>
    <w:rsid w:val="00FC619D"/>
    <w:rsid w:val="00FC61D6"/>
    <w:rsid w:val="00FC64A0"/>
    <w:rsid w:val="00FC68D3"/>
    <w:rsid w:val="00FC6B37"/>
    <w:rsid w:val="00FC7368"/>
    <w:rsid w:val="00FD05AB"/>
    <w:rsid w:val="00FD077E"/>
    <w:rsid w:val="00FD096E"/>
    <w:rsid w:val="00FD1482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A523"/>
  <w15:docId w15:val="{687044AA-36FD-46E3-8C44-29B5B578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rsid w:val="00A8659A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8659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2532"/>
    <w:pPr>
      <w:numPr>
        <w:ilvl w:val="1"/>
      </w:numPr>
      <w:spacing w:after="40" w:line="259" w:lineRule="auto"/>
    </w:pPr>
    <w:rPr>
      <w:rFonts w:ascii="Arial" w:eastAsiaTheme="minorEastAsia" w:hAnsi="Arial" w:cstheme="minorBidi"/>
      <w:color w:val="5A5A5A" w:themeColor="text1" w:themeTint="A5"/>
      <w:spacing w:val="15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12532"/>
    <w:rPr>
      <w:rFonts w:ascii="Arial" w:eastAsiaTheme="minorEastAsia" w:hAnsi="Arial"/>
      <w:color w:val="5A5A5A" w:themeColor="text1" w:themeTint="A5"/>
      <w:spacing w:val="1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D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D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F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ny"/>
    <w:rsid w:val="00160DFE"/>
    <w:pPr>
      <w:spacing w:before="100" w:beforeAutospacing="1" w:after="100" w:afterAutospacing="1"/>
    </w:pPr>
  </w:style>
  <w:style w:type="paragraph" w:customStyle="1" w:styleId="Standard">
    <w:name w:val="Standard"/>
    <w:rsid w:val="005751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Internetlink">
    <w:name w:val="Internet link"/>
    <w:rsid w:val="005751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64923-9791-430A-9FCC-F1FC37D0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3578</Words>
  <Characters>21474</Characters>
  <Application>Microsoft Office Word</Application>
  <DocSecurity>0</DocSecurity>
  <Lines>178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test</cp:lastModifiedBy>
  <cp:revision>5</cp:revision>
  <cp:lastPrinted>2021-03-12T10:03:00Z</cp:lastPrinted>
  <dcterms:created xsi:type="dcterms:W3CDTF">2025-12-09T05:46:00Z</dcterms:created>
  <dcterms:modified xsi:type="dcterms:W3CDTF">2025-12-09T07:51:00Z</dcterms:modified>
</cp:coreProperties>
</file>