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966672" w14:textId="22E4ED25" w:rsidR="00711096" w:rsidRPr="00662CEA" w:rsidRDefault="00711096">
      <w:pPr>
        <w:rPr>
          <w:rFonts w:ascii="Calibri" w:hAnsi="Calibri" w:cs="Calibri"/>
          <w:color w:val="000000" w:themeColor="text1"/>
        </w:rPr>
      </w:pPr>
      <w:r w:rsidRPr="00662CEA">
        <w:rPr>
          <w:rFonts w:ascii="Calibri" w:hAnsi="Calibri" w:cs="Calibri"/>
          <w:noProof/>
          <w:color w:val="000000" w:themeColor="text1"/>
          <w:lang w:eastAsia="pl-PL"/>
        </w:rPr>
        <w:drawing>
          <wp:inline distT="0" distB="0" distL="0" distR="0" wp14:anchorId="436A7417" wp14:editId="5AA5F04E">
            <wp:extent cx="5743575" cy="666750"/>
            <wp:effectExtent l="0" t="0" r="9525" b="0"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136722" w14:textId="27F3CBCB" w:rsidR="00BB4B70" w:rsidRPr="00662CEA" w:rsidRDefault="006715AA" w:rsidP="00711096">
      <w:pPr>
        <w:jc w:val="right"/>
        <w:rPr>
          <w:rFonts w:ascii="Calibri" w:hAnsi="Calibri" w:cs="Calibri"/>
          <w:color w:val="000000" w:themeColor="text1"/>
        </w:rPr>
      </w:pPr>
      <w:r>
        <w:rPr>
          <w:rFonts w:ascii="Calibri" w:hAnsi="Calibri" w:cs="Calibri"/>
          <w:color w:val="000000" w:themeColor="text1"/>
        </w:rPr>
        <w:t xml:space="preserve">Załącznik nr 5 </w:t>
      </w:r>
      <w:r w:rsidR="006F6EE6">
        <w:rPr>
          <w:rFonts w:ascii="Calibri" w:hAnsi="Calibri" w:cs="Calibri"/>
          <w:color w:val="000000" w:themeColor="text1"/>
        </w:rPr>
        <w:t>P</w:t>
      </w:r>
      <w:r w:rsidR="00711096" w:rsidRPr="00662CEA">
        <w:rPr>
          <w:rFonts w:ascii="Calibri" w:hAnsi="Calibri" w:cs="Calibri"/>
          <w:color w:val="000000" w:themeColor="text1"/>
        </w:rPr>
        <w:t>arametr</w:t>
      </w:r>
      <w:r w:rsidR="006F6EE6">
        <w:rPr>
          <w:rFonts w:ascii="Calibri" w:hAnsi="Calibri" w:cs="Calibri"/>
          <w:color w:val="000000" w:themeColor="text1"/>
        </w:rPr>
        <w:t>y</w:t>
      </w:r>
      <w:r w:rsidR="00711096" w:rsidRPr="00662CEA">
        <w:rPr>
          <w:rFonts w:ascii="Calibri" w:hAnsi="Calibri" w:cs="Calibri"/>
          <w:color w:val="000000" w:themeColor="text1"/>
        </w:rPr>
        <w:t xml:space="preserve"> zamówienia</w:t>
      </w:r>
    </w:p>
    <w:p w14:paraId="23E5CC6A" w14:textId="77777777" w:rsidR="00CE577E" w:rsidRPr="00662CEA" w:rsidRDefault="00CE577E" w:rsidP="00405BEE">
      <w:pPr>
        <w:jc w:val="both"/>
        <w:rPr>
          <w:rFonts w:ascii="Calibri" w:hAnsi="Calibri" w:cs="Calibri"/>
          <w:b/>
          <w:color w:val="000000" w:themeColor="text1"/>
          <w:u w:val="single"/>
        </w:rPr>
      </w:pPr>
    </w:p>
    <w:p w14:paraId="5C6499CF" w14:textId="3F095338" w:rsidR="00405BEE" w:rsidRPr="00662CEA" w:rsidRDefault="00CE577E" w:rsidP="00405BEE">
      <w:pPr>
        <w:jc w:val="both"/>
        <w:rPr>
          <w:rFonts w:ascii="Calibri" w:hAnsi="Calibri" w:cs="Calibri"/>
          <w:b/>
          <w:color w:val="000000" w:themeColor="text1"/>
          <w:u w:val="single"/>
        </w:rPr>
      </w:pPr>
      <w:r w:rsidRPr="00662CEA">
        <w:rPr>
          <w:rFonts w:ascii="Calibri" w:hAnsi="Calibri" w:cs="Calibri"/>
          <w:b/>
          <w:color w:val="000000" w:themeColor="text1"/>
          <w:u w:val="single"/>
        </w:rPr>
        <w:t>Zautomatyzowana i zrobotyzowana linia technologiczna do produkcji wyrobów metalowych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34"/>
        <w:gridCol w:w="2527"/>
        <w:gridCol w:w="2527"/>
      </w:tblGrid>
      <w:tr w:rsidR="006E0470" w:rsidRPr="006E0470" w14:paraId="767EEAC4" w14:textId="77777777" w:rsidTr="006E0470">
        <w:tc>
          <w:tcPr>
            <w:tcW w:w="4234" w:type="dxa"/>
          </w:tcPr>
          <w:p w14:paraId="184B1158" w14:textId="5CA71719" w:rsidR="006E0470" w:rsidRPr="006E0470" w:rsidRDefault="006E0470" w:rsidP="006E0470">
            <w:pPr>
              <w:jc w:val="center"/>
              <w:rPr>
                <w:rFonts w:ascii="Calibri" w:hAnsi="Calibri" w:cs="Calibri"/>
                <w:color w:val="000000" w:themeColor="text1"/>
                <w:sz w:val="20"/>
                <w:szCs w:val="18"/>
              </w:rPr>
            </w:pPr>
            <w:r w:rsidRPr="006E0470">
              <w:rPr>
                <w:rFonts w:ascii="Calibri" w:hAnsi="Calibri" w:cs="Calibri"/>
                <w:b/>
                <w:i/>
                <w:sz w:val="20"/>
                <w:szCs w:val="18"/>
              </w:rPr>
              <w:t>Nazwa sprzętu</w:t>
            </w:r>
          </w:p>
        </w:tc>
        <w:tc>
          <w:tcPr>
            <w:tcW w:w="2527" w:type="dxa"/>
          </w:tcPr>
          <w:p w14:paraId="6711A3C4" w14:textId="77777777" w:rsidR="006E0470" w:rsidRPr="006E0470" w:rsidRDefault="006E0470" w:rsidP="00984DD4">
            <w:pPr>
              <w:pStyle w:val="TableContents"/>
              <w:jc w:val="center"/>
              <w:rPr>
                <w:rFonts w:ascii="Calibri" w:hAnsi="Calibri" w:cs="Calibri"/>
                <w:b/>
                <w:i/>
                <w:sz w:val="20"/>
                <w:szCs w:val="18"/>
              </w:rPr>
            </w:pPr>
            <w:r w:rsidRPr="006E0470">
              <w:rPr>
                <w:rFonts w:ascii="Calibri" w:hAnsi="Calibri" w:cs="Calibri"/>
                <w:b/>
                <w:i/>
                <w:sz w:val="20"/>
                <w:szCs w:val="18"/>
              </w:rPr>
              <w:t>Potwierdzam niniejsze parametry</w:t>
            </w:r>
          </w:p>
          <w:p w14:paraId="2AC4810D" w14:textId="77777777" w:rsidR="006E0470" w:rsidRPr="006E0470" w:rsidRDefault="006E0470" w:rsidP="00984DD4">
            <w:pPr>
              <w:pStyle w:val="TableContents"/>
              <w:jc w:val="center"/>
              <w:rPr>
                <w:rFonts w:ascii="Calibri" w:hAnsi="Calibri" w:cs="Calibri"/>
                <w:b/>
                <w:i/>
                <w:sz w:val="20"/>
                <w:szCs w:val="18"/>
              </w:rPr>
            </w:pPr>
          </w:p>
          <w:p w14:paraId="4F97AA4F" w14:textId="77777777" w:rsidR="006E0470" w:rsidRPr="006E0470" w:rsidRDefault="006E0470" w:rsidP="00984DD4">
            <w:pPr>
              <w:pStyle w:val="TableContents"/>
              <w:jc w:val="center"/>
              <w:rPr>
                <w:rFonts w:ascii="Calibri" w:hAnsi="Calibri" w:cs="Calibri"/>
                <w:b/>
                <w:i/>
                <w:sz w:val="20"/>
                <w:szCs w:val="18"/>
              </w:rPr>
            </w:pPr>
            <w:r w:rsidRPr="006E0470">
              <w:rPr>
                <w:rFonts w:ascii="Calibri" w:hAnsi="Calibri" w:cs="Calibri"/>
                <w:b/>
                <w:i/>
                <w:sz w:val="20"/>
                <w:szCs w:val="18"/>
              </w:rPr>
              <w:t>TAK/NIE</w:t>
            </w:r>
          </w:p>
          <w:p w14:paraId="12E52A39" w14:textId="77777777" w:rsidR="006E0470" w:rsidRPr="006E0470" w:rsidRDefault="006E0470" w:rsidP="00405BEE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18"/>
              </w:rPr>
            </w:pPr>
          </w:p>
        </w:tc>
        <w:tc>
          <w:tcPr>
            <w:tcW w:w="2527" w:type="dxa"/>
          </w:tcPr>
          <w:p w14:paraId="7C918A98" w14:textId="6B412639" w:rsidR="006E0470" w:rsidRPr="006E0470" w:rsidRDefault="006E0470" w:rsidP="006E0470">
            <w:pPr>
              <w:jc w:val="center"/>
              <w:rPr>
                <w:rFonts w:ascii="Calibri" w:hAnsi="Calibri" w:cs="Calibri"/>
                <w:b/>
                <w:i/>
                <w:sz w:val="20"/>
                <w:szCs w:val="18"/>
              </w:rPr>
            </w:pPr>
            <w:r w:rsidRPr="006E0470">
              <w:rPr>
                <w:rFonts w:ascii="Calibri" w:hAnsi="Calibri" w:cs="Calibri"/>
                <w:b/>
                <w:i/>
                <w:sz w:val="20"/>
                <w:szCs w:val="18"/>
              </w:rPr>
              <w:t>DODATKOWE UWAGI</w:t>
            </w:r>
          </w:p>
        </w:tc>
      </w:tr>
      <w:tr w:rsidR="006E0470" w:rsidRPr="006E0470" w14:paraId="62FBCC30" w14:textId="6804BDAB" w:rsidTr="006E0470">
        <w:tc>
          <w:tcPr>
            <w:tcW w:w="4234" w:type="dxa"/>
          </w:tcPr>
          <w:p w14:paraId="73E1C3E6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bookmarkStart w:id="0" w:name="_GoBack"/>
            <w:bookmarkEnd w:id="0"/>
            <w:r w:rsidRPr="006E047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Wyposażona w oprogramowania sterujące i protokoły komunikacyjne.</w:t>
            </w:r>
          </w:p>
          <w:p w14:paraId="229C587F" w14:textId="03771015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E047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Zastosowane rozwiązania, które zapewnią zdalny dostęp, monitorowanie i analizę danych przemysłowych w bezpieczny i wydajny sposób.</w:t>
            </w:r>
          </w:p>
        </w:tc>
        <w:tc>
          <w:tcPr>
            <w:tcW w:w="2527" w:type="dxa"/>
          </w:tcPr>
          <w:p w14:paraId="79AF64A0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18ED3C97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3E6A2848" w14:textId="603A1CCF" w:rsidTr="006E0470">
        <w:tc>
          <w:tcPr>
            <w:tcW w:w="4234" w:type="dxa"/>
          </w:tcPr>
          <w:p w14:paraId="666BA130" w14:textId="77777777" w:rsidR="006E0470" w:rsidRPr="006E0470" w:rsidRDefault="006E0470" w:rsidP="00CE577E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E047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Wszystkie składowe linii technologicznej wyposażone w dedykowany router służący do zdalnego dostępu i monitorowania maszyn oraz systemów przemysłowych, co ma umożliwiać zdalne zarządzanie, diagnostykę oraz analizę danych z maszyn i urządzeń z dowolnego miejsca na świecie. Router łączy w sposób bezpieczny maszyny z „chmurą”, gdzie można monitorować i analizować dane w czasie rzeczywistym.</w:t>
            </w:r>
          </w:p>
          <w:p w14:paraId="4A13916B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E047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Cechy tego rozwiązania:</w:t>
            </w:r>
          </w:p>
          <w:p w14:paraId="6BBE8DAF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E047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1.             Zdalny dostęp: Umożliwia zdalny dostęp do maszyn przez VPN, co pozwala na diagnostykę i wsparcie techniczne na odległość.</w:t>
            </w:r>
          </w:p>
          <w:p w14:paraId="084E6E49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E047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             Monitorowanie i analiza: Gromadzi dane z maszyn i przesyła je do chmury, gdzie można je monitorować i analizować.</w:t>
            </w:r>
          </w:p>
          <w:p w14:paraId="43E995CD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E047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3.             Bezpieczeństwo: Zastosowane zaawansowane mechanizmy zabezpieczeń chronią dane przed nieautoryzowanym dostępem.</w:t>
            </w:r>
          </w:p>
          <w:p w14:paraId="70D53549" w14:textId="5FC98F36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E047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4.             Integracja z różnymi protokołami: Obsługuje wiele protokołów przemysłowych, co pozwala na integrację z szeroką gamą urządzeń.</w:t>
            </w:r>
          </w:p>
        </w:tc>
        <w:tc>
          <w:tcPr>
            <w:tcW w:w="2527" w:type="dxa"/>
          </w:tcPr>
          <w:p w14:paraId="1872BB29" w14:textId="77777777" w:rsidR="006E0470" w:rsidRPr="006E0470" w:rsidRDefault="006E0470" w:rsidP="00CE577E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307014A1" w14:textId="77777777" w:rsidR="006E0470" w:rsidRPr="006E0470" w:rsidRDefault="006E0470" w:rsidP="00CE577E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2D4CEDC7" w14:textId="56D43FC0" w:rsidTr="006E0470">
        <w:tc>
          <w:tcPr>
            <w:tcW w:w="4234" w:type="dxa"/>
          </w:tcPr>
          <w:p w14:paraId="1C9EC407" w14:textId="77777777" w:rsidR="006E0470" w:rsidRPr="006E0470" w:rsidRDefault="006E0470" w:rsidP="00CE577E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E047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Linia technologiczna wykorzystuje serwer OPC UA (OLE for </w:t>
            </w:r>
            <w:proofErr w:type="spellStart"/>
            <w:r w:rsidRPr="006E047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Process</w:t>
            </w:r>
            <w:proofErr w:type="spellEnd"/>
            <w:r w:rsidRPr="006E047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Control </w:t>
            </w:r>
            <w:proofErr w:type="spellStart"/>
            <w:r w:rsidRPr="006E047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Unified</w:t>
            </w:r>
            <w:proofErr w:type="spellEnd"/>
            <w:r w:rsidRPr="006E047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Architecture) w celi spawalniczej zrobotyzowanej, który umożliwi wymianę danych między urządzeniami i systemami w ramach przedmiotowej linii technologicznej. Spełnianie funkcjonalności:</w:t>
            </w:r>
          </w:p>
          <w:p w14:paraId="11D2F3B9" w14:textId="77777777" w:rsidR="006E0470" w:rsidRPr="006E0470" w:rsidRDefault="006E0470" w:rsidP="00CE577E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E047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1. Integracja maszyn CNC z celą spawalniczą - Zintegrowanie Frezarki CNC i tokarki CNC z serwerem </w:t>
            </w:r>
            <w:r w:rsidRPr="006E047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lastRenderedPageBreak/>
              <w:t>OPC UA w celu monitorowania i sterowania ich stanem oraz przesyłania danych o obróbce. Serwer OPC UA ma pobierać dane o zakończonych operacjach obróbki, a także przekazywać informacje zwrotne do systemu zarządzania produkcją (MES) lub bezpośrednio do celi spawalniczej.</w:t>
            </w:r>
          </w:p>
          <w:p w14:paraId="64DCB601" w14:textId="77777777" w:rsidR="006E0470" w:rsidRPr="006E0470" w:rsidRDefault="006E0470" w:rsidP="00CE577E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E047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2. Automatyzacja procesu przepływu pracy - Robot spawalniczy w celi ma być sterowany poprzez serwer OPC UA, który będzie dostarczał informacje o przygotowanych elementach do spawania z maszyn CNC. System informuje o zakończonych operacjach i gotowości elementów do przeniesienia – integracja ekranu operatorskiego z serwerem OPC UA, który wyświetla stan poszczególnych maszyn i operacji.</w:t>
            </w:r>
          </w:p>
          <w:p w14:paraId="023F2E3E" w14:textId="2B9B076A" w:rsidR="006E0470" w:rsidRPr="006E0470" w:rsidRDefault="006E0470" w:rsidP="00CE577E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E047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3. Monitorowanie i diagnostyka - Serwer OPC UA ma zbierać dane z frezarki CNC, tokarki CNC oraz celi spawalniczej, umożliwiając monitorowanie parametrów pracy, diagnostykę i wczesne wykrywanie awarii. Dane wyświetlane w centralnym systemie monitorowania, dostępnym zarówno dla operatorów, jak i inż</w:t>
            </w:r>
            <w:r w:rsidR="002375D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ynierów utrzymania ruchu. Panel</w:t>
            </w:r>
            <w:r w:rsidRPr="006E047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sterujący pokazuje status wszystkich urządzeń i pozwala na szybką interwencję w przypadku wykrycia problemu.</w:t>
            </w:r>
          </w:p>
          <w:p w14:paraId="09982841" w14:textId="6E582C4E" w:rsidR="006E0470" w:rsidRPr="006E0470" w:rsidRDefault="006E0470" w:rsidP="00405BEE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E047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4. Zarządzanie jakością - Serwer OPC UA ma gromadzić dane dotyczące jakości wykonanych operacji, umożliwiając śledzenie i kontrolę jakości produkcji. Informacje o jakości automatycznie przekazywane do systemu zarządzania produkcją.</w:t>
            </w:r>
          </w:p>
        </w:tc>
        <w:tc>
          <w:tcPr>
            <w:tcW w:w="2527" w:type="dxa"/>
          </w:tcPr>
          <w:p w14:paraId="2B8E5200" w14:textId="77777777" w:rsidR="006E0470" w:rsidRPr="006E0470" w:rsidRDefault="006E0470" w:rsidP="00CE577E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279E8BBB" w14:textId="77777777" w:rsidR="006E0470" w:rsidRPr="006E0470" w:rsidRDefault="006E0470" w:rsidP="00CE577E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72AF72D4" w14:textId="08635CC1" w:rsidTr="006E0470">
        <w:tc>
          <w:tcPr>
            <w:tcW w:w="4234" w:type="dxa"/>
          </w:tcPr>
          <w:p w14:paraId="3C7BC132" w14:textId="253EDFE3" w:rsidR="006E0470" w:rsidRPr="006E0470" w:rsidRDefault="006E0470" w:rsidP="009E314D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E047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lastRenderedPageBreak/>
              <w:t xml:space="preserve">Router zintegrowany z Serwerem OPC UA, co zapewnia zdalny dostęp do danych umożliwiający monitorowanie i analizę tych danych w chmurze. </w:t>
            </w:r>
          </w:p>
        </w:tc>
        <w:tc>
          <w:tcPr>
            <w:tcW w:w="2527" w:type="dxa"/>
          </w:tcPr>
          <w:p w14:paraId="471D45E5" w14:textId="77777777" w:rsidR="006E0470" w:rsidRPr="006E0470" w:rsidRDefault="006E0470" w:rsidP="009E314D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66EA0717" w14:textId="77777777" w:rsidR="006E0470" w:rsidRPr="006E0470" w:rsidRDefault="006E0470" w:rsidP="009E314D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5A08F9FF" w14:textId="77777777" w:rsidTr="006E0470">
        <w:tc>
          <w:tcPr>
            <w:tcW w:w="4234" w:type="dxa"/>
          </w:tcPr>
          <w:p w14:paraId="45B8C499" w14:textId="256B8720" w:rsidR="006E0470" w:rsidRPr="006E0470" w:rsidRDefault="006E0470" w:rsidP="009E314D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E047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Tam gdzie to będzie dotyczyło zostanie zastosowany standard dostępności cyfrowej WCAG 2.1. na poziomie AA.</w:t>
            </w:r>
          </w:p>
        </w:tc>
        <w:tc>
          <w:tcPr>
            <w:tcW w:w="2527" w:type="dxa"/>
          </w:tcPr>
          <w:p w14:paraId="5C5AF666" w14:textId="77777777" w:rsidR="006E0470" w:rsidRPr="006E0470" w:rsidRDefault="006E0470" w:rsidP="009E314D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28AB9893" w14:textId="77777777" w:rsidR="006E0470" w:rsidRPr="006E0470" w:rsidRDefault="006E0470" w:rsidP="009E314D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64FBD012" w14:textId="77777777" w:rsidTr="006E0470">
        <w:tc>
          <w:tcPr>
            <w:tcW w:w="4234" w:type="dxa"/>
          </w:tcPr>
          <w:p w14:paraId="158D6742" w14:textId="0135D676" w:rsidR="006E0470" w:rsidRPr="006E0470" w:rsidRDefault="006E0470" w:rsidP="006E0470">
            <w:pPr>
              <w:rPr>
                <w:rFonts w:ascii="Calibri" w:hAnsi="Calibri" w:cs="Calibri"/>
                <w:b/>
                <w:color w:val="000000" w:themeColor="text1"/>
                <w:sz w:val="20"/>
                <w:szCs w:val="18"/>
              </w:rPr>
            </w:pPr>
            <w:r w:rsidRPr="006E0470">
              <w:rPr>
                <w:rFonts w:ascii="Calibri" w:hAnsi="Calibri" w:cs="Calibri"/>
                <w:b/>
                <w:color w:val="000000" w:themeColor="text1"/>
                <w:sz w:val="20"/>
                <w:szCs w:val="18"/>
              </w:rPr>
              <w:t>Minimalne parametry zrobotyzowanego stanowiska spawalniczego:</w:t>
            </w:r>
          </w:p>
        </w:tc>
        <w:tc>
          <w:tcPr>
            <w:tcW w:w="2527" w:type="dxa"/>
          </w:tcPr>
          <w:p w14:paraId="6CBEFFAD" w14:textId="12DA0EAD" w:rsidR="006E0470" w:rsidRPr="006E0470" w:rsidRDefault="006E0470" w:rsidP="009E314D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527" w:type="dxa"/>
          </w:tcPr>
          <w:p w14:paraId="76639298" w14:textId="5271BB45" w:rsidR="006E0470" w:rsidRPr="006E0470" w:rsidRDefault="006E0470" w:rsidP="009E314D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</w:t>
            </w:r>
          </w:p>
        </w:tc>
      </w:tr>
      <w:tr w:rsidR="006E0470" w:rsidRPr="006E0470" w14:paraId="46C51FCA" w14:textId="77777777" w:rsidTr="006E0470">
        <w:tc>
          <w:tcPr>
            <w:tcW w:w="4234" w:type="dxa"/>
          </w:tcPr>
          <w:p w14:paraId="1F129788" w14:textId="5B93D996" w:rsidR="006E0470" w:rsidRPr="006E0470" w:rsidRDefault="006E0470" w:rsidP="006E0470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E047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- zasięg robota – 2010 m, </w:t>
            </w:r>
          </w:p>
        </w:tc>
        <w:tc>
          <w:tcPr>
            <w:tcW w:w="2527" w:type="dxa"/>
          </w:tcPr>
          <w:p w14:paraId="274C11D4" w14:textId="77777777" w:rsidR="006E0470" w:rsidRPr="006E0470" w:rsidRDefault="006E0470" w:rsidP="009E314D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2C54A831" w14:textId="77777777" w:rsidR="006E0470" w:rsidRPr="006E0470" w:rsidRDefault="006E0470" w:rsidP="009E314D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40655E22" w14:textId="77777777" w:rsidTr="006E0470">
        <w:tc>
          <w:tcPr>
            <w:tcW w:w="4234" w:type="dxa"/>
          </w:tcPr>
          <w:p w14:paraId="0A67ECC6" w14:textId="6A8CBBC2" w:rsidR="006E0470" w:rsidRPr="006E0470" w:rsidRDefault="006E0470" w:rsidP="009E314D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E047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 nośność – 6 kg</w:t>
            </w:r>
          </w:p>
        </w:tc>
        <w:tc>
          <w:tcPr>
            <w:tcW w:w="2527" w:type="dxa"/>
          </w:tcPr>
          <w:p w14:paraId="4FF32B70" w14:textId="77777777" w:rsidR="006E0470" w:rsidRPr="006E0470" w:rsidRDefault="006E0470" w:rsidP="009E314D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3ED65AC7" w14:textId="77777777" w:rsidR="006E0470" w:rsidRPr="006E0470" w:rsidRDefault="006E0470" w:rsidP="009E314D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0B450938" w14:textId="77777777" w:rsidTr="006E0470">
        <w:tc>
          <w:tcPr>
            <w:tcW w:w="4234" w:type="dxa"/>
          </w:tcPr>
          <w:p w14:paraId="64541700" w14:textId="6CCCF7F1" w:rsidR="006E0470" w:rsidRPr="006E0470" w:rsidRDefault="006E0470" w:rsidP="006E0470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E047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 zasilanie elektryczne – 400V</w:t>
            </w:r>
          </w:p>
        </w:tc>
        <w:tc>
          <w:tcPr>
            <w:tcW w:w="2527" w:type="dxa"/>
          </w:tcPr>
          <w:p w14:paraId="0903597C" w14:textId="77777777" w:rsidR="006E0470" w:rsidRPr="006E0470" w:rsidRDefault="006E0470" w:rsidP="009E314D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608C8E89" w14:textId="77777777" w:rsidR="006E0470" w:rsidRPr="006E0470" w:rsidRDefault="006E0470" w:rsidP="009E314D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032F6CD5" w14:textId="77777777" w:rsidTr="006E0470">
        <w:tc>
          <w:tcPr>
            <w:tcW w:w="4234" w:type="dxa"/>
          </w:tcPr>
          <w:p w14:paraId="7D3CD244" w14:textId="42F8ABFC" w:rsidR="006E0470" w:rsidRPr="006E0470" w:rsidRDefault="006E0470" w:rsidP="006E0470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E047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 spawanie metodą MIG/MAG</w:t>
            </w:r>
          </w:p>
        </w:tc>
        <w:tc>
          <w:tcPr>
            <w:tcW w:w="2527" w:type="dxa"/>
          </w:tcPr>
          <w:p w14:paraId="215B6507" w14:textId="77777777" w:rsidR="006E0470" w:rsidRPr="006E0470" w:rsidRDefault="006E0470" w:rsidP="009E314D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4A3F8DCA" w14:textId="77777777" w:rsidR="006E0470" w:rsidRPr="006E0470" w:rsidRDefault="006E0470" w:rsidP="009E314D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44212C29" w14:textId="77777777" w:rsidTr="006E0470">
        <w:tc>
          <w:tcPr>
            <w:tcW w:w="4234" w:type="dxa"/>
          </w:tcPr>
          <w:p w14:paraId="5CDEC354" w14:textId="3AC8AE2C" w:rsidR="006E0470" w:rsidRPr="006E0470" w:rsidRDefault="006E0470" w:rsidP="006E0470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E047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 automatyczna stacja czyszczenia palnika</w:t>
            </w:r>
          </w:p>
        </w:tc>
        <w:tc>
          <w:tcPr>
            <w:tcW w:w="2527" w:type="dxa"/>
          </w:tcPr>
          <w:p w14:paraId="68F857E9" w14:textId="77777777" w:rsidR="006E0470" w:rsidRPr="006E0470" w:rsidRDefault="006E0470" w:rsidP="009E314D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1A518327" w14:textId="77777777" w:rsidR="006E0470" w:rsidRPr="006E0470" w:rsidRDefault="006E0470" w:rsidP="009E314D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7817E532" w14:textId="77777777" w:rsidTr="006E0470">
        <w:tc>
          <w:tcPr>
            <w:tcW w:w="4234" w:type="dxa"/>
          </w:tcPr>
          <w:p w14:paraId="544297F1" w14:textId="7A78D64B" w:rsidR="006E0470" w:rsidRPr="006E0470" w:rsidRDefault="006E0470" w:rsidP="006E0470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E047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 obrotnik 3-osiowy</w:t>
            </w:r>
          </w:p>
        </w:tc>
        <w:tc>
          <w:tcPr>
            <w:tcW w:w="2527" w:type="dxa"/>
          </w:tcPr>
          <w:p w14:paraId="19CBCA4D" w14:textId="77777777" w:rsidR="006E0470" w:rsidRPr="006E0470" w:rsidRDefault="006E0470" w:rsidP="009E314D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3A1CA5F8" w14:textId="77777777" w:rsidR="006E0470" w:rsidRPr="006E0470" w:rsidRDefault="006E0470" w:rsidP="009E314D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1229A294" w14:textId="77777777" w:rsidTr="006E0470">
        <w:tc>
          <w:tcPr>
            <w:tcW w:w="4234" w:type="dxa"/>
          </w:tcPr>
          <w:p w14:paraId="6947C17F" w14:textId="39468497" w:rsidR="006E0470" w:rsidRPr="006E0470" w:rsidRDefault="006E0470" w:rsidP="006E0470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E0470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 certyfikowany moduł bezpieczeństwa</w:t>
            </w:r>
          </w:p>
        </w:tc>
        <w:tc>
          <w:tcPr>
            <w:tcW w:w="2527" w:type="dxa"/>
          </w:tcPr>
          <w:p w14:paraId="00D70BB8" w14:textId="77777777" w:rsidR="006E0470" w:rsidRPr="006E0470" w:rsidRDefault="006E0470" w:rsidP="009E314D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54E93881" w14:textId="77777777" w:rsidR="006E0470" w:rsidRPr="006E0470" w:rsidRDefault="006E0470" w:rsidP="009E314D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198C4167" w14:textId="77777777" w:rsidTr="006E0470">
        <w:tc>
          <w:tcPr>
            <w:tcW w:w="4234" w:type="dxa"/>
          </w:tcPr>
          <w:p w14:paraId="73B84EB9" w14:textId="07E70DFA" w:rsidR="006E0470" w:rsidRPr="006E0470" w:rsidRDefault="006E0470" w:rsidP="009E314D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81DDE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 pozycjoner z pełną synchronizacją ruchów z robotem</w:t>
            </w:r>
          </w:p>
        </w:tc>
        <w:tc>
          <w:tcPr>
            <w:tcW w:w="2527" w:type="dxa"/>
          </w:tcPr>
          <w:p w14:paraId="00B11795" w14:textId="77777777" w:rsidR="006E0470" w:rsidRPr="006E0470" w:rsidRDefault="006E0470" w:rsidP="009E314D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24E252B9" w14:textId="77777777" w:rsidR="006E0470" w:rsidRPr="006E0470" w:rsidRDefault="006E0470" w:rsidP="009E314D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3CD01FF6" w14:textId="77777777" w:rsidTr="006E0470">
        <w:tc>
          <w:tcPr>
            <w:tcW w:w="4234" w:type="dxa"/>
          </w:tcPr>
          <w:p w14:paraId="3E3C7172" w14:textId="460FDF1A" w:rsidR="006E0470" w:rsidRPr="006E0470" w:rsidRDefault="006E0470" w:rsidP="009E314D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81DDE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 energooszczędny kontroler</w:t>
            </w:r>
          </w:p>
        </w:tc>
        <w:tc>
          <w:tcPr>
            <w:tcW w:w="2527" w:type="dxa"/>
          </w:tcPr>
          <w:p w14:paraId="2FD8E6FA" w14:textId="77777777" w:rsidR="006E0470" w:rsidRPr="006E0470" w:rsidRDefault="006E0470" w:rsidP="009E314D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2F21C004" w14:textId="77777777" w:rsidR="006E0470" w:rsidRPr="006E0470" w:rsidRDefault="006E0470" w:rsidP="009E314D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6C936094" w14:textId="77777777" w:rsidTr="006E0470">
        <w:tc>
          <w:tcPr>
            <w:tcW w:w="4234" w:type="dxa"/>
          </w:tcPr>
          <w:p w14:paraId="42B478AE" w14:textId="69EEB385" w:rsidR="006E0470" w:rsidRPr="006E0470" w:rsidRDefault="006E0470" w:rsidP="009E314D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81DDE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 kompletne źródło prądu</w:t>
            </w:r>
          </w:p>
        </w:tc>
        <w:tc>
          <w:tcPr>
            <w:tcW w:w="2527" w:type="dxa"/>
          </w:tcPr>
          <w:p w14:paraId="208682A8" w14:textId="77777777" w:rsidR="006E0470" w:rsidRPr="006E0470" w:rsidRDefault="006E0470" w:rsidP="009E314D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634F1988" w14:textId="77777777" w:rsidR="006E0470" w:rsidRPr="006E0470" w:rsidRDefault="006E0470" w:rsidP="009E314D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536EF1CE" w14:textId="77777777" w:rsidTr="006E0470">
        <w:tc>
          <w:tcPr>
            <w:tcW w:w="4234" w:type="dxa"/>
          </w:tcPr>
          <w:p w14:paraId="55B63E10" w14:textId="0569F5AC" w:rsidR="006E0470" w:rsidRPr="006E0470" w:rsidRDefault="006E0470" w:rsidP="009E314D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81DDE">
              <w:rPr>
                <w:rFonts w:ascii="Calibri" w:hAnsi="Calibri" w:cs="Calibri"/>
                <w:color w:val="000000" w:themeColor="text1"/>
                <w:sz w:val="18"/>
                <w:szCs w:val="18"/>
              </w:rPr>
              <w:lastRenderedPageBreak/>
              <w:t>- inteligentne ustawianie parametrów spawania</w:t>
            </w:r>
          </w:p>
        </w:tc>
        <w:tc>
          <w:tcPr>
            <w:tcW w:w="2527" w:type="dxa"/>
          </w:tcPr>
          <w:p w14:paraId="4B77DE74" w14:textId="77777777" w:rsidR="006E0470" w:rsidRPr="006E0470" w:rsidRDefault="006E0470" w:rsidP="009E314D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509DDE88" w14:textId="77777777" w:rsidR="006E0470" w:rsidRPr="006E0470" w:rsidRDefault="006E0470" w:rsidP="009E314D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129795A1" w14:textId="77777777" w:rsidTr="006E0470">
        <w:tc>
          <w:tcPr>
            <w:tcW w:w="4234" w:type="dxa"/>
          </w:tcPr>
          <w:p w14:paraId="186A0203" w14:textId="4D0280BB" w:rsidR="006E0470" w:rsidRPr="006E0470" w:rsidRDefault="006E0470" w:rsidP="009E314D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81DDE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 śledzenie i rejestracja parametrów spawania, ilości zużytego drutu i gazu, informacje o wykorzystaniu urządzenia w czasie rzeczywistym</w:t>
            </w:r>
          </w:p>
        </w:tc>
        <w:tc>
          <w:tcPr>
            <w:tcW w:w="2527" w:type="dxa"/>
          </w:tcPr>
          <w:p w14:paraId="35DBDC85" w14:textId="77777777" w:rsidR="006E0470" w:rsidRPr="006E0470" w:rsidRDefault="006E0470" w:rsidP="009E314D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4EA7B355" w14:textId="77777777" w:rsidR="006E0470" w:rsidRPr="006E0470" w:rsidRDefault="006E0470" w:rsidP="009E314D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17CB8F79" w14:textId="77777777" w:rsidTr="006E0470">
        <w:tc>
          <w:tcPr>
            <w:tcW w:w="4234" w:type="dxa"/>
          </w:tcPr>
          <w:p w14:paraId="5DAC6639" w14:textId="74115714" w:rsidR="006E0470" w:rsidRPr="006E0470" w:rsidRDefault="006E0470" w:rsidP="009E314D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81DDE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 raporty wydajnościowe</w:t>
            </w:r>
          </w:p>
        </w:tc>
        <w:tc>
          <w:tcPr>
            <w:tcW w:w="2527" w:type="dxa"/>
          </w:tcPr>
          <w:p w14:paraId="39DA7791" w14:textId="77777777" w:rsidR="006E0470" w:rsidRPr="006E0470" w:rsidRDefault="006E0470" w:rsidP="009E314D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0D29CDDF" w14:textId="77777777" w:rsidR="006E0470" w:rsidRPr="006E0470" w:rsidRDefault="006E0470" w:rsidP="009E314D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3A7167BA" w14:textId="77777777" w:rsidTr="006E0470">
        <w:tc>
          <w:tcPr>
            <w:tcW w:w="4234" w:type="dxa"/>
          </w:tcPr>
          <w:p w14:paraId="72C77963" w14:textId="58468F9A" w:rsidR="006E0470" w:rsidRPr="006E0470" w:rsidRDefault="006E0470" w:rsidP="009E314D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81DDE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- </w:t>
            </w:r>
            <w:proofErr w:type="spellStart"/>
            <w:r w:rsidRPr="00581DDE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interface</w:t>
            </w:r>
            <w:proofErr w:type="spellEnd"/>
            <w:r w:rsidRPr="00581DDE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do obsługi i kontroli stanowiska z dotykowym ekranem o przekątnej min. 8” bez konieczności rysika (z menu w języku polskim)</w:t>
            </w:r>
          </w:p>
        </w:tc>
        <w:tc>
          <w:tcPr>
            <w:tcW w:w="2527" w:type="dxa"/>
          </w:tcPr>
          <w:p w14:paraId="6988B450" w14:textId="77777777" w:rsidR="006E0470" w:rsidRPr="006E0470" w:rsidRDefault="006E0470" w:rsidP="009E314D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3C7A49E3" w14:textId="77777777" w:rsidR="006E0470" w:rsidRPr="006E0470" w:rsidRDefault="006E0470" w:rsidP="009E314D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0E3626C1" w14:textId="77777777" w:rsidTr="006E0470">
        <w:tc>
          <w:tcPr>
            <w:tcW w:w="4234" w:type="dxa"/>
          </w:tcPr>
          <w:p w14:paraId="72A9E76E" w14:textId="47AE6FDC" w:rsidR="006E0470" w:rsidRPr="006E0470" w:rsidRDefault="006E0470" w:rsidP="006E0470">
            <w:pPr>
              <w:rPr>
                <w:rFonts w:ascii="Calibri" w:hAnsi="Calibri" w:cs="Calibri"/>
                <w:b/>
                <w:color w:val="000000" w:themeColor="text1"/>
                <w:sz w:val="20"/>
                <w:szCs w:val="18"/>
              </w:rPr>
            </w:pPr>
            <w:r w:rsidRPr="006E0470">
              <w:rPr>
                <w:rFonts w:ascii="Calibri" w:hAnsi="Calibri" w:cs="Calibri"/>
                <w:b/>
                <w:color w:val="000000" w:themeColor="text1"/>
                <w:sz w:val="20"/>
                <w:szCs w:val="18"/>
              </w:rPr>
              <w:t>Dodatkowe (nieobligatoryjne) parametry zrobotyzowanego stanowiska spawalniczego:</w:t>
            </w:r>
          </w:p>
        </w:tc>
        <w:tc>
          <w:tcPr>
            <w:tcW w:w="2527" w:type="dxa"/>
          </w:tcPr>
          <w:p w14:paraId="7B20490A" w14:textId="4CEC50AE" w:rsidR="006E0470" w:rsidRPr="006E0470" w:rsidRDefault="006E0470" w:rsidP="009E314D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527" w:type="dxa"/>
          </w:tcPr>
          <w:p w14:paraId="209EFBFF" w14:textId="20DFF3B0" w:rsidR="006E0470" w:rsidRPr="006E0470" w:rsidRDefault="006E0470" w:rsidP="009E314D">
            <w:pPr>
              <w:jc w:val="both"/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</w:t>
            </w:r>
          </w:p>
        </w:tc>
      </w:tr>
      <w:tr w:rsidR="006E0470" w:rsidRPr="006E0470" w14:paraId="7ACAA570" w14:textId="3B1EF94A" w:rsidTr="006E0470">
        <w:tc>
          <w:tcPr>
            <w:tcW w:w="4234" w:type="dxa"/>
          </w:tcPr>
          <w:p w14:paraId="7B4AAC8D" w14:textId="3440AC32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A9159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 ramię w wersji HW (</w:t>
            </w:r>
            <w:proofErr w:type="spellStart"/>
            <w:r w:rsidRPr="00A9159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hollow</w:t>
            </w:r>
            <w:proofErr w:type="spellEnd"/>
            <w:r w:rsidRPr="00A9159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A9159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wrist</w:t>
            </w:r>
            <w:proofErr w:type="spellEnd"/>
            <w:r w:rsidRPr="00A9159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) – zapewniające wewnętrzne prowadzenie przewodów</w:t>
            </w:r>
          </w:p>
        </w:tc>
        <w:tc>
          <w:tcPr>
            <w:tcW w:w="2527" w:type="dxa"/>
          </w:tcPr>
          <w:p w14:paraId="67737C9A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2E4E4FFE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5D990771" w14:textId="77777777" w:rsidTr="006E0470">
        <w:tc>
          <w:tcPr>
            <w:tcW w:w="4234" w:type="dxa"/>
          </w:tcPr>
          <w:p w14:paraId="47850051" w14:textId="301AD248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A9159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- 2 strefy pracy naprzemiennej</w:t>
            </w:r>
          </w:p>
        </w:tc>
        <w:tc>
          <w:tcPr>
            <w:tcW w:w="2527" w:type="dxa"/>
          </w:tcPr>
          <w:p w14:paraId="546A097A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02FA764D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1A0F3E6E" w14:textId="77777777" w:rsidTr="006E0470">
        <w:tc>
          <w:tcPr>
            <w:tcW w:w="4234" w:type="dxa"/>
          </w:tcPr>
          <w:p w14:paraId="0B50FECC" w14:textId="1001DF03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A9159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 możliwość odłączenia ręcznego programatora w trakcie pracy stanowiska</w:t>
            </w:r>
          </w:p>
        </w:tc>
        <w:tc>
          <w:tcPr>
            <w:tcW w:w="2527" w:type="dxa"/>
          </w:tcPr>
          <w:p w14:paraId="3D4B86F1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1584932F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7C8E1A33" w14:textId="77777777" w:rsidTr="006E0470">
        <w:tc>
          <w:tcPr>
            <w:tcW w:w="4234" w:type="dxa"/>
          </w:tcPr>
          <w:p w14:paraId="639008D5" w14:textId="32D53B2D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A9159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 wbudowana mysz 6D do obsługi wszystkich osi robota</w:t>
            </w:r>
          </w:p>
        </w:tc>
        <w:tc>
          <w:tcPr>
            <w:tcW w:w="2527" w:type="dxa"/>
          </w:tcPr>
          <w:p w14:paraId="27AFAE58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19C02D14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591EAE39" w14:textId="77777777" w:rsidTr="006E0470">
        <w:tc>
          <w:tcPr>
            <w:tcW w:w="4234" w:type="dxa"/>
          </w:tcPr>
          <w:p w14:paraId="3CEEEADD" w14:textId="394BF2F5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A9159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 kompletne źródło prądu z podajnikiem, chłodnicą, dotykowym panelem obsługi oraz funkcją cofania lub zatrzymywania drutu spawalniczego mającą na celu zapobieganie przed ugięciem drutu podczas programowania i utratą poprawnego punktu TCP oraz pomiarem rezystancji i indukcyjności obwodu spawania z poziomu panelu źródła spawalniczego</w:t>
            </w:r>
          </w:p>
        </w:tc>
        <w:tc>
          <w:tcPr>
            <w:tcW w:w="2527" w:type="dxa"/>
          </w:tcPr>
          <w:p w14:paraId="34B50391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1F569F01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1B392465" w14:textId="77777777" w:rsidTr="006E0470">
        <w:tc>
          <w:tcPr>
            <w:tcW w:w="4234" w:type="dxa"/>
          </w:tcPr>
          <w:p w14:paraId="37D1C8CE" w14:textId="31B4710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A9159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 menu w języku polskim</w:t>
            </w:r>
          </w:p>
        </w:tc>
        <w:tc>
          <w:tcPr>
            <w:tcW w:w="2527" w:type="dxa"/>
          </w:tcPr>
          <w:p w14:paraId="06116194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63D91CF7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3ADBB0E8" w14:textId="77777777" w:rsidTr="006E0470">
        <w:tc>
          <w:tcPr>
            <w:tcW w:w="4234" w:type="dxa"/>
          </w:tcPr>
          <w:p w14:paraId="682B0D65" w14:textId="7260F314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A9159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 programowanie ruchów polegające na wstawianiu gotowych formularzy i ich parametryzacji</w:t>
            </w:r>
          </w:p>
        </w:tc>
        <w:tc>
          <w:tcPr>
            <w:tcW w:w="2527" w:type="dxa"/>
          </w:tcPr>
          <w:p w14:paraId="56ADD79F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6635D93C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5D39880E" w14:textId="77777777" w:rsidTr="006E0470">
        <w:tc>
          <w:tcPr>
            <w:tcW w:w="4234" w:type="dxa"/>
          </w:tcPr>
          <w:p w14:paraId="2997C355" w14:textId="0C5A48CB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A9159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- elektroniczna kalibracja wszystkich osi robota oraz osi dodatkowych. Gotowa aplikacja do wykonania </w:t>
            </w:r>
            <w:proofErr w:type="spellStart"/>
            <w:r w:rsidRPr="00A9159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masteringu</w:t>
            </w:r>
            <w:proofErr w:type="spellEnd"/>
            <w:r w:rsidRPr="00A9159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robota dedykowanym kalibratorem</w:t>
            </w:r>
          </w:p>
        </w:tc>
        <w:tc>
          <w:tcPr>
            <w:tcW w:w="2527" w:type="dxa"/>
          </w:tcPr>
          <w:p w14:paraId="3E2D6194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6E055277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70C1B97E" w14:textId="77777777" w:rsidTr="006E0470">
        <w:tc>
          <w:tcPr>
            <w:tcW w:w="4234" w:type="dxa"/>
          </w:tcPr>
          <w:p w14:paraId="29283A00" w14:textId="2472CE97" w:rsidR="006E0470" w:rsidRPr="006E0470" w:rsidRDefault="006E0470" w:rsidP="00CE577E">
            <w:pPr>
              <w:rPr>
                <w:rFonts w:ascii="Calibri" w:hAnsi="Calibri" w:cs="Calibri"/>
                <w:b/>
                <w:color w:val="000000" w:themeColor="text1"/>
                <w:sz w:val="20"/>
                <w:szCs w:val="18"/>
              </w:rPr>
            </w:pPr>
            <w:r w:rsidRPr="006E0470">
              <w:rPr>
                <w:rFonts w:ascii="Calibri" w:hAnsi="Calibri" w:cs="Calibri"/>
                <w:b/>
                <w:color w:val="000000" w:themeColor="text1"/>
                <w:sz w:val="20"/>
                <w:szCs w:val="18"/>
              </w:rPr>
              <w:t>Minimalne parametry centrum frezarskiego:</w:t>
            </w:r>
          </w:p>
        </w:tc>
        <w:tc>
          <w:tcPr>
            <w:tcW w:w="2527" w:type="dxa"/>
          </w:tcPr>
          <w:p w14:paraId="0745ED57" w14:textId="702A1749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527" w:type="dxa"/>
          </w:tcPr>
          <w:p w14:paraId="20AEE631" w14:textId="19CC47D4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</w:t>
            </w:r>
          </w:p>
        </w:tc>
      </w:tr>
      <w:tr w:rsidR="006E0470" w:rsidRPr="006E0470" w14:paraId="2FD23ABF" w14:textId="77777777" w:rsidTr="006E0470">
        <w:tc>
          <w:tcPr>
            <w:tcW w:w="4234" w:type="dxa"/>
          </w:tcPr>
          <w:p w14:paraId="0F17A072" w14:textId="349A45CE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970F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 min prędkość wrzeciona: 10000 obrotów/minutę</w:t>
            </w:r>
          </w:p>
        </w:tc>
        <w:tc>
          <w:tcPr>
            <w:tcW w:w="2527" w:type="dxa"/>
          </w:tcPr>
          <w:p w14:paraId="1872E2D3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0A746EFB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5630C1E2" w14:textId="77777777" w:rsidTr="006E0470">
        <w:tc>
          <w:tcPr>
            <w:tcW w:w="4234" w:type="dxa"/>
          </w:tcPr>
          <w:p w14:paraId="0A7F75A1" w14:textId="1D74D19F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970F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 moc silnika głównego – 11 kW</w:t>
            </w:r>
          </w:p>
        </w:tc>
        <w:tc>
          <w:tcPr>
            <w:tcW w:w="2527" w:type="dxa"/>
          </w:tcPr>
          <w:p w14:paraId="56D0538A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1121BBDD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36AE83B0" w14:textId="77777777" w:rsidTr="006E0470">
        <w:tc>
          <w:tcPr>
            <w:tcW w:w="4234" w:type="dxa"/>
          </w:tcPr>
          <w:p w14:paraId="4CD64430" w14:textId="259A75D0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970F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 automatyczny pionowy zmieniacz narzędzi</w:t>
            </w:r>
          </w:p>
        </w:tc>
        <w:tc>
          <w:tcPr>
            <w:tcW w:w="2527" w:type="dxa"/>
          </w:tcPr>
          <w:p w14:paraId="5302C6C5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2C904B89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5F9360F6" w14:textId="77777777" w:rsidTr="006E0470">
        <w:tc>
          <w:tcPr>
            <w:tcW w:w="4234" w:type="dxa"/>
          </w:tcPr>
          <w:p w14:paraId="65D251E6" w14:textId="31A6771E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970F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 żeliwny korpus</w:t>
            </w:r>
          </w:p>
        </w:tc>
        <w:tc>
          <w:tcPr>
            <w:tcW w:w="2527" w:type="dxa"/>
          </w:tcPr>
          <w:p w14:paraId="509CC822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29B6A98D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3F8E5BA0" w14:textId="77777777" w:rsidTr="006E0470">
        <w:tc>
          <w:tcPr>
            <w:tcW w:w="4234" w:type="dxa"/>
          </w:tcPr>
          <w:p w14:paraId="33DE3569" w14:textId="5A348979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970F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 wrzeciono możliwe do stosowania z uchwytami narzędziowymi BBT i BT</w:t>
            </w:r>
          </w:p>
        </w:tc>
        <w:tc>
          <w:tcPr>
            <w:tcW w:w="2527" w:type="dxa"/>
          </w:tcPr>
          <w:p w14:paraId="6EB3C765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01F56E1F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30FA155F" w14:textId="77777777" w:rsidTr="006E0470">
        <w:tc>
          <w:tcPr>
            <w:tcW w:w="4234" w:type="dxa"/>
          </w:tcPr>
          <w:p w14:paraId="6B457C53" w14:textId="2C8ABD0D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970F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 automatyczny magazyn narzędzi</w:t>
            </w:r>
          </w:p>
        </w:tc>
        <w:tc>
          <w:tcPr>
            <w:tcW w:w="2527" w:type="dxa"/>
          </w:tcPr>
          <w:p w14:paraId="63BF67AC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40F92480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555FF357" w14:textId="77777777" w:rsidTr="006E0470">
        <w:tc>
          <w:tcPr>
            <w:tcW w:w="4234" w:type="dxa"/>
          </w:tcPr>
          <w:p w14:paraId="55594427" w14:textId="61836A3F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970F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 wyrzutnik wiórów</w:t>
            </w:r>
          </w:p>
        </w:tc>
        <w:tc>
          <w:tcPr>
            <w:tcW w:w="2527" w:type="dxa"/>
          </w:tcPr>
          <w:p w14:paraId="5C987477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5FB8F370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7E6878E2" w14:textId="77777777" w:rsidTr="006E0470">
        <w:tc>
          <w:tcPr>
            <w:tcW w:w="4234" w:type="dxa"/>
          </w:tcPr>
          <w:p w14:paraId="30C97C30" w14:textId="098FDA84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970F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 oświetlenie przestrzeni roboczej</w:t>
            </w:r>
          </w:p>
        </w:tc>
        <w:tc>
          <w:tcPr>
            <w:tcW w:w="2527" w:type="dxa"/>
          </w:tcPr>
          <w:p w14:paraId="3CADFD0D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79D1BDBA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5075B042" w14:textId="77777777" w:rsidTr="006E0470">
        <w:tc>
          <w:tcPr>
            <w:tcW w:w="4234" w:type="dxa"/>
          </w:tcPr>
          <w:p w14:paraId="5334B08A" w14:textId="6EBEB572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970F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 automatyczny układ smarowania</w:t>
            </w:r>
          </w:p>
        </w:tc>
        <w:tc>
          <w:tcPr>
            <w:tcW w:w="2527" w:type="dxa"/>
          </w:tcPr>
          <w:p w14:paraId="276585C3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7CC94554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31272382" w14:textId="77777777" w:rsidTr="006E0470">
        <w:tc>
          <w:tcPr>
            <w:tcW w:w="4234" w:type="dxa"/>
          </w:tcPr>
          <w:p w14:paraId="22ED3664" w14:textId="2543B8CC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2970F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lastRenderedPageBreak/>
              <w:t>- sprawne programowanie, przezbrajanie, produkcja</w:t>
            </w:r>
          </w:p>
        </w:tc>
        <w:tc>
          <w:tcPr>
            <w:tcW w:w="2527" w:type="dxa"/>
          </w:tcPr>
          <w:p w14:paraId="014C4DE2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67548960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79D74C3F" w14:textId="77777777" w:rsidTr="006E0470">
        <w:tc>
          <w:tcPr>
            <w:tcW w:w="4234" w:type="dxa"/>
          </w:tcPr>
          <w:p w14:paraId="40FCC16F" w14:textId="77B2C91B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65B6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 możliwość sterowania przez panel (dotykowy) lub przez komputer osobisty</w:t>
            </w:r>
          </w:p>
        </w:tc>
        <w:tc>
          <w:tcPr>
            <w:tcW w:w="2527" w:type="dxa"/>
          </w:tcPr>
          <w:p w14:paraId="3B958921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72BA8D9A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02557D5B" w14:textId="77777777" w:rsidTr="006E0470">
        <w:tc>
          <w:tcPr>
            <w:tcW w:w="4234" w:type="dxa"/>
          </w:tcPr>
          <w:p w14:paraId="2A9CA5D9" w14:textId="20D9FB5C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65B6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 działania w procesie obróbki przedstawiane w formie graficznej – przejrzysta kontrola projektowanego elementu zapewniająca bezpieczną obróbkę</w:t>
            </w:r>
          </w:p>
        </w:tc>
        <w:tc>
          <w:tcPr>
            <w:tcW w:w="2527" w:type="dxa"/>
          </w:tcPr>
          <w:p w14:paraId="569345C8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6AE8DC3A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3A26E4DE" w14:textId="77777777" w:rsidTr="006E0470">
        <w:tc>
          <w:tcPr>
            <w:tcW w:w="4234" w:type="dxa"/>
          </w:tcPr>
          <w:p w14:paraId="30194ED2" w14:textId="658CB749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65B6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- możliwość importowania i eksportowania plików </w:t>
            </w:r>
            <w:proofErr w:type="spellStart"/>
            <w:r w:rsidRPr="00665B6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DxF</w:t>
            </w:r>
            <w:proofErr w:type="spellEnd"/>
            <w:r w:rsidRPr="00665B6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bezpośrednio z układu sterowania</w:t>
            </w:r>
          </w:p>
        </w:tc>
        <w:tc>
          <w:tcPr>
            <w:tcW w:w="2527" w:type="dxa"/>
          </w:tcPr>
          <w:p w14:paraId="55F19432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2FCF2E10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63A4C863" w14:textId="77777777" w:rsidTr="006E0470">
        <w:tc>
          <w:tcPr>
            <w:tcW w:w="4234" w:type="dxa"/>
          </w:tcPr>
          <w:p w14:paraId="4052D1FA" w14:textId="62605491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65B6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 proste tworzenie rysunków projektowanych elementów, konwertowanie rysunków i programowanie za pomocą kodów ISO (importowanych i eksportowanych w dowolnej chwili)</w:t>
            </w:r>
          </w:p>
        </w:tc>
        <w:tc>
          <w:tcPr>
            <w:tcW w:w="2527" w:type="dxa"/>
          </w:tcPr>
          <w:p w14:paraId="444E363E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0783BAE0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01EAA294" w14:textId="0D5FA163" w:rsidTr="006E0470">
        <w:tc>
          <w:tcPr>
            <w:tcW w:w="4234" w:type="dxa"/>
          </w:tcPr>
          <w:p w14:paraId="4B39C295" w14:textId="249931D8" w:rsidR="006E0470" w:rsidRPr="006E0470" w:rsidRDefault="006E0470" w:rsidP="000D4026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65B6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 symulacja 3D detalu przed finalną obróbką</w:t>
            </w:r>
          </w:p>
        </w:tc>
        <w:tc>
          <w:tcPr>
            <w:tcW w:w="2527" w:type="dxa"/>
          </w:tcPr>
          <w:p w14:paraId="523E84E6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28BF0BD6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3B4EBE78" w14:textId="4435E569" w:rsidTr="006E0470">
        <w:tc>
          <w:tcPr>
            <w:tcW w:w="4234" w:type="dxa"/>
          </w:tcPr>
          <w:p w14:paraId="216BB014" w14:textId="2419E5EA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65B6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 automatyczne obliczania czasu procesu</w:t>
            </w:r>
          </w:p>
        </w:tc>
        <w:tc>
          <w:tcPr>
            <w:tcW w:w="2527" w:type="dxa"/>
          </w:tcPr>
          <w:p w14:paraId="38D61A1D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62AED0B9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4A96F519" w14:textId="77777777" w:rsidTr="006E0470">
        <w:tc>
          <w:tcPr>
            <w:tcW w:w="4234" w:type="dxa"/>
          </w:tcPr>
          <w:p w14:paraId="0713818A" w14:textId="10960F90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665B61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 możliwość aktualizacji oprogramowania</w:t>
            </w:r>
          </w:p>
        </w:tc>
        <w:tc>
          <w:tcPr>
            <w:tcW w:w="2527" w:type="dxa"/>
          </w:tcPr>
          <w:p w14:paraId="125D4B20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2017C2C0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30BD7E0D" w14:textId="678A3267" w:rsidTr="006E0470">
        <w:tc>
          <w:tcPr>
            <w:tcW w:w="4234" w:type="dxa"/>
          </w:tcPr>
          <w:p w14:paraId="70A97A15" w14:textId="4B5A295B" w:rsidR="006E0470" w:rsidRPr="000D3ACC" w:rsidRDefault="006E0470" w:rsidP="000D4026">
            <w:pPr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0D3ACC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Dodatkowe (nieobligatoryjne) parametry centrum frezarskiego:</w:t>
            </w:r>
          </w:p>
        </w:tc>
        <w:tc>
          <w:tcPr>
            <w:tcW w:w="2527" w:type="dxa"/>
          </w:tcPr>
          <w:p w14:paraId="1304C037" w14:textId="77777777" w:rsidR="006E0470" w:rsidRPr="006E0470" w:rsidRDefault="006E0470" w:rsidP="005F52DB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3BBC9A85" w14:textId="77777777" w:rsidR="006E0470" w:rsidRPr="006E0470" w:rsidRDefault="006E0470" w:rsidP="005F52DB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2B404708" w14:textId="77777777" w:rsidTr="006E0470">
        <w:tc>
          <w:tcPr>
            <w:tcW w:w="4234" w:type="dxa"/>
          </w:tcPr>
          <w:p w14:paraId="77860CD5" w14:textId="5BAC3A45" w:rsidR="006E0470" w:rsidRPr="006E0470" w:rsidRDefault="006E0470" w:rsidP="005F52DB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1B7454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 moc silnika głównego – 15-kW</w:t>
            </w:r>
          </w:p>
        </w:tc>
        <w:tc>
          <w:tcPr>
            <w:tcW w:w="2527" w:type="dxa"/>
          </w:tcPr>
          <w:p w14:paraId="6CA74C39" w14:textId="77777777" w:rsidR="006E0470" w:rsidRPr="006E0470" w:rsidRDefault="006E0470" w:rsidP="005F52DB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692428DB" w14:textId="77777777" w:rsidR="006E0470" w:rsidRPr="006E0470" w:rsidRDefault="006E0470" w:rsidP="005F52DB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0E940FB6" w14:textId="77777777" w:rsidTr="006E0470">
        <w:tc>
          <w:tcPr>
            <w:tcW w:w="4234" w:type="dxa"/>
          </w:tcPr>
          <w:p w14:paraId="10AB6159" w14:textId="794446B9" w:rsidR="006E0470" w:rsidRPr="006E0470" w:rsidRDefault="006E0470" w:rsidP="005F52DB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1B7454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 chłodzenie przez wrzeciono 70 bar</w:t>
            </w:r>
          </w:p>
        </w:tc>
        <w:tc>
          <w:tcPr>
            <w:tcW w:w="2527" w:type="dxa"/>
          </w:tcPr>
          <w:p w14:paraId="19C23C52" w14:textId="77777777" w:rsidR="006E0470" w:rsidRPr="006E0470" w:rsidRDefault="006E0470" w:rsidP="005F52DB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4B90D6FA" w14:textId="77777777" w:rsidR="006E0470" w:rsidRPr="006E0470" w:rsidRDefault="006E0470" w:rsidP="005F52DB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7BB21DE4" w14:textId="4D80B8E2" w:rsidTr="006E0470">
        <w:tc>
          <w:tcPr>
            <w:tcW w:w="4234" w:type="dxa"/>
          </w:tcPr>
          <w:p w14:paraId="56EDCBD9" w14:textId="4A945D8F" w:rsidR="006E0470" w:rsidRPr="006E0470" w:rsidRDefault="006E0470" w:rsidP="00CE577E">
            <w:pPr>
              <w:rPr>
                <w:rFonts w:ascii="Calibri" w:hAnsi="Calibri" w:cs="Calibri"/>
                <w:b/>
                <w:color w:val="000000" w:themeColor="text1"/>
                <w:sz w:val="20"/>
                <w:szCs w:val="18"/>
              </w:rPr>
            </w:pPr>
            <w:r w:rsidRPr="006E0470">
              <w:rPr>
                <w:rFonts w:ascii="Calibri" w:hAnsi="Calibri" w:cs="Calibri"/>
                <w:b/>
                <w:color w:val="000000" w:themeColor="text1"/>
                <w:sz w:val="20"/>
                <w:szCs w:val="18"/>
              </w:rPr>
              <w:t>Minimalne parametry tokarki CNC:</w:t>
            </w:r>
          </w:p>
        </w:tc>
        <w:tc>
          <w:tcPr>
            <w:tcW w:w="2527" w:type="dxa"/>
          </w:tcPr>
          <w:p w14:paraId="41B21C5E" w14:textId="38D620C0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</w:t>
            </w:r>
          </w:p>
        </w:tc>
        <w:tc>
          <w:tcPr>
            <w:tcW w:w="2527" w:type="dxa"/>
          </w:tcPr>
          <w:p w14:paraId="5E418466" w14:textId="09B32B83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</w:t>
            </w:r>
          </w:p>
        </w:tc>
      </w:tr>
      <w:tr w:rsidR="006E0470" w:rsidRPr="006E0470" w14:paraId="48059597" w14:textId="77777777" w:rsidTr="006E0470">
        <w:tc>
          <w:tcPr>
            <w:tcW w:w="4234" w:type="dxa"/>
          </w:tcPr>
          <w:p w14:paraId="213BAF91" w14:textId="4B76F723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8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 oświetlenie LED</w:t>
            </w:r>
          </w:p>
        </w:tc>
        <w:tc>
          <w:tcPr>
            <w:tcW w:w="2527" w:type="dxa"/>
          </w:tcPr>
          <w:p w14:paraId="09CB0534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4C933FDB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56B9081F" w14:textId="77777777" w:rsidTr="006E0470">
        <w:tc>
          <w:tcPr>
            <w:tcW w:w="4234" w:type="dxa"/>
          </w:tcPr>
          <w:p w14:paraId="4C39D380" w14:textId="2DF3E23E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8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 układ chłodzenia</w:t>
            </w:r>
          </w:p>
        </w:tc>
        <w:tc>
          <w:tcPr>
            <w:tcW w:w="2527" w:type="dxa"/>
          </w:tcPr>
          <w:p w14:paraId="6173B16F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2E6AEAA8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28462984" w14:textId="77777777" w:rsidTr="006E0470">
        <w:tc>
          <w:tcPr>
            <w:tcW w:w="4234" w:type="dxa"/>
          </w:tcPr>
          <w:p w14:paraId="2B223E12" w14:textId="003B26EA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8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 automatyczny układ smarowania</w:t>
            </w:r>
          </w:p>
        </w:tc>
        <w:tc>
          <w:tcPr>
            <w:tcW w:w="2527" w:type="dxa"/>
          </w:tcPr>
          <w:p w14:paraId="5BB40A82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2504127E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517F43FC" w14:textId="77777777" w:rsidTr="006E0470">
        <w:tc>
          <w:tcPr>
            <w:tcW w:w="4234" w:type="dxa"/>
          </w:tcPr>
          <w:p w14:paraId="3554B832" w14:textId="78508FEF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8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 pełna obudowa</w:t>
            </w:r>
          </w:p>
        </w:tc>
        <w:tc>
          <w:tcPr>
            <w:tcW w:w="2527" w:type="dxa"/>
          </w:tcPr>
          <w:p w14:paraId="0E2B2AFC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291CD0B4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67EE3A85" w14:textId="77777777" w:rsidTr="006E0470">
        <w:tc>
          <w:tcPr>
            <w:tcW w:w="4234" w:type="dxa"/>
          </w:tcPr>
          <w:p w14:paraId="513A1243" w14:textId="45AEB51E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8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 regulacja obrotów</w:t>
            </w:r>
          </w:p>
        </w:tc>
        <w:tc>
          <w:tcPr>
            <w:tcW w:w="2527" w:type="dxa"/>
          </w:tcPr>
          <w:p w14:paraId="3BDB6D21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6BF66E31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63619A2D" w14:textId="77777777" w:rsidTr="006E0470">
        <w:tc>
          <w:tcPr>
            <w:tcW w:w="4234" w:type="dxa"/>
          </w:tcPr>
          <w:p w14:paraId="4A3A555C" w14:textId="5A671A56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8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 sprawne programowanie, przezbrajanie, produkcja</w:t>
            </w:r>
          </w:p>
        </w:tc>
        <w:tc>
          <w:tcPr>
            <w:tcW w:w="2527" w:type="dxa"/>
          </w:tcPr>
          <w:p w14:paraId="3AE97C3F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2A503DDA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3BE4F198" w14:textId="77777777" w:rsidTr="006E0470">
        <w:tc>
          <w:tcPr>
            <w:tcW w:w="4234" w:type="dxa"/>
          </w:tcPr>
          <w:p w14:paraId="32A842FC" w14:textId="406A384C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8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 możliwość sterowania przez panel (dotykowy) lub przez komputer osobisty</w:t>
            </w:r>
          </w:p>
        </w:tc>
        <w:tc>
          <w:tcPr>
            <w:tcW w:w="2527" w:type="dxa"/>
          </w:tcPr>
          <w:p w14:paraId="7C1E8A6C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3AB13903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504FCDFD" w14:textId="77777777" w:rsidTr="006E0470">
        <w:tc>
          <w:tcPr>
            <w:tcW w:w="4234" w:type="dxa"/>
          </w:tcPr>
          <w:p w14:paraId="44945F08" w14:textId="45FE9A65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8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 działania w procesie obróbki przedstawiane w formie graficznej – przejrzysta kontrola projektowanego elementu zapewniająca bezpieczną obróbkę</w:t>
            </w:r>
          </w:p>
        </w:tc>
        <w:tc>
          <w:tcPr>
            <w:tcW w:w="2527" w:type="dxa"/>
          </w:tcPr>
          <w:p w14:paraId="0B0E91D9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48FDEBE7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742978EE" w14:textId="77777777" w:rsidTr="006E0470">
        <w:tc>
          <w:tcPr>
            <w:tcW w:w="4234" w:type="dxa"/>
          </w:tcPr>
          <w:p w14:paraId="7AEF299B" w14:textId="5375E5EA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8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- możliwość importowania i eksportowania plików </w:t>
            </w:r>
            <w:proofErr w:type="spellStart"/>
            <w:r w:rsidRPr="0058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DxF</w:t>
            </w:r>
            <w:proofErr w:type="spellEnd"/>
            <w:r w:rsidRPr="0058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 xml:space="preserve"> bezpośrednio z układu sterowania</w:t>
            </w:r>
          </w:p>
        </w:tc>
        <w:tc>
          <w:tcPr>
            <w:tcW w:w="2527" w:type="dxa"/>
          </w:tcPr>
          <w:p w14:paraId="441C0CC7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032316AC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6B343606" w14:textId="77777777" w:rsidTr="006E0470">
        <w:tc>
          <w:tcPr>
            <w:tcW w:w="4234" w:type="dxa"/>
          </w:tcPr>
          <w:p w14:paraId="3B98210F" w14:textId="6D0217F3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5874DD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 proste tworzenie rysunków projektowanych elementów, konwertowanie rysunków i programowanie za pomocą kodów ISO (importowanych i eksportowanych w dowolnej chwili)</w:t>
            </w:r>
          </w:p>
        </w:tc>
        <w:tc>
          <w:tcPr>
            <w:tcW w:w="2527" w:type="dxa"/>
          </w:tcPr>
          <w:p w14:paraId="56390102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63E88B48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44B30A87" w14:textId="77777777" w:rsidTr="006E0470">
        <w:tc>
          <w:tcPr>
            <w:tcW w:w="4234" w:type="dxa"/>
          </w:tcPr>
          <w:p w14:paraId="637B2DF4" w14:textId="6B2EFD09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D03C9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 symulacja 3D detalu przed finalną obróbką</w:t>
            </w:r>
          </w:p>
        </w:tc>
        <w:tc>
          <w:tcPr>
            <w:tcW w:w="2527" w:type="dxa"/>
          </w:tcPr>
          <w:p w14:paraId="079EE7C0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762D58C2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11AA2208" w14:textId="77777777" w:rsidTr="006E0470">
        <w:tc>
          <w:tcPr>
            <w:tcW w:w="4234" w:type="dxa"/>
          </w:tcPr>
          <w:p w14:paraId="7DA7BC1C" w14:textId="04AE21CF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D03C9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 automatyczne obliczania czasu procesu</w:t>
            </w:r>
          </w:p>
        </w:tc>
        <w:tc>
          <w:tcPr>
            <w:tcW w:w="2527" w:type="dxa"/>
          </w:tcPr>
          <w:p w14:paraId="26E883EC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4119B10D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  <w:tr w:rsidR="006E0470" w:rsidRPr="006E0470" w14:paraId="477A8C2F" w14:textId="77777777" w:rsidTr="006E0470">
        <w:tc>
          <w:tcPr>
            <w:tcW w:w="4234" w:type="dxa"/>
          </w:tcPr>
          <w:p w14:paraId="7B4F674F" w14:textId="2753A61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  <w:r w:rsidRPr="00D03C98">
              <w:rPr>
                <w:rFonts w:ascii="Calibri" w:hAnsi="Calibri" w:cs="Calibri"/>
                <w:color w:val="000000" w:themeColor="text1"/>
                <w:sz w:val="18"/>
                <w:szCs w:val="18"/>
              </w:rPr>
              <w:t>- możliwość aktualizacji oprogramowania</w:t>
            </w:r>
          </w:p>
        </w:tc>
        <w:tc>
          <w:tcPr>
            <w:tcW w:w="2527" w:type="dxa"/>
          </w:tcPr>
          <w:p w14:paraId="303B4E31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  <w:tc>
          <w:tcPr>
            <w:tcW w:w="2527" w:type="dxa"/>
          </w:tcPr>
          <w:p w14:paraId="6E337774" w14:textId="77777777" w:rsidR="006E0470" w:rsidRPr="006E0470" w:rsidRDefault="006E0470" w:rsidP="00CE577E">
            <w:pPr>
              <w:rPr>
                <w:rFonts w:ascii="Calibri" w:hAnsi="Calibri" w:cs="Calibri"/>
                <w:color w:val="000000" w:themeColor="text1"/>
                <w:sz w:val="18"/>
                <w:szCs w:val="18"/>
              </w:rPr>
            </w:pPr>
          </w:p>
        </w:tc>
      </w:tr>
    </w:tbl>
    <w:p w14:paraId="123F713D" w14:textId="77777777" w:rsidR="00293C61" w:rsidRDefault="00293C61">
      <w:pPr>
        <w:rPr>
          <w:rFonts w:ascii="Calibri" w:hAnsi="Calibri" w:cs="Calibri"/>
          <w:color w:val="000000" w:themeColor="text1"/>
        </w:rPr>
      </w:pPr>
    </w:p>
    <w:p w14:paraId="26E7FC3D" w14:textId="77777777" w:rsidR="00293C61" w:rsidRDefault="00293C61">
      <w:pPr>
        <w:rPr>
          <w:rFonts w:ascii="Calibri" w:hAnsi="Calibri" w:cs="Calibri"/>
          <w:color w:val="000000" w:themeColor="text1"/>
        </w:rPr>
      </w:pPr>
    </w:p>
    <w:p w14:paraId="33E2E1AA" w14:textId="426E289A" w:rsidR="00293C61" w:rsidRPr="005E4158" w:rsidRDefault="00293C61" w:rsidP="00293C61">
      <w:pPr>
        <w:pStyle w:val="Tekstpodstawowy"/>
        <w:spacing w:line="360" w:lineRule="auto"/>
        <w:rPr>
          <w:rFonts w:ascii="Calibri" w:hAnsi="Calibri" w:cs="Calibri"/>
          <w:sz w:val="20"/>
          <w:szCs w:val="20"/>
        </w:rPr>
      </w:pPr>
      <w:r w:rsidRPr="005E4158">
        <w:rPr>
          <w:rFonts w:ascii="Calibri" w:hAnsi="Calibri" w:cs="Calibri"/>
          <w:sz w:val="20"/>
          <w:szCs w:val="20"/>
        </w:rPr>
        <w:t>……………………………………………………………</w:t>
      </w:r>
    </w:p>
    <w:p w14:paraId="21F801EA" w14:textId="77777777" w:rsidR="00293C61" w:rsidRPr="005E4158" w:rsidRDefault="00293C61" w:rsidP="00293C61">
      <w:pPr>
        <w:pStyle w:val="Tekstpodstawowy"/>
        <w:spacing w:line="360" w:lineRule="auto"/>
        <w:rPr>
          <w:rFonts w:ascii="Calibri" w:hAnsi="Calibri" w:cs="Calibri"/>
          <w:sz w:val="20"/>
          <w:szCs w:val="20"/>
        </w:rPr>
      </w:pPr>
      <w:r w:rsidRPr="005E4158">
        <w:rPr>
          <w:rFonts w:ascii="Calibri" w:hAnsi="Calibri" w:cs="Calibri"/>
          <w:sz w:val="20"/>
          <w:szCs w:val="20"/>
        </w:rPr>
        <w:t>Podpis osoby upoważnionej do składania oferty</w:t>
      </w:r>
    </w:p>
    <w:p w14:paraId="2CC48A27" w14:textId="5FC8C2B7" w:rsidR="00293C61" w:rsidRPr="00662CEA" w:rsidRDefault="00293C61" w:rsidP="00293C61">
      <w:pPr>
        <w:rPr>
          <w:rFonts w:ascii="Calibri" w:hAnsi="Calibri" w:cs="Calibri"/>
          <w:color w:val="000000" w:themeColor="text1"/>
        </w:rPr>
      </w:pPr>
    </w:p>
    <w:sectPr w:rsidR="00293C61" w:rsidRPr="00662CEA">
      <w:foot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732E2A3" w14:textId="77777777" w:rsidR="004240A3" w:rsidRDefault="004240A3" w:rsidP="006E0470">
      <w:pPr>
        <w:spacing w:after="0" w:line="240" w:lineRule="auto"/>
      </w:pPr>
      <w:r>
        <w:separator/>
      </w:r>
    </w:p>
  </w:endnote>
  <w:endnote w:type="continuationSeparator" w:id="0">
    <w:p w14:paraId="48E245F3" w14:textId="77777777" w:rsidR="004240A3" w:rsidRDefault="004240A3" w:rsidP="006E0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8655121"/>
      <w:docPartObj>
        <w:docPartGallery w:val="Page Numbers (Bottom of Page)"/>
        <w:docPartUnique/>
      </w:docPartObj>
    </w:sdtPr>
    <w:sdtEndPr/>
    <w:sdtContent>
      <w:p w14:paraId="54A0EE76" w14:textId="5434F842" w:rsidR="006E0470" w:rsidRDefault="006E047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772D">
          <w:rPr>
            <w:noProof/>
          </w:rPr>
          <w:t>5</w:t>
        </w:r>
        <w:r>
          <w:fldChar w:fldCharType="end"/>
        </w:r>
      </w:p>
    </w:sdtContent>
  </w:sdt>
  <w:p w14:paraId="3FE28D6B" w14:textId="77777777" w:rsidR="006E0470" w:rsidRDefault="006E047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563834" w14:textId="77777777" w:rsidR="004240A3" w:rsidRDefault="004240A3" w:rsidP="006E0470">
      <w:pPr>
        <w:spacing w:after="0" w:line="240" w:lineRule="auto"/>
      </w:pPr>
      <w:r>
        <w:separator/>
      </w:r>
    </w:p>
  </w:footnote>
  <w:footnote w:type="continuationSeparator" w:id="0">
    <w:p w14:paraId="023B15FA" w14:textId="77777777" w:rsidR="004240A3" w:rsidRDefault="004240A3" w:rsidP="006E04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B70"/>
    <w:rsid w:val="000D3ACC"/>
    <w:rsid w:val="000D4026"/>
    <w:rsid w:val="0019074A"/>
    <w:rsid w:val="002375D0"/>
    <w:rsid w:val="00293C61"/>
    <w:rsid w:val="0034772D"/>
    <w:rsid w:val="0035640A"/>
    <w:rsid w:val="003A0983"/>
    <w:rsid w:val="00405BEE"/>
    <w:rsid w:val="004240A3"/>
    <w:rsid w:val="004D01BC"/>
    <w:rsid w:val="00544F8D"/>
    <w:rsid w:val="005E4158"/>
    <w:rsid w:val="005F52DB"/>
    <w:rsid w:val="00662CEA"/>
    <w:rsid w:val="006715AA"/>
    <w:rsid w:val="006968D2"/>
    <w:rsid w:val="006A5EB1"/>
    <w:rsid w:val="006E0470"/>
    <w:rsid w:val="006F6EE6"/>
    <w:rsid w:val="00711096"/>
    <w:rsid w:val="0073655D"/>
    <w:rsid w:val="00936526"/>
    <w:rsid w:val="009E314D"/>
    <w:rsid w:val="00A17768"/>
    <w:rsid w:val="00A20C8A"/>
    <w:rsid w:val="00AD3AFA"/>
    <w:rsid w:val="00BB4B70"/>
    <w:rsid w:val="00CE577E"/>
    <w:rsid w:val="00DF76BE"/>
    <w:rsid w:val="00E84E97"/>
    <w:rsid w:val="00F31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49D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A23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23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23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23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A23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A23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A23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A23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A23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3A23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3A23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3A23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3A235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3A235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3A235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3A235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3A235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3A235D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3A235D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3A23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3A235D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3A235D"/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3A235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A235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link w:val="TytuZnak"/>
    <w:uiPriority w:val="10"/>
    <w:qFormat/>
    <w:rsid w:val="003A23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A23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A235D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A235D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A235D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64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640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1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109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CE57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rsid w:val="006E0470"/>
    <w:pPr>
      <w:suppressLineNumbers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E0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047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A23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23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23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23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A23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A23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A23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A23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A23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3A23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3A23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3A23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3A235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3A235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3A235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3A235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3A235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3A235D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3A235D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3A23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3A235D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3A235D"/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3A235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A235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link w:val="TytuZnak"/>
    <w:uiPriority w:val="10"/>
    <w:qFormat/>
    <w:rsid w:val="003A23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A23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A235D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A235D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A235D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64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640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1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109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CE57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rsid w:val="006E0470"/>
    <w:pPr>
      <w:suppressLineNumbers/>
      <w:suppressAutoHyphens/>
      <w:autoSpaceDN w:val="0"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E04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E04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5</Pages>
  <Words>1012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Stachowicz</dc:creator>
  <cp:lastModifiedBy>c0000011</cp:lastModifiedBy>
  <cp:revision>13</cp:revision>
  <dcterms:created xsi:type="dcterms:W3CDTF">2025-03-17T12:25:00Z</dcterms:created>
  <dcterms:modified xsi:type="dcterms:W3CDTF">2025-03-31T11:27:00Z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