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5A" w:rsidRPr="004B5A5A" w:rsidRDefault="004B5A5A" w:rsidP="006F604B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6B62BD">
        <w:rPr>
          <w:rFonts w:ascii="Calibri" w:eastAsia="Times New Roman" w:hAnsi="Calibri" w:cs="Calibri"/>
          <w:sz w:val="24"/>
          <w:szCs w:val="24"/>
          <w:lang w:val="pl-PL" w:eastAsia="pl-PL"/>
        </w:rPr>
        <w:t>19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E12952">
        <w:rPr>
          <w:rFonts w:ascii="Calibri" w:eastAsia="Times New Roman" w:hAnsi="Calibri" w:cs="Calibri"/>
          <w:sz w:val="24"/>
          <w:szCs w:val="24"/>
          <w:lang w:val="pl-PL" w:eastAsia="pl-PL"/>
        </w:rPr>
        <w:t>0</w:t>
      </w:r>
      <w:r w:rsidR="00683471">
        <w:rPr>
          <w:rFonts w:ascii="Calibri" w:eastAsia="Times New Roman" w:hAnsi="Calibri" w:cs="Calibri"/>
          <w:sz w:val="24"/>
          <w:szCs w:val="24"/>
          <w:lang w:val="pl-PL" w:eastAsia="pl-PL"/>
        </w:rPr>
        <w:t>3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6F604B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6F604B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68347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8</w:t>
      </w:r>
      <w:r w:rsidR="000E639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0C2976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0E639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:rsidR="002972C0" w:rsidRPr="002972C0" w:rsidRDefault="006B62BD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8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:rsidR="006F604B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</w:p>
    <w:p w:rsidR="002972C0" w:rsidRPr="002972C0" w:rsidRDefault="006F604B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Robert Radwan</w:t>
      </w:r>
      <w:r w:rsidR="002972C0" w:rsidRPr="005E1628">
        <w:rPr>
          <w:rFonts w:ascii="Calibri" w:eastAsia="Calibri" w:hAnsi="Calibri" w:cs="Calibri"/>
          <w:lang w:val="pl-PL"/>
        </w:rPr>
        <w:t>,</w:t>
      </w:r>
    </w:p>
    <w:p w:rsid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spacing w:val="-1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6F604B">
        <w:rPr>
          <w:rFonts w:ascii="Calibri" w:eastAsia="Calibri" w:hAnsi="Calibri" w:cs="Calibri"/>
          <w:lang w:val="pl-PL"/>
        </w:rPr>
        <w:t>508-224-364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6F604B">
        <w:rPr>
          <w:rFonts w:ascii="Calibri" w:eastAsia="Calibri" w:hAnsi="Calibri" w:cs="Calibri"/>
          <w:lang w:val="pl-PL"/>
        </w:rPr>
        <w:t>8</w:t>
      </w:r>
      <w:r w:rsidRPr="002972C0">
        <w:rPr>
          <w:rFonts w:ascii="Calibri" w:eastAsia="Calibri" w:hAnsi="Calibri" w:cs="Calibri"/>
          <w:lang w:val="pl-PL"/>
        </w:rPr>
        <w:t>.00-1</w:t>
      </w:r>
      <w:r w:rsidR="006F604B">
        <w:rPr>
          <w:rFonts w:ascii="Calibri" w:eastAsia="Calibri" w:hAnsi="Calibri" w:cs="Calibri"/>
          <w:lang w:val="pl-PL"/>
        </w:rPr>
        <w:t>2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hyperlink r:id="rId9" w:history="1">
        <w:r w:rsidR="00992F0B" w:rsidRPr="00C839E3">
          <w:rPr>
            <w:rStyle w:val="Hipercze"/>
            <w:rFonts w:ascii="Calibri" w:eastAsia="Calibri" w:hAnsi="Calibri" w:cs="Calibri"/>
            <w:spacing w:val="-1"/>
            <w:lang w:val="pl-PL"/>
          </w:rPr>
          <w:t>r.radwan@pakd.pl</w:t>
        </w:r>
      </w:hyperlink>
    </w:p>
    <w:p w:rsidR="00992F0B" w:rsidRPr="002972C0" w:rsidRDefault="00992F0B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:rsidR="002972C0" w:rsidRDefault="002972C0" w:rsidP="002972C0">
      <w:pPr>
        <w:autoSpaceDE w:val="0"/>
        <w:autoSpaceDN w:val="0"/>
        <w:jc w:val="both"/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10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Usługi szkolenia zawodowego</w:t>
      </w:r>
    </w:p>
    <w:p w:rsidR="00992F0B" w:rsidRPr="002972C0" w:rsidRDefault="00992F0B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</w:p>
    <w:p w:rsid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before="1" w:line="268" w:lineRule="exact"/>
        <w:ind w:left="142" w:firstLine="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DE039F" w:rsidRDefault="00DE039F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cstheme="minorHAnsi"/>
          <w:lang w:val="pl-PL"/>
        </w:rPr>
      </w:pPr>
      <w:r w:rsidRPr="00DE039F">
        <w:rPr>
          <w:rFonts w:ascii="Calibri" w:eastAsia="Calibri" w:hAnsi="Calibri" w:cs="Calibri"/>
          <w:bCs/>
          <w:lang w:val="pl-PL"/>
        </w:rPr>
        <w:t xml:space="preserve">Wybór wykonawców szkoleń zawodowych dla Uczestników projektu </w:t>
      </w:r>
      <w:r w:rsidRPr="00DE039F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>:</w:t>
      </w:r>
    </w:p>
    <w:p w:rsidR="00683471" w:rsidRPr="00DE039F" w:rsidRDefault="00683471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>
        <w:rPr>
          <w:rFonts w:ascii="Calibri" w:eastAsia="Calibri" w:hAnsi="Calibri" w:cs="Calibri"/>
          <w:bCs/>
          <w:lang w:val="pl-PL"/>
        </w:rPr>
        <w:t>1.Kurs prawo jazdy kat. D – dla 1 osoby,</w:t>
      </w:r>
    </w:p>
    <w:p w:rsidR="002972C0" w:rsidRPr="002972C0" w:rsidRDefault="00683471" w:rsidP="008F3CD8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2</w:t>
      </w:r>
      <w:r w:rsidR="006F604B">
        <w:rPr>
          <w:rFonts w:ascii="Calibri" w:eastAsia="Calibri" w:hAnsi="Calibri" w:cs="Calibri"/>
          <w:lang w:val="pl-PL"/>
        </w:rPr>
        <w:t>.</w:t>
      </w:r>
      <w:r w:rsidR="006F604B">
        <w:rPr>
          <w:rFonts w:ascii="Calibri" w:eastAsia="Calibri" w:hAnsi="Calibri" w:cs="Calibri"/>
          <w:lang w:val="pl-PL"/>
        </w:rPr>
        <w:tab/>
      </w:r>
      <w:r w:rsidR="003F323E" w:rsidRPr="003F323E">
        <w:rPr>
          <w:rFonts w:ascii="Calibri" w:eastAsia="Calibri" w:hAnsi="Calibri" w:cs="Calibri"/>
          <w:lang w:val="pl-PL"/>
        </w:rPr>
        <w:t xml:space="preserve">Szkolenie nowoczesny pracownik biurowy - ABC marketingu i Social Media. Canva i sztuczna inteligencja AI. </w:t>
      </w:r>
      <w:r w:rsidR="003F323E">
        <w:rPr>
          <w:rFonts w:ascii="Calibri" w:eastAsia="Calibri" w:hAnsi="Calibri" w:cs="Calibri"/>
          <w:lang w:val="pl-PL"/>
        </w:rPr>
        <w:t xml:space="preserve">MS OFFICE: Excel, Word, Outlook </w:t>
      </w:r>
      <w:r w:rsidR="006F604B">
        <w:rPr>
          <w:rFonts w:ascii="Calibri" w:eastAsia="Calibri" w:hAnsi="Calibri" w:cs="Calibri"/>
          <w:lang w:val="pl-PL"/>
        </w:rPr>
        <w:t xml:space="preserve">- dla </w:t>
      </w:r>
      <w:r w:rsidR="00921BCF">
        <w:rPr>
          <w:rFonts w:ascii="Calibri" w:eastAsia="Calibri" w:hAnsi="Calibri" w:cs="Calibri"/>
          <w:lang w:val="pl-PL"/>
        </w:rPr>
        <w:t>1 oso</w:t>
      </w:r>
      <w:r w:rsidR="00921BCF" w:rsidRPr="002972C0">
        <w:rPr>
          <w:rFonts w:ascii="Calibri" w:eastAsia="Calibri" w:hAnsi="Calibri" w:cs="Calibri"/>
          <w:lang w:val="pl-PL"/>
        </w:rPr>
        <w:t>b</w:t>
      </w:r>
      <w:r w:rsidR="00921BCF">
        <w:rPr>
          <w:rFonts w:ascii="Calibri" w:eastAsia="Calibri" w:hAnsi="Calibri" w:cs="Calibri"/>
          <w:lang w:val="pl-PL"/>
        </w:rPr>
        <w:t>y</w:t>
      </w:r>
      <w:r w:rsidR="002972C0" w:rsidRPr="002972C0">
        <w:rPr>
          <w:rFonts w:ascii="Calibri" w:eastAsia="Calibri" w:hAnsi="Calibri" w:cs="Calibri"/>
          <w:lang w:val="pl-PL"/>
        </w:rPr>
        <w:t xml:space="preserve">, </w:t>
      </w:r>
    </w:p>
    <w:p w:rsidR="002972C0" w:rsidRDefault="00683471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3</w:t>
      </w:r>
      <w:r w:rsidR="002972C0" w:rsidRPr="002972C0">
        <w:rPr>
          <w:rFonts w:ascii="Calibri" w:eastAsia="Calibri" w:hAnsi="Calibri" w:cs="Calibri"/>
          <w:lang w:val="pl-PL"/>
        </w:rPr>
        <w:t>.</w:t>
      </w:r>
      <w:r w:rsidR="002972C0" w:rsidRPr="002972C0">
        <w:rPr>
          <w:rFonts w:ascii="Calibri" w:eastAsia="Calibri" w:hAnsi="Calibri" w:cs="Calibri"/>
          <w:lang w:val="pl-PL"/>
        </w:rPr>
        <w:tab/>
      </w:r>
      <w:r w:rsidR="003F323E" w:rsidRPr="003F323E">
        <w:rPr>
          <w:rFonts w:ascii="Calibri" w:eastAsia="Calibri" w:hAnsi="Calibri" w:cs="Calibri"/>
          <w:lang w:val="pl-PL"/>
        </w:rPr>
        <w:t>Mastercours</w:t>
      </w:r>
      <w:r>
        <w:rPr>
          <w:rFonts w:ascii="Calibri" w:eastAsia="Calibri" w:hAnsi="Calibri" w:cs="Calibri"/>
          <w:lang w:val="pl-PL"/>
        </w:rPr>
        <w:t>e</w:t>
      </w:r>
      <w:r w:rsidR="003F323E" w:rsidRPr="003F323E">
        <w:rPr>
          <w:rFonts w:ascii="Calibri" w:eastAsia="Calibri" w:hAnsi="Calibri" w:cs="Calibri"/>
          <w:lang w:val="pl-PL"/>
        </w:rPr>
        <w:t xml:space="preserve">: cranio connective - kurs pogłębiony wsparcie procesów pediatrii i noworodków </w:t>
      </w:r>
      <w:r w:rsidR="006F604B">
        <w:rPr>
          <w:rFonts w:ascii="Calibri" w:eastAsia="Calibri" w:hAnsi="Calibri" w:cs="Calibri"/>
          <w:lang w:val="pl-PL"/>
        </w:rPr>
        <w:t xml:space="preserve">- dla </w:t>
      </w:r>
      <w:r w:rsidR="008F3CD8">
        <w:rPr>
          <w:rFonts w:ascii="Calibri" w:eastAsia="Calibri" w:hAnsi="Calibri" w:cs="Calibri"/>
          <w:lang w:val="pl-PL"/>
        </w:rPr>
        <w:t>1 oso</w:t>
      </w:r>
      <w:r w:rsidR="006F604B" w:rsidRPr="002972C0">
        <w:rPr>
          <w:rFonts w:ascii="Calibri" w:eastAsia="Calibri" w:hAnsi="Calibri" w:cs="Calibri"/>
          <w:lang w:val="pl-PL"/>
        </w:rPr>
        <w:t>b</w:t>
      </w:r>
      <w:r w:rsidR="00FB6B12">
        <w:rPr>
          <w:rFonts w:ascii="Calibri" w:eastAsia="Calibri" w:hAnsi="Calibri" w:cs="Calibri"/>
          <w:lang w:val="pl-PL"/>
        </w:rPr>
        <w:t>y,</w:t>
      </w:r>
    </w:p>
    <w:p w:rsidR="00EC3BEC" w:rsidRDefault="00683471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 w:rsidRPr="00683471">
        <w:rPr>
          <w:rFonts w:ascii="Calibri" w:eastAsia="Calibri" w:hAnsi="Calibri" w:cs="Calibri"/>
          <w:lang w:val="pl-PL"/>
        </w:rPr>
        <w:t>4</w:t>
      </w:r>
      <w:r w:rsidR="00EC3BEC" w:rsidRPr="00683471">
        <w:rPr>
          <w:rFonts w:ascii="Calibri" w:eastAsia="Calibri" w:hAnsi="Calibri" w:cs="Calibri"/>
          <w:lang w:val="pl-PL"/>
        </w:rPr>
        <w:t xml:space="preserve">. </w:t>
      </w:r>
      <w:r w:rsidRPr="00683471">
        <w:rPr>
          <w:rFonts w:ascii="Calibri" w:eastAsia="Calibri" w:hAnsi="Calibri" w:cs="Calibri"/>
          <w:lang w:val="pl-PL"/>
        </w:rPr>
        <w:t>Badania wizualne VT1 + VT2</w:t>
      </w:r>
      <w:r w:rsidR="00EC3BEC">
        <w:rPr>
          <w:rFonts w:ascii="Calibri" w:eastAsia="Calibri" w:hAnsi="Calibri" w:cs="Calibri"/>
          <w:lang w:val="pl-PL"/>
        </w:rPr>
        <w:t>-</w:t>
      </w:r>
      <w:r w:rsidR="00EC3BEC" w:rsidRPr="00EC3BEC">
        <w:rPr>
          <w:rFonts w:ascii="Calibri" w:eastAsia="Calibri" w:hAnsi="Calibri" w:cs="Calibri"/>
          <w:lang w:val="pl-PL"/>
        </w:rPr>
        <w:t xml:space="preserve"> </w:t>
      </w:r>
      <w:r w:rsidR="00EC3BEC">
        <w:rPr>
          <w:rFonts w:ascii="Calibri" w:eastAsia="Calibri" w:hAnsi="Calibri" w:cs="Calibri"/>
          <w:lang w:val="pl-PL"/>
        </w:rPr>
        <w:t>dla 1 oso</w:t>
      </w:r>
      <w:r w:rsidR="00EC3BEC" w:rsidRPr="002972C0">
        <w:rPr>
          <w:rFonts w:ascii="Calibri" w:eastAsia="Calibri" w:hAnsi="Calibri" w:cs="Calibri"/>
          <w:lang w:val="pl-PL"/>
        </w:rPr>
        <w:t>b</w:t>
      </w:r>
      <w:r w:rsidR="00921BCF">
        <w:rPr>
          <w:rFonts w:ascii="Calibri" w:eastAsia="Calibri" w:hAnsi="Calibri" w:cs="Calibri"/>
          <w:lang w:val="pl-PL"/>
        </w:rPr>
        <w:t>y,</w:t>
      </w:r>
    </w:p>
    <w:p w:rsidR="00921BCF" w:rsidRDefault="00683471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5</w:t>
      </w:r>
      <w:r w:rsidR="00921BCF">
        <w:rPr>
          <w:rFonts w:ascii="Calibri" w:eastAsia="Calibri" w:hAnsi="Calibri" w:cs="Calibri"/>
          <w:lang w:val="pl-PL"/>
        </w:rPr>
        <w:t xml:space="preserve">. </w:t>
      </w:r>
      <w:r w:rsidR="003F323E">
        <w:rPr>
          <w:rFonts w:ascii="Calibri" w:eastAsia="Calibri" w:hAnsi="Calibri" w:cs="Calibri"/>
          <w:lang w:val="pl-PL"/>
        </w:rPr>
        <w:t xml:space="preserve">Kurs </w:t>
      </w:r>
      <w:r w:rsidR="003F323E" w:rsidRPr="003F323E">
        <w:rPr>
          <w:rFonts w:ascii="Calibri" w:eastAsia="Calibri" w:hAnsi="Calibri" w:cs="Calibri"/>
          <w:lang w:val="pl-PL"/>
        </w:rPr>
        <w:t>proj</w:t>
      </w:r>
      <w:r w:rsidR="003F323E">
        <w:rPr>
          <w:rFonts w:ascii="Calibri" w:eastAsia="Calibri" w:hAnsi="Calibri" w:cs="Calibri"/>
          <w:lang w:val="pl-PL"/>
        </w:rPr>
        <w:t>ek</w:t>
      </w:r>
      <w:r w:rsidR="003F323E" w:rsidRPr="003F323E">
        <w:rPr>
          <w:rFonts w:ascii="Calibri" w:eastAsia="Calibri" w:hAnsi="Calibri" w:cs="Calibri"/>
          <w:lang w:val="pl-PL"/>
        </w:rPr>
        <w:t xml:space="preserve">towanie mebli z wykorzystaniem programu sketchup + vray </w:t>
      </w:r>
      <w:r w:rsidR="003F323E">
        <w:rPr>
          <w:rFonts w:ascii="Calibri" w:eastAsia="Calibri" w:hAnsi="Calibri" w:cs="Calibri"/>
          <w:lang w:val="pl-PL"/>
        </w:rPr>
        <w:t>– dla 1 osoby,</w:t>
      </w:r>
    </w:p>
    <w:p w:rsidR="003F323E" w:rsidRDefault="00683471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6</w:t>
      </w:r>
      <w:r w:rsidR="003F323E">
        <w:rPr>
          <w:rFonts w:ascii="Calibri" w:eastAsia="Calibri" w:hAnsi="Calibri" w:cs="Calibri"/>
          <w:lang w:val="pl-PL"/>
        </w:rPr>
        <w:t xml:space="preserve">. </w:t>
      </w:r>
      <w:r w:rsidR="003F323E" w:rsidRPr="003F323E">
        <w:rPr>
          <w:rFonts w:ascii="Calibri" w:eastAsia="Calibri" w:hAnsi="Calibri" w:cs="Calibri"/>
          <w:lang w:val="pl-PL"/>
        </w:rPr>
        <w:t>Kurs znajomości programu cad (firmy audaces) do konstrukcji i stopniowania odzieży​, tworzenia układów kroju</w:t>
      </w:r>
      <w:r w:rsidR="003F323E">
        <w:rPr>
          <w:rFonts w:ascii="Calibri" w:eastAsia="Calibri" w:hAnsi="Calibri" w:cs="Calibri"/>
          <w:lang w:val="pl-PL"/>
        </w:rPr>
        <w:t xml:space="preserve"> – dla 1 osoby, </w:t>
      </w:r>
    </w:p>
    <w:p w:rsidR="003F323E" w:rsidRDefault="00683471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7</w:t>
      </w:r>
      <w:r w:rsidR="003F323E">
        <w:rPr>
          <w:rFonts w:ascii="Calibri" w:eastAsia="Calibri" w:hAnsi="Calibri" w:cs="Calibri"/>
          <w:lang w:val="pl-PL"/>
        </w:rPr>
        <w:t>. Operator CNC – dla 1 osoby,</w:t>
      </w:r>
    </w:p>
    <w:p w:rsidR="003F323E" w:rsidRDefault="00683471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8</w:t>
      </w:r>
      <w:r w:rsidR="003F323E">
        <w:rPr>
          <w:rFonts w:ascii="Calibri" w:eastAsia="Calibri" w:hAnsi="Calibri" w:cs="Calibri"/>
          <w:lang w:val="pl-PL"/>
        </w:rPr>
        <w:t xml:space="preserve">. </w:t>
      </w:r>
      <w:r w:rsidRPr="00683471">
        <w:rPr>
          <w:rFonts w:ascii="Calibri" w:eastAsia="Calibri" w:hAnsi="Calibri" w:cs="Calibri"/>
          <w:lang w:val="pl-PL"/>
        </w:rPr>
        <w:t>Social Media Manager z elementami AI. Specjalista do</w:t>
      </w:r>
      <w:r>
        <w:rPr>
          <w:rFonts w:ascii="Calibri" w:eastAsia="Calibri" w:hAnsi="Calibri" w:cs="Calibri"/>
          <w:lang w:val="pl-PL"/>
        </w:rPr>
        <w:t xml:space="preserve"> spraw mediów społecznościowych</w:t>
      </w:r>
      <w:r w:rsidRPr="00683471">
        <w:rPr>
          <w:rFonts w:ascii="Calibri" w:eastAsia="Calibri" w:hAnsi="Calibri" w:cs="Calibri"/>
          <w:lang w:val="pl-PL"/>
        </w:rPr>
        <w:t xml:space="preserve">, kurs z elementami sztucznej inteligencji </w:t>
      </w:r>
      <w:r w:rsidR="003F323E">
        <w:rPr>
          <w:rFonts w:ascii="Calibri" w:eastAsia="Calibri" w:hAnsi="Calibri" w:cs="Calibri"/>
          <w:lang w:val="pl-PL"/>
        </w:rPr>
        <w:t>- dla 1 osoby.</w:t>
      </w:r>
    </w:p>
    <w:p w:rsidR="006F604B" w:rsidRDefault="006F604B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</w:p>
    <w:p w:rsidR="002972C0" w:rsidRP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line="268" w:lineRule="exact"/>
        <w:ind w:left="142" w:firstLine="0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>Postępowanie prowadzone według zasady konkurencyjności, zgodnie z Wytycznymi dotyczącymi kwalifikowalności wydatków na lata 2021-2027. Do niniejszego postępowania nie stosuje się przepisów ustawy z dnia 29 stycznia 2004 r. Prawo zamówień publicznych z późn. zm.</w:t>
      </w:r>
    </w:p>
    <w:p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4B5A5A" w:rsidRPr="00A366F1" w:rsidRDefault="004B5A5A" w:rsidP="00992F0B">
      <w:pPr>
        <w:pStyle w:val="Akapitzlist"/>
        <w:widowControl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:rsidR="004B5A5A" w:rsidRPr="00F424E6" w:rsidRDefault="004B5A5A" w:rsidP="004B5A5A">
      <w:pPr>
        <w:widowControl/>
        <w:shd w:val="clear" w:color="auto" w:fill="FFFFFF"/>
        <w:spacing w:after="225" w:line="276" w:lineRule="auto"/>
        <w:textAlignment w:val="baseline"/>
        <w:outlineLvl w:val="2"/>
        <w:rPr>
          <w:rFonts w:ascii="Calibri" w:eastAsia="Times New Roman" w:hAnsi="Calibri" w:cs="Calibri"/>
          <w:shd w:val="clear" w:color="auto" w:fill="FFFFFF"/>
          <w:lang w:val="pl-PL" w:eastAsia="pl-PL"/>
        </w:rPr>
      </w:pPr>
      <w:r w:rsidRPr="00F01BCD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Skrócony opis przedmiotu zamówienia:</w:t>
      </w:r>
      <w:r w:rsidR="00CE441E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="005672B0" w:rsidRPr="00F424E6">
        <w:rPr>
          <w:rFonts w:cstheme="minorHAnsi"/>
          <w:lang w:val="pl-PL"/>
        </w:rPr>
        <w:t>Przedmiotem zamówienia jest wybranie Wykonawc</w:t>
      </w:r>
      <w:r w:rsidR="00127F20">
        <w:rPr>
          <w:rFonts w:cstheme="minorHAnsi"/>
          <w:lang w:val="pl-PL"/>
        </w:rPr>
        <w:t>ów</w:t>
      </w:r>
      <w:r w:rsidR="005672B0" w:rsidRPr="00F424E6">
        <w:rPr>
          <w:rFonts w:cstheme="minorHAnsi"/>
          <w:lang w:val="pl-PL"/>
        </w:rPr>
        <w:t xml:space="preserve"> na organizację i przeprowadzenie szkole</w:t>
      </w:r>
      <w:r w:rsidR="002308BA" w:rsidRPr="00F424E6">
        <w:rPr>
          <w:rFonts w:cstheme="minorHAnsi"/>
          <w:lang w:val="pl-PL"/>
        </w:rPr>
        <w:t>ń</w:t>
      </w:r>
      <w:r w:rsidR="005672B0" w:rsidRPr="00F424E6">
        <w:rPr>
          <w:rFonts w:cstheme="minorHAnsi"/>
          <w:lang w:val="pl-PL"/>
        </w:rPr>
        <w:t xml:space="preserve"> zawodow</w:t>
      </w:r>
      <w:r w:rsidR="002308BA" w:rsidRPr="00F424E6">
        <w:rPr>
          <w:rFonts w:cstheme="minorHAnsi"/>
          <w:lang w:val="pl-PL"/>
        </w:rPr>
        <w:t>ych</w:t>
      </w:r>
      <w:r w:rsidR="005672B0" w:rsidRPr="00F424E6">
        <w:rPr>
          <w:rFonts w:cstheme="minorHAnsi"/>
          <w:lang w:val="pl-PL"/>
        </w:rPr>
        <w:t xml:space="preserve"> dla </w:t>
      </w:r>
      <w:r w:rsidR="00683471">
        <w:rPr>
          <w:rFonts w:cstheme="minorHAnsi"/>
          <w:lang w:val="pl-PL"/>
        </w:rPr>
        <w:t>8</w:t>
      </w:r>
      <w:r w:rsidR="005672B0" w:rsidRPr="00F424E6">
        <w:rPr>
          <w:rFonts w:cstheme="minorHAnsi"/>
          <w:lang w:val="pl-PL"/>
        </w:rPr>
        <w:t xml:space="preserve"> osób pracujących zamieszkujących teren województwa </w:t>
      </w:r>
      <w:r w:rsidR="005672B0" w:rsidRPr="00184907">
        <w:rPr>
          <w:rFonts w:cstheme="minorHAnsi"/>
          <w:lang w:val="pl-PL"/>
        </w:rPr>
        <w:t xml:space="preserve">świętokrzyskiego </w:t>
      </w:r>
      <w:r w:rsidR="00975FF5" w:rsidRPr="00184907">
        <w:rPr>
          <w:rFonts w:cstheme="minorHAnsi"/>
          <w:lang w:val="pl-PL"/>
        </w:rPr>
        <w:t xml:space="preserve">biorących udział </w:t>
      </w:r>
      <w:r w:rsidR="005672B0" w:rsidRPr="00184907">
        <w:rPr>
          <w:rFonts w:cstheme="minorHAnsi"/>
          <w:lang w:val="pl-PL"/>
        </w:rPr>
        <w:t>w projekcie pn. „TWOJE KWALIFIKACJE TWOJĄ SZANSĄ”</w:t>
      </w:r>
      <w:r w:rsidR="00183E59" w:rsidRPr="00184907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="00183E59" w:rsidRPr="00184907">
        <w:rPr>
          <w:rFonts w:cstheme="minorHAnsi"/>
          <w:lang w:val="pl-PL"/>
        </w:rPr>
        <w:t>współfinansowanego ze środków</w:t>
      </w:r>
      <w:r w:rsidR="00183E59" w:rsidRPr="00183E59">
        <w:rPr>
          <w:rFonts w:cstheme="minorHAnsi"/>
          <w:lang w:val="pl-PL"/>
        </w:rPr>
        <w:t xml:space="preserve"> Europejskiego Funduszu Społecznego Plus (EFS+) w ramach programu regionalnego Fundusze Europejskie dla Świętokrzyskiego 2021-2027, </w:t>
      </w:r>
      <w:r w:rsidR="005672B0" w:rsidRPr="00F424E6">
        <w:rPr>
          <w:lang w:val="pl-PL"/>
        </w:rPr>
        <w:t>realizowanego na podstawie umowy z Wojewódzkim Urzędem Pracy w Kielcach pełniącym funkcję Instytucji P</w:t>
      </w:r>
      <w:r w:rsidR="00683471">
        <w:rPr>
          <w:lang w:val="pl-PL"/>
        </w:rPr>
        <w:t>ośredniczącej dla FEŚ 2021-2027.</w:t>
      </w:r>
    </w:p>
    <w:p w:rsidR="004B5A5A" w:rsidRPr="002F24DB" w:rsidRDefault="00893E7E" w:rsidP="004B5A5A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  <w:r w:rsidRPr="002F24DB">
        <w:rPr>
          <w:rFonts w:eastAsia="Times New Roman" w:cs="Calibri"/>
          <w:b/>
          <w:lang w:val="pl-PL"/>
        </w:rPr>
        <w:lastRenderedPageBreak/>
        <w:t xml:space="preserve">1.1 </w:t>
      </w:r>
      <w:r w:rsidR="00683471" w:rsidRPr="00683471">
        <w:rPr>
          <w:rFonts w:eastAsia="Calibri" w:cs="Calibri"/>
          <w:b/>
          <w:lang w:val="pl-PL"/>
        </w:rPr>
        <w:t>Kurs prawo jazdy kat. D – dla 1 osoby</w:t>
      </w:r>
    </w:p>
    <w:p w:rsidR="001E2055" w:rsidRDefault="001E2055" w:rsidP="001E2055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>
        <w:rPr>
          <w:rFonts w:ascii="Calibri" w:eastAsia="Times New Roman" w:hAnsi="Calibri" w:cs="Calibri"/>
          <w:bCs/>
          <w:lang w:val="pl-PL" w:eastAsia="pl-PL"/>
        </w:rPr>
        <w:t>1.</w:t>
      </w:r>
      <w:r w:rsidRPr="00865321">
        <w:rPr>
          <w:rFonts w:ascii="Calibri" w:eastAsia="Times New Roman" w:hAnsi="Calibri" w:cs="Calibri"/>
          <w:bCs/>
          <w:lang w:val="pl-PL" w:eastAsia="pl-PL"/>
        </w:rPr>
        <w:t xml:space="preserve">Szkolenie </w:t>
      </w:r>
      <w:r>
        <w:rPr>
          <w:rFonts w:ascii="Calibri" w:eastAsia="Times New Roman" w:hAnsi="Calibri" w:cs="Calibri"/>
          <w:b/>
          <w:bCs/>
          <w:lang w:val="pl-PL" w:eastAsia="pl-PL"/>
        </w:rPr>
        <w:t>„</w:t>
      </w:r>
      <w:r>
        <w:rPr>
          <w:rFonts w:eastAsia="Times New Roman" w:cs="Calibri"/>
          <w:b/>
          <w:lang w:val="pl-PL"/>
        </w:rPr>
        <w:t>Prawo jazdy kat. D</w:t>
      </w:r>
      <w:r w:rsidRPr="00865321">
        <w:rPr>
          <w:rFonts w:ascii="Calibri" w:eastAsia="Times New Roman" w:hAnsi="Calibri" w:cs="Calibri"/>
          <w:b/>
          <w:bCs/>
          <w:lang w:val="pl-PL" w:eastAsia="pl-PL"/>
        </w:rPr>
        <w:t>”</w:t>
      </w:r>
      <w:r w:rsidRPr="00865321">
        <w:rPr>
          <w:rFonts w:ascii="Calibri" w:eastAsia="Times New Roman" w:hAnsi="Calibri" w:cs="Calibri"/>
          <w:bCs/>
          <w:lang w:val="pl-PL" w:eastAsia="pl-PL"/>
        </w:rPr>
        <w:t xml:space="preserve"> musi być przeprowadzon</w:t>
      </w:r>
      <w:r>
        <w:rPr>
          <w:rFonts w:ascii="Calibri" w:eastAsia="Times New Roman" w:hAnsi="Calibri" w:cs="Calibri"/>
          <w:bCs/>
          <w:lang w:val="pl-PL" w:eastAsia="pl-PL"/>
        </w:rPr>
        <w:t>e</w:t>
      </w:r>
      <w:r w:rsidRPr="00865321">
        <w:rPr>
          <w:rFonts w:ascii="Calibri" w:eastAsia="Times New Roman" w:hAnsi="Calibri" w:cs="Calibri"/>
          <w:bCs/>
          <w:lang w:val="pl-PL" w:eastAsia="pl-PL"/>
        </w:rPr>
        <w:t xml:space="preserve"> zgodnie z </w:t>
      </w:r>
      <w:r>
        <w:rPr>
          <w:rFonts w:ascii="Calibri" w:eastAsia="Times New Roman" w:hAnsi="Calibri" w:cs="Calibri"/>
          <w:bCs/>
          <w:lang w:val="pl-PL" w:eastAsia="pl-PL"/>
        </w:rPr>
        <w:t>obowiązującymi przepisami prawa.</w:t>
      </w:r>
    </w:p>
    <w:p w:rsidR="001E2055" w:rsidRPr="00865321" w:rsidRDefault="001E2055" w:rsidP="001E2055">
      <w:pPr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>
        <w:rPr>
          <w:rFonts w:ascii="Calibri" w:eastAsia="Times New Roman" w:hAnsi="Calibri" w:cs="Calibri"/>
          <w:bCs/>
          <w:lang w:val="pl-PL" w:eastAsia="pl-PL"/>
        </w:rPr>
        <w:t>2.</w:t>
      </w:r>
      <w:r w:rsidRPr="00865321">
        <w:rPr>
          <w:rFonts w:ascii="Calibri" w:eastAsia="Times New Roman" w:hAnsi="Calibri" w:cs="Calibri"/>
          <w:bCs/>
          <w:lang w:val="pl-PL" w:eastAsia="pl-PL"/>
        </w:rPr>
        <w:t>W przypadku „</w:t>
      </w:r>
      <w:r>
        <w:rPr>
          <w:rFonts w:ascii="Calibri" w:eastAsia="Calibri" w:hAnsi="Calibri" w:cs="Calibri"/>
          <w:lang w:val="pl-PL"/>
        </w:rPr>
        <w:t>Prawo jazdy kat. D</w:t>
      </w:r>
      <w:r w:rsidRPr="00865321">
        <w:rPr>
          <w:rFonts w:ascii="Calibri" w:eastAsia="Times New Roman" w:hAnsi="Calibri" w:cs="Calibri"/>
          <w:bCs/>
          <w:lang w:val="pl-PL" w:eastAsia="pl-PL"/>
        </w:rPr>
        <w:t>” zajęcia teoretyczne, przygotowujące do państwowego egzaminu teoretycznego na prawo jazdy, muszą być przeprowadzane przy użyciu systemu komputerowego, zbliżonego do systemu stosowanego na egzaminie państwowym.</w:t>
      </w:r>
    </w:p>
    <w:p w:rsidR="001E2055" w:rsidRDefault="001E2055" w:rsidP="001E2055">
      <w:pPr>
        <w:widowControl/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>
        <w:rPr>
          <w:rFonts w:ascii="Calibri" w:eastAsia="Times New Roman" w:hAnsi="Calibri" w:cs="Calibri"/>
          <w:bCs/>
          <w:lang w:val="pl-PL" w:eastAsia="pl-PL"/>
        </w:rPr>
        <w:t>3.</w:t>
      </w:r>
      <w:r w:rsidRPr="004D630A">
        <w:rPr>
          <w:rFonts w:ascii="Calibri" w:eastAsia="Times New Roman" w:hAnsi="Calibri" w:cs="Calibri"/>
          <w:bCs/>
          <w:lang w:val="pl-PL" w:eastAsia="pl-PL"/>
        </w:rPr>
        <w:t xml:space="preserve">Szkolenie musi być zakończone egzaminem państwowym </w:t>
      </w:r>
      <w:r>
        <w:rPr>
          <w:rFonts w:ascii="Calibri" w:eastAsia="Times New Roman" w:hAnsi="Calibri" w:cs="Calibri"/>
          <w:bCs/>
          <w:lang w:val="pl-PL" w:eastAsia="pl-PL"/>
        </w:rPr>
        <w:t>zgodnie z obowiązującymi przepisami prawa.</w:t>
      </w:r>
    </w:p>
    <w:p w:rsidR="0008183E" w:rsidRDefault="0008183E" w:rsidP="00D92F1D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Cs/>
          <w:lang w:val="pl-PL" w:eastAsia="pl-PL"/>
        </w:rPr>
      </w:pPr>
    </w:p>
    <w:p w:rsidR="00D92F1D" w:rsidRDefault="00D92F1D" w:rsidP="00D92F1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>1.</w:t>
      </w:r>
      <w:r w:rsidR="004D2A81">
        <w:rPr>
          <w:rFonts w:ascii="Calibri" w:eastAsia="Times New Roman" w:hAnsi="Calibri" w:cs="Calibri"/>
          <w:b/>
          <w:lang w:val="pl-PL"/>
        </w:rPr>
        <w:t>2</w:t>
      </w:r>
      <w:r>
        <w:rPr>
          <w:rFonts w:ascii="Calibri" w:eastAsia="Times New Roman" w:hAnsi="Calibri" w:cs="Calibri"/>
          <w:b/>
          <w:lang w:val="pl-PL"/>
        </w:rPr>
        <w:t xml:space="preserve"> </w:t>
      </w:r>
      <w:r w:rsidR="00683471" w:rsidRPr="00683471">
        <w:rPr>
          <w:rFonts w:ascii="Calibri" w:eastAsia="Calibri" w:hAnsi="Calibri" w:cs="Calibri"/>
          <w:b/>
          <w:lang w:val="pl-PL"/>
        </w:rPr>
        <w:t>Szkolenie nowoczesny pracownik biurowy - ABC marketingu i Social Media. Canva i sztuczna inteligencja AI. MS OFFICE: Excel, Word, Outlook - dla 1 osoby</w:t>
      </w:r>
    </w:p>
    <w:p w:rsidR="00992145" w:rsidRDefault="00992145" w:rsidP="00992145">
      <w:pPr>
        <w:widowControl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>
        <w:rPr>
          <w:lang w:val="pl-PL"/>
        </w:rPr>
        <w:t xml:space="preserve">powinien wynosić nie mniej niż </w:t>
      </w:r>
      <w:r w:rsidR="001E2055">
        <w:rPr>
          <w:lang w:val="pl-PL"/>
        </w:rPr>
        <w:t>48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177E51" w:rsidRPr="003030A0" w:rsidRDefault="00992145" w:rsidP="00992145">
      <w:pPr>
        <w:widowControl/>
        <w:rPr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>Szkolenie ma na celu zdobycie wiedzy teoretycznej oraz praktycznej umiejętności niezbędnej do skutecznej pracy</w:t>
      </w:r>
      <w:r w:rsidR="003030A0">
        <w:rPr>
          <w:lang w:val="pl-PL"/>
        </w:rPr>
        <w:t xml:space="preserve"> w zakresie</w:t>
      </w:r>
      <w:r w:rsidRPr="0037005E">
        <w:rPr>
          <w:lang w:val="pl-PL"/>
        </w:rPr>
        <w:t xml:space="preserve"> </w:t>
      </w:r>
      <w:r w:rsidR="003030A0">
        <w:rPr>
          <w:lang w:val="pl-PL"/>
        </w:rPr>
        <w:t>nowoczesny</w:t>
      </w:r>
      <w:r w:rsidR="003030A0" w:rsidRPr="003030A0">
        <w:rPr>
          <w:lang w:val="pl-PL"/>
        </w:rPr>
        <w:t xml:space="preserve"> pracownik biurowy - ABC marketingu i Social Media. </w:t>
      </w:r>
      <w:r w:rsidR="003030A0" w:rsidRPr="003030A0">
        <w:t xml:space="preserve">Canva i sztuczna inteligencja AI. </w:t>
      </w:r>
      <w:r w:rsidR="003030A0" w:rsidRPr="003030A0">
        <w:rPr>
          <w:lang w:val="pl-PL"/>
        </w:rPr>
        <w:t>MS OFFICE: Excel, Word, Outlook.</w:t>
      </w:r>
      <w:r w:rsidRPr="003030A0">
        <w:rPr>
          <w:lang w:val="pl-PL"/>
        </w:rPr>
        <w:br/>
      </w:r>
      <w:r w:rsidRPr="003030A0">
        <w:rPr>
          <w:rFonts w:eastAsia="Times New Roman" w:cs="Calibri"/>
          <w:lang w:val="pl-PL"/>
        </w:rPr>
        <w:t xml:space="preserve">3. </w:t>
      </w:r>
      <w:r w:rsidRPr="0037005E">
        <w:rPr>
          <w:rFonts w:eastAsia="Times New Roman" w:cs="Calibri"/>
          <w:lang w:val="pl-PL"/>
        </w:rPr>
        <w:t>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="00747CC2">
        <w:rPr>
          <w:lang w:val="pl-PL"/>
        </w:rPr>
        <w:t xml:space="preserve"> </w:t>
      </w:r>
      <w:r w:rsidR="003030A0" w:rsidRPr="003030A0">
        <w:rPr>
          <w:lang w:val="pl-PL"/>
        </w:rPr>
        <w:t>Excel – zakres podstawowy</w:t>
      </w:r>
      <w:r w:rsidR="003030A0">
        <w:rPr>
          <w:lang w:val="pl-PL"/>
        </w:rPr>
        <w:t>, f</w:t>
      </w:r>
      <w:r w:rsidR="003030A0" w:rsidRPr="003030A0">
        <w:rPr>
          <w:lang w:val="pl-PL"/>
        </w:rPr>
        <w:t>ormatowanie liczb, poprawa czytelności wprowadzonych danych</w:t>
      </w:r>
      <w:r w:rsidR="003030A0">
        <w:rPr>
          <w:lang w:val="pl-PL"/>
        </w:rPr>
        <w:t>, o</w:t>
      </w:r>
      <w:r w:rsidR="003030A0" w:rsidRPr="003030A0">
        <w:rPr>
          <w:lang w:val="pl-PL"/>
        </w:rPr>
        <w:t>biekty w MS Excel</w:t>
      </w:r>
      <w:r w:rsidR="003030A0">
        <w:rPr>
          <w:lang w:val="pl-PL"/>
        </w:rPr>
        <w:t xml:space="preserve">, </w:t>
      </w:r>
      <w:r w:rsidR="003030A0" w:rsidRPr="003030A0">
        <w:rPr>
          <w:lang w:val="pl-PL"/>
        </w:rPr>
        <w:t>Word– zakres podstawowy</w:t>
      </w:r>
      <w:r w:rsidR="003030A0">
        <w:rPr>
          <w:lang w:val="pl-PL"/>
        </w:rPr>
        <w:t>, e</w:t>
      </w:r>
      <w:r w:rsidR="003030A0" w:rsidRPr="003030A0">
        <w:rPr>
          <w:lang w:val="pl-PL"/>
        </w:rPr>
        <w:t>dycja tekstu</w:t>
      </w:r>
      <w:r w:rsidR="003030A0">
        <w:rPr>
          <w:lang w:val="pl-PL"/>
        </w:rPr>
        <w:t xml:space="preserve">, </w:t>
      </w:r>
      <w:r w:rsidR="003030A0" w:rsidRPr="003030A0">
        <w:rPr>
          <w:lang w:val="pl-PL"/>
        </w:rPr>
        <w:t>formatowanie, style oraz wyrównywanie tekstu</w:t>
      </w:r>
      <w:r w:rsidR="003030A0">
        <w:rPr>
          <w:lang w:val="pl-PL"/>
        </w:rPr>
        <w:t>, f</w:t>
      </w:r>
      <w:r w:rsidR="003030A0" w:rsidRPr="003030A0">
        <w:rPr>
          <w:lang w:val="pl-PL"/>
        </w:rPr>
        <w:t>ormatowanie dokumentu</w:t>
      </w:r>
      <w:r w:rsidR="003030A0">
        <w:rPr>
          <w:lang w:val="pl-PL"/>
        </w:rPr>
        <w:t xml:space="preserve">, </w:t>
      </w:r>
      <w:r w:rsidR="003030A0" w:rsidRPr="003030A0">
        <w:rPr>
          <w:lang w:val="pl-PL"/>
        </w:rPr>
        <w:t>MS Outlook</w:t>
      </w:r>
      <w:r w:rsidR="003030A0">
        <w:rPr>
          <w:lang w:val="pl-PL"/>
        </w:rPr>
        <w:t xml:space="preserve">, </w:t>
      </w:r>
      <w:r w:rsidR="003030A0" w:rsidRPr="003030A0">
        <w:rPr>
          <w:lang w:val="pl-PL"/>
        </w:rPr>
        <w:t>Canva i podstawy grafik</w:t>
      </w:r>
      <w:r w:rsidR="003030A0">
        <w:rPr>
          <w:lang w:val="pl-PL"/>
        </w:rPr>
        <w:t>i, p</w:t>
      </w:r>
      <w:r w:rsidR="003030A0" w:rsidRPr="003030A0">
        <w:rPr>
          <w:lang w:val="pl-PL"/>
        </w:rPr>
        <w:t>rojektowanie materia</w:t>
      </w:r>
      <w:r w:rsidR="003030A0">
        <w:rPr>
          <w:lang w:val="pl-PL"/>
        </w:rPr>
        <w:t xml:space="preserve">łów biurowych i zastosowanie AI, </w:t>
      </w:r>
      <w:r w:rsidR="003030A0" w:rsidRPr="003030A0">
        <w:rPr>
          <w:lang w:val="pl-PL"/>
        </w:rPr>
        <w:t>ABC marketingu w firmie</w:t>
      </w:r>
      <w:r w:rsidR="003030A0">
        <w:rPr>
          <w:lang w:val="pl-PL"/>
        </w:rPr>
        <w:t>.</w:t>
      </w:r>
    </w:p>
    <w:p w:rsidR="00992145" w:rsidRPr="0037005E" w:rsidRDefault="00992145" w:rsidP="00992145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F530DF" w:rsidRPr="00E612B8" w:rsidRDefault="00992145" w:rsidP="00992145">
      <w:pPr>
        <w:widowControl/>
        <w:jc w:val="both"/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</w:t>
      </w:r>
      <w:r w:rsidR="0016697B" w:rsidRPr="0016697B">
        <w:rPr>
          <w:lang w:val="pl-PL"/>
        </w:rPr>
        <w:t xml:space="preserve"> </w:t>
      </w:r>
      <w:r w:rsidR="00E612B8" w:rsidRPr="00E612B8">
        <w:rPr>
          <w:lang w:val="pl-PL"/>
        </w:rPr>
        <w:t xml:space="preserve">nowoczesny pracownik biurowy - ABC marketingu i Social Media. </w:t>
      </w:r>
      <w:r w:rsidR="00E612B8" w:rsidRPr="00E612B8">
        <w:t>Canva i sztuczna inteligencja AI. MS OFFICE: Excel, Word, Outlook</w:t>
      </w:r>
      <w:r w:rsidR="00177E51" w:rsidRPr="00E612B8">
        <w:t>.</w:t>
      </w:r>
    </w:p>
    <w:p w:rsidR="00755D29" w:rsidRPr="00E612B8" w:rsidRDefault="00755D29" w:rsidP="00992145">
      <w:pPr>
        <w:widowControl/>
        <w:jc w:val="both"/>
      </w:pPr>
    </w:p>
    <w:p w:rsidR="00950049" w:rsidRDefault="00755D29" w:rsidP="00992145">
      <w:pPr>
        <w:widowControl/>
        <w:jc w:val="both"/>
        <w:rPr>
          <w:rFonts w:ascii="Calibri" w:eastAsia="Times New Roman" w:hAnsi="Calibri" w:cs="Calibri"/>
          <w:b/>
          <w:lang w:val="pl-PL"/>
        </w:rPr>
      </w:pPr>
      <w:r w:rsidRPr="00755D29">
        <w:rPr>
          <w:b/>
          <w:lang w:val="pl-PL"/>
        </w:rPr>
        <w:t xml:space="preserve">1.3 </w:t>
      </w:r>
      <w:r w:rsidR="00683471" w:rsidRPr="00683471">
        <w:rPr>
          <w:b/>
          <w:lang w:val="pl-PL"/>
        </w:rPr>
        <w:t>Mastercourse: cranio connective - kurs pogłębiony wsparcie procesów pediatrii i noworodków - dla 1 osoby</w:t>
      </w:r>
    </w:p>
    <w:p w:rsidR="00755D29" w:rsidRDefault="00755D29" w:rsidP="00755D29">
      <w:pPr>
        <w:widowControl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>
        <w:rPr>
          <w:lang w:val="pl-PL"/>
        </w:rPr>
        <w:t>p</w:t>
      </w:r>
      <w:r w:rsidR="00E612B8">
        <w:rPr>
          <w:lang w:val="pl-PL"/>
        </w:rPr>
        <w:t>owinien wynosić nie mniej niż 2</w:t>
      </w:r>
      <w:r w:rsidR="00177E51">
        <w:rPr>
          <w:lang w:val="pl-PL"/>
        </w:rPr>
        <w:t>0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755D29" w:rsidRPr="00E612B8" w:rsidRDefault="00755D29" w:rsidP="00E612B8">
      <w:pPr>
        <w:widowControl/>
        <w:rPr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 xml:space="preserve">Szkolenie ma na celu zdobycie wiedzy teoretycznej oraz praktycznej umiejętności niezbędnej do skutecznej pracy </w:t>
      </w:r>
      <w:r w:rsidR="00E612B8">
        <w:rPr>
          <w:lang w:val="pl-PL"/>
        </w:rPr>
        <w:t>w zakresie</w:t>
      </w:r>
      <w:r w:rsidR="00E612B8" w:rsidRPr="00E612B8">
        <w:rPr>
          <w:lang w:val="pl-PL"/>
        </w:rPr>
        <w:t xml:space="preserve"> </w:t>
      </w:r>
      <w:r w:rsidR="00E612B8">
        <w:rPr>
          <w:lang w:val="pl-PL"/>
        </w:rPr>
        <w:t>wsparcia</w:t>
      </w:r>
      <w:r w:rsidR="00E612B8" w:rsidRPr="00E612B8">
        <w:rPr>
          <w:lang w:val="pl-PL"/>
        </w:rPr>
        <w:t xml:space="preserve"> procesów pediatrii i noworodków</w:t>
      </w:r>
      <w:r w:rsidR="00E612B8">
        <w:rPr>
          <w:lang w:val="pl-PL"/>
        </w:rPr>
        <w:t>.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="00177E51" w:rsidRPr="00177E51">
        <w:rPr>
          <w:lang w:val="pl-PL"/>
        </w:rPr>
        <w:t xml:space="preserve"> </w:t>
      </w:r>
      <w:r w:rsidR="00E612B8">
        <w:rPr>
          <w:lang w:val="pl-PL"/>
        </w:rPr>
        <w:t>n</w:t>
      </w:r>
      <w:r w:rsidR="00E612B8" w:rsidRPr="00E612B8">
        <w:rPr>
          <w:lang w:val="pl-PL"/>
        </w:rPr>
        <w:t>ajczęstsze objawy drobnych lub poważnych problemów zdrowotnych</w:t>
      </w:r>
      <w:r w:rsidR="00E612B8">
        <w:rPr>
          <w:lang w:val="pl-PL"/>
        </w:rPr>
        <w:t xml:space="preserve">, </w:t>
      </w:r>
      <w:r w:rsidR="00E612B8" w:rsidRPr="00E612B8">
        <w:rPr>
          <w:lang w:val="pl-PL"/>
        </w:rPr>
        <w:t>GER(D), plagiocefalia, brachycefalia</w:t>
      </w:r>
      <w:r w:rsidR="00E612B8">
        <w:rPr>
          <w:lang w:val="pl-PL"/>
        </w:rPr>
        <w:t>, d</w:t>
      </w:r>
      <w:r w:rsidR="00E612B8" w:rsidRPr="00E612B8">
        <w:rPr>
          <w:lang w:val="pl-PL"/>
        </w:rPr>
        <w:t>ziecko płaczliwe</w:t>
      </w:r>
      <w:r w:rsidR="00E612B8">
        <w:rPr>
          <w:lang w:val="pl-PL"/>
        </w:rPr>
        <w:t>, procesy</w:t>
      </w:r>
      <w:r w:rsidR="00E612B8" w:rsidRPr="00E612B8">
        <w:rPr>
          <w:lang w:val="pl-PL"/>
        </w:rPr>
        <w:t xml:space="preserve"> ciała</w:t>
      </w:r>
      <w:r w:rsidR="00E612B8">
        <w:rPr>
          <w:lang w:val="pl-PL"/>
        </w:rPr>
        <w:t>.</w:t>
      </w:r>
    </w:p>
    <w:p w:rsidR="00755D29" w:rsidRPr="0037005E" w:rsidRDefault="00755D29" w:rsidP="00755D29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755D29" w:rsidRDefault="00755D29" w:rsidP="00755D29">
      <w:pPr>
        <w:widowControl/>
        <w:jc w:val="both"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 </w:t>
      </w:r>
      <w:r w:rsidR="00E612B8" w:rsidRPr="00E612B8">
        <w:rPr>
          <w:lang w:val="pl-PL"/>
        </w:rPr>
        <w:t>Mastercourse: cranio connective - kurs pogłębiony wsparcie procesów pediatrii i noworodków</w:t>
      </w:r>
      <w:r>
        <w:rPr>
          <w:lang w:val="pl-PL"/>
        </w:rPr>
        <w:t>.</w:t>
      </w:r>
    </w:p>
    <w:p w:rsidR="003478C5" w:rsidRDefault="003478C5" w:rsidP="00755D29">
      <w:pPr>
        <w:widowControl/>
        <w:jc w:val="both"/>
        <w:rPr>
          <w:lang w:val="pl-PL"/>
        </w:rPr>
      </w:pPr>
    </w:p>
    <w:p w:rsidR="003478C5" w:rsidRDefault="003478C5" w:rsidP="003478C5">
      <w:pPr>
        <w:widowControl/>
        <w:jc w:val="both"/>
        <w:rPr>
          <w:b/>
          <w:lang w:val="pl-PL"/>
        </w:rPr>
      </w:pPr>
      <w:r>
        <w:rPr>
          <w:b/>
          <w:lang w:val="pl-PL"/>
        </w:rPr>
        <w:t>1.4</w:t>
      </w:r>
      <w:r w:rsidRPr="00755D29">
        <w:rPr>
          <w:b/>
          <w:lang w:val="pl-PL"/>
        </w:rPr>
        <w:t xml:space="preserve"> </w:t>
      </w:r>
      <w:r w:rsidR="00683471" w:rsidRPr="00683471">
        <w:rPr>
          <w:b/>
          <w:lang w:val="pl-PL"/>
        </w:rPr>
        <w:t>Badania wizualne VT1 + VT2- dla 1 osoby</w:t>
      </w:r>
    </w:p>
    <w:p w:rsidR="003478C5" w:rsidRDefault="003478C5" w:rsidP="003478C5">
      <w:pPr>
        <w:widowControl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 w:rsidR="00E612B8">
        <w:rPr>
          <w:lang w:val="pl-PL"/>
        </w:rPr>
        <w:t>powinien wynosić nie mniej niż 4</w:t>
      </w:r>
      <w:r>
        <w:rPr>
          <w:lang w:val="pl-PL"/>
        </w:rPr>
        <w:t>0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3478C5" w:rsidRPr="00E612B8" w:rsidRDefault="003478C5" w:rsidP="00E612B8">
      <w:pPr>
        <w:widowControl/>
        <w:rPr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 xml:space="preserve">Szkolenie ma na celu zdobycie wiedzy teoretycznej oraz praktycznej umiejętności niezbędnej do skutecznej pracy </w:t>
      </w:r>
      <w:r w:rsidR="00E612B8">
        <w:rPr>
          <w:lang w:val="pl-PL"/>
        </w:rPr>
        <w:t>w zakresie b</w:t>
      </w:r>
      <w:r w:rsidR="00E612B8" w:rsidRPr="00E612B8">
        <w:rPr>
          <w:lang w:val="pl-PL"/>
        </w:rPr>
        <w:t>adania wizualne VT1 + VT2</w:t>
      </w:r>
      <w:r w:rsidRPr="0037005E">
        <w:rPr>
          <w:lang w:val="pl-PL"/>
        </w:rPr>
        <w:t xml:space="preserve">. 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Pr="003478C5">
        <w:rPr>
          <w:lang w:val="pl-PL"/>
        </w:rPr>
        <w:t xml:space="preserve"> </w:t>
      </w:r>
      <w:r w:rsidR="00E612B8">
        <w:rPr>
          <w:lang w:val="pl-PL"/>
        </w:rPr>
        <w:t>z</w:t>
      </w:r>
      <w:r w:rsidR="00E612B8" w:rsidRPr="00E612B8">
        <w:rPr>
          <w:lang w:val="pl-PL"/>
        </w:rPr>
        <w:t>jawiska wykorzystywane w metodzie wizualnej</w:t>
      </w:r>
      <w:r w:rsidR="00E612B8">
        <w:rPr>
          <w:lang w:val="pl-PL"/>
        </w:rPr>
        <w:t>, t</w:t>
      </w:r>
      <w:r w:rsidR="00E612B8" w:rsidRPr="00E612B8">
        <w:rPr>
          <w:lang w:val="pl-PL"/>
        </w:rPr>
        <w:t>echnika badania, systematyka badania wizualnego</w:t>
      </w:r>
      <w:r w:rsidR="00E612B8">
        <w:rPr>
          <w:lang w:val="pl-PL"/>
        </w:rPr>
        <w:t>, ś</w:t>
      </w:r>
      <w:r w:rsidR="00E612B8" w:rsidRPr="00E612B8">
        <w:rPr>
          <w:lang w:val="pl-PL"/>
        </w:rPr>
        <w:t xml:space="preserve">rodki i </w:t>
      </w:r>
      <w:r w:rsidR="00E612B8">
        <w:rPr>
          <w:lang w:val="pl-PL"/>
        </w:rPr>
        <w:t>przyrządy kontrolno – pomiarowe, wiedza o obiekcie, n</w:t>
      </w:r>
      <w:r w:rsidR="00E612B8" w:rsidRPr="00E612B8">
        <w:rPr>
          <w:lang w:val="pl-PL"/>
        </w:rPr>
        <w:t>ormalizacja dotyczące technik</w:t>
      </w:r>
      <w:r w:rsidR="00E612B8">
        <w:rPr>
          <w:lang w:val="pl-PL"/>
        </w:rPr>
        <w:t>i badania, n</w:t>
      </w:r>
      <w:r w:rsidR="00E612B8" w:rsidRPr="00E612B8">
        <w:rPr>
          <w:lang w:val="pl-PL"/>
        </w:rPr>
        <w:t>ormali</w:t>
      </w:r>
      <w:r w:rsidR="00E612B8">
        <w:rPr>
          <w:lang w:val="pl-PL"/>
        </w:rPr>
        <w:t>zacja dotycząca obiektu badania, i</w:t>
      </w:r>
      <w:r w:rsidR="00E612B8" w:rsidRPr="00E612B8">
        <w:rPr>
          <w:lang w:val="pl-PL"/>
        </w:rPr>
        <w:t>nstrukcja badania wizualnego</w:t>
      </w:r>
      <w:r w:rsidR="00E612B8">
        <w:rPr>
          <w:lang w:val="pl-PL"/>
        </w:rPr>
        <w:t>.</w:t>
      </w:r>
    </w:p>
    <w:p w:rsidR="003478C5" w:rsidRPr="0037005E" w:rsidRDefault="003478C5" w:rsidP="003478C5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3478C5" w:rsidRDefault="003478C5" w:rsidP="003478C5">
      <w:pPr>
        <w:widowControl/>
        <w:jc w:val="both"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 </w:t>
      </w:r>
      <w:r w:rsidR="00E612B8" w:rsidRPr="00E612B8">
        <w:rPr>
          <w:lang w:val="pl-PL"/>
        </w:rPr>
        <w:t>badania wizualne VT1 + VT2</w:t>
      </w:r>
      <w:r>
        <w:rPr>
          <w:lang w:val="pl-PL"/>
        </w:rPr>
        <w:t>.</w:t>
      </w:r>
    </w:p>
    <w:p w:rsidR="00683471" w:rsidRDefault="00683471" w:rsidP="003478C5">
      <w:pPr>
        <w:widowControl/>
        <w:jc w:val="both"/>
        <w:rPr>
          <w:lang w:val="pl-PL"/>
        </w:rPr>
      </w:pPr>
    </w:p>
    <w:p w:rsidR="00E612B8" w:rsidRDefault="00E612B8" w:rsidP="003478C5">
      <w:pPr>
        <w:widowControl/>
        <w:jc w:val="both"/>
        <w:rPr>
          <w:lang w:val="pl-PL"/>
        </w:rPr>
      </w:pPr>
    </w:p>
    <w:p w:rsidR="00683471" w:rsidRDefault="00683471" w:rsidP="00683471">
      <w:pPr>
        <w:widowControl/>
        <w:jc w:val="both"/>
        <w:rPr>
          <w:b/>
          <w:lang w:val="pl-PL"/>
        </w:rPr>
      </w:pPr>
      <w:r>
        <w:rPr>
          <w:b/>
          <w:lang w:val="pl-PL"/>
        </w:rPr>
        <w:t>1.5</w:t>
      </w:r>
      <w:r w:rsidRPr="00755D29">
        <w:rPr>
          <w:b/>
          <w:lang w:val="pl-PL"/>
        </w:rPr>
        <w:t xml:space="preserve"> </w:t>
      </w:r>
      <w:r w:rsidRPr="00683471">
        <w:rPr>
          <w:b/>
          <w:lang w:val="pl-PL"/>
        </w:rPr>
        <w:t xml:space="preserve">Kurs projektowanie mebli z wykorzystaniem programu sketchup + vray – dla 1 osoby </w:t>
      </w:r>
    </w:p>
    <w:p w:rsidR="00683471" w:rsidRDefault="00683471" w:rsidP="00683471">
      <w:pPr>
        <w:widowControl/>
        <w:jc w:val="both"/>
        <w:rPr>
          <w:lang w:val="pl-PL"/>
        </w:rPr>
      </w:pPr>
      <w:r w:rsidRPr="0037005E">
        <w:rPr>
          <w:rFonts w:eastAsia="Times New Roman" w:cs="Calibri"/>
          <w:lang w:val="pl-PL"/>
        </w:rPr>
        <w:lastRenderedPageBreak/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 w:rsidR="007A718B">
        <w:rPr>
          <w:lang w:val="pl-PL"/>
        </w:rPr>
        <w:t>powinien wynosić nie mniej niż 2</w:t>
      </w:r>
      <w:r>
        <w:rPr>
          <w:lang w:val="pl-PL"/>
        </w:rPr>
        <w:t>0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683471" w:rsidRPr="00177E51" w:rsidRDefault="00683471" w:rsidP="00683471">
      <w:pPr>
        <w:widowControl/>
        <w:rPr>
          <w:rFonts w:eastAsia="Times New Roman" w:cs="Calibri"/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 xml:space="preserve">Szkolenie ma na celu zdobycie wiedzy teoretycznej oraz praktycznej umiejętności niezbędnej do skutecznej pracy </w:t>
      </w:r>
      <w:r w:rsidR="007A718B">
        <w:rPr>
          <w:lang w:val="pl-PL"/>
        </w:rPr>
        <w:t xml:space="preserve">w zakresie </w:t>
      </w:r>
      <w:r w:rsidR="007A718B" w:rsidRPr="007A718B">
        <w:rPr>
          <w:lang w:val="pl-PL"/>
        </w:rPr>
        <w:t>projektowanie mebli z wykorzystaniem programu sketchup + vray</w:t>
      </w:r>
      <w:r w:rsidRPr="0037005E">
        <w:rPr>
          <w:lang w:val="pl-PL"/>
        </w:rPr>
        <w:t xml:space="preserve">. 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Pr="003478C5">
        <w:rPr>
          <w:lang w:val="pl-PL"/>
        </w:rPr>
        <w:t xml:space="preserve"> </w:t>
      </w:r>
      <w:r w:rsidR="007A718B" w:rsidRPr="007A718B">
        <w:rPr>
          <w:lang w:val="pl-PL"/>
        </w:rPr>
        <w:t>Sketchup pr</w:t>
      </w:r>
      <w:r w:rsidR="007A718B">
        <w:rPr>
          <w:lang w:val="pl-PL"/>
        </w:rPr>
        <w:t>ojektowanie mebli kuchennych , łazienkowych, szaf, modelowanie, dodawanie kolorów  i tekstur,</w:t>
      </w:r>
      <w:r w:rsidR="007A718B" w:rsidRPr="007A718B">
        <w:rPr>
          <w:lang w:val="pl-PL"/>
        </w:rPr>
        <w:t xml:space="preserve"> V-ray wizualizacja 3d, renderowanie</w:t>
      </w:r>
      <w:r w:rsidR="007A718B">
        <w:rPr>
          <w:lang w:val="pl-PL"/>
        </w:rPr>
        <w:t>.</w:t>
      </w:r>
    </w:p>
    <w:p w:rsidR="00683471" w:rsidRPr="0037005E" w:rsidRDefault="00683471" w:rsidP="00683471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683471" w:rsidRDefault="00683471" w:rsidP="00683471">
      <w:pPr>
        <w:widowControl/>
        <w:jc w:val="both"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 </w:t>
      </w:r>
      <w:r w:rsidR="007A718B" w:rsidRPr="007A718B">
        <w:rPr>
          <w:lang w:val="pl-PL"/>
        </w:rPr>
        <w:t>projektowanie mebli z wykorzystaniem programu sketchup + vray</w:t>
      </w:r>
      <w:r>
        <w:rPr>
          <w:lang w:val="pl-PL"/>
        </w:rPr>
        <w:t>.</w:t>
      </w:r>
    </w:p>
    <w:p w:rsidR="00683471" w:rsidRDefault="00683471" w:rsidP="00683471">
      <w:pPr>
        <w:widowControl/>
        <w:jc w:val="both"/>
        <w:rPr>
          <w:lang w:val="pl-PL"/>
        </w:rPr>
      </w:pPr>
    </w:p>
    <w:p w:rsidR="00683471" w:rsidRDefault="00683471" w:rsidP="00683471">
      <w:pPr>
        <w:widowControl/>
        <w:jc w:val="both"/>
        <w:rPr>
          <w:b/>
          <w:lang w:val="pl-PL"/>
        </w:rPr>
      </w:pPr>
      <w:r>
        <w:rPr>
          <w:b/>
          <w:lang w:val="pl-PL"/>
        </w:rPr>
        <w:t>1.6</w:t>
      </w:r>
      <w:r w:rsidRPr="00755D29">
        <w:rPr>
          <w:b/>
          <w:lang w:val="pl-PL"/>
        </w:rPr>
        <w:t xml:space="preserve"> </w:t>
      </w:r>
      <w:r w:rsidRPr="00683471">
        <w:rPr>
          <w:b/>
          <w:lang w:val="pl-PL"/>
        </w:rPr>
        <w:t>Kurs znajomości programu cad (firmy audaces) do konstrukcji i stopniowania odzieży, tworzenia układów kroju – dla 1 osoby</w:t>
      </w:r>
    </w:p>
    <w:p w:rsidR="00683471" w:rsidRDefault="00683471" w:rsidP="00683471">
      <w:pPr>
        <w:widowControl/>
        <w:jc w:val="both"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>
        <w:rPr>
          <w:lang w:val="pl-PL"/>
        </w:rPr>
        <w:t>powinien wynosić nie mniej niż 60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683471" w:rsidRPr="00177E51" w:rsidRDefault="00683471" w:rsidP="00683471">
      <w:pPr>
        <w:widowControl/>
        <w:rPr>
          <w:rFonts w:eastAsia="Times New Roman" w:cs="Calibri"/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>Szkolenie ma na celu zdobycie wiedzy teoretycznej oraz praktycznej umiejętności niezbędnej do skutecznej pracy</w:t>
      </w:r>
      <w:r w:rsidR="007A718B">
        <w:rPr>
          <w:lang w:val="pl-PL"/>
        </w:rPr>
        <w:t xml:space="preserve"> w zakresie</w:t>
      </w:r>
      <w:r w:rsidR="007A718B" w:rsidRPr="007A718B">
        <w:rPr>
          <w:lang w:val="pl-PL"/>
        </w:rPr>
        <w:t xml:space="preserve"> programu cad (firmy audaces) do konstrukcji i stopniowania odzieży, tworzenia układów kroju</w:t>
      </w:r>
      <w:r w:rsidRPr="0037005E">
        <w:rPr>
          <w:lang w:val="pl-PL"/>
        </w:rPr>
        <w:t xml:space="preserve">. 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Pr="003478C5">
        <w:rPr>
          <w:lang w:val="pl-PL"/>
        </w:rPr>
        <w:t xml:space="preserve"> </w:t>
      </w:r>
      <w:r w:rsidR="007A718B">
        <w:rPr>
          <w:lang w:val="pl-PL"/>
        </w:rPr>
        <w:t>z</w:t>
      </w:r>
      <w:r w:rsidR="007A718B" w:rsidRPr="007A718B">
        <w:rPr>
          <w:lang w:val="pl-PL"/>
        </w:rPr>
        <w:t>asady pracy w systemie CAD/Audaces</w:t>
      </w:r>
      <w:r w:rsidR="007A718B">
        <w:rPr>
          <w:lang w:val="pl-PL"/>
        </w:rPr>
        <w:t>, p</w:t>
      </w:r>
      <w:r w:rsidR="007A718B" w:rsidRPr="007A718B">
        <w:rPr>
          <w:lang w:val="pl-PL"/>
        </w:rPr>
        <w:t>rzenoszenie szablonów i praca w programie Digiflash</w:t>
      </w:r>
      <w:r w:rsidR="007A718B">
        <w:rPr>
          <w:lang w:val="pl-PL"/>
        </w:rPr>
        <w:t>, o</w:t>
      </w:r>
      <w:r w:rsidR="007A718B" w:rsidRPr="007A718B">
        <w:rPr>
          <w:lang w:val="pl-PL"/>
        </w:rPr>
        <w:t>pracowanie form i szablonów rozmiaru podstawowego</w:t>
      </w:r>
      <w:r w:rsidR="007A718B">
        <w:rPr>
          <w:lang w:val="pl-PL"/>
        </w:rPr>
        <w:t>, o</w:t>
      </w:r>
      <w:r w:rsidR="007A718B" w:rsidRPr="007A718B">
        <w:rPr>
          <w:lang w:val="pl-PL"/>
        </w:rPr>
        <w:t>pracowywanie kompletu szablonów produkcyjnych danego modelu w programie Pattern</w:t>
      </w:r>
      <w:r w:rsidR="007A718B">
        <w:rPr>
          <w:lang w:val="pl-PL"/>
        </w:rPr>
        <w:t>, z</w:t>
      </w:r>
      <w:r w:rsidR="007A718B" w:rsidRPr="007A718B">
        <w:rPr>
          <w:lang w:val="pl-PL"/>
        </w:rPr>
        <w:t>asady tworzenia układów kroju, praca z układami szablonów w programie Marker</w:t>
      </w:r>
      <w:r w:rsidR="007A718B">
        <w:rPr>
          <w:lang w:val="pl-PL"/>
        </w:rPr>
        <w:t>.</w:t>
      </w:r>
    </w:p>
    <w:p w:rsidR="00683471" w:rsidRPr="0037005E" w:rsidRDefault="00683471" w:rsidP="00683471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683471" w:rsidRDefault="00683471" w:rsidP="00683471">
      <w:pPr>
        <w:widowControl/>
        <w:jc w:val="both"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 </w:t>
      </w:r>
      <w:r w:rsidR="00F6291F" w:rsidRPr="007A718B">
        <w:rPr>
          <w:lang w:val="pl-PL"/>
        </w:rPr>
        <w:t>programu cad (firmy audaces) do konstrukcji i stopniowania odzieży, tworzenia układów kroju</w:t>
      </w:r>
      <w:r w:rsidR="00F6291F" w:rsidRPr="0037005E">
        <w:rPr>
          <w:lang w:val="pl-PL"/>
        </w:rPr>
        <w:t>.</w:t>
      </w:r>
    </w:p>
    <w:p w:rsidR="00683471" w:rsidRDefault="00683471" w:rsidP="00683471">
      <w:pPr>
        <w:widowControl/>
        <w:jc w:val="both"/>
        <w:rPr>
          <w:lang w:val="pl-PL"/>
        </w:rPr>
      </w:pPr>
    </w:p>
    <w:p w:rsidR="00683471" w:rsidRDefault="00683471" w:rsidP="00683471">
      <w:pPr>
        <w:widowControl/>
        <w:jc w:val="both"/>
        <w:rPr>
          <w:b/>
          <w:lang w:val="pl-PL"/>
        </w:rPr>
      </w:pPr>
      <w:r>
        <w:rPr>
          <w:b/>
          <w:lang w:val="pl-PL"/>
        </w:rPr>
        <w:t>1.7</w:t>
      </w:r>
      <w:r w:rsidRPr="00755D29">
        <w:rPr>
          <w:b/>
          <w:lang w:val="pl-PL"/>
        </w:rPr>
        <w:t xml:space="preserve"> </w:t>
      </w:r>
      <w:r w:rsidRPr="00683471">
        <w:rPr>
          <w:b/>
          <w:lang w:val="pl-PL"/>
        </w:rPr>
        <w:t>Operator CNC</w:t>
      </w:r>
      <w:r>
        <w:rPr>
          <w:b/>
          <w:lang w:val="pl-PL"/>
        </w:rPr>
        <w:t xml:space="preserve"> – dla 1 osoby</w:t>
      </w:r>
    </w:p>
    <w:p w:rsidR="008349FC" w:rsidRPr="008349FC" w:rsidRDefault="008349FC" w:rsidP="008349FC">
      <w:pPr>
        <w:widowControl/>
        <w:jc w:val="both"/>
        <w:rPr>
          <w:rFonts w:eastAsia="Times New Roman" w:cs="Calibri"/>
          <w:lang w:val="pl-PL"/>
        </w:rPr>
      </w:pPr>
      <w:r w:rsidRPr="008349FC">
        <w:rPr>
          <w:rFonts w:eastAsia="Times New Roman" w:cs="Calibri"/>
          <w:lang w:val="pl-PL"/>
        </w:rPr>
        <w:t>1. Kurs ma obejmować zajęcia teoretyczne i praktyczne oraz być zgodne z programem szkoleń dla osób ubiegających się o uprawnienia.</w:t>
      </w:r>
    </w:p>
    <w:p w:rsidR="008349FC" w:rsidRPr="008349FC" w:rsidRDefault="008349FC" w:rsidP="008349FC">
      <w:pPr>
        <w:widowControl/>
        <w:jc w:val="both"/>
        <w:rPr>
          <w:rFonts w:eastAsia="Times New Roman" w:cs="Calibri"/>
          <w:lang w:val="pl-PL"/>
        </w:rPr>
      </w:pPr>
      <w:r w:rsidRPr="008349FC">
        <w:rPr>
          <w:rFonts w:eastAsia="Times New Roman" w:cs="Calibri"/>
          <w:lang w:val="pl-PL"/>
        </w:rPr>
        <w:t>2. Program na szkolenie powinien być przygotowany i realizowany zgodnie z obowiązującymi przepisami prawa.</w:t>
      </w:r>
    </w:p>
    <w:p w:rsidR="008349FC" w:rsidRPr="008349FC" w:rsidRDefault="008349FC" w:rsidP="008349FC">
      <w:pPr>
        <w:widowControl/>
        <w:jc w:val="both"/>
        <w:rPr>
          <w:rFonts w:eastAsia="Times New Roman" w:cs="Calibri"/>
          <w:lang w:val="pl-PL"/>
        </w:rPr>
      </w:pPr>
      <w:r>
        <w:rPr>
          <w:rFonts w:eastAsia="Times New Roman" w:cs="Calibri"/>
          <w:lang w:val="pl-PL"/>
        </w:rPr>
        <w:t>3. </w:t>
      </w:r>
      <w:r w:rsidRPr="008349FC">
        <w:rPr>
          <w:rFonts w:eastAsia="Times New Roman" w:cs="Calibri"/>
          <w:lang w:val="pl-PL"/>
        </w:rPr>
        <w:t xml:space="preserve">Kurs musi kończyć się egzaminem składającym się z dwóch części. Część pierwsza to egzamin </w:t>
      </w:r>
      <w:r>
        <w:rPr>
          <w:rFonts w:eastAsia="Times New Roman" w:cs="Calibri"/>
          <w:lang w:val="pl-PL"/>
        </w:rPr>
        <w:t>teoretyczny</w:t>
      </w:r>
      <w:r w:rsidRPr="008349FC">
        <w:rPr>
          <w:rFonts w:eastAsia="Times New Roman" w:cs="Calibri"/>
          <w:lang w:val="pl-PL"/>
        </w:rPr>
        <w:t xml:space="preserve">. Część druga to egzamin </w:t>
      </w:r>
      <w:r>
        <w:rPr>
          <w:rFonts w:eastAsia="Times New Roman" w:cs="Calibri"/>
          <w:lang w:val="pl-PL"/>
        </w:rPr>
        <w:t>praktyczny</w:t>
      </w:r>
      <w:r w:rsidRPr="008349FC">
        <w:rPr>
          <w:rFonts w:eastAsia="Times New Roman" w:cs="Calibri"/>
          <w:lang w:val="pl-PL"/>
        </w:rPr>
        <w:t>.</w:t>
      </w:r>
    </w:p>
    <w:p w:rsidR="008349FC" w:rsidRPr="008349FC" w:rsidRDefault="008349FC" w:rsidP="008349FC">
      <w:pPr>
        <w:widowControl/>
        <w:jc w:val="both"/>
        <w:rPr>
          <w:rFonts w:eastAsia="Times New Roman" w:cs="Calibri"/>
          <w:lang w:val="pl-PL"/>
        </w:rPr>
      </w:pPr>
      <w:r w:rsidRPr="008349FC">
        <w:rPr>
          <w:rFonts w:eastAsia="Times New Roman" w:cs="Calibri"/>
          <w:lang w:val="pl-PL"/>
        </w:rPr>
        <w:t>4.</w:t>
      </w:r>
      <w:r>
        <w:rPr>
          <w:rFonts w:eastAsia="Times New Roman" w:cs="Calibri"/>
          <w:lang w:val="pl-PL"/>
        </w:rPr>
        <w:t xml:space="preserve"> </w:t>
      </w:r>
      <w:r w:rsidRPr="008349FC">
        <w:rPr>
          <w:rFonts w:eastAsia="Times New Roman" w:cs="Calibri"/>
          <w:lang w:val="pl-PL"/>
        </w:rPr>
        <w:t>Po zdanym egzaminie praktycznym i teoretycznym Uczestnik otrzymuje świadectwo ukończenia kursu, uprawnienia do wykonywania pracy operatora CNC.</w:t>
      </w:r>
    </w:p>
    <w:p w:rsidR="00683471" w:rsidRDefault="00683471" w:rsidP="00683471">
      <w:pPr>
        <w:widowControl/>
        <w:jc w:val="both"/>
        <w:rPr>
          <w:lang w:val="pl-PL"/>
        </w:rPr>
      </w:pPr>
    </w:p>
    <w:p w:rsidR="00683471" w:rsidRDefault="00683471" w:rsidP="00683471">
      <w:pPr>
        <w:widowControl/>
        <w:jc w:val="both"/>
        <w:rPr>
          <w:b/>
          <w:lang w:val="pl-PL"/>
        </w:rPr>
      </w:pPr>
      <w:r>
        <w:rPr>
          <w:b/>
          <w:lang w:val="pl-PL"/>
        </w:rPr>
        <w:t>1.8</w:t>
      </w:r>
      <w:r w:rsidRPr="00755D29">
        <w:rPr>
          <w:b/>
          <w:lang w:val="pl-PL"/>
        </w:rPr>
        <w:t xml:space="preserve"> </w:t>
      </w:r>
      <w:r w:rsidRPr="00683471">
        <w:rPr>
          <w:b/>
          <w:lang w:val="pl-PL"/>
        </w:rPr>
        <w:t xml:space="preserve">Social Media Manager z elementami AI. Specjalista do spraw mediów społecznościowych, kurs z elementami sztucznej inteligencji - dla 1 osoby </w:t>
      </w:r>
    </w:p>
    <w:p w:rsidR="00683471" w:rsidRDefault="00683471" w:rsidP="00683471">
      <w:pPr>
        <w:widowControl/>
        <w:jc w:val="both"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>
        <w:rPr>
          <w:lang w:val="pl-PL"/>
        </w:rPr>
        <w:t>p</w:t>
      </w:r>
      <w:r w:rsidR="008349FC">
        <w:rPr>
          <w:lang w:val="pl-PL"/>
        </w:rPr>
        <w:t>owinien wynosić nie mniej niż 35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683471" w:rsidRPr="00177E51" w:rsidRDefault="00683471" w:rsidP="00683471">
      <w:pPr>
        <w:widowControl/>
        <w:rPr>
          <w:rFonts w:eastAsia="Times New Roman" w:cs="Calibri"/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 xml:space="preserve">Szkolenie ma na celu zdobycie wiedzy teoretycznej oraz praktycznej umiejętności niezbędnej do skutecznej </w:t>
      </w:r>
      <w:r w:rsidR="008349FC">
        <w:rPr>
          <w:lang w:val="pl-PL"/>
        </w:rPr>
        <w:t xml:space="preserve">w zakresie </w:t>
      </w:r>
      <w:r w:rsidR="008349FC" w:rsidRPr="008349FC">
        <w:rPr>
          <w:lang w:val="pl-PL"/>
        </w:rPr>
        <w:t>Social Media Manager z elementami AI. Specjalista do spraw mediów społecznościowych, kurs z elementami sztucznej inteligencji</w:t>
      </w:r>
      <w:r w:rsidR="008349FC">
        <w:rPr>
          <w:lang w:val="pl-PL"/>
        </w:rPr>
        <w:t>.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Pr="003478C5">
        <w:rPr>
          <w:lang w:val="pl-PL"/>
        </w:rPr>
        <w:t xml:space="preserve"> </w:t>
      </w:r>
      <w:r w:rsidR="008349FC">
        <w:rPr>
          <w:lang w:val="pl-PL"/>
        </w:rPr>
        <w:t>p</w:t>
      </w:r>
      <w:r w:rsidR="008349FC" w:rsidRPr="008349FC">
        <w:rPr>
          <w:lang w:val="pl-PL"/>
        </w:rPr>
        <w:t>lanowanie i dystrybucja treści marketingowych</w:t>
      </w:r>
      <w:r w:rsidR="008349FC">
        <w:rPr>
          <w:lang w:val="pl-PL"/>
        </w:rPr>
        <w:t>, m</w:t>
      </w:r>
      <w:r w:rsidR="008349FC" w:rsidRPr="008349FC">
        <w:rPr>
          <w:lang w:val="pl-PL"/>
        </w:rPr>
        <w:t>ontaż i edycja wideo w pionie</w:t>
      </w:r>
      <w:r w:rsidR="008349FC">
        <w:rPr>
          <w:lang w:val="pl-PL"/>
        </w:rPr>
        <w:t>, p</w:t>
      </w:r>
      <w:r w:rsidR="008349FC" w:rsidRPr="008349FC">
        <w:rPr>
          <w:lang w:val="pl-PL"/>
        </w:rPr>
        <w:t>odstawy cyberbezpieczeństwa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grafika w biznesie</w:t>
      </w:r>
      <w:r w:rsidR="008349FC">
        <w:rPr>
          <w:lang w:val="pl-PL"/>
        </w:rPr>
        <w:t>, s</w:t>
      </w:r>
      <w:r w:rsidR="008349FC" w:rsidRPr="008349FC">
        <w:rPr>
          <w:lang w:val="pl-PL"/>
        </w:rPr>
        <w:t>trategie reklamowe i lejek marketingowy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AI w marketingu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YouTube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TikTok, Reels, YouTube Shorts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Facebook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Instagram</w:t>
      </w:r>
      <w:r w:rsidR="008349FC">
        <w:rPr>
          <w:lang w:val="pl-PL"/>
        </w:rPr>
        <w:t>,</w:t>
      </w:r>
      <w:r w:rsidR="008349FC" w:rsidRPr="008349FC">
        <w:rPr>
          <w:lang w:val="pl-PL"/>
        </w:rPr>
        <w:t xml:space="preserve"> Meta Ads</w:t>
      </w:r>
      <w:r w:rsidR="008349FC">
        <w:rPr>
          <w:lang w:val="pl-PL"/>
        </w:rPr>
        <w:t xml:space="preserve">, </w:t>
      </w:r>
      <w:r w:rsidR="008349FC" w:rsidRPr="008349FC">
        <w:rPr>
          <w:lang w:val="pl-PL"/>
        </w:rPr>
        <w:t>LinkedIn</w:t>
      </w:r>
      <w:r w:rsidR="008349FC">
        <w:rPr>
          <w:lang w:val="pl-PL"/>
        </w:rPr>
        <w:t>.</w:t>
      </w:r>
    </w:p>
    <w:p w:rsidR="00683471" w:rsidRPr="0037005E" w:rsidRDefault="00683471" w:rsidP="00683471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683471" w:rsidRDefault="00683471" w:rsidP="00683471">
      <w:pPr>
        <w:widowControl/>
        <w:jc w:val="both"/>
        <w:rPr>
          <w:rFonts w:ascii="Calibri" w:eastAsia="Times New Roman" w:hAnsi="Calibri" w:cs="Calibri"/>
          <w:b/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</w:t>
      </w:r>
      <w:r w:rsidR="008349FC" w:rsidRPr="008349FC">
        <w:rPr>
          <w:lang w:val="pl-PL"/>
        </w:rPr>
        <w:t>w zakresie Social Media Manager z elementami AI. Specjalista do spraw mediów społecznościowych, kurs z elementami sztucznej inteligencji.</w:t>
      </w:r>
    </w:p>
    <w:p w:rsidR="003478C5" w:rsidRDefault="003478C5" w:rsidP="00992145">
      <w:pPr>
        <w:widowControl/>
        <w:jc w:val="both"/>
        <w:rPr>
          <w:rFonts w:eastAsia="Times New Roman" w:cs="Times New Roman"/>
          <w:lang w:val="pl-PL" w:eastAsia="pl-PL"/>
        </w:rPr>
      </w:pPr>
    </w:p>
    <w:p w:rsidR="00F530DF" w:rsidRDefault="00F530DF" w:rsidP="00F530DF">
      <w:pPr>
        <w:widowControl/>
        <w:autoSpaceDE w:val="0"/>
        <w:autoSpaceDN w:val="0"/>
        <w:adjustRightInd w:val="0"/>
        <w:rPr>
          <w:rFonts w:ascii="NimbusSanL-Regu" w:hAnsi="NimbusSanL-Regu" w:cs="NimbusSanL-Regu"/>
          <w:sz w:val="19"/>
          <w:szCs w:val="19"/>
          <w:lang w:val="pl-PL"/>
        </w:rPr>
      </w:pPr>
      <w:r w:rsidRPr="005A71EA">
        <w:rPr>
          <w:rFonts w:eastAsia="Times New Roman" w:cs="Calibri"/>
          <w:b/>
          <w:lang w:val="pl-PL" w:eastAsia="pl-PL"/>
        </w:rPr>
        <w:t xml:space="preserve">2. Szkolenia mają na celu: 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zakończ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yć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się egz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aminem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i uzysk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certyfikatu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/zaświadczenia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potwierdz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ającego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uzyskane kwalifik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/uprawnie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nia/kompetencje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do wyk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onywania zawodów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lastRenderedPageBreak/>
        <w:t>objętych kursem/szkoleniem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(zg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odnie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z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obowiązującymi przepisami prawa</w:t>
      </w:r>
      <w:r w:rsidRPr="00F27E3F">
        <w:rPr>
          <w:rFonts w:eastAsia="Times New Roman" w:cs="Calibri"/>
          <w:shd w:val="clear" w:color="auto" w:fill="FFFFFF"/>
          <w:lang w:val="pl-PL" w:eastAsia="pl-PL"/>
        </w:rPr>
        <w:t>)</w:t>
      </w:r>
      <w:r>
        <w:rPr>
          <w:rFonts w:eastAsia="Times New Roman" w:cs="Calibri"/>
          <w:shd w:val="clear" w:color="auto" w:fill="FFFFFF"/>
          <w:lang w:val="pl-PL" w:eastAsia="pl-PL"/>
        </w:rPr>
        <w:t>.Przeprowadzenie</w:t>
      </w:r>
      <w:r w:rsidRPr="00F27E3F">
        <w:rPr>
          <w:rFonts w:cs="NimbusSanL-Regu"/>
          <w:lang w:val="pl-PL"/>
        </w:rPr>
        <w:t xml:space="preserve"> </w:t>
      </w:r>
      <w:r>
        <w:rPr>
          <w:rFonts w:cs="NimbusSanL-Regu"/>
          <w:lang w:val="pl-PL"/>
        </w:rPr>
        <w:t>e</w:t>
      </w:r>
      <w:r w:rsidRPr="00F27E3F">
        <w:rPr>
          <w:rFonts w:cs="NimbusSanL-Regu"/>
          <w:lang w:val="pl-PL"/>
        </w:rPr>
        <w:t>gzamin</w:t>
      </w:r>
      <w:r>
        <w:rPr>
          <w:rFonts w:cs="NimbusSanL-Regu"/>
          <w:lang w:val="pl-PL"/>
        </w:rPr>
        <w:t>u</w:t>
      </w:r>
      <w:r w:rsidRPr="00F27E3F">
        <w:rPr>
          <w:rFonts w:cs="NimbusSanL-Regu"/>
          <w:lang w:val="pl-PL"/>
        </w:rPr>
        <w:t xml:space="preserve"> i/lub wydanie certyfikatu</w:t>
      </w:r>
      <w:r>
        <w:rPr>
          <w:rFonts w:cs="NimbusSanL-Regu"/>
          <w:lang w:val="pl-PL"/>
        </w:rPr>
        <w:t>/zaświadczenia</w:t>
      </w:r>
      <w:r w:rsidRPr="00F27E3F">
        <w:rPr>
          <w:rFonts w:cs="NimbusSanL-Regu"/>
          <w:lang w:val="pl-PL"/>
        </w:rPr>
        <w:t xml:space="preserve"> może być zlecone zewn</w:t>
      </w:r>
      <w:r>
        <w:rPr>
          <w:rFonts w:cs="NimbusSanL-Regu"/>
          <w:lang w:val="pl-PL"/>
        </w:rPr>
        <w:t>ętrznym</w:t>
      </w:r>
      <w:r w:rsidRPr="00F27E3F">
        <w:rPr>
          <w:rFonts w:cs="NimbusSanL-Regu"/>
          <w:lang w:val="pl-PL"/>
        </w:rPr>
        <w:t xml:space="preserve"> instytucj</w:t>
      </w:r>
      <w:r>
        <w:rPr>
          <w:rFonts w:cs="NimbusSanL-Regu"/>
          <w:lang w:val="pl-PL"/>
        </w:rPr>
        <w:t>om</w:t>
      </w:r>
      <w:r w:rsidRPr="00F27E3F">
        <w:rPr>
          <w:rFonts w:cs="NimbusSanL-Regu"/>
          <w:lang w:val="pl-PL"/>
        </w:rPr>
        <w:t>, jeżeli podmiot realiz</w:t>
      </w:r>
      <w:r>
        <w:rPr>
          <w:rFonts w:cs="NimbusSanL-Regu"/>
          <w:lang w:val="pl-PL"/>
        </w:rPr>
        <w:t>ujący kurs/</w:t>
      </w:r>
      <w:r w:rsidRPr="00F27E3F">
        <w:rPr>
          <w:rFonts w:cs="NimbusSanL-Regu"/>
          <w:lang w:val="pl-PL"/>
        </w:rPr>
        <w:t>szkol</w:t>
      </w:r>
      <w:r>
        <w:rPr>
          <w:rFonts w:cs="NimbusSanL-Regu"/>
          <w:lang w:val="pl-PL"/>
        </w:rPr>
        <w:t>enie nie posiada uprawnień</w:t>
      </w:r>
      <w:r w:rsidRPr="00F27E3F">
        <w:rPr>
          <w:rFonts w:cs="NimbusSanL-Regu"/>
          <w:lang w:val="pl-PL"/>
        </w:rPr>
        <w:t xml:space="preserve"> w w/w zakresie</w:t>
      </w:r>
      <w:r>
        <w:rPr>
          <w:rFonts w:ascii="NimbusSanL-Regu" w:hAnsi="NimbusSanL-Regu" w:cs="NimbusSanL-Regu"/>
          <w:sz w:val="19"/>
          <w:szCs w:val="19"/>
          <w:lang w:val="pl-PL"/>
        </w:rPr>
        <w:t>.</w:t>
      </w:r>
    </w:p>
    <w:p w:rsidR="004C30C4" w:rsidRPr="0059174B" w:rsidRDefault="004C30C4" w:rsidP="00F530DF">
      <w:pPr>
        <w:widowControl/>
        <w:autoSpaceDE w:val="0"/>
        <w:autoSpaceDN w:val="0"/>
        <w:adjustRightInd w:val="0"/>
        <w:rPr>
          <w:rFonts w:eastAsia="Times New Roman" w:cs="Calibri"/>
          <w:shd w:val="clear" w:color="auto" w:fill="FFFFFF"/>
          <w:lang w:val="pl-PL" w:eastAsia="pl-PL"/>
        </w:rPr>
      </w:pPr>
      <w:r w:rsidRPr="0059174B">
        <w:rPr>
          <w:rFonts w:cs="NimbusSanL-Regu"/>
          <w:b/>
          <w:lang w:val="pl-PL"/>
        </w:rPr>
        <w:t>3</w:t>
      </w:r>
      <w:r w:rsidRPr="0059174B">
        <w:rPr>
          <w:rFonts w:cs="NimbusSanL-Regu"/>
          <w:lang w:val="pl-PL"/>
        </w:rPr>
        <w:t>.</w:t>
      </w:r>
      <w:r w:rsidRPr="0059174B">
        <w:rPr>
          <w:rFonts w:eastAsia="Times New Roman" w:cs="Calibri"/>
          <w:bCs/>
          <w:lang w:val="pl-PL" w:eastAsia="pl-PL"/>
        </w:rPr>
        <w:t xml:space="preserve"> </w:t>
      </w:r>
      <w:r w:rsidRPr="0059174B">
        <w:rPr>
          <w:rFonts w:cs="NimbusSanL-Regu"/>
          <w:bCs/>
          <w:lang w:val="pl-PL"/>
        </w:rPr>
        <w:t>Dopuszcza się łączenie zajęć z innymi grupami szkoleniowymi.</w:t>
      </w:r>
    </w:p>
    <w:p w:rsidR="00D92F1D" w:rsidRDefault="00D92F1D" w:rsidP="00D92F1D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Cs/>
          <w:lang w:val="pl-PL" w:eastAsia="pl-PL"/>
        </w:rPr>
      </w:pPr>
    </w:p>
    <w:p w:rsidR="008349FC" w:rsidRDefault="001B706C" w:rsidP="008349FC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6F604B">
        <w:rPr>
          <w:rFonts w:ascii="Calibri" w:eastAsia="Times New Roman" w:hAnsi="Calibri" w:cs="Calibri"/>
          <w:b/>
          <w:szCs w:val="24"/>
          <w:lang w:val="pl-PL" w:eastAsia="pl-PL"/>
        </w:rPr>
        <w:t>2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</w:t>
      </w:r>
      <w:r w:rsidR="004B5A5A" w:rsidRPr="006F604B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Miejsce realizacji szkolenia: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bCs/>
          <w:lang w:val="pl-PL"/>
        </w:rPr>
        <w:t xml:space="preserve">Kurs prawo jazdy kat. D – dla </w:t>
      </w:r>
      <w:r>
        <w:rPr>
          <w:rFonts w:ascii="Calibri" w:eastAsia="Calibri" w:hAnsi="Calibri" w:cs="Calibri"/>
          <w:bCs/>
          <w:lang w:val="pl-PL"/>
        </w:rPr>
        <w:t>1 osoby – Skarżysko-Kamienna/Kielce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lang w:val="pl-PL"/>
        </w:rPr>
        <w:t>Szkolenie nowoczesny pracownik biurowy - ABC marketingu i Social Media. Canva i sztuczna inteligencja AI. MS OFFICE: Excel, Word, Outlook - dla 1 osoby</w:t>
      </w:r>
      <w:r>
        <w:rPr>
          <w:rFonts w:ascii="Calibri" w:eastAsia="Calibri" w:hAnsi="Calibri" w:cs="Calibri"/>
          <w:lang w:val="pl-PL"/>
        </w:rPr>
        <w:t xml:space="preserve"> – Cała Polska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lang w:val="pl-PL"/>
        </w:rPr>
        <w:t>Mastercourse: cranio connective - kurs pogłębiony wsparcie procesów pediatrii i noworodków - dla 1 osob</w:t>
      </w:r>
      <w:r w:rsidR="00B927A3">
        <w:rPr>
          <w:rFonts w:ascii="Calibri" w:eastAsia="Calibri" w:hAnsi="Calibri" w:cs="Calibri"/>
          <w:lang w:val="pl-PL"/>
        </w:rPr>
        <w:t>y – Warszawa Mokotów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lang w:val="pl-PL"/>
        </w:rPr>
        <w:t>Badania wizualne VT1 + VT2- dla 1 osob</w:t>
      </w:r>
      <w:r w:rsidR="00B927A3">
        <w:rPr>
          <w:rFonts w:ascii="Calibri" w:eastAsia="Calibri" w:hAnsi="Calibri" w:cs="Calibri"/>
          <w:lang w:val="pl-PL"/>
        </w:rPr>
        <w:t>y - Rzeszów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lang w:val="pl-PL"/>
        </w:rPr>
        <w:t xml:space="preserve">Kurs projektowanie mebli z wykorzystaniem programu sketchup + vray </w:t>
      </w:r>
      <w:r w:rsidR="00B927A3">
        <w:rPr>
          <w:rFonts w:ascii="Calibri" w:eastAsia="Calibri" w:hAnsi="Calibri" w:cs="Calibri"/>
          <w:lang w:val="pl-PL"/>
        </w:rPr>
        <w:t>– dla 1 osoby – Kielce/Skarżysko-Kamienna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lang w:val="pl-PL"/>
        </w:rPr>
        <w:t>Kurs znajomości programu cad (firmy audaces) do konstrukcji i stopniowania odzieży​, tworzenia układów kroju</w:t>
      </w:r>
      <w:r w:rsidR="00B927A3">
        <w:rPr>
          <w:rFonts w:ascii="Calibri" w:eastAsia="Calibri" w:hAnsi="Calibri" w:cs="Calibri"/>
          <w:lang w:val="pl-PL"/>
        </w:rPr>
        <w:t xml:space="preserve"> – dla 1 osoby – Cała Polska</w:t>
      </w:r>
    </w:p>
    <w:p w:rsidR="008349FC" w:rsidRPr="008349FC" w:rsidRDefault="00B927A3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>
        <w:rPr>
          <w:rFonts w:ascii="Calibri" w:eastAsia="Calibri" w:hAnsi="Calibri" w:cs="Calibri"/>
          <w:lang w:val="pl-PL"/>
        </w:rPr>
        <w:t>Operator CNC – dla 1 osoby – Skarżysko-Kamienna</w:t>
      </w:r>
    </w:p>
    <w:p w:rsidR="008349FC" w:rsidRPr="008349FC" w:rsidRDefault="008349FC" w:rsidP="008349FC">
      <w:pPr>
        <w:pStyle w:val="Akapitzlist"/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8349FC">
        <w:rPr>
          <w:rFonts w:ascii="Calibri" w:eastAsia="Calibri" w:hAnsi="Calibri" w:cs="Calibri"/>
          <w:lang w:val="pl-PL"/>
        </w:rPr>
        <w:t xml:space="preserve">Social Media Manager z elementami AI. Specjalista do spraw mediów społecznościowych, kurs z elementami sztucznej inteligencji </w:t>
      </w:r>
      <w:r w:rsidR="00B927A3">
        <w:rPr>
          <w:rFonts w:ascii="Calibri" w:eastAsia="Calibri" w:hAnsi="Calibri" w:cs="Calibri"/>
          <w:lang w:val="pl-PL"/>
        </w:rPr>
        <w:t>- dla 1 osoby – Cała Polska.</w:t>
      </w:r>
    </w:p>
    <w:p w:rsidR="006F604B" w:rsidRDefault="006F604B" w:rsidP="006F604B">
      <w:pPr>
        <w:widowControl/>
        <w:spacing w:line="276" w:lineRule="auto"/>
        <w:ind w:left="720"/>
        <w:rPr>
          <w:rFonts w:ascii="Calibri" w:eastAsia="Times New Roman" w:hAnsi="Calibri" w:cs="Calibri"/>
          <w:sz w:val="20"/>
          <w:szCs w:val="24"/>
          <w:lang w:val="pl-PL" w:eastAsia="pl-PL"/>
        </w:rPr>
      </w:pPr>
    </w:p>
    <w:p w:rsidR="00E80F4E" w:rsidRPr="006F604B" w:rsidRDefault="00E80F4E" w:rsidP="006F604B">
      <w:pPr>
        <w:widowControl/>
        <w:spacing w:line="276" w:lineRule="auto"/>
        <w:ind w:left="720"/>
        <w:rPr>
          <w:rFonts w:ascii="Calibri" w:eastAsia="Times New Roman" w:hAnsi="Calibri" w:cs="Calibri"/>
          <w:sz w:val="20"/>
          <w:szCs w:val="24"/>
          <w:lang w:val="pl-PL" w:eastAsia="pl-PL"/>
        </w:rPr>
      </w:pPr>
    </w:p>
    <w:p w:rsidR="004B5A5A" w:rsidRPr="006F604B" w:rsidRDefault="001B706C" w:rsidP="004B5A5A">
      <w:pPr>
        <w:widowControl/>
        <w:spacing w:line="276" w:lineRule="auto"/>
        <w:rPr>
          <w:rFonts w:ascii="Calibri" w:eastAsia="Times New Roman" w:hAnsi="Calibri" w:cs="Calibri"/>
          <w:b/>
          <w:szCs w:val="24"/>
          <w:lang w:val="pl-PL" w:eastAsia="pl-PL"/>
        </w:rPr>
      </w:pPr>
      <w:r w:rsidRPr="006F604B">
        <w:rPr>
          <w:rFonts w:ascii="Calibri" w:eastAsia="Times New Roman" w:hAnsi="Calibri" w:cs="Calibri"/>
          <w:b/>
          <w:szCs w:val="24"/>
          <w:lang w:val="pl-PL" w:eastAsia="pl-PL"/>
        </w:rPr>
        <w:t>3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 Informacje uzupełniające:</w:t>
      </w:r>
    </w:p>
    <w:p w:rsidR="004B5A5A" w:rsidRPr="00C22115" w:rsidRDefault="001B706C" w:rsidP="00B86550">
      <w:pPr>
        <w:autoSpaceDE w:val="0"/>
        <w:autoSpaceDN w:val="0"/>
        <w:spacing w:before="121" w:line="276" w:lineRule="auto"/>
        <w:ind w:right="-46"/>
        <w:outlineLvl w:val="2"/>
        <w:rPr>
          <w:rFonts w:ascii="Calibri" w:eastAsia="Times New Roman" w:hAnsi="Calibri" w:cs="Calibri"/>
          <w:szCs w:val="24"/>
          <w:lang w:val="pl-PL"/>
        </w:rPr>
      </w:pPr>
      <w:r w:rsidRPr="006F604B">
        <w:rPr>
          <w:rFonts w:ascii="Calibri" w:eastAsia="Arial" w:hAnsi="Calibri" w:cs="Calibri"/>
          <w:bCs/>
          <w:szCs w:val="24"/>
          <w:lang w:val="pl-PL"/>
        </w:rPr>
        <w:t>3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.1. Efektem szkoleń ma być nabycie kwalifikacji lub kompetencji (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konkretnych efektów uczenia się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uzyskiwanych w toku</w:t>
      </w:r>
      <w:r w:rsidR="004B5A5A" w:rsidRPr="006F604B">
        <w:rPr>
          <w:rFonts w:ascii="Calibri" w:eastAsia="Arial" w:hAnsi="Calibri" w:cs="Calibri"/>
          <w:bCs/>
          <w:spacing w:val="-24"/>
          <w:szCs w:val="24"/>
          <w:lang w:val="pl-PL"/>
        </w:rPr>
        <w:t xml:space="preserve">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szkolenia) potwierdzonych odpowiednim dokum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entem (np. certyfikatem), który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>powinien zawierać informacje na temat uzyskanych przez u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czestnika efektów uczenia się w </w:t>
      </w:r>
      <w:r w:rsidR="004B5A5A" w:rsidRPr="006F604B">
        <w:rPr>
          <w:rFonts w:ascii="Calibri" w:eastAsia="Arial" w:hAnsi="Calibri" w:cs="Calibri"/>
          <w:bCs/>
          <w:szCs w:val="24"/>
          <w:lang w:val="pl-PL"/>
        </w:rPr>
        <w:t xml:space="preserve">rozumieniu </w:t>
      </w:r>
      <w:r w:rsidR="004B5A5A" w:rsidRPr="00C22115">
        <w:rPr>
          <w:rFonts w:ascii="Calibri" w:eastAsia="Arial" w:hAnsi="Calibri" w:cs="Calibri"/>
          <w:bCs/>
          <w:lang w:val="pl-PL"/>
        </w:rPr>
        <w:t xml:space="preserve">Wytycznych w zakresie </w:t>
      </w:r>
      <w:r w:rsidR="00950F00" w:rsidRPr="00C22115">
        <w:rPr>
          <w:rFonts w:ascii="Calibri" w:eastAsia="Times New Roman" w:hAnsi="Calibri" w:cs="Calibri"/>
          <w:lang w:val="pl-PL"/>
        </w:rPr>
        <w:t xml:space="preserve">monitorowania postępu </w:t>
      </w:r>
      <w:r w:rsidR="00C22115" w:rsidRPr="00C22115">
        <w:rPr>
          <w:rFonts w:ascii="Calibri" w:eastAsia="Times New Roman" w:hAnsi="Calibri" w:cs="Calibri"/>
          <w:lang w:val="pl-PL"/>
        </w:rPr>
        <w:t xml:space="preserve">rzeczowego realizacji programów </w:t>
      </w:r>
      <w:r w:rsidR="00950F00" w:rsidRPr="00C22115">
        <w:rPr>
          <w:rFonts w:ascii="Calibri" w:eastAsia="Times New Roman" w:hAnsi="Calibri" w:cs="Calibri"/>
          <w:lang w:val="pl-PL"/>
        </w:rPr>
        <w:t>operac</w:t>
      </w:r>
      <w:r w:rsidR="00C22115" w:rsidRPr="00C22115">
        <w:rPr>
          <w:rFonts w:ascii="Calibri" w:eastAsia="Times New Roman" w:hAnsi="Calibri" w:cs="Calibri"/>
          <w:lang w:val="pl-PL"/>
        </w:rPr>
        <w:t xml:space="preserve">yjnych na lata </w:t>
      </w:r>
      <w:r w:rsidR="00950F00" w:rsidRPr="00C22115">
        <w:rPr>
          <w:rFonts w:ascii="Calibri" w:eastAsia="Times New Roman" w:hAnsi="Calibri" w:cs="Calibri"/>
          <w:lang w:val="pl-PL"/>
        </w:rPr>
        <w:t>2021-2027</w:t>
      </w:r>
      <w:r w:rsidR="000C5AA2" w:rsidRPr="00C22115">
        <w:rPr>
          <w:rFonts w:ascii="Calibri" w:eastAsia="Arial" w:hAnsi="Calibri" w:cs="Calibri"/>
          <w:bCs/>
          <w:lang w:val="pl-PL"/>
        </w:rPr>
        <w:br/>
      </w:r>
      <w:r w:rsidRPr="00C22115">
        <w:rPr>
          <w:rFonts w:ascii="Calibri" w:eastAsia="Arial" w:hAnsi="Calibri" w:cs="Calibri"/>
          <w:bCs/>
          <w:lang w:val="pl-PL"/>
        </w:rPr>
        <w:t>3</w:t>
      </w:r>
      <w:r w:rsidR="004B5A5A" w:rsidRPr="00C22115">
        <w:rPr>
          <w:rFonts w:ascii="Calibri" w:eastAsia="Arial" w:hAnsi="Calibri" w:cs="Calibri"/>
          <w:bCs/>
          <w:lang w:val="pl-PL"/>
        </w:rPr>
        <w:t>.2. Poprzez uzyskanie kwalifikacji należy rozumieć formalny wynik</w:t>
      </w:r>
      <w:r w:rsidR="004B5A5A" w:rsidRPr="00C22115">
        <w:rPr>
          <w:rFonts w:ascii="Calibri" w:eastAsia="Arial" w:hAnsi="Calibri" w:cs="Calibri"/>
          <w:bCs/>
          <w:spacing w:val="-1"/>
          <w:lang w:val="pl-PL"/>
        </w:rPr>
        <w:t xml:space="preserve"> </w:t>
      </w:r>
      <w:r w:rsidR="004B5A5A" w:rsidRPr="00C22115">
        <w:rPr>
          <w:rFonts w:ascii="Calibri" w:eastAsia="Arial" w:hAnsi="Calibri" w:cs="Calibri"/>
          <w:bCs/>
          <w:lang w:val="pl-PL"/>
        </w:rPr>
        <w:t xml:space="preserve">oceny i walidacji </w:t>
      </w:r>
      <w:r w:rsidR="00C22115" w:rsidRPr="00C22115">
        <w:rPr>
          <w:rFonts w:ascii="Calibri" w:eastAsia="Arial" w:hAnsi="Calibri" w:cs="Calibri"/>
          <w:bCs/>
          <w:lang w:val="pl-PL"/>
        </w:rPr>
        <w:t xml:space="preserve">uzyskany w </w:t>
      </w:r>
      <w:r w:rsidR="004B5A5A" w:rsidRPr="00C22115">
        <w:rPr>
          <w:rFonts w:ascii="Calibri" w:eastAsia="Arial" w:hAnsi="Calibri" w:cs="Calibri"/>
          <w:bCs/>
          <w:lang w:val="pl-PL"/>
        </w:rPr>
        <w:t>momencie potwierdzenia przez upoważnioną do tego instytucję, że dana osoba uzyskała efekty uczenia</w:t>
      </w:r>
      <w:r w:rsidR="004B5A5A" w:rsidRPr="00C22115">
        <w:rPr>
          <w:rFonts w:ascii="Calibri" w:eastAsia="Arial" w:hAnsi="Calibri" w:cs="Calibri"/>
          <w:bCs/>
          <w:szCs w:val="24"/>
          <w:lang w:val="pl-PL"/>
        </w:rPr>
        <w:t xml:space="preserve"> się spełniające określone standardy. </w:t>
      </w:r>
      <w:r w:rsidR="004B5A5A" w:rsidRPr="00C22115">
        <w:rPr>
          <w:rFonts w:ascii="Calibri" w:eastAsia="Times New Roman" w:hAnsi="Calibri" w:cs="Calibri"/>
          <w:szCs w:val="24"/>
          <w:lang w:val="pl-PL"/>
        </w:rPr>
        <w:t xml:space="preserve">Nabycie kwalifikacji lub kompetencji w rozumieniu Wytycznych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 </w:t>
      </w:r>
      <w:r w:rsidR="004B5A5A" w:rsidRPr="00C22115">
        <w:rPr>
          <w:rFonts w:ascii="Calibri" w:eastAsia="Times New Roman" w:hAnsi="Calibri" w:cs="Calibri"/>
          <w:szCs w:val="24"/>
          <w:lang w:val="pl-PL"/>
        </w:rPr>
        <w:t xml:space="preserve">w zakresie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monitorowania w ramach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 projektów współfinansowanych z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 xml:space="preserve">EFS+ zawarte są w załączniku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nr 2 do Wytycznych w zakresie m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onitorowania postępu rzeczowego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reali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zacji programów operacyjnych na lata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2021-2027</w:t>
      </w:r>
      <w:r w:rsidR="00217B01" w:rsidRPr="00C22115">
        <w:rPr>
          <w:rFonts w:ascii="Calibri" w:eastAsia="Times New Roman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t>3</w:t>
      </w:r>
      <w:r w:rsidR="004B5A5A" w:rsidRPr="00C22115">
        <w:rPr>
          <w:rFonts w:ascii="Calibri" w:eastAsia="Arial" w:hAnsi="Calibri" w:cs="Calibri"/>
          <w:bCs/>
          <w:szCs w:val="24"/>
          <w:lang w:val="pl-PL"/>
        </w:rPr>
        <w:t>.</w:t>
      </w:r>
      <w:r w:rsidR="00EA5989" w:rsidRPr="00C22115">
        <w:rPr>
          <w:rFonts w:ascii="Calibri" w:eastAsia="Arial" w:hAnsi="Calibri" w:cs="Calibri"/>
          <w:bCs/>
          <w:szCs w:val="24"/>
          <w:lang w:val="pl-PL"/>
        </w:rPr>
        <w:t>3</w:t>
      </w:r>
      <w:r w:rsidR="004B5A5A" w:rsidRPr="00C22115">
        <w:rPr>
          <w:rFonts w:ascii="Calibri" w:eastAsia="Arial" w:hAnsi="Calibri" w:cs="Calibri"/>
          <w:bCs/>
          <w:szCs w:val="24"/>
          <w:lang w:val="pl-PL"/>
        </w:rPr>
        <w:t xml:space="preserve">. </w:t>
      </w:r>
      <w:r w:rsidR="004B5A5A" w:rsidRPr="00C22115">
        <w:rPr>
          <w:rFonts w:ascii="Calibri" w:eastAsia="Arial" w:hAnsi="Calibri" w:cs="Calibri"/>
          <w:szCs w:val="24"/>
          <w:lang w:val="pl-PL"/>
        </w:rPr>
        <w:t>Z uwagi na specyfikę szkoleń, Zamawiający dopuszcza możliwość dołączenia Uczestników do grupy zewnętrznej.</w:t>
      </w:r>
    </w:p>
    <w:p w:rsidR="00653F68" w:rsidRPr="00C22115" w:rsidRDefault="001B706C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t>3</w:t>
      </w:r>
      <w:r w:rsidR="00653F68" w:rsidRPr="00C22115">
        <w:rPr>
          <w:rFonts w:ascii="Calibri" w:eastAsia="Arial" w:hAnsi="Calibri" w:cs="Calibri"/>
          <w:szCs w:val="24"/>
          <w:lang w:val="pl-PL"/>
        </w:rPr>
        <w:t>.4.  Zajęcia teoretyczne i praktyczne będą realizowane w godzinach popołudniowych lub weekendowo (w terminach ustalonych z Zamawiającym). Godzina, w przypadku zajęć teoretycznych, rozumiana jest jako godzina dydaktyczna - 45 minut, a w przypadku zajęć praktycznych, jako godzina zegarowa – 60 minut.</w:t>
      </w:r>
    </w:p>
    <w:p w:rsidR="00653F68" w:rsidRPr="00C22115" w:rsidRDefault="001B706C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t>3</w:t>
      </w:r>
      <w:r w:rsidR="00653F68" w:rsidRPr="00C22115">
        <w:rPr>
          <w:rFonts w:ascii="Calibri" w:eastAsia="Arial" w:hAnsi="Calibri" w:cs="Calibri"/>
          <w:szCs w:val="24"/>
          <w:lang w:val="pl-PL"/>
        </w:rPr>
        <w:t>.5.  Do kosztów szkolenia należy wliczyć: koszt koniecznych badań lekarskich (w tym psychologicznych), o ile są wymagane, koszt egzaminów/testów kwalifikacyjnych - pierwsze podejście, (walidacja nabytych efektów kształcenia) i certyfikacji, ubezpieczenie NNW (obowiązkowe) uczestnika szkolenia powstałych w związku ze szkoleniem oraz w drodze do miejsca szkolenia i z powrotem osoby skierowanej na szkolenie (ubezpieczenie obejmuje okres trwania szkolenia)oraz materiały szkoleniowe.</w:t>
      </w:r>
    </w:p>
    <w:p w:rsidR="004B5A5A" w:rsidRPr="00C22115" w:rsidRDefault="004B5A5A" w:rsidP="004B5A5A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Cs w:val="24"/>
          <w:lang w:val="pl-PL" w:eastAsia="pl-PL"/>
        </w:rPr>
      </w:pPr>
    </w:p>
    <w:p w:rsidR="004B5A5A" w:rsidRPr="00C22115" w:rsidRDefault="001B706C" w:rsidP="004B5A5A">
      <w:pPr>
        <w:widowControl/>
        <w:spacing w:line="276" w:lineRule="auto"/>
        <w:rPr>
          <w:rFonts w:ascii="Calibri" w:eastAsia="Times New Roman" w:hAnsi="Calibri" w:cs="Calibri"/>
          <w:szCs w:val="24"/>
        </w:rPr>
      </w:pPr>
      <w:r w:rsidRPr="00C22115">
        <w:rPr>
          <w:rFonts w:ascii="Calibri" w:eastAsia="Times New Roman" w:hAnsi="Calibri" w:cs="Calibri"/>
          <w:b/>
          <w:szCs w:val="24"/>
          <w:lang w:val="pl-PL" w:eastAsia="pl-PL"/>
        </w:rPr>
        <w:t>4</w:t>
      </w:r>
      <w:r w:rsidR="004B5A5A" w:rsidRPr="00C22115">
        <w:rPr>
          <w:rFonts w:ascii="Calibri" w:eastAsia="Times New Roman" w:hAnsi="Calibri" w:cs="Calibri"/>
          <w:b/>
          <w:szCs w:val="24"/>
          <w:lang w:val="pl-PL" w:eastAsia="pl-PL"/>
        </w:rPr>
        <w:t>. Wymogi dotyczące wykonania usługi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bookmarkStart w:id="0" w:name="_Hlk64884225"/>
      <w:r w:rsidRPr="00C22115">
        <w:rPr>
          <w:rFonts w:ascii="Calibri" w:eastAsia="MS Mincho" w:hAnsi="Calibri" w:cs="Calibri"/>
          <w:szCs w:val="24"/>
          <w:lang w:val="pl-PL"/>
        </w:rPr>
        <w:lastRenderedPageBreak/>
        <w:t xml:space="preserve">Całościowa organizacja i  przeprowadzenie szkolenia/ń  zgodnie z programem zawartym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MS Mincho" w:hAnsi="Calibri" w:cs="Calibri"/>
          <w:szCs w:val="24"/>
          <w:lang w:val="pl-PL"/>
        </w:rPr>
        <w:t>w ofercie wykonawcy stanowiącej podstawę do zawarcia umowy oraz formularzem oferty</w:t>
      </w:r>
      <w:r w:rsidR="00BB201F" w:rsidRPr="00C22115">
        <w:rPr>
          <w:rFonts w:ascii="Calibri" w:eastAsia="MS Mincho" w:hAnsi="Calibri" w:cs="Calibri"/>
          <w:szCs w:val="24"/>
          <w:lang w:val="pl-PL"/>
        </w:rPr>
        <w:t>.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Dokładne określenie terminów rozpoczęcia i zakończenia realizacji </w:t>
      </w:r>
      <w:r w:rsidRPr="00C22115">
        <w:rPr>
          <w:rFonts w:ascii="Calibri" w:eastAsia="MS Mincho" w:hAnsi="Calibri" w:cs="Calibri"/>
          <w:szCs w:val="24"/>
          <w:lang w:val="pl-PL"/>
        </w:rPr>
        <w:t>szkolenia/ń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oraz do przedłożenia szczegółowego harmonogramu/ów Zamawiającemu.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Całościowa organizacja i  przeprowadzenie procesu walidacji i certyfikacji.</w:t>
      </w:r>
    </w:p>
    <w:p w:rsidR="004B5A5A" w:rsidRPr="00C22115" w:rsidRDefault="004B5A5A" w:rsidP="006749AE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spacing w:before="64" w:line="276" w:lineRule="auto"/>
        <w:ind w:right="1620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Programy nauczania zgodne z obowiązującymi podstawami programowymi oraz standardami kształcenia określonymi przez właściwych ministrów (jeśli</w:t>
      </w:r>
      <w:r w:rsidRPr="00C22115">
        <w:rPr>
          <w:rFonts w:ascii="Calibri" w:eastAsia="Times New Roman" w:hAnsi="Calibri" w:cs="Calibri"/>
          <w:spacing w:val="-2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dotyczy).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Instytucja szkoleniowa posiada aktualne akredytacje, licencje lub</w:t>
      </w:r>
      <w:r w:rsidRPr="00C22115">
        <w:rPr>
          <w:rFonts w:ascii="Calibri" w:eastAsia="Times New Roman" w:hAnsi="Calibri" w:cs="Calibri"/>
          <w:spacing w:val="-4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certyfikaty, w przypadku szkoleń, w których jest to wymagane.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wszystkich badań lekarskich niezbędnych do udziału w szkoleniach (o ile są wymagane przepisami prawa).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Zapewnienie materiałów szkoleniowych (podręczników lub materiałów powielanych) oraz przekazanie ich Uczestnikom. Materiały szkoleniowe muszą zawierać podsumowanie treści</w:t>
      </w:r>
      <w:r w:rsidRPr="00C22115">
        <w:rPr>
          <w:rFonts w:ascii="Calibri" w:eastAsia="Times New Roman" w:hAnsi="Calibri" w:cs="Calibri"/>
          <w:spacing w:val="-11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szkolenia i odwołania do źródeł wiedzy, na której zostało ono oparte, z poszanowaniem praw autorskich. 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Zorganizowanie zajęć szkoleniowych w godzinach ustalonych z Zamawiającym, jednak nie wykraczających poza przedział godzinowy 8.00 – 20.00.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Harmonogram czasowy szkolenia spełnia następujące wymagania: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czas trwania zajęć łącznie z przerwami nie przekracza 8 godzin zegarowych w ciągu jednego dnia;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zaplanowane są regularne przerwy w ilości nie mniejszej niż 15 minut na 2 godziny zegarowe;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C22115">
        <w:rPr>
          <w:rFonts w:ascii="Calibri" w:eastAsia="Times New Roman" w:hAnsi="Calibri" w:cs="Calibri"/>
          <w:szCs w:val="24"/>
          <w:lang w:val="pl-PL"/>
        </w:rPr>
        <w:tab/>
      </w:r>
    </w:p>
    <w:p w:rsidR="004B5A5A" w:rsidRPr="00C22115" w:rsidRDefault="004B5A5A" w:rsidP="004B5A5A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 przyjętych celów i metod kształcenia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szkoleń w warunkach zapewniających komfort uczenia się tj.: sale szkoleniowe spełniają warunki BHP odpowiadają potrzebom grupy docelowej, z uwzględnieniem potrzeb osób z niepełnosprawnościami, jeśli uczestniczą w szkoleniu.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Bieżące informowani</w:t>
      </w:r>
      <w:r w:rsidR="00747116" w:rsidRPr="00B86550">
        <w:rPr>
          <w:rFonts w:ascii="Calibri" w:eastAsia="Times New Roman" w:hAnsi="Calibri" w:cs="Calibri"/>
          <w:lang w:val="pl-PL"/>
        </w:rPr>
        <w:t>e</w:t>
      </w:r>
      <w:r w:rsidR="00B86550" w:rsidRPr="00B86550">
        <w:rPr>
          <w:rFonts w:ascii="Calibri" w:eastAsia="Times New Roman" w:hAnsi="Calibri" w:cs="Calibri"/>
          <w:lang w:val="pl-PL"/>
        </w:rPr>
        <w:t xml:space="preserve"> Zamawiającego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</w:t>
      </w:r>
      <w:r w:rsidR="000943B0" w:rsidRPr="00B86550">
        <w:rPr>
          <w:rFonts w:ascii="Calibri" w:eastAsia="Times New Roman" w:hAnsi="Calibri" w:cs="Calibri"/>
          <w:lang w:val="pl-PL"/>
        </w:rPr>
        <w:t xml:space="preserve">w formie e-mailowej na adres: </w:t>
      </w:r>
      <w:r w:rsidR="000943B0" w:rsidRPr="0057755B">
        <w:rPr>
          <w:rFonts w:ascii="Calibri" w:eastAsia="Times New Roman" w:hAnsi="Calibri" w:cs="Calibri"/>
          <w:lang w:val="pl-PL"/>
        </w:rPr>
        <w:t>tsp@pakd.pl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o przypadkach nieobecności na szkoleniu osób skierowanych oraz rezygnacji z uczestnictwa w szkoleniu w trakcie  jego trwania</w:t>
      </w:r>
      <w:r w:rsidR="00184907" w:rsidRPr="00B86550">
        <w:rPr>
          <w:rFonts w:ascii="Calibri" w:eastAsia="Times New Roman" w:hAnsi="Calibri" w:cs="Calibri"/>
          <w:lang w:val="pl-PL"/>
        </w:rPr>
        <w:t>, tj. w ciągu 2 dni roboczych od dnia zdarzenia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Dokumentacja szkoleniowa musi obejmować m.in.: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raporty podsumowujące ocenę efektów uczenia się;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program szkolenia (z uwzględnieniem tematów zajęć, harmonogram wraz z wymiarem czasowym, metody szkoleniowe);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materiały szkoleniowe;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listy obecności.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Dostarczenie pełnej dokumentacji szkolenia, w tym m.in.: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Zorganizowanie/zgłoszenie egzaminu państwowego/zewnętrznego, w tym opłacenie obowiązkowych opłat egzaminacyjnych i opłat związanych z wydaniem dokumentów potwierdzających uzyskane kwalifikacje oraz certyfikacje.</w:t>
      </w:r>
      <w:bookmarkEnd w:id="0"/>
      <w:r w:rsidRPr="00B86550">
        <w:rPr>
          <w:rFonts w:ascii="Calibri" w:eastAsia="Times New Roman" w:hAnsi="Calibri" w:cs="Calibri"/>
          <w:lang w:val="pl-PL"/>
        </w:rPr>
        <w:t xml:space="preserve"> </w:t>
      </w:r>
      <w:r w:rsidRPr="00B86550">
        <w:rPr>
          <w:rFonts w:ascii="Calibri" w:eastAsia="Times New Roman" w:hAnsi="Calibri" w:cs="Calibri"/>
          <w:b/>
          <w:lang w:val="pl-PL"/>
        </w:rPr>
        <w:t>W ramach umówionego wynagrodzenia zapewnienie przystąpienia do egzaminu każdemu Uczestnikowi projektu.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lastRenderedPageBreak/>
        <w:t xml:space="preserve">Przekazanie Zamawiającemu odpowiednio oryginału i kopii uzyskanych w wyniku realizacji usługi uprawnień, certyfikatów, zaświadczeń w terminie – maksymalnie 1 miesiąca od daty przeprowadzenia egzaminu końcowego. Ewentualny dłuższy termin może wynikać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decyzji/obiegu dokumentów w Instytucji Egzaminującej.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Ochrony danych osobowych zgodnie z obowiązującymi przepisami oraz współpracy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personelem projektu.</w:t>
      </w:r>
    </w:p>
    <w:p w:rsidR="004B5A5A" w:rsidRPr="00B86550" w:rsidRDefault="00B86550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Obsługę </w:t>
      </w:r>
      <w:r w:rsidR="004B5A5A" w:rsidRPr="00B86550">
        <w:rPr>
          <w:rFonts w:ascii="Calibri" w:eastAsia="Times New Roman" w:hAnsi="Calibri" w:cs="Calibri"/>
        </w:rPr>
        <w:t>administracyjną podczas szkolenia.</w:t>
      </w:r>
      <w:r w:rsidR="004B5A5A" w:rsidRPr="00B86550">
        <w:rPr>
          <w:rFonts w:ascii="Calibri" w:eastAsia="Times New Roman" w:hAnsi="Calibri" w:cs="Calibri"/>
          <w:lang w:val="pl-PL"/>
        </w:rPr>
        <w:t xml:space="preserve"> </w:t>
      </w:r>
    </w:p>
    <w:p w:rsidR="001A1F19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/>
        </w:rPr>
        <w:t xml:space="preserve">Poinformowania uczestników szkolenia o jego </w:t>
      </w:r>
      <w:r w:rsidR="001A1F19" w:rsidRPr="00B86550">
        <w:rPr>
          <w:rFonts w:ascii="Calibri" w:eastAsia="Times New Roman" w:hAnsi="Calibri" w:cs="Calibri"/>
          <w:b/>
          <w:lang w:val="pl-PL"/>
        </w:rPr>
        <w:t>współfinansowan</w:t>
      </w:r>
      <w:r w:rsidR="005D5069" w:rsidRPr="00B86550">
        <w:rPr>
          <w:rFonts w:ascii="Calibri" w:eastAsia="Times New Roman" w:hAnsi="Calibri" w:cs="Calibri"/>
          <w:b/>
          <w:lang w:val="pl-PL"/>
        </w:rPr>
        <w:t>iu</w:t>
      </w:r>
      <w:r w:rsidR="001A1F19" w:rsidRPr="00B86550">
        <w:rPr>
          <w:rFonts w:ascii="Calibri" w:eastAsia="Times New Roman" w:hAnsi="Calibri" w:cs="Calibri"/>
          <w:b/>
          <w:lang w:val="pl-PL"/>
        </w:rPr>
        <w:t xml:space="preserve"> ze środków Europejskiego Funduszu Społecznego Plus (EFS+) w ramach programu regionalnego Fundusze Europejskie dla Świętokrzyskiego 2021-2027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lang w:val="pl-PL"/>
        </w:rPr>
        <w:t>Niezwłoczne udostępnienie do wglądu na żądanie Wojewódzkiego Urzędu Pracy oraz innym podmiotom uprawnionym do kontroli, wszelkich dokumentów związanych z realizowanym szkoleniem, w tym dokumentów finansowych.</w:t>
      </w:r>
    </w:p>
    <w:p w:rsidR="00020745" w:rsidRPr="00B86550" w:rsidRDefault="00020745" w:rsidP="004B5A5A">
      <w:pPr>
        <w:widowControl/>
        <w:rPr>
          <w:rFonts w:ascii="Calibri" w:eastAsia="Times New Roman" w:hAnsi="Calibri" w:cs="Calibri"/>
          <w:b/>
          <w:lang w:val="pl-PL" w:eastAsia="pl-PL"/>
        </w:rPr>
      </w:pPr>
    </w:p>
    <w:p w:rsidR="004B5A5A" w:rsidRPr="00B86550" w:rsidRDefault="004B5A5A" w:rsidP="004B5A5A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 w:eastAsia="pl-PL"/>
        </w:rPr>
        <w:t xml:space="preserve">V. Dodatkowe przedmioty zamówienia - Nie dotyczy. </w:t>
      </w:r>
    </w:p>
    <w:p w:rsidR="00020745" w:rsidRPr="00B86550" w:rsidRDefault="00020745" w:rsidP="00736492">
      <w:pPr>
        <w:widowControl/>
        <w:rPr>
          <w:rFonts w:ascii="Calibri" w:eastAsia="Times New Roman" w:hAnsi="Calibri" w:cs="Calibri"/>
          <w:b/>
          <w:bCs/>
          <w:lang w:val="pl-PL" w:eastAsia="pl-PL"/>
        </w:rPr>
      </w:pPr>
    </w:p>
    <w:p w:rsidR="00020745" w:rsidRPr="00B86550" w:rsidRDefault="004B5A5A" w:rsidP="00B86550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bCs/>
          <w:lang w:val="pl-PL" w:eastAsia="pl-PL"/>
        </w:rPr>
        <w:t>VI. Warunki udziału w postępowaniu ofertowym.</w:t>
      </w:r>
    </w:p>
    <w:p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Do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składania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ofert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zapraszamy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wyłącznie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Oferentów,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spełniających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następujące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warunki:</w:t>
      </w:r>
    </w:p>
    <w:p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</w:p>
    <w:p w:rsidR="00653F68" w:rsidRPr="00B86550" w:rsidRDefault="00653F68" w:rsidP="00B86550">
      <w:pPr>
        <w:numPr>
          <w:ilvl w:val="0"/>
          <w:numId w:val="7"/>
        </w:numPr>
        <w:autoSpaceDE w:val="0"/>
        <w:autoSpaceDN w:val="0"/>
        <w:ind w:left="284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b) pozostawanie w związku małżeńskim, w stosunku pokrewieństwa lub powinowactwa w linii</w:t>
      </w:r>
      <w:r w:rsidRPr="00653F68">
        <w:rPr>
          <w:rFonts w:ascii="Calibri" w:eastAsia="Calibri" w:hAnsi="Calibri" w:cs="Calibri"/>
          <w:lang w:val="pl-PL"/>
        </w:rPr>
        <w:t xml:space="preserve">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:rsidR="00B247A7" w:rsidRDefault="00B247A7" w:rsidP="00B247A7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</w:p>
    <w:p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podatków.</w:t>
      </w: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 zapytaniem 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:rsidR="00653F68" w:rsidRDefault="009B2941" w:rsidP="00992F0B">
      <w:pPr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:rsidR="001B706C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6B62BD" w:rsidRPr="00653F68" w:rsidRDefault="006B62BD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</w:p>
    <w:p w:rsidR="006B62BD" w:rsidRDefault="006B62BD" w:rsidP="006B62BD">
      <w:pPr>
        <w:pStyle w:val="Akapitzlist"/>
        <w:numPr>
          <w:ilvl w:val="0"/>
          <w:numId w:val="7"/>
        </w:numPr>
        <w:ind w:left="268"/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>Z postępowania o udzielenie zamówienia wyklucza się wykonawców,</w:t>
      </w:r>
      <w:r>
        <w:rPr>
          <w:rFonts w:ascii="Calibri" w:eastAsia="Calibri" w:hAnsi="Calibri" w:cs="Calibri"/>
          <w:lang w:val="pl-PL"/>
        </w:rPr>
        <w:t xml:space="preserve"> w stosunku do których zachodzi</w:t>
      </w:r>
    </w:p>
    <w:p w:rsidR="006B62BD" w:rsidRPr="00147D82" w:rsidRDefault="006B62BD" w:rsidP="006B62BD">
      <w:pPr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 xml:space="preserve">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6B62BD" w:rsidRPr="00147D82" w:rsidRDefault="006B62BD" w:rsidP="006B62BD">
      <w:pPr>
        <w:pStyle w:val="Akapitzlist"/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6B62BD" w:rsidRPr="00653F68" w:rsidRDefault="006B62BD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  <w:bookmarkStart w:id="1" w:name="_GoBack"/>
      <w:bookmarkEnd w:id="1"/>
    </w:p>
    <w:p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B86550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86550">
        <w:rPr>
          <w:rFonts w:ascii="Calibri" w:eastAsia="Times New Roman" w:hAnsi="Calibri" w:cs="Calibri"/>
          <w:b/>
          <w:szCs w:val="24"/>
          <w:lang w:val="pl-PL" w:eastAsia="pl-PL"/>
        </w:rPr>
        <w:t xml:space="preserve">VII. </w:t>
      </w:r>
      <w:r w:rsidR="009B2941" w:rsidRPr="00B86550">
        <w:rPr>
          <w:rFonts w:ascii="Calibri" w:eastAsia="Times New Roman" w:hAnsi="Calibri" w:cs="Calibri"/>
          <w:b/>
          <w:szCs w:val="24"/>
          <w:lang w:val="pl-PL" w:eastAsia="pl-PL"/>
        </w:rPr>
        <w:t>Informacje uzupełniające</w:t>
      </w:r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="00B247A7">
        <w:rPr>
          <w:rFonts w:ascii="Calibri" w:eastAsia="Calibri" w:hAnsi="Calibri" w:cs="Calibri"/>
          <w:lang w:val="pl-PL"/>
        </w:rPr>
        <w:t>składanie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założone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rozpatrywane,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decyduje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data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</w:t>
      </w:r>
      <w:r w:rsidR="001F59EB">
        <w:rPr>
          <w:rFonts w:ascii="Calibri" w:eastAsia="Calibri" w:hAnsi="Calibri" w:cs="Calibri"/>
          <w:lang w:val="pl-PL"/>
        </w:rPr>
        <w:t>e ofertowe może zostać odwołane</w:t>
      </w:r>
      <w:r w:rsidRPr="009B2941">
        <w:rPr>
          <w:rFonts w:ascii="Calibri" w:eastAsia="Calibri" w:hAnsi="Calibri" w:cs="Calibri"/>
          <w:lang w:val="pl-PL"/>
        </w:rPr>
        <w:t>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24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uzupełniających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(zwiększenia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wysokości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przekraczającej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50%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określonego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lastRenderedPageBreak/>
        <w:t>pieczątki,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pisarskiej,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ponadto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żądać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dotyczących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treści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4B5A5A" w:rsidRPr="004B5A5A" w:rsidRDefault="004B5A5A" w:rsidP="00DD0100">
      <w:pPr>
        <w:widowControl/>
        <w:spacing w:line="276" w:lineRule="auto"/>
        <w:ind w:left="28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B927A3" w:rsidRDefault="00B927A3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X. Termin, miejsce i sposób składania ofert</w:t>
      </w:r>
    </w:p>
    <w:p w:rsidR="004B5A5A" w:rsidRPr="000771A1" w:rsidRDefault="004B5A5A" w:rsidP="00992F0B">
      <w:pPr>
        <w:widowControl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Termin składania ofert : </w:t>
      </w:r>
      <w:r w:rsidR="006B62BD">
        <w:rPr>
          <w:rFonts w:ascii="Calibri" w:eastAsia="Times New Roman" w:hAnsi="Calibri" w:cs="Calibri"/>
          <w:szCs w:val="24"/>
          <w:lang w:val="pl-PL" w:eastAsia="pl-PL"/>
        </w:rPr>
        <w:t>27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</w:t>
      </w:r>
      <w:r w:rsidR="00514E51" w:rsidRPr="000771A1">
        <w:rPr>
          <w:rFonts w:ascii="Calibri" w:eastAsia="Times New Roman" w:hAnsi="Calibri" w:cs="Calibri"/>
          <w:szCs w:val="24"/>
          <w:lang w:val="pl-PL" w:eastAsia="pl-PL"/>
        </w:rPr>
        <w:t>0</w:t>
      </w:r>
      <w:r w:rsidR="00B927A3">
        <w:rPr>
          <w:rFonts w:ascii="Calibri" w:eastAsia="Times New Roman" w:hAnsi="Calibri" w:cs="Calibri"/>
          <w:szCs w:val="24"/>
          <w:lang w:val="pl-PL" w:eastAsia="pl-PL"/>
        </w:rPr>
        <w:t>3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-202</w:t>
      </w:r>
      <w:r w:rsidR="000771A1" w:rsidRPr="000771A1">
        <w:rPr>
          <w:rFonts w:ascii="Calibri" w:eastAsia="Times New Roman" w:hAnsi="Calibri" w:cs="Calibri"/>
          <w:szCs w:val="24"/>
          <w:lang w:val="pl-PL" w:eastAsia="pl-PL"/>
        </w:rPr>
        <w:t>5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r. </w:t>
      </w:r>
      <w:r w:rsidR="002C6787" w:rsidRPr="000771A1">
        <w:rPr>
          <w:rFonts w:ascii="Calibri" w:eastAsia="Times New Roman" w:hAnsi="Calibri" w:cs="Calibri"/>
          <w:szCs w:val="24"/>
          <w:lang w:val="pl-PL" w:eastAsia="pl-PL"/>
        </w:rPr>
        <w:t xml:space="preserve">do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godz.</w:t>
      </w:r>
      <w:r w:rsidR="00267136">
        <w:rPr>
          <w:rFonts w:ascii="Calibri" w:eastAsia="Times New Roman" w:hAnsi="Calibri" w:cs="Calibri"/>
          <w:szCs w:val="24"/>
          <w:lang w:val="pl-PL" w:eastAsia="pl-PL"/>
        </w:rPr>
        <w:t>12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  <w:r w:rsidR="00A366F1" w:rsidRPr="000771A1">
        <w:rPr>
          <w:rFonts w:ascii="Calibri" w:eastAsia="Times New Roman" w:hAnsi="Calibri" w:cs="Calibri"/>
          <w:szCs w:val="24"/>
          <w:lang w:val="pl-PL" w:eastAsia="pl-PL"/>
        </w:rPr>
        <w:t>00</w:t>
      </w:r>
      <w:r w:rsidR="00184907" w:rsidRPr="000771A1">
        <w:rPr>
          <w:rFonts w:ascii="Calibri" w:eastAsia="Times New Roman" w:hAnsi="Calibri" w:cs="Calibri"/>
          <w:szCs w:val="24"/>
          <w:lang w:val="pl-PL" w:eastAsia="pl-PL"/>
        </w:rPr>
        <w:t>.</w:t>
      </w:r>
    </w:p>
    <w:p w:rsidR="004B5A5A" w:rsidRPr="000771A1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>Miejsce i sposób składania ofert</w:t>
      </w:r>
      <w:r w:rsidR="00C96ADE" w:rsidRPr="000771A1">
        <w:rPr>
          <w:rFonts w:ascii="Calibri" w:eastAsia="Times New Roman" w:hAnsi="Calibri" w:cs="Calibri"/>
          <w:szCs w:val="24"/>
          <w:lang w:val="pl-PL" w:eastAsia="pl-PL"/>
        </w:rPr>
        <w:t xml:space="preserve"> tylko i wyłącznie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</w:p>
    <w:p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- Za pomocą systemu informatycznego - 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b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azakonkurencyjności.funduszeeuropejskie.gov.pl i zgodnie wymogami bazy. </w:t>
      </w:r>
    </w:p>
    <w:p w:rsidR="000771A1" w:rsidRPr="000771A1" w:rsidRDefault="000771A1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</w:p>
    <w:p w:rsidR="004042C0" w:rsidRPr="000771A1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</w:t>
      </w:r>
      <w:r w:rsidR="00A366F1" w:rsidRPr="000771A1">
        <w:rPr>
          <w:rFonts w:ascii="Calibri" w:eastAsia="Times New Roman" w:hAnsi="Calibri" w:cs="Calibri"/>
          <w:b/>
          <w:szCs w:val="24"/>
          <w:lang w:val="pl-PL" w:eastAsia="pl-PL"/>
        </w:rPr>
        <w:t>I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. Termin realizacji zamówienia</w:t>
      </w:r>
      <w:r w:rsidR="00FE0C05" w:rsidRPr="000771A1">
        <w:rPr>
          <w:rFonts w:ascii="Calibri" w:eastAsia="Times New Roman" w:hAnsi="Calibri" w:cs="Calibri"/>
          <w:b/>
          <w:szCs w:val="24"/>
          <w:lang w:val="pl-PL" w:eastAsia="pl-PL"/>
        </w:rPr>
        <w:t>: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 xml:space="preserve"> 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bCs/>
          <w:lang w:val="pl-PL"/>
        </w:rPr>
        <w:t>Kurs prawo jazdy kat. D – dla 1 osoby – Skarżysko-Kamienna/Kielce</w:t>
      </w:r>
      <w:r>
        <w:rPr>
          <w:rFonts w:ascii="Calibri" w:eastAsia="Calibri" w:hAnsi="Calibri" w:cs="Calibri"/>
          <w:bCs/>
          <w:lang w:val="pl-PL"/>
        </w:rPr>
        <w:t xml:space="preserve">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>Szkolenie nowoczesny pracownik biurowy - ABC marketingu i Social Media. Canva i sztuczna inteligencja AI. MS OFFICE: Excel, Word, Outlook - dla 1 osoby – Cała Polska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>Mastercourse: cranio connective - kurs pogłębiony wsparcie procesów pediatrii i noworodków - dla 1 osoby – Warszawa Mokotów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>Badania wizualne VT1 + VT2- dla 1 osoby - Rzeszów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>Kurs projektowanie mebli z wykorzystaniem programu sketchup + vray – dla 1 osoby – Kielce/Skarżysko-Kamienna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>Kurs znajomości programu cad (firmy audaces) do konstrukcji i stopniowania odzieży​, tworzenia układów kroju – dla 1 osoby – Cała Polska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>Operator CNC – dla 1 osoby – Skarżysko-Kamienna – do 30.11.2025r</w:t>
      </w:r>
    </w:p>
    <w:p w:rsidR="00B927A3" w:rsidRPr="00B927A3" w:rsidRDefault="00B927A3" w:rsidP="00B927A3">
      <w:pPr>
        <w:widowControl/>
        <w:numPr>
          <w:ilvl w:val="0"/>
          <w:numId w:val="25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927A3">
        <w:rPr>
          <w:rFonts w:ascii="Calibri" w:eastAsia="Calibri" w:hAnsi="Calibri" w:cs="Calibri"/>
          <w:lang w:val="pl-PL"/>
        </w:rPr>
        <w:t xml:space="preserve">Social Media Manager z elementami AI. Specjalista do spraw mediów społecznościowych, kurs z elementami sztucznej inteligencji - dla 1 osoby – Cała </w:t>
      </w:r>
      <w:r>
        <w:rPr>
          <w:rFonts w:ascii="Calibri" w:eastAsia="Calibri" w:hAnsi="Calibri" w:cs="Calibri"/>
          <w:lang w:val="pl-PL"/>
        </w:rPr>
        <w:t>Polska</w:t>
      </w:r>
      <w:r w:rsidRPr="00B927A3">
        <w:rPr>
          <w:rFonts w:ascii="Calibri" w:eastAsia="Calibri" w:hAnsi="Calibri" w:cs="Calibri"/>
          <w:lang w:val="pl-PL"/>
        </w:rPr>
        <w:t xml:space="preserve"> – do 30.11.2025r</w:t>
      </w:r>
    </w:p>
    <w:p w:rsidR="0012620C" w:rsidRDefault="0012620C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4B5A5A" w:rsidRPr="000771A1" w:rsidRDefault="004B5A5A" w:rsidP="004B5A5A">
      <w:pPr>
        <w:widowControl/>
        <w:jc w:val="both"/>
        <w:rPr>
          <w:rFonts w:ascii="Calibri" w:eastAsia="Times New Roman" w:hAnsi="Calibri" w:cs="Calibri"/>
          <w:szCs w:val="24"/>
          <w:lang w:val="pl-PL"/>
        </w:rPr>
      </w:pPr>
      <w:r w:rsidRPr="000771A1">
        <w:rPr>
          <w:rFonts w:ascii="Calibri" w:eastAsia="Times New Roman" w:hAnsi="Calibri" w:cs="Calibri"/>
          <w:szCs w:val="24"/>
          <w:lang w:val="pl-PL"/>
        </w:rPr>
        <w:t xml:space="preserve">Zamawiający w uzasadnionych przypadkach, np. siła wyższa, choroba lub zdarzenie losowe związane z UP, (podlega zgłoszeniu i zatwierdzeniu przez odpowiednio Zamawiającego </w:t>
      </w:r>
      <w:r w:rsidR="001D3549" w:rsidRPr="000771A1">
        <w:rPr>
          <w:rFonts w:ascii="Calibri" w:eastAsia="Times New Roman" w:hAnsi="Calibri" w:cs="Calibri"/>
          <w:szCs w:val="24"/>
          <w:lang w:val="pl-PL"/>
        </w:rPr>
        <w:br/>
      </w:r>
      <w:r w:rsidRPr="000771A1">
        <w:rPr>
          <w:rFonts w:ascii="Calibri" w:eastAsia="Times New Roman" w:hAnsi="Calibri" w:cs="Calibri"/>
          <w:szCs w:val="24"/>
          <w:lang w:val="pl-PL"/>
        </w:rPr>
        <w:t>i Wykonawcę) dopuszcza możliwość wydłużenia lub skrócenia terminu realizacji szkolenia.</w:t>
      </w:r>
    </w:p>
    <w:p w:rsidR="00020745" w:rsidRPr="000771A1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</w:p>
    <w:p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0771A1">
        <w:rPr>
          <w:rFonts w:ascii="Calibri" w:eastAsia="Times New Roman" w:hAnsi="Calibri" w:cs="Calibri"/>
          <w:b/>
          <w:lang w:val="pl-PL" w:eastAsia="pl-PL"/>
        </w:rPr>
        <w:t>XII. Opis sposobu przygotowania oferty.</w:t>
      </w:r>
    </w:p>
    <w:p w:rsidR="00A366F1" w:rsidRPr="000771A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Ofertę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 wraz z</w:t>
      </w:r>
      <w:r w:rsidRPr="000771A1">
        <w:rPr>
          <w:rFonts w:ascii="Calibri" w:eastAsia="Calibri" w:hAnsi="Calibri" w:cs="Calibri"/>
          <w:spacing w:val="-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pozostałymi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dokumentami: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Formularz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oferty</w:t>
      </w:r>
      <w:r w:rsidRPr="000771A1">
        <w:rPr>
          <w:rFonts w:ascii="Calibri" w:eastAsia="Calibri" w:hAnsi="Calibri" w:cs="Calibri"/>
          <w:spacing w:val="4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-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zapytania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Oświadczenie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braku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powiązań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Zamawiającym;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0771A1">
        <w:rPr>
          <w:rFonts w:ascii="Calibri" w:eastAsia="Calibri" w:hAnsi="Calibri" w:cs="Calibri"/>
          <w:lang w:val="pl-PL"/>
        </w:rPr>
        <w:t>Program szkolenia na szkoleniu/kursie;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 w:rsidRPr="000771A1">
        <w:rPr>
          <w:rFonts w:ascii="Calibri" w:eastAsia="Calibri" w:hAnsi="Calibri" w:cs="Calibri"/>
          <w:lang w:val="pl-PL"/>
        </w:rPr>
        <w:t>Harmonogram szkolenia/kursu;</w:t>
      </w:r>
    </w:p>
    <w:p w:rsidR="00EA05C8" w:rsidRPr="000771A1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 nr 4 do formularza ofertowego: Oświadczenie o spełnianiu warunków określonych w art. 96 ust. 2 pkt 2 Ustawy z dnia 11 września 2019 roku Prawo zamówień publicznych (Dz.U. 2019 poz. 2019 z późn.zm.);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="00E80F4E">
        <w:rPr>
          <w:rFonts w:ascii="Calibri" w:eastAsia="Calibri" w:hAnsi="Calibri" w:cs="Calibri"/>
          <w:lang w:val="pl-PL"/>
        </w:rPr>
        <w:t>5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="006D6DEC" w:rsidRPr="000771A1">
        <w:rPr>
          <w:rFonts w:ascii="Calibri" w:eastAsia="Calibri" w:hAnsi="Calibri" w:cs="Calibri"/>
          <w:lang w:val="pl-PL"/>
        </w:rPr>
        <w:t>Oświadczenie o walidacji i certyfikacji</w:t>
      </w:r>
      <w:r w:rsidRPr="000771A1">
        <w:rPr>
          <w:rFonts w:ascii="Calibri" w:eastAsia="Calibri" w:hAnsi="Calibri" w:cs="Calibri"/>
          <w:lang w:val="pl-PL"/>
        </w:rPr>
        <w:t>;</w:t>
      </w:r>
    </w:p>
    <w:p w:rsidR="006D6DEC" w:rsidRPr="00A366F1" w:rsidRDefault="00E80F4E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Załącznik nr 6</w:t>
      </w:r>
      <w:r w:rsidR="006D6DEC"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0771A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lastRenderedPageBreak/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</w:p>
    <w:p w:rsidR="00A366F1" w:rsidRPr="00A366F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16"/>
        </w:tabs>
        <w:autoSpaceDE w:val="0"/>
        <w:autoSpaceDN w:val="0"/>
        <w:spacing w:before="5"/>
        <w:ind w:left="0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56"/>
        </w:tabs>
        <w:autoSpaceDE w:val="0"/>
        <w:autoSpaceDN w:val="0"/>
        <w:spacing w:before="2"/>
        <w:ind w:left="0"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2C10C1">
      <w:pPr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/>
        <w:ind w:left="0"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2C10C1">
      <w:pPr>
        <w:numPr>
          <w:ilvl w:val="0"/>
          <w:numId w:val="22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</w:t>
      </w:r>
      <w:r w:rsidR="008517D1">
        <w:rPr>
          <w:rFonts w:ascii="Calibri" w:eastAsia="Calibri" w:hAnsi="Calibri" w:cs="Calibri"/>
          <w:lang w:val="pl-PL"/>
        </w:rPr>
        <w:t xml:space="preserve"> i </w:t>
      </w:r>
      <w:r w:rsidRPr="00A366F1">
        <w:rPr>
          <w:rFonts w:ascii="Calibri" w:eastAsia="Calibri" w:hAnsi="Calibri" w:cs="Calibri"/>
          <w:lang w:val="pl-PL"/>
        </w:rPr>
        <w:t>w języku polskim</w:t>
      </w:r>
      <w:r w:rsidR="008517D1">
        <w:rPr>
          <w:rFonts w:ascii="Calibri" w:eastAsia="Calibri" w:hAnsi="Calibri" w:cs="Calibri"/>
          <w:lang w:val="pl-PL"/>
        </w:rPr>
        <w:t>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  <w:tab w:val="left" w:pos="438"/>
        </w:tabs>
        <w:autoSpaceDE w:val="0"/>
        <w:autoSpaceDN w:val="0"/>
        <w:spacing w:before="1"/>
        <w:ind w:left="0"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2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50"/>
        <w:ind w:left="0"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6549F" w:rsidP="00A6549F">
      <w:pPr>
        <w:autoSpaceDE w:val="0"/>
        <w:autoSpaceDN w:val="0"/>
        <w:spacing w:before="1"/>
        <w:ind w:right="128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15</w:t>
      </w:r>
      <w:r w:rsidR="00A366F1" w:rsidRPr="00A366F1">
        <w:rPr>
          <w:rFonts w:ascii="Calibri" w:eastAsia="Calibri" w:hAnsi="Calibri" w:cs="Calibri"/>
          <w:lang w:val="pl-PL"/>
        </w:rPr>
        <w:t>. Do upływu terminu składania ofert Zamawiający zastrzega sobie prawo zmiany lub uzupełnienia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treści</w:t>
      </w:r>
      <w:r w:rsidR="00A366F1"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niniejszego</w:t>
      </w:r>
      <w:r w:rsidR="00A366F1"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zapytania ofertowego.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A6549F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A6549F">
        <w:rPr>
          <w:rFonts w:ascii="Calibri" w:eastAsia="Times New Roman" w:hAnsi="Calibri" w:cs="Calibri"/>
          <w:b/>
          <w:lang w:val="pl-PL" w:eastAsia="pl-PL"/>
        </w:rPr>
        <w:t>XIV.  Określenie warunków zmian umowy zawartej w wyniku przeprowadzonego postępowania</w:t>
      </w:r>
    </w:p>
    <w:p w:rsidR="00A366F1" w:rsidRPr="00A6549F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Zastrzega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się</w:t>
      </w:r>
      <w:r w:rsidRPr="00A6549F">
        <w:rPr>
          <w:rFonts w:ascii="Calibri" w:eastAsia="Calibri" w:hAnsi="Calibri" w:cs="Calibri"/>
          <w:lang w:val="pl-PL"/>
        </w:rPr>
        <w:tab/>
        <w:t>możliwość</w:t>
      </w:r>
      <w:r w:rsidRPr="00A6549F">
        <w:rPr>
          <w:rFonts w:ascii="Calibri" w:eastAsia="Calibri" w:hAnsi="Calibri" w:cs="Calibri"/>
          <w:lang w:val="pl-PL"/>
        </w:rPr>
        <w:tab/>
        <w:t>dokonania</w:t>
      </w:r>
      <w:r w:rsidRPr="00A6549F">
        <w:rPr>
          <w:rFonts w:ascii="Calibri" w:eastAsia="Calibri" w:hAnsi="Calibri" w:cs="Calibri"/>
          <w:lang w:val="pl-PL"/>
        </w:rPr>
        <w:tab/>
        <w:t>istotnych</w:t>
      </w:r>
      <w:r w:rsidRPr="00A6549F">
        <w:rPr>
          <w:rFonts w:ascii="Calibri" w:eastAsia="Calibri" w:hAnsi="Calibri" w:cs="Calibri"/>
          <w:lang w:val="pl-PL"/>
        </w:rPr>
        <w:tab/>
        <w:t>zmian</w:t>
      </w:r>
      <w:r w:rsidRPr="00A6549F">
        <w:rPr>
          <w:rFonts w:ascii="Calibri" w:eastAsia="Calibri" w:hAnsi="Calibri" w:cs="Calibri"/>
          <w:lang w:val="pl-PL"/>
        </w:rPr>
        <w:tab/>
        <w:t>umowy</w:t>
      </w:r>
      <w:r w:rsidRPr="00A6549F">
        <w:rPr>
          <w:rFonts w:ascii="Calibri" w:eastAsia="Calibri" w:hAnsi="Calibri" w:cs="Calibri"/>
          <w:lang w:val="pl-PL"/>
        </w:rPr>
        <w:tab/>
        <w:t>zawartej</w:t>
      </w:r>
      <w:r w:rsidRPr="00A6549F">
        <w:rPr>
          <w:rFonts w:ascii="Calibri" w:eastAsia="Calibri" w:hAnsi="Calibri" w:cs="Calibri"/>
          <w:lang w:val="pl-PL"/>
        </w:rPr>
        <w:tab/>
        <w:t>w</w:t>
      </w:r>
      <w:r w:rsidRPr="00A6549F">
        <w:rPr>
          <w:rFonts w:ascii="Calibri" w:eastAsia="Calibri" w:hAnsi="Calibri" w:cs="Calibri"/>
          <w:lang w:val="pl-PL"/>
        </w:rPr>
        <w:tab/>
      </w:r>
      <w:r w:rsidRPr="00A6549F">
        <w:rPr>
          <w:rFonts w:ascii="Calibri" w:eastAsia="Calibri" w:hAnsi="Calibri" w:cs="Calibri"/>
          <w:spacing w:val="-1"/>
          <w:lang w:val="pl-PL"/>
        </w:rPr>
        <w:t>wyniku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przeprowadzonego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postępowania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udzielenie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ze względu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na: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powszechnie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obowiązującego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prawa</w:t>
      </w:r>
      <w:r w:rsidRPr="00A6549F">
        <w:rPr>
          <w:rFonts w:ascii="Calibri" w:eastAsia="Calibri" w:hAnsi="Calibri" w:cs="Calibri"/>
          <w:spacing w:val="4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mającym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wpływ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realizację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przedmiotu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projektu,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celu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właściwej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inne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przyczyny.</w:t>
      </w:r>
    </w:p>
    <w:p w:rsidR="00A366F1" w:rsidRPr="00A6549F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Zakres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zmian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może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dotyczyć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m.in.:</w:t>
      </w:r>
    </w:p>
    <w:p w:rsidR="00A366F1" w:rsidRPr="00A6549F" w:rsidRDefault="00A366F1" w:rsidP="00743DF7">
      <w:pPr>
        <w:numPr>
          <w:ilvl w:val="0"/>
          <w:numId w:val="14"/>
        </w:numPr>
        <w:autoSpaceDE w:val="0"/>
        <w:autoSpaceDN w:val="0"/>
        <w:spacing w:before="1" w:line="268" w:lineRule="exact"/>
        <w:ind w:left="709" w:hanging="184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okresu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i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harmonogramu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27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743DF7">
        <w:rPr>
          <w:rFonts w:ascii="Calibri" w:eastAsia="Calibri" w:hAnsi="Calibri" w:cs="Calibri"/>
          <w:lang w:val="pl-PL"/>
        </w:rPr>
        <w:t xml:space="preserve">przekraczającej </w:t>
      </w:r>
      <w:r w:rsidRPr="00A366F1">
        <w:rPr>
          <w:rFonts w:ascii="Calibri" w:eastAsia="Calibri" w:hAnsi="Calibri" w:cs="Calibri"/>
          <w:lang w:val="pl-PL"/>
        </w:rPr>
        <w:t>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743DF7" w:rsidRDefault="004B5A5A" w:rsidP="004B5A5A">
      <w:pPr>
        <w:widowControl/>
        <w:spacing w:line="276" w:lineRule="auto"/>
        <w:rPr>
          <w:rFonts w:eastAsia="MS Mincho" w:cstheme="minorHAnsi"/>
          <w:b/>
          <w:lang w:val="pl-PL" w:eastAsia="pl-PL"/>
        </w:rPr>
      </w:pPr>
      <w:r w:rsidRPr="00743DF7">
        <w:rPr>
          <w:rFonts w:eastAsia="MS Mincho" w:cstheme="minorHAnsi"/>
          <w:b/>
          <w:lang w:val="pl-PL" w:eastAsia="pl-PL"/>
        </w:rPr>
        <w:t>XV. Warunki zawarcia umowy:</w:t>
      </w:r>
    </w:p>
    <w:p w:rsidR="00A366F1" w:rsidRPr="00743DF7" w:rsidRDefault="00A366F1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i/>
          <w:lang w:val="pl-PL"/>
        </w:rPr>
        <w:lastRenderedPageBreak/>
        <w:t xml:space="preserve"> </w:t>
      </w:r>
      <w:r w:rsidRPr="00743DF7">
        <w:rPr>
          <w:rFonts w:eastAsia="Calibri" w:cstheme="minorHAnsi"/>
          <w:lang w:val="pl-PL"/>
        </w:rPr>
        <w:t>Oferent przyjmuje do wiadomości, że Zamawiający z tytułu realizacji przedmiotu umowy przez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 ponosi pełną odpowiedzialność finansową, która przekracza określone w umowie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łączącej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strony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Wynika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zapisów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dofinansowanie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 zawartej pomiędzy Zamawiającym a Wojewódzkim Urzędem Pracy w Kielcach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Instytucją Pośredniczącą oraz odpowiednich reguł i warunków wynikających z programu regionalnego Fundusze Europejskie dla </w:t>
      </w:r>
      <w:r w:rsidR="00184907" w:rsidRPr="00743DF7">
        <w:rPr>
          <w:rFonts w:eastAsia="Calibri" w:cstheme="minorHAnsi"/>
          <w:lang w:val="pl-PL"/>
        </w:rPr>
        <w:t>Świętokrzyskiego</w:t>
      </w:r>
      <w:r w:rsidRPr="00743DF7">
        <w:rPr>
          <w:rFonts w:eastAsia="Calibri" w:cstheme="minorHAnsi"/>
          <w:lang w:val="pl-PL"/>
        </w:rPr>
        <w:t xml:space="preserve"> 2021-2027, przepisów prawa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unijnego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 prawa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krajowego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właściwych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wytycznych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związanych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realizacją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Projektu.</w:t>
      </w:r>
      <w:r w:rsidRPr="00743DF7">
        <w:rPr>
          <w:rFonts w:eastAsia="Calibri" w:cstheme="minorHAnsi"/>
          <w:spacing w:val="-47"/>
          <w:lang w:val="pl-PL"/>
        </w:rPr>
        <w:t xml:space="preserve">   </w:t>
      </w:r>
    </w:p>
    <w:p w:rsidR="00A366F1" w:rsidRPr="00743DF7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 uwagi na powyższe, Oferent przyjmuje do wiadomości, iż Zamawiający określił możliwe 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zastosowania warunki zabezpieczenia prawidłowej realizacji umowy przez Oferenta w niżej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określony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sposób.</w:t>
      </w:r>
    </w:p>
    <w:p w:rsidR="00A366F1" w:rsidRPr="00743DF7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Zamawiający informuje, a Oferent składając ofertę akceptuje, że w umowie będą znajdowały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się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między innymi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następujące zapisy:</w:t>
      </w:r>
    </w:p>
    <w:p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Przewidujące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karę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umowną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wysokości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30%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łącznego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   nie    wykonywania    przez    Wykonawcę    zlecenia    w    sposób    zgodny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postanowieniami umowy oraz bez zachowania należytej staranności, w szczególności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nieuwzględniania dodatkowych wymagań Zamawiającego zgłaszanych podczas 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zamówienia,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dotyczących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indywidualnych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potrzeb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Uczestników/ek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</w:t>
      </w:r>
      <w:r w:rsidRPr="00743DF7">
        <w:rPr>
          <w:rFonts w:eastAsia="Calibri" w:cstheme="minorHAnsi"/>
          <w:spacing w:val="8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="00E818F1" w:rsidRPr="00743DF7">
        <w:rPr>
          <w:rFonts w:eastAsia="Calibri" w:cstheme="minorHAnsi"/>
          <w:lang w:val="pl-PL"/>
        </w:rPr>
        <w:t xml:space="preserve"> 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szczególności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osób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niepełnosprawnych.</w:t>
      </w:r>
    </w:p>
    <w:p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zaistnienia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wątpliwości,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nieprawidłowości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zakresie,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wstrzymuje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czasu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wyjaśnienia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wszystkie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płatności.</w:t>
      </w:r>
    </w:p>
    <w:p w:rsidR="00A366F1" w:rsidRPr="00743DF7" w:rsidRDefault="00A366F1" w:rsidP="00743DF7">
      <w:pPr>
        <w:tabs>
          <w:tab w:val="left" w:pos="1276"/>
        </w:tabs>
        <w:autoSpaceDE w:val="0"/>
        <w:autoSpaceDN w:val="0"/>
        <w:spacing w:before="1"/>
        <w:ind w:left="1168" w:right="114" w:hanging="35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gdy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całości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szkody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Zamawiającego, zastrzega on dochodzenie odszkodowania przewyższającego wysokość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zastrzeżonych kar umownych na zasadach ogólnych do wysokości faktycznych strat, 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pokrycia     wszelkich    kosztów     poniesionych     przez     Zamawiającego     w     związku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przygotowaniem zamówienia w innym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terminie.</w:t>
      </w:r>
    </w:p>
    <w:p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7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Zamawiającemu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możliwość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potrącenia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naliczonych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kar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umownych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 Wykonawcy.</w:t>
      </w:r>
    </w:p>
    <w:p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 prawo do dochodzenia odszkodowania przez Zamawiającego do wysokości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faktycznych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strat,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(określona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pkt.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1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odpowiedzialność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finansowa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przewyższająca wartość umowy Zamawiającego z Wykonawcą) oraz pokrycia wszelkich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kosztów poniesionych przez Zamawiającego w związku z przygotowaniem 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winnym terminie.</w:t>
      </w:r>
    </w:p>
    <w:p w:rsidR="004B5A5A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możliwość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niezwłocznego odstąpienia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naruszenia przez Wykonawcę warunków podpisanej umowy, w tym m.in.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kwestionowania przez Instytucję Pośrednicząca poszczególnych wydatków związanych 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realizacją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zadań,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bądź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części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niekwalifikowalne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uwagi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uchybienia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trakcie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przedmiotu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umowy.</w:t>
      </w:r>
    </w:p>
    <w:p w:rsidR="004B5A5A" w:rsidRDefault="004B5A5A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:rsidR="00743DF7" w:rsidRPr="00743DF7" w:rsidRDefault="00743DF7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:rsidR="004B5A5A" w:rsidRPr="00743DF7" w:rsidRDefault="004B5A5A" w:rsidP="004B5A5A">
      <w:pPr>
        <w:widowControl/>
        <w:spacing w:line="276" w:lineRule="auto"/>
        <w:rPr>
          <w:rFonts w:ascii="Calibri" w:eastAsia="MS Mincho" w:hAnsi="Calibri" w:cs="Calibri"/>
          <w:szCs w:val="24"/>
          <w:lang w:val="pl-PL" w:eastAsia="pl-PL"/>
        </w:rPr>
      </w:pPr>
      <w:r w:rsidRPr="00743DF7">
        <w:rPr>
          <w:rFonts w:ascii="Calibri" w:eastAsia="MS Mincho" w:hAnsi="Calibri" w:cs="Calibri"/>
          <w:b/>
          <w:szCs w:val="24"/>
          <w:lang w:val="pl-PL" w:eastAsia="pl-PL"/>
        </w:rPr>
        <w:t xml:space="preserve">XVI. </w:t>
      </w:r>
      <w:r w:rsidR="00A366F1" w:rsidRPr="00743DF7">
        <w:rPr>
          <w:rFonts w:ascii="Calibri" w:eastAsia="MS Mincho" w:hAnsi="Calibri" w:cs="Calibri"/>
          <w:b/>
          <w:szCs w:val="24"/>
          <w:lang w:val="pl-PL" w:eastAsia="pl-PL"/>
        </w:rPr>
        <w:t>Sposób porozumiewania się Zamawiającego z Oferentami</w:t>
      </w:r>
      <w:r w:rsidRPr="00743DF7">
        <w:rPr>
          <w:rFonts w:ascii="Calibri" w:eastAsia="MS Mincho" w:hAnsi="Calibri" w:cs="Calibri"/>
          <w:b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36A" w:rsidRDefault="00F2336A" w:rsidP="009E12D8">
      <w:r>
        <w:separator/>
      </w:r>
    </w:p>
  </w:endnote>
  <w:endnote w:type="continuationSeparator" w:id="0">
    <w:p w:rsidR="00F2336A" w:rsidRDefault="00F2336A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AE6" w:rsidRDefault="00F67A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615DE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AE6" w:rsidRDefault="00F67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36A" w:rsidRDefault="00F2336A" w:rsidP="009E12D8">
      <w:r>
        <w:separator/>
      </w:r>
    </w:p>
  </w:footnote>
  <w:footnote w:type="continuationSeparator" w:id="0">
    <w:p w:rsidR="00F2336A" w:rsidRDefault="00F2336A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AE6" w:rsidRDefault="00F67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” </w:t>
    </w:r>
    <w:r w:rsidRPr="003C1871">
      <w:rPr>
        <w:rFonts w:ascii="Calibri" w:eastAsia="Calibri" w:hAnsi="Calibri" w:cs="Times New Roman"/>
        <w:sz w:val="16"/>
        <w:szCs w:val="16"/>
        <w:lang w:val="pl-PL"/>
      </w:rPr>
      <w:t>współfinansowan</w:t>
    </w:r>
    <w:r w:rsidR="00F67AE6">
      <w:rPr>
        <w:rFonts w:ascii="Calibri" w:eastAsia="Calibri" w:hAnsi="Calibri" w:cs="Times New Roman"/>
        <w:sz w:val="16"/>
        <w:szCs w:val="16"/>
        <w:lang w:val="pl-PL"/>
      </w:rPr>
      <w:t>y</w:t>
    </w:r>
    <w:r w:rsidRPr="003C1871">
      <w:rPr>
        <w:rFonts w:ascii="Calibri" w:eastAsia="Calibri" w:hAnsi="Calibri" w:cs="Times New Roman"/>
        <w:sz w:val="16"/>
        <w:szCs w:val="16"/>
        <w:lang w:val="pl-PL"/>
      </w:rPr>
      <w:t xml:space="preserve"> ze środków Europejskiego Funduszu Społecznego Plus (EFS+) w ramach programu regionalnego</w:t>
    </w:r>
    <w:r>
      <w:rPr>
        <w:rFonts w:ascii="Calibri" w:eastAsia="Calibri" w:hAnsi="Calibri" w:cs="Times New Roman"/>
        <w:sz w:val="16"/>
        <w:szCs w:val="16"/>
        <w:lang w:val="pl-PL"/>
      </w:rPr>
      <w:t xml:space="preserve"> </w:t>
    </w:r>
    <w:r w:rsidRPr="003C1871">
      <w:rPr>
        <w:rFonts w:ascii="Calibri" w:eastAsia="Calibri" w:hAnsi="Calibri" w:cs="Times New Roman"/>
        <w:sz w:val="16"/>
        <w:szCs w:val="16"/>
        <w:lang w:val="pl-PL"/>
      </w:rPr>
      <w:t>Fundusze Europejskie dla Świętokrzyskiego 2021-2027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/>
      </w:rPr>
      <w:br/>
    </w:r>
    <w:r w:rsidRPr="00E21328">
      <w:rPr>
        <w:rFonts w:ascii="Calibri" w:eastAsia="Calibri" w:hAnsi="Calibri" w:cs="Times New Roman"/>
        <w:sz w:val="16"/>
        <w:szCs w:val="16"/>
        <w:lang w:val="pl-PL"/>
      </w:rPr>
      <w:t>pełniącym funkcję Instytucji Pośredniczącej dla FEŚ 2021-2027.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AE6" w:rsidRDefault="00F67A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65"/>
    <w:multiLevelType w:val="hybridMultilevel"/>
    <w:tmpl w:val="6E56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5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9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0" w15:restartNumberingAfterBreak="0">
    <w:nsid w:val="2F8D7393"/>
    <w:multiLevelType w:val="hybridMultilevel"/>
    <w:tmpl w:val="61A0CB6A"/>
    <w:lvl w:ilvl="0" w:tplc="3118D964">
      <w:start w:val="5"/>
      <w:numFmt w:val="decimal"/>
      <w:lvlText w:val="%1."/>
      <w:lvlJc w:val="left"/>
      <w:pPr>
        <w:ind w:left="266" w:hanging="167"/>
      </w:pPr>
      <w:rPr>
        <w:rFonts w:ascii="Calibri" w:eastAsia="Calibri" w:hAnsi="Calibri" w:cs="Calibri" w:hint="default"/>
        <w:spacing w:val="-2"/>
        <w:w w:val="1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1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2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3" w15:restartNumberingAfterBreak="0">
    <w:nsid w:val="3E69047A"/>
    <w:multiLevelType w:val="hybridMultilevel"/>
    <w:tmpl w:val="EFA42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05C88"/>
    <w:multiLevelType w:val="hybridMultilevel"/>
    <w:tmpl w:val="4330F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F3C561E"/>
    <w:multiLevelType w:val="hybridMultilevel"/>
    <w:tmpl w:val="A4FE0E4A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7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8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202C4"/>
    <w:multiLevelType w:val="hybridMultilevel"/>
    <w:tmpl w:val="AA32E42C"/>
    <w:lvl w:ilvl="0" w:tplc="0610D83C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2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20" w15:restartNumberingAfterBreak="0">
    <w:nsid w:val="66A80675"/>
    <w:multiLevelType w:val="hybridMultilevel"/>
    <w:tmpl w:val="7532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34AFE"/>
    <w:multiLevelType w:val="hybridMultilevel"/>
    <w:tmpl w:val="632AD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3B246F1"/>
    <w:multiLevelType w:val="hybridMultilevel"/>
    <w:tmpl w:val="6BF29018"/>
    <w:lvl w:ilvl="0" w:tplc="D0BA19B8">
      <w:start w:val="6"/>
      <w:numFmt w:val="decimal"/>
      <w:lvlText w:val="%1."/>
      <w:lvlJc w:val="left"/>
      <w:pPr>
        <w:ind w:left="331" w:hanging="232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1" w:hanging="360"/>
      </w:pPr>
    </w:lvl>
    <w:lvl w:ilvl="2" w:tplc="0415001B" w:tentative="1">
      <w:start w:val="1"/>
      <w:numFmt w:val="lowerRoman"/>
      <w:lvlText w:val="%3."/>
      <w:lvlJc w:val="right"/>
      <w:pPr>
        <w:ind w:left="2391" w:hanging="180"/>
      </w:pPr>
    </w:lvl>
    <w:lvl w:ilvl="3" w:tplc="0415000F" w:tentative="1">
      <w:start w:val="1"/>
      <w:numFmt w:val="decimal"/>
      <w:lvlText w:val="%4."/>
      <w:lvlJc w:val="left"/>
      <w:pPr>
        <w:ind w:left="3111" w:hanging="360"/>
      </w:pPr>
    </w:lvl>
    <w:lvl w:ilvl="4" w:tplc="04150019" w:tentative="1">
      <w:start w:val="1"/>
      <w:numFmt w:val="lowerLetter"/>
      <w:lvlText w:val="%5."/>
      <w:lvlJc w:val="left"/>
      <w:pPr>
        <w:ind w:left="3831" w:hanging="360"/>
      </w:pPr>
    </w:lvl>
    <w:lvl w:ilvl="5" w:tplc="0415001B" w:tentative="1">
      <w:start w:val="1"/>
      <w:numFmt w:val="lowerRoman"/>
      <w:lvlText w:val="%6."/>
      <w:lvlJc w:val="right"/>
      <w:pPr>
        <w:ind w:left="4551" w:hanging="180"/>
      </w:pPr>
    </w:lvl>
    <w:lvl w:ilvl="6" w:tplc="0415000F" w:tentative="1">
      <w:start w:val="1"/>
      <w:numFmt w:val="decimal"/>
      <w:lvlText w:val="%7."/>
      <w:lvlJc w:val="left"/>
      <w:pPr>
        <w:ind w:left="5271" w:hanging="360"/>
      </w:pPr>
    </w:lvl>
    <w:lvl w:ilvl="7" w:tplc="04150019" w:tentative="1">
      <w:start w:val="1"/>
      <w:numFmt w:val="lowerLetter"/>
      <w:lvlText w:val="%8."/>
      <w:lvlJc w:val="left"/>
      <w:pPr>
        <w:ind w:left="5991" w:hanging="360"/>
      </w:pPr>
    </w:lvl>
    <w:lvl w:ilvl="8" w:tplc="0415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2"/>
  </w:num>
  <w:num w:numId="6">
    <w:abstractNumId w:val="15"/>
  </w:num>
  <w:num w:numId="7">
    <w:abstractNumId w:val="16"/>
  </w:num>
  <w:num w:numId="8">
    <w:abstractNumId w:val="2"/>
  </w:num>
  <w:num w:numId="9">
    <w:abstractNumId w:val="9"/>
  </w:num>
  <w:num w:numId="10">
    <w:abstractNumId w:val="4"/>
  </w:num>
  <w:num w:numId="11">
    <w:abstractNumId w:val="17"/>
  </w:num>
  <w:num w:numId="12">
    <w:abstractNumId w:val="24"/>
  </w:num>
  <w:num w:numId="13">
    <w:abstractNumId w:val="19"/>
  </w:num>
  <w:num w:numId="14">
    <w:abstractNumId w:val="8"/>
  </w:num>
  <w:num w:numId="15">
    <w:abstractNumId w:val="7"/>
  </w:num>
  <w:num w:numId="16">
    <w:abstractNumId w:val="11"/>
  </w:num>
  <w:num w:numId="17">
    <w:abstractNumId w:val="12"/>
  </w:num>
  <w:num w:numId="18">
    <w:abstractNumId w:val="18"/>
  </w:num>
  <w:num w:numId="19">
    <w:abstractNumId w:val="20"/>
  </w:num>
  <w:num w:numId="20">
    <w:abstractNumId w:val="0"/>
  </w:num>
  <w:num w:numId="21">
    <w:abstractNumId w:val="21"/>
  </w:num>
  <w:num w:numId="22">
    <w:abstractNumId w:val="10"/>
  </w:num>
  <w:num w:numId="23">
    <w:abstractNumId w:val="23"/>
  </w:num>
  <w:num w:numId="24">
    <w:abstractNumId w:val="14"/>
  </w:num>
  <w:num w:numId="25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9C0"/>
    <w:rsid w:val="000740D5"/>
    <w:rsid w:val="000771A1"/>
    <w:rsid w:val="0008183E"/>
    <w:rsid w:val="000818E9"/>
    <w:rsid w:val="00082612"/>
    <w:rsid w:val="00085845"/>
    <w:rsid w:val="00087D69"/>
    <w:rsid w:val="00087EE7"/>
    <w:rsid w:val="000925B8"/>
    <w:rsid w:val="000943B0"/>
    <w:rsid w:val="0009498A"/>
    <w:rsid w:val="000B2856"/>
    <w:rsid w:val="000B4C5C"/>
    <w:rsid w:val="000C1DE7"/>
    <w:rsid w:val="000C2976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60B8"/>
    <w:rsid w:val="0010056B"/>
    <w:rsid w:val="001012D9"/>
    <w:rsid w:val="00103C51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45A50"/>
    <w:rsid w:val="00152814"/>
    <w:rsid w:val="00156C36"/>
    <w:rsid w:val="001577B2"/>
    <w:rsid w:val="00160050"/>
    <w:rsid w:val="00161CF9"/>
    <w:rsid w:val="0016697B"/>
    <w:rsid w:val="00177E51"/>
    <w:rsid w:val="00183E59"/>
    <w:rsid w:val="00184907"/>
    <w:rsid w:val="00184D64"/>
    <w:rsid w:val="00190A6C"/>
    <w:rsid w:val="00195FD1"/>
    <w:rsid w:val="0019759B"/>
    <w:rsid w:val="001A1F19"/>
    <w:rsid w:val="001A2AF5"/>
    <w:rsid w:val="001A34B8"/>
    <w:rsid w:val="001A4EEB"/>
    <w:rsid w:val="001A5F85"/>
    <w:rsid w:val="001B1B53"/>
    <w:rsid w:val="001B5B52"/>
    <w:rsid w:val="001B706C"/>
    <w:rsid w:val="001B7541"/>
    <w:rsid w:val="001C6227"/>
    <w:rsid w:val="001C7437"/>
    <w:rsid w:val="001D0590"/>
    <w:rsid w:val="001D0962"/>
    <w:rsid w:val="001D0AF8"/>
    <w:rsid w:val="001D0B3D"/>
    <w:rsid w:val="001D3549"/>
    <w:rsid w:val="001D707B"/>
    <w:rsid w:val="001E2055"/>
    <w:rsid w:val="001E5EBF"/>
    <w:rsid w:val="001F0947"/>
    <w:rsid w:val="001F4F2B"/>
    <w:rsid w:val="001F58F0"/>
    <w:rsid w:val="001F59EB"/>
    <w:rsid w:val="00200EBA"/>
    <w:rsid w:val="00204B0D"/>
    <w:rsid w:val="002168CC"/>
    <w:rsid w:val="00217B01"/>
    <w:rsid w:val="00222BC6"/>
    <w:rsid w:val="00225D10"/>
    <w:rsid w:val="002301CF"/>
    <w:rsid w:val="002308BA"/>
    <w:rsid w:val="00236B59"/>
    <w:rsid w:val="0025015B"/>
    <w:rsid w:val="00250630"/>
    <w:rsid w:val="0025165E"/>
    <w:rsid w:val="00257D60"/>
    <w:rsid w:val="00260B7E"/>
    <w:rsid w:val="00267136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F48"/>
    <w:rsid w:val="002B0201"/>
    <w:rsid w:val="002B4449"/>
    <w:rsid w:val="002B4DDE"/>
    <w:rsid w:val="002B583E"/>
    <w:rsid w:val="002B71F9"/>
    <w:rsid w:val="002C10C1"/>
    <w:rsid w:val="002C19E2"/>
    <w:rsid w:val="002C29F6"/>
    <w:rsid w:val="002C6787"/>
    <w:rsid w:val="002C71E7"/>
    <w:rsid w:val="002C7537"/>
    <w:rsid w:val="002D7472"/>
    <w:rsid w:val="002E160C"/>
    <w:rsid w:val="002E37AC"/>
    <w:rsid w:val="002E5622"/>
    <w:rsid w:val="002E58DE"/>
    <w:rsid w:val="002E7258"/>
    <w:rsid w:val="002F24DB"/>
    <w:rsid w:val="002F77DF"/>
    <w:rsid w:val="0030038D"/>
    <w:rsid w:val="00300A8B"/>
    <w:rsid w:val="003030A0"/>
    <w:rsid w:val="00304B66"/>
    <w:rsid w:val="00304F7B"/>
    <w:rsid w:val="0030683B"/>
    <w:rsid w:val="00307DA2"/>
    <w:rsid w:val="00307E65"/>
    <w:rsid w:val="00311DB5"/>
    <w:rsid w:val="003159F1"/>
    <w:rsid w:val="00316611"/>
    <w:rsid w:val="00325911"/>
    <w:rsid w:val="00325C1B"/>
    <w:rsid w:val="00330279"/>
    <w:rsid w:val="0033081C"/>
    <w:rsid w:val="003350CC"/>
    <w:rsid w:val="00335239"/>
    <w:rsid w:val="0033700E"/>
    <w:rsid w:val="003416DC"/>
    <w:rsid w:val="003475AE"/>
    <w:rsid w:val="003478C5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A1A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B7231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5914"/>
    <w:rsid w:val="003E7080"/>
    <w:rsid w:val="003F06F9"/>
    <w:rsid w:val="003F0A64"/>
    <w:rsid w:val="003F2029"/>
    <w:rsid w:val="003F323E"/>
    <w:rsid w:val="003F6AD4"/>
    <w:rsid w:val="003F6B66"/>
    <w:rsid w:val="004010AC"/>
    <w:rsid w:val="0040168D"/>
    <w:rsid w:val="004042C0"/>
    <w:rsid w:val="00405FDE"/>
    <w:rsid w:val="00411505"/>
    <w:rsid w:val="00411DB3"/>
    <w:rsid w:val="00413024"/>
    <w:rsid w:val="00416A0F"/>
    <w:rsid w:val="00417A7B"/>
    <w:rsid w:val="00421D28"/>
    <w:rsid w:val="00422A70"/>
    <w:rsid w:val="00425C8C"/>
    <w:rsid w:val="00425E45"/>
    <w:rsid w:val="0043003F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53B2A"/>
    <w:rsid w:val="00460EFE"/>
    <w:rsid w:val="00461F63"/>
    <w:rsid w:val="00462DA7"/>
    <w:rsid w:val="00466B4E"/>
    <w:rsid w:val="004727CF"/>
    <w:rsid w:val="004738CD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30C4"/>
    <w:rsid w:val="004C53F1"/>
    <w:rsid w:val="004D2A81"/>
    <w:rsid w:val="004D4940"/>
    <w:rsid w:val="004D55B5"/>
    <w:rsid w:val="004D5A6E"/>
    <w:rsid w:val="004D630A"/>
    <w:rsid w:val="004D637F"/>
    <w:rsid w:val="004E3B96"/>
    <w:rsid w:val="004F00EE"/>
    <w:rsid w:val="005021EE"/>
    <w:rsid w:val="00503A98"/>
    <w:rsid w:val="00504C34"/>
    <w:rsid w:val="00510AA6"/>
    <w:rsid w:val="005126A9"/>
    <w:rsid w:val="00514E51"/>
    <w:rsid w:val="00520B5E"/>
    <w:rsid w:val="005225CC"/>
    <w:rsid w:val="00524661"/>
    <w:rsid w:val="00535460"/>
    <w:rsid w:val="00542525"/>
    <w:rsid w:val="00543459"/>
    <w:rsid w:val="00545A3E"/>
    <w:rsid w:val="00565019"/>
    <w:rsid w:val="00566928"/>
    <w:rsid w:val="005672B0"/>
    <w:rsid w:val="005672E6"/>
    <w:rsid w:val="0057092D"/>
    <w:rsid w:val="00572F9C"/>
    <w:rsid w:val="0057755B"/>
    <w:rsid w:val="00583EFB"/>
    <w:rsid w:val="00584940"/>
    <w:rsid w:val="0059174B"/>
    <w:rsid w:val="0059287D"/>
    <w:rsid w:val="005A0B59"/>
    <w:rsid w:val="005A14EA"/>
    <w:rsid w:val="005A17FC"/>
    <w:rsid w:val="005A210B"/>
    <w:rsid w:val="005A3B9A"/>
    <w:rsid w:val="005A48AA"/>
    <w:rsid w:val="005A71EA"/>
    <w:rsid w:val="005B6E47"/>
    <w:rsid w:val="005C259D"/>
    <w:rsid w:val="005C2B16"/>
    <w:rsid w:val="005D5069"/>
    <w:rsid w:val="005D7BBE"/>
    <w:rsid w:val="005E137D"/>
    <w:rsid w:val="005E1628"/>
    <w:rsid w:val="005E255D"/>
    <w:rsid w:val="005E256E"/>
    <w:rsid w:val="005F1963"/>
    <w:rsid w:val="005F1D4C"/>
    <w:rsid w:val="005F4242"/>
    <w:rsid w:val="00611A81"/>
    <w:rsid w:val="0061332F"/>
    <w:rsid w:val="00615DE9"/>
    <w:rsid w:val="00616152"/>
    <w:rsid w:val="00616A15"/>
    <w:rsid w:val="0062542C"/>
    <w:rsid w:val="00630D91"/>
    <w:rsid w:val="00630F82"/>
    <w:rsid w:val="00633C4E"/>
    <w:rsid w:val="00637FED"/>
    <w:rsid w:val="006433CC"/>
    <w:rsid w:val="00644748"/>
    <w:rsid w:val="0065029B"/>
    <w:rsid w:val="00652459"/>
    <w:rsid w:val="006535B5"/>
    <w:rsid w:val="00653F68"/>
    <w:rsid w:val="00654F8A"/>
    <w:rsid w:val="00662670"/>
    <w:rsid w:val="00664049"/>
    <w:rsid w:val="0066681F"/>
    <w:rsid w:val="0066691F"/>
    <w:rsid w:val="006717ED"/>
    <w:rsid w:val="006749AE"/>
    <w:rsid w:val="006826DD"/>
    <w:rsid w:val="00683471"/>
    <w:rsid w:val="00685398"/>
    <w:rsid w:val="006874C2"/>
    <w:rsid w:val="00687954"/>
    <w:rsid w:val="006927D0"/>
    <w:rsid w:val="0069368A"/>
    <w:rsid w:val="00697386"/>
    <w:rsid w:val="006A3AE3"/>
    <w:rsid w:val="006B1DAC"/>
    <w:rsid w:val="006B59C6"/>
    <w:rsid w:val="006B62BD"/>
    <w:rsid w:val="006B6A5E"/>
    <w:rsid w:val="006C0455"/>
    <w:rsid w:val="006C1762"/>
    <w:rsid w:val="006C379E"/>
    <w:rsid w:val="006C774A"/>
    <w:rsid w:val="006D2C4D"/>
    <w:rsid w:val="006D2CC0"/>
    <w:rsid w:val="006D6DEC"/>
    <w:rsid w:val="006D7A1D"/>
    <w:rsid w:val="006E0E7F"/>
    <w:rsid w:val="006E650F"/>
    <w:rsid w:val="006F604B"/>
    <w:rsid w:val="006F7D5D"/>
    <w:rsid w:val="00700881"/>
    <w:rsid w:val="00701F5F"/>
    <w:rsid w:val="00703AE9"/>
    <w:rsid w:val="00706CF3"/>
    <w:rsid w:val="007169A8"/>
    <w:rsid w:val="0071720D"/>
    <w:rsid w:val="00723080"/>
    <w:rsid w:val="00724C54"/>
    <w:rsid w:val="00724E31"/>
    <w:rsid w:val="00727543"/>
    <w:rsid w:val="00731322"/>
    <w:rsid w:val="00733FC8"/>
    <w:rsid w:val="00735CD7"/>
    <w:rsid w:val="00736492"/>
    <w:rsid w:val="007378F1"/>
    <w:rsid w:val="00743DF7"/>
    <w:rsid w:val="00744680"/>
    <w:rsid w:val="00746BD3"/>
    <w:rsid w:val="00746D4F"/>
    <w:rsid w:val="00747116"/>
    <w:rsid w:val="00747CC2"/>
    <w:rsid w:val="007522B8"/>
    <w:rsid w:val="007524C6"/>
    <w:rsid w:val="00754D9B"/>
    <w:rsid w:val="00755D29"/>
    <w:rsid w:val="00771BDC"/>
    <w:rsid w:val="00781137"/>
    <w:rsid w:val="00782EC0"/>
    <w:rsid w:val="00783BCB"/>
    <w:rsid w:val="00793F3F"/>
    <w:rsid w:val="00794DBB"/>
    <w:rsid w:val="007A718B"/>
    <w:rsid w:val="007C641E"/>
    <w:rsid w:val="007D2277"/>
    <w:rsid w:val="007D342B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8018CF"/>
    <w:rsid w:val="00802F4F"/>
    <w:rsid w:val="0080556C"/>
    <w:rsid w:val="0080565A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49FC"/>
    <w:rsid w:val="00836CD2"/>
    <w:rsid w:val="00841DDD"/>
    <w:rsid w:val="008479B8"/>
    <w:rsid w:val="0085013E"/>
    <w:rsid w:val="00850BB8"/>
    <w:rsid w:val="008517D1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7417"/>
    <w:rsid w:val="008F3CD8"/>
    <w:rsid w:val="008F4F9F"/>
    <w:rsid w:val="008F6D90"/>
    <w:rsid w:val="00901A2B"/>
    <w:rsid w:val="00902C61"/>
    <w:rsid w:val="00905B04"/>
    <w:rsid w:val="00910479"/>
    <w:rsid w:val="0091715A"/>
    <w:rsid w:val="00921BCF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371E5"/>
    <w:rsid w:val="00941109"/>
    <w:rsid w:val="0095004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6AD4"/>
    <w:rsid w:val="00987AAE"/>
    <w:rsid w:val="00992145"/>
    <w:rsid w:val="00992F0B"/>
    <w:rsid w:val="0099590B"/>
    <w:rsid w:val="009A0520"/>
    <w:rsid w:val="009A4343"/>
    <w:rsid w:val="009A4A73"/>
    <w:rsid w:val="009A7006"/>
    <w:rsid w:val="009B1FDC"/>
    <w:rsid w:val="009B2941"/>
    <w:rsid w:val="009C0A5B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184A"/>
    <w:rsid w:val="00A1287F"/>
    <w:rsid w:val="00A15EB4"/>
    <w:rsid w:val="00A20F9A"/>
    <w:rsid w:val="00A23667"/>
    <w:rsid w:val="00A30AEF"/>
    <w:rsid w:val="00A366F1"/>
    <w:rsid w:val="00A41940"/>
    <w:rsid w:val="00A42B33"/>
    <w:rsid w:val="00A461F7"/>
    <w:rsid w:val="00A54891"/>
    <w:rsid w:val="00A554BE"/>
    <w:rsid w:val="00A64E8F"/>
    <w:rsid w:val="00A6549F"/>
    <w:rsid w:val="00A6597D"/>
    <w:rsid w:val="00A66ACB"/>
    <w:rsid w:val="00A74367"/>
    <w:rsid w:val="00A827A0"/>
    <w:rsid w:val="00A861CA"/>
    <w:rsid w:val="00A866EB"/>
    <w:rsid w:val="00AA61BB"/>
    <w:rsid w:val="00AA70EB"/>
    <w:rsid w:val="00AC453A"/>
    <w:rsid w:val="00AC6A97"/>
    <w:rsid w:val="00AC70C6"/>
    <w:rsid w:val="00AC76BC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0538"/>
    <w:rsid w:val="00B02506"/>
    <w:rsid w:val="00B05A7A"/>
    <w:rsid w:val="00B074F3"/>
    <w:rsid w:val="00B10C94"/>
    <w:rsid w:val="00B138A9"/>
    <w:rsid w:val="00B140E4"/>
    <w:rsid w:val="00B158FD"/>
    <w:rsid w:val="00B2194A"/>
    <w:rsid w:val="00B24523"/>
    <w:rsid w:val="00B247A7"/>
    <w:rsid w:val="00B25C42"/>
    <w:rsid w:val="00B3153B"/>
    <w:rsid w:val="00B34225"/>
    <w:rsid w:val="00B35708"/>
    <w:rsid w:val="00B3587B"/>
    <w:rsid w:val="00B37BAC"/>
    <w:rsid w:val="00B426FF"/>
    <w:rsid w:val="00B4288C"/>
    <w:rsid w:val="00B43A0D"/>
    <w:rsid w:val="00B44C3A"/>
    <w:rsid w:val="00B4638E"/>
    <w:rsid w:val="00B463D2"/>
    <w:rsid w:val="00B47973"/>
    <w:rsid w:val="00B512FC"/>
    <w:rsid w:val="00B53CD1"/>
    <w:rsid w:val="00B55DE2"/>
    <w:rsid w:val="00B617BD"/>
    <w:rsid w:val="00B6239B"/>
    <w:rsid w:val="00B677FF"/>
    <w:rsid w:val="00B70629"/>
    <w:rsid w:val="00B827F0"/>
    <w:rsid w:val="00B86550"/>
    <w:rsid w:val="00B875DA"/>
    <w:rsid w:val="00B90809"/>
    <w:rsid w:val="00B91FC7"/>
    <w:rsid w:val="00B927A3"/>
    <w:rsid w:val="00B94E53"/>
    <w:rsid w:val="00BA7144"/>
    <w:rsid w:val="00BA7CA2"/>
    <w:rsid w:val="00BB0C8D"/>
    <w:rsid w:val="00BB201F"/>
    <w:rsid w:val="00BB301A"/>
    <w:rsid w:val="00BB435B"/>
    <w:rsid w:val="00BB659F"/>
    <w:rsid w:val="00BC39C0"/>
    <w:rsid w:val="00BC7BFB"/>
    <w:rsid w:val="00BD2BC9"/>
    <w:rsid w:val="00BD4897"/>
    <w:rsid w:val="00C014EB"/>
    <w:rsid w:val="00C0283D"/>
    <w:rsid w:val="00C04358"/>
    <w:rsid w:val="00C07837"/>
    <w:rsid w:val="00C1270D"/>
    <w:rsid w:val="00C132D4"/>
    <w:rsid w:val="00C22115"/>
    <w:rsid w:val="00C25F7B"/>
    <w:rsid w:val="00C31891"/>
    <w:rsid w:val="00C3653B"/>
    <w:rsid w:val="00C40B5E"/>
    <w:rsid w:val="00C427A3"/>
    <w:rsid w:val="00C42FF3"/>
    <w:rsid w:val="00C4368F"/>
    <w:rsid w:val="00C44206"/>
    <w:rsid w:val="00C4528B"/>
    <w:rsid w:val="00C4731D"/>
    <w:rsid w:val="00C53B32"/>
    <w:rsid w:val="00C558FC"/>
    <w:rsid w:val="00C56D06"/>
    <w:rsid w:val="00C6086C"/>
    <w:rsid w:val="00C676C8"/>
    <w:rsid w:val="00C70E94"/>
    <w:rsid w:val="00C719C1"/>
    <w:rsid w:val="00C721E6"/>
    <w:rsid w:val="00C74253"/>
    <w:rsid w:val="00C76DB2"/>
    <w:rsid w:val="00C811FE"/>
    <w:rsid w:val="00C81494"/>
    <w:rsid w:val="00C82E70"/>
    <w:rsid w:val="00C8695F"/>
    <w:rsid w:val="00C87B13"/>
    <w:rsid w:val="00C91BA4"/>
    <w:rsid w:val="00C92DD6"/>
    <w:rsid w:val="00C93CF7"/>
    <w:rsid w:val="00C9580C"/>
    <w:rsid w:val="00C96ADE"/>
    <w:rsid w:val="00CA430D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F11D7"/>
    <w:rsid w:val="00CF1E2C"/>
    <w:rsid w:val="00CF5C46"/>
    <w:rsid w:val="00CF6B0F"/>
    <w:rsid w:val="00CF6D0E"/>
    <w:rsid w:val="00CF72FF"/>
    <w:rsid w:val="00CF79D1"/>
    <w:rsid w:val="00D10D4C"/>
    <w:rsid w:val="00D224BE"/>
    <w:rsid w:val="00D264AD"/>
    <w:rsid w:val="00D306EE"/>
    <w:rsid w:val="00D33724"/>
    <w:rsid w:val="00D35C0A"/>
    <w:rsid w:val="00D4212A"/>
    <w:rsid w:val="00D44ADE"/>
    <w:rsid w:val="00D465A3"/>
    <w:rsid w:val="00D50B10"/>
    <w:rsid w:val="00D51EBF"/>
    <w:rsid w:val="00D553DE"/>
    <w:rsid w:val="00D60AFD"/>
    <w:rsid w:val="00D644B5"/>
    <w:rsid w:val="00D64C5A"/>
    <w:rsid w:val="00D67027"/>
    <w:rsid w:val="00D6776B"/>
    <w:rsid w:val="00D702CD"/>
    <w:rsid w:val="00D71573"/>
    <w:rsid w:val="00D72149"/>
    <w:rsid w:val="00D83BC5"/>
    <w:rsid w:val="00D907BF"/>
    <w:rsid w:val="00D91F4B"/>
    <w:rsid w:val="00D92F1D"/>
    <w:rsid w:val="00D94982"/>
    <w:rsid w:val="00DA0097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4FD0"/>
    <w:rsid w:val="00DD744F"/>
    <w:rsid w:val="00DE039F"/>
    <w:rsid w:val="00DE3814"/>
    <w:rsid w:val="00DE5345"/>
    <w:rsid w:val="00DF2AAA"/>
    <w:rsid w:val="00E0525F"/>
    <w:rsid w:val="00E06D7C"/>
    <w:rsid w:val="00E10A0F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612B8"/>
    <w:rsid w:val="00E767C3"/>
    <w:rsid w:val="00E80DBD"/>
    <w:rsid w:val="00E80F4E"/>
    <w:rsid w:val="00E818F1"/>
    <w:rsid w:val="00E81C1E"/>
    <w:rsid w:val="00E836CF"/>
    <w:rsid w:val="00E83C8F"/>
    <w:rsid w:val="00E92993"/>
    <w:rsid w:val="00E967EC"/>
    <w:rsid w:val="00EA052D"/>
    <w:rsid w:val="00EA05C8"/>
    <w:rsid w:val="00EA3730"/>
    <w:rsid w:val="00EA4675"/>
    <w:rsid w:val="00EA563F"/>
    <w:rsid w:val="00EA5989"/>
    <w:rsid w:val="00EB4255"/>
    <w:rsid w:val="00EC3BEC"/>
    <w:rsid w:val="00EC5E26"/>
    <w:rsid w:val="00EC7DC8"/>
    <w:rsid w:val="00ED0395"/>
    <w:rsid w:val="00ED28E1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3F5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2074E"/>
    <w:rsid w:val="00F2336A"/>
    <w:rsid w:val="00F23B45"/>
    <w:rsid w:val="00F246A4"/>
    <w:rsid w:val="00F263E7"/>
    <w:rsid w:val="00F2698C"/>
    <w:rsid w:val="00F27E3F"/>
    <w:rsid w:val="00F35364"/>
    <w:rsid w:val="00F424E6"/>
    <w:rsid w:val="00F4315C"/>
    <w:rsid w:val="00F44E43"/>
    <w:rsid w:val="00F50303"/>
    <w:rsid w:val="00F50E45"/>
    <w:rsid w:val="00F52202"/>
    <w:rsid w:val="00F530DF"/>
    <w:rsid w:val="00F56C5C"/>
    <w:rsid w:val="00F60988"/>
    <w:rsid w:val="00F61874"/>
    <w:rsid w:val="00F61C85"/>
    <w:rsid w:val="00F6291F"/>
    <w:rsid w:val="00F66CAC"/>
    <w:rsid w:val="00F66FA8"/>
    <w:rsid w:val="00F6783F"/>
    <w:rsid w:val="00F67AE6"/>
    <w:rsid w:val="00F80BAC"/>
    <w:rsid w:val="00F83C00"/>
    <w:rsid w:val="00F91B1F"/>
    <w:rsid w:val="00F978D1"/>
    <w:rsid w:val="00FA3C1E"/>
    <w:rsid w:val="00FB0DFC"/>
    <w:rsid w:val="00FB3549"/>
    <w:rsid w:val="00FB36BC"/>
    <w:rsid w:val="00FB62E5"/>
    <w:rsid w:val="00FB6B12"/>
    <w:rsid w:val="00FC3513"/>
    <w:rsid w:val="00FC488D"/>
    <w:rsid w:val="00FC5794"/>
    <w:rsid w:val="00FC5DBD"/>
    <w:rsid w:val="00FC6C58"/>
    <w:rsid w:val="00FC7105"/>
    <w:rsid w:val="00FD1A62"/>
    <w:rsid w:val="00FD718E"/>
    <w:rsid w:val="00FD7B21"/>
    <w:rsid w:val="00FE0C05"/>
    <w:rsid w:val="00FE3DA8"/>
    <w:rsid w:val="00FF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7B7CCE"/>
  <w15:docId w15:val="{98DD49DC-159D-49D4-AB92-290B481A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927A3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kd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portalzp.pl/kody-cpv/szczegoly/uslugi-szkolenia-zawodowego-894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radwan@pakd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FCCB-C3DC-4B08-AD34-A94772D4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5079</Words>
  <Characters>30479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35488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3</cp:revision>
  <cp:lastPrinted>2025-01-27T09:57:00Z</cp:lastPrinted>
  <dcterms:created xsi:type="dcterms:W3CDTF">2025-03-19T13:35:00Z</dcterms:created>
  <dcterms:modified xsi:type="dcterms:W3CDTF">2025-03-19T13:46:00Z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