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8E238" w14:textId="71DBF944" w:rsidR="00600F0A" w:rsidRPr="00186247" w:rsidRDefault="00600F0A" w:rsidP="00600F0A">
      <w:pPr>
        <w:spacing w:line="240" w:lineRule="auto"/>
        <w:jc w:val="right"/>
        <w:rPr>
          <w:rFonts w:asciiTheme="majorHAnsi" w:hAnsiTheme="majorHAnsi" w:cstheme="majorHAnsi"/>
          <w:sz w:val="22"/>
        </w:rPr>
      </w:pPr>
      <w:r w:rsidRPr="00186247">
        <w:rPr>
          <w:rFonts w:asciiTheme="majorHAnsi" w:hAnsiTheme="majorHAnsi" w:cstheme="majorHAnsi"/>
          <w:sz w:val="22"/>
        </w:rPr>
        <w:t xml:space="preserve">Lublin, dnia </w:t>
      </w:r>
      <w:r w:rsidR="00455F7A">
        <w:rPr>
          <w:rFonts w:asciiTheme="majorHAnsi" w:hAnsiTheme="majorHAnsi" w:cstheme="majorHAnsi"/>
          <w:sz w:val="22"/>
        </w:rPr>
        <w:t>2</w:t>
      </w:r>
      <w:r w:rsidR="00DA5778">
        <w:rPr>
          <w:rFonts w:asciiTheme="majorHAnsi" w:hAnsiTheme="majorHAnsi" w:cstheme="majorHAnsi"/>
          <w:sz w:val="22"/>
        </w:rPr>
        <w:t>3</w:t>
      </w:r>
      <w:r w:rsidR="00434D61" w:rsidRPr="00186247">
        <w:rPr>
          <w:rFonts w:asciiTheme="majorHAnsi" w:hAnsiTheme="majorHAnsi" w:cstheme="majorHAnsi"/>
          <w:sz w:val="22"/>
        </w:rPr>
        <w:t>.04</w:t>
      </w:r>
      <w:r w:rsidR="00D819A1" w:rsidRPr="00186247">
        <w:rPr>
          <w:rFonts w:asciiTheme="majorHAnsi" w:hAnsiTheme="majorHAnsi" w:cstheme="majorHAnsi"/>
          <w:sz w:val="22"/>
        </w:rPr>
        <w:t>.2025</w:t>
      </w:r>
      <w:r w:rsidRPr="00186247">
        <w:rPr>
          <w:rFonts w:asciiTheme="majorHAnsi" w:hAnsiTheme="majorHAnsi" w:cstheme="majorHAnsi"/>
          <w:sz w:val="22"/>
        </w:rPr>
        <w:t>r.</w:t>
      </w:r>
    </w:p>
    <w:p w14:paraId="6BCB649E" w14:textId="77777777" w:rsidR="00600F0A" w:rsidRPr="00186247" w:rsidRDefault="00600F0A" w:rsidP="00600F0A">
      <w:pPr>
        <w:spacing w:line="240" w:lineRule="auto"/>
        <w:jc w:val="center"/>
        <w:rPr>
          <w:rFonts w:asciiTheme="majorHAnsi" w:hAnsiTheme="majorHAnsi" w:cstheme="majorHAnsi"/>
          <w:sz w:val="22"/>
        </w:rPr>
      </w:pPr>
    </w:p>
    <w:p w14:paraId="74DFFF46" w14:textId="61264363" w:rsidR="00600F0A" w:rsidRPr="00186247" w:rsidRDefault="00600F0A" w:rsidP="00600F0A">
      <w:pPr>
        <w:spacing w:line="240" w:lineRule="auto"/>
        <w:jc w:val="center"/>
        <w:rPr>
          <w:rFonts w:asciiTheme="majorHAnsi" w:hAnsiTheme="majorHAnsi" w:cstheme="majorHAnsi"/>
          <w:b/>
          <w:sz w:val="22"/>
        </w:rPr>
      </w:pPr>
      <w:r w:rsidRPr="00186247">
        <w:rPr>
          <w:rFonts w:asciiTheme="majorHAnsi" w:hAnsiTheme="majorHAnsi" w:cstheme="majorHAnsi"/>
          <w:b/>
          <w:sz w:val="22"/>
        </w:rPr>
        <w:t xml:space="preserve">ZAPYTANIE OFERTOWE NR </w:t>
      </w:r>
      <w:r w:rsidR="00434D61" w:rsidRPr="00186247">
        <w:rPr>
          <w:rFonts w:asciiTheme="majorHAnsi" w:hAnsiTheme="majorHAnsi" w:cstheme="majorHAnsi"/>
          <w:b/>
          <w:bCs/>
          <w:sz w:val="22"/>
        </w:rPr>
        <w:t>5</w:t>
      </w:r>
      <w:r w:rsidR="00D10080" w:rsidRPr="00186247">
        <w:rPr>
          <w:rFonts w:asciiTheme="majorHAnsi" w:hAnsiTheme="majorHAnsi" w:cstheme="majorHAnsi"/>
          <w:b/>
          <w:bCs/>
          <w:sz w:val="22"/>
        </w:rPr>
        <w:t>/SZ/WSPA/WD/2025</w:t>
      </w:r>
    </w:p>
    <w:p w14:paraId="505126A0" w14:textId="77777777" w:rsidR="00600F0A" w:rsidRPr="00186247" w:rsidRDefault="00600F0A" w:rsidP="00600F0A">
      <w:pPr>
        <w:pStyle w:val="Default"/>
        <w:rPr>
          <w:rFonts w:asciiTheme="majorHAnsi" w:hAnsiTheme="majorHAnsi" w:cstheme="majorHAnsi"/>
          <w:color w:val="auto"/>
          <w:sz w:val="22"/>
          <w:szCs w:val="22"/>
        </w:rPr>
      </w:pPr>
    </w:p>
    <w:p w14:paraId="36B9FF92" w14:textId="77777777" w:rsidR="008F6738" w:rsidRDefault="00DD0EAB" w:rsidP="00600F0A">
      <w:pPr>
        <w:pStyle w:val="Tekstpodstawowy21"/>
        <w:spacing w:line="240" w:lineRule="auto"/>
        <w:ind w:right="0"/>
        <w:jc w:val="center"/>
        <w:rPr>
          <w:rFonts w:asciiTheme="majorHAnsi" w:hAnsiTheme="majorHAnsi" w:cstheme="majorHAnsi"/>
          <w:bCs/>
          <w:sz w:val="22"/>
          <w:szCs w:val="22"/>
        </w:rPr>
      </w:pPr>
      <w:r w:rsidRPr="00186247">
        <w:rPr>
          <w:rFonts w:asciiTheme="majorHAnsi" w:hAnsiTheme="majorHAnsi" w:cstheme="majorHAnsi"/>
          <w:bCs/>
          <w:sz w:val="22"/>
          <w:szCs w:val="22"/>
        </w:rPr>
        <w:t xml:space="preserve">Ogłoszenie o postępowaniu prowadzonym w trybie Zasady konkurencyjności na realizację usługi przeprowadzenia szkoleń dla kadry dydaktycznej Wyższej Szkoły Przedsiębiorczości i Administracji </w:t>
      </w:r>
    </w:p>
    <w:p w14:paraId="5443AE40" w14:textId="7EC6E7AE" w:rsidR="00600F0A" w:rsidRPr="00186247" w:rsidRDefault="00DD0EAB" w:rsidP="00600F0A">
      <w:pPr>
        <w:pStyle w:val="Tekstpodstawowy21"/>
        <w:spacing w:line="240" w:lineRule="auto"/>
        <w:ind w:right="0"/>
        <w:jc w:val="center"/>
        <w:rPr>
          <w:rFonts w:asciiTheme="majorHAnsi" w:hAnsiTheme="majorHAnsi" w:cstheme="majorHAnsi"/>
          <w:bCs/>
          <w:sz w:val="22"/>
          <w:szCs w:val="22"/>
        </w:rPr>
      </w:pPr>
      <w:r w:rsidRPr="00186247">
        <w:rPr>
          <w:rFonts w:asciiTheme="majorHAnsi" w:hAnsiTheme="majorHAnsi" w:cstheme="majorHAnsi"/>
          <w:bCs/>
          <w:sz w:val="22"/>
          <w:szCs w:val="22"/>
        </w:rPr>
        <w:t>w Lublinie</w:t>
      </w:r>
      <w:r w:rsidR="006B2F37" w:rsidRPr="00186247">
        <w:rPr>
          <w:rFonts w:asciiTheme="majorHAnsi" w:hAnsiTheme="majorHAnsi" w:cstheme="majorHAnsi"/>
          <w:bCs/>
          <w:sz w:val="22"/>
          <w:szCs w:val="22"/>
        </w:rPr>
        <w:t xml:space="preserve">, realizowanych w ramach projektu  </w:t>
      </w:r>
      <w:r w:rsidR="00327C5D">
        <w:rPr>
          <w:rFonts w:asciiTheme="majorHAnsi" w:hAnsiTheme="majorHAnsi" w:cstheme="majorHAnsi"/>
          <w:bCs/>
          <w:sz w:val="22"/>
          <w:szCs w:val="22"/>
        </w:rPr>
        <w:t>„</w:t>
      </w:r>
      <w:proofErr w:type="spellStart"/>
      <w:r w:rsidR="006B2F37" w:rsidRPr="00186247">
        <w:rPr>
          <w:rFonts w:asciiTheme="majorHAnsi" w:hAnsiTheme="majorHAnsi" w:cstheme="majorHAnsi"/>
          <w:sz w:val="22"/>
          <w:szCs w:val="22"/>
        </w:rPr>
        <w:t>WySPA</w:t>
      </w:r>
      <w:proofErr w:type="spellEnd"/>
      <w:r w:rsidR="006B2F37" w:rsidRPr="00186247">
        <w:rPr>
          <w:rFonts w:asciiTheme="majorHAnsi" w:hAnsiTheme="majorHAnsi" w:cstheme="majorHAnsi"/>
          <w:sz w:val="22"/>
          <w:szCs w:val="22"/>
        </w:rPr>
        <w:t xml:space="preserve"> dydaktyków”</w:t>
      </w:r>
    </w:p>
    <w:p w14:paraId="4380BD31" w14:textId="77777777" w:rsidR="00600F0A" w:rsidRPr="00186247" w:rsidRDefault="00600F0A" w:rsidP="00600F0A">
      <w:pPr>
        <w:pStyle w:val="Default"/>
        <w:jc w:val="both"/>
        <w:rPr>
          <w:rFonts w:asciiTheme="majorHAnsi" w:hAnsiTheme="majorHAnsi" w:cstheme="majorHAnsi"/>
          <w:bCs/>
          <w:color w:val="auto"/>
          <w:sz w:val="22"/>
          <w:szCs w:val="22"/>
        </w:rPr>
      </w:pPr>
    </w:p>
    <w:p w14:paraId="3CE6E8E0" w14:textId="77777777" w:rsidR="00600F0A" w:rsidRPr="00186247" w:rsidRDefault="00600F0A"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 xml:space="preserve">I DANE ZAMAWIAJĄCEGO </w:t>
      </w:r>
    </w:p>
    <w:p w14:paraId="0180BEAF" w14:textId="77777777" w:rsidR="00600F0A" w:rsidRPr="00186247" w:rsidRDefault="00600F0A" w:rsidP="00600F0A">
      <w:pPr>
        <w:pStyle w:val="Default"/>
        <w:jc w:val="both"/>
        <w:rPr>
          <w:rFonts w:asciiTheme="majorHAnsi" w:hAnsiTheme="majorHAnsi" w:cstheme="majorHAnsi"/>
          <w:sz w:val="22"/>
          <w:szCs w:val="22"/>
        </w:rPr>
      </w:pPr>
    </w:p>
    <w:p w14:paraId="431FE2DE" w14:textId="77777777" w:rsidR="00600F0A" w:rsidRPr="00186247" w:rsidRDefault="00600F0A" w:rsidP="00600F0A">
      <w:pPr>
        <w:pStyle w:val="Default"/>
        <w:rPr>
          <w:rFonts w:asciiTheme="majorHAnsi" w:hAnsiTheme="majorHAnsi" w:cstheme="majorHAnsi"/>
          <w:sz w:val="22"/>
          <w:szCs w:val="22"/>
        </w:rPr>
      </w:pPr>
      <w:r w:rsidRPr="00186247">
        <w:rPr>
          <w:rFonts w:asciiTheme="majorHAnsi" w:hAnsiTheme="majorHAnsi" w:cstheme="majorHAnsi"/>
          <w:sz w:val="22"/>
          <w:szCs w:val="22"/>
        </w:rPr>
        <w:t>Wyższa Szkoła Przedsiębiorczości i Administracji w Lublinie</w:t>
      </w:r>
    </w:p>
    <w:p w14:paraId="394F2755" w14:textId="77777777" w:rsidR="00600F0A" w:rsidRPr="00186247" w:rsidRDefault="00600F0A" w:rsidP="00600F0A">
      <w:pPr>
        <w:pStyle w:val="Default"/>
        <w:rPr>
          <w:rFonts w:asciiTheme="majorHAnsi" w:hAnsiTheme="majorHAnsi" w:cstheme="majorHAnsi"/>
          <w:sz w:val="22"/>
          <w:szCs w:val="22"/>
        </w:rPr>
      </w:pPr>
      <w:r w:rsidRPr="00186247">
        <w:rPr>
          <w:rFonts w:asciiTheme="majorHAnsi" w:hAnsiTheme="majorHAnsi" w:cstheme="majorHAnsi"/>
          <w:sz w:val="22"/>
          <w:szCs w:val="22"/>
        </w:rPr>
        <w:t xml:space="preserve">ul. </w:t>
      </w:r>
      <w:proofErr w:type="spellStart"/>
      <w:r w:rsidRPr="00186247">
        <w:rPr>
          <w:rFonts w:asciiTheme="majorHAnsi" w:hAnsiTheme="majorHAnsi" w:cstheme="majorHAnsi"/>
          <w:sz w:val="22"/>
          <w:szCs w:val="22"/>
        </w:rPr>
        <w:t>Bursaki</w:t>
      </w:r>
      <w:proofErr w:type="spellEnd"/>
      <w:r w:rsidRPr="00186247">
        <w:rPr>
          <w:rFonts w:asciiTheme="majorHAnsi" w:hAnsiTheme="majorHAnsi" w:cstheme="majorHAnsi"/>
          <w:sz w:val="22"/>
          <w:szCs w:val="22"/>
        </w:rPr>
        <w:t xml:space="preserve"> 12, 20-150 Lublin </w:t>
      </w:r>
    </w:p>
    <w:p w14:paraId="2FD2E768" w14:textId="77777777" w:rsidR="00327C5D" w:rsidRDefault="00600F0A" w:rsidP="00600F0A">
      <w:pPr>
        <w:pStyle w:val="Default"/>
        <w:rPr>
          <w:rFonts w:asciiTheme="majorHAnsi" w:hAnsiTheme="majorHAnsi" w:cstheme="majorHAnsi"/>
          <w:sz w:val="22"/>
          <w:szCs w:val="22"/>
        </w:rPr>
      </w:pPr>
      <w:r w:rsidRPr="00186247">
        <w:rPr>
          <w:rFonts w:asciiTheme="majorHAnsi" w:hAnsiTheme="majorHAnsi" w:cstheme="majorHAnsi"/>
          <w:sz w:val="22"/>
          <w:szCs w:val="22"/>
        </w:rPr>
        <w:t xml:space="preserve">NIP 712-23-92-737, </w:t>
      </w:r>
    </w:p>
    <w:p w14:paraId="2CA4AE2A" w14:textId="58B4EC1D" w:rsidR="00600F0A" w:rsidRPr="00186247" w:rsidRDefault="00600F0A" w:rsidP="00600F0A">
      <w:pPr>
        <w:pStyle w:val="Default"/>
        <w:rPr>
          <w:rFonts w:asciiTheme="majorHAnsi" w:hAnsiTheme="majorHAnsi" w:cstheme="majorHAnsi"/>
          <w:sz w:val="22"/>
          <w:szCs w:val="22"/>
        </w:rPr>
      </w:pPr>
      <w:r w:rsidRPr="00186247">
        <w:rPr>
          <w:rFonts w:asciiTheme="majorHAnsi" w:hAnsiTheme="majorHAnsi" w:cstheme="majorHAnsi"/>
          <w:sz w:val="22"/>
          <w:szCs w:val="22"/>
        </w:rPr>
        <w:t xml:space="preserve">REGON 430977957 </w:t>
      </w:r>
    </w:p>
    <w:p w14:paraId="44BA4345" w14:textId="77777777" w:rsidR="00600F0A" w:rsidRPr="00186247" w:rsidRDefault="00600F0A" w:rsidP="00600F0A">
      <w:pPr>
        <w:pStyle w:val="Default"/>
        <w:rPr>
          <w:rFonts w:asciiTheme="majorHAnsi" w:hAnsiTheme="majorHAnsi" w:cstheme="majorHAnsi"/>
          <w:sz w:val="22"/>
          <w:szCs w:val="22"/>
        </w:rPr>
      </w:pPr>
    </w:p>
    <w:p w14:paraId="38B388E1" w14:textId="77777777" w:rsidR="00600F0A" w:rsidRPr="00186247" w:rsidRDefault="00600F0A" w:rsidP="00600F0A">
      <w:pPr>
        <w:pStyle w:val="Default"/>
        <w:rPr>
          <w:rFonts w:asciiTheme="majorHAnsi" w:hAnsiTheme="majorHAnsi" w:cstheme="majorHAnsi"/>
          <w:b/>
          <w:sz w:val="22"/>
          <w:szCs w:val="22"/>
        </w:rPr>
      </w:pPr>
      <w:r w:rsidRPr="00186247">
        <w:rPr>
          <w:rFonts w:asciiTheme="majorHAnsi" w:hAnsiTheme="majorHAnsi" w:cstheme="majorHAnsi"/>
          <w:b/>
          <w:sz w:val="22"/>
          <w:szCs w:val="22"/>
        </w:rPr>
        <w:t>II POSTANOWIENIA OGÓLNE</w:t>
      </w:r>
    </w:p>
    <w:p w14:paraId="5A96FF45" w14:textId="77777777" w:rsidR="00600F0A" w:rsidRPr="00186247" w:rsidRDefault="00600F0A" w:rsidP="00600F0A">
      <w:pPr>
        <w:pStyle w:val="Default"/>
        <w:jc w:val="both"/>
        <w:rPr>
          <w:rFonts w:asciiTheme="majorHAnsi" w:hAnsiTheme="majorHAnsi" w:cstheme="majorHAnsi"/>
          <w:bCs/>
          <w:color w:val="auto"/>
          <w:sz w:val="22"/>
          <w:szCs w:val="22"/>
        </w:rPr>
      </w:pPr>
    </w:p>
    <w:p w14:paraId="6DCBEA9B" w14:textId="07AA54DF" w:rsidR="00600F0A"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sz w:val="22"/>
          <w:szCs w:val="22"/>
        </w:rPr>
        <w:t>Niniejsze postępowanie toczy się w trybie zapytania ofertowego, z zachowaniem zasady konkurencyjności, w związku z realizacją projektu pt.: „</w:t>
      </w:r>
      <w:proofErr w:type="spellStart"/>
      <w:r w:rsidRPr="00186247">
        <w:rPr>
          <w:rFonts w:asciiTheme="majorHAnsi" w:hAnsiTheme="majorHAnsi" w:cstheme="majorHAnsi"/>
          <w:sz w:val="22"/>
          <w:szCs w:val="22"/>
        </w:rPr>
        <w:t>WySPA</w:t>
      </w:r>
      <w:proofErr w:type="spellEnd"/>
      <w:r w:rsidRPr="00186247">
        <w:rPr>
          <w:rFonts w:asciiTheme="majorHAnsi" w:hAnsiTheme="majorHAnsi" w:cstheme="majorHAnsi"/>
          <w:sz w:val="22"/>
          <w:szCs w:val="22"/>
        </w:rPr>
        <w:t xml:space="preserve"> dydaktyków”, realizowanego w Wyższej Szkole Przedsiębiorczości i Administracji w Lublinie w ramach programu Fundusze Europejskie dla Rozwoju Społecznego 2021-2027 (FERS) współfinansowanego ze środków Europejskiego Funduszu Społecznego Plus (EFS+). </w:t>
      </w:r>
    </w:p>
    <w:p w14:paraId="42F435C4" w14:textId="77777777" w:rsidR="00600F0A" w:rsidRPr="00186247" w:rsidRDefault="00600F0A" w:rsidP="00600F0A">
      <w:pPr>
        <w:pStyle w:val="Default"/>
        <w:jc w:val="both"/>
        <w:rPr>
          <w:rFonts w:asciiTheme="majorHAnsi" w:hAnsiTheme="majorHAnsi" w:cstheme="majorHAnsi"/>
          <w:sz w:val="22"/>
          <w:szCs w:val="22"/>
        </w:rPr>
      </w:pPr>
    </w:p>
    <w:p w14:paraId="2DBF8AFA" w14:textId="58F7F6F2" w:rsidR="00600F0A" w:rsidRPr="00186247" w:rsidRDefault="00600F0A" w:rsidP="00600F0A">
      <w:pPr>
        <w:pStyle w:val="Default"/>
        <w:jc w:val="both"/>
        <w:rPr>
          <w:rFonts w:asciiTheme="majorHAnsi" w:hAnsiTheme="majorHAnsi" w:cstheme="majorHAnsi"/>
          <w:color w:val="auto"/>
          <w:sz w:val="22"/>
          <w:szCs w:val="22"/>
        </w:rPr>
      </w:pPr>
      <w:r w:rsidRPr="00186247">
        <w:rPr>
          <w:rFonts w:asciiTheme="majorHAnsi" w:hAnsiTheme="majorHAnsi" w:cstheme="majorHAnsi"/>
          <w:color w:val="auto"/>
          <w:sz w:val="22"/>
          <w:szCs w:val="22"/>
        </w:rPr>
        <w:t>Wspólny Słownik Zamówień (CPV):</w:t>
      </w:r>
    </w:p>
    <w:p w14:paraId="28436C71" w14:textId="0A56E6CE" w:rsidR="00600F0A" w:rsidRDefault="00600F0A" w:rsidP="00600F0A">
      <w:pPr>
        <w:spacing w:line="240" w:lineRule="auto"/>
        <w:jc w:val="both"/>
        <w:rPr>
          <w:rFonts w:asciiTheme="majorHAnsi" w:hAnsiTheme="majorHAnsi" w:cstheme="majorHAnsi"/>
          <w:sz w:val="22"/>
        </w:rPr>
      </w:pPr>
      <w:r w:rsidRPr="00186247">
        <w:rPr>
          <w:rFonts w:asciiTheme="majorHAnsi" w:hAnsiTheme="majorHAnsi" w:cstheme="majorHAnsi"/>
          <w:b/>
          <w:bCs/>
          <w:sz w:val="22"/>
        </w:rPr>
        <w:t xml:space="preserve">80000000-4 </w:t>
      </w:r>
      <w:r w:rsidRPr="00186247">
        <w:rPr>
          <w:rFonts w:asciiTheme="majorHAnsi" w:hAnsiTheme="majorHAnsi" w:cstheme="majorHAnsi"/>
          <w:sz w:val="22"/>
        </w:rPr>
        <w:t xml:space="preserve">- Usługi edukacyjne i szkoleniowe </w:t>
      </w:r>
    </w:p>
    <w:p w14:paraId="42E1306C" w14:textId="737870C0" w:rsidR="004C1659" w:rsidRDefault="004C1659" w:rsidP="00600F0A">
      <w:pPr>
        <w:spacing w:line="240" w:lineRule="auto"/>
        <w:jc w:val="both"/>
        <w:rPr>
          <w:rFonts w:asciiTheme="majorHAnsi" w:hAnsiTheme="majorHAnsi" w:cstheme="majorHAnsi"/>
          <w:sz w:val="22"/>
        </w:rPr>
      </w:pPr>
      <w:r w:rsidRPr="004C1659">
        <w:rPr>
          <w:rFonts w:asciiTheme="majorHAnsi" w:hAnsiTheme="majorHAnsi" w:cstheme="majorHAnsi"/>
          <w:b/>
          <w:bCs/>
          <w:sz w:val="22"/>
        </w:rPr>
        <w:t>80300000-7</w:t>
      </w:r>
      <w:r w:rsidRPr="004C1659">
        <w:rPr>
          <w:rFonts w:asciiTheme="majorHAnsi" w:hAnsiTheme="majorHAnsi" w:cstheme="majorHAnsi"/>
          <w:sz w:val="22"/>
        </w:rPr>
        <w:t xml:space="preserve"> - Usługi szkoleniowe</w:t>
      </w:r>
    </w:p>
    <w:p w14:paraId="6E8A743A" w14:textId="3DE26C58" w:rsidR="004C1659" w:rsidRDefault="004C1659" w:rsidP="00600F0A">
      <w:pPr>
        <w:spacing w:line="240" w:lineRule="auto"/>
        <w:jc w:val="both"/>
        <w:rPr>
          <w:rFonts w:asciiTheme="majorHAnsi" w:hAnsiTheme="majorHAnsi" w:cstheme="majorHAnsi"/>
          <w:sz w:val="22"/>
        </w:rPr>
      </w:pPr>
      <w:r w:rsidRPr="004C1659">
        <w:rPr>
          <w:rFonts w:asciiTheme="majorHAnsi" w:hAnsiTheme="majorHAnsi" w:cstheme="majorHAnsi"/>
          <w:b/>
          <w:bCs/>
          <w:sz w:val="22"/>
        </w:rPr>
        <w:t>80310000-0</w:t>
      </w:r>
      <w:r w:rsidRPr="004C1659">
        <w:rPr>
          <w:rFonts w:asciiTheme="majorHAnsi" w:hAnsiTheme="majorHAnsi" w:cstheme="majorHAnsi"/>
          <w:sz w:val="22"/>
        </w:rPr>
        <w:t xml:space="preserve"> - Usług</w:t>
      </w:r>
      <w:r>
        <w:rPr>
          <w:rFonts w:asciiTheme="majorHAnsi" w:hAnsiTheme="majorHAnsi" w:cstheme="majorHAnsi"/>
          <w:sz w:val="22"/>
        </w:rPr>
        <w:t>i w zakresie szkoleń zawodowych</w:t>
      </w:r>
    </w:p>
    <w:p w14:paraId="32633AB8" w14:textId="1BB9C6DE" w:rsidR="004C1659" w:rsidRPr="00186247" w:rsidRDefault="004C1659" w:rsidP="00600F0A">
      <w:pPr>
        <w:spacing w:line="240" w:lineRule="auto"/>
        <w:jc w:val="both"/>
        <w:rPr>
          <w:rFonts w:asciiTheme="majorHAnsi" w:hAnsiTheme="majorHAnsi" w:cstheme="majorHAnsi"/>
          <w:sz w:val="22"/>
        </w:rPr>
      </w:pPr>
      <w:r w:rsidRPr="004C1659">
        <w:rPr>
          <w:rFonts w:asciiTheme="majorHAnsi" w:hAnsiTheme="majorHAnsi" w:cstheme="majorHAnsi"/>
          <w:b/>
          <w:bCs/>
          <w:sz w:val="22"/>
        </w:rPr>
        <w:t>80320000-3</w:t>
      </w:r>
      <w:r w:rsidRPr="004C1659">
        <w:rPr>
          <w:rFonts w:asciiTheme="majorHAnsi" w:hAnsiTheme="majorHAnsi" w:cstheme="majorHAnsi"/>
          <w:sz w:val="22"/>
        </w:rPr>
        <w:t xml:space="preserve"> - Usługi w zak</w:t>
      </w:r>
      <w:r>
        <w:rPr>
          <w:rFonts w:asciiTheme="majorHAnsi" w:hAnsiTheme="majorHAnsi" w:cstheme="majorHAnsi"/>
          <w:sz w:val="22"/>
        </w:rPr>
        <w:t>resie szkoleń specjalistycznych</w:t>
      </w:r>
    </w:p>
    <w:p w14:paraId="3DA3F9CD" w14:textId="14313AEB" w:rsidR="00600F0A" w:rsidRPr="00186247" w:rsidRDefault="00600F0A" w:rsidP="00600F0A">
      <w:pPr>
        <w:spacing w:line="240" w:lineRule="auto"/>
        <w:jc w:val="both"/>
        <w:rPr>
          <w:rFonts w:asciiTheme="majorHAnsi" w:hAnsiTheme="majorHAnsi" w:cstheme="majorHAnsi"/>
          <w:sz w:val="22"/>
        </w:rPr>
      </w:pPr>
      <w:r w:rsidRPr="00186247">
        <w:rPr>
          <w:rFonts w:asciiTheme="majorHAnsi" w:hAnsiTheme="majorHAnsi" w:cstheme="majorHAnsi"/>
          <w:b/>
          <w:sz w:val="22"/>
        </w:rPr>
        <w:t>80400000-8</w:t>
      </w:r>
      <w:r w:rsidRPr="00186247">
        <w:rPr>
          <w:rFonts w:asciiTheme="majorHAnsi" w:hAnsiTheme="majorHAnsi" w:cstheme="majorHAnsi"/>
          <w:sz w:val="22"/>
        </w:rPr>
        <w:t xml:space="preserve"> - Usługi edukacji osób dorosłych oraz inne</w:t>
      </w:r>
    </w:p>
    <w:p w14:paraId="3FAE0F5B" w14:textId="68B29B6F" w:rsidR="00882F4D" w:rsidRPr="00186247" w:rsidRDefault="00882F4D" w:rsidP="00600F0A">
      <w:pPr>
        <w:spacing w:line="240" w:lineRule="auto"/>
        <w:jc w:val="both"/>
        <w:rPr>
          <w:rFonts w:asciiTheme="majorHAnsi" w:hAnsiTheme="majorHAnsi" w:cstheme="majorHAnsi"/>
          <w:sz w:val="22"/>
        </w:rPr>
      </w:pPr>
    </w:p>
    <w:p w14:paraId="7BC559F8" w14:textId="33380610" w:rsidR="00882F4D" w:rsidRPr="00186247" w:rsidRDefault="00882F4D" w:rsidP="00882F4D">
      <w:pPr>
        <w:pStyle w:val="Default"/>
        <w:rPr>
          <w:rFonts w:asciiTheme="majorHAnsi" w:hAnsiTheme="majorHAnsi" w:cstheme="majorHAnsi"/>
          <w:sz w:val="22"/>
          <w:szCs w:val="22"/>
        </w:rPr>
      </w:pPr>
      <w:r w:rsidRPr="00186247">
        <w:rPr>
          <w:rFonts w:asciiTheme="majorHAnsi" w:hAnsiTheme="majorHAnsi" w:cstheme="majorHAnsi"/>
          <w:sz w:val="22"/>
          <w:szCs w:val="22"/>
        </w:rPr>
        <w:t xml:space="preserve">Osoba przygotowująca zapytanie ofertowe: </w:t>
      </w:r>
    </w:p>
    <w:p w14:paraId="5D197BFF" w14:textId="056AECED" w:rsidR="00882F4D" w:rsidRPr="00186247" w:rsidRDefault="00434D61" w:rsidP="00882F4D">
      <w:pPr>
        <w:pStyle w:val="Default"/>
        <w:rPr>
          <w:rFonts w:asciiTheme="majorHAnsi" w:hAnsiTheme="majorHAnsi" w:cstheme="majorHAnsi"/>
          <w:sz w:val="22"/>
          <w:szCs w:val="22"/>
        </w:rPr>
      </w:pPr>
      <w:r w:rsidRPr="00186247">
        <w:rPr>
          <w:rFonts w:asciiTheme="majorHAnsi" w:hAnsiTheme="majorHAnsi" w:cstheme="majorHAnsi"/>
          <w:sz w:val="22"/>
          <w:szCs w:val="22"/>
        </w:rPr>
        <w:t>Karolina Kowalczyk</w:t>
      </w:r>
      <w:r w:rsidR="00882F4D" w:rsidRPr="00186247">
        <w:rPr>
          <w:rFonts w:asciiTheme="majorHAnsi" w:hAnsiTheme="majorHAnsi" w:cstheme="majorHAnsi"/>
          <w:sz w:val="22"/>
          <w:szCs w:val="22"/>
        </w:rPr>
        <w:t xml:space="preserve"> e-mail: </w:t>
      </w:r>
      <w:hyperlink r:id="rId8" w:history="1">
        <w:r w:rsidRPr="00186247">
          <w:rPr>
            <w:rStyle w:val="Hipercze"/>
            <w:rFonts w:asciiTheme="majorHAnsi" w:hAnsiTheme="majorHAnsi" w:cstheme="majorHAnsi"/>
            <w:sz w:val="22"/>
            <w:szCs w:val="22"/>
          </w:rPr>
          <w:t>ka.kowalczyk@wspa.pl</w:t>
        </w:r>
      </w:hyperlink>
      <w:r w:rsidRPr="00186247">
        <w:rPr>
          <w:rFonts w:asciiTheme="majorHAnsi" w:hAnsiTheme="majorHAnsi" w:cstheme="majorHAnsi"/>
          <w:sz w:val="22"/>
          <w:szCs w:val="22"/>
        </w:rPr>
        <w:t xml:space="preserve">, Joanna Zdżalik e-mail: </w:t>
      </w:r>
      <w:hyperlink r:id="rId9" w:history="1">
        <w:r w:rsidR="004C34AD" w:rsidRPr="007D128C">
          <w:rPr>
            <w:rStyle w:val="Hipercze"/>
            <w:rFonts w:asciiTheme="majorHAnsi" w:hAnsiTheme="majorHAnsi" w:cstheme="majorHAnsi"/>
            <w:sz w:val="22"/>
            <w:szCs w:val="22"/>
          </w:rPr>
          <w:t>j.zdzalik@wspa.pl</w:t>
        </w:r>
      </w:hyperlink>
      <w:r w:rsidR="004C34AD">
        <w:rPr>
          <w:rFonts w:asciiTheme="majorHAnsi" w:hAnsiTheme="majorHAnsi" w:cstheme="majorHAnsi"/>
          <w:sz w:val="22"/>
          <w:szCs w:val="22"/>
        </w:rPr>
        <w:t xml:space="preserve"> </w:t>
      </w:r>
    </w:p>
    <w:p w14:paraId="56B303A4" w14:textId="18DBA8E0" w:rsidR="00600F0A" w:rsidRPr="00186247" w:rsidRDefault="00600F0A" w:rsidP="00600F0A">
      <w:pPr>
        <w:pStyle w:val="Default"/>
        <w:rPr>
          <w:rFonts w:asciiTheme="majorHAnsi" w:hAnsiTheme="majorHAnsi" w:cstheme="majorHAnsi"/>
          <w:color w:val="auto"/>
          <w:sz w:val="22"/>
          <w:szCs w:val="22"/>
        </w:rPr>
      </w:pPr>
    </w:p>
    <w:p w14:paraId="2C9F8013" w14:textId="77777777" w:rsidR="00600F0A" w:rsidRPr="00186247" w:rsidRDefault="00600F0A"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III PRZEDMIOT ZAMÓWIENIA</w:t>
      </w:r>
    </w:p>
    <w:p w14:paraId="7E01160A" w14:textId="77777777" w:rsidR="00600F0A" w:rsidRPr="00186247" w:rsidRDefault="00600F0A" w:rsidP="00600F0A">
      <w:pPr>
        <w:pStyle w:val="Default"/>
        <w:rPr>
          <w:rFonts w:asciiTheme="majorHAnsi" w:hAnsiTheme="majorHAnsi" w:cstheme="majorHAnsi"/>
          <w:color w:val="auto"/>
          <w:sz w:val="22"/>
          <w:szCs w:val="22"/>
        </w:rPr>
      </w:pPr>
    </w:p>
    <w:p w14:paraId="6A3D1C92" w14:textId="77777777" w:rsidR="00327C5D" w:rsidRDefault="00600F0A" w:rsidP="005363EA">
      <w:pPr>
        <w:pStyle w:val="Tekstpodstawowy21"/>
        <w:numPr>
          <w:ilvl w:val="0"/>
          <w:numId w:val="22"/>
        </w:numPr>
        <w:spacing w:line="240" w:lineRule="auto"/>
        <w:ind w:right="0"/>
        <w:rPr>
          <w:rFonts w:asciiTheme="majorHAnsi" w:hAnsiTheme="majorHAnsi" w:cstheme="majorHAnsi"/>
          <w:b/>
          <w:bCs/>
          <w:color w:val="000000" w:themeColor="text1"/>
          <w:sz w:val="22"/>
          <w:szCs w:val="22"/>
        </w:rPr>
      </w:pPr>
      <w:r w:rsidRPr="00327C5D">
        <w:rPr>
          <w:rFonts w:asciiTheme="majorHAnsi" w:hAnsiTheme="majorHAnsi" w:cstheme="majorHAnsi"/>
          <w:sz w:val="22"/>
          <w:szCs w:val="22"/>
        </w:rPr>
        <w:t>Przedmiotem zamówienia jest</w:t>
      </w:r>
      <w:r w:rsidRPr="00186247">
        <w:rPr>
          <w:rFonts w:asciiTheme="majorHAnsi" w:hAnsiTheme="majorHAnsi" w:cstheme="majorHAnsi"/>
          <w:b/>
          <w:sz w:val="22"/>
          <w:szCs w:val="22"/>
        </w:rPr>
        <w:t xml:space="preserve"> realizacja usługi </w:t>
      </w:r>
      <w:r w:rsidRPr="00186247">
        <w:rPr>
          <w:rFonts w:asciiTheme="majorHAnsi" w:hAnsiTheme="majorHAnsi" w:cstheme="majorHAnsi"/>
          <w:b/>
          <w:bCs/>
          <w:color w:val="000000" w:themeColor="text1"/>
          <w:sz w:val="22"/>
          <w:szCs w:val="22"/>
        </w:rPr>
        <w:t xml:space="preserve">przeprowadzenia szkoleń dla kadry dydaktycznej </w:t>
      </w:r>
      <w:r w:rsidRPr="00327C5D">
        <w:rPr>
          <w:rFonts w:asciiTheme="majorHAnsi" w:hAnsiTheme="majorHAnsi" w:cstheme="majorHAnsi"/>
          <w:bCs/>
          <w:color w:val="000000" w:themeColor="text1"/>
          <w:sz w:val="22"/>
          <w:szCs w:val="22"/>
        </w:rPr>
        <w:t>Wyższej Szkoły Przedsiębiorczości i Administracji w Lublin</w:t>
      </w:r>
      <w:r w:rsidR="006B2F37" w:rsidRPr="00327C5D">
        <w:rPr>
          <w:rFonts w:asciiTheme="majorHAnsi" w:hAnsiTheme="majorHAnsi" w:cstheme="majorHAnsi"/>
          <w:bCs/>
          <w:color w:val="000000" w:themeColor="text1"/>
          <w:sz w:val="22"/>
          <w:szCs w:val="22"/>
        </w:rPr>
        <w:t>ie biorących udział</w:t>
      </w:r>
      <w:r w:rsidR="00327C5D" w:rsidRPr="00327C5D">
        <w:rPr>
          <w:rFonts w:asciiTheme="majorHAnsi" w:hAnsiTheme="majorHAnsi" w:cstheme="majorHAnsi"/>
          <w:bCs/>
          <w:color w:val="000000" w:themeColor="text1"/>
          <w:sz w:val="22"/>
          <w:szCs w:val="22"/>
        </w:rPr>
        <w:t xml:space="preserve"> w projekcie „</w:t>
      </w:r>
      <w:proofErr w:type="spellStart"/>
      <w:r w:rsidR="00327C5D" w:rsidRPr="00327C5D">
        <w:rPr>
          <w:rFonts w:asciiTheme="majorHAnsi" w:hAnsiTheme="majorHAnsi" w:cstheme="majorHAnsi"/>
          <w:bCs/>
          <w:color w:val="000000" w:themeColor="text1"/>
          <w:sz w:val="22"/>
          <w:szCs w:val="22"/>
        </w:rPr>
        <w:t>WySPA</w:t>
      </w:r>
      <w:proofErr w:type="spellEnd"/>
      <w:r w:rsidR="00327C5D" w:rsidRPr="00327C5D">
        <w:rPr>
          <w:rFonts w:asciiTheme="majorHAnsi" w:hAnsiTheme="majorHAnsi" w:cstheme="majorHAnsi"/>
          <w:bCs/>
          <w:color w:val="000000" w:themeColor="text1"/>
          <w:sz w:val="22"/>
          <w:szCs w:val="22"/>
        </w:rPr>
        <w:t xml:space="preserve"> dydaktyków”.</w:t>
      </w:r>
    </w:p>
    <w:p w14:paraId="3A143795" w14:textId="622094EE" w:rsidR="00327C5D" w:rsidRPr="00327C5D" w:rsidRDefault="00327C5D" w:rsidP="006637EF">
      <w:pPr>
        <w:pStyle w:val="Tekstpodstawowy21"/>
        <w:spacing w:line="240" w:lineRule="auto"/>
        <w:ind w:left="360" w:right="0"/>
        <w:rPr>
          <w:rFonts w:asciiTheme="majorHAnsi" w:hAnsiTheme="majorHAnsi" w:cstheme="majorHAnsi"/>
          <w:b/>
          <w:bCs/>
          <w:color w:val="000000" w:themeColor="text1"/>
          <w:sz w:val="22"/>
          <w:szCs w:val="22"/>
        </w:rPr>
      </w:pPr>
      <w:r w:rsidRPr="00327C5D">
        <w:rPr>
          <w:rFonts w:asciiTheme="majorHAnsi" w:hAnsiTheme="majorHAnsi" w:cstheme="majorHAnsi"/>
          <w:bCs/>
          <w:color w:val="000000" w:themeColor="text1"/>
          <w:sz w:val="22"/>
          <w:szCs w:val="22"/>
        </w:rPr>
        <w:t xml:space="preserve">Zamawiający podzielił zamówienie na </w:t>
      </w:r>
      <w:r w:rsidR="001E432B">
        <w:rPr>
          <w:rFonts w:asciiTheme="majorHAnsi" w:hAnsiTheme="majorHAnsi" w:cstheme="majorHAnsi"/>
          <w:b/>
          <w:bCs/>
          <w:color w:val="000000" w:themeColor="text1"/>
          <w:sz w:val="22"/>
          <w:szCs w:val="22"/>
        </w:rPr>
        <w:t>4</w:t>
      </w:r>
      <w:r w:rsidRPr="00455F7A">
        <w:rPr>
          <w:rFonts w:asciiTheme="majorHAnsi" w:hAnsiTheme="majorHAnsi" w:cstheme="majorHAnsi"/>
          <w:b/>
          <w:bCs/>
          <w:color w:val="000000" w:themeColor="text1"/>
          <w:sz w:val="22"/>
          <w:szCs w:val="22"/>
        </w:rPr>
        <w:t xml:space="preserve"> CZĘŚCI </w:t>
      </w:r>
      <w:r w:rsidRPr="00327C5D">
        <w:rPr>
          <w:rFonts w:asciiTheme="majorHAnsi" w:hAnsiTheme="majorHAnsi" w:cstheme="majorHAnsi"/>
          <w:bCs/>
          <w:color w:val="000000" w:themeColor="text1"/>
          <w:sz w:val="22"/>
          <w:szCs w:val="22"/>
        </w:rPr>
        <w:t xml:space="preserve">(jak niżej) i </w:t>
      </w:r>
      <w:r w:rsidRPr="00327C5D">
        <w:rPr>
          <w:rFonts w:asciiTheme="majorHAnsi" w:hAnsiTheme="majorHAnsi" w:cstheme="majorHAnsi"/>
          <w:bCs/>
          <w:color w:val="000000" w:themeColor="text1"/>
          <w:sz w:val="22"/>
          <w:szCs w:val="22"/>
          <w:u w:val="single"/>
        </w:rPr>
        <w:t xml:space="preserve">dopuszcza składanie ofert częściowych na </w:t>
      </w:r>
      <w:r w:rsidR="00455F7A">
        <w:rPr>
          <w:rFonts w:asciiTheme="majorHAnsi" w:hAnsiTheme="majorHAnsi" w:cstheme="majorHAnsi"/>
          <w:bCs/>
          <w:color w:val="000000" w:themeColor="text1"/>
          <w:sz w:val="22"/>
          <w:szCs w:val="22"/>
          <w:u w:val="single"/>
        </w:rPr>
        <w:t>wybrane</w:t>
      </w:r>
      <w:r w:rsidRPr="00327C5D">
        <w:rPr>
          <w:rFonts w:asciiTheme="majorHAnsi" w:hAnsiTheme="majorHAnsi" w:cstheme="majorHAnsi"/>
          <w:bCs/>
          <w:color w:val="000000" w:themeColor="text1"/>
          <w:sz w:val="22"/>
          <w:szCs w:val="22"/>
          <w:u w:val="single"/>
        </w:rPr>
        <w:t xml:space="preserve"> części:</w:t>
      </w:r>
    </w:p>
    <w:p w14:paraId="532DADF0" w14:textId="2C2E9D14" w:rsidR="00600F0A" w:rsidRPr="00186247" w:rsidRDefault="00600F0A" w:rsidP="00600F0A">
      <w:pPr>
        <w:autoSpaceDE w:val="0"/>
        <w:autoSpaceDN w:val="0"/>
        <w:adjustRightInd w:val="0"/>
        <w:spacing w:line="240" w:lineRule="auto"/>
        <w:rPr>
          <w:rFonts w:asciiTheme="majorHAnsi" w:hAnsiTheme="majorHAnsi" w:cstheme="majorHAnsi"/>
          <w:sz w:val="22"/>
        </w:rPr>
      </w:pPr>
    </w:p>
    <w:p w14:paraId="1A76B904" w14:textId="59F61E23" w:rsidR="00600F0A" w:rsidRPr="00186247" w:rsidRDefault="00434D61" w:rsidP="00600F0A">
      <w:pPr>
        <w:autoSpaceDE w:val="0"/>
        <w:autoSpaceDN w:val="0"/>
        <w:adjustRightInd w:val="0"/>
        <w:spacing w:line="240" w:lineRule="auto"/>
        <w:jc w:val="both"/>
        <w:rPr>
          <w:rFonts w:asciiTheme="majorHAnsi" w:hAnsiTheme="majorHAnsi" w:cstheme="majorHAnsi"/>
          <w:sz w:val="22"/>
        </w:rPr>
      </w:pPr>
      <w:r w:rsidRPr="004C1659">
        <w:rPr>
          <w:rFonts w:asciiTheme="majorHAnsi" w:hAnsiTheme="majorHAnsi" w:cstheme="majorHAnsi"/>
          <w:b/>
          <w:sz w:val="22"/>
          <w:u w:val="single"/>
        </w:rPr>
        <w:t>Część 1</w:t>
      </w:r>
      <w:r w:rsidR="00600F0A" w:rsidRPr="00186247">
        <w:rPr>
          <w:rFonts w:asciiTheme="majorHAnsi" w:hAnsiTheme="majorHAnsi" w:cstheme="majorHAnsi"/>
          <w:sz w:val="22"/>
          <w:u w:val="single"/>
        </w:rPr>
        <w:t>.</w:t>
      </w:r>
      <w:r w:rsidR="00600F0A" w:rsidRPr="00186247">
        <w:rPr>
          <w:rFonts w:asciiTheme="majorHAnsi" w:hAnsiTheme="majorHAnsi" w:cstheme="majorHAnsi"/>
          <w:sz w:val="22"/>
        </w:rPr>
        <w:t xml:space="preserve"> Realizacja usługi przeprowadzenia szkolenia „Action learning” - 2 grupy x ok. 10 osób x 24 h/gr.</w:t>
      </w:r>
      <w:r w:rsidR="00454143" w:rsidRPr="00186247">
        <w:rPr>
          <w:rFonts w:asciiTheme="majorHAnsi" w:hAnsiTheme="majorHAnsi" w:cstheme="majorHAnsi"/>
          <w:sz w:val="22"/>
        </w:rPr>
        <w:t>,</w:t>
      </w:r>
      <w:r w:rsidR="00600F0A" w:rsidRPr="00186247">
        <w:rPr>
          <w:rFonts w:asciiTheme="majorHAnsi" w:hAnsiTheme="majorHAnsi" w:cstheme="majorHAnsi"/>
          <w:sz w:val="22"/>
        </w:rPr>
        <w:t xml:space="preserve"> w łącznym wymiarze 48</w:t>
      </w:r>
      <w:r w:rsidR="00454143" w:rsidRPr="00186247">
        <w:rPr>
          <w:rFonts w:asciiTheme="majorHAnsi" w:hAnsiTheme="majorHAnsi" w:cstheme="majorHAnsi"/>
          <w:sz w:val="22"/>
        </w:rPr>
        <w:t xml:space="preserve"> </w:t>
      </w:r>
      <w:r w:rsidR="00600F0A" w:rsidRPr="00186247">
        <w:rPr>
          <w:rFonts w:asciiTheme="majorHAnsi" w:hAnsiTheme="majorHAnsi" w:cstheme="majorHAnsi"/>
          <w:sz w:val="22"/>
        </w:rPr>
        <w:t>h.</w:t>
      </w:r>
    </w:p>
    <w:p w14:paraId="57A48659" w14:textId="77777777" w:rsidR="00600F0A" w:rsidRPr="00186247" w:rsidRDefault="00600F0A" w:rsidP="00600F0A">
      <w:pPr>
        <w:autoSpaceDE w:val="0"/>
        <w:autoSpaceDN w:val="0"/>
        <w:adjustRightInd w:val="0"/>
        <w:spacing w:line="240" w:lineRule="auto"/>
        <w:rPr>
          <w:rFonts w:asciiTheme="majorHAnsi" w:hAnsiTheme="majorHAnsi" w:cstheme="majorHAnsi"/>
          <w:sz w:val="22"/>
        </w:rPr>
      </w:pPr>
    </w:p>
    <w:p w14:paraId="5DC2F180" w14:textId="39B312DD" w:rsidR="00600F0A" w:rsidRPr="00186247" w:rsidRDefault="00434D61" w:rsidP="00600F0A">
      <w:pPr>
        <w:autoSpaceDE w:val="0"/>
        <w:autoSpaceDN w:val="0"/>
        <w:adjustRightInd w:val="0"/>
        <w:spacing w:line="240" w:lineRule="auto"/>
        <w:jc w:val="both"/>
        <w:rPr>
          <w:rFonts w:asciiTheme="majorHAnsi" w:hAnsiTheme="majorHAnsi" w:cstheme="majorHAnsi"/>
          <w:sz w:val="22"/>
        </w:rPr>
      </w:pPr>
      <w:r w:rsidRPr="004C1659">
        <w:rPr>
          <w:rFonts w:asciiTheme="majorHAnsi" w:hAnsiTheme="majorHAnsi" w:cstheme="majorHAnsi"/>
          <w:b/>
          <w:sz w:val="22"/>
          <w:u w:val="single"/>
        </w:rPr>
        <w:t>Część 2</w:t>
      </w:r>
      <w:r w:rsidR="00600F0A" w:rsidRPr="00186247">
        <w:rPr>
          <w:rFonts w:asciiTheme="majorHAnsi" w:hAnsiTheme="majorHAnsi" w:cstheme="majorHAnsi"/>
          <w:sz w:val="22"/>
          <w:u w:val="single"/>
        </w:rPr>
        <w:t>.</w:t>
      </w:r>
      <w:r w:rsidR="00600F0A" w:rsidRPr="00186247">
        <w:rPr>
          <w:rFonts w:asciiTheme="majorHAnsi" w:hAnsiTheme="majorHAnsi" w:cstheme="majorHAnsi"/>
          <w:sz w:val="22"/>
        </w:rPr>
        <w:t xml:space="preserve"> Realizacja usługi przeprowadzenia szkolenia </w:t>
      </w:r>
      <w:r w:rsidR="00F578CC">
        <w:rPr>
          <w:rFonts w:asciiTheme="majorHAnsi" w:hAnsiTheme="majorHAnsi" w:cstheme="majorHAnsi"/>
          <w:sz w:val="22"/>
        </w:rPr>
        <w:t>„</w:t>
      </w:r>
      <w:r w:rsidR="00600F0A" w:rsidRPr="00186247">
        <w:rPr>
          <w:rFonts w:asciiTheme="majorHAnsi" w:hAnsiTheme="majorHAnsi" w:cstheme="majorHAnsi"/>
          <w:sz w:val="22"/>
        </w:rPr>
        <w:t>Service design” - 1 grupa x ok. 5 osób x 30 h/gr.</w:t>
      </w:r>
      <w:r w:rsidR="00454143" w:rsidRPr="00186247">
        <w:rPr>
          <w:rFonts w:asciiTheme="majorHAnsi" w:hAnsiTheme="majorHAnsi" w:cstheme="majorHAnsi"/>
          <w:sz w:val="22"/>
        </w:rPr>
        <w:t>,</w:t>
      </w:r>
      <w:r w:rsidR="00600F0A" w:rsidRPr="00186247">
        <w:rPr>
          <w:rFonts w:asciiTheme="majorHAnsi" w:hAnsiTheme="majorHAnsi" w:cstheme="majorHAnsi"/>
          <w:sz w:val="22"/>
        </w:rPr>
        <w:t xml:space="preserve"> w łącznym wymiarze 30</w:t>
      </w:r>
      <w:r w:rsidR="00454143" w:rsidRPr="00186247">
        <w:rPr>
          <w:rFonts w:asciiTheme="majorHAnsi" w:hAnsiTheme="majorHAnsi" w:cstheme="majorHAnsi"/>
          <w:sz w:val="22"/>
        </w:rPr>
        <w:t xml:space="preserve"> </w:t>
      </w:r>
      <w:r w:rsidR="00600F0A" w:rsidRPr="00186247">
        <w:rPr>
          <w:rFonts w:asciiTheme="majorHAnsi" w:hAnsiTheme="majorHAnsi" w:cstheme="majorHAnsi"/>
          <w:sz w:val="22"/>
        </w:rPr>
        <w:t>h.</w:t>
      </w:r>
    </w:p>
    <w:p w14:paraId="1AB7AE4B" w14:textId="77777777" w:rsidR="00600F0A" w:rsidRPr="00186247" w:rsidRDefault="00600F0A" w:rsidP="00600F0A">
      <w:pPr>
        <w:autoSpaceDE w:val="0"/>
        <w:autoSpaceDN w:val="0"/>
        <w:adjustRightInd w:val="0"/>
        <w:spacing w:line="240" w:lineRule="auto"/>
        <w:rPr>
          <w:rFonts w:asciiTheme="majorHAnsi" w:hAnsiTheme="majorHAnsi" w:cstheme="majorHAnsi"/>
          <w:sz w:val="22"/>
        </w:rPr>
      </w:pPr>
    </w:p>
    <w:p w14:paraId="3D6871D2" w14:textId="1B3C5758" w:rsidR="00600F0A" w:rsidRPr="00186247" w:rsidRDefault="00434D61" w:rsidP="00600F0A">
      <w:pPr>
        <w:autoSpaceDE w:val="0"/>
        <w:autoSpaceDN w:val="0"/>
        <w:adjustRightInd w:val="0"/>
        <w:spacing w:line="240" w:lineRule="auto"/>
        <w:jc w:val="both"/>
        <w:rPr>
          <w:rFonts w:asciiTheme="majorHAnsi" w:hAnsiTheme="majorHAnsi" w:cstheme="majorHAnsi"/>
          <w:sz w:val="22"/>
        </w:rPr>
      </w:pPr>
      <w:r w:rsidRPr="004C1659">
        <w:rPr>
          <w:rFonts w:asciiTheme="majorHAnsi" w:hAnsiTheme="majorHAnsi" w:cstheme="majorHAnsi"/>
          <w:b/>
          <w:sz w:val="22"/>
          <w:u w:val="single"/>
        </w:rPr>
        <w:lastRenderedPageBreak/>
        <w:t>Część 3</w:t>
      </w:r>
      <w:r w:rsidR="00600F0A" w:rsidRPr="00186247">
        <w:rPr>
          <w:rFonts w:asciiTheme="majorHAnsi" w:hAnsiTheme="majorHAnsi" w:cstheme="majorHAnsi"/>
          <w:sz w:val="22"/>
        </w:rPr>
        <w:t>.  Realizacja usługi przeprowadzenia szkolenia „Praca ze studentem w sytuacji kryzysu adaptacyjnego” – 1 grupa x ok. 5 osób x 16 h/gr.</w:t>
      </w:r>
      <w:r w:rsidR="00454143" w:rsidRPr="00186247">
        <w:rPr>
          <w:rFonts w:asciiTheme="majorHAnsi" w:hAnsiTheme="majorHAnsi" w:cstheme="majorHAnsi"/>
          <w:sz w:val="22"/>
        </w:rPr>
        <w:t>,</w:t>
      </w:r>
      <w:r w:rsidR="00600F0A" w:rsidRPr="00186247">
        <w:rPr>
          <w:rFonts w:asciiTheme="majorHAnsi" w:hAnsiTheme="majorHAnsi" w:cstheme="majorHAnsi"/>
          <w:sz w:val="22"/>
        </w:rPr>
        <w:t xml:space="preserve"> w łącznym wymiarze 16</w:t>
      </w:r>
      <w:r w:rsidR="00454143" w:rsidRPr="00186247">
        <w:rPr>
          <w:rFonts w:asciiTheme="majorHAnsi" w:hAnsiTheme="majorHAnsi" w:cstheme="majorHAnsi"/>
          <w:sz w:val="22"/>
        </w:rPr>
        <w:t xml:space="preserve"> </w:t>
      </w:r>
      <w:r w:rsidR="00600F0A" w:rsidRPr="00186247">
        <w:rPr>
          <w:rFonts w:asciiTheme="majorHAnsi" w:hAnsiTheme="majorHAnsi" w:cstheme="majorHAnsi"/>
          <w:sz w:val="22"/>
        </w:rPr>
        <w:t>h.</w:t>
      </w:r>
    </w:p>
    <w:p w14:paraId="6AE36199" w14:textId="77777777" w:rsidR="00600F0A" w:rsidRPr="00186247" w:rsidRDefault="00600F0A" w:rsidP="00600F0A">
      <w:pPr>
        <w:autoSpaceDE w:val="0"/>
        <w:autoSpaceDN w:val="0"/>
        <w:adjustRightInd w:val="0"/>
        <w:spacing w:line="240" w:lineRule="auto"/>
        <w:jc w:val="both"/>
        <w:rPr>
          <w:rFonts w:asciiTheme="majorHAnsi" w:hAnsiTheme="majorHAnsi" w:cstheme="majorHAnsi"/>
          <w:sz w:val="22"/>
        </w:rPr>
      </w:pPr>
    </w:p>
    <w:p w14:paraId="30242265" w14:textId="1AF1ED23" w:rsidR="00600F0A" w:rsidRPr="00186247" w:rsidRDefault="00186247" w:rsidP="00600F0A">
      <w:pPr>
        <w:autoSpaceDE w:val="0"/>
        <w:autoSpaceDN w:val="0"/>
        <w:adjustRightInd w:val="0"/>
        <w:spacing w:line="240" w:lineRule="auto"/>
        <w:jc w:val="both"/>
        <w:rPr>
          <w:rFonts w:asciiTheme="majorHAnsi" w:hAnsiTheme="majorHAnsi" w:cstheme="majorHAnsi"/>
          <w:sz w:val="22"/>
        </w:rPr>
      </w:pPr>
      <w:r w:rsidRPr="004C1659">
        <w:rPr>
          <w:rFonts w:asciiTheme="majorHAnsi" w:hAnsiTheme="majorHAnsi" w:cstheme="majorHAnsi"/>
          <w:b/>
          <w:sz w:val="22"/>
          <w:u w:val="single"/>
        </w:rPr>
        <w:t>Część 4</w:t>
      </w:r>
      <w:r w:rsidR="00600F0A" w:rsidRPr="004C1659">
        <w:rPr>
          <w:rFonts w:asciiTheme="majorHAnsi" w:hAnsiTheme="majorHAnsi" w:cstheme="majorHAnsi"/>
          <w:b/>
          <w:sz w:val="22"/>
          <w:u w:val="single"/>
        </w:rPr>
        <w:t>.</w:t>
      </w:r>
      <w:r w:rsidR="00600F0A" w:rsidRPr="00186247">
        <w:rPr>
          <w:rFonts w:asciiTheme="majorHAnsi" w:hAnsiTheme="majorHAnsi" w:cstheme="majorHAnsi"/>
          <w:sz w:val="22"/>
        </w:rPr>
        <w:t xml:space="preserve"> Realizacja usługi przeprowadzenia szkolenia "Techniki perswazji i ochrony przed manipulacją w procesie dydaktyczny</w:t>
      </w:r>
      <w:r w:rsidR="00C87D51" w:rsidRPr="00186247">
        <w:rPr>
          <w:rFonts w:asciiTheme="majorHAnsi" w:hAnsiTheme="majorHAnsi" w:cstheme="majorHAnsi"/>
          <w:sz w:val="22"/>
        </w:rPr>
        <w:t>m” – 1 gr</w:t>
      </w:r>
      <w:r w:rsidR="00454143" w:rsidRPr="00186247">
        <w:rPr>
          <w:rFonts w:asciiTheme="majorHAnsi" w:hAnsiTheme="majorHAnsi" w:cstheme="majorHAnsi"/>
          <w:sz w:val="22"/>
        </w:rPr>
        <w:t>upa x ok. 5 osób</w:t>
      </w:r>
      <w:r w:rsidR="00C87D51" w:rsidRPr="00186247">
        <w:rPr>
          <w:rFonts w:asciiTheme="majorHAnsi" w:hAnsiTheme="majorHAnsi" w:cstheme="majorHAnsi"/>
          <w:sz w:val="22"/>
        </w:rPr>
        <w:t xml:space="preserve"> x 30 h/gr</w:t>
      </w:r>
      <w:r w:rsidR="00454143" w:rsidRPr="00186247">
        <w:rPr>
          <w:rFonts w:asciiTheme="majorHAnsi" w:hAnsiTheme="majorHAnsi" w:cstheme="majorHAnsi"/>
          <w:sz w:val="22"/>
        </w:rPr>
        <w:t>.,</w:t>
      </w:r>
      <w:r w:rsidR="00600F0A" w:rsidRPr="00186247">
        <w:rPr>
          <w:rFonts w:asciiTheme="majorHAnsi" w:hAnsiTheme="majorHAnsi" w:cstheme="majorHAnsi"/>
          <w:sz w:val="22"/>
        </w:rPr>
        <w:t xml:space="preserve"> w łącznym wymiarze 30</w:t>
      </w:r>
      <w:r w:rsidR="0095105C" w:rsidRPr="00186247">
        <w:rPr>
          <w:rFonts w:asciiTheme="majorHAnsi" w:hAnsiTheme="majorHAnsi" w:cstheme="majorHAnsi"/>
          <w:sz w:val="22"/>
        </w:rPr>
        <w:t xml:space="preserve"> </w:t>
      </w:r>
      <w:r w:rsidR="00600F0A" w:rsidRPr="00186247">
        <w:rPr>
          <w:rFonts w:asciiTheme="majorHAnsi" w:hAnsiTheme="majorHAnsi" w:cstheme="majorHAnsi"/>
          <w:sz w:val="22"/>
        </w:rPr>
        <w:t>h.</w:t>
      </w:r>
    </w:p>
    <w:p w14:paraId="52547296" w14:textId="593BB977" w:rsidR="00FB5513" w:rsidRPr="00186247" w:rsidRDefault="00FB5513" w:rsidP="0095105C">
      <w:pPr>
        <w:autoSpaceDE w:val="0"/>
        <w:autoSpaceDN w:val="0"/>
        <w:adjustRightInd w:val="0"/>
        <w:spacing w:line="240" w:lineRule="auto"/>
        <w:jc w:val="both"/>
        <w:rPr>
          <w:rFonts w:asciiTheme="majorHAnsi" w:hAnsiTheme="majorHAnsi" w:cstheme="majorHAnsi"/>
          <w:sz w:val="22"/>
        </w:rPr>
      </w:pPr>
    </w:p>
    <w:p w14:paraId="19AC1A3D" w14:textId="77777777" w:rsidR="004C1659" w:rsidRDefault="004C1659" w:rsidP="00600F0A">
      <w:pPr>
        <w:pStyle w:val="NormalnyWeb"/>
        <w:spacing w:before="0" w:beforeAutospacing="0" w:after="0" w:afterAutospacing="0"/>
        <w:rPr>
          <w:rFonts w:asciiTheme="majorHAnsi" w:eastAsiaTheme="minorHAnsi" w:hAnsiTheme="majorHAnsi" w:cstheme="majorHAnsi"/>
          <w:b/>
          <w:sz w:val="22"/>
          <w:szCs w:val="22"/>
          <w:u w:val="single"/>
          <w:lang w:eastAsia="en-US"/>
        </w:rPr>
      </w:pPr>
    </w:p>
    <w:p w14:paraId="7305C552" w14:textId="4C55FBDD" w:rsidR="00600F0A" w:rsidRPr="00186247" w:rsidRDefault="00600F0A" w:rsidP="00600F0A">
      <w:pPr>
        <w:pStyle w:val="NormalnyWeb"/>
        <w:spacing w:before="0" w:beforeAutospacing="0" w:after="0" w:afterAutospacing="0"/>
        <w:rPr>
          <w:rFonts w:asciiTheme="majorHAnsi" w:eastAsiaTheme="minorHAnsi" w:hAnsiTheme="majorHAnsi" w:cstheme="majorHAnsi"/>
          <w:b/>
          <w:sz w:val="22"/>
          <w:szCs w:val="22"/>
          <w:u w:val="single"/>
          <w:lang w:eastAsia="en-US"/>
        </w:rPr>
      </w:pPr>
      <w:r w:rsidRPr="00186247">
        <w:rPr>
          <w:rFonts w:asciiTheme="majorHAnsi" w:eastAsiaTheme="minorHAnsi" w:hAnsiTheme="majorHAnsi" w:cstheme="majorHAnsi"/>
          <w:b/>
          <w:sz w:val="22"/>
          <w:szCs w:val="22"/>
          <w:u w:val="single"/>
          <w:lang w:eastAsia="en-US"/>
        </w:rPr>
        <w:t xml:space="preserve">Zarys </w:t>
      </w:r>
      <w:proofErr w:type="spellStart"/>
      <w:r w:rsidRPr="00186247">
        <w:rPr>
          <w:rFonts w:asciiTheme="majorHAnsi" w:eastAsiaTheme="minorHAnsi" w:hAnsiTheme="majorHAnsi" w:cstheme="majorHAnsi"/>
          <w:b/>
          <w:sz w:val="22"/>
          <w:szCs w:val="22"/>
          <w:u w:val="single"/>
          <w:lang w:eastAsia="en-US"/>
        </w:rPr>
        <w:t>tematyczny</w:t>
      </w:r>
      <w:proofErr w:type="spellEnd"/>
      <w:r w:rsidRPr="00186247">
        <w:rPr>
          <w:rFonts w:asciiTheme="majorHAnsi" w:eastAsiaTheme="minorHAnsi" w:hAnsiTheme="majorHAnsi" w:cstheme="majorHAnsi"/>
          <w:b/>
          <w:sz w:val="22"/>
          <w:szCs w:val="22"/>
          <w:u w:val="single"/>
          <w:lang w:eastAsia="en-US"/>
        </w:rPr>
        <w:t xml:space="preserve"> </w:t>
      </w:r>
      <w:proofErr w:type="spellStart"/>
      <w:r w:rsidRPr="00186247">
        <w:rPr>
          <w:rFonts w:asciiTheme="majorHAnsi" w:eastAsiaTheme="minorHAnsi" w:hAnsiTheme="majorHAnsi" w:cstheme="majorHAnsi"/>
          <w:b/>
          <w:sz w:val="22"/>
          <w:szCs w:val="22"/>
          <w:u w:val="single"/>
          <w:lang w:eastAsia="en-US"/>
        </w:rPr>
        <w:t>szkoleń</w:t>
      </w:r>
      <w:proofErr w:type="spellEnd"/>
      <w:r w:rsidRPr="00186247">
        <w:rPr>
          <w:rFonts w:asciiTheme="majorHAnsi" w:eastAsiaTheme="minorHAnsi" w:hAnsiTheme="majorHAnsi" w:cstheme="majorHAnsi"/>
          <w:b/>
          <w:sz w:val="22"/>
          <w:szCs w:val="22"/>
          <w:u w:val="single"/>
          <w:lang w:eastAsia="en-US"/>
        </w:rPr>
        <w:t>:</w:t>
      </w:r>
    </w:p>
    <w:p w14:paraId="79FEA1A8" w14:textId="361CCCE9" w:rsidR="00600F0A" w:rsidRPr="00186247" w:rsidRDefault="00600F0A" w:rsidP="00600F0A">
      <w:pPr>
        <w:autoSpaceDE w:val="0"/>
        <w:autoSpaceDN w:val="0"/>
        <w:adjustRightInd w:val="0"/>
        <w:spacing w:line="240" w:lineRule="auto"/>
        <w:jc w:val="both"/>
        <w:rPr>
          <w:rFonts w:asciiTheme="majorHAnsi" w:hAnsiTheme="majorHAnsi" w:cstheme="majorHAnsi"/>
          <w:sz w:val="22"/>
        </w:rPr>
      </w:pPr>
    </w:p>
    <w:p w14:paraId="6E8745E5" w14:textId="0966A788" w:rsidR="00107752" w:rsidRPr="004C1659" w:rsidRDefault="00186247" w:rsidP="004C1659">
      <w:p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b/>
          <w:sz w:val="22"/>
          <w:u w:val="single"/>
        </w:rPr>
        <w:t>Część 1.</w:t>
      </w:r>
      <w:r w:rsidR="00600F0A" w:rsidRPr="00186247">
        <w:rPr>
          <w:rFonts w:asciiTheme="majorHAnsi" w:hAnsiTheme="majorHAnsi" w:cstheme="majorHAnsi"/>
          <w:sz w:val="22"/>
        </w:rPr>
        <w:t xml:space="preserve"> „</w:t>
      </w:r>
      <w:r w:rsidR="00600F0A" w:rsidRPr="00186247">
        <w:rPr>
          <w:rFonts w:asciiTheme="majorHAnsi" w:hAnsiTheme="majorHAnsi" w:cstheme="majorHAnsi"/>
          <w:i/>
          <w:sz w:val="22"/>
        </w:rPr>
        <w:t>Action learning</w:t>
      </w:r>
      <w:r w:rsidR="00600F0A" w:rsidRPr="00186247">
        <w:rPr>
          <w:rFonts w:asciiTheme="majorHAnsi" w:hAnsiTheme="majorHAnsi" w:cstheme="majorHAnsi"/>
          <w:sz w:val="22"/>
        </w:rPr>
        <w:t>” - 2 grupy x ok. 10 osób x 24 h/gr.</w:t>
      </w:r>
      <w:r w:rsidR="009D39C2" w:rsidRPr="00186247">
        <w:rPr>
          <w:rFonts w:asciiTheme="majorHAnsi" w:hAnsiTheme="majorHAnsi" w:cstheme="majorHAnsi"/>
          <w:sz w:val="22"/>
        </w:rPr>
        <w:t>,</w:t>
      </w:r>
      <w:r w:rsidR="00600F0A" w:rsidRPr="00186247">
        <w:rPr>
          <w:rFonts w:asciiTheme="majorHAnsi" w:hAnsiTheme="majorHAnsi" w:cstheme="majorHAnsi"/>
          <w:sz w:val="22"/>
        </w:rPr>
        <w:t xml:space="preserve"> w łącznym wymiarze 48</w:t>
      </w:r>
      <w:r w:rsidR="009D39C2" w:rsidRPr="00186247">
        <w:rPr>
          <w:rFonts w:asciiTheme="majorHAnsi" w:hAnsiTheme="majorHAnsi" w:cstheme="majorHAnsi"/>
          <w:sz w:val="22"/>
        </w:rPr>
        <w:t xml:space="preserve"> </w:t>
      </w:r>
      <w:r w:rsidR="00600F0A" w:rsidRPr="00186247">
        <w:rPr>
          <w:rFonts w:asciiTheme="majorHAnsi" w:hAnsiTheme="majorHAnsi" w:cstheme="majorHAnsi"/>
          <w:sz w:val="22"/>
        </w:rPr>
        <w:t>h.</w:t>
      </w:r>
    </w:p>
    <w:p w14:paraId="0651DE39" w14:textId="16A5B7C2" w:rsidR="00600F0A" w:rsidRPr="00186247" w:rsidRDefault="00600F0A" w:rsidP="00600F0A">
      <w:pPr>
        <w:autoSpaceDE w:val="0"/>
        <w:autoSpaceDN w:val="0"/>
        <w:adjustRightInd w:val="0"/>
        <w:spacing w:line="240" w:lineRule="auto"/>
        <w:rPr>
          <w:rFonts w:asciiTheme="majorHAnsi" w:hAnsiTheme="majorHAnsi" w:cstheme="majorHAnsi"/>
          <w:b/>
          <w:sz w:val="22"/>
        </w:rPr>
      </w:pPr>
      <w:r w:rsidRPr="00186247">
        <w:rPr>
          <w:rFonts w:asciiTheme="majorHAnsi" w:hAnsiTheme="majorHAnsi" w:cstheme="majorHAnsi"/>
          <w:b/>
          <w:sz w:val="22"/>
        </w:rPr>
        <w:t xml:space="preserve">Założenia programu powinny obejmować i rozwijać m.in. następujące kwestie: </w:t>
      </w:r>
    </w:p>
    <w:p w14:paraId="0DC6D893" w14:textId="77777777" w:rsidR="00600F0A" w:rsidRPr="00186247" w:rsidRDefault="00600F0A" w:rsidP="005363EA">
      <w:pPr>
        <w:pStyle w:val="Akapitzlist"/>
        <w:numPr>
          <w:ilvl w:val="0"/>
          <w:numId w:val="3"/>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Praktyczne zasady efektywnej pracy metodą Action Learning (AL).</w:t>
      </w:r>
    </w:p>
    <w:p w14:paraId="206F24CB" w14:textId="77777777" w:rsidR="00600F0A" w:rsidRPr="00186247" w:rsidRDefault="00600F0A" w:rsidP="005363EA">
      <w:pPr>
        <w:pStyle w:val="Akapitzlist"/>
        <w:numPr>
          <w:ilvl w:val="0"/>
          <w:numId w:val="3"/>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Role uczestników i ich funkcje w procesie AL (Prezenter, Moderator, Uczestnik).</w:t>
      </w:r>
    </w:p>
    <w:p w14:paraId="62E34BB9" w14:textId="77777777" w:rsidR="00600F0A" w:rsidRPr="00186247" w:rsidRDefault="00600F0A" w:rsidP="005363EA">
      <w:pPr>
        <w:pStyle w:val="Akapitzlist"/>
        <w:numPr>
          <w:ilvl w:val="0"/>
          <w:numId w:val="3"/>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Konstruktywne formułowanie pytań.</w:t>
      </w:r>
    </w:p>
    <w:p w14:paraId="44DCD917" w14:textId="77777777" w:rsidR="00600F0A" w:rsidRPr="00186247" w:rsidRDefault="00600F0A" w:rsidP="005363EA">
      <w:pPr>
        <w:pStyle w:val="Akapitzlist"/>
        <w:numPr>
          <w:ilvl w:val="0"/>
          <w:numId w:val="3"/>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Podstawy metody Myślenia Pytaniami.</w:t>
      </w:r>
    </w:p>
    <w:p w14:paraId="67811BDF" w14:textId="77777777" w:rsidR="000F0E68" w:rsidRPr="00186247" w:rsidRDefault="00600F0A" w:rsidP="005363EA">
      <w:pPr>
        <w:pStyle w:val="Akapitzlist"/>
        <w:numPr>
          <w:ilvl w:val="0"/>
          <w:numId w:val="3"/>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Komunikacja nastawiona na odkrywanie potencjału.</w:t>
      </w:r>
    </w:p>
    <w:p w14:paraId="5F173604" w14:textId="77777777" w:rsidR="00CB617C" w:rsidRPr="00186247" w:rsidRDefault="00CB617C" w:rsidP="00CB617C">
      <w:pPr>
        <w:pStyle w:val="Akapitzlist"/>
        <w:autoSpaceDE w:val="0"/>
        <w:autoSpaceDN w:val="0"/>
        <w:adjustRightInd w:val="0"/>
        <w:spacing w:line="240" w:lineRule="auto"/>
        <w:jc w:val="both"/>
        <w:rPr>
          <w:rFonts w:asciiTheme="majorHAnsi" w:hAnsiTheme="majorHAnsi" w:cstheme="majorHAnsi"/>
          <w:sz w:val="22"/>
        </w:rPr>
      </w:pPr>
    </w:p>
    <w:p w14:paraId="188028E6" w14:textId="4CB603A8" w:rsidR="00600F0A" w:rsidRPr="00186247" w:rsidRDefault="00186247" w:rsidP="00600F0A">
      <w:p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b/>
          <w:sz w:val="22"/>
          <w:u w:val="single"/>
        </w:rPr>
        <w:t>Część 2</w:t>
      </w:r>
      <w:r w:rsidR="00600F0A" w:rsidRPr="00186247">
        <w:rPr>
          <w:rFonts w:asciiTheme="majorHAnsi" w:hAnsiTheme="majorHAnsi" w:cstheme="majorHAnsi"/>
          <w:b/>
          <w:sz w:val="22"/>
        </w:rPr>
        <w:t>.</w:t>
      </w:r>
      <w:r w:rsidR="00600F0A" w:rsidRPr="00186247">
        <w:rPr>
          <w:rFonts w:asciiTheme="majorHAnsi" w:hAnsiTheme="majorHAnsi" w:cstheme="majorHAnsi"/>
          <w:sz w:val="22"/>
        </w:rPr>
        <w:t xml:space="preserve">  „</w:t>
      </w:r>
      <w:r w:rsidR="00600F0A" w:rsidRPr="00186247">
        <w:rPr>
          <w:rFonts w:asciiTheme="majorHAnsi" w:hAnsiTheme="majorHAnsi" w:cstheme="majorHAnsi"/>
          <w:i/>
          <w:sz w:val="22"/>
        </w:rPr>
        <w:t>Service design</w:t>
      </w:r>
      <w:r w:rsidR="00600F0A" w:rsidRPr="00186247">
        <w:rPr>
          <w:rFonts w:asciiTheme="majorHAnsi" w:hAnsiTheme="majorHAnsi" w:cstheme="majorHAnsi"/>
          <w:sz w:val="22"/>
        </w:rPr>
        <w:t>” - 1 grupa x ok. 5 osób x 30 h/gr.</w:t>
      </w:r>
      <w:r w:rsidR="009D39C2" w:rsidRPr="00186247">
        <w:rPr>
          <w:rFonts w:asciiTheme="majorHAnsi" w:hAnsiTheme="majorHAnsi" w:cstheme="majorHAnsi"/>
          <w:sz w:val="22"/>
        </w:rPr>
        <w:t>,</w:t>
      </w:r>
      <w:r w:rsidR="00600F0A" w:rsidRPr="00186247">
        <w:rPr>
          <w:rFonts w:asciiTheme="majorHAnsi" w:hAnsiTheme="majorHAnsi" w:cstheme="majorHAnsi"/>
          <w:sz w:val="22"/>
        </w:rPr>
        <w:t xml:space="preserve"> w łącznym wymiarze 30</w:t>
      </w:r>
      <w:r w:rsidR="009D39C2" w:rsidRPr="00186247">
        <w:rPr>
          <w:rFonts w:asciiTheme="majorHAnsi" w:hAnsiTheme="majorHAnsi" w:cstheme="majorHAnsi"/>
          <w:sz w:val="22"/>
        </w:rPr>
        <w:t xml:space="preserve"> </w:t>
      </w:r>
      <w:r w:rsidR="00600F0A" w:rsidRPr="00186247">
        <w:rPr>
          <w:rFonts w:asciiTheme="majorHAnsi" w:hAnsiTheme="majorHAnsi" w:cstheme="majorHAnsi"/>
          <w:sz w:val="22"/>
        </w:rPr>
        <w:t>h.</w:t>
      </w:r>
    </w:p>
    <w:p w14:paraId="07ADB32F" w14:textId="77777777" w:rsidR="00600F0A" w:rsidRPr="00186247" w:rsidRDefault="00600F0A" w:rsidP="00600F0A">
      <w:pPr>
        <w:autoSpaceDE w:val="0"/>
        <w:autoSpaceDN w:val="0"/>
        <w:adjustRightInd w:val="0"/>
        <w:spacing w:line="240" w:lineRule="auto"/>
        <w:rPr>
          <w:rFonts w:asciiTheme="majorHAnsi" w:hAnsiTheme="majorHAnsi" w:cstheme="majorHAnsi"/>
          <w:b/>
          <w:sz w:val="22"/>
        </w:rPr>
      </w:pPr>
      <w:r w:rsidRPr="00186247">
        <w:rPr>
          <w:rFonts w:asciiTheme="majorHAnsi" w:hAnsiTheme="majorHAnsi" w:cstheme="majorHAnsi"/>
          <w:b/>
          <w:sz w:val="22"/>
        </w:rPr>
        <w:t xml:space="preserve">Założenia programu powinny obejmować i rozwijać m.in. następujące kwestie: </w:t>
      </w:r>
    </w:p>
    <w:p w14:paraId="2DBFCB52" w14:textId="77777777" w:rsidR="00600F0A" w:rsidRPr="00186247" w:rsidRDefault="00600F0A" w:rsidP="005363EA">
      <w:pPr>
        <w:pStyle w:val="Akapitzlist"/>
        <w:numPr>
          <w:ilvl w:val="0"/>
          <w:numId w:val="4"/>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 xml:space="preserve">Service design – wprowadzenie. </w:t>
      </w:r>
    </w:p>
    <w:p w14:paraId="31E7D9F0" w14:textId="77777777" w:rsidR="00600F0A" w:rsidRPr="00186247" w:rsidRDefault="00600F0A" w:rsidP="005363EA">
      <w:pPr>
        <w:pStyle w:val="Akapitzlist"/>
        <w:numPr>
          <w:ilvl w:val="0"/>
          <w:numId w:val="4"/>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 xml:space="preserve">Faza </w:t>
      </w:r>
      <w:proofErr w:type="spellStart"/>
      <w:r w:rsidRPr="00186247">
        <w:rPr>
          <w:rFonts w:asciiTheme="majorHAnsi" w:hAnsiTheme="majorHAnsi" w:cstheme="majorHAnsi"/>
          <w:sz w:val="22"/>
        </w:rPr>
        <w:t>discover</w:t>
      </w:r>
      <w:proofErr w:type="spellEnd"/>
      <w:r w:rsidRPr="00186247">
        <w:rPr>
          <w:rFonts w:asciiTheme="majorHAnsi" w:hAnsiTheme="majorHAnsi" w:cstheme="majorHAnsi"/>
          <w:sz w:val="22"/>
        </w:rPr>
        <w:t xml:space="preserve"> (odkrywanie).</w:t>
      </w:r>
    </w:p>
    <w:p w14:paraId="26A09B2A" w14:textId="77777777" w:rsidR="00600F0A" w:rsidRPr="00186247" w:rsidRDefault="00600F0A" w:rsidP="005363EA">
      <w:pPr>
        <w:pStyle w:val="Akapitzlist"/>
        <w:numPr>
          <w:ilvl w:val="0"/>
          <w:numId w:val="4"/>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 xml:space="preserve">Faza </w:t>
      </w:r>
      <w:proofErr w:type="spellStart"/>
      <w:r w:rsidRPr="00186247">
        <w:rPr>
          <w:rFonts w:asciiTheme="majorHAnsi" w:hAnsiTheme="majorHAnsi" w:cstheme="majorHAnsi"/>
          <w:sz w:val="22"/>
        </w:rPr>
        <w:t>define</w:t>
      </w:r>
      <w:proofErr w:type="spellEnd"/>
      <w:r w:rsidRPr="00186247">
        <w:rPr>
          <w:rFonts w:asciiTheme="majorHAnsi" w:hAnsiTheme="majorHAnsi" w:cstheme="majorHAnsi"/>
          <w:sz w:val="22"/>
        </w:rPr>
        <w:t xml:space="preserve"> (definiowanie).</w:t>
      </w:r>
    </w:p>
    <w:p w14:paraId="7A6D5EF7" w14:textId="77777777" w:rsidR="00600F0A" w:rsidRPr="00186247" w:rsidRDefault="00600F0A" w:rsidP="005363EA">
      <w:pPr>
        <w:pStyle w:val="Akapitzlist"/>
        <w:numPr>
          <w:ilvl w:val="0"/>
          <w:numId w:val="4"/>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 xml:space="preserve">Faza </w:t>
      </w:r>
      <w:proofErr w:type="spellStart"/>
      <w:r w:rsidRPr="00186247">
        <w:rPr>
          <w:rFonts w:asciiTheme="majorHAnsi" w:hAnsiTheme="majorHAnsi" w:cstheme="majorHAnsi"/>
          <w:sz w:val="22"/>
        </w:rPr>
        <w:t>develop</w:t>
      </w:r>
      <w:proofErr w:type="spellEnd"/>
      <w:r w:rsidRPr="00186247">
        <w:rPr>
          <w:rFonts w:asciiTheme="majorHAnsi" w:hAnsiTheme="majorHAnsi" w:cstheme="majorHAnsi"/>
          <w:sz w:val="22"/>
        </w:rPr>
        <w:t xml:space="preserve"> (rozwijanie).</w:t>
      </w:r>
    </w:p>
    <w:p w14:paraId="50E11939" w14:textId="77777777" w:rsidR="00600F0A" w:rsidRPr="00186247" w:rsidRDefault="00600F0A" w:rsidP="005363EA">
      <w:pPr>
        <w:pStyle w:val="Akapitzlist"/>
        <w:numPr>
          <w:ilvl w:val="0"/>
          <w:numId w:val="4"/>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 xml:space="preserve">Faza </w:t>
      </w:r>
      <w:proofErr w:type="spellStart"/>
      <w:r w:rsidRPr="00186247">
        <w:rPr>
          <w:rFonts w:asciiTheme="majorHAnsi" w:hAnsiTheme="majorHAnsi" w:cstheme="majorHAnsi"/>
          <w:sz w:val="22"/>
        </w:rPr>
        <w:t>deliver</w:t>
      </w:r>
      <w:proofErr w:type="spellEnd"/>
      <w:r w:rsidRPr="00186247">
        <w:rPr>
          <w:rFonts w:asciiTheme="majorHAnsi" w:hAnsiTheme="majorHAnsi" w:cstheme="majorHAnsi"/>
          <w:sz w:val="22"/>
        </w:rPr>
        <w:t xml:space="preserve"> (dostarczanie).</w:t>
      </w:r>
    </w:p>
    <w:p w14:paraId="66918455" w14:textId="77777777" w:rsidR="00600F0A" w:rsidRPr="00186247" w:rsidRDefault="00600F0A" w:rsidP="00600F0A">
      <w:pPr>
        <w:autoSpaceDE w:val="0"/>
        <w:autoSpaceDN w:val="0"/>
        <w:adjustRightInd w:val="0"/>
        <w:spacing w:line="240" w:lineRule="auto"/>
        <w:jc w:val="both"/>
        <w:rPr>
          <w:rFonts w:asciiTheme="majorHAnsi" w:hAnsiTheme="majorHAnsi" w:cstheme="majorHAnsi"/>
          <w:sz w:val="22"/>
        </w:rPr>
      </w:pPr>
    </w:p>
    <w:p w14:paraId="778EAEE8" w14:textId="18EEC911" w:rsidR="00600F0A" w:rsidRPr="00186247" w:rsidRDefault="00186247" w:rsidP="00600F0A">
      <w:p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b/>
          <w:sz w:val="22"/>
          <w:u w:val="single"/>
        </w:rPr>
        <w:t>Część 3</w:t>
      </w:r>
      <w:r w:rsidR="00600F0A" w:rsidRPr="00186247">
        <w:rPr>
          <w:rFonts w:asciiTheme="majorHAnsi" w:hAnsiTheme="majorHAnsi" w:cstheme="majorHAnsi"/>
          <w:b/>
          <w:sz w:val="22"/>
          <w:u w:val="single"/>
        </w:rPr>
        <w:t>.</w:t>
      </w:r>
      <w:r w:rsidR="00600F0A" w:rsidRPr="00186247">
        <w:rPr>
          <w:rFonts w:asciiTheme="majorHAnsi" w:hAnsiTheme="majorHAnsi" w:cstheme="majorHAnsi"/>
          <w:sz w:val="22"/>
        </w:rPr>
        <w:t xml:space="preserve"> „</w:t>
      </w:r>
      <w:r w:rsidR="00600F0A" w:rsidRPr="00186247">
        <w:rPr>
          <w:rFonts w:asciiTheme="majorHAnsi" w:hAnsiTheme="majorHAnsi" w:cstheme="majorHAnsi"/>
          <w:i/>
          <w:sz w:val="22"/>
        </w:rPr>
        <w:t>Praca ze studentem w sytuacji kryzysu adaptacyjnego</w:t>
      </w:r>
      <w:r w:rsidR="00600F0A" w:rsidRPr="00186247">
        <w:rPr>
          <w:rFonts w:asciiTheme="majorHAnsi" w:hAnsiTheme="majorHAnsi" w:cstheme="majorHAnsi"/>
          <w:sz w:val="22"/>
        </w:rPr>
        <w:t>” – 1 grupa x ok. 5 osób x 16 h/gr.</w:t>
      </w:r>
      <w:r w:rsidR="009D39C2" w:rsidRPr="00186247">
        <w:rPr>
          <w:rFonts w:asciiTheme="majorHAnsi" w:hAnsiTheme="majorHAnsi" w:cstheme="majorHAnsi"/>
          <w:sz w:val="22"/>
        </w:rPr>
        <w:t>,</w:t>
      </w:r>
      <w:r w:rsidR="00600F0A" w:rsidRPr="00186247">
        <w:rPr>
          <w:rFonts w:asciiTheme="majorHAnsi" w:hAnsiTheme="majorHAnsi" w:cstheme="majorHAnsi"/>
          <w:sz w:val="22"/>
        </w:rPr>
        <w:t xml:space="preserve"> w łącznym wymiarze 16</w:t>
      </w:r>
      <w:r w:rsidR="009D39C2" w:rsidRPr="00186247">
        <w:rPr>
          <w:rFonts w:asciiTheme="majorHAnsi" w:hAnsiTheme="majorHAnsi" w:cstheme="majorHAnsi"/>
          <w:sz w:val="22"/>
        </w:rPr>
        <w:t xml:space="preserve"> </w:t>
      </w:r>
      <w:r w:rsidR="00600F0A" w:rsidRPr="00186247">
        <w:rPr>
          <w:rFonts w:asciiTheme="majorHAnsi" w:hAnsiTheme="majorHAnsi" w:cstheme="majorHAnsi"/>
          <w:sz w:val="22"/>
        </w:rPr>
        <w:t>h.</w:t>
      </w:r>
    </w:p>
    <w:p w14:paraId="37D8E80D" w14:textId="77777777" w:rsidR="00600F0A" w:rsidRPr="00186247" w:rsidRDefault="00600F0A" w:rsidP="00600F0A">
      <w:pPr>
        <w:autoSpaceDE w:val="0"/>
        <w:autoSpaceDN w:val="0"/>
        <w:adjustRightInd w:val="0"/>
        <w:spacing w:line="240" w:lineRule="auto"/>
        <w:rPr>
          <w:rFonts w:asciiTheme="majorHAnsi" w:hAnsiTheme="majorHAnsi" w:cstheme="majorHAnsi"/>
          <w:b/>
          <w:sz w:val="22"/>
        </w:rPr>
      </w:pPr>
      <w:r w:rsidRPr="00186247">
        <w:rPr>
          <w:rFonts w:asciiTheme="majorHAnsi" w:hAnsiTheme="majorHAnsi" w:cstheme="majorHAnsi"/>
          <w:b/>
          <w:sz w:val="22"/>
        </w:rPr>
        <w:t xml:space="preserve">Założenia programu powinny obejmować i rozwijać m.in. następujące kwestie: </w:t>
      </w:r>
    </w:p>
    <w:p w14:paraId="174B189C" w14:textId="77777777" w:rsidR="00C12C0C" w:rsidRPr="00186247" w:rsidRDefault="00C12C0C" w:rsidP="005363EA">
      <w:pPr>
        <w:pStyle w:val="Akapitzlist"/>
        <w:numPr>
          <w:ilvl w:val="0"/>
          <w:numId w:val="5"/>
        </w:numPr>
        <w:autoSpaceDE w:val="0"/>
        <w:autoSpaceDN w:val="0"/>
        <w:adjustRightInd w:val="0"/>
        <w:spacing w:line="240" w:lineRule="auto"/>
        <w:rPr>
          <w:rFonts w:asciiTheme="majorHAnsi" w:hAnsiTheme="majorHAnsi" w:cstheme="majorHAnsi"/>
          <w:sz w:val="22"/>
        </w:rPr>
      </w:pPr>
      <w:r w:rsidRPr="00186247">
        <w:rPr>
          <w:rFonts w:asciiTheme="majorHAnsi" w:hAnsiTheme="majorHAnsi" w:cstheme="majorHAnsi"/>
          <w:sz w:val="22"/>
        </w:rPr>
        <w:t>Definicja kryzysu adaptacyjnego.</w:t>
      </w:r>
    </w:p>
    <w:p w14:paraId="36FBE300" w14:textId="77777777" w:rsidR="00CC43C8" w:rsidRPr="00186247" w:rsidRDefault="00CC43C8" w:rsidP="005363EA">
      <w:pPr>
        <w:pStyle w:val="Akapitzlist"/>
        <w:numPr>
          <w:ilvl w:val="0"/>
          <w:numId w:val="5"/>
        </w:numPr>
        <w:autoSpaceDE w:val="0"/>
        <w:autoSpaceDN w:val="0"/>
        <w:adjustRightInd w:val="0"/>
        <w:spacing w:line="240" w:lineRule="auto"/>
        <w:rPr>
          <w:rFonts w:asciiTheme="majorHAnsi" w:hAnsiTheme="majorHAnsi" w:cstheme="majorHAnsi"/>
          <w:sz w:val="22"/>
        </w:rPr>
      </w:pPr>
      <w:r w:rsidRPr="00186247">
        <w:rPr>
          <w:rFonts w:asciiTheme="majorHAnsi" w:hAnsiTheme="majorHAnsi" w:cstheme="majorHAnsi"/>
          <w:sz w:val="22"/>
        </w:rPr>
        <w:t>Przyczyny i objawy kryzysu adaptacyjnego.</w:t>
      </w:r>
    </w:p>
    <w:p w14:paraId="78405807" w14:textId="77777777" w:rsidR="00CC43C8" w:rsidRPr="00186247" w:rsidRDefault="00CC43C8" w:rsidP="005363EA">
      <w:pPr>
        <w:pStyle w:val="Akapitzlist"/>
        <w:numPr>
          <w:ilvl w:val="0"/>
          <w:numId w:val="5"/>
        </w:numPr>
        <w:autoSpaceDE w:val="0"/>
        <w:autoSpaceDN w:val="0"/>
        <w:adjustRightInd w:val="0"/>
        <w:spacing w:line="240" w:lineRule="auto"/>
        <w:rPr>
          <w:rFonts w:asciiTheme="majorHAnsi" w:hAnsiTheme="majorHAnsi" w:cstheme="majorHAnsi"/>
          <w:sz w:val="22"/>
        </w:rPr>
      </w:pPr>
      <w:r w:rsidRPr="00186247">
        <w:rPr>
          <w:rFonts w:asciiTheme="majorHAnsi" w:hAnsiTheme="majorHAnsi" w:cstheme="majorHAnsi"/>
          <w:sz w:val="22"/>
        </w:rPr>
        <w:t>Rola wykładowcy w procesie adaptacji</w:t>
      </w:r>
      <w:r w:rsidR="00600F0A" w:rsidRPr="00186247">
        <w:rPr>
          <w:rFonts w:asciiTheme="majorHAnsi" w:hAnsiTheme="majorHAnsi" w:cstheme="majorHAnsi"/>
          <w:sz w:val="22"/>
        </w:rPr>
        <w:t>.  </w:t>
      </w:r>
    </w:p>
    <w:p w14:paraId="577E0D5C" w14:textId="77777777" w:rsidR="00600F0A" w:rsidRPr="00186247" w:rsidRDefault="00CC43C8" w:rsidP="005363EA">
      <w:pPr>
        <w:pStyle w:val="Akapitzlist"/>
        <w:numPr>
          <w:ilvl w:val="0"/>
          <w:numId w:val="5"/>
        </w:numPr>
        <w:autoSpaceDE w:val="0"/>
        <w:autoSpaceDN w:val="0"/>
        <w:adjustRightInd w:val="0"/>
        <w:spacing w:line="240" w:lineRule="auto"/>
        <w:rPr>
          <w:rFonts w:asciiTheme="majorHAnsi" w:hAnsiTheme="majorHAnsi" w:cstheme="majorHAnsi"/>
          <w:sz w:val="22"/>
        </w:rPr>
      </w:pPr>
      <w:r w:rsidRPr="00186247">
        <w:rPr>
          <w:rFonts w:asciiTheme="majorHAnsi" w:hAnsiTheme="majorHAnsi" w:cstheme="majorHAnsi"/>
          <w:sz w:val="22"/>
        </w:rPr>
        <w:t>Strategie wsparcia studentów.</w:t>
      </w:r>
    </w:p>
    <w:p w14:paraId="19D37657" w14:textId="77777777" w:rsidR="00CC43C8" w:rsidRPr="00186247" w:rsidRDefault="00CC43C8" w:rsidP="005363EA">
      <w:pPr>
        <w:pStyle w:val="Akapitzlist"/>
        <w:numPr>
          <w:ilvl w:val="0"/>
          <w:numId w:val="5"/>
        </w:numPr>
        <w:autoSpaceDE w:val="0"/>
        <w:autoSpaceDN w:val="0"/>
        <w:adjustRightInd w:val="0"/>
        <w:spacing w:line="240" w:lineRule="auto"/>
        <w:rPr>
          <w:rFonts w:asciiTheme="majorHAnsi" w:hAnsiTheme="majorHAnsi" w:cstheme="majorHAnsi"/>
          <w:sz w:val="22"/>
        </w:rPr>
      </w:pPr>
      <w:r w:rsidRPr="00186247">
        <w:rPr>
          <w:rFonts w:asciiTheme="majorHAnsi" w:hAnsiTheme="majorHAnsi" w:cstheme="majorHAnsi"/>
          <w:sz w:val="22"/>
        </w:rPr>
        <w:t>Techniki radzenia sobie ze stresem.</w:t>
      </w:r>
    </w:p>
    <w:p w14:paraId="0B7CB975" w14:textId="64974DD8" w:rsidR="00600F0A" w:rsidRPr="00186247" w:rsidRDefault="00CC43C8" w:rsidP="005363EA">
      <w:pPr>
        <w:pStyle w:val="Akapitzlist"/>
        <w:numPr>
          <w:ilvl w:val="0"/>
          <w:numId w:val="5"/>
        </w:numPr>
        <w:autoSpaceDE w:val="0"/>
        <w:autoSpaceDN w:val="0"/>
        <w:adjustRightInd w:val="0"/>
        <w:spacing w:line="240" w:lineRule="auto"/>
        <w:rPr>
          <w:rFonts w:asciiTheme="majorHAnsi" w:hAnsiTheme="majorHAnsi" w:cstheme="majorHAnsi"/>
          <w:sz w:val="22"/>
        </w:rPr>
      </w:pPr>
      <w:r w:rsidRPr="00186247">
        <w:rPr>
          <w:rFonts w:asciiTheme="majorHAnsi" w:hAnsiTheme="majorHAnsi" w:cstheme="majorHAnsi"/>
          <w:sz w:val="22"/>
        </w:rPr>
        <w:t>Współpraca z innymi pracownikami uczelni np. psycholog, doradca zawodowy, przedstawiciele administracji uczelni.</w:t>
      </w:r>
    </w:p>
    <w:p w14:paraId="1B924AF0" w14:textId="77777777" w:rsidR="00186247" w:rsidRPr="00186247" w:rsidRDefault="00186247" w:rsidP="00186247">
      <w:pPr>
        <w:pStyle w:val="Akapitzlist"/>
        <w:autoSpaceDE w:val="0"/>
        <w:autoSpaceDN w:val="0"/>
        <w:adjustRightInd w:val="0"/>
        <w:spacing w:line="240" w:lineRule="auto"/>
        <w:rPr>
          <w:rFonts w:asciiTheme="majorHAnsi" w:hAnsiTheme="majorHAnsi" w:cstheme="majorHAnsi"/>
          <w:sz w:val="22"/>
        </w:rPr>
      </w:pPr>
    </w:p>
    <w:p w14:paraId="4AE37C71" w14:textId="6908ABBE" w:rsidR="00600F0A" w:rsidRPr="00186247" w:rsidRDefault="00600F0A" w:rsidP="00600F0A">
      <w:p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b/>
          <w:sz w:val="22"/>
          <w:u w:val="single"/>
        </w:rPr>
        <w:t>C</w:t>
      </w:r>
      <w:r w:rsidR="00186247" w:rsidRPr="00186247">
        <w:rPr>
          <w:rFonts w:asciiTheme="majorHAnsi" w:hAnsiTheme="majorHAnsi" w:cstheme="majorHAnsi"/>
          <w:b/>
          <w:sz w:val="22"/>
          <w:u w:val="single"/>
        </w:rPr>
        <w:t>zęść 4</w:t>
      </w:r>
      <w:r w:rsidRPr="00186247">
        <w:rPr>
          <w:rFonts w:asciiTheme="majorHAnsi" w:hAnsiTheme="majorHAnsi" w:cstheme="majorHAnsi"/>
          <w:b/>
          <w:sz w:val="22"/>
          <w:u w:val="single"/>
        </w:rPr>
        <w:t>.</w:t>
      </w:r>
      <w:r w:rsidRPr="00186247">
        <w:rPr>
          <w:rFonts w:asciiTheme="majorHAnsi" w:hAnsiTheme="majorHAnsi" w:cstheme="majorHAnsi"/>
          <w:sz w:val="22"/>
        </w:rPr>
        <w:t xml:space="preserve"> </w:t>
      </w:r>
      <w:r w:rsidRPr="00186247">
        <w:rPr>
          <w:rFonts w:asciiTheme="majorHAnsi" w:hAnsiTheme="majorHAnsi" w:cstheme="majorHAnsi"/>
          <w:i/>
          <w:sz w:val="22"/>
        </w:rPr>
        <w:t xml:space="preserve">"Techniki perswazji i ochrony przed manipulacją w procesie dydaktycznym” </w:t>
      </w:r>
      <w:r w:rsidRPr="00186247">
        <w:rPr>
          <w:rFonts w:asciiTheme="majorHAnsi" w:hAnsiTheme="majorHAnsi" w:cstheme="majorHAnsi"/>
          <w:sz w:val="22"/>
        </w:rPr>
        <w:t>– 1 gr x ok. 5 os. x 30 h/gr.</w:t>
      </w:r>
      <w:r w:rsidR="009D39C2" w:rsidRPr="00186247">
        <w:rPr>
          <w:rFonts w:asciiTheme="majorHAnsi" w:hAnsiTheme="majorHAnsi" w:cstheme="majorHAnsi"/>
          <w:sz w:val="22"/>
        </w:rPr>
        <w:t>,</w:t>
      </w:r>
      <w:r w:rsidRPr="00186247">
        <w:rPr>
          <w:rFonts w:asciiTheme="majorHAnsi" w:hAnsiTheme="majorHAnsi" w:cstheme="majorHAnsi"/>
          <w:sz w:val="22"/>
        </w:rPr>
        <w:t xml:space="preserve"> w łącznym wymiarze 30</w:t>
      </w:r>
      <w:r w:rsidR="009D39C2" w:rsidRPr="00186247">
        <w:rPr>
          <w:rFonts w:asciiTheme="majorHAnsi" w:hAnsiTheme="majorHAnsi" w:cstheme="majorHAnsi"/>
          <w:sz w:val="22"/>
        </w:rPr>
        <w:t xml:space="preserve"> </w:t>
      </w:r>
      <w:r w:rsidRPr="00186247">
        <w:rPr>
          <w:rFonts w:asciiTheme="majorHAnsi" w:hAnsiTheme="majorHAnsi" w:cstheme="majorHAnsi"/>
          <w:sz w:val="22"/>
        </w:rPr>
        <w:t>h.</w:t>
      </w:r>
    </w:p>
    <w:p w14:paraId="1429EB12" w14:textId="77777777" w:rsidR="00600F0A" w:rsidRPr="00186247" w:rsidRDefault="00600F0A" w:rsidP="00600F0A">
      <w:pPr>
        <w:autoSpaceDE w:val="0"/>
        <w:autoSpaceDN w:val="0"/>
        <w:adjustRightInd w:val="0"/>
        <w:spacing w:line="240" w:lineRule="auto"/>
        <w:rPr>
          <w:rFonts w:asciiTheme="majorHAnsi" w:hAnsiTheme="majorHAnsi" w:cstheme="majorHAnsi"/>
          <w:b/>
          <w:sz w:val="22"/>
        </w:rPr>
      </w:pPr>
      <w:r w:rsidRPr="00186247">
        <w:rPr>
          <w:rFonts w:asciiTheme="majorHAnsi" w:hAnsiTheme="majorHAnsi" w:cstheme="majorHAnsi"/>
          <w:b/>
          <w:sz w:val="22"/>
        </w:rPr>
        <w:t xml:space="preserve">Założenia programu powinny obejmować i rozwijać m.in. następujące kwestie: </w:t>
      </w:r>
    </w:p>
    <w:p w14:paraId="272BDA39" w14:textId="77777777" w:rsidR="00600F0A" w:rsidRPr="00186247" w:rsidRDefault="00600F0A" w:rsidP="005363EA">
      <w:pPr>
        <w:pStyle w:val="Akapitzlist"/>
        <w:numPr>
          <w:ilvl w:val="0"/>
          <w:numId w:val="6"/>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Wprowadzenie do perswazji.</w:t>
      </w:r>
    </w:p>
    <w:p w14:paraId="585F7786" w14:textId="77777777" w:rsidR="00600F0A" w:rsidRPr="00186247" w:rsidRDefault="00600F0A" w:rsidP="005363EA">
      <w:pPr>
        <w:pStyle w:val="Akapitzlist"/>
        <w:numPr>
          <w:ilvl w:val="0"/>
          <w:numId w:val="6"/>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Powody wywierania wpływu i założenia w drodze doskonalenia umiejętności perswazji.</w:t>
      </w:r>
    </w:p>
    <w:p w14:paraId="61794012" w14:textId="77777777" w:rsidR="00600F0A" w:rsidRPr="00186247" w:rsidRDefault="00600F0A" w:rsidP="005363EA">
      <w:pPr>
        <w:pStyle w:val="Akapitzlist"/>
        <w:numPr>
          <w:ilvl w:val="0"/>
          <w:numId w:val="6"/>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Pewność siebie i planowanie procesu perswazji.</w:t>
      </w:r>
    </w:p>
    <w:p w14:paraId="039BDE11" w14:textId="77777777" w:rsidR="00600F0A" w:rsidRPr="00186247" w:rsidRDefault="00600F0A" w:rsidP="005363EA">
      <w:pPr>
        <w:pStyle w:val="Akapitzlist"/>
        <w:numPr>
          <w:ilvl w:val="0"/>
          <w:numId w:val="6"/>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Budowanie zaufania i sympatii.</w:t>
      </w:r>
    </w:p>
    <w:p w14:paraId="0DA2D865" w14:textId="77777777" w:rsidR="00600F0A" w:rsidRPr="00186247" w:rsidRDefault="00600F0A" w:rsidP="005363EA">
      <w:pPr>
        <w:pStyle w:val="Akapitzlist"/>
        <w:numPr>
          <w:ilvl w:val="0"/>
          <w:numId w:val="6"/>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Prawa i techniki perswazji.</w:t>
      </w:r>
    </w:p>
    <w:p w14:paraId="394FF828" w14:textId="41C93B0F" w:rsidR="0095105C" w:rsidRDefault="00600F0A" w:rsidP="005363EA">
      <w:pPr>
        <w:pStyle w:val="Akapitzlist"/>
        <w:numPr>
          <w:ilvl w:val="0"/>
          <w:numId w:val="6"/>
        </w:numPr>
        <w:autoSpaceDE w:val="0"/>
        <w:autoSpaceDN w:val="0"/>
        <w:adjustRightInd w:val="0"/>
        <w:spacing w:line="240" w:lineRule="auto"/>
        <w:jc w:val="both"/>
        <w:rPr>
          <w:rFonts w:asciiTheme="majorHAnsi" w:hAnsiTheme="majorHAnsi" w:cstheme="majorHAnsi"/>
          <w:sz w:val="22"/>
        </w:rPr>
      </w:pPr>
      <w:r w:rsidRPr="00186247">
        <w:rPr>
          <w:rFonts w:asciiTheme="majorHAnsi" w:hAnsiTheme="majorHAnsi" w:cstheme="majorHAnsi"/>
          <w:sz w:val="22"/>
        </w:rPr>
        <w:t>Neutralizacja manipulacji.</w:t>
      </w:r>
    </w:p>
    <w:p w14:paraId="5FEB88BC" w14:textId="77777777" w:rsidR="004C1659" w:rsidRPr="00186247" w:rsidRDefault="004C1659" w:rsidP="004C1659">
      <w:pPr>
        <w:pStyle w:val="Akapitzlist"/>
        <w:autoSpaceDE w:val="0"/>
        <w:autoSpaceDN w:val="0"/>
        <w:adjustRightInd w:val="0"/>
        <w:spacing w:line="240" w:lineRule="auto"/>
        <w:jc w:val="both"/>
        <w:rPr>
          <w:rFonts w:asciiTheme="majorHAnsi" w:hAnsiTheme="majorHAnsi" w:cstheme="majorHAnsi"/>
          <w:sz w:val="22"/>
        </w:rPr>
      </w:pPr>
    </w:p>
    <w:p w14:paraId="7FB48CE4" w14:textId="77777777" w:rsidR="0075138D" w:rsidRPr="00186247" w:rsidRDefault="0075138D" w:rsidP="0075138D">
      <w:pPr>
        <w:autoSpaceDE w:val="0"/>
        <w:autoSpaceDN w:val="0"/>
        <w:adjustRightInd w:val="0"/>
        <w:spacing w:line="240" w:lineRule="auto"/>
        <w:jc w:val="both"/>
        <w:rPr>
          <w:rFonts w:asciiTheme="majorHAnsi" w:hAnsiTheme="majorHAnsi" w:cstheme="majorHAnsi"/>
          <w:sz w:val="22"/>
        </w:rPr>
      </w:pPr>
    </w:p>
    <w:p w14:paraId="0DFA80B0" w14:textId="42C70891" w:rsidR="00107752" w:rsidRPr="00186247" w:rsidRDefault="00107752" w:rsidP="00186247">
      <w:pPr>
        <w:autoSpaceDE w:val="0"/>
        <w:autoSpaceDN w:val="0"/>
        <w:adjustRightInd w:val="0"/>
        <w:spacing w:line="240" w:lineRule="auto"/>
        <w:jc w:val="both"/>
        <w:rPr>
          <w:rFonts w:asciiTheme="majorHAnsi" w:hAnsiTheme="majorHAnsi" w:cstheme="majorHAnsi"/>
          <w:sz w:val="22"/>
        </w:rPr>
      </w:pPr>
    </w:p>
    <w:p w14:paraId="440AA27F" w14:textId="5ACC3886" w:rsidR="00DA648F" w:rsidRPr="00327C5D" w:rsidRDefault="00DA648F" w:rsidP="005363EA">
      <w:pPr>
        <w:pStyle w:val="Akapitzlist"/>
        <w:numPr>
          <w:ilvl w:val="0"/>
          <w:numId w:val="22"/>
        </w:numPr>
        <w:spacing w:after="160" w:line="259" w:lineRule="auto"/>
        <w:jc w:val="both"/>
        <w:rPr>
          <w:rFonts w:asciiTheme="majorHAnsi" w:hAnsiTheme="majorHAnsi" w:cstheme="majorHAnsi"/>
          <w:sz w:val="22"/>
        </w:rPr>
      </w:pPr>
      <w:r w:rsidRPr="00327C5D">
        <w:rPr>
          <w:rFonts w:asciiTheme="majorHAnsi" w:hAnsiTheme="majorHAnsi" w:cstheme="majorHAnsi"/>
          <w:sz w:val="22"/>
        </w:rPr>
        <w:t>Wszędzie tam, gdzie Zamawiający użył w opisie przedmiotu zamówienia znaków towarowych,  patentów lub pochodzenia, źródła lub szczególnego procesu, który charakteryzuje produkty lub usługi dostarczonego przez konkretnego Wykonawcę, co stanowi wyłącznie wzorzec jakościowy, funkcjonalny, techniczny i technologiczny dot. przedmiotu zamówienia Zamawiający dopuszcza możliwość składania ofert równoważnych do określonego w opisie przedmiotu zamówienia, jednak oferta równoważna musi spełniać wymagania techniczne i jakościowe ujęte w zapytaniu ofertowym.</w:t>
      </w:r>
    </w:p>
    <w:p w14:paraId="69968BD1" w14:textId="49815F16" w:rsidR="00600F0A" w:rsidRPr="00F8744C" w:rsidRDefault="00600F0A" w:rsidP="005363EA">
      <w:pPr>
        <w:pStyle w:val="Akapitzlist"/>
        <w:numPr>
          <w:ilvl w:val="0"/>
          <w:numId w:val="22"/>
        </w:numPr>
        <w:autoSpaceDE w:val="0"/>
        <w:autoSpaceDN w:val="0"/>
        <w:adjustRightInd w:val="0"/>
        <w:spacing w:line="240" w:lineRule="auto"/>
        <w:jc w:val="both"/>
        <w:rPr>
          <w:rFonts w:asciiTheme="majorHAnsi" w:hAnsiTheme="majorHAnsi" w:cstheme="majorHAnsi"/>
          <w:b/>
          <w:bCs/>
          <w:sz w:val="22"/>
        </w:rPr>
      </w:pPr>
      <w:r w:rsidRPr="00F8744C">
        <w:rPr>
          <w:rFonts w:asciiTheme="majorHAnsi" w:hAnsiTheme="majorHAnsi" w:cstheme="majorHAnsi"/>
          <w:b/>
          <w:bCs/>
          <w:sz w:val="22"/>
        </w:rPr>
        <w:t>Założenia organizacyjne (dotyczy wszystkich części):</w:t>
      </w:r>
    </w:p>
    <w:p w14:paraId="4F7ECBCF" w14:textId="17B24A35" w:rsidR="00600F0A" w:rsidRPr="00186247" w:rsidRDefault="006E1AFE" w:rsidP="006E1AFE">
      <w:pPr>
        <w:pStyle w:val="Default"/>
        <w:numPr>
          <w:ilvl w:val="0"/>
          <w:numId w:val="1"/>
        </w:numPr>
        <w:ind w:left="426"/>
        <w:jc w:val="both"/>
        <w:rPr>
          <w:rFonts w:asciiTheme="majorHAnsi" w:hAnsiTheme="majorHAnsi" w:cstheme="majorHAnsi"/>
          <w:color w:val="auto"/>
          <w:sz w:val="22"/>
          <w:szCs w:val="22"/>
        </w:rPr>
      </w:pPr>
      <w:r w:rsidRPr="00186247">
        <w:rPr>
          <w:rFonts w:asciiTheme="majorHAnsi" w:hAnsiTheme="majorHAnsi" w:cstheme="majorHAnsi"/>
          <w:bCs/>
          <w:sz w:val="22"/>
          <w:szCs w:val="22"/>
        </w:rPr>
        <w:t>1 godzina = 45 minut (godzina dydaktyczna)</w:t>
      </w:r>
      <w:r w:rsidRPr="00186247">
        <w:rPr>
          <w:rFonts w:asciiTheme="majorHAnsi" w:hAnsiTheme="majorHAnsi" w:cstheme="majorHAnsi"/>
          <w:sz w:val="22"/>
          <w:szCs w:val="22"/>
        </w:rPr>
        <w:t>, z założeniem, że każde ze szkoleń realizowanych stacjonarnie nie może trwać krócej niż 6 godzin dziennie.</w:t>
      </w:r>
    </w:p>
    <w:p w14:paraId="4E5D99D7" w14:textId="77777777" w:rsidR="00600F0A" w:rsidRPr="00186247" w:rsidRDefault="00600F0A" w:rsidP="00600F0A">
      <w:pPr>
        <w:pStyle w:val="Akapitzlist"/>
        <w:numPr>
          <w:ilvl w:val="0"/>
          <w:numId w:val="1"/>
        </w:numPr>
        <w:spacing w:line="240" w:lineRule="auto"/>
        <w:ind w:left="426"/>
        <w:jc w:val="both"/>
        <w:rPr>
          <w:rFonts w:asciiTheme="majorHAnsi" w:hAnsiTheme="majorHAnsi" w:cstheme="majorHAnsi"/>
          <w:bCs/>
          <w:sz w:val="22"/>
        </w:rPr>
      </w:pPr>
      <w:r w:rsidRPr="00186247">
        <w:rPr>
          <w:rFonts w:asciiTheme="majorHAnsi" w:hAnsiTheme="majorHAnsi" w:cstheme="majorHAnsi"/>
          <w:bCs/>
          <w:sz w:val="22"/>
        </w:rPr>
        <w:t>Szkolenia powinny przygotować uczestników do nabycia kompetencji w danym obszarze.</w:t>
      </w:r>
    </w:p>
    <w:p w14:paraId="77E3BE8B" w14:textId="1C370804" w:rsidR="00600F0A" w:rsidRPr="00186247" w:rsidRDefault="00600F0A" w:rsidP="00600F0A">
      <w:pPr>
        <w:pStyle w:val="Tekstprzypisudolnego"/>
        <w:numPr>
          <w:ilvl w:val="0"/>
          <w:numId w:val="1"/>
        </w:numPr>
        <w:suppressAutoHyphens w:val="0"/>
        <w:ind w:left="426"/>
        <w:jc w:val="both"/>
        <w:rPr>
          <w:rFonts w:asciiTheme="majorHAnsi" w:hAnsiTheme="majorHAnsi" w:cstheme="majorHAnsi"/>
          <w:bCs/>
          <w:sz w:val="22"/>
          <w:szCs w:val="22"/>
        </w:rPr>
      </w:pPr>
      <w:r w:rsidRPr="00186247">
        <w:rPr>
          <w:rFonts w:asciiTheme="majorHAnsi" w:hAnsiTheme="majorHAnsi" w:cstheme="majorHAnsi"/>
          <w:sz w:val="22"/>
          <w:szCs w:val="22"/>
        </w:rPr>
        <w:t>Oferent/Wykonawca zapewnia kadrę doświadczonych trenerów na każdy dzień kursu, odpowiedzialnych za przeprowadzenie zajęć zgodnie ze złożona ofertą i wymogami postawionymi w zapytaniu ofertowym (w przypadku gdy z przyczyn losowych trenerzy wskazani w zał</w:t>
      </w:r>
      <w:r w:rsidRPr="00186247">
        <w:rPr>
          <w:rFonts w:asciiTheme="majorHAnsi" w:hAnsiTheme="majorHAnsi" w:cstheme="majorHAnsi"/>
          <w:sz w:val="22"/>
          <w:szCs w:val="22"/>
          <w:lang w:val="pl-PL"/>
        </w:rPr>
        <w:t>ączniku</w:t>
      </w:r>
      <w:r w:rsidRPr="00186247">
        <w:rPr>
          <w:rFonts w:asciiTheme="majorHAnsi" w:hAnsiTheme="majorHAnsi" w:cstheme="majorHAnsi"/>
          <w:sz w:val="22"/>
          <w:szCs w:val="22"/>
        </w:rPr>
        <w:t xml:space="preserve"> nr 3 nie mogą wykonać zlecenia, Oferent/Wykonawca jest zobowiązany zapewnić innych trenerów spełniających wymagania zawarte w niniejszym zapytaniu ofertowym z jednoczesnym poinformowaniem Zamawiającego o zmianie osoby i uzyskaniem akceptacji dot. zmiany przez Zamawiającego)</w:t>
      </w:r>
    </w:p>
    <w:p w14:paraId="6ACD65B8" w14:textId="2F3B6591" w:rsidR="00CA5033" w:rsidRPr="00186247" w:rsidRDefault="00CA5033" w:rsidP="00600F0A">
      <w:pPr>
        <w:pStyle w:val="Akapitzlist"/>
        <w:numPr>
          <w:ilvl w:val="0"/>
          <w:numId w:val="1"/>
        </w:numPr>
        <w:spacing w:line="240" w:lineRule="auto"/>
        <w:ind w:left="426"/>
        <w:jc w:val="both"/>
        <w:rPr>
          <w:rFonts w:asciiTheme="majorHAnsi" w:hAnsiTheme="majorHAnsi" w:cstheme="majorHAnsi"/>
          <w:bCs/>
          <w:sz w:val="22"/>
        </w:rPr>
      </w:pPr>
      <w:r w:rsidRPr="00186247">
        <w:rPr>
          <w:rFonts w:asciiTheme="majorHAnsi" w:hAnsiTheme="majorHAnsi" w:cstheme="majorHAnsi"/>
          <w:bCs/>
          <w:sz w:val="22"/>
        </w:rPr>
        <w:t xml:space="preserve">Zajęcia  w ramach </w:t>
      </w:r>
      <w:r w:rsidR="00186247" w:rsidRPr="00186247">
        <w:rPr>
          <w:rFonts w:asciiTheme="majorHAnsi" w:hAnsiTheme="majorHAnsi" w:cstheme="majorHAnsi"/>
          <w:sz w:val="22"/>
          <w:u w:val="single"/>
        </w:rPr>
        <w:t>części od 1 do 4</w:t>
      </w:r>
      <w:r w:rsidRPr="00186247">
        <w:rPr>
          <w:rFonts w:asciiTheme="majorHAnsi" w:hAnsiTheme="majorHAnsi" w:cstheme="majorHAnsi"/>
          <w:sz w:val="22"/>
          <w:u w:val="single"/>
        </w:rPr>
        <w:t xml:space="preserve"> </w:t>
      </w:r>
      <w:r w:rsidRPr="00186247">
        <w:rPr>
          <w:rFonts w:asciiTheme="majorHAnsi" w:hAnsiTheme="majorHAnsi" w:cstheme="majorHAnsi"/>
          <w:bCs/>
          <w:sz w:val="22"/>
          <w:u w:val="single"/>
        </w:rPr>
        <w:t xml:space="preserve">powinny być </w:t>
      </w:r>
      <w:r w:rsidR="00600F0A" w:rsidRPr="00186247">
        <w:rPr>
          <w:rFonts w:asciiTheme="majorHAnsi" w:hAnsiTheme="majorHAnsi" w:cstheme="majorHAnsi"/>
          <w:bCs/>
          <w:sz w:val="22"/>
          <w:u w:val="single"/>
        </w:rPr>
        <w:t xml:space="preserve">realizowane </w:t>
      </w:r>
      <w:r w:rsidRPr="00186247">
        <w:rPr>
          <w:rFonts w:asciiTheme="majorHAnsi" w:hAnsiTheme="majorHAnsi" w:cstheme="majorHAnsi"/>
          <w:bCs/>
          <w:sz w:val="22"/>
          <w:u w:val="single"/>
        </w:rPr>
        <w:t xml:space="preserve">wyłącznie </w:t>
      </w:r>
      <w:r w:rsidR="00600F0A" w:rsidRPr="00186247">
        <w:rPr>
          <w:rFonts w:asciiTheme="majorHAnsi" w:hAnsiTheme="majorHAnsi" w:cstheme="majorHAnsi"/>
          <w:bCs/>
          <w:sz w:val="22"/>
          <w:u w:val="single"/>
        </w:rPr>
        <w:t>stacjonarnie</w:t>
      </w:r>
      <w:r w:rsidR="00600F0A" w:rsidRPr="00186247">
        <w:rPr>
          <w:rFonts w:asciiTheme="majorHAnsi" w:hAnsiTheme="majorHAnsi" w:cstheme="majorHAnsi"/>
          <w:bCs/>
          <w:sz w:val="22"/>
        </w:rPr>
        <w:t xml:space="preserve"> w siedzibie Uczelni, ul. </w:t>
      </w:r>
      <w:proofErr w:type="spellStart"/>
      <w:r w:rsidR="00600F0A" w:rsidRPr="00186247">
        <w:rPr>
          <w:rFonts w:asciiTheme="majorHAnsi" w:hAnsiTheme="majorHAnsi" w:cstheme="majorHAnsi"/>
          <w:bCs/>
          <w:sz w:val="22"/>
        </w:rPr>
        <w:t>Bursaki</w:t>
      </w:r>
      <w:proofErr w:type="spellEnd"/>
      <w:r w:rsidR="00600F0A" w:rsidRPr="00186247">
        <w:rPr>
          <w:rFonts w:asciiTheme="majorHAnsi" w:hAnsiTheme="majorHAnsi" w:cstheme="majorHAnsi"/>
          <w:bCs/>
          <w:sz w:val="22"/>
        </w:rPr>
        <w:t xml:space="preserve"> 12 w Lublinie </w:t>
      </w:r>
      <w:r w:rsidR="00600F0A" w:rsidRPr="00186247">
        <w:rPr>
          <w:rFonts w:asciiTheme="majorHAnsi" w:hAnsiTheme="majorHAnsi" w:cstheme="majorHAnsi"/>
          <w:sz w:val="22"/>
        </w:rPr>
        <w:t>(Zamawiający zapewn</w:t>
      </w:r>
      <w:r w:rsidR="003B3662" w:rsidRPr="00186247">
        <w:rPr>
          <w:rFonts w:asciiTheme="majorHAnsi" w:hAnsiTheme="majorHAnsi" w:cstheme="majorHAnsi"/>
          <w:sz w:val="22"/>
        </w:rPr>
        <w:t>ia salę na prowadzenie szkoleń</w:t>
      </w:r>
      <w:r w:rsidR="00600F0A" w:rsidRPr="00186247">
        <w:rPr>
          <w:rFonts w:asciiTheme="majorHAnsi" w:hAnsiTheme="majorHAnsi" w:cstheme="majorHAnsi"/>
          <w:sz w:val="22"/>
        </w:rPr>
        <w:t>)</w:t>
      </w:r>
      <w:r w:rsidRPr="00186247">
        <w:rPr>
          <w:rFonts w:asciiTheme="majorHAnsi" w:hAnsiTheme="majorHAnsi" w:cstheme="majorHAnsi"/>
          <w:sz w:val="22"/>
        </w:rPr>
        <w:t>.</w:t>
      </w:r>
    </w:p>
    <w:p w14:paraId="03059685" w14:textId="081D0585" w:rsidR="00600F0A" w:rsidRPr="00186247" w:rsidRDefault="00600F0A" w:rsidP="00600F0A">
      <w:pPr>
        <w:pStyle w:val="Akapitzlist"/>
        <w:numPr>
          <w:ilvl w:val="0"/>
          <w:numId w:val="1"/>
        </w:numPr>
        <w:spacing w:line="240" w:lineRule="auto"/>
        <w:ind w:left="426"/>
        <w:jc w:val="both"/>
        <w:rPr>
          <w:rFonts w:asciiTheme="majorHAnsi" w:hAnsiTheme="majorHAnsi" w:cstheme="majorHAnsi"/>
          <w:bCs/>
          <w:sz w:val="22"/>
          <w:u w:val="single"/>
        </w:rPr>
      </w:pPr>
      <w:r w:rsidRPr="00186247">
        <w:rPr>
          <w:rFonts w:asciiTheme="majorHAnsi" w:hAnsiTheme="majorHAnsi" w:cstheme="majorHAnsi"/>
          <w:bCs/>
          <w:sz w:val="22"/>
        </w:rPr>
        <w:t>Zajęcia prowadzone będą od poniedziałku do niedzieli – dni i godziny realizacji szkoleń zostaną uzgodnione z Wykonawcą tak, aby nie kolidowały one z zajęciami dydaktyków. Zamawiający zastrzega, że zajęcia mogą się odbywać w bloku kilku dni, ale również mogą odbywać się w różnych odstępach czasowych np. raz w tygodniu, 2 razy w tygodniu itd. Szczegółowe plany szkoleń będą uzgadniane po podpisaniu umowy z Oferent</w:t>
      </w:r>
      <w:r w:rsidR="003C5B14" w:rsidRPr="00186247">
        <w:rPr>
          <w:rFonts w:asciiTheme="majorHAnsi" w:hAnsiTheme="majorHAnsi" w:cstheme="majorHAnsi"/>
          <w:bCs/>
          <w:sz w:val="22"/>
        </w:rPr>
        <w:t>ami</w:t>
      </w:r>
      <w:r w:rsidRPr="00186247">
        <w:rPr>
          <w:rFonts w:asciiTheme="majorHAnsi" w:hAnsiTheme="majorHAnsi" w:cstheme="majorHAnsi"/>
          <w:bCs/>
          <w:sz w:val="22"/>
        </w:rPr>
        <w:t>/Wykonawcami.</w:t>
      </w:r>
    </w:p>
    <w:p w14:paraId="086C1E26" w14:textId="30EFC795" w:rsidR="00600F0A" w:rsidRPr="00186247" w:rsidRDefault="00600F0A" w:rsidP="00600F0A">
      <w:pPr>
        <w:pStyle w:val="Akapitzlist"/>
        <w:numPr>
          <w:ilvl w:val="0"/>
          <w:numId w:val="1"/>
        </w:numPr>
        <w:spacing w:line="240" w:lineRule="auto"/>
        <w:ind w:left="426"/>
        <w:jc w:val="both"/>
        <w:rPr>
          <w:rFonts w:asciiTheme="majorHAnsi" w:hAnsiTheme="majorHAnsi" w:cstheme="majorHAnsi"/>
          <w:bCs/>
          <w:sz w:val="22"/>
        </w:rPr>
      </w:pPr>
      <w:r w:rsidRPr="00186247">
        <w:rPr>
          <w:rFonts w:asciiTheme="majorHAnsi" w:hAnsiTheme="majorHAnsi" w:cstheme="majorHAnsi"/>
          <w:bCs/>
          <w:sz w:val="22"/>
        </w:rPr>
        <w:t>Przed rozpoczęciem szkoleń Oferent/Wykonawca przygotuje szczegółowy program szkoleń, który przekaże Zamawiającemu do zatwierdzenia. Program musi być zgodny z opisem przedmiotu zamówienia.</w:t>
      </w:r>
    </w:p>
    <w:p w14:paraId="79C87ECF" w14:textId="2FB5D8BC" w:rsidR="00752193" w:rsidRPr="00186247" w:rsidRDefault="00752193" w:rsidP="00600F0A">
      <w:pPr>
        <w:pStyle w:val="Akapitzlist"/>
        <w:numPr>
          <w:ilvl w:val="0"/>
          <w:numId w:val="1"/>
        </w:numPr>
        <w:spacing w:line="240" w:lineRule="auto"/>
        <w:ind w:left="426"/>
        <w:jc w:val="both"/>
        <w:rPr>
          <w:rFonts w:asciiTheme="majorHAnsi" w:hAnsiTheme="majorHAnsi" w:cstheme="majorHAnsi"/>
          <w:bCs/>
          <w:sz w:val="22"/>
        </w:rPr>
      </w:pPr>
      <w:r w:rsidRPr="00F8744C">
        <w:rPr>
          <w:rFonts w:asciiTheme="majorHAnsi" w:hAnsiTheme="majorHAnsi" w:cstheme="majorHAnsi"/>
          <w:b/>
          <w:bCs/>
          <w:sz w:val="22"/>
        </w:rPr>
        <w:t xml:space="preserve">Wszystkie szkolenia powinny zakończyć się </w:t>
      </w:r>
      <w:proofErr w:type="spellStart"/>
      <w:r w:rsidRPr="00F8744C">
        <w:rPr>
          <w:rFonts w:asciiTheme="majorHAnsi" w:hAnsiTheme="majorHAnsi" w:cstheme="majorHAnsi"/>
          <w:b/>
          <w:bCs/>
          <w:sz w:val="22"/>
        </w:rPr>
        <w:t>egzminem</w:t>
      </w:r>
      <w:proofErr w:type="spellEnd"/>
      <w:r w:rsidRPr="00186247">
        <w:rPr>
          <w:rFonts w:asciiTheme="majorHAnsi" w:hAnsiTheme="majorHAnsi" w:cstheme="majorHAnsi"/>
          <w:bCs/>
          <w:sz w:val="22"/>
        </w:rPr>
        <w:t xml:space="preserve"> i/lub ewaluacją stwierdzającą nabyte kompetencje na podstawie, którego wystawione zostaną certyfikaty, zawierające osiągnięte efekty uczenia.</w:t>
      </w:r>
    </w:p>
    <w:p w14:paraId="36CD4344" w14:textId="34C15698" w:rsidR="00600F0A" w:rsidRPr="00186247" w:rsidRDefault="00600F0A" w:rsidP="00600F0A">
      <w:pPr>
        <w:pStyle w:val="Akapitzlist"/>
        <w:numPr>
          <w:ilvl w:val="0"/>
          <w:numId w:val="1"/>
        </w:numPr>
        <w:spacing w:line="240" w:lineRule="auto"/>
        <w:ind w:left="426"/>
        <w:jc w:val="both"/>
        <w:rPr>
          <w:rFonts w:asciiTheme="majorHAnsi" w:hAnsiTheme="majorHAnsi" w:cstheme="majorHAnsi"/>
          <w:bCs/>
          <w:sz w:val="22"/>
        </w:rPr>
      </w:pPr>
      <w:r w:rsidRPr="00F8744C">
        <w:rPr>
          <w:rFonts w:asciiTheme="majorHAnsi" w:hAnsiTheme="majorHAnsi" w:cstheme="majorHAnsi"/>
          <w:b/>
          <w:bCs/>
          <w:sz w:val="22"/>
        </w:rPr>
        <w:t>Oferent/Wykonawca zobowiązuje się do prowadzenia poprawnej i kompletnej dokumentacji projektowej</w:t>
      </w:r>
      <w:r w:rsidRPr="00186247">
        <w:rPr>
          <w:rFonts w:asciiTheme="majorHAnsi" w:hAnsiTheme="majorHAnsi" w:cstheme="majorHAnsi"/>
          <w:bCs/>
          <w:sz w:val="22"/>
        </w:rPr>
        <w:t xml:space="preserve"> podczas zajęć</w:t>
      </w:r>
      <w:r w:rsidR="003B3662" w:rsidRPr="00186247">
        <w:rPr>
          <w:rFonts w:asciiTheme="majorHAnsi" w:hAnsiTheme="majorHAnsi" w:cstheme="majorHAnsi"/>
          <w:bCs/>
          <w:sz w:val="22"/>
        </w:rPr>
        <w:t>,</w:t>
      </w:r>
      <w:r w:rsidRPr="00186247">
        <w:rPr>
          <w:rFonts w:asciiTheme="majorHAnsi" w:hAnsiTheme="majorHAnsi" w:cstheme="majorHAnsi"/>
          <w:bCs/>
          <w:sz w:val="22"/>
        </w:rPr>
        <w:t xml:space="preserve"> wymaganej przez Zamawiającego zgodnej z dostarczonymi przez Zamawiającego wzorami tj. m.in.: dziennika zajęć, listy obecności, rejestru odbioru zaświadczeń/certyfikatów o ukończeniu szkolenia wraz z kopiami zaświadczeń potwierdzonymi za zgodność z oryginałem, listy odbioru materiałów szkoleniowych oraz terminowego przekazania jej Zamawiającemu nie później niż 7 dni roboczych od momentu zakończenia realizacji usługi i stosowania się do wytycznych Kierownika projektu.</w:t>
      </w:r>
    </w:p>
    <w:p w14:paraId="7B9A5FA8" w14:textId="77777777" w:rsidR="00600F0A" w:rsidRPr="00186247" w:rsidRDefault="00600F0A" w:rsidP="00600F0A">
      <w:pPr>
        <w:pStyle w:val="Bezodstpw"/>
        <w:numPr>
          <w:ilvl w:val="0"/>
          <w:numId w:val="1"/>
        </w:numPr>
        <w:ind w:left="426"/>
        <w:jc w:val="both"/>
        <w:rPr>
          <w:rFonts w:asciiTheme="majorHAnsi" w:hAnsiTheme="majorHAnsi" w:cstheme="majorHAnsi"/>
        </w:rPr>
      </w:pPr>
      <w:r w:rsidRPr="005363EA">
        <w:rPr>
          <w:rFonts w:asciiTheme="majorHAnsi" w:hAnsiTheme="majorHAnsi" w:cstheme="majorHAnsi"/>
          <w:b/>
        </w:rPr>
        <w:t xml:space="preserve">Oferent/Wykonawca zobowiązuje się do przygotowania i przeprowadzenia </w:t>
      </w:r>
      <w:proofErr w:type="spellStart"/>
      <w:r w:rsidRPr="005363EA">
        <w:rPr>
          <w:rFonts w:asciiTheme="majorHAnsi" w:hAnsiTheme="majorHAnsi" w:cstheme="majorHAnsi"/>
          <w:b/>
        </w:rPr>
        <w:t>pre</w:t>
      </w:r>
      <w:proofErr w:type="spellEnd"/>
      <w:r w:rsidRPr="005363EA">
        <w:rPr>
          <w:rFonts w:asciiTheme="majorHAnsi" w:hAnsiTheme="majorHAnsi" w:cstheme="majorHAnsi"/>
          <w:b/>
        </w:rPr>
        <w:t>- i post testów</w:t>
      </w:r>
      <w:r w:rsidRPr="00186247">
        <w:rPr>
          <w:rFonts w:asciiTheme="majorHAnsi" w:hAnsiTheme="majorHAnsi" w:cstheme="majorHAnsi"/>
        </w:rPr>
        <w:t xml:space="preserve"> oraz zestawienia otrzymanych wyników.</w:t>
      </w:r>
    </w:p>
    <w:p w14:paraId="6C54AA63" w14:textId="77777777" w:rsidR="00600F0A" w:rsidRPr="00186247" w:rsidRDefault="00600F0A" w:rsidP="00600F0A">
      <w:pPr>
        <w:pStyle w:val="Bezodstpw"/>
        <w:numPr>
          <w:ilvl w:val="0"/>
          <w:numId w:val="1"/>
        </w:numPr>
        <w:ind w:left="426"/>
        <w:jc w:val="both"/>
        <w:rPr>
          <w:rFonts w:asciiTheme="majorHAnsi" w:hAnsiTheme="majorHAnsi" w:cstheme="majorHAnsi"/>
        </w:rPr>
      </w:pPr>
      <w:r w:rsidRPr="005363EA">
        <w:rPr>
          <w:rFonts w:asciiTheme="majorHAnsi" w:hAnsiTheme="majorHAnsi" w:cstheme="majorHAnsi"/>
          <w:u w:val="single"/>
        </w:rPr>
        <w:t xml:space="preserve">Usługa będzie świadczona przez osoby wymienione przez Wykonawcę w załączniku nr 3. </w:t>
      </w:r>
      <w:r w:rsidRPr="00186247">
        <w:rPr>
          <w:rFonts w:asciiTheme="majorHAnsi" w:hAnsiTheme="majorHAnsi" w:cstheme="majorHAnsi"/>
        </w:rPr>
        <w:t xml:space="preserve">W przypadku zmiany osób dedykowanych do realizacji zamówienia Oferent/Wykonawca jest zobowiązany do zaangażowania osób o kwalifikacjach równych lub wyższych od osób zaproponowanych w ofercie oraz uzyskać pisemną zgodę Zamawiającego. </w:t>
      </w:r>
    </w:p>
    <w:p w14:paraId="071989A3" w14:textId="0275CF4E" w:rsidR="00600F0A" w:rsidRPr="00F8744C" w:rsidRDefault="00600F0A" w:rsidP="00600F0A">
      <w:pPr>
        <w:pStyle w:val="Bezodstpw"/>
        <w:numPr>
          <w:ilvl w:val="0"/>
          <w:numId w:val="1"/>
        </w:numPr>
        <w:ind w:left="426"/>
        <w:jc w:val="both"/>
        <w:rPr>
          <w:rFonts w:asciiTheme="majorHAnsi" w:hAnsiTheme="majorHAnsi" w:cstheme="majorHAnsi"/>
        </w:rPr>
      </w:pPr>
      <w:r w:rsidRPr="00186247">
        <w:rPr>
          <w:rFonts w:asciiTheme="majorHAnsi" w:hAnsiTheme="majorHAnsi" w:cstheme="majorHAnsi"/>
        </w:rPr>
        <w:t xml:space="preserve">Oferent/Wykonawca </w:t>
      </w:r>
      <w:r w:rsidRPr="00F8744C">
        <w:rPr>
          <w:rFonts w:asciiTheme="majorHAnsi" w:hAnsiTheme="majorHAnsi" w:cstheme="majorHAnsi"/>
          <w:b/>
        </w:rPr>
        <w:t>zobowiązuje się do weryfikowania obecności Uczestników i Uczestniczek</w:t>
      </w:r>
      <w:r w:rsidRPr="00186247">
        <w:rPr>
          <w:rFonts w:asciiTheme="majorHAnsi" w:hAnsiTheme="majorHAnsi" w:cstheme="majorHAnsi"/>
        </w:rPr>
        <w:t xml:space="preserve"> na kursie </w:t>
      </w:r>
      <w:r w:rsidRPr="00F8744C">
        <w:rPr>
          <w:rFonts w:asciiTheme="majorHAnsi" w:hAnsiTheme="majorHAnsi" w:cstheme="majorHAnsi"/>
        </w:rPr>
        <w:t xml:space="preserve">oraz informowania Zamawiającego w przypadku wystąpienia więcej niż dopuszczalna ilość nieobecności uczestnika na zajęciach, rezygnacji z uczestnictwa w kursie lub wszelkich problemach </w:t>
      </w:r>
      <w:r w:rsidRPr="00F8744C">
        <w:rPr>
          <w:rFonts w:asciiTheme="majorHAnsi" w:hAnsiTheme="majorHAnsi" w:cstheme="majorHAnsi"/>
        </w:rPr>
        <w:lastRenderedPageBreak/>
        <w:t xml:space="preserve">zgłaszanych przez </w:t>
      </w:r>
      <w:r w:rsidR="005363EA">
        <w:rPr>
          <w:rFonts w:asciiTheme="majorHAnsi" w:hAnsiTheme="majorHAnsi" w:cstheme="majorHAnsi"/>
        </w:rPr>
        <w:t>uczestnika/-</w:t>
      </w:r>
      <w:proofErr w:type="spellStart"/>
      <w:r w:rsidR="005363EA">
        <w:rPr>
          <w:rFonts w:asciiTheme="majorHAnsi" w:hAnsiTheme="majorHAnsi" w:cstheme="majorHAnsi"/>
        </w:rPr>
        <w:t>czkę</w:t>
      </w:r>
      <w:proofErr w:type="spellEnd"/>
      <w:r w:rsidR="005363EA">
        <w:rPr>
          <w:rFonts w:asciiTheme="majorHAnsi" w:hAnsiTheme="majorHAnsi" w:cstheme="majorHAnsi"/>
        </w:rPr>
        <w:t xml:space="preserve"> podczas kursu. </w:t>
      </w:r>
      <w:r w:rsidRPr="00F8744C">
        <w:rPr>
          <w:rFonts w:asciiTheme="majorHAnsi" w:hAnsiTheme="majorHAnsi" w:cstheme="majorHAnsi"/>
        </w:rPr>
        <w:t>Kurs określa się jako zrealizowany dla konkretnego uczestnika, w sytuacji, kiedy uczestnik obecny jest na 80 % zajęć szkoleniowych.</w:t>
      </w:r>
    </w:p>
    <w:p w14:paraId="79C1D474" w14:textId="09443C81" w:rsidR="00600F0A" w:rsidRPr="00F8744C" w:rsidRDefault="00600F0A" w:rsidP="00600F0A">
      <w:pPr>
        <w:pStyle w:val="Bezodstpw"/>
        <w:numPr>
          <w:ilvl w:val="0"/>
          <w:numId w:val="1"/>
        </w:numPr>
        <w:ind w:left="426"/>
        <w:jc w:val="both"/>
        <w:rPr>
          <w:rFonts w:asciiTheme="majorHAnsi" w:hAnsiTheme="majorHAnsi" w:cstheme="majorHAnsi"/>
          <w:bCs/>
        </w:rPr>
      </w:pPr>
      <w:r w:rsidRPr="00F8744C">
        <w:rPr>
          <w:rFonts w:asciiTheme="majorHAnsi" w:hAnsiTheme="majorHAnsi" w:cstheme="majorHAnsi"/>
          <w:bCs/>
        </w:rPr>
        <w:t xml:space="preserve">Oferent/Wykonawca </w:t>
      </w:r>
      <w:r w:rsidRPr="00F8744C">
        <w:rPr>
          <w:rFonts w:asciiTheme="majorHAnsi" w:hAnsiTheme="majorHAnsi" w:cstheme="majorHAnsi"/>
          <w:b/>
          <w:bCs/>
        </w:rPr>
        <w:t xml:space="preserve">wystawi każdemu </w:t>
      </w:r>
      <w:r w:rsidR="00BE07DF" w:rsidRPr="00F8744C">
        <w:rPr>
          <w:rFonts w:asciiTheme="majorHAnsi" w:hAnsiTheme="majorHAnsi" w:cstheme="majorHAnsi"/>
          <w:b/>
          <w:bCs/>
        </w:rPr>
        <w:t>Uczestnikowi kursu zaświadczenie/certyfikat</w:t>
      </w:r>
      <w:r w:rsidR="00BE07DF" w:rsidRPr="00F8744C">
        <w:rPr>
          <w:rFonts w:asciiTheme="majorHAnsi" w:hAnsiTheme="majorHAnsi" w:cstheme="majorHAnsi"/>
          <w:bCs/>
        </w:rPr>
        <w:t xml:space="preserve"> potwierdzający</w:t>
      </w:r>
      <w:r w:rsidRPr="00F8744C">
        <w:rPr>
          <w:rFonts w:asciiTheme="majorHAnsi" w:hAnsiTheme="majorHAnsi" w:cstheme="majorHAnsi"/>
          <w:bCs/>
        </w:rPr>
        <w:t xml:space="preserve"> udział w kursie </w:t>
      </w:r>
      <w:r w:rsidR="006B3B48" w:rsidRPr="00F8744C">
        <w:rPr>
          <w:rFonts w:asciiTheme="majorHAnsi" w:hAnsiTheme="majorHAnsi" w:cstheme="majorHAnsi"/>
          <w:bCs/>
        </w:rPr>
        <w:t>(</w:t>
      </w:r>
      <w:r w:rsidR="00D025E5" w:rsidRPr="00F8744C">
        <w:rPr>
          <w:rFonts w:asciiTheme="majorHAnsi" w:hAnsiTheme="majorHAnsi" w:cstheme="majorHAnsi"/>
          <w:bCs/>
        </w:rPr>
        <w:t xml:space="preserve">dotyczy osób prowadzących działalność gospodarczą, </w:t>
      </w:r>
      <w:r w:rsidR="00186247" w:rsidRPr="00F8744C">
        <w:rPr>
          <w:rFonts w:asciiTheme="majorHAnsi" w:hAnsiTheme="majorHAnsi" w:cstheme="majorHAnsi"/>
          <w:bCs/>
        </w:rPr>
        <w:br/>
      </w:r>
      <w:r w:rsidR="00D025E5" w:rsidRPr="00F8744C">
        <w:rPr>
          <w:rFonts w:asciiTheme="majorHAnsi" w:hAnsiTheme="majorHAnsi" w:cstheme="majorHAnsi"/>
          <w:bCs/>
        </w:rPr>
        <w:t xml:space="preserve">w wyjątkowych sytuacjach Zamawiający może po wcześniejszym uzgodnieniu z Wykonawcą – wystawić stosowne zaświadczenia) </w:t>
      </w:r>
      <w:r w:rsidRPr="00F8744C">
        <w:rPr>
          <w:rFonts w:asciiTheme="majorHAnsi" w:hAnsiTheme="majorHAnsi" w:cstheme="majorHAnsi"/>
          <w:bCs/>
        </w:rPr>
        <w:t xml:space="preserve">oraz po zakończeniu </w:t>
      </w:r>
      <w:r w:rsidR="00BF3993" w:rsidRPr="00F8744C">
        <w:rPr>
          <w:rFonts w:asciiTheme="majorHAnsi" w:hAnsiTheme="majorHAnsi" w:cstheme="majorHAnsi"/>
          <w:bCs/>
        </w:rPr>
        <w:t xml:space="preserve">i uzyskaniu pozytywnego wyniku </w:t>
      </w:r>
      <w:r w:rsidRPr="00F8744C">
        <w:rPr>
          <w:rFonts w:asciiTheme="majorHAnsi" w:hAnsiTheme="majorHAnsi" w:cstheme="majorHAnsi"/>
          <w:bCs/>
        </w:rPr>
        <w:t>egzaminów</w:t>
      </w:r>
      <w:r w:rsidR="00BE07DF" w:rsidRPr="00F8744C">
        <w:rPr>
          <w:rFonts w:asciiTheme="majorHAnsi" w:hAnsiTheme="majorHAnsi" w:cstheme="majorHAnsi"/>
          <w:bCs/>
        </w:rPr>
        <w:t xml:space="preserve"> - dyplom/certyfikat potwierdzający</w:t>
      </w:r>
      <w:r w:rsidRPr="00F8744C">
        <w:rPr>
          <w:rFonts w:asciiTheme="majorHAnsi" w:hAnsiTheme="majorHAnsi" w:cstheme="majorHAnsi"/>
          <w:bCs/>
        </w:rPr>
        <w:t xml:space="preserve"> uzyskane kwalifikacje (kompetencje), na których powinny znaleźć się logotypy stosowane w projekcie oraz informacja o współfinansowaniu ze środków UE oraz dostarczy kserokopie w/w dokumentów Zamawiającemu wraz z listą potwierdzającą odbiór stosownych dokumentów. Wzór zaświadczenia musi być uzgodniony </w:t>
      </w:r>
      <w:r w:rsidR="00186247" w:rsidRPr="00F8744C">
        <w:rPr>
          <w:rFonts w:asciiTheme="majorHAnsi" w:hAnsiTheme="majorHAnsi" w:cstheme="majorHAnsi"/>
          <w:bCs/>
        </w:rPr>
        <w:br/>
      </w:r>
      <w:r w:rsidRPr="00F8744C">
        <w:rPr>
          <w:rFonts w:asciiTheme="majorHAnsi" w:hAnsiTheme="majorHAnsi" w:cstheme="majorHAnsi"/>
          <w:bCs/>
        </w:rPr>
        <w:t xml:space="preserve">z Zamawiającym. </w:t>
      </w:r>
    </w:p>
    <w:p w14:paraId="3B2DCD91" w14:textId="77777777" w:rsidR="00F8744C" w:rsidRPr="00F8744C" w:rsidRDefault="00600F0A" w:rsidP="00F8744C">
      <w:pPr>
        <w:pStyle w:val="Bezodstpw"/>
        <w:numPr>
          <w:ilvl w:val="0"/>
          <w:numId w:val="1"/>
        </w:numPr>
        <w:ind w:left="426"/>
        <w:jc w:val="both"/>
        <w:rPr>
          <w:rFonts w:asciiTheme="majorHAnsi" w:hAnsiTheme="majorHAnsi" w:cstheme="majorHAnsi"/>
          <w:b/>
        </w:rPr>
      </w:pPr>
      <w:r w:rsidRPr="00F8744C">
        <w:rPr>
          <w:rFonts w:asciiTheme="majorHAnsi" w:hAnsiTheme="majorHAnsi" w:cstheme="majorHAnsi"/>
        </w:rPr>
        <w:t>Oferent/Wykonawca jest</w:t>
      </w:r>
      <w:r w:rsidRPr="00F8744C">
        <w:rPr>
          <w:rFonts w:asciiTheme="majorHAnsi" w:hAnsiTheme="majorHAnsi" w:cstheme="majorHAnsi"/>
          <w:b/>
        </w:rPr>
        <w:t xml:space="preserve"> zobowiązany do przygotowania i przekazania materiałów szkoleniowych każdemu Uczestnikowi</w:t>
      </w:r>
      <w:r w:rsidRPr="00F8744C">
        <w:rPr>
          <w:rFonts w:asciiTheme="majorHAnsi" w:hAnsiTheme="majorHAnsi" w:cstheme="majorHAnsi"/>
        </w:rPr>
        <w:t xml:space="preserve"> (dostosowanych do Grupy Docelowej i do specyfiki kursu) oraz oznaczenie ich zgodnie z zasadami promocji i oznakowania projektów w ramach Funduszy Europejskich na lata 2021-2027. Materiały szkoleniowe będą promowały równość szans Kobiet i Mężczyzn na rynku pracy oraz będą dostosowane do korzystania przez osoby z niepełnosprawnością.</w:t>
      </w:r>
    </w:p>
    <w:p w14:paraId="1B9580B4" w14:textId="3673BA30" w:rsidR="00F8744C" w:rsidRPr="00497B51" w:rsidRDefault="00F8744C" w:rsidP="00497B51">
      <w:pPr>
        <w:pStyle w:val="Bezodstpw"/>
        <w:numPr>
          <w:ilvl w:val="0"/>
          <w:numId w:val="1"/>
        </w:numPr>
        <w:ind w:left="426"/>
        <w:jc w:val="both"/>
        <w:rPr>
          <w:rFonts w:asciiTheme="majorHAnsi" w:hAnsiTheme="majorHAnsi" w:cstheme="majorHAnsi"/>
          <w:b/>
        </w:rPr>
      </w:pPr>
      <w:r w:rsidRPr="00F8744C">
        <w:rPr>
          <w:rFonts w:asciiTheme="majorHAnsi" w:eastAsia="Times New Roman" w:hAnsiTheme="majorHAnsi" w:cstheme="majorHAnsi"/>
          <w:lang w:eastAsia="pl-PL"/>
        </w:rPr>
        <w:t xml:space="preserve">Wykonawca </w:t>
      </w:r>
      <w:r w:rsidRPr="00F8744C">
        <w:rPr>
          <w:rFonts w:asciiTheme="majorHAnsi" w:eastAsia="Times New Roman" w:hAnsiTheme="majorHAnsi" w:cstheme="majorHAnsi"/>
          <w:b/>
          <w:lang w:eastAsia="pl-PL"/>
        </w:rPr>
        <w:t>zobowiązuje się do udzielenia Zamawiającemu (Uczelni) niewyłącznej, nieodpłatnej, nieograniczonej terytorialnie i bezterminowej licencji na korzystanie z materiałów</w:t>
      </w:r>
      <w:r w:rsidRPr="00F8744C">
        <w:rPr>
          <w:rFonts w:asciiTheme="majorHAnsi" w:eastAsia="Times New Roman" w:hAnsiTheme="majorHAnsi" w:cstheme="majorHAnsi"/>
          <w:lang w:eastAsia="pl-PL"/>
        </w:rPr>
        <w:t xml:space="preserve"> powstałych w trakcie realizacji szkoleń (w tym nagrań audio-wideo, prezentacji, materiałów dydaktycznych itp.), obejm</w:t>
      </w:r>
      <w:r>
        <w:rPr>
          <w:rFonts w:asciiTheme="majorHAnsi" w:eastAsia="Times New Roman" w:hAnsiTheme="majorHAnsi" w:cstheme="majorHAnsi"/>
          <w:lang w:eastAsia="pl-PL"/>
        </w:rPr>
        <w:t xml:space="preserve">ującej w szczególności prawo do </w:t>
      </w:r>
      <w:r w:rsidRPr="00F8744C">
        <w:rPr>
          <w:rFonts w:asciiTheme="majorHAnsi" w:eastAsia="Times New Roman" w:hAnsiTheme="majorHAnsi" w:cstheme="majorHAnsi"/>
          <w:lang w:eastAsia="pl-PL"/>
        </w:rPr>
        <w:t>udostępniania w taki sposób, aby każdy</w:t>
      </w:r>
      <w:r>
        <w:rPr>
          <w:rFonts w:asciiTheme="majorHAnsi" w:eastAsia="Times New Roman" w:hAnsiTheme="majorHAnsi" w:cstheme="majorHAnsi"/>
          <w:lang w:eastAsia="pl-PL"/>
        </w:rPr>
        <w:t xml:space="preserve"> uczestnik szkolenia</w:t>
      </w:r>
      <w:r w:rsidRPr="00F8744C">
        <w:rPr>
          <w:rFonts w:asciiTheme="majorHAnsi" w:eastAsia="Times New Roman" w:hAnsiTheme="majorHAnsi" w:cstheme="majorHAnsi"/>
          <w:lang w:eastAsia="pl-PL"/>
        </w:rPr>
        <w:t xml:space="preserve"> </w:t>
      </w:r>
      <w:r>
        <w:rPr>
          <w:rFonts w:asciiTheme="majorHAnsi" w:eastAsia="Times New Roman" w:hAnsiTheme="majorHAnsi" w:cstheme="majorHAnsi"/>
          <w:lang w:eastAsia="pl-PL"/>
        </w:rPr>
        <w:t>miał</w:t>
      </w:r>
      <w:r w:rsidRPr="00F8744C">
        <w:rPr>
          <w:rFonts w:asciiTheme="majorHAnsi" w:eastAsia="Times New Roman" w:hAnsiTheme="majorHAnsi" w:cstheme="majorHAnsi"/>
          <w:lang w:eastAsia="pl-PL"/>
        </w:rPr>
        <w:t xml:space="preserve"> do nich dostęp w miejscu i cza</w:t>
      </w:r>
      <w:r w:rsidR="005363EA">
        <w:rPr>
          <w:rFonts w:asciiTheme="majorHAnsi" w:eastAsia="Times New Roman" w:hAnsiTheme="majorHAnsi" w:cstheme="majorHAnsi"/>
          <w:lang w:eastAsia="pl-PL"/>
        </w:rPr>
        <w:t>sie przez siebie wybranym</w:t>
      </w:r>
      <w:r w:rsidRPr="00F8744C">
        <w:rPr>
          <w:rFonts w:asciiTheme="majorHAnsi" w:eastAsia="Times New Roman" w:hAnsiTheme="majorHAnsi" w:cstheme="majorHAnsi"/>
          <w:lang w:eastAsia="pl-PL"/>
        </w:rPr>
        <w:t xml:space="preserve"> za pośrednictwem platformy </w:t>
      </w:r>
      <w:r>
        <w:rPr>
          <w:rFonts w:asciiTheme="majorHAnsi" w:eastAsia="Times New Roman" w:hAnsiTheme="majorHAnsi" w:cstheme="majorHAnsi"/>
          <w:lang w:eastAsia="pl-PL"/>
        </w:rPr>
        <w:t>puw.</w:t>
      </w:r>
      <w:r w:rsidRPr="00F8744C">
        <w:rPr>
          <w:rFonts w:asciiTheme="majorHAnsi" w:eastAsia="Times New Roman" w:hAnsiTheme="majorHAnsi" w:cstheme="majorHAnsi"/>
          <w:lang w:eastAsia="pl-PL"/>
        </w:rPr>
        <w:t>wspa.</w:t>
      </w:r>
      <w:r>
        <w:rPr>
          <w:rFonts w:asciiTheme="majorHAnsi" w:eastAsia="Times New Roman" w:hAnsiTheme="majorHAnsi" w:cstheme="majorHAnsi"/>
          <w:lang w:eastAsia="pl-PL"/>
        </w:rPr>
        <w:t>pl.</w:t>
      </w:r>
      <w:r w:rsidR="00DA5778">
        <w:rPr>
          <w:rFonts w:asciiTheme="majorHAnsi" w:eastAsia="Times New Roman" w:hAnsiTheme="majorHAnsi" w:cstheme="majorHAnsi"/>
          <w:lang w:eastAsia="pl-PL"/>
        </w:rPr>
        <w:t xml:space="preserve"> lub innej wskazanej przez </w:t>
      </w:r>
      <w:proofErr w:type="spellStart"/>
      <w:r w:rsidR="00DA5778">
        <w:rPr>
          <w:rFonts w:asciiTheme="majorHAnsi" w:eastAsia="Times New Roman" w:hAnsiTheme="majorHAnsi" w:cstheme="majorHAnsi"/>
          <w:lang w:eastAsia="pl-PL"/>
        </w:rPr>
        <w:t>Zamawiajacego</w:t>
      </w:r>
      <w:proofErr w:type="spellEnd"/>
      <w:r w:rsidR="00DA5778">
        <w:rPr>
          <w:rFonts w:asciiTheme="majorHAnsi" w:eastAsia="Times New Roman" w:hAnsiTheme="majorHAnsi" w:cstheme="majorHAnsi"/>
          <w:lang w:eastAsia="pl-PL"/>
        </w:rPr>
        <w:t>.</w:t>
      </w:r>
      <w:r w:rsidR="00497B51">
        <w:rPr>
          <w:rFonts w:asciiTheme="majorHAnsi" w:hAnsiTheme="majorHAnsi" w:cstheme="majorHAnsi"/>
          <w:b/>
        </w:rPr>
        <w:t xml:space="preserve"> </w:t>
      </w:r>
      <w:r w:rsidRPr="00497B51">
        <w:rPr>
          <w:rFonts w:asciiTheme="majorHAnsi" w:hAnsiTheme="majorHAnsi" w:cstheme="majorHAnsi"/>
        </w:rPr>
        <w:t xml:space="preserve">Materiały te zostaną udostępnione w ramach licencji otwartej typu </w:t>
      </w:r>
      <w:r w:rsidRPr="00497B51">
        <w:rPr>
          <w:rStyle w:val="Pogrubienie"/>
          <w:rFonts w:asciiTheme="majorHAnsi" w:hAnsiTheme="majorHAnsi" w:cstheme="majorHAnsi"/>
          <w:b w:val="0"/>
        </w:rPr>
        <w:t xml:space="preserve">Creative </w:t>
      </w:r>
      <w:proofErr w:type="spellStart"/>
      <w:r w:rsidRPr="00497B51">
        <w:rPr>
          <w:rStyle w:val="Pogrubienie"/>
          <w:rFonts w:asciiTheme="majorHAnsi" w:hAnsiTheme="majorHAnsi" w:cstheme="majorHAnsi"/>
          <w:b w:val="0"/>
        </w:rPr>
        <w:t>Commons</w:t>
      </w:r>
      <w:proofErr w:type="spellEnd"/>
      <w:r w:rsidRPr="00497B51">
        <w:rPr>
          <w:rFonts w:asciiTheme="majorHAnsi" w:hAnsiTheme="majorHAnsi" w:cstheme="majorHAnsi"/>
        </w:rPr>
        <w:t xml:space="preserve"> („CC”), umożliwiającej dalsze ich wykorzystanie w celach edukacyjnych i niekomercyjnych, zgodnie z zasadami tej licencji.</w:t>
      </w:r>
    </w:p>
    <w:p w14:paraId="7D7D66DD" w14:textId="2F213296" w:rsidR="00F8744C" w:rsidRPr="00F8744C" w:rsidRDefault="00F8744C" w:rsidP="00600F0A">
      <w:pPr>
        <w:pStyle w:val="Bezodstpw"/>
        <w:numPr>
          <w:ilvl w:val="0"/>
          <w:numId w:val="1"/>
        </w:numPr>
        <w:ind w:left="426"/>
        <w:jc w:val="both"/>
        <w:rPr>
          <w:rFonts w:asciiTheme="majorHAnsi" w:hAnsiTheme="majorHAnsi" w:cstheme="majorHAnsi"/>
          <w:b/>
        </w:rPr>
      </w:pPr>
      <w:r w:rsidRPr="00F8744C">
        <w:rPr>
          <w:rFonts w:asciiTheme="majorHAnsi" w:hAnsiTheme="majorHAnsi" w:cstheme="majorHAnsi"/>
        </w:rPr>
        <w:t xml:space="preserve">Wykonawca wyraża również zgodę na </w:t>
      </w:r>
      <w:r w:rsidRPr="00F8744C">
        <w:rPr>
          <w:rFonts w:asciiTheme="majorHAnsi" w:hAnsiTheme="majorHAnsi" w:cstheme="majorHAnsi"/>
          <w:b/>
        </w:rPr>
        <w:t>publikację ww. materiałów na platformie WSPA</w:t>
      </w:r>
      <w:r w:rsidRPr="00F8744C">
        <w:rPr>
          <w:rFonts w:asciiTheme="majorHAnsi" w:hAnsiTheme="majorHAnsi" w:cstheme="majorHAnsi"/>
        </w:rPr>
        <w:t xml:space="preserve"> oraz ich wykorzystanie w celach edukacyjnych i dydaktycznych Uczelni. </w:t>
      </w:r>
      <w:r w:rsidRPr="00F8744C">
        <w:rPr>
          <w:rFonts w:asciiTheme="majorHAnsi" w:hAnsiTheme="majorHAnsi" w:cstheme="majorHAnsi"/>
          <w:b/>
        </w:rPr>
        <w:t>Licencja udzielana jest w ramach wynagrodzenia przewidzianego w umowie dot. wykonania usł</w:t>
      </w:r>
      <w:r>
        <w:rPr>
          <w:rFonts w:asciiTheme="majorHAnsi" w:hAnsiTheme="majorHAnsi" w:cstheme="majorHAnsi"/>
          <w:b/>
        </w:rPr>
        <w:t xml:space="preserve">ugi </w:t>
      </w:r>
      <w:r w:rsidRPr="00F8744C">
        <w:rPr>
          <w:rFonts w:asciiTheme="majorHAnsi" w:hAnsiTheme="majorHAnsi" w:cstheme="majorHAnsi"/>
          <w:b/>
        </w:rPr>
        <w:t>niniejszego zapytania.</w:t>
      </w:r>
    </w:p>
    <w:p w14:paraId="56716EFE" w14:textId="77777777" w:rsidR="00600F0A" w:rsidRPr="00186247" w:rsidRDefault="00600F0A" w:rsidP="00600F0A">
      <w:pPr>
        <w:pStyle w:val="Bezodstpw"/>
        <w:numPr>
          <w:ilvl w:val="0"/>
          <w:numId w:val="1"/>
        </w:numPr>
        <w:ind w:left="426"/>
        <w:jc w:val="both"/>
        <w:rPr>
          <w:rFonts w:asciiTheme="majorHAnsi" w:hAnsiTheme="majorHAnsi" w:cstheme="majorHAnsi"/>
          <w:b/>
        </w:rPr>
      </w:pPr>
      <w:r w:rsidRPr="00186247">
        <w:rPr>
          <w:rFonts w:asciiTheme="majorHAnsi" w:hAnsiTheme="majorHAnsi" w:cstheme="majorHAnsi"/>
        </w:rPr>
        <w:t>Oferent/Wykonawca wyznaczy osobę nadzorującą kurs, która będzie odpowiedzialna za należytą organizację kursu i bieżący kontakt z Zamawiającym.</w:t>
      </w:r>
    </w:p>
    <w:p w14:paraId="00DEFB1D" w14:textId="77777777" w:rsidR="00600F0A" w:rsidRPr="00186247" w:rsidRDefault="00600F0A" w:rsidP="00600F0A">
      <w:pPr>
        <w:pStyle w:val="Akapitzlist"/>
        <w:numPr>
          <w:ilvl w:val="0"/>
          <w:numId w:val="1"/>
        </w:numPr>
        <w:spacing w:line="240" w:lineRule="auto"/>
        <w:ind w:left="426"/>
        <w:jc w:val="both"/>
        <w:rPr>
          <w:rFonts w:asciiTheme="majorHAnsi" w:hAnsiTheme="majorHAnsi" w:cstheme="majorHAnsi"/>
          <w:bCs/>
          <w:sz w:val="22"/>
        </w:rPr>
      </w:pPr>
      <w:r w:rsidRPr="00497B51">
        <w:rPr>
          <w:rFonts w:asciiTheme="majorHAnsi" w:hAnsiTheme="majorHAnsi" w:cstheme="majorHAnsi"/>
          <w:b/>
          <w:bCs/>
          <w:sz w:val="22"/>
        </w:rPr>
        <w:t>Zamawiający nie zapewnia wykonawcom wyżywienia i noclegów</w:t>
      </w:r>
      <w:r w:rsidRPr="00186247">
        <w:rPr>
          <w:rFonts w:asciiTheme="majorHAnsi" w:hAnsiTheme="majorHAnsi" w:cstheme="majorHAnsi"/>
          <w:bCs/>
          <w:sz w:val="22"/>
        </w:rPr>
        <w:t xml:space="preserve"> oraz nie zwraca kosztów dojazdu na zajęcia ani żadnych kosztów związanych  z realizacją przez wykonawcę zamówienia.</w:t>
      </w:r>
    </w:p>
    <w:p w14:paraId="2C5683F5" w14:textId="77777777" w:rsidR="00965B88" w:rsidRPr="00186247" w:rsidRDefault="00600F0A" w:rsidP="00965B88">
      <w:pPr>
        <w:pStyle w:val="Akapitzlist"/>
        <w:numPr>
          <w:ilvl w:val="0"/>
          <w:numId w:val="1"/>
        </w:numPr>
        <w:spacing w:line="240" w:lineRule="auto"/>
        <w:ind w:left="426"/>
        <w:jc w:val="both"/>
        <w:rPr>
          <w:rFonts w:asciiTheme="majorHAnsi" w:hAnsiTheme="majorHAnsi" w:cstheme="majorHAnsi"/>
          <w:sz w:val="22"/>
        </w:rPr>
      </w:pPr>
      <w:r w:rsidRPr="00186247">
        <w:rPr>
          <w:rFonts w:asciiTheme="majorHAnsi" w:hAnsiTheme="majorHAnsi" w:cstheme="majorHAnsi"/>
          <w:sz w:val="22"/>
        </w:rPr>
        <w:t xml:space="preserve">Oferent/Wykonawca zobowiązuje się do terminowego i obowiązkowego świadczenia usług. </w:t>
      </w:r>
    </w:p>
    <w:p w14:paraId="1CC23052" w14:textId="62729B7D" w:rsidR="00965B88" w:rsidRPr="00186247" w:rsidRDefault="00965B88" w:rsidP="00C523CB">
      <w:pPr>
        <w:pStyle w:val="Akapitzlist"/>
        <w:numPr>
          <w:ilvl w:val="0"/>
          <w:numId w:val="1"/>
        </w:numPr>
        <w:spacing w:line="240" w:lineRule="auto"/>
        <w:ind w:left="426"/>
        <w:jc w:val="both"/>
        <w:rPr>
          <w:rFonts w:asciiTheme="majorHAnsi" w:hAnsiTheme="majorHAnsi" w:cstheme="majorHAnsi"/>
          <w:sz w:val="22"/>
        </w:rPr>
      </w:pPr>
      <w:r w:rsidRPr="00186247">
        <w:rPr>
          <w:rFonts w:asciiTheme="majorHAnsi" w:hAnsiTheme="majorHAnsi" w:cstheme="majorHAnsi"/>
          <w:sz w:val="22"/>
        </w:rPr>
        <w:t>Oferent/Wykonawca zobowiązuje się do oznaczenia zgodnie z obowiązującymi Wytycznymi dotyczącymi informacji i promocji Funduszy Europejskich na lata 2021-2027 wszelkich materiałów, które otrzymują uczestnicy szkolenia, w szczególności: publikacji, materiałów dydaktycznych, prezentacji, m</w:t>
      </w:r>
      <w:r w:rsidR="00234549" w:rsidRPr="00186247">
        <w:rPr>
          <w:rFonts w:asciiTheme="majorHAnsi" w:hAnsiTheme="majorHAnsi" w:cstheme="majorHAnsi"/>
          <w:sz w:val="22"/>
        </w:rPr>
        <w:t>ateriałów audiowizualnych, itp.</w:t>
      </w:r>
      <w:r w:rsidRPr="00186247">
        <w:rPr>
          <w:rFonts w:asciiTheme="majorHAnsi" w:hAnsiTheme="majorHAnsi" w:cstheme="majorHAnsi"/>
          <w:sz w:val="22"/>
        </w:rPr>
        <w:t xml:space="preserve"> oraz dokumentów związanych z realizacją szkolenia, (jeżeli jest to możliwe) a także umieszczenia plakatu promującego projekt o minimalnym rozmiarze A3 widocznym dla uczestników szkolenia przed wejściem do </w:t>
      </w:r>
      <w:r w:rsidR="00DA5778">
        <w:rPr>
          <w:rFonts w:asciiTheme="majorHAnsi" w:hAnsiTheme="majorHAnsi" w:cstheme="majorHAnsi"/>
          <w:sz w:val="22"/>
        </w:rPr>
        <w:t>s</w:t>
      </w:r>
      <w:r w:rsidRPr="00186247">
        <w:rPr>
          <w:rFonts w:asciiTheme="majorHAnsi" w:hAnsiTheme="majorHAnsi" w:cstheme="majorHAnsi"/>
          <w:sz w:val="22"/>
        </w:rPr>
        <w:t>ali i w miejscu realizacji szkolenia.</w:t>
      </w:r>
    </w:p>
    <w:p w14:paraId="60C47A13" w14:textId="7ECBB272" w:rsidR="00965B88" w:rsidRPr="00186247" w:rsidRDefault="00965B88" w:rsidP="00965B88">
      <w:pPr>
        <w:pStyle w:val="Akapitzlist"/>
        <w:numPr>
          <w:ilvl w:val="0"/>
          <w:numId w:val="1"/>
        </w:numPr>
        <w:spacing w:line="240" w:lineRule="auto"/>
        <w:ind w:left="426"/>
        <w:jc w:val="both"/>
        <w:rPr>
          <w:rFonts w:asciiTheme="majorHAnsi" w:hAnsiTheme="majorHAnsi" w:cstheme="majorHAnsi"/>
          <w:sz w:val="22"/>
        </w:rPr>
      </w:pPr>
      <w:r w:rsidRPr="00186247">
        <w:rPr>
          <w:rFonts w:asciiTheme="majorHAnsi" w:hAnsiTheme="majorHAnsi" w:cstheme="majorHAnsi"/>
          <w:sz w:val="22"/>
        </w:rPr>
        <w:t>Oferent/Wykonawca zobowiązuje się do realizacji szkoleń prowadzonych zgodnie ze standardem szkoleniowym oraz (jeśli dotyczy) standardem architektonicznym zawartym w dokumencie Standardy dostępności dla polityki spójności 2021-2027 (załącznik nr 2 do Wytycznych dotyczących realizacji zasad równościowych w ramach funduszy unijnych na lata 2021-2027);</w:t>
      </w:r>
    </w:p>
    <w:p w14:paraId="7493CB8B" w14:textId="067D5950" w:rsidR="00BB20B2" w:rsidRDefault="00965B88" w:rsidP="00BB20B2">
      <w:pPr>
        <w:pStyle w:val="Akapitzlist"/>
        <w:numPr>
          <w:ilvl w:val="0"/>
          <w:numId w:val="1"/>
        </w:numPr>
        <w:spacing w:line="240" w:lineRule="auto"/>
        <w:ind w:left="426"/>
        <w:jc w:val="both"/>
        <w:rPr>
          <w:rFonts w:asciiTheme="majorHAnsi" w:hAnsiTheme="majorHAnsi" w:cstheme="majorHAnsi"/>
          <w:sz w:val="22"/>
        </w:rPr>
      </w:pPr>
      <w:r w:rsidRPr="00186247">
        <w:rPr>
          <w:rFonts w:asciiTheme="majorHAnsi" w:hAnsiTheme="majorHAnsi" w:cstheme="majorHAnsi"/>
          <w:sz w:val="22"/>
        </w:rPr>
        <w:t xml:space="preserve">Oferent/Wykonawca zobowiązuje się do realizacji szkolenia zgodnie z Zasadą równości szans </w:t>
      </w:r>
      <w:r w:rsidR="00234549" w:rsidRPr="00186247">
        <w:rPr>
          <w:rFonts w:asciiTheme="majorHAnsi" w:hAnsiTheme="majorHAnsi" w:cstheme="majorHAnsi"/>
          <w:sz w:val="22"/>
        </w:rPr>
        <w:br/>
      </w:r>
      <w:r w:rsidRPr="00186247">
        <w:rPr>
          <w:rFonts w:asciiTheme="majorHAnsi" w:hAnsiTheme="majorHAnsi" w:cstheme="majorHAnsi"/>
          <w:sz w:val="22"/>
        </w:rPr>
        <w:t>i niedyskryminacji oraz Zasadą równości kobiet i mężczyzn zawartymi w „Wytycznych dotyczących realizacji zasad równościowych w ramach funduszy unijnych na lata 2021-2027”;</w:t>
      </w:r>
    </w:p>
    <w:p w14:paraId="11D80DEF" w14:textId="6AF76743" w:rsidR="00497B51" w:rsidRPr="00497B51" w:rsidRDefault="00497B51" w:rsidP="00497B51">
      <w:pPr>
        <w:pStyle w:val="Bezodstpw"/>
        <w:numPr>
          <w:ilvl w:val="0"/>
          <w:numId w:val="1"/>
        </w:numPr>
        <w:ind w:left="426"/>
        <w:jc w:val="both"/>
        <w:rPr>
          <w:rFonts w:asciiTheme="majorHAnsi" w:hAnsiTheme="majorHAnsi" w:cstheme="majorHAnsi"/>
        </w:rPr>
      </w:pPr>
      <w:r w:rsidRPr="00186247">
        <w:rPr>
          <w:rFonts w:asciiTheme="majorHAnsi" w:hAnsiTheme="majorHAnsi" w:cstheme="majorHAnsi"/>
        </w:rPr>
        <w:t xml:space="preserve">Oferent/Wykonawca będzie miał obowiązek ochrony danych osobowych uczestników kursu zgodnie z prawem i warunkami, o których mowa art. 6 ust. 1 oraz art. 9 ust. 2  Rozporządzenia </w:t>
      </w:r>
      <w:r w:rsidRPr="00186247">
        <w:rPr>
          <w:rFonts w:asciiTheme="majorHAnsi" w:hAnsiTheme="majorHAnsi" w:cstheme="majorHAnsi"/>
        </w:rPr>
        <w:lastRenderedPageBreak/>
        <w:t>Parlamentu Europejskiego i Rady (UE) 2016/679 – dane osobowe są niezbędne dla realizacji programu Fundusze Europejskie dla Rozwoju Społecznego 2021-2027</w:t>
      </w:r>
      <w:r w:rsidRPr="00186247">
        <w:rPr>
          <w:rFonts w:asciiTheme="majorHAnsi" w:hAnsiTheme="majorHAnsi" w:cstheme="majorHAnsi"/>
          <w:b/>
        </w:rPr>
        <w:t>.</w:t>
      </w:r>
    </w:p>
    <w:p w14:paraId="339DD749" w14:textId="40002689" w:rsidR="00497B51" w:rsidRDefault="00C523CB" w:rsidP="00497B51">
      <w:pPr>
        <w:pStyle w:val="Akapitzlist"/>
        <w:numPr>
          <w:ilvl w:val="0"/>
          <w:numId w:val="1"/>
        </w:numPr>
        <w:spacing w:line="240" w:lineRule="auto"/>
        <w:ind w:left="426"/>
        <w:jc w:val="both"/>
        <w:rPr>
          <w:rFonts w:asciiTheme="majorHAnsi" w:hAnsiTheme="majorHAnsi" w:cstheme="majorHAnsi"/>
          <w:sz w:val="22"/>
        </w:rPr>
      </w:pPr>
      <w:r w:rsidRPr="00186247">
        <w:rPr>
          <w:rFonts w:asciiTheme="majorHAnsi" w:hAnsiTheme="majorHAnsi" w:cstheme="majorHAnsi"/>
          <w:sz w:val="22"/>
        </w:rPr>
        <w:t>Oferent/Wykonawca zobowiązuje się do zapewnienia standardów dostępności dla osób</w:t>
      </w:r>
      <w:r w:rsidR="00CC281E" w:rsidRPr="00186247">
        <w:rPr>
          <w:rFonts w:asciiTheme="majorHAnsi" w:hAnsiTheme="majorHAnsi" w:cstheme="majorHAnsi"/>
          <w:sz w:val="22"/>
        </w:rPr>
        <w:t xml:space="preserve"> </w:t>
      </w:r>
      <w:r w:rsidR="00234549" w:rsidRPr="00186247">
        <w:rPr>
          <w:rFonts w:asciiTheme="majorHAnsi" w:hAnsiTheme="majorHAnsi" w:cstheme="majorHAnsi"/>
          <w:sz w:val="22"/>
        </w:rPr>
        <w:br/>
      </w:r>
      <w:r w:rsidR="00497B51">
        <w:rPr>
          <w:rFonts w:asciiTheme="majorHAnsi" w:hAnsiTheme="majorHAnsi" w:cstheme="majorHAnsi"/>
          <w:sz w:val="22"/>
        </w:rPr>
        <w:t>z  niepełnosprawnościami</w:t>
      </w:r>
      <w:r w:rsidR="00CC281E" w:rsidRPr="00186247">
        <w:rPr>
          <w:rFonts w:asciiTheme="majorHAnsi" w:hAnsiTheme="majorHAnsi" w:cstheme="majorHAnsi"/>
          <w:sz w:val="22"/>
        </w:rPr>
        <w:t>.</w:t>
      </w:r>
      <w:r w:rsidRPr="00186247">
        <w:rPr>
          <w:rFonts w:asciiTheme="majorHAnsi" w:hAnsiTheme="majorHAnsi" w:cstheme="majorHAnsi"/>
          <w:sz w:val="22"/>
        </w:rPr>
        <w:t xml:space="preserve"> </w:t>
      </w:r>
      <w:r w:rsidR="00BB20B2" w:rsidRPr="00186247">
        <w:rPr>
          <w:rFonts w:asciiTheme="majorHAnsi" w:hAnsiTheme="majorHAnsi" w:cstheme="majorHAnsi"/>
          <w:sz w:val="22"/>
        </w:rPr>
        <w:t>Szkolenie powinno być przeprowadzone zgodnie z zasadami dostępności dla osób z niepełnosprawnościami, zapewniając pełną możliwość uczestnictwa wszystkim osobom, niezależnie od rodzaju niepełnosprawności. Obejmuje to m.in. dostosowanie materiałów szkoleniowych.</w:t>
      </w:r>
    </w:p>
    <w:p w14:paraId="36939370" w14:textId="2FD76213" w:rsidR="00497B51" w:rsidRPr="00497B51" w:rsidRDefault="00497B51" w:rsidP="00497B51">
      <w:pPr>
        <w:pStyle w:val="Akapitzlist"/>
        <w:numPr>
          <w:ilvl w:val="0"/>
          <w:numId w:val="1"/>
        </w:numPr>
        <w:spacing w:line="240" w:lineRule="auto"/>
        <w:ind w:left="426"/>
        <w:jc w:val="both"/>
        <w:rPr>
          <w:rFonts w:asciiTheme="majorHAnsi" w:hAnsiTheme="majorHAnsi" w:cstheme="majorHAnsi"/>
          <w:sz w:val="22"/>
        </w:rPr>
      </w:pPr>
      <w:r w:rsidRPr="00186247">
        <w:rPr>
          <w:rFonts w:asciiTheme="majorHAnsi" w:hAnsiTheme="majorHAnsi" w:cstheme="majorHAnsi"/>
          <w:sz w:val="22"/>
        </w:rPr>
        <w:t>Oferent</w:t>
      </w:r>
      <w:r>
        <w:rPr>
          <w:rFonts w:asciiTheme="majorHAnsi" w:eastAsia="Times New Roman" w:hAnsiTheme="majorHAnsi" w:cstheme="majorHAnsi"/>
          <w:sz w:val="22"/>
          <w:lang w:eastAsia="pl-PL"/>
        </w:rPr>
        <w:t>/</w:t>
      </w:r>
      <w:r w:rsidRPr="00497B51">
        <w:rPr>
          <w:rFonts w:asciiTheme="majorHAnsi" w:eastAsia="Times New Roman" w:hAnsiTheme="majorHAnsi" w:cstheme="majorHAnsi"/>
          <w:sz w:val="22"/>
          <w:lang w:eastAsia="pl-PL"/>
        </w:rPr>
        <w:t>Wykonawca zobowiązuje się do zachowania w poufności wszelkich informacji, danych oraz materiałów uzyskanych w związku z realizacją przedmiotu zamówienia, które nie są publicznie dostępne, a których ujawnienie mogłoby naruszyć interes Zamawiającego lub Uczestników szkolenia. Obowiązek zachowania poufności obowiązuje zarówno w trakcie realizacji umowy, jak i po jej zakończeniu, bez ograniczenia czasowego.</w:t>
      </w:r>
      <w:r>
        <w:rPr>
          <w:rFonts w:asciiTheme="majorHAnsi" w:eastAsia="Times New Roman" w:hAnsiTheme="majorHAnsi" w:cstheme="majorHAnsi"/>
          <w:sz w:val="22"/>
          <w:lang w:eastAsia="pl-PL"/>
        </w:rPr>
        <w:t xml:space="preserve"> </w:t>
      </w:r>
      <w:r w:rsidRPr="00497B51">
        <w:rPr>
          <w:rFonts w:asciiTheme="majorHAnsi" w:eastAsia="Times New Roman" w:hAnsiTheme="majorHAnsi" w:cstheme="majorHAnsi"/>
          <w:sz w:val="22"/>
          <w:lang w:eastAsia="pl-PL"/>
        </w:rPr>
        <w:t>Wykonawca zobowiązuje się do niewykorzystywania informacji poufnych w celach innych niż realizacja niniejszego zamówienia, jak również do niewprowadzania ich do obrotu, nieudostępniania osobom trzecim oraz niepublikowania bez uprzedniej pisemnej zgody Zamawiającego.</w:t>
      </w:r>
    </w:p>
    <w:p w14:paraId="0D799BF8" w14:textId="71623078" w:rsidR="00600F0A" w:rsidRPr="00186247" w:rsidRDefault="00600F0A" w:rsidP="00600F0A">
      <w:pPr>
        <w:autoSpaceDE w:val="0"/>
        <w:autoSpaceDN w:val="0"/>
        <w:adjustRightInd w:val="0"/>
        <w:spacing w:line="240" w:lineRule="auto"/>
        <w:jc w:val="both"/>
        <w:rPr>
          <w:rFonts w:asciiTheme="majorHAnsi" w:hAnsiTheme="majorHAnsi" w:cstheme="majorHAnsi"/>
          <w:sz w:val="22"/>
        </w:rPr>
      </w:pPr>
    </w:p>
    <w:p w14:paraId="0D61409D" w14:textId="779694DE" w:rsidR="00600F0A" w:rsidRPr="00186247" w:rsidRDefault="00352032"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 xml:space="preserve">IV </w:t>
      </w:r>
      <w:r w:rsidR="00600F0A" w:rsidRPr="00186247">
        <w:rPr>
          <w:rFonts w:asciiTheme="majorHAnsi" w:hAnsiTheme="majorHAnsi" w:cstheme="majorHAnsi"/>
          <w:b/>
          <w:sz w:val="22"/>
          <w:szCs w:val="22"/>
        </w:rPr>
        <w:t>TERMIN ZWIĄZANIA OFERTĄ, REALIZACJI ZAMÓWIENIA i MIEJSCE REALIZACJI</w:t>
      </w:r>
    </w:p>
    <w:p w14:paraId="66F86E20" w14:textId="77777777" w:rsidR="00600F0A" w:rsidRPr="00186247" w:rsidRDefault="00600F0A" w:rsidP="00600F0A">
      <w:pPr>
        <w:spacing w:line="240" w:lineRule="auto"/>
        <w:jc w:val="both"/>
        <w:rPr>
          <w:rFonts w:asciiTheme="majorHAnsi" w:hAnsiTheme="majorHAnsi" w:cstheme="majorHAnsi"/>
          <w:b/>
          <w:bCs/>
          <w:sz w:val="22"/>
          <w:u w:val="single"/>
        </w:rPr>
      </w:pPr>
    </w:p>
    <w:p w14:paraId="63A5C2A2" w14:textId="35414798" w:rsidR="00600F0A" w:rsidRPr="00186247" w:rsidRDefault="00600F0A" w:rsidP="005363EA">
      <w:pPr>
        <w:pStyle w:val="Default"/>
        <w:numPr>
          <w:ilvl w:val="0"/>
          <w:numId w:val="16"/>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Oferent/Wykonawca związany jest ofertą przez </w:t>
      </w:r>
      <w:r w:rsidRPr="00186247">
        <w:rPr>
          <w:rFonts w:asciiTheme="majorHAnsi" w:hAnsiTheme="majorHAnsi" w:cstheme="majorHAnsi"/>
          <w:b/>
          <w:sz w:val="22"/>
          <w:szCs w:val="22"/>
        </w:rPr>
        <w:t>90 dni</w:t>
      </w:r>
      <w:r w:rsidRPr="00186247">
        <w:rPr>
          <w:rFonts w:asciiTheme="majorHAnsi" w:hAnsiTheme="majorHAnsi" w:cstheme="majorHAnsi"/>
          <w:sz w:val="22"/>
          <w:szCs w:val="22"/>
        </w:rPr>
        <w:t xml:space="preserve"> od dnia złożenia oferty.  </w:t>
      </w:r>
    </w:p>
    <w:p w14:paraId="69289A50" w14:textId="79ECDFE2" w:rsidR="00600F0A" w:rsidRPr="00186247" w:rsidRDefault="00600F0A" w:rsidP="005363EA">
      <w:pPr>
        <w:pStyle w:val="Default"/>
        <w:numPr>
          <w:ilvl w:val="0"/>
          <w:numId w:val="16"/>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Termin realizacji zamówienia musi mieścić się w przedziale </w:t>
      </w:r>
      <w:r w:rsidR="002B6763" w:rsidRPr="00186247">
        <w:rPr>
          <w:rFonts w:asciiTheme="majorHAnsi" w:hAnsiTheme="majorHAnsi" w:cstheme="majorHAnsi"/>
          <w:b/>
          <w:sz w:val="22"/>
          <w:szCs w:val="22"/>
        </w:rPr>
        <w:t>od</w:t>
      </w:r>
      <w:r w:rsidR="00DA5778">
        <w:rPr>
          <w:rFonts w:asciiTheme="majorHAnsi" w:hAnsiTheme="majorHAnsi" w:cstheme="majorHAnsi"/>
          <w:b/>
          <w:sz w:val="22"/>
          <w:szCs w:val="22"/>
        </w:rPr>
        <w:t xml:space="preserve"> maja</w:t>
      </w:r>
      <w:r w:rsidR="002B6763" w:rsidRPr="00186247">
        <w:rPr>
          <w:rFonts w:asciiTheme="majorHAnsi" w:hAnsiTheme="majorHAnsi" w:cstheme="majorHAnsi"/>
          <w:b/>
          <w:sz w:val="22"/>
          <w:szCs w:val="22"/>
        </w:rPr>
        <w:t xml:space="preserve"> 2025 r</w:t>
      </w:r>
      <w:r w:rsidRPr="00186247">
        <w:rPr>
          <w:rFonts w:asciiTheme="majorHAnsi" w:hAnsiTheme="majorHAnsi" w:cstheme="majorHAnsi"/>
          <w:b/>
          <w:sz w:val="22"/>
          <w:szCs w:val="22"/>
        </w:rPr>
        <w:t>. do 31 grudnia 2025r.</w:t>
      </w:r>
      <w:r w:rsidRPr="00186247">
        <w:rPr>
          <w:rFonts w:asciiTheme="majorHAnsi" w:hAnsiTheme="majorHAnsi" w:cstheme="majorHAnsi"/>
          <w:sz w:val="22"/>
          <w:szCs w:val="22"/>
        </w:rPr>
        <w:t xml:space="preserve">, nie wcześniej niż po podpisaniu umowy. </w:t>
      </w:r>
    </w:p>
    <w:p w14:paraId="55B4EA9E" w14:textId="5B122E49" w:rsidR="00600F0A" w:rsidRPr="00186247" w:rsidRDefault="00600F0A" w:rsidP="005363EA">
      <w:pPr>
        <w:pStyle w:val="Default"/>
        <w:numPr>
          <w:ilvl w:val="0"/>
          <w:numId w:val="16"/>
        </w:numPr>
        <w:ind w:left="426"/>
        <w:jc w:val="both"/>
        <w:rPr>
          <w:rFonts w:asciiTheme="majorHAnsi" w:hAnsiTheme="majorHAnsi" w:cstheme="majorHAnsi"/>
          <w:sz w:val="22"/>
          <w:szCs w:val="22"/>
        </w:rPr>
      </w:pPr>
      <w:r w:rsidRPr="00186247">
        <w:rPr>
          <w:rFonts w:asciiTheme="majorHAnsi" w:hAnsiTheme="majorHAnsi" w:cstheme="majorHAnsi"/>
          <w:sz w:val="22"/>
          <w:szCs w:val="22"/>
        </w:rPr>
        <w:t>Planowany termin realizacji zamówienia może ulec zmianom wynikającym z potrzeb realizacji projektu, może ulec wydłużeniu (w przypadku wydłużenia okresu realizacji projektu) - z uwagi na powyższe zostanie sporządzony aneks.</w:t>
      </w:r>
    </w:p>
    <w:p w14:paraId="1574AB15" w14:textId="77777777" w:rsidR="00C442AC" w:rsidRDefault="00600F0A" w:rsidP="00C442AC">
      <w:pPr>
        <w:pStyle w:val="Akapitzlist"/>
        <w:numPr>
          <w:ilvl w:val="0"/>
          <w:numId w:val="16"/>
        </w:numPr>
        <w:spacing w:line="240" w:lineRule="auto"/>
        <w:ind w:left="426"/>
        <w:jc w:val="both"/>
        <w:rPr>
          <w:rFonts w:asciiTheme="majorHAnsi" w:hAnsiTheme="majorHAnsi" w:cstheme="majorHAnsi"/>
          <w:sz w:val="22"/>
        </w:rPr>
      </w:pPr>
      <w:r w:rsidRPr="00186247">
        <w:rPr>
          <w:rFonts w:asciiTheme="majorHAnsi" w:hAnsiTheme="majorHAnsi" w:cstheme="majorHAnsi"/>
          <w:b/>
          <w:sz w:val="22"/>
        </w:rPr>
        <w:t>Miejsce realizacji:</w:t>
      </w:r>
      <w:r w:rsidR="00F04996" w:rsidRPr="00186247">
        <w:rPr>
          <w:rFonts w:asciiTheme="majorHAnsi" w:hAnsiTheme="majorHAnsi" w:cstheme="majorHAnsi"/>
          <w:sz w:val="22"/>
        </w:rPr>
        <w:t xml:space="preserve"> Lublin </w:t>
      </w:r>
    </w:p>
    <w:p w14:paraId="1C278543" w14:textId="05E95BE3" w:rsidR="00DD5E25" w:rsidRPr="00C442AC" w:rsidRDefault="00DD5E25" w:rsidP="00C442AC">
      <w:pPr>
        <w:pStyle w:val="Akapitzlist"/>
        <w:numPr>
          <w:ilvl w:val="0"/>
          <w:numId w:val="23"/>
        </w:numPr>
        <w:spacing w:line="240" w:lineRule="auto"/>
        <w:jc w:val="both"/>
        <w:rPr>
          <w:rFonts w:asciiTheme="majorHAnsi" w:hAnsiTheme="majorHAnsi" w:cstheme="majorHAnsi"/>
          <w:sz w:val="22"/>
        </w:rPr>
      </w:pPr>
      <w:r w:rsidRPr="00C442AC">
        <w:rPr>
          <w:rFonts w:asciiTheme="majorHAnsi" w:hAnsiTheme="majorHAnsi" w:cstheme="majorHAnsi"/>
          <w:bCs/>
          <w:sz w:val="22"/>
        </w:rPr>
        <w:t xml:space="preserve">Zajęcia  w ramach </w:t>
      </w:r>
      <w:r w:rsidR="006051D7" w:rsidRPr="00C442AC">
        <w:rPr>
          <w:rFonts w:asciiTheme="majorHAnsi" w:hAnsiTheme="majorHAnsi" w:cstheme="majorHAnsi"/>
          <w:sz w:val="22"/>
          <w:u w:val="single"/>
        </w:rPr>
        <w:t>części od 1 do 4</w:t>
      </w:r>
      <w:r w:rsidR="006051D7" w:rsidRPr="00C442AC">
        <w:rPr>
          <w:rFonts w:asciiTheme="majorHAnsi" w:hAnsiTheme="majorHAnsi" w:cstheme="majorHAnsi"/>
          <w:sz w:val="22"/>
        </w:rPr>
        <w:t xml:space="preserve"> </w:t>
      </w:r>
      <w:r w:rsidRPr="00C442AC">
        <w:rPr>
          <w:rFonts w:asciiTheme="majorHAnsi" w:hAnsiTheme="majorHAnsi" w:cstheme="majorHAnsi"/>
          <w:bCs/>
          <w:sz w:val="22"/>
        </w:rPr>
        <w:t xml:space="preserve">powinny być realizowane wyłącznie stacjonarnie </w:t>
      </w:r>
      <w:r w:rsidR="00234549" w:rsidRPr="00C442AC">
        <w:rPr>
          <w:rFonts w:asciiTheme="majorHAnsi" w:hAnsiTheme="majorHAnsi" w:cstheme="majorHAnsi"/>
          <w:bCs/>
          <w:sz w:val="22"/>
        </w:rPr>
        <w:br/>
      </w:r>
      <w:r w:rsidRPr="00C442AC">
        <w:rPr>
          <w:rFonts w:asciiTheme="majorHAnsi" w:hAnsiTheme="majorHAnsi" w:cstheme="majorHAnsi"/>
          <w:bCs/>
          <w:sz w:val="22"/>
        </w:rPr>
        <w:t xml:space="preserve">w siedzibie Uczelni, ul. </w:t>
      </w:r>
      <w:proofErr w:type="spellStart"/>
      <w:r w:rsidRPr="00C442AC">
        <w:rPr>
          <w:rFonts w:asciiTheme="majorHAnsi" w:hAnsiTheme="majorHAnsi" w:cstheme="majorHAnsi"/>
          <w:bCs/>
          <w:sz w:val="22"/>
        </w:rPr>
        <w:t>Bursaki</w:t>
      </w:r>
      <w:proofErr w:type="spellEnd"/>
      <w:r w:rsidRPr="00C442AC">
        <w:rPr>
          <w:rFonts w:asciiTheme="majorHAnsi" w:hAnsiTheme="majorHAnsi" w:cstheme="majorHAnsi"/>
          <w:bCs/>
          <w:sz w:val="22"/>
        </w:rPr>
        <w:t xml:space="preserve"> 12 w Lublinie </w:t>
      </w:r>
      <w:r w:rsidRPr="00C442AC">
        <w:rPr>
          <w:rFonts w:asciiTheme="majorHAnsi" w:hAnsiTheme="majorHAnsi" w:cstheme="majorHAnsi"/>
          <w:sz w:val="22"/>
        </w:rPr>
        <w:t>(Zamawiający zapewnia salę na prowadzenie szkolenia).</w:t>
      </w:r>
    </w:p>
    <w:p w14:paraId="2D23576A" w14:textId="77777777" w:rsidR="00FD78E9" w:rsidRPr="00186247" w:rsidRDefault="00FD78E9" w:rsidP="00600F0A">
      <w:pPr>
        <w:spacing w:line="240" w:lineRule="auto"/>
        <w:jc w:val="both"/>
        <w:rPr>
          <w:rFonts w:asciiTheme="majorHAnsi" w:hAnsiTheme="majorHAnsi" w:cstheme="majorHAnsi"/>
          <w:bCs/>
          <w:sz w:val="22"/>
          <w:u w:val="single"/>
        </w:rPr>
      </w:pPr>
    </w:p>
    <w:p w14:paraId="76339B5B" w14:textId="325F455A" w:rsidR="00600F0A" w:rsidRPr="00186247" w:rsidRDefault="00352032" w:rsidP="00600F0A">
      <w:pPr>
        <w:pStyle w:val="NormalnyWeb"/>
        <w:spacing w:before="0" w:beforeAutospacing="0" w:after="0" w:afterAutospacing="0"/>
        <w:rPr>
          <w:rFonts w:asciiTheme="majorHAnsi" w:hAnsiTheme="majorHAnsi" w:cstheme="majorHAnsi"/>
          <w:b/>
          <w:sz w:val="22"/>
          <w:szCs w:val="22"/>
        </w:rPr>
      </w:pPr>
      <w:r w:rsidRPr="00186247">
        <w:rPr>
          <w:rFonts w:asciiTheme="majorHAnsi" w:hAnsiTheme="majorHAnsi" w:cstheme="majorHAnsi"/>
          <w:b/>
          <w:sz w:val="22"/>
          <w:szCs w:val="22"/>
        </w:rPr>
        <w:t xml:space="preserve">V </w:t>
      </w:r>
      <w:r w:rsidR="00600F0A" w:rsidRPr="00186247">
        <w:rPr>
          <w:rFonts w:asciiTheme="majorHAnsi" w:hAnsiTheme="majorHAnsi" w:cstheme="majorHAnsi"/>
          <w:b/>
          <w:sz w:val="22"/>
          <w:szCs w:val="22"/>
        </w:rPr>
        <w:t xml:space="preserve">WARUNKI UDZIAŁU W POSTĘPOWANIU ORAZ OPIS SPOSOBU DOKONYWANIA OCENY ICH SPEŁNIANIA (DOTYCZY WSZYSTKICH CZĘŚCI): </w:t>
      </w:r>
    </w:p>
    <w:p w14:paraId="34DBD856" w14:textId="77777777" w:rsidR="00600F0A" w:rsidRPr="00186247" w:rsidRDefault="00600F0A" w:rsidP="00600F0A">
      <w:pPr>
        <w:spacing w:line="240" w:lineRule="auto"/>
        <w:jc w:val="both"/>
        <w:rPr>
          <w:rFonts w:asciiTheme="majorHAnsi" w:hAnsiTheme="majorHAnsi" w:cstheme="majorHAnsi"/>
          <w:sz w:val="22"/>
        </w:rPr>
      </w:pPr>
      <w:r w:rsidRPr="00186247">
        <w:rPr>
          <w:rFonts w:asciiTheme="majorHAnsi" w:hAnsiTheme="majorHAnsi" w:cstheme="majorHAnsi"/>
          <w:sz w:val="22"/>
        </w:rPr>
        <w:t>Do składania ofert zapraszamy wyłącznie Oferentów/Wykonawców, spełniających łącznie następujące warunki:</w:t>
      </w:r>
    </w:p>
    <w:p w14:paraId="710732D5" w14:textId="77777777" w:rsidR="00600F0A" w:rsidRPr="00186247" w:rsidRDefault="00600F0A" w:rsidP="00600F0A">
      <w:pPr>
        <w:spacing w:line="240" w:lineRule="auto"/>
        <w:jc w:val="both"/>
        <w:rPr>
          <w:rFonts w:asciiTheme="majorHAnsi" w:hAnsiTheme="majorHAnsi" w:cstheme="majorHAnsi"/>
          <w:sz w:val="22"/>
        </w:rPr>
      </w:pPr>
    </w:p>
    <w:p w14:paraId="3C35FC2E" w14:textId="0F55CA87" w:rsidR="000F0E68" w:rsidRPr="00186247" w:rsidRDefault="00600F0A" w:rsidP="005363EA">
      <w:pPr>
        <w:pStyle w:val="Akapitzlist"/>
        <w:numPr>
          <w:ilvl w:val="0"/>
          <w:numId w:val="7"/>
        </w:numPr>
        <w:spacing w:line="240" w:lineRule="auto"/>
        <w:ind w:left="284" w:hanging="284"/>
        <w:jc w:val="both"/>
        <w:rPr>
          <w:rFonts w:asciiTheme="majorHAnsi" w:hAnsiTheme="majorHAnsi" w:cstheme="majorHAnsi"/>
          <w:sz w:val="22"/>
          <w:u w:val="single"/>
        </w:rPr>
      </w:pPr>
      <w:r w:rsidRPr="00186247">
        <w:rPr>
          <w:rFonts w:asciiTheme="majorHAnsi" w:hAnsiTheme="majorHAnsi" w:cstheme="majorHAnsi"/>
          <w:sz w:val="22"/>
          <w:u w:val="single"/>
        </w:rPr>
        <w:t>Nie są powiązani osobowo lub kapitałowo z Zamawiającym lub osobami upoważnionymi do zaciągania zobowiązań w imieniu Zamawiającego lub osobami wykonującymi w imieniu Za</w:t>
      </w:r>
      <w:r w:rsidR="00C523CB" w:rsidRPr="00186247">
        <w:rPr>
          <w:rFonts w:asciiTheme="majorHAnsi" w:hAnsiTheme="majorHAnsi" w:cstheme="majorHAnsi"/>
          <w:sz w:val="22"/>
          <w:u w:val="single"/>
        </w:rPr>
        <w:t xml:space="preserve">mawiającego czynności związane </w:t>
      </w:r>
      <w:r w:rsidRPr="00186247">
        <w:rPr>
          <w:rFonts w:asciiTheme="majorHAnsi" w:hAnsiTheme="majorHAnsi" w:cstheme="majorHAnsi"/>
          <w:sz w:val="22"/>
          <w:u w:val="single"/>
        </w:rPr>
        <w:t>z przygotowaniem i przeprowadzeniem procedury wyboru wykonawcy:</w:t>
      </w:r>
    </w:p>
    <w:p w14:paraId="7E1852A4" w14:textId="0CB40A2B" w:rsidR="00600F0A" w:rsidRPr="00186247" w:rsidRDefault="004C34AD" w:rsidP="000F0E68">
      <w:pPr>
        <w:pStyle w:val="Akapitzlist"/>
        <w:spacing w:line="240" w:lineRule="auto"/>
        <w:ind w:left="284"/>
        <w:jc w:val="both"/>
        <w:rPr>
          <w:rFonts w:asciiTheme="majorHAnsi" w:hAnsiTheme="majorHAnsi" w:cstheme="majorHAnsi"/>
          <w:sz w:val="22"/>
        </w:rPr>
      </w:pPr>
      <w:r>
        <w:rPr>
          <w:rFonts w:asciiTheme="majorHAnsi" w:hAnsiTheme="majorHAnsi" w:cstheme="majorHAnsi"/>
          <w:sz w:val="22"/>
        </w:rPr>
        <w:t>p</w:t>
      </w:r>
      <w:r w:rsidR="00600F0A" w:rsidRPr="00186247">
        <w:rPr>
          <w:rFonts w:asciiTheme="majorHAnsi" w:hAnsiTheme="majorHAnsi" w:cstheme="majorHAnsi"/>
          <w:sz w:val="22"/>
        </w:rPr>
        <w:t>rzez powiązania kapitałowe lub osobowe rozumie się wzajemne powiązania między Zamawiającym lub osobami upoważnionymi do zaciągania zobowiązań w imieniu Zamawiającego lub osobami wykonującymi w imieniu Zamawiającego czynności związane z przygotowaniem i prowadzeniem procedury wyboru Wykonawcy, a Wykonawcą/Oferentem, polegające w szczególności na:</w:t>
      </w:r>
    </w:p>
    <w:p w14:paraId="062746EE" w14:textId="77777777" w:rsidR="005A1512" w:rsidRPr="00186247" w:rsidRDefault="002B6763" w:rsidP="005363EA">
      <w:pPr>
        <w:pStyle w:val="Akapitzlist"/>
        <w:numPr>
          <w:ilvl w:val="0"/>
          <w:numId w:val="11"/>
        </w:numPr>
        <w:spacing w:line="240" w:lineRule="auto"/>
        <w:jc w:val="both"/>
        <w:rPr>
          <w:rFonts w:asciiTheme="majorHAnsi" w:hAnsiTheme="majorHAnsi" w:cstheme="majorHAnsi"/>
          <w:sz w:val="22"/>
          <w:u w:val="single"/>
        </w:rPr>
      </w:pPr>
      <w:r w:rsidRPr="00186247">
        <w:rPr>
          <w:rFonts w:asciiTheme="majorHAnsi" w:hAnsiTheme="majorHAnsi" w:cstheme="majorHAnsi"/>
          <w:sz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BD8DAED" w14:textId="77777777" w:rsidR="005A1512" w:rsidRPr="00186247" w:rsidRDefault="002B6763" w:rsidP="005363EA">
      <w:pPr>
        <w:pStyle w:val="Akapitzlist"/>
        <w:numPr>
          <w:ilvl w:val="0"/>
          <w:numId w:val="11"/>
        </w:numPr>
        <w:spacing w:line="240" w:lineRule="auto"/>
        <w:jc w:val="both"/>
        <w:rPr>
          <w:rFonts w:asciiTheme="majorHAnsi" w:hAnsiTheme="majorHAnsi" w:cstheme="majorHAnsi"/>
          <w:sz w:val="22"/>
          <w:u w:val="single"/>
        </w:rPr>
      </w:pPr>
      <w:r w:rsidRPr="00186247">
        <w:rPr>
          <w:rFonts w:asciiTheme="majorHAnsi" w:hAnsiTheme="majorHAnsi" w:cstheme="majorHAnsi"/>
          <w:sz w:val="22"/>
        </w:rPr>
        <w:t xml:space="preserve">pozostawaniu w związku małżeńskim, w stosunku pokrewieństwa lub powinowactwa w linii prostej, pokrewieństwa lub powinowactwa w linii bocznej do drugiego stopnia, lub związaniu z </w:t>
      </w:r>
      <w:r w:rsidRPr="00186247">
        <w:rPr>
          <w:rFonts w:asciiTheme="majorHAnsi" w:hAnsiTheme="majorHAnsi" w:cstheme="majorHAnsi"/>
          <w:sz w:val="22"/>
        </w:rPr>
        <w:lastRenderedPageBreak/>
        <w:t xml:space="preserve">tytułu przysposobienia, opieki lub kurateli albo pozostawaniu we wspólnym pożyciu z wykonawcą, jego zastępcą prawnym lub członkami organów zarządzających lub organów nadzorczych wykonawców ubiegających się o udzielenie zamówienia, </w:t>
      </w:r>
    </w:p>
    <w:p w14:paraId="39536DFF" w14:textId="77777777" w:rsidR="002B6763" w:rsidRPr="00186247" w:rsidRDefault="002B6763" w:rsidP="005363EA">
      <w:pPr>
        <w:pStyle w:val="Akapitzlist"/>
        <w:numPr>
          <w:ilvl w:val="0"/>
          <w:numId w:val="11"/>
        </w:numPr>
        <w:spacing w:line="240" w:lineRule="auto"/>
        <w:jc w:val="both"/>
        <w:rPr>
          <w:rFonts w:asciiTheme="majorHAnsi" w:hAnsiTheme="majorHAnsi" w:cstheme="majorHAnsi"/>
          <w:sz w:val="22"/>
          <w:u w:val="single"/>
        </w:rPr>
      </w:pPr>
      <w:r w:rsidRPr="00186247">
        <w:rPr>
          <w:rFonts w:asciiTheme="majorHAnsi" w:hAnsiTheme="majorHAnsi" w:cstheme="majorHAnsi"/>
          <w:sz w:val="22"/>
        </w:rPr>
        <w:t>pozostawaniu z wykonawcą w takim stosunku prawnym lub faktycznym, że istnieje uzasadniona wątpliwość co do ich bezstronności lub niezależności w związku z postępowaniem o udzielenie zamówienia.</w:t>
      </w:r>
    </w:p>
    <w:p w14:paraId="50AF9671" w14:textId="77777777" w:rsidR="005A1512" w:rsidRPr="00186247" w:rsidRDefault="005A1512" w:rsidP="00600F0A">
      <w:pPr>
        <w:spacing w:line="240" w:lineRule="auto"/>
        <w:jc w:val="both"/>
        <w:rPr>
          <w:rFonts w:asciiTheme="majorHAnsi" w:hAnsiTheme="majorHAnsi" w:cstheme="majorHAnsi"/>
          <w:b/>
          <w:sz w:val="22"/>
          <w:u w:val="single"/>
        </w:rPr>
      </w:pPr>
    </w:p>
    <w:p w14:paraId="7B2B5FD6" w14:textId="77777777" w:rsidR="00600F0A" w:rsidRPr="00186247" w:rsidRDefault="00600F0A" w:rsidP="00600F0A">
      <w:pPr>
        <w:spacing w:line="240" w:lineRule="auto"/>
        <w:jc w:val="both"/>
        <w:rPr>
          <w:rFonts w:asciiTheme="majorHAnsi" w:hAnsiTheme="majorHAnsi" w:cstheme="majorHAnsi"/>
          <w:sz w:val="22"/>
        </w:rPr>
      </w:pPr>
      <w:r w:rsidRPr="00186247">
        <w:rPr>
          <w:rFonts w:asciiTheme="majorHAnsi" w:hAnsiTheme="majorHAnsi" w:cstheme="majorHAnsi"/>
          <w:b/>
          <w:sz w:val="22"/>
          <w:u w:val="single"/>
        </w:rPr>
        <w:t xml:space="preserve">Opis weryfikacji spełnienia warunku: </w:t>
      </w:r>
      <w:r w:rsidRPr="00186247">
        <w:rPr>
          <w:rFonts w:asciiTheme="majorHAnsi" w:hAnsiTheme="majorHAnsi" w:cstheme="majorHAnsi"/>
          <w:sz w:val="22"/>
        </w:rPr>
        <w:t>Oferent/Wykonawca wypełniając i podpisując Załącznik nr 3 oraz Załącznik nr 2 składane jednocześnie z zapytaniem ofertowym potwierdza spełnianie ww. warunku. Oferenci/Wykonawcy pozostający w powiązaniu opisanym powyżej zostaną wykluczeni z postępowania.</w:t>
      </w:r>
    </w:p>
    <w:p w14:paraId="4A089F6F" w14:textId="2EAD5841" w:rsidR="00600F0A" w:rsidRPr="00186247" w:rsidRDefault="00600F0A" w:rsidP="00600F0A">
      <w:pPr>
        <w:spacing w:line="240" w:lineRule="auto"/>
        <w:jc w:val="both"/>
        <w:rPr>
          <w:rFonts w:asciiTheme="majorHAnsi" w:hAnsiTheme="majorHAnsi" w:cstheme="majorHAnsi"/>
          <w:sz w:val="22"/>
        </w:rPr>
      </w:pPr>
    </w:p>
    <w:p w14:paraId="4B1F7D9E" w14:textId="14E5B109" w:rsidR="00490149" w:rsidRPr="00186247" w:rsidRDefault="00490149" w:rsidP="005363EA">
      <w:pPr>
        <w:pStyle w:val="Akapitzlist"/>
        <w:numPr>
          <w:ilvl w:val="0"/>
          <w:numId w:val="7"/>
        </w:numPr>
        <w:spacing w:line="240" w:lineRule="auto"/>
        <w:jc w:val="both"/>
        <w:rPr>
          <w:rFonts w:asciiTheme="majorHAnsi" w:hAnsiTheme="majorHAnsi" w:cstheme="majorHAnsi"/>
          <w:sz w:val="22"/>
        </w:rPr>
      </w:pPr>
      <w:r w:rsidRPr="00186247">
        <w:rPr>
          <w:rFonts w:asciiTheme="majorHAnsi" w:hAnsiTheme="majorHAnsi" w:cstheme="majorHAnsi"/>
          <w:sz w:val="22"/>
        </w:rPr>
        <w:t>Ofe</w:t>
      </w:r>
      <w:r w:rsidR="00214EA1">
        <w:rPr>
          <w:rFonts w:asciiTheme="majorHAnsi" w:hAnsiTheme="majorHAnsi" w:cstheme="majorHAnsi"/>
          <w:sz w:val="22"/>
        </w:rPr>
        <w:t>rent/Wykonawca nie został objęty</w:t>
      </w:r>
      <w:r w:rsidRPr="00186247">
        <w:rPr>
          <w:rFonts w:asciiTheme="majorHAnsi" w:hAnsiTheme="majorHAnsi" w:cstheme="majorHAnsi"/>
          <w:sz w:val="22"/>
        </w:rPr>
        <w:t xml:space="preserve"> sankcjami w związku z agresją Federacji Rosyjskiej na Ukrainę - zgodnie z Ustawą z dnia 13 kwietnia 2022 r. o szczególnych rozwiązaniach w zakresie przeciwdziałania wspieraniu agresji na Ukrainę oraz służących ochronie bezpieczeństwa narodowego, obowiązującą od dnia 16 kwietnia 2022 r. (Dz.U. 2022, poz. 835)</w:t>
      </w:r>
      <w:r w:rsidR="0093044A" w:rsidRPr="00186247">
        <w:rPr>
          <w:rFonts w:asciiTheme="majorHAnsi" w:hAnsiTheme="majorHAnsi" w:cstheme="majorHAnsi"/>
          <w:sz w:val="22"/>
        </w:rPr>
        <w:t>.</w:t>
      </w:r>
    </w:p>
    <w:p w14:paraId="238DC161" w14:textId="77777777" w:rsidR="0093044A" w:rsidRPr="00186247" w:rsidRDefault="0093044A" w:rsidP="0093044A">
      <w:pPr>
        <w:pStyle w:val="Akapitzlist"/>
        <w:spacing w:line="240" w:lineRule="auto"/>
        <w:ind w:left="360"/>
        <w:jc w:val="both"/>
        <w:rPr>
          <w:rFonts w:asciiTheme="majorHAnsi" w:hAnsiTheme="majorHAnsi" w:cstheme="majorHAnsi"/>
          <w:sz w:val="22"/>
        </w:rPr>
      </w:pPr>
    </w:p>
    <w:p w14:paraId="5EF67F24" w14:textId="2522D1E5" w:rsidR="00490149" w:rsidRPr="00186247" w:rsidRDefault="00490149" w:rsidP="00490149">
      <w:pPr>
        <w:spacing w:line="240" w:lineRule="auto"/>
        <w:jc w:val="both"/>
        <w:rPr>
          <w:rFonts w:asciiTheme="majorHAnsi" w:hAnsiTheme="majorHAnsi" w:cstheme="majorHAnsi"/>
          <w:sz w:val="22"/>
        </w:rPr>
      </w:pPr>
      <w:r w:rsidRPr="00186247">
        <w:rPr>
          <w:rFonts w:asciiTheme="majorHAnsi" w:hAnsiTheme="majorHAnsi" w:cstheme="majorHAnsi"/>
          <w:b/>
          <w:sz w:val="22"/>
          <w:u w:val="single"/>
        </w:rPr>
        <w:t>Opis sposobu dokonywania oceny spełnienia tego warunku</w:t>
      </w:r>
      <w:r w:rsidRPr="00186247">
        <w:rPr>
          <w:rFonts w:asciiTheme="majorHAnsi" w:hAnsiTheme="majorHAnsi" w:cstheme="majorHAnsi"/>
          <w:b/>
          <w:sz w:val="22"/>
        </w:rPr>
        <w:t xml:space="preserve">: </w:t>
      </w:r>
      <w:r w:rsidRPr="00186247">
        <w:rPr>
          <w:rFonts w:asciiTheme="majorHAnsi" w:hAnsiTheme="majorHAnsi" w:cstheme="majorHAnsi"/>
          <w:sz w:val="22"/>
        </w:rPr>
        <w:t xml:space="preserve">Oferent/Wykonawca wypełniając i podpisując Załącznik nr </w:t>
      </w:r>
      <w:r w:rsidR="00DA5778">
        <w:rPr>
          <w:rFonts w:asciiTheme="majorHAnsi" w:hAnsiTheme="majorHAnsi" w:cstheme="majorHAnsi"/>
          <w:sz w:val="22"/>
        </w:rPr>
        <w:t xml:space="preserve">1 i Załącznik nr </w:t>
      </w:r>
      <w:r w:rsidRPr="00186247">
        <w:rPr>
          <w:rFonts w:asciiTheme="majorHAnsi" w:hAnsiTheme="majorHAnsi" w:cstheme="majorHAnsi"/>
          <w:sz w:val="22"/>
        </w:rPr>
        <w:t>3</w:t>
      </w:r>
      <w:r w:rsidR="00D53C85" w:rsidRPr="00186247">
        <w:rPr>
          <w:rFonts w:asciiTheme="majorHAnsi" w:hAnsiTheme="majorHAnsi" w:cstheme="majorHAnsi"/>
          <w:sz w:val="22"/>
        </w:rPr>
        <w:t>,</w:t>
      </w:r>
      <w:r w:rsidRPr="00186247">
        <w:rPr>
          <w:rFonts w:asciiTheme="majorHAnsi" w:hAnsiTheme="majorHAnsi" w:cstheme="majorHAnsi"/>
          <w:sz w:val="22"/>
        </w:rPr>
        <w:t xml:space="preserve"> do składany jednocześnie z zapytaniem ofertowym potwierdza spełnianie ww. warunku.  </w:t>
      </w:r>
      <w:r w:rsidR="00F10F34" w:rsidRPr="00186247">
        <w:rPr>
          <w:rFonts w:asciiTheme="majorHAnsi" w:hAnsiTheme="majorHAnsi" w:cstheme="majorHAnsi"/>
          <w:sz w:val="22"/>
        </w:rPr>
        <w:t>Oferenci/Wykonawcy pozostający w powiązaniu opisanym powyżej zostaną wykluczeni z postępowania.</w:t>
      </w:r>
    </w:p>
    <w:p w14:paraId="44712943" w14:textId="77777777" w:rsidR="00490149" w:rsidRPr="00186247" w:rsidRDefault="00490149" w:rsidP="00490149">
      <w:pPr>
        <w:pStyle w:val="Akapitzlist"/>
        <w:spacing w:line="240" w:lineRule="auto"/>
        <w:ind w:left="360"/>
        <w:jc w:val="both"/>
        <w:rPr>
          <w:rFonts w:asciiTheme="majorHAnsi" w:hAnsiTheme="majorHAnsi" w:cstheme="majorHAnsi"/>
          <w:sz w:val="22"/>
        </w:rPr>
      </w:pPr>
    </w:p>
    <w:p w14:paraId="08DC6439" w14:textId="7DA24127" w:rsidR="0093044A" w:rsidRPr="00186247" w:rsidRDefault="00F10F34" w:rsidP="005363EA">
      <w:pPr>
        <w:pStyle w:val="Akapitzlist"/>
        <w:numPr>
          <w:ilvl w:val="0"/>
          <w:numId w:val="7"/>
        </w:numPr>
        <w:tabs>
          <w:tab w:val="left" w:pos="284"/>
        </w:tabs>
        <w:spacing w:line="240" w:lineRule="auto"/>
        <w:jc w:val="both"/>
        <w:rPr>
          <w:rFonts w:asciiTheme="majorHAnsi" w:hAnsiTheme="majorHAnsi" w:cstheme="majorHAnsi"/>
          <w:sz w:val="22"/>
        </w:rPr>
      </w:pPr>
      <w:r w:rsidRPr="00186247">
        <w:rPr>
          <w:rFonts w:asciiTheme="majorHAnsi" w:hAnsiTheme="majorHAnsi" w:cstheme="majorHAnsi"/>
          <w:sz w:val="22"/>
        </w:rPr>
        <w:t>Oferent/Wykonawca nie należy</w:t>
      </w:r>
      <w:r w:rsidR="00600F0A" w:rsidRPr="00186247">
        <w:rPr>
          <w:rFonts w:asciiTheme="majorHAnsi" w:hAnsiTheme="majorHAnsi" w:cstheme="majorHAnsi"/>
          <w:sz w:val="22"/>
        </w:rPr>
        <w:t xml:space="preserve"> do kategorii Wykonawców wykluczonych z postępowania, określonych w art. 108 ust. 1 Ustawy z dnia 11 września 2019 roku Prawo zamówień publicznych (Dz.U. 2019 poz. 2019 z późn.zm.).</w:t>
      </w:r>
    </w:p>
    <w:p w14:paraId="47D9478E" w14:textId="40A158E7" w:rsidR="00600F0A" w:rsidRPr="00186247" w:rsidRDefault="00600F0A" w:rsidP="0093044A">
      <w:pPr>
        <w:pStyle w:val="Akapitzlist"/>
        <w:tabs>
          <w:tab w:val="left" w:pos="284"/>
        </w:tabs>
        <w:spacing w:line="240" w:lineRule="auto"/>
        <w:ind w:left="360"/>
        <w:jc w:val="both"/>
        <w:rPr>
          <w:rFonts w:asciiTheme="majorHAnsi" w:hAnsiTheme="majorHAnsi" w:cstheme="majorHAnsi"/>
          <w:sz w:val="22"/>
        </w:rPr>
      </w:pPr>
      <w:r w:rsidRPr="00186247">
        <w:rPr>
          <w:rFonts w:asciiTheme="majorHAnsi" w:hAnsiTheme="majorHAnsi" w:cstheme="majorHAnsi"/>
          <w:sz w:val="22"/>
        </w:rPr>
        <w:t xml:space="preserve"> </w:t>
      </w:r>
    </w:p>
    <w:p w14:paraId="759AF171" w14:textId="3BA071FF" w:rsidR="00600F0A" w:rsidRPr="00186247" w:rsidRDefault="00600F0A" w:rsidP="00600F0A">
      <w:pPr>
        <w:spacing w:line="240" w:lineRule="auto"/>
        <w:jc w:val="both"/>
        <w:rPr>
          <w:rFonts w:asciiTheme="majorHAnsi" w:hAnsiTheme="majorHAnsi" w:cstheme="majorHAnsi"/>
          <w:sz w:val="22"/>
        </w:rPr>
      </w:pPr>
      <w:r w:rsidRPr="00186247">
        <w:rPr>
          <w:rFonts w:asciiTheme="majorHAnsi" w:hAnsiTheme="majorHAnsi" w:cstheme="majorHAnsi"/>
          <w:b/>
          <w:sz w:val="22"/>
          <w:u w:val="single"/>
        </w:rPr>
        <w:t>Opis weryfikacji spełnienia warunku:</w:t>
      </w:r>
      <w:r w:rsidRPr="00186247">
        <w:rPr>
          <w:rFonts w:asciiTheme="majorHAnsi" w:hAnsiTheme="majorHAnsi" w:cstheme="majorHAnsi"/>
          <w:sz w:val="22"/>
        </w:rPr>
        <w:t xml:space="preserve"> Oferent/Wykonawca wypełniając i podpisując Załącznik nr </w:t>
      </w:r>
      <w:r w:rsidR="00DA5778">
        <w:rPr>
          <w:rFonts w:asciiTheme="majorHAnsi" w:hAnsiTheme="majorHAnsi" w:cstheme="majorHAnsi"/>
          <w:sz w:val="22"/>
        </w:rPr>
        <w:t xml:space="preserve">1 Załącznik nr </w:t>
      </w:r>
      <w:r w:rsidRPr="00186247">
        <w:rPr>
          <w:rFonts w:asciiTheme="majorHAnsi" w:hAnsiTheme="majorHAnsi" w:cstheme="majorHAnsi"/>
          <w:sz w:val="22"/>
        </w:rPr>
        <w:t>3 składany jednocześnie z zapytaniem ofertowym pot</w:t>
      </w:r>
      <w:r w:rsidR="00F10F34" w:rsidRPr="00186247">
        <w:rPr>
          <w:rFonts w:asciiTheme="majorHAnsi" w:hAnsiTheme="majorHAnsi" w:cstheme="majorHAnsi"/>
          <w:sz w:val="22"/>
        </w:rPr>
        <w:t>wierdza spełnianie ww. warunku.</w:t>
      </w:r>
      <w:r w:rsidRPr="00186247">
        <w:rPr>
          <w:rFonts w:asciiTheme="majorHAnsi" w:hAnsiTheme="majorHAnsi" w:cstheme="majorHAnsi"/>
          <w:sz w:val="22"/>
        </w:rPr>
        <w:t xml:space="preserve"> </w:t>
      </w:r>
      <w:r w:rsidR="00F10F34" w:rsidRPr="00186247">
        <w:rPr>
          <w:rFonts w:asciiTheme="majorHAnsi" w:hAnsiTheme="majorHAnsi" w:cstheme="majorHAnsi"/>
          <w:sz w:val="22"/>
        </w:rPr>
        <w:t>Oferenci/Wykonawcy pozostający w powiązaniu opisanym powyżej zostaną wykluczeni z postępowania.</w:t>
      </w:r>
    </w:p>
    <w:p w14:paraId="542D7A9B" w14:textId="77777777" w:rsidR="00600F0A" w:rsidRPr="00186247" w:rsidRDefault="00600F0A" w:rsidP="00600F0A">
      <w:pPr>
        <w:spacing w:line="240" w:lineRule="auto"/>
        <w:jc w:val="both"/>
        <w:rPr>
          <w:rFonts w:asciiTheme="majorHAnsi" w:hAnsiTheme="majorHAnsi" w:cstheme="majorHAnsi"/>
          <w:sz w:val="22"/>
        </w:rPr>
      </w:pPr>
    </w:p>
    <w:p w14:paraId="6FC55E34" w14:textId="06D8E1F8" w:rsidR="00600F0A" w:rsidRPr="00186247" w:rsidRDefault="00600F0A" w:rsidP="005363EA">
      <w:pPr>
        <w:pStyle w:val="Default"/>
        <w:numPr>
          <w:ilvl w:val="0"/>
          <w:numId w:val="7"/>
        </w:numPr>
        <w:jc w:val="both"/>
        <w:rPr>
          <w:rFonts w:asciiTheme="majorHAnsi" w:hAnsiTheme="majorHAnsi" w:cstheme="majorHAnsi"/>
          <w:b/>
          <w:sz w:val="22"/>
          <w:szCs w:val="22"/>
        </w:rPr>
      </w:pPr>
      <w:r w:rsidRPr="00186247">
        <w:rPr>
          <w:rFonts w:asciiTheme="majorHAnsi" w:hAnsiTheme="majorHAnsi" w:cstheme="majorHAnsi"/>
          <w:sz w:val="22"/>
          <w:szCs w:val="22"/>
        </w:rPr>
        <w:t xml:space="preserve">Oferent/Wykonawca posiada udokumentowane </w:t>
      </w:r>
      <w:r w:rsidR="009D49B1" w:rsidRPr="00186247">
        <w:rPr>
          <w:rFonts w:asciiTheme="majorHAnsi" w:hAnsiTheme="majorHAnsi" w:cstheme="majorHAnsi"/>
          <w:sz w:val="22"/>
          <w:szCs w:val="22"/>
        </w:rPr>
        <w:t xml:space="preserve">doświadczenie w prowadzeniu szkoleń o tematyce zgodnej lub zbieżnej z zakresem tematycznym przedmiotu zamówienia, określonym w pkt III „PRZEDMIOT ZAMÓWIENIA”, </w:t>
      </w:r>
      <w:proofErr w:type="spellStart"/>
      <w:r w:rsidR="009D49B1" w:rsidRPr="00186247">
        <w:rPr>
          <w:rFonts w:asciiTheme="majorHAnsi" w:hAnsiTheme="majorHAnsi" w:cstheme="majorHAnsi"/>
          <w:sz w:val="22"/>
          <w:szCs w:val="22"/>
        </w:rPr>
        <w:t>ppkt</w:t>
      </w:r>
      <w:proofErr w:type="spellEnd"/>
      <w:r w:rsidR="009D49B1" w:rsidRPr="00186247">
        <w:rPr>
          <w:rFonts w:asciiTheme="majorHAnsi" w:hAnsiTheme="majorHAnsi" w:cstheme="majorHAnsi"/>
          <w:sz w:val="22"/>
          <w:szCs w:val="22"/>
        </w:rPr>
        <w:t xml:space="preserve">. „Zarys tematyczny szkoleń”, w odniesieniu do części zamówienia, której dotyczy składana oferta, zdobyte w przeciągu ostatnich 3 lat, licząc </w:t>
      </w:r>
      <w:r w:rsidRPr="00186247">
        <w:rPr>
          <w:rFonts w:asciiTheme="majorHAnsi" w:hAnsiTheme="majorHAnsi" w:cstheme="majorHAnsi"/>
          <w:sz w:val="22"/>
          <w:szCs w:val="22"/>
        </w:rPr>
        <w:t>od momentu złożenia niniejszej oferty.</w:t>
      </w:r>
    </w:p>
    <w:p w14:paraId="49618B5C" w14:textId="77777777" w:rsidR="0093044A" w:rsidRPr="00186247" w:rsidRDefault="0093044A" w:rsidP="0093044A">
      <w:pPr>
        <w:pStyle w:val="Default"/>
        <w:ind w:left="360"/>
        <w:jc w:val="both"/>
        <w:rPr>
          <w:rFonts w:asciiTheme="majorHAnsi" w:hAnsiTheme="majorHAnsi" w:cstheme="majorHAnsi"/>
          <w:b/>
          <w:sz w:val="22"/>
          <w:szCs w:val="22"/>
        </w:rPr>
      </w:pPr>
    </w:p>
    <w:p w14:paraId="01BBDF30" w14:textId="0D2DB166" w:rsidR="00600F0A" w:rsidRPr="00186247" w:rsidRDefault="00600F0A" w:rsidP="00396527">
      <w:pPr>
        <w:spacing w:line="240" w:lineRule="auto"/>
        <w:jc w:val="both"/>
        <w:rPr>
          <w:rFonts w:asciiTheme="majorHAnsi" w:hAnsiTheme="majorHAnsi" w:cstheme="majorHAnsi"/>
          <w:sz w:val="22"/>
        </w:rPr>
      </w:pPr>
      <w:r w:rsidRPr="00186247">
        <w:rPr>
          <w:rFonts w:asciiTheme="majorHAnsi" w:hAnsiTheme="majorHAnsi" w:cstheme="majorHAnsi"/>
          <w:b/>
          <w:sz w:val="22"/>
          <w:u w:val="single"/>
        </w:rPr>
        <w:t>Opis weryfikacji spełnienia warunku:</w:t>
      </w:r>
      <w:r w:rsidRPr="00186247">
        <w:rPr>
          <w:rFonts w:asciiTheme="majorHAnsi" w:hAnsiTheme="majorHAnsi" w:cstheme="majorHAnsi"/>
          <w:sz w:val="22"/>
        </w:rPr>
        <w:t xml:space="preserve"> Oferent/Wykonawca wypełniając i podpisując Załącznik nr 3 składany jednocześnie z zapytaniem ofertowym potwierdza spełnianie ww. warunku.  </w:t>
      </w:r>
      <w:r w:rsidR="00396527" w:rsidRPr="00186247">
        <w:rPr>
          <w:rFonts w:asciiTheme="majorHAnsi" w:hAnsiTheme="majorHAnsi" w:cstheme="majorHAnsi"/>
          <w:sz w:val="22"/>
        </w:rPr>
        <w:t>Wykonawca zobowiązany jest do wypełnienia załącznika w sposób umożliwiający jednoznaczną ocenę spełnienia ww. warunków.</w:t>
      </w:r>
    </w:p>
    <w:p w14:paraId="588EB4DA" w14:textId="658569D1" w:rsidR="00600F0A" w:rsidRPr="00186247" w:rsidRDefault="00600F0A" w:rsidP="00600F0A">
      <w:pPr>
        <w:spacing w:line="240" w:lineRule="auto"/>
        <w:jc w:val="both"/>
        <w:rPr>
          <w:rFonts w:asciiTheme="majorHAnsi" w:hAnsiTheme="majorHAnsi" w:cstheme="majorHAnsi"/>
          <w:sz w:val="22"/>
        </w:rPr>
      </w:pPr>
    </w:p>
    <w:p w14:paraId="75BCE79C" w14:textId="45997939" w:rsidR="00600F0A" w:rsidRPr="00186247" w:rsidRDefault="00600F0A" w:rsidP="005363EA">
      <w:pPr>
        <w:pStyle w:val="Akapitzlist"/>
        <w:numPr>
          <w:ilvl w:val="0"/>
          <w:numId w:val="7"/>
        </w:numPr>
        <w:spacing w:line="240" w:lineRule="auto"/>
        <w:jc w:val="both"/>
        <w:textAlignment w:val="baseline"/>
        <w:rPr>
          <w:rFonts w:asciiTheme="majorHAnsi" w:eastAsia="Times New Roman" w:hAnsiTheme="majorHAnsi" w:cstheme="majorHAnsi"/>
          <w:color w:val="000000"/>
          <w:sz w:val="22"/>
        </w:rPr>
      </w:pPr>
      <w:r w:rsidRPr="00186247">
        <w:rPr>
          <w:rFonts w:asciiTheme="majorHAnsi" w:eastAsia="Times New Roman" w:hAnsiTheme="majorHAnsi" w:cstheme="majorHAnsi"/>
          <w:color w:val="000000"/>
          <w:sz w:val="22"/>
        </w:rPr>
        <w:t xml:space="preserve">Kadra szkoleniowa realizująca szkolenie (lub trener w przypadku składania oferty przez osobę fizyczną) wykazana w załączniku posiada </w:t>
      </w:r>
      <w:r w:rsidR="007804BF" w:rsidRPr="00186247">
        <w:rPr>
          <w:rFonts w:asciiTheme="majorHAnsi" w:eastAsia="Times New Roman" w:hAnsiTheme="majorHAnsi" w:cstheme="majorHAnsi"/>
          <w:b/>
          <w:color w:val="000000"/>
          <w:sz w:val="22"/>
        </w:rPr>
        <w:t>wykształcenie wyższe</w:t>
      </w:r>
      <w:r w:rsidR="007804BF" w:rsidRPr="00186247">
        <w:rPr>
          <w:rFonts w:asciiTheme="majorHAnsi" w:eastAsia="Times New Roman" w:hAnsiTheme="majorHAnsi" w:cstheme="majorHAnsi"/>
          <w:color w:val="000000"/>
          <w:sz w:val="22"/>
        </w:rPr>
        <w:t xml:space="preserve"> i </w:t>
      </w:r>
      <w:r w:rsidRPr="00186247">
        <w:rPr>
          <w:rFonts w:asciiTheme="majorHAnsi" w:eastAsia="Times New Roman" w:hAnsiTheme="majorHAnsi" w:cstheme="majorHAnsi"/>
          <w:color w:val="000000"/>
          <w:sz w:val="22"/>
        </w:rPr>
        <w:t xml:space="preserve">udokumentowane </w:t>
      </w:r>
      <w:r w:rsidRPr="00214EA1">
        <w:rPr>
          <w:rFonts w:asciiTheme="majorHAnsi" w:eastAsia="Times New Roman" w:hAnsiTheme="majorHAnsi" w:cstheme="majorHAnsi"/>
          <w:b/>
          <w:color w:val="000000"/>
          <w:sz w:val="22"/>
        </w:rPr>
        <w:t>doświadczenie w prowadzeniu szkoleń merytorycznie zgodnych z tematyką przedmiotu zamówienia w przeciągu ostatnich 3 lat</w:t>
      </w:r>
      <w:r w:rsidRPr="00186247">
        <w:rPr>
          <w:rFonts w:asciiTheme="majorHAnsi" w:eastAsia="Times New Roman" w:hAnsiTheme="majorHAnsi" w:cstheme="majorHAnsi"/>
          <w:color w:val="000000"/>
          <w:sz w:val="22"/>
        </w:rPr>
        <w:t xml:space="preserve"> od momentu złożenia niniejszej oferty (dotyczy części, na którą Oferent/Wykonawca składa swoją ofertę), tj.:</w:t>
      </w:r>
    </w:p>
    <w:p w14:paraId="6B0E3265" w14:textId="7FE8AA1C" w:rsidR="00DD5890" w:rsidRPr="00186247" w:rsidRDefault="00600F0A" w:rsidP="005363EA">
      <w:pPr>
        <w:pStyle w:val="Akapitzlist"/>
        <w:numPr>
          <w:ilvl w:val="0"/>
          <w:numId w:val="2"/>
        </w:numPr>
        <w:spacing w:line="240" w:lineRule="auto"/>
        <w:contextualSpacing w:val="0"/>
        <w:jc w:val="both"/>
        <w:textAlignment w:val="baseline"/>
        <w:rPr>
          <w:rFonts w:asciiTheme="majorHAnsi" w:eastAsia="Times New Roman" w:hAnsiTheme="majorHAnsi" w:cstheme="majorHAnsi"/>
          <w:color w:val="000000"/>
          <w:sz w:val="22"/>
        </w:rPr>
      </w:pPr>
      <w:r w:rsidRPr="00186247">
        <w:rPr>
          <w:rFonts w:asciiTheme="majorHAnsi" w:eastAsia="Times New Roman" w:hAnsiTheme="majorHAnsi" w:cstheme="majorHAnsi"/>
          <w:color w:val="000000"/>
          <w:sz w:val="22"/>
        </w:rPr>
        <w:t>minimum 100 przeprowadzonych godzin szkoleniowych zgodnych z tematyką przedmiotu zamówienia</w:t>
      </w:r>
      <w:r w:rsidR="00112C66" w:rsidRPr="00186247">
        <w:rPr>
          <w:rFonts w:asciiTheme="majorHAnsi" w:eastAsia="Times New Roman" w:hAnsiTheme="majorHAnsi" w:cstheme="majorHAnsi"/>
          <w:color w:val="000000"/>
          <w:sz w:val="22"/>
        </w:rPr>
        <w:t xml:space="preserve"> w ramach danej części, na którą składa swoją ofertę</w:t>
      </w:r>
      <w:r w:rsidRPr="00186247">
        <w:rPr>
          <w:rFonts w:asciiTheme="majorHAnsi" w:eastAsia="Times New Roman" w:hAnsiTheme="majorHAnsi" w:cstheme="majorHAnsi"/>
          <w:color w:val="000000"/>
          <w:sz w:val="22"/>
        </w:rPr>
        <w:t xml:space="preserve"> </w:t>
      </w:r>
    </w:p>
    <w:p w14:paraId="1AB04E18" w14:textId="77777777" w:rsidR="00600F0A" w:rsidRPr="00186247" w:rsidRDefault="00600F0A" w:rsidP="00DD5890">
      <w:pPr>
        <w:pStyle w:val="Akapitzlist"/>
        <w:spacing w:line="240" w:lineRule="auto"/>
        <w:contextualSpacing w:val="0"/>
        <w:jc w:val="both"/>
        <w:textAlignment w:val="baseline"/>
        <w:rPr>
          <w:rFonts w:asciiTheme="majorHAnsi" w:eastAsia="Times New Roman" w:hAnsiTheme="majorHAnsi" w:cstheme="majorHAnsi"/>
          <w:color w:val="000000"/>
          <w:sz w:val="22"/>
        </w:rPr>
      </w:pPr>
      <w:r w:rsidRPr="00186247">
        <w:rPr>
          <w:rFonts w:asciiTheme="majorHAnsi" w:eastAsia="Times New Roman" w:hAnsiTheme="majorHAnsi" w:cstheme="majorHAnsi"/>
          <w:b/>
          <w:color w:val="000000"/>
          <w:sz w:val="22"/>
          <w:u w:val="single"/>
        </w:rPr>
        <w:lastRenderedPageBreak/>
        <w:t>lub</w:t>
      </w:r>
    </w:p>
    <w:p w14:paraId="78B0BCDE" w14:textId="79A9C869" w:rsidR="00600F0A" w:rsidRPr="00186247" w:rsidRDefault="00600F0A" w:rsidP="005363EA">
      <w:pPr>
        <w:pStyle w:val="Akapitzlist"/>
        <w:numPr>
          <w:ilvl w:val="0"/>
          <w:numId w:val="2"/>
        </w:numPr>
        <w:spacing w:line="240" w:lineRule="auto"/>
        <w:contextualSpacing w:val="0"/>
        <w:jc w:val="both"/>
        <w:textAlignment w:val="baseline"/>
        <w:rPr>
          <w:rFonts w:asciiTheme="majorHAnsi" w:eastAsia="Times New Roman" w:hAnsiTheme="majorHAnsi" w:cstheme="majorHAnsi"/>
          <w:color w:val="000000"/>
          <w:sz w:val="22"/>
        </w:rPr>
      </w:pPr>
      <w:r w:rsidRPr="00186247">
        <w:rPr>
          <w:rFonts w:asciiTheme="majorHAnsi" w:eastAsia="Times New Roman" w:hAnsiTheme="majorHAnsi" w:cstheme="majorHAnsi"/>
          <w:color w:val="000000"/>
          <w:sz w:val="22"/>
        </w:rPr>
        <w:t>minimum 3 – letnie doświadczenie zawodowe w dziedzinie zgodnej z tematyką szkoleń, tj. praca na stanowisku wykorzystującym w praktyce wiedzę z powyższych zakresów (</w:t>
      </w:r>
      <w:r w:rsidR="00F10F34" w:rsidRPr="00186247">
        <w:rPr>
          <w:rFonts w:asciiTheme="majorHAnsi" w:eastAsia="Times New Roman" w:hAnsiTheme="majorHAnsi" w:cstheme="majorHAnsi"/>
          <w:color w:val="000000"/>
          <w:sz w:val="22"/>
        </w:rPr>
        <w:t>p</w:t>
      </w:r>
      <w:r w:rsidR="007804BF" w:rsidRPr="00186247">
        <w:rPr>
          <w:rFonts w:asciiTheme="majorHAnsi" w:eastAsia="Times New Roman" w:hAnsiTheme="majorHAnsi" w:cstheme="majorHAnsi"/>
          <w:color w:val="000000"/>
          <w:sz w:val="22"/>
        </w:rPr>
        <w:t xml:space="preserve">rzez pojęcie „3-letniego doświadczenia zawodowego” Zamawiający rozumie min. 36 miesięczne zaangażowanie w wykonywaniu obowiązków zawodowych - bez względu na stosunek prawny w ramach, którego obowiązki te były wykonywane. Przez zaangażowanie w danym miesiącu rozumie się wykonywanie w danym miesiącu jakichkolwiek obowiązków zawodowych) </w:t>
      </w:r>
      <w:r w:rsidRPr="00186247">
        <w:rPr>
          <w:rFonts w:asciiTheme="majorHAnsi" w:eastAsia="Times New Roman" w:hAnsiTheme="majorHAnsi" w:cstheme="majorHAnsi"/>
          <w:color w:val="000000"/>
          <w:sz w:val="22"/>
          <w:u w:val="single"/>
        </w:rPr>
        <w:t>oraz</w:t>
      </w:r>
      <w:r w:rsidRPr="00186247">
        <w:rPr>
          <w:rFonts w:asciiTheme="majorHAnsi" w:eastAsia="Times New Roman" w:hAnsiTheme="majorHAnsi" w:cstheme="majorHAnsi"/>
          <w:color w:val="000000"/>
          <w:sz w:val="22"/>
        </w:rPr>
        <w:t xml:space="preserve"> doświadczenie w prowadzeniu szkoleń w wymiarze min. </w:t>
      </w:r>
      <w:r w:rsidR="00112C66" w:rsidRPr="00186247">
        <w:rPr>
          <w:rFonts w:asciiTheme="majorHAnsi" w:eastAsia="Times New Roman" w:hAnsiTheme="majorHAnsi" w:cstheme="majorHAnsi"/>
          <w:color w:val="000000"/>
          <w:sz w:val="22"/>
        </w:rPr>
        <w:t>50 godzin.</w:t>
      </w:r>
    </w:p>
    <w:p w14:paraId="2F4A7BCC" w14:textId="77777777" w:rsidR="000F0E68" w:rsidRPr="00186247" w:rsidRDefault="000F0E68" w:rsidP="000F0E68">
      <w:pPr>
        <w:spacing w:line="240" w:lineRule="auto"/>
        <w:jc w:val="both"/>
        <w:textAlignment w:val="baseline"/>
        <w:rPr>
          <w:rFonts w:asciiTheme="majorHAnsi" w:eastAsia="Times New Roman" w:hAnsiTheme="majorHAnsi" w:cstheme="majorHAnsi"/>
          <w:color w:val="000000"/>
          <w:sz w:val="22"/>
        </w:rPr>
      </w:pPr>
    </w:p>
    <w:p w14:paraId="577C115B" w14:textId="77777777" w:rsidR="00600F0A" w:rsidRPr="00186247" w:rsidRDefault="00600F0A" w:rsidP="00600F0A">
      <w:pPr>
        <w:spacing w:line="240" w:lineRule="auto"/>
        <w:jc w:val="both"/>
        <w:rPr>
          <w:rFonts w:asciiTheme="majorHAnsi" w:hAnsiTheme="majorHAnsi" w:cstheme="majorHAnsi"/>
          <w:b/>
          <w:sz w:val="22"/>
        </w:rPr>
      </w:pPr>
      <w:r w:rsidRPr="00186247">
        <w:rPr>
          <w:rFonts w:asciiTheme="majorHAnsi" w:hAnsiTheme="majorHAnsi" w:cstheme="majorHAnsi"/>
          <w:b/>
          <w:sz w:val="22"/>
          <w:u w:val="single"/>
        </w:rPr>
        <w:t>Opis sposobu dokonywania oceny spełnienia tego warunku</w:t>
      </w:r>
      <w:r w:rsidRPr="00186247">
        <w:rPr>
          <w:rFonts w:asciiTheme="majorHAnsi" w:hAnsiTheme="majorHAnsi" w:cstheme="majorHAnsi"/>
          <w:b/>
          <w:sz w:val="22"/>
        </w:rPr>
        <w:t>:</w:t>
      </w:r>
    </w:p>
    <w:p w14:paraId="4DB2BE81" w14:textId="038844FA" w:rsidR="00600F0A" w:rsidRPr="00186247" w:rsidRDefault="00600F0A" w:rsidP="00600F0A">
      <w:pPr>
        <w:spacing w:line="240" w:lineRule="auto"/>
        <w:jc w:val="both"/>
        <w:rPr>
          <w:rFonts w:asciiTheme="majorHAnsi" w:hAnsiTheme="majorHAnsi" w:cstheme="majorHAnsi"/>
          <w:sz w:val="22"/>
        </w:rPr>
      </w:pPr>
      <w:r w:rsidRPr="00186247">
        <w:rPr>
          <w:rFonts w:asciiTheme="majorHAnsi" w:hAnsiTheme="majorHAnsi" w:cstheme="majorHAnsi"/>
          <w:sz w:val="22"/>
        </w:rPr>
        <w:t xml:space="preserve">Oferent/Wykonawca wypełniając i podpisując Załącznik nr 3 do składany jednocześnie z zapytaniem ofertowym potwierdza spełnianie ww. warunku.  </w:t>
      </w:r>
    </w:p>
    <w:p w14:paraId="348BCC80" w14:textId="77777777" w:rsidR="00F10F34" w:rsidRPr="00186247" w:rsidRDefault="00F10F34" w:rsidP="00F10F34">
      <w:pPr>
        <w:spacing w:line="240" w:lineRule="auto"/>
        <w:jc w:val="both"/>
        <w:rPr>
          <w:rFonts w:asciiTheme="majorHAnsi" w:hAnsiTheme="majorHAnsi" w:cstheme="majorHAnsi"/>
          <w:b/>
          <w:bCs/>
          <w:color w:val="000000"/>
          <w:sz w:val="22"/>
        </w:rPr>
      </w:pPr>
      <w:r w:rsidRPr="00186247">
        <w:rPr>
          <w:rFonts w:asciiTheme="majorHAnsi" w:hAnsiTheme="majorHAnsi" w:cstheme="majorHAnsi"/>
          <w:b/>
          <w:bCs/>
          <w:color w:val="000000"/>
          <w:sz w:val="22"/>
        </w:rPr>
        <w:t>Podmioty niebędące jednoosobową działalnością gospodarczą zobowiązane są wykazać doświadczenie pracowników, którzy zostaną skierowani do wykonania zlecenia będącego przedmiotem niniejszego zapytania.</w:t>
      </w:r>
    </w:p>
    <w:p w14:paraId="1DCAE138" w14:textId="7E55FA5A" w:rsidR="00396527" w:rsidRPr="00186247" w:rsidRDefault="00396527" w:rsidP="00600F0A">
      <w:pPr>
        <w:spacing w:line="240" w:lineRule="auto"/>
        <w:jc w:val="both"/>
        <w:rPr>
          <w:rFonts w:asciiTheme="majorHAnsi" w:hAnsiTheme="majorHAnsi" w:cstheme="majorHAnsi"/>
          <w:sz w:val="22"/>
        </w:rPr>
      </w:pPr>
    </w:p>
    <w:p w14:paraId="6347EFB8" w14:textId="6CD5D333" w:rsidR="00396527" w:rsidRPr="00186247" w:rsidRDefault="007C68D3" w:rsidP="005363EA">
      <w:pPr>
        <w:pStyle w:val="Akapitzlist"/>
        <w:numPr>
          <w:ilvl w:val="0"/>
          <w:numId w:val="7"/>
        </w:numPr>
        <w:spacing w:line="240" w:lineRule="auto"/>
        <w:jc w:val="both"/>
        <w:textAlignment w:val="baseline"/>
        <w:rPr>
          <w:rFonts w:asciiTheme="majorHAnsi" w:eastAsia="Times New Roman" w:hAnsiTheme="majorHAnsi" w:cstheme="majorHAnsi"/>
          <w:color w:val="000000"/>
          <w:sz w:val="22"/>
          <w:lang w:eastAsia="pl-PL"/>
        </w:rPr>
      </w:pPr>
      <w:r w:rsidRPr="00186247">
        <w:rPr>
          <w:rFonts w:asciiTheme="majorHAnsi" w:hAnsiTheme="majorHAnsi" w:cstheme="majorHAnsi"/>
          <w:sz w:val="22"/>
        </w:rPr>
        <w:t>Oferent/Wykonawca</w:t>
      </w:r>
      <w:r w:rsidRPr="00186247">
        <w:rPr>
          <w:rFonts w:asciiTheme="majorHAnsi" w:eastAsia="Times New Roman" w:hAnsiTheme="majorHAnsi" w:cstheme="majorHAnsi"/>
          <w:color w:val="000000"/>
          <w:sz w:val="22"/>
          <w:lang w:eastAsia="pl-PL"/>
        </w:rPr>
        <w:t xml:space="preserve"> posiada</w:t>
      </w:r>
      <w:r w:rsidR="00396527" w:rsidRPr="00186247">
        <w:rPr>
          <w:rFonts w:asciiTheme="majorHAnsi" w:eastAsia="Times New Roman" w:hAnsiTheme="majorHAnsi" w:cstheme="majorHAnsi"/>
          <w:color w:val="000000"/>
          <w:sz w:val="22"/>
          <w:lang w:eastAsia="pl-PL"/>
        </w:rPr>
        <w:t xml:space="preserve"> uprawnienia do wykonywania określonej działalności lub czynności, jeżeli przepisy prawa nak</w:t>
      </w:r>
      <w:r w:rsidR="0093044A" w:rsidRPr="00186247">
        <w:rPr>
          <w:rFonts w:asciiTheme="majorHAnsi" w:eastAsia="Times New Roman" w:hAnsiTheme="majorHAnsi" w:cstheme="majorHAnsi"/>
          <w:color w:val="000000"/>
          <w:sz w:val="22"/>
          <w:lang w:eastAsia="pl-PL"/>
        </w:rPr>
        <w:t>ładają obowiązek ich posiadania.</w:t>
      </w:r>
    </w:p>
    <w:p w14:paraId="5ED5CC54" w14:textId="77777777" w:rsidR="0093044A" w:rsidRPr="00186247" w:rsidRDefault="0093044A" w:rsidP="0093044A">
      <w:pPr>
        <w:pStyle w:val="Akapitzlist"/>
        <w:spacing w:line="240" w:lineRule="auto"/>
        <w:ind w:left="360"/>
        <w:jc w:val="both"/>
        <w:textAlignment w:val="baseline"/>
        <w:rPr>
          <w:rFonts w:asciiTheme="majorHAnsi" w:eastAsia="Times New Roman" w:hAnsiTheme="majorHAnsi" w:cstheme="majorHAnsi"/>
          <w:color w:val="000000"/>
          <w:sz w:val="22"/>
          <w:lang w:eastAsia="pl-PL"/>
        </w:rPr>
      </w:pPr>
    </w:p>
    <w:p w14:paraId="3015E17F" w14:textId="77777777" w:rsidR="009D49B1" w:rsidRPr="00186247" w:rsidRDefault="009D49B1" w:rsidP="009D49B1">
      <w:pPr>
        <w:spacing w:line="240" w:lineRule="auto"/>
        <w:jc w:val="both"/>
        <w:rPr>
          <w:rFonts w:asciiTheme="majorHAnsi" w:hAnsiTheme="majorHAnsi" w:cstheme="majorHAnsi"/>
          <w:b/>
          <w:sz w:val="22"/>
        </w:rPr>
      </w:pPr>
      <w:r w:rsidRPr="00186247">
        <w:rPr>
          <w:rFonts w:asciiTheme="majorHAnsi" w:hAnsiTheme="majorHAnsi" w:cstheme="majorHAnsi"/>
          <w:b/>
          <w:sz w:val="22"/>
          <w:u w:val="single"/>
        </w:rPr>
        <w:t>Opis sposobu dokonywania oceny spełnienia tego warunku</w:t>
      </w:r>
      <w:r w:rsidRPr="00186247">
        <w:rPr>
          <w:rFonts w:asciiTheme="majorHAnsi" w:hAnsiTheme="majorHAnsi" w:cstheme="majorHAnsi"/>
          <w:b/>
          <w:sz w:val="22"/>
        </w:rPr>
        <w:t>:</w:t>
      </w:r>
    </w:p>
    <w:p w14:paraId="437255CB" w14:textId="12AF7772" w:rsidR="00396527" w:rsidRPr="00186247" w:rsidRDefault="009D49B1" w:rsidP="00600F0A">
      <w:pPr>
        <w:spacing w:line="240" w:lineRule="auto"/>
        <w:jc w:val="both"/>
        <w:rPr>
          <w:rFonts w:asciiTheme="majorHAnsi" w:hAnsiTheme="majorHAnsi" w:cstheme="majorHAnsi"/>
          <w:sz w:val="22"/>
        </w:rPr>
      </w:pPr>
      <w:r w:rsidRPr="00186247">
        <w:rPr>
          <w:rFonts w:asciiTheme="majorHAnsi" w:hAnsiTheme="majorHAnsi" w:cstheme="majorHAnsi"/>
          <w:sz w:val="22"/>
        </w:rPr>
        <w:t>Oferent/Wykonawca wypełniając i podpisując Załącznik nr 3 do składany jednocześnie z zapytaniem ofertowym potwierdza spełnianie ww. warunku</w:t>
      </w:r>
    </w:p>
    <w:p w14:paraId="1F8E5FC6" w14:textId="77777777" w:rsidR="007804BF" w:rsidRPr="00186247" w:rsidRDefault="007804BF" w:rsidP="0093044A">
      <w:pPr>
        <w:spacing w:line="240" w:lineRule="auto"/>
        <w:ind w:left="426"/>
        <w:jc w:val="both"/>
        <w:rPr>
          <w:rFonts w:asciiTheme="majorHAnsi" w:hAnsiTheme="majorHAnsi" w:cstheme="majorHAnsi"/>
          <w:bCs/>
          <w:color w:val="000000"/>
          <w:sz w:val="22"/>
        </w:rPr>
      </w:pPr>
    </w:p>
    <w:p w14:paraId="538B6E93" w14:textId="1A3E97FC" w:rsidR="007804BF" w:rsidRPr="00186247" w:rsidRDefault="007804BF" w:rsidP="005363EA">
      <w:pPr>
        <w:pStyle w:val="Akapitzlist"/>
        <w:numPr>
          <w:ilvl w:val="0"/>
          <w:numId w:val="7"/>
        </w:numPr>
        <w:spacing w:line="240" w:lineRule="auto"/>
        <w:jc w:val="both"/>
        <w:rPr>
          <w:rFonts w:asciiTheme="majorHAnsi" w:hAnsiTheme="majorHAnsi" w:cstheme="majorHAnsi"/>
          <w:bCs/>
          <w:color w:val="000000"/>
          <w:sz w:val="22"/>
        </w:rPr>
      </w:pPr>
      <w:r w:rsidRPr="00186247">
        <w:rPr>
          <w:rFonts w:asciiTheme="majorHAnsi" w:hAnsiTheme="majorHAnsi" w:cstheme="majorHAnsi"/>
          <w:bCs/>
          <w:color w:val="000000"/>
          <w:sz w:val="22"/>
        </w:rPr>
        <w:t>Wykonawca posiada aktualny wpis do Rejestru Instytucji Szkoleniowych prowadzony przez WUP właściwy ze względu na siedzibę instytucji szkoleniowej – dotyczy to osób niebędących osobami fizycznymi</w:t>
      </w:r>
      <w:r w:rsidR="00214EA1">
        <w:rPr>
          <w:rFonts w:asciiTheme="majorHAnsi" w:hAnsiTheme="majorHAnsi" w:cstheme="majorHAnsi"/>
          <w:bCs/>
          <w:color w:val="000000"/>
          <w:sz w:val="22"/>
        </w:rPr>
        <w:t>.</w:t>
      </w:r>
    </w:p>
    <w:p w14:paraId="67CB32DE" w14:textId="77777777" w:rsidR="007804BF" w:rsidRPr="00186247" w:rsidRDefault="007804BF" w:rsidP="007804BF">
      <w:pPr>
        <w:spacing w:line="240" w:lineRule="auto"/>
        <w:jc w:val="both"/>
        <w:rPr>
          <w:rFonts w:asciiTheme="majorHAnsi" w:hAnsiTheme="majorHAnsi" w:cstheme="majorHAnsi"/>
          <w:b/>
          <w:bCs/>
          <w:color w:val="000000"/>
          <w:sz w:val="22"/>
        </w:rPr>
      </w:pPr>
    </w:p>
    <w:p w14:paraId="79FE573A" w14:textId="77777777" w:rsidR="007804BF" w:rsidRPr="00186247" w:rsidRDefault="007804BF" w:rsidP="007804BF">
      <w:pPr>
        <w:spacing w:line="240" w:lineRule="auto"/>
        <w:jc w:val="both"/>
        <w:rPr>
          <w:rFonts w:asciiTheme="majorHAnsi" w:hAnsiTheme="majorHAnsi" w:cstheme="majorHAnsi"/>
          <w:b/>
          <w:sz w:val="22"/>
        </w:rPr>
      </w:pPr>
      <w:r w:rsidRPr="00186247">
        <w:rPr>
          <w:rFonts w:asciiTheme="majorHAnsi" w:hAnsiTheme="majorHAnsi" w:cstheme="majorHAnsi"/>
          <w:b/>
          <w:sz w:val="22"/>
          <w:u w:val="single"/>
        </w:rPr>
        <w:t>Opis sposobu dokonywania oceny spełnienia tego warunku</w:t>
      </w:r>
      <w:r w:rsidRPr="00186247">
        <w:rPr>
          <w:rFonts w:asciiTheme="majorHAnsi" w:hAnsiTheme="majorHAnsi" w:cstheme="majorHAnsi"/>
          <w:b/>
          <w:sz w:val="22"/>
        </w:rPr>
        <w:t>:</w:t>
      </w:r>
    </w:p>
    <w:p w14:paraId="7F760A20" w14:textId="0D7C70C1" w:rsidR="007804BF" w:rsidRPr="00186247" w:rsidRDefault="007804BF" w:rsidP="007804BF">
      <w:pPr>
        <w:spacing w:line="240" w:lineRule="auto"/>
        <w:jc w:val="both"/>
        <w:rPr>
          <w:rFonts w:asciiTheme="majorHAnsi" w:hAnsiTheme="majorHAnsi" w:cstheme="majorHAnsi"/>
          <w:bCs/>
          <w:color w:val="000000"/>
          <w:sz w:val="22"/>
        </w:rPr>
      </w:pPr>
      <w:r w:rsidRPr="00186247">
        <w:rPr>
          <w:rFonts w:asciiTheme="majorHAnsi" w:hAnsiTheme="majorHAnsi" w:cstheme="majorHAnsi"/>
          <w:bCs/>
          <w:color w:val="000000"/>
          <w:sz w:val="22"/>
        </w:rPr>
        <w:t>warunek posiadania aktualnego wpisu do RIS dokonywany będzie na podstawie złożonego dokumentu potwierdzającego aktualny wpis. Brak spełnienia warunku skutkował będzie wykluczeniem Wykonawcy z udziału w postępowaniu. Ofertę Wykonawcy wykluczonego uznaje się za odrzuconą.</w:t>
      </w:r>
    </w:p>
    <w:p w14:paraId="79D0EC45" w14:textId="77777777" w:rsidR="00774EA8" w:rsidRPr="00186247" w:rsidRDefault="00774EA8" w:rsidP="00600F0A">
      <w:pPr>
        <w:spacing w:line="240" w:lineRule="auto"/>
        <w:jc w:val="both"/>
        <w:rPr>
          <w:rFonts w:asciiTheme="majorHAnsi" w:hAnsiTheme="majorHAnsi" w:cstheme="majorHAnsi"/>
          <w:sz w:val="22"/>
        </w:rPr>
      </w:pPr>
    </w:p>
    <w:p w14:paraId="5013E805" w14:textId="5E1AC6D3" w:rsidR="00600F0A" w:rsidRPr="00186247" w:rsidRDefault="00774EA8" w:rsidP="00600F0A">
      <w:pPr>
        <w:spacing w:line="240" w:lineRule="auto"/>
        <w:jc w:val="both"/>
        <w:rPr>
          <w:rFonts w:asciiTheme="majorHAnsi" w:hAnsiTheme="majorHAnsi" w:cstheme="majorHAnsi"/>
          <w:sz w:val="22"/>
        </w:rPr>
      </w:pPr>
      <w:r w:rsidRPr="00186247">
        <w:rPr>
          <w:rFonts w:asciiTheme="majorHAnsi" w:hAnsiTheme="majorHAnsi" w:cstheme="majorHAnsi"/>
          <w:sz w:val="22"/>
        </w:rPr>
        <w:t xml:space="preserve">Ocena powyższych warunków jest „zero–jedynkowa”  poprzez stwierdzenie: „spełnia/nie spełnia”. </w:t>
      </w:r>
      <w:r w:rsidR="00600F0A" w:rsidRPr="00186247">
        <w:rPr>
          <w:rFonts w:asciiTheme="majorHAnsi" w:hAnsiTheme="majorHAnsi" w:cstheme="majorHAnsi"/>
          <w:sz w:val="22"/>
        </w:rPr>
        <w:t>Oferty, które nie spełniają ww. waru</w:t>
      </w:r>
      <w:r w:rsidR="007804BF" w:rsidRPr="00186247">
        <w:rPr>
          <w:rFonts w:asciiTheme="majorHAnsi" w:hAnsiTheme="majorHAnsi" w:cstheme="majorHAnsi"/>
          <w:sz w:val="22"/>
        </w:rPr>
        <w:t xml:space="preserve">nków łącznie zostaną odrzucone. </w:t>
      </w:r>
      <w:r w:rsidR="00600F0A" w:rsidRPr="00186247">
        <w:rPr>
          <w:rFonts w:asciiTheme="majorHAnsi" w:hAnsiTheme="majorHAnsi" w:cstheme="majorHAnsi"/>
          <w:sz w:val="22"/>
        </w:rPr>
        <w:t>Z tytułu odrzucenia oferty, Oferentom nie przysługują żadne roszczenia wobec Zamawiającego. Decyzja Zamawiającego o odrzuceniu oferty jest decyzją ostateczną.</w:t>
      </w:r>
    </w:p>
    <w:p w14:paraId="26B8E614" w14:textId="4FBAFA59" w:rsidR="00600F0A" w:rsidRPr="00186247" w:rsidRDefault="00600F0A" w:rsidP="00600F0A">
      <w:pPr>
        <w:spacing w:line="240" w:lineRule="auto"/>
        <w:jc w:val="both"/>
        <w:rPr>
          <w:rFonts w:asciiTheme="majorHAnsi" w:hAnsiTheme="majorHAnsi" w:cstheme="majorHAnsi"/>
          <w:b/>
          <w:bCs/>
          <w:sz w:val="22"/>
          <w:u w:val="single"/>
        </w:rPr>
      </w:pPr>
    </w:p>
    <w:p w14:paraId="1E5F5413" w14:textId="2F63FFA5" w:rsidR="00600F0A" w:rsidRPr="00186247" w:rsidRDefault="007D7A94"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 xml:space="preserve">VI </w:t>
      </w:r>
      <w:r w:rsidR="00600F0A" w:rsidRPr="00186247">
        <w:rPr>
          <w:rFonts w:asciiTheme="majorHAnsi" w:hAnsiTheme="majorHAnsi" w:cstheme="majorHAnsi"/>
          <w:b/>
          <w:sz w:val="22"/>
          <w:szCs w:val="22"/>
        </w:rPr>
        <w:t>WARUNKI WYKLUCZENIA Z UDZIAŁU W POSTĘPOWANIU</w:t>
      </w:r>
    </w:p>
    <w:p w14:paraId="4A292954" w14:textId="77777777" w:rsidR="00600F0A" w:rsidRPr="00186247" w:rsidRDefault="00600F0A" w:rsidP="00600F0A">
      <w:pPr>
        <w:pStyle w:val="Default"/>
        <w:jc w:val="both"/>
        <w:rPr>
          <w:rFonts w:asciiTheme="majorHAnsi" w:hAnsiTheme="majorHAnsi" w:cstheme="majorHAnsi"/>
          <w:bCs/>
          <w:color w:val="auto"/>
          <w:sz w:val="22"/>
          <w:szCs w:val="22"/>
        </w:rPr>
      </w:pPr>
    </w:p>
    <w:p w14:paraId="28235FD9" w14:textId="0BE74413" w:rsidR="00600F0A" w:rsidRPr="00186247" w:rsidRDefault="00600F0A" w:rsidP="005363EA">
      <w:pPr>
        <w:pStyle w:val="Default"/>
        <w:numPr>
          <w:ilvl w:val="1"/>
          <w:numId w:val="11"/>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Zamawiający ma prawo do wykluczenia z postępowania Oferentów/Wykonawców, którzy nie spełniają warunków udziału w postępowaniu. Wykluczenie Wykonawcy będzie jednoznaczne z odrzuceniem złożonej przez niego oferty. </w:t>
      </w:r>
    </w:p>
    <w:p w14:paraId="7020C39F" w14:textId="422B361D" w:rsidR="00600F0A" w:rsidRPr="00186247" w:rsidRDefault="00600F0A" w:rsidP="005363EA">
      <w:pPr>
        <w:pStyle w:val="Default"/>
        <w:numPr>
          <w:ilvl w:val="1"/>
          <w:numId w:val="11"/>
        </w:numPr>
        <w:ind w:left="426"/>
        <w:jc w:val="both"/>
        <w:rPr>
          <w:rFonts w:asciiTheme="majorHAnsi" w:hAnsiTheme="majorHAnsi" w:cstheme="majorHAnsi"/>
          <w:sz w:val="22"/>
          <w:szCs w:val="22"/>
        </w:rPr>
      </w:pPr>
      <w:r w:rsidRPr="00186247">
        <w:rPr>
          <w:rFonts w:asciiTheme="majorHAnsi" w:hAnsiTheme="majorHAnsi" w:cstheme="majorHAnsi"/>
          <w:sz w:val="22"/>
          <w:szCs w:val="22"/>
        </w:rPr>
        <w:t>Z postępowania o udzielenie zamówienia wykluczeniu podlegają Oferenci/Wykonawcy, którzy są powiązani osobow</w:t>
      </w:r>
      <w:r w:rsidR="005A1512" w:rsidRPr="00186247">
        <w:rPr>
          <w:rFonts w:asciiTheme="majorHAnsi" w:hAnsiTheme="majorHAnsi" w:cstheme="majorHAnsi"/>
          <w:sz w:val="22"/>
          <w:szCs w:val="22"/>
        </w:rPr>
        <w:t>o lub kapitałowo z Zamawiającym lub osobami upoważnionymi do zaciągania zobowiązań w imieniu Zamawiającego lub osobami wykonującymi w imieniu Zamawiającego czynności związanych z przygotowaniem i przeprowadzeniem procedury wyboru wykonawcy.</w:t>
      </w:r>
    </w:p>
    <w:p w14:paraId="33FDA904" w14:textId="0EC7CCA2" w:rsidR="00600F0A" w:rsidRPr="00186247" w:rsidRDefault="00600F0A" w:rsidP="005363EA">
      <w:pPr>
        <w:pStyle w:val="Default"/>
        <w:numPr>
          <w:ilvl w:val="1"/>
          <w:numId w:val="11"/>
        </w:numPr>
        <w:ind w:left="426"/>
        <w:jc w:val="both"/>
        <w:rPr>
          <w:rFonts w:asciiTheme="majorHAnsi" w:hAnsiTheme="majorHAnsi" w:cstheme="majorHAnsi"/>
          <w:sz w:val="22"/>
          <w:szCs w:val="22"/>
        </w:rPr>
      </w:pPr>
      <w:r w:rsidRPr="00186247">
        <w:rPr>
          <w:rFonts w:asciiTheme="majorHAnsi" w:hAnsiTheme="majorHAnsi" w:cstheme="majorHAnsi"/>
          <w:sz w:val="22"/>
          <w:szCs w:val="22"/>
        </w:rPr>
        <w:lastRenderedPageBreak/>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 </w:t>
      </w:r>
    </w:p>
    <w:p w14:paraId="1D5D4286" w14:textId="1E3559DF" w:rsidR="00600F0A" w:rsidRPr="00186247" w:rsidRDefault="00600F0A" w:rsidP="005363EA">
      <w:pPr>
        <w:pStyle w:val="Default"/>
        <w:numPr>
          <w:ilvl w:val="1"/>
          <w:numId w:val="11"/>
        </w:numPr>
        <w:ind w:left="426"/>
        <w:jc w:val="both"/>
        <w:rPr>
          <w:rFonts w:asciiTheme="majorHAnsi" w:hAnsiTheme="majorHAnsi" w:cstheme="majorHAnsi"/>
          <w:sz w:val="22"/>
          <w:szCs w:val="22"/>
        </w:rPr>
      </w:pPr>
      <w:r w:rsidRPr="00186247">
        <w:rPr>
          <w:rFonts w:asciiTheme="majorHAnsi" w:hAnsiTheme="majorHAnsi" w:cstheme="majorHAnsi"/>
          <w:sz w:val="22"/>
          <w:szCs w:val="22"/>
        </w:rPr>
        <w:t>Z postępowania o udzielenie zamówienia wykluczeniu podlegają Oferenci/Wykonawcy, w stosunku do których zachodzi którakolwiek z okoliczności wskazanych w art. 7 ust. 1 ustawy z dnia 13 kwietnia 2022 r. o szczególnych rozwiązaniach w zakresie przeciwdziałania wspieraniu agresji na Ukrainę oraz służących ochronie bezpieczeństwa narodowego (</w:t>
      </w:r>
      <w:proofErr w:type="spellStart"/>
      <w:r w:rsidRPr="00186247">
        <w:rPr>
          <w:rFonts w:asciiTheme="majorHAnsi" w:hAnsiTheme="majorHAnsi" w:cstheme="majorHAnsi"/>
          <w:sz w:val="22"/>
          <w:szCs w:val="22"/>
        </w:rPr>
        <w:t>t.</w:t>
      </w:r>
      <w:r w:rsidR="00323148" w:rsidRPr="00186247">
        <w:rPr>
          <w:rFonts w:asciiTheme="majorHAnsi" w:hAnsiTheme="majorHAnsi" w:cstheme="majorHAnsi"/>
          <w:sz w:val="22"/>
          <w:szCs w:val="22"/>
        </w:rPr>
        <w:t>j</w:t>
      </w:r>
      <w:proofErr w:type="spellEnd"/>
      <w:r w:rsidR="00323148" w:rsidRPr="00186247">
        <w:rPr>
          <w:rFonts w:asciiTheme="majorHAnsi" w:hAnsiTheme="majorHAnsi" w:cstheme="majorHAnsi"/>
          <w:sz w:val="22"/>
          <w:szCs w:val="22"/>
        </w:rPr>
        <w:t>. Dz.U. z 2023 r. poz. 1497).</w:t>
      </w:r>
    </w:p>
    <w:p w14:paraId="1DCDCF0C" w14:textId="4CD0BF7F" w:rsidR="00600F0A" w:rsidRPr="00186247" w:rsidRDefault="00600F0A" w:rsidP="005363EA">
      <w:pPr>
        <w:pStyle w:val="Default"/>
        <w:numPr>
          <w:ilvl w:val="1"/>
          <w:numId w:val="11"/>
        </w:numPr>
        <w:ind w:left="426"/>
        <w:jc w:val="both"/>
        <w:rPr>
          <w:rFonts w:asciiTheme="majorHAnsi" w:hAnsiTheme="majorHAnsi" w:cstheme="majorHAnsi"/>
          <w:sz w:val="22"/>
          <w:szCs w:val="22"/>
        </w:rPr>
      </w:pPr>
      <w:r w:rsidRPr="00186247">
        <w:rPr>
          <w:rFonts w:asciiTheme="majorHAnsi" w:hAnsiTheme="majorHAnsi" w:cstheme="majorHAnsi"/>
          <w:sz w:val="22"/>
          <w:szCs w:val="22"/>
        </w:rPr>
        <w:t>Z udziału w postępowaniu są wykluczeni Wykonawcy, którzy nie dołączyli niezbędnych dokumentów potwierdzających spełnienie warunków Zapytania ofertowego, nie dołączyli wymaganych w Zapytaniu za</w:t>
      </w:r>
      <w:r w:rsidR="00F10F34" w:rsidRPr="00186247">
        <w:rPr>
          <w:rFonts w:asciiTheme="majorHAnsi" w:hAnsiTheme="majorHAnsi" w:cstheme="majorHAnsi"/>
          <w:sz w:val="22"/>
          <w:szCs w:val="22"/>
        </w:rPr>
        <w:t>łączników lub złożone załączniki są nieprawidłowo wypełnione.</w:t>
      </w:r>
      <w:r w:rsidRPr="00186247">
        <w:rPr>
          <w:rFonts w:asciiTheme="majorHAnsi" w:hAnsiTheme="majorHAnsi" w:cstheme="majorHAnsi"/>
          <w:sz w:val="22"/>
          <w:szCs w:val="22"/>
        </w:rPr>
        <w:t xml:space="preserve"> </w:t>
      </w:r>
    </w:p>
    <w:p w14:paraId="7B8CB3F5" w14:textId="5517A356" w:rsidR="00600F0A" w:rsidRPr="00186247" w:rsidRDefault="00600F0A" w:rsidP="005363EA">
      <w:pPr>
        <w:pStyle w:val="Default"/>
        <w:numPr>
          <w:ilvl w:val="1"/>
          <w:numId w:val="11"/>
        </w:numPr>
        <w:ind w:left="426"/>
        <w:jc w:val="both"/>
        <w:rPr>
          <w:rFonts w:asciiTheme="majorHAnsi" w:hAnsiTheme="majorHAnsi" w:cstheme="majorHAnsi"/>
          <w:sz w:val="22"/>
          <w:szCs w:val="22"/>
        </w:rPr>
      </w:pPr>
      <w:r w:rsidRPr="00186247">
        <w:rPr>
          <w:rFonts w:asciiTheme="majorHAnsi" w:hAnsiTheme="majorHAnsi" w:cstheme="majorHAnsi"/>
          <w:sz w:val="22"/>
          <w:szCs w:val="22"/>
        </w:rPr>
        <w:t>Z udziału w postępowaniu są wykluczeni Wykonawcy, którzy złożą ofertę po wskazanym terminie.</w:t>
      </w:r>
    </w:p>
    <w:p w14:paraId="36B0E8EC" w14:textId="21C287C5" w:rsidR="002B192C" w:rsidRPr="00186247" w:rsidRDefault="002B192C" w:rsidP="00600F0A">
      <w:pPr>
        <w:pStyle w:val="Default"/>
        <w:jc w:val="both"/>
        <w:rPr>
          <w:rFonts w:asciiTheme="majorHAnsi" w:hAnsiTheme="majorHAnsi" w:cstheme="majorHAnsi"/>
          <w:sz w:val="22"/>
          <w:szCs w:val="22"/>
        </w:rPr>
      </w:pPr>
    </w:p>
    <w:p w14:paraId="3BE478D5" w14:textId="278ED3B6" w:rsidR="00600F0A" w:rsidRPr="00186247" w:rsidRDefault="007D7A94"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VII</w:t>
      </w:r>
      <w:r w:rsidR="00600F0A" w:rsidRPr="00186247">
        <w:rPr>
          <w:rFonts w:asciiTheme="majorHAnsi" w:hAnsiTheme="majorHAnsi" w:cstheme="majorHAnsi"/>
          <w:b/>
          <w:sz w:val="22"/>
          <w:szCs w:val="22"/>
        </w:rPr>
        <w:t xml:space="preserve"> MIEJSCE I TERMIN ZŁOŻENIA OFERTY</w:t>
      </w:r>
    </w:p>
    <w:p w14:paraId="46FC47B7" w14:textId="77777777" w:rsidR="00600F0A" w:rsidRPr="00186247" w:rsidRDefault="00600F0A" w:rsidP="00600F0A">
      <w:pPr>
        <w:pStyle w:val="Default"/>
        <w:jc w:val="both"/>
        <w:rPr>
          <w:rFonts w:asciiTheme="majorHAnsi" w:hAnsiTheme="majorHAnsi" w:cstheme="majorHAnsi"/>
          <w:sz w:val="22"/>
          <w:szCs w:val="22"/>
        </w:rPr>
      </w:pPr>
    </w:p>
    <w:p w14:paraId="57580422" w14:textId="171B093D" w:rsidR="00600F0A" w:rsidRPr="00186247" w:rsidRDefault="00600F0A" w:rsidP="005363EA">
      <w:pPr>
        <w:pStyle w:val="Default"/>
        <w:numPr>
          <w:ilvl w:val="0"/>
          <w:numId w:val="17"/>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Ofertę zgodną z załączonym formularzem i niniejszym Zapytaniem ofertowym należy złożyć w terminie </w:t>
      </w:r>
      <w:r w:rsidR="00455F7A">
        <w:rPr>
          <w:rFonts w:asciiTheme="majorHAnsi" w:hAnsiTheme="majorHAnsi" w:cstheme="majorHAnsi"/>
          <w:b/>
          <w:sz w:val="22"/>
          <w:szCs w:val="22"/>
        </w:rPr>
        <w:t xml:space="preserve">do </w:t>
      </w:r>
      <w:r w:rsidR="00DA5778">
        <w:rPr>
          <w:rFonts w:asciiTheme="majorHAnsi" w:hAnsiTheme="majorHAnsi" w:cstheme="majorHAnsi"/>
          <w:b/>
          <w:sz w:val="22"/>
          <w:szCs w:val="22"/>
        </w:rPr>
        <w:t>02</w:t>
      </w:r>
      <w:r w:rsidR="00214EA1">
        <w:rPr>
          <w:rFonts w:asciiTheme="majorHAnsi" w:hAnsiTheme="majorHAnsi" w:cstheme="majorHAnsi"/>
          <w:b/>
          <w:sz w:val="22"/>
          <w:szCs w:val="22"/>
        </w:rPr>
        <w:t>.0</w:t>
      </w:r>
      <w:r w:rsidR="00DA5778">
        <w:rPr>
          <w:rFonts w:asciiTheme="majorHAnsi" w:hAnsiTheme="majorHAnsi" w:cstheme="majorHAnsi"/>
          <w:b/>
          <w:sz w:val="22"/>
          <w:szCs w:val="22"/>
        </w:rPr>
        <w:t>5</w:t>
      </w:r>
      <w:r w:rsidR="005A1512" w:rsidRPr="00186247">
        <w:rPr>
          <w:rFonts w:asciiTheme="majorHAnsi" w:hAnsiTheme="majorHAnsi" w:cstheme="majorHAnsi"/>
          <w:b/>
          <w:sz w:val="22"/>
          <w:szCs w:val="22"/>
        </w:rPr>
        <w:t>.2025</w:t>
      </w:r>
      <w:r w:rsidR="00214EA1">
        <w:rPr>
          <w:rFonts w:asciiTheme="majorHAnsi" w:hAnsiTheme="majorHAnsi" w:cstheme="majorHAnsi"/>
          <w:b/>
          <w:sz w:val="22"/>
          <w:szCs w:val="22"/>
        </w:rPr>
        <w:t xml:space="preserve"> </w:t>
      </w:r>
      <w:r w:rsidRPr="00186247">
        <w:rPr>
          <w:rFonts w:asciiTheme="majorHAnsi" w:hAnsiTheme="majorHAnsi" w:cstheme="majorHAnsi"/>
          <w:b/>
          <w:sz w:val="22"/>
          <w:szCs w:val="22"/>
        </w:rPr>
        <w:t>r.</w:t>
      </w:r>
    </w:p>
    <w:p w14:paraId="6FB58F44" w14:textId="77777777" w:rsidR="00DD5E25" w:rsidRPr="00186247" w:rsidRDefault="00600F0A" w:rsidP="005363EA">
      <w:pPr>
        <w:pStyle w:val="Default"/>
        <w:numPr>
          <w:ilvl w:val="0"/>
          <w:numId w:val="17"/>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Oferty złożone po terminie nie będą rozpatrywane. Liczy się dzień wpływu oferty na bazę konkurencyjności. </w:t>
      </w:r>
    </w:p>
    <w:p w14:paraId="37707994" w14:textId="77777777" w:rsidR="00DD5E25" w:rsidRPr="00186247" w:rsidRDefault="00600F0A" w:rsidP="005363EA">
      <w:pPr>
        <w:pStyle w:val="Default"/>
        <w:numPr>
          <w:ilvl w:val="0"/>
          <w:numId w:val="17"/>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Oferta musi być przesłana wyłącznie za pośrednictwem bazy konkurencyjności dostępnej pod adresem: </w:t>
      </w:r>
      <w:hyperlink r:id="rId10" w:history="1">
        <w:r w:rsidRPr="00186247">
          <w:rPr>
            <w:rStyle w:val="Hipercze"/>
            <w:rFonts w:asciiTheme="majorHAnsi" w:hAnsiTheme="majorHAnsi" w:cstheme="majorHAnsi"/>
            <w:sz w:val="22"/>
            <w:szCs w:val="22"/>
          </w:rPr>
          <w:t>https://bazakonkurencyjnosci.funduszeeuropejskie.gov.pl</w:t>
        </w:r>
      </w:hyperlink>
      <w:r w:rsidRPr="00186247">
        <w:rPr>
          <w:rFonts w:asciiTheme="majorHAnsi" w:hAnsiTheme="majorHAnsi" w:cstheme="majorHAnsi"/>
          <w:sz w:val="22"/>
          <w:szCs w:val="22"/>
        </w:rPr>
        <w:t xml:space="preserve"> </w:t>
      </w:r>
    </w:p>
    <w:p w14:paraId="02E5D71D" w14:textId="77777777" w:rsidR="00DD5E25" w:rsidRPr="00186247" w:rsidRDefault="00600F0A" w:rsidP="005363EA">
      <w:pPr>
        <w:pStyle w:val="Default"/>
        <w:numPr>
          <w:ilvl w:val="0"/>
          <w:numId w:val="17"/>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Oferty które zostaną złożone poza Bazą konkurencyjności zostaną odrzucone i nie będę podlegały ocenie. </w:t>
      </w:r>
    </w:p>
    <w:p w14:paraId="25AE8C15" w14:textId="77777777" w:rsidR="00DD5E25" w:rsidRPr="00186247" w:rsidRDefault="00600F0A" w:rsidP="005363EA">
      <w:pPr>
        <w:pStyle w:val="Default"/>
        <w:numPr>
          <w:ilvl w:val="0"/>
          <w:numId w:val="17"/>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Informacja o wyniku przeprowadzonego postępowania ofertowego zostanie opublikowana w bazie konkurencyjności niezwłocznie po zakończeniu procedury oceny i badania ofert oraz wyborze najkorzystniejszej oferty lub unieważnienia postępowania. </w:t>
      </w:r>
    </w:p>
    <w:p w14:paraId="58C4D8B7" w14:textId="3FAD8C7E" w:rsidR="00BB20B2" w:rsidRPr="00186247" w:rsidRDefault="00600F0A" w:rsidP="005363EA">
      <w:pPr>
        <w:pStyle w:val="Default"/>
        <w:numPr>
          <w:ilvl w:val="0"/>
          <w:numId w:val="17"/>
        </w:numPr>
        <w:ind w:left="426"/>
        <w:jc w:val="both"/>
        <w:rPr>
          <w:rFonts w:asciiTheme="majorHAnsi" w:hAnsiTheme="majorHAnsi" w:cstheme="majorHAnsi"/>
          <w:sz w:val="22"/>
          <w:szCs w:val="22"/>
        </w:rPr>
      </w:pPr>
      <w:r w:rsidRPr="00186247">
        <w:rPr>
          <w:rFonts w:asciiTheme="majorHAnsi" w:hAnsiTheme="majorHAnsi" w:cstheme="majorHAnsi"/>
          <w:sz w:val="22"/>
          <w:szCs w:val="22"/>
        </w:rPr>
        <w:t xml:space="preserve">Wszelkie pytania i wątpliwości związane z niniejszym postępowaniem należy zgłaszać wyłącznie w formie pisemnej do dnia </w:t>
      </w:r>
      <w:r w:rsidR="00455F7A">
        <w:rPr>
          <w:rFonts w:asciiTheme="majorHAnsi" w:hAnsiTheme="majorHAnsi" w:cstheme="majorHAnsi"/>
          <w:b/>
          <w:sz w:val="22"/>
          <w:szCs w:val="22"/>
        </w:rPr>
        <w:t>2</w:t>
      </w:r>
      <w:r w:rsidR="0092724D">
        <w:rPr>
          <w:rFonts w:asciiTheme="majorHAnsi" w:hAnsiTheme="majorHAnsi" w:cstheme="majorHAnsi"/>
          <w:b/>
          <w:sz w:val="22"/>
          <w:szCs w:val="22"/>
        </w:rPr>
        <w:t>9.</w:t>
      </w:r>
      <w:r w:rsidR="00214EA1">
        <w:rPr>
          <w:rFonts w:asciiTheme="majorHAnsi" w:hAnsiTheme="majorHAnsi" w:cstheme="majorHAnsi"/>
          <w:b/>
          <w:sz w:val="22"/>
          <w:szCs w:val="22"/>
        </w:rPr>
        <w:t>04</w:t>
      </w:r>
      <w:r w:rsidR="005A1512" w:rsidRPr="00186247">
        <w:rPr>
          <w:rFonts w:asciiTheme="majorHAnsi" w:hAnsiTheme="majorHAnsi" w:cstheme="majorHAnsi"/>
          <w:b/>
          <w:sz w:val="22"/>
          <w:szCs w:val="22"/>
        </w:rPr>
        <w:t>.2025</w:t>
      </w:r>
      <w:r w:rsidRPr="00186247">
        <w:rPr>
          <w:rFonts w:asciiTheme="majorHAnsi" w:hAnsiTheme="majorHAnsi" w:cstheme="majorHAnsi"/>
          <w:b/>
          <w:sz w:val="22"/>
          <w:szCs w:val="22"/>
        </w:rPr>
        <w:t>r.</w:t>
      </w:r>
      <w:r w:rsidRPr="00186247">
        <w:rPr>
          <w:rFonts w:asciiTheme="majorHAnsi" w:hAnsiTheme="majorHAnsi" w:cstheme="majorHAnsi"/>
          <w:sz w:val="22"/>
          <w:szCs w:val="22"/>
        </w:rPr>
        <w:t xml:space="preserve"> wyłącznie za pośrednictwem bazy konkurencyjności. Zamawiający nie będzie udzielał wyjaśnień i odpowiedzi w zakresie prowadzonego postępowania ofertowego na pytania które wpłyną innym kanałem korespondencji niż Baza Konkurencyjności.</w:t>
      </w:r>
    </w:p>
    <w:p w14:paraId="5744DD4B" w14:textId="7FF395D0" w:rsidR="00BB20B2" w:rsidRPr="00186247" w:rsidRDefault="00BB20B2" w:rsidP="005363EA">
      <w:pPr>
        <w:pStyle w:val="Default"/>
        <w:numPr>
          <w:ilvl w:val="0"/>
          <w:numId w:val="17"/>
        </w:numPr>
        <w:ind w:left="426"/>
        <w:jc w:val="both"/>
        <w:rPr>
          <w:rFonts w:asciiTheme="majorHAnsi" w:hAnsiTheme="majorHAnsi" w:cstheme="majorHAnsi"/>
          <w:sz w:val="22"/>
          <w:szCs w:val="22"/>
        </w:rPr>
      </w:pPr>
      <w:r w:rsidRPr="00186247">
        <w:rPr>
          <w:rFonts w:asciiTheme="majorHAnsi" w:hAnsiTheme="majorHAnsi" w:cstheme="majorHAnsi"/>
          <w:sz w:val="22"/>
          <w:szCs w:val="22"/>
        </w:rPr>
        <w:t>Komunikacja w postępowaniu o udzielenie zamówienia, w tym ogłoszenie zapytania ofertowego, składanie ofert, wymiana informacji między zamawiającym a wykonawcą oraz przekazywanie dokumentów i oświadczeń odbywa się pisemnie za pomocą BK2021,. wyjątkowo, możliwe jest odstąpienie od komunikacji określonej w pkt 7, jeżeli:</w:t>
      </w:r>
    </w:p>
    <w:p w14:paraId="46E4ED1C" w14:textId="0014BDDC" w:rsidR="00BB20B2" w:rsidRPr="00186247" w:rsidRDefault="00BB20B2" w:rsidP="00BB20B2">
      <w:pPr>
        <w:pStyle w:val="Default"/>
        <w:ind w:left="710"/>
        <w:jc w:val="both"/>
        <w:rPr>
          <w:rFonts w:asciiTheme="majorHAnsi" w:hAnsiTheme="majorHAnsi" w:cstheme="majorHAnsi"/>
          <w:sz w:val="22"/>
          <w:szCs w:val="22"/>
        </w:rPr>
      </w:pPr>
      <w:r w:rsidRPr="00186247">
        <w:rPr>
          <w:rFonts w:asciiTheme="majorHAnsi" w:hAnsiTheme="majorHAnsi" w:cstheme="majorHAnsi"/>
          <w:sz w:val="22"/>
          <w:szCs w:val="22"/>
        </w:rPr>
        <w:t>a) charakter zamówienia wymaga użycia narzędzi, urządzeń lub formatów plików, które nie są obsługiwane za pomocą BK2021, lub</w:t>
      </w:r>
    </w:p>
    <w:p w14:paraId="5AEDB942" w14:textId="5EAA67DB" w:rsidR="00BB20B2" w:rsidRPr="00186247" w:rsidRDefault="00BB20B2" w:rsidP="00BB20B2">
      <w:pPr>
        <w:pStyle w:val="Default"/>
        <w:ind w:left="710"/>
        <w:jc w:val="both"/>
        <w:rPr>
          <w:rFonts w:asciiTheme="majorHAnsi" w:hAnsiTheme="majorHAnsi" w:cstheme="majorHAnsi"/>
          <w:sz w:val="22"/>
          <w:szCs w:val="22"/>
        </w:rPr>
      </w:pPr>
      <w:r w:rsidRPr="00186247">
        <w:rPr>
          <w:rFonts w:asciiTheme="majorHAnsi" w:hAnsiTheme="majorHAnsi" w:cstheme="majorHAnsi"/>
          <w:sz w:val="22"/>
          <w:szCs w:val="22"/>
        </w:rPr>
        <w:t>b) 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 lub</w:t>
      </w:r>
    </w:p>
    <w:p w14:paraId="409563A4" w14:textId="420106E2" w:rsidR="00BB20B2" w:rsidRPr="00186247" w:rsidRDefault="00BB20B2" w:rsidP="00BB20B2">
      <w:pPr>
        <w:pStyle w:val="Default"/>
        <w:ind w:left="710"/>
        <w:jc w:val="both"/>
        <w:rPr>
          <w:rFonts w:asciiTheme="majorHAnsi" w:hAnsiTheme="majorHAnsi" w:cstheme="majorHAnsi"/>
          <w:sz w:val="22"/>
          <w:szCs w:val="22"/>
        </w:rPr>
      </w:pPr>
      <w:r w:rsidRPr="00186247">
        <w:rPr>
          <w:rFonts w:asciiTheme="majorHAnsi" w:hAnsiTheme="majorHAnsi" w:cstheme="majorHAnsi"/>
          <w:sz w:val="22"/>
          <w:szCs w:val="22"/>
        </w:rPr>
        <w:t>c) zamawiający wymaga przedstawienia modelu fizycznego, modelu w skali lub próbki, których nie można przekazać za pośrednictwem BK2021, lub</w:t>
      </w:r>
    </w:p>
    <w:p w14:paraId="060142BB" w14:textId="6D1D2E8A" w:rsidR="00BB20B2" w:rsidRPr="00186247" w:rsidRDefault="00BB20B2" w:rsidP="00BB20B2">
      <w:pPr>
        <w:pStyle w:val="Default"/>
        <w:ind w:left="710"/>
        <w:jc w:val="both"/>
        <w:rPr>
          <w:rFonts w:asciiTheme="majorHAnsi" w:hAnsiTheme="majorHAnsi" w:cstheme="majorHAnsi"/>
          <w:sz w:val="22"/>
          <w:szCs w:val="22"/>
        </w:rPr>
      </w:pPr>
      <w:r w:rsidRPr="00186247">
        <w:rPr>
          <w:rFonts w:asciiTheme="majorHAnsi" w:hAnsiTheme="majorHAnsi" w:cstheme="majorHAnsi"/>
          <w:sz w:val="22"/>
          <w:szCs w:val="22"/>
        </w:rPr>
        <w:t>d) jest to niezbędne z uwagi na potrzebę ochrony informacji szczególnie wrażliwych, której nie można zagwarantować w sposób dostateczny przy użyciu BK2021.</w:t>
      </w:r>
    </w:p>
    <w:p w14:paraId="138F43BF" w14:textId="3D6CB0E0" w:rsidR="00D15B31" w:rsidRPr="00186247" w:rsidRDefault="00D15B31" w:rsidP="00BB20B2">
      <w:pPr>
        <w:pStyle w:val="Default"/>
        <w:ind w:left="710"/>
        <w:jc w:val="both"/>
        <w:rPr>
          <w:rFonts w:asciiTheme="majorHAnsi" w:hAnsiTheme="majorHAnsi" w:cstheme="majorHAnsi"/>
          <w:sz w:val="22"/>
          <w:szCs w:val="22"/>
        </w:rPr>
      </w:pPr>
      <w:r w:rsidRPr="00186247">
        <w:rPr>
          <w:rFonts w:asciiTheme="majorHAnsi" w:hAnsiTheme="majorHAnsi" w:cstheme="majorHAnsi"/>
          <w:sz w:val="22"/>
          <w:szCs w:val="22"/>
        </w:rPr>
        <w:t>W powyższej sytuacji korespondencja odbywa się poprzez skrzynkę elektroniczną: projekty@wspa.pl</w:t>
      </w:r>
    </w:p>
    <w:p w14:paraId="0AF15EC7" w14:textId="30B8F876" w:rsidR="00214EA1" w:rsidRPr="004C34AD" w:rsidRDefault="00600F0A" w:rsidP="005363EA">
      <w:pPr>
        <w:pStyle w:val="Default"/>
        <w:numPr>
          <w:ilvl w:val="0"/>
          <w:numId w:val="17"/>
        </w:numPr>
        <w:ind w:left="426"/>
        <w:jc w:val="both"/>
        <w:rPr>
          <w:rFonts w:asciiTheme="majorHAnsi" w:hAnsiTheme="majorHAnsi" w:cstheme="majorHAnsi"/>
          <w:sz w:val="22"/>
          <w:szCs w:val="22"/>
        </w:rPr>
      </w:pPr>
      <w:r w:rsidRPr="00186247">
        <w:rPr>
          <w:rFonts w:asciiTheme="majorHAnsi" w:hAnsiTheme="majorHAnsi" w:cstheme="majorHAnsi"/>
          <w:sz w:val="22"/>
          <w:szCs w:val="22"/>
        </w:rPr>
        <w:lastRenderedPageBreak/>
        <w:t xml:space="preserve">Na każdym etapie Zamawiający ma prawo unieważnić postępowanie lub pozostawić postępowanie bez wyboru oferty. </w:t>
      </w:r>
    </w:p>
    <w:p w14:paraId="61BB04AA" w14:textId="77777777" w:rsidR="00600F0A" w:rsidRPr="00186247" w:rsidRDefault="00600F0A" w:rsidP="00600F0A">
      <w:pPr>
        <w:pStyle w:val="Default"/>
        <w:jc w:val="both"/>
        <w:rPr>
          <w:rFonts w:asciiTheme="majorHAnsi" w:hAnsiTheme="majorHAnsi" w:cstheme="majorHAnsi"/>
          <w:b/>
          <w:sz w:val="22"/>
          <w:szCs w:val="22"/>
        </w:rPr>
      </w:pPr>
    </w:p>
    <w:p w14:paraId="5EAEDC93" w14:textId="608A1D65" w:rsidR="00600F0A" w:rsidRPr="00186247" w:rsidRDefault="007D7A94"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VIII</w:t>
      </w:r>
      <w:r w:rsidR="00323148" w:rsidRPr="00186247">
        <w:rPr>
          <w:rFonts w:asciiTheme="majorHAnsi" w:hAnsiTheme="majorHAnsi" w:cstheme="majorHAnsi"/>
          <w:b/>
          <w:sz w:val="22"/>
          <w:szCs w:val="22"/>
        </w:rPr>
        <w:t xml:space="preserve"> </w:t>
      </w:r>
      <w:r w:rsidR="00600F0A" w:rsidRPr="00186247">
        <w:rPr>
          <w:rFonts w:asciiTheme="majorHAnsi" w:hAnsiTheme="majorHAnsi" w:cstheme="majorHAnsi"/>
          <w:b/>
          <w:sz w:val="22"/>
          <w:szCs w:val="22"/>
        </w:rPr>
        <w:t xml:space="preserve"> SPOSÓB PRZYGOTOWANIA OFERTY</w:t>
      </w:r>
    </w:p>
    <w:p w14:paraId="7550E60A" w14:textId="77777777" w:rsidR="00600F0A" w:rsidRPr="00186247" w:rsidRDefault="00600F0A" w:rsidP="00600F0A">
      <w:pPr>
        <w:pStyle w:val="Default"/>
        <w:jc w:val="both"/>
        <w:rPr>
          <w:rFonts w:asciiTheme="majorHAnsi" w:hAnsiTheme="majorHAnsi" w:cstheme="majorHAnsi"/>
          <w:b/>
          <w:sz w:val="22"/>
          <w:szCs w:val="22"/>
        </w:rPr>
      </w:pPr>
    </w:p>
    <w:p w14:paraId="3B960A64" w14:textId="33993A8B" w:rsidR="00600F0A" w:rsidRPr="00186247" w:rsidRDefault="00600F0A" w:rsidP="005363EA">
      <w:pPr>
        <w:pStyle w:val="Default"/>
        <w:numPr>
          <w:ilvl w:val="0"/>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Ofertę sporządzić należy na </w:t>
      </w:r>
      <w:r w:rsidR="00323148" w:rsidRPr="00186247">
        <w:rPr>
          <w:rFonts w:asciiTheme="majorHAnsi" w:hAnsiTheme="majorHAnsi" w:cstheme="majorHAnsi"/>
          <w:sz w:val="22"/>
          <w:szCs w:val="22"/>
        </w:rPr>
        <w:t>załączonych drukach, stanowiących</w:t>
      </w:r>
      <w:r w:rsidRPr="00186247">
        <w:rPr>
          <w:rFonts w:asciiTheme="majorHAnsi" w:hAnsiTheme="majorHAnsi" w:cstheme="majorHAnsi"/>
          <w:sz w:val="22"/>
          <w:szCs w:val="22"/>
        </w:rPr>
        <w:t xml:space="preserve"> Załącznik</w:t>
      </w:r>
      <w:r w:rsidR="00323148" w:rsidRPr="00186247">
        <w:rPr>
          <w:rFonts w:asciiTheme="majorHAnsi" w:hAnsiTheme="majorHAnsi" w:cstheme="majorHAnsi"/>
          <w:sz w:val="22"/>
          <w:szCs w:val="22"/>
        </w:rPr>
        <w:t xml:space="preserve">i </w:t>
      </w:r>
      <w:r w:rsidRPr="00186247">
        <w:rPr>
          <w:rFonts w:asciiTheme="majorHAnsi" w:hAnsiTheme="majorHAnsi" w:cstheme="majorHAnsi"/>
          <w:sz w:val="22"/>
          <w:szCs w:val="22"/>
        </w:rPr>
        <w:t>do niniejszego Zapytania ofertowego, zgodnie z wymaganiami zawartymi w rozdziale III „Przedmiot zamówienia”, w języku polskim, w formie pisemnej, czytelnie, wypełniając</w:t>
      </w:r>
      <w:r w:rsidR="00323148" w:rsidRPr="00186247">
        <w:rPr>
          <w:rFonts w:asciiTheme="majorHAnsi" w:hAnsiTheme="majorHAnsi" w:cstheme="majorHAnsi"/>
          <w:sz w:val="22"/>
          <w:szCs w:val="22"/>
        </w:rPr>
        <w:t xml:space="preserve"> każde wskazane pole</w:t>
      </w:r>
      <w:r w:rsidRPr="00186247">
        <w:rPr>
          <w:rFonts w:asciiTheme="majorHAnsi" w:hAnsiTheme="majorHAnsi" w:cstheme="majorHAnsi"/>
          <w:sz w:val="22"/>
          <w:szCs w:val="22"/>
        </w:rPr>
        <w:t xml:space="preserve"> nieścieralnym atramentem lub długopisem, maszynowo lub komputerowo. </w:t>
      </w:r>
      <w:r w:rsidR="00323148" w:rsidRPr="00186247">
        <w:rPr>
          <w:rFonts w:asciiTheme="majorHAnsi" w:hAnsiTheme="majorHAnsi" w:cstheme="majorHAnsi"/>
          <w:sz w:val="22"/>
          <w:szCs w:val="22"/>
        </w:rPr>
        <w:t>Pozostawienie pustego, wymaganego uzupełnienia pola będzie skutkować odrzuceniem oferty.</w:t>
      </w:r>
    </w:p>
    <w:p w14:paraId="06196271" w14:textId="5A7A43FE" w:rsidR="00600F0A" w:rsidRPr="00186247" w:rsidRDefault="00600F0A" w:rsidP="005363EA">
      <w:pPr>
        <w:pStyle w:val="Default"/>
        <w:numPr>
          <w:ilvl w:val="0"/>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Ofertę podpisaną odręcznie wraz ze wszystkimi wymaganymi załącznikami należy zeskanować i przesłać za pośrednictwem Bazy Konkurencyjności. </w:t>
      </w:r>
    </w:p>
    <w:p w14:paraId="16E240CD" w14:textId="1F8F550C" w:rsidR="00600F0A" w:rsidRPr="00186247" w:rsidRDefault="00600F0A" w:rsidP="005363EA">
      <w:pPr>
        <w:pStyle w:val="Default"/>
        <w:numPr>
          <w:ilvl w:val="0"/>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Dopuszcza się również podpisanie </w:t>
      </w:r>
      <w:r w:rsidR="00323148" w:rsidRPr="00186247">
        <w:rPr>
          <w:rFonts w:asciiTheme="majorHAnsi" w:hAnsiTheme="majorHAnsi" w:cstheme="majorHAnsi"/>
          <w:sz w:val="22"/>
          <w:szCs w:val="22"/>
        </w:rPr>
        <w:t xml:space="preserve">oferty </w:t>
      </w:r>
      <w:r w:rsidRPr="00186247">
        <w:rPr>
          <w:rFonts w:asciiTheme="majorHAnsi" w:hAnsiTheme="majorHAnsi" w:cstheme="majorHAnsi"/>
          <w:sz w:val="22"/>
          <w:szCs w:val="22"/>
        </w:rPr>
        <w:t>wraz z ze wszystkimi wymaganymi załącznikami elektronicznie – podpisem zaufanym, kwalifikowanym lub osobistym (e-</w:t>
      </w:r>
      <w:proofErr w:type="spellStart"/>
      <w:r w:rsidRPr="00186247">
        <w:rPr>
          <w:rFonts w:asciiTheme="majorHAnsi" w:hAnsiTheme="majorHAnsi" w:cstheme="majorHAnsi"/>
          <w:sz w:val="22"/>
          <w:szCs w:val="22"/>
        </w:rPr>
        <w:t>dowod</w:t>
      </w:r>
      <w:proofErr w:type="spellEnd"/>
      <w:r w:rsidRPr="00186247">
        <w:rPr>
          <w:rFonts w:asciiTheme="majorHAnsi" w:hAnsiTheme="majorHAnsi" w:cstheme="majorHAnsi"/>
          <w:sz w:val="22"/>
          <w:szCs w:val="22"/>
        </w:rPr>
        <w:t>) w postaci elektronicznej w formatach plików .pdf, .</w:t>
      </w:r>
      <w:proofErr w:type="spellStart"/>
      <w:r w:rsidRPr="00186247">
        <w:rPr>
          <w:rFonts w:asciiTheme="majorHAnsi" w:hAnsiTheme="majorHAnsi" w:cstheme="majorHAnsi"/>
          <w:sz w:val="22"/>
          <w:szCs w:val="22"/>
        </w:rPr>
        <w:t>doc</w:t>
      </w:r>
      <w:proofErr w:type="spellEnd"/>
      <w:r w:rsidRPr="00186247">
        <w:rPr>
          <w:rFonts w:asciiTheme="majorHAnsi" w:hAnsiTheme="majorHAnsi" w:cstheme="majorHAnsi"/>
          <w:sz w:val="22"/>
          <w:szCs w:val="22"/>
        </w:rPr>
        <w:t>, .</w:t>
      </w:r>
      <w:proofErr w:type="spellStart"/>
      <w:r w:rsidRPr="00186247">
        <w:rPr>
          <w:rFonts w:asciiTheme="majorHAnsi" w:hAnsiTheme="majorHAnsi" w:cstheme="majorHAnsi"/>
          <w:sz w:val="22"/>
          <w:szCs w:val="22"/>
        </w:rPr>
        <w:t>docx</w:t>
      </w:r>
      <w:proofErr w:type="spellEnd"/>
      <w:r w:rsidRPr="00186247">
        <w:rPr>
          <w:rFonts w:asciiTheme="majorHAnsi" w:hAnsiTheme="majorHAnsi" w:cstheme="majorHAnsi"/>
          <w:sz w:val="22"/>
          <w:szCs w:val="22"/>
        </w:rPr>
        <w:t>, .xls, .</w:t>
      </w:r>
      <w:proofErr w:type="spellStart"/>
      <w:r w:rsidRPr="00186247">
        <w:rPr>
          <w:rFonts w:asciiTheme="majorHAnsi" w:hAnsiTheme="majorHAnsi" w:cstheme="majorHAnsi"/>
          <w:sz w:val="22"/>
          <w:szCs w:val="22"/>
        </w:rPr>
        <w:t>xlsx</w:t>
      </w:r>
      <w:proofErr w:type="spellEnd"/>
      <w:r w:rsidRPr="00186247">
        <w:rPr>
          <w:rFonts w:asciiTheme="majorHAnsi" w:hAnsiTheme="majorHAnsi" w:cstheme="majorHAnsi"/>
          <w:sz w:val="22"/>
          <w:szCs w:val="22"/>
        </w:rPr>
        <w:t xml:space="preserve">, .jpg. Ze względu na niskie ryzyko naruszenia integralności pliku oraz łatwą weryfikację podpisu, Zamawiający zaleca przekonwertowanie wszystkich plików składających się na ofertę do formatu .pdf. Podpisaną ofertę należy przesłać za pośrednictwem Bazy Konkurencyjności. </w:t>
      </w:r>
      <w:r w:rsidR="00323148" w:rsidRPr="00186247">
        <w:rPr>
          <w:rFonts w:asciiTheme="majorHAnsi" w:hAnsiTheme="majorHAnsi" w:cstheme="majorHAnsi"/>
          <w:sz w:val="22"/>
          <w:szCs w:val="22"/>
        </w:rPr>
        <w:t xml:space="preserve"> Oferty, które wpłyną w odpowiedzi na powyższe zapytanie poza Bazą Konkurencyjności nie będą podlegały rozpatrzeniu.</w:t>
      </w:r>
    </w:p>
    <w:p w14:paraId="00DCB159" w14:textId="58BE64CE" w:rsidR="00600F0A" w:rsidRPr="00186247" w:rsidRDefault="00600F0A" w:rsidP="005363EA">
      <w:pPr>
        <w:pStyle w:val="Default"/>
        <w:numPr>
          <w:ilvl w:val="0"/>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Oferta powinna być zgodna ze opisem przedmiotu zamówienia. </w:t>
      </w:r>
    </w:p>
    <w:p w14:paraId="2D8C51A4" w14:textId="1B2E1C90" w:rsidR="00600F0A" w:rsidRPr="00214EA1" w:rsidRDefault="00600F0A" w:rsidP="005363EA">
      <w:pPr>
        <w:pStyle w:val="Default"/>
        <w:numPr>
          <w:ilvl w:val="0"/>
          <w:numId w:val="18"/>
        </w:numPr>
        <w:jc w:val="both"/>
        <w:rPr>
          <w:rFonts w:asciiTheme="majorHAnsi" w:hAnsiTheme="majorHAnsi" w:cstheme="majorHAnsi"/>
          <w:b/>
          <w:sz w:val="22"/>
          <w:szCs w:val="22"/>
        </w:rPr>
      </w:pPr>
      <w:r w:rsidRPr="00214EA1">
        <w:rPr>
          <w:rFonts w:asciiTheme="majorHAnsi" w:hAnsiTheme="majorHAnsi" w:cstheme="majorHAnsi"/>
          <w:b/>
          <w:sz w:val="22"/>
          <w:szCs w:val="22"/>
        </w:rPr>
        <w:t xml:space="preserve">Oferta powinna zawierać: </w:t>
      </w:r>
    </w:p>
    <w:p w14:paraId="02F5394F" w14:textId="613287FD" w:rsidR="003C4CF6" w:rsidRPr="00186247" w:rsidRDefault="00600F0A" w:rsidP="005363EA">
      <w:pPr>
        <w:pStyle w:val="Default"/>
        <w:numPr>
          <w:ilvl w:val="1"/>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Wypełniony </w:t>
      </w:r>
      <w:r w:rsidRPr="00214EA1">
        <w:rPr>
          <w:rFonts w:asciiTheme="majorHAnsi" w:hAnsiTheme="majorHAnsi" w:cstheme="majorHAnsi"/>
          <w:sz w:val="22"/>
          <w:szCs w:val="22"/>
          <w:u w:val="single"/>
        </w:rPr>
        <w:t>Załącznik nr 1</w:t>
      </w:r>
      <w:r w:rsidRPr="00186247">
        <w:rPr>
          <w:rFonts w:asciiTheme="majorHAnsi" w:hAnsiTheme="majorHAnsi" w:cstheme="majorHAnsi"/>
          <w:sz w:val="22"/>
          <w:szCs w:val="22"/>
        </w:rPr>
        <w:t xml:space="preserve"> – Formularz oferty</w:t>
      </w:r>
      <w:r w:rsidR="00214EA1">
        <w:rPr>
          <w:rFonts w:asciiTheme="majorHAnsi" w:hAnsiTheme="majorHAnsi" w:cstheme="majorHAnsi"/>
          <w:sz w:val="22"/>
          <w:szCs w:val="22"/>
        </w:rPr>
        <w:t>.</w:t>
      </w:r>
    </w:p>
    <w:p w14:paraId="4B920972" w14:textId="345D2348" w:rsidR="00600F0A" w:rsidRPr="00186247" w:rsidRDefault="00600F0A" w:rsidP="005363EA">
      <w:pPr>
        <w:pStyle w:val="Default"/>
        <w:numPr>
          <w:ilvl w:val="1"/>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Wypełniony </w:t>
      </w:r>
      <w:r w:rsidRPr="00214EA1">
        <w:rPr>
          <w:rFonts w:asciiTheme="majorHAnsi" w:hAnsiTheme="majorHAnsi" w:cstheme="majorHAnsi"/>
          <w:sz w:val="22"/>
          <w:szCs w:val="22"/>
          <w:u w:val="single"/>
        </w:rPr>
        <w:t>Załącznik  nr 2</w:t>
      </w:r>
      <w:r w:rsidRPr="00186247">
        <w:rPr>
          <w:rFonts w:asciiTheme="majorHAnsi" w:hAnsiTheme="majorHAnsi" w:cstheme="majorHAnsi"/>
          <w:sz w:val="22"/>
          <w:szCs w:val="22"/>
        </w:rPr>
        <w:t xml:space="preserve"> – </w:t>
      </w:r>
      <w:r w:rsidR="003C4CF6" w:rsidRPr="00186247">
        <w:rPr>
          <w:rFonts w:asciiTheme="majorHAnsi" w:hAnsiTheme="majorHAnsi" w:cstheme="majorHAnsi"/>
          <w:sz w:val="22"/>
          <w:szCs w:val="22"/>
        </w:rPr>
        <w:t xml:space="preserve">Oświadczenie o braku powiązań osobowych i kapitałowych </w:t>
      </w:r>
      <w:r w:rsidR="00FD78E9" w:rsidRPr="00186247">
        <w:rPr>
          <w:rFonts w:asciiTheme="majorHAnsi" w:hAnsiTheme="majorHAnsi" w:cstheme="majorHAnsi"/>
          <w:sz w:val="22"/>
          <w:szCs w:val="22"/>
        </w:rPr>
        <w:br/>
      </w:r>
      <w:r w:rsidR="003C4CF6" w:rsidRPr="00186247">
        <w:rPr>
          <w:rFonts w:asciiTheme="majorHAnsi" w:hAnsiTheme="majorHAnsi" w:cstheme="majorHAnsi"/>
          <w:sz w:val="22"/>
          <w:szCs w:val="22"/>
        </w:rPr>
        <w:t>z zamawiającym lub osobami upoważnionymi do zaciągania zobowiązań w imieniu zamawiającego lub osobami wykonującymi w imieniu zamawiającego czynności związanych z przygotowaniem i przeprowadzeniem procedury wyboru wykonawcy</w:t>
      </w:r>
      <w:r w:rsidR="00214EA1">
        <w:rPr>
          <w:rFonts w:asciiTheme="majorHAnsi" w:hAnsiTheme="majorHAnsi" w:cstheme="majorHAnsi"/>
          <w:sz w:val="22"/>
          <w:szCs w:val="22"/>
        </w:rPr>
        <w:t>.</w:t>
      </w:r>
    </w:p>
    <w:p w14:paraId="22EBB436" w14:textId="6C5FE4AA" w:rsidR="00323148" w:rsidRPr="00186247" w:rsidRDefault="00600F0A" w:rsidP="005363EA">
      <w:pPr>
        <w:pStyle w:val="Default"/>
        <w:numPr>
          <w:ilvl w:val="1"/>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Wypełniony </w:t>
      </w:r>
      <w:r w:rsidRPr="00214EA1">
        <w:rPr>
          <w:rFonts w:asciiTheme="majorHAnsi" w:hAnsiTheme="majorHAnsi" w:cstheme="majorHAnsi"/>
          <w:sz w:val="22"/>
          <w:szCs w:val="22"/>
          <w:u w:val="single"/>
        </w:rPr>
        <w:t>Załącznik nr 3</w:t>
      </w:r>
      <w:r w:rsidRPr="00186247">
        <w:rPr>
          <w:rFonts w:asciiTheme="majorHAnsi" w:hAnsiTheme="majorHAnsi" w:cstheme="majorHAnsi"/>
          <w:sz w:val="22"/>
          <w:szCs w:val="22"/>
        </w:rPr>
        <w:t xml:space="preserve"> – Oświadczenie o spełnianiu </w:t>
      </w:r>
      <w:r w:rsidR="00214EA1">
        <w:rPr>
          <w:rFonts w:asciiTheme="majorHAnsi" w:hAnsiTheme="majorHAnsi" w:cstheme="majorHAnsi"/>
          <w:sz w:val="22"/>
          <w:szCs w:val="22"/>
        </w:rPr>
        <w:t>warunków udziału w postępowaniu.</w:t>
      </w:r>
    </w:p>
    <w:p w14:paraId="46145863" w14:textId="3CED84E5" w:rsidR="00600F0A" w:rsidRPr="00186247" w:rsidRDefault="00600F0A" w:rsidP="005363EA">
      <w:pPr>
        <w:pStyle w:val="Default"/>
        <w:numPr>
          <w:ilvl w:val="1"/>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Wypełniony </w:t>
      </w:r>
      <w:r w:rsidRPr="00214EA1">
        <w:rPr>
          <w:rFonts w:asciiTheme="majorHAnsi" w:hAnsiTheme="majorHAnsi" w:cstheme="majorHAnsi"/>
          <w:sz w:val="22"/>
          <w:szCs w:val="22"/>
          <w:u w:val="single"/>
        </w:rPr>
        <w:t>Załącznik nr 4</w:t>
      </w:r>
      <w:r w:rsidRPr="00186247">
        <w:rPr>
          <w:rFonts w:asciiTheme="majorHAnsi" w:hAnsiTheme="majorHAnsi" w:cstheme="majorHAnsi"/>
          <w:sz w:val="22"/>
          <w:szCs w:val="22"/>
        </w:rPr>
        <w:t xml:space="preserve"> – Oświadczenie wykonawcy o wypełnieniu obowiązków informacyjnych przewidzianych w art. 13 lub art. 14 RODO</w:t>
      </w:r>
      <w:r w:rsidR="00214EA1">
        <w:rPr>
          <w:rFonts w:asciiTheme="majorHAnsi" w:hAnsiTheme="majorHAnsi" w:cstheme="majorHAnsi"/>
          <w:sz w:val="22"/>
          <w:szCs w:val="22"/>
        </w:rPr>
        <w:t>.</w:t>
      </w:r>
    </w:p>
    <w:p w14:paraId="412B3FDD" w14:textId="076C7BE8" w:rsidR="00214EA1" w:rsidRDefault="00600F0A" w:rsidP="005363EA">
      <w:pPr>
        <w:pStyle w:val="Default"/>
        <w:numPr>
          <w:ilvl w:val="1"/>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Wypełniony </w:t>
      </w:r>
      <w:r w:rsidRPr="00214EA1">
        <w:rPr>
          <w:rFonts w:asciiTheme="majorHAnsi" w:hAnsiTheme="majorHAnsi" w:cstheme="majorHAnsi"/>
          <w:sz w:val="22"/>
          <w:szCs w:val="22"/>
          <w:u w:val="single"/>
        </w:rPr>
        <w:t xml:space="preserve">załącznik nr 5 </w:t>
      </w:r>
      <w:r w:rsidRPr="00186247">
        <w:rPr>
          <w:rFonts w:asciiTheme="majorHAnsi" w:hAnsiTheme="majorHAnsi" w:cstheme="majorHAnsi"/>
          <w:sz w:val="22"/>
          <w:szCs w:val="22"/>
        </w:rPr>
        <w:t>– Oświadczenie RODO (</w:t>
      </w:r>
      <w:r w:rsidR="00214EA1" w:rsidRPr="00214EA1">
        <w:rPr>
          <w:rFonts w:asciiTheme="majorHAnsi" w:hAnsiTheme="majorHAnsi" w:cstheme="majorHAnsi"/>
          <w:sz w:val="22"/>
          <w:szCs w:val="22"/>
          <w:u w:val="single"/>
        </w:rPr>
        <w:t>podpisany przez wszystkich</w:t>
      </w:r>
      <w:r w:rsidR="00214EA1">
        <w:rPr>
          <w:rFonts w:asciiTheme="majorHAnsi" w:hAnsiTheme="majorHAnsi" w:cstheme="majorHAnsi"/>
          <w:sz w:val="22"/>
          <w:szCs w:val="22"/>
        </w:rPr>
        <w:t xml:space="preserve"> trenerów/szkoleniowców </w:t>
      </w:r>
      <w:r w:rsidRPr="00186247">
        <w:rPr>
          <w:rFonts w:asciiTheme="majorHAnsi" w:hAnsiTheme="majorHAnsi" w:cstheme="majorHAnsi"/>
          <w:sz w:val="22"/>
          <w:szCs w:val="22"/>
        </w:rPr>
        <w:t>wykazanych ja</w:t>
      </w:r>
      <w:r w:rsidR="00F10F34" w:rsidRPr="00186247">
        <w:rPr>
          <w:rFonts w:asciiTheme="majorHAnsi" w:hAnsiTheme="majorHAnsi" w:cstheme="majorHAnsi"/>
          <w:sz w:val="22"/>
          <w:szCs w:val="22"/>
        </w:rPr>
        <w:t xml:space="preserve">ko osoby prowadzące szkolenie) </w:t>
      </w:r>
      <w:r w:rsidR="00214EA1">
        <w:rPr>
          <w:rFonts w:asciiTheme="majorHAnsi" w:hAnsiTheme="majorHAnsi" w:cstheme="majorHAnsi"/>
          <w:sz w:val="22"/>
          <w:szCs w:val="22"/>
        </w:rPr>
        <w:t>.</w:t>
      </w:r>
    </w:p>
    <w:p w14:paraId="1E2A396F" w14:textId="434E4049" w:rsidR="00214EA1" w:rsidRPr="00214EA1" w:rsidRDefault="00214EA1" w:rsidP="005363EA">
      <w:pPr>
        <w:pStyle w:val="Default"/>
        <w:numPr>
          <w:ilvl w:val="1"/>
          <w:numId w:val="18"/>
        </w:numPr>
        <w:jc w:val="both"/>
        <w:rPr>
          <w:rFonts w:asciiTheme="majorHAnsi" w:hAnsiTheme="majorHAnsi" w:cstheme="majorHAnsi"/>
          <w:sz w:val="22"/>
          <w:szCs w:val="22"/>
        </w:rPr>
      </w:pPr>
      <w:r w:rsidRPr="00214EA1">
        <w:rPr>
          <w:rFonts w:asciiTheme="majorHAnsi" w:hAnsiTheme="majorHAnsi" w:cstheme="majorHAnsi"/>
          <w:sz w:val="22"/>
          <w:szCs w:val="22"/>
          <w:u w:val="single"/>
        </w:rPr>
        <w:t>RIS</w:t>
      </w:r>
      <w:r>
        <w:rPr>
          <w:rFonts w:asciiTheme="majorHAnsi" w:hAnsiTheme="majorHAnsi" w:cstheme="majorHAnsi"/>
          <w:sz w:val="22"/>
          <w:szCs w:val="22"/>
          <w:u w:val="single"/>
        </w:rPr>
        <w:t xml:space="preserve"> </w:t>
      </w:r>
      <w:r w:rsidRPr="00214EA1">
        <w:rPr>
          <w:rFonts w:asciiTheme="majorHAnsi" w:hAnsiTheme="majorHAnsi" w:cstheme="majorHAnsi"/>
          <w:sz w:val="22"/>
          <w:szCs w:val="22"/>
          <w:u w:val="single"/>
        </w:rPr>
        <w:t>- aktualny</w:t>
      </w:r>
      <w:r w:rsidRPr="00214EA1">
        <w:rPr>
          <w:rFonts w:asciiTheme="majorHAnsi" w:hAnsiTheme="majorHAnsi" w:cstheme="majorHAnsi"/>
          <w:sz w:val="22"/>
          <w:szCs w:val="22"/>
        </w:rPr>
        <w:t xml:space="preserve"> wpis do Rejestru Instytucji Szkoleniowych</w:t>
      </w:r>
      <w:r w:rsidR="0092724D">
        <w:rPr>
          <w:rFonts w:asciiTheme="majorHAnsi" w:hAnsiTheme="majorHAnsi" w:cstheme="majorHAnsi"/>
          <w:sz w:val="22"/>
          <w:szCs w:val="22"/>
        </w:rPr>
        <w:t xml:space="preserve"> (jeśli dotyczy)</w:t>
      </w:r>
    </w:p>
    <w:p w14:paraId="411A330C" w14:textId="5D443ECD" w:rsidR="00600F0A" w:rsidRPr="00214EA1" w:rsidRDefault="00600F0A" w:rsidP="005363EA">
      <w:pPr>
        <w:pStyle w:val="Default"/>
        <w:numPr>
          <w:ilvl w:val="0"/>
          <w:numId w:val="18"/>
        </w:numPr>
        <w:jc w:val="both"/>
        <w:rPr>
          <w:rFonts w:asciiTheme="majorHAnsi" w:hAnsiTheme="majorHAnsi" w:cstheme="majorHAnsi"/>
          <w:sz w:val="22"/>
          <w:szCs w:val="22"/>
        </w:rPr>
      </w:pPr>
      <w:r w:rsidRPr="00214EA1">
        <w:rPr>
          <w:rFonts w:asciiTheme="majorHAnsi" w:hAnsiTheme="majorHAnsi" w:cstheme="majorHAnsi"/>
          <w:sz w:val="22"/>
          <w:szCs w:val="22"/>
        </w:rPr>
        <w:t>Powyższe dokumenty i oświadczenia muszą być w formie oryginałów lub kserokopii poświadczonych za zgodność z oryginałem przez osobę/osoby upoważnione do reprezentacji. Brak powyższych informacji lub ich niezgodność z zapytaniem ofertowym stanowić będzie o odrzuceniu oferty z powodów formalnych.</w:t>
      </w:r>
    </w:p>
    <w:p w14:paraId="25251B84" w14:textId="1C21F652" w:rsidR="00600F0A" w:rsidRPr="00186247" w:rsidRDefault="00600F0A" w:rsidP="005363EA">
      <w:pPr>
        <w:pStyle w:val="Default"/>
        <w:numPr>
          <w:ilvl w:val="0"/>
          <w:numId w:val="18"/>
        </w:numPr>
        <w:jc w:val="both"/>
        <w:rPr>
          <w:rFonts w:asciiTheme="majorHAnsi" w:hAnsiTheme="majorHAnsi" w:cstheme="majorHAnsi"/>
          <w:sz w:val="22"/>
          <w:szCs w:val="22"/>
        </w:rPr>
      </w:pPr>
      <w:r w:rsidRPr="00214EA1">
        <w:rPr>
          <w:rFonts w:asciiTheme="majorHAnsi" w:hAnsiTheme="majorHAnsi" w:cstheme="majorHAnsi"/>
          <w:sz w:val="22"/>
          <w:szCs w:val="22"/>
          <w:u w:val="single"/>
        </w:rPr>
        <w:t xml:space="preserve">W przypadku, gdy ofertę podpisuje osoba, której umocowanie nie wynika z dokumentów rejestracyjnych (KRS, </w:t>
      </w:r>
      <w:proofErr w:type="spellStart"/>
      <w:r w:rsidRPr="00214EA1">
        <w:rPr>
          <w:rFonts w:asciiTheme="majorHAnsi" w:hAnsiTheme="majorHAnsi" w:cstheme="majorHAnsi"/>
          <w:sz w:val="22"/>
          <w:szCs w:val="22"/>
          <w:u w:val="single"/>
        </w:rPr>
        <w:t>CEiDG</w:t>
      </w:r>
      <w:proofErr w:type="spellEnd"/>
      <w:r w:rsidRPr="00214EA1">
        <w:rPr>
          <w:rFonts w:asciiTheme="majorHAnsi" w:hAnsiTheme="majorHAnsi" w:cstheme="majorHAnsi"/>
          <w:sz w:val="22"/>
          <w:szCs w:val="22"/>
          <w:u w:val="single"/>
        </w:rPr>
        <w:t>) należy załączyć pełnomocnictwo</w:t>
      </w:r>
      <w:r w:rsidRPr="00186247">
        <w:rPr>
          <w:rFonts w:asciiTheme="majorHAnsi" w:hAnsiTheme="majorHAnsi" w:cstheme="majorHAnsi"/>
          <w:sz w:val="22"/>
          <w:szCs w:val="22"/>
        </w:rPr>
        <w:t xml:space="preserve"> (skan pełnomocnictwa podpisanego odręcznie lub oryginał podpisanego elektronicznie). </w:t>
      </w:r>
    </w:p>
    <w:p w14:paraId="1B9D6DB9" w14:textId="5DF3750A" w:rsidR="00600F0A" w:rsidRPr="00186247" w:rsidRDefault="00600F0A" w:rsidP="005363EA">
      <w:pPr>
        <w:pStyle w:val="Default"/>
        <w:numPr>
          <w:ilvl w:val="0"/>
          <w:numId w:val="18"/>
        </w:numPr>
        <w:jc w:val="both"/>
        <w:rPr>
          <w:rFonts w:asciiTheme="majorHAnsi" w:hAnsiTheme="majorHAnsi" w:cstheme="majorHAnsi"/>
          <w:sz w:val="22"/>
          <w:szCs w:val="22"/>
        </w:rPr>
      </w:pPr>
      <w:r w:rsidRPr="00186247">
        <w:rPr>
          <w:rFonts w:asciiTheme="majorHAnsi" w:hAnsiTheme="majorHAnsi" w:cstheme="majorHAnsi"/>
          <w:sz w:val="22"/>
          <w:szCs w:val="22"/>
        </w:rPr>
        <w:t xml:space="preserve">Oferent/Wykonawca może przed upływem terminu składania ofert zmienić lub wycofać swoją ofertę. </w:t>
      </w:r>
    </w:p>
    <w:p w14:paraId="54772F40" w14:textId="14E2F15F" w:rsidR="000F0E68" w:rsidRDefault="00600F0A" w:rsidP="005363EA">
      <w:pPr>
        <w:pStyle w:val="Default"/>
        <w:numPr>
          <w:ilvl w:val="0"/>
          <w:numId w:val="18"/>
        </w:numPr>
        <w:jc w:val="both"/>
        <w:rPr>
          <w:rFonts w:asciiTheme="majorHAnsi" w:hAnsiTheme="majorHAnsi" w:cstheme="majorHAnsi"/>
          <w:sz w:val="22"/>
          <w:szCs w:val="22"/>
        </w:rPr>
      </w:pPr>
      <w:r w:rsidRPr="00186247">
        <w:rPr>
          <w:rFonts w:asciiTheme="majorHAnsi" w:hAnsiTheme="majorHAnsi" w:cstheme="majorHAnsi"/>
          <w:sz w:val="22"/>
          <w:szCs w:val="22"/>
        </w:rPr>
        <w:t>Wszystkie dokumenty dołączane do oferty muszą być podpisane przez Oferenta/Wykonawcę.</w:t>
      </w:r>
    </w:p>
    <w:p w14:paraId="55C1FBBE" w14:textId="77777777" w:rsidR="0092724D" w:rsidRDefault="0092724D" w:rsidP="0092724D">
      <w:pPr>
        <w:pStyle w:val="Default"/>
        <w:jc w:val="both"/>
        <w:rPr>
          <w:rFonts w:asciiTheme="majorHAnsi" w:hAnsiTheme="majorHAnsi" w:cstheme="majorHAnsi"/>
          <w:sz w:val="22"/>
          <w:szCs w:val="22"/>
        </w:rPr>
      </w:pPr>
    </w:p>
    <w:p w14:paraId="6E8C0F57" w14:textId="77777777" w:rsidR="0092724D" w:rsidRPr="00186247" w:rsidRDefault="0092724D" w:rsidP="0092724D">
      <w:pPr>
        <w:pStyle w:val="Default"/>
        <w:jc w:val="both"/>
        <w:rPr>
          <w:rFonts w:asciiTheme="majorHAnsi" w:hAnsiTheme="majorHAnsi" w:cstheme="majorHAnsi"/>
          <w:sz w:val="22"/>
          <w:szCs w:val="22"/>
        </w:rPr>
      </w:pPr>
    </w:p>
    <w:p w14:paraId="7B5C9EC3" w14:textId="77777777" w:rsidR="000F0E68" w:rsidRPr="00186247" w:rsidRDefault="000F0E68" w:rsidP="00600F0A">
      <w:pPr>
        <w:pStyle w:val="Default"/>
        <w:jc w:val="both"/>
        <w:rPr>
          <w:rFonts w:asciiTheme="majorHAnsi" w:hAnsiTheme="majorHAnsi" w:cstheme="majorHAnsi"/>
          <w:b/>
          <w:sz w:val="22"/>
          <w:szCs w:val="22"/>
        </w:rPr>
      </w:pPr>
    </w:p>
    <w:p w14:paraId="2B4389FD" w14:textId="1C98F707" w:rsidR="00600F0A" w:rsidRPr="00186247" w:rsidRDefault="007D7A94"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lastRenderedPageBreak/>
        <w:t>I</w:t>
      </w:r>
      <w:r w:rsidR="00323148" w:rsidRPr="00186247">
        <w:rPr>
          <w:rFonts w:asciiTheme="majorHAnsi" w:hAnsiTheme="majorHAnsi" w:cstheme="majorHAnsi"/>
          <w:b/>
          <w:sz w:val="22"/>
          <w:szCs w:val="22"/>
        </w:rPr>
        <w:t xml:space="preserve">X </w:t>
      </w:r>
      <w:r w:rsidR="00600F0A" w:rsidRPr="00186247">
        <w:rPr>
          <w:rFonts w:asciiTheme="majorHAnsi" w:hAnsiTheme="majorHAnsi" w:cstheme="majorHAnsi"/>
          <w:b/>
          <w:sz w:val="22"/>
          <w:szCs w:val="22"/>
        </w:rPr>
        <w:t>OPIS KRYTERIÓW OCENY OFERT I SPOSOBU OBLICZANIA CENY OFERTY</w:t>
      </w:r>
    </w:p>
    <w:p w14:paraId="59117F28" w14:textId="77777777" w:rsidR="00600F0A" w:rsidRPr="00186247" w:rsidRDefault="00600F0A" w:rsidP="00600F0A">
      <w:pPr>
        <w:pStyle w:val="Default"/>
        <w:jc w:val="both"/>
        <w:rPr>
          <w:rFonts w:asciiTheme="majorHAnsi" w:hAnsiTheme="majorHAnsi" w:cstheme="majorHAnsi"/>
          <w:sz w:val="22"/>
          <w:szCs w:val="22"/>
        </w:rPr>
      </w:pPr>
    </w:p>
    <w:p w14:paraId="0F480FFB" w14:textId="77777777" w:rsidR="00600F0A"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b/>
          <w:bCs/>
          <w:sz w:val="22"/>
          <w:szCs w:val="22"/>
        </w:rPr>
        <w:t>I etap - ocena formalna</w:t>
      </w:r>
      <w:r w:rsidRPr="00186247">
        <w:rPr>
          <w:rFonts w:asciiTheme="majorHAnsi" w:hAnsiTheme="majorHAnsi" w:cstheme="majorHAnsi"/>
          <w:sz w:val="22"/>
          <w:szCs w:val="22"/>
        </w:rPr>
        <w:t xml:space="preserve">, mająca na celu sprawdzenie czy oferty spełniają formalne wymagania wynikające z treści zapytania ofertowego, tj.: </w:t>
      </w:r>
    </w:p>
    <w:p w14:paraId="5A99B99E" w14:textId="77777777" w:rsidR="00600F0A"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sz w:val="22"/>
          <w:szCs w:val="22"/>
        </w:rPr>
        <w:t>a. Czy oferta została złożona w wyznaczonym terminie ?</w:t>
      </w:r>
    </w:p>
    <w:p w14:paraId="5672CD65" w14:textId="77777777" w:rsidR="00600F0A"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sz w:val="22"/>
          <w:szCs w:val="22"/>
        </w:rPr>
        <w:t>b. Czy oferta została złożona we właściwy sposób ?</w:t>
      </w:r>
    </w:p>
    <w:p w14:paraId="0D3E8438" w14:textId="77777777" w:rsidR="00600F0A"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sz w:val="22"/>
          <w:szCs w:val="22"/>
        </w:rPr>
        <w:t>c. Czy do oferty załączono wszystkie wymagane dokumenty ?</w:t>
      </w:r>
    </w:p>
    <w:p w14:paraId="32631ABB" w14:textId="77777777" w:rsidR="00600F0A"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sz w:val="22"/>
          <w:szCs w:val="22"/>
        </w:rPr>
        <w:t>d. Czy oferta jest zgodna z wymaganiami wynikającymi z zapytania ofertowego ?</w:t>
      </w:r>
    </w:p>
    <w:p w14:paraId="1F054F3A" w14:textId="77777777" w:rsidR="00600F0A"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sz w:val="22"/>
          <w:szCs w:val="22"/>
        </w:rPr>
        <w:t>e. Czy nie dokonano zmian/modyfikacji we wzorach załączników?</w:t>
      </w:r>
    </w:p>
    <w:p w14:paraId="29BD2F00" w14:textId="77777777" w:rsidR="00600F0A" w:rsidRPr="00186247" w:rsidRDefault="00600F0A" w:rsidP="00600F0A">
      <w:pPr>
        <w:pStyle w:val="Default"/>
        <w:jc w:val="both"/>
        <w:rPr>
          <w:rFonts w:asciiTheme="majorHAnsi" w:hAnsiTheme="majorHAnsi" w:cstheme="majorHAnsi"/>
          <w:sz w:val="22"/>
          <w:szCs w:val="22"/>
        </w:rPr>
      </w:pPr>
    </w:p>
    <w:p w14:paraId="6020C80A" w14:textId="7371B1E7" w:rsidR="00323148"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sz w:val="22"/>
          <w:szCs w:val="22"/>
        </w:rPr>
        <w:t xml:space="preserve">Oferty spełniające kryteria oceny formalnej zostaną dopuszczone do oceny merytorycznej i wyboru oferty najkorzystniejszej. </w:t>
      </w:r>
      <w:r w:rsidR="00CA5033" w:rsidRPr="00186247">
        <w:rPr>
          <w:rFonts w:asciiTheme="majorHAnsi" w:hAnsiTheme="majorHAnsi" w:cstheme="majorHAnsi"/>
          <w:sz w:val="22"/>
          <w:szCs w:val="22"/>
        </w:rPr>
        <w:t>Oferty będą oceniane w podziale na poszczególne części zamówienia.</w:t>
      </w:r>
    </w:p>
    <w:p w14:paraId="591B9E21" w14:textId="77777777" w:rsidR="00323148" w:rsidRPr="00186247" w:rsidRDefault="00323148" w:rsidP="00600F0A">
      <w:pPr>
        <w:pStyle w:val="Default"/>
        <w:jc w:val="both"/>
        <w:rPr>
          <w:rFonts w:asciiTheme="majorHAnsi" w:hAnsiTheme="majorHAnsi" w:cstheme="majorHAnsi"/>
          <w:b/>
          <w:bCs/>
          <w:sz w:val="22"/>
          <w:szCs w:val="22"/>
        </w:rPr>
      </w:pPr>
    </w:p>
    <w:p w14:paraId="2B74939F" w14:textId="7FF01787" w:rsidR="00426900" w:rsidRPr="00186247" w:rsidRDefault="00600F0A" w:rsidP="00426900">
      <w:pPr>
        <w:pStyle w:val="Default"/>
        <w:jc w:val="both"/>
        <w:rPr>
          <w:rFonts w:asciiTheme="majorHAnsi" w:hAnsiTheme="majorHAnsi" w:cstheme="majorHAnsi"/>
          <w:b/>
          <w:i/>
          <w:sz w:val="22"/>
          <w:szCs w:val="22"/>
          <w:u w:val="single"/>
        </w:rPr>
      </w:pPr>
      <w:r w:rsidRPr="00186247">
        <w:rPr>
          <w:rFonts w:asciiTheme="majorHAnsi" w:hAnsiTheme="majorHAnsi" w:cstheme="majorHAnsi"/>
          <w:b/>
          <w:bCs/>
          <w:sz w:val="22"/>
          <w:szCs w:val="22"/>
        </w:rPr>
        <w:t xml:space="preserve">II etap – Ocena merytoryczna </w:t>
      </w:r>
      <w:r w:rsidR="00214EA1">
        <w:rPr>
          <w:rFonts w:asciiTheme="majorHAnsi" w:hAnsiTheme="majorHAnsi" w:cstheme="majorHAnsi"/>
          <w:b/>
          <w:bCs/>
          <w:sz w:val="22"/>
          <w:szCs w:val="22"/>
        </w:rPr>
        <w:t xml:space="preserve"> </w:t>
      </w:r>
    </w:p>
    <w:p w14:paraId="61F620CC" w14:textId="4DA5B2EB" w:rsidR="00600F0A" w:rsidRPr="00186247" w:rsidRDefault="00426900" w:rsidP="00600F0A">
      <w:pPr>
        <w:pStyle w:val="Default"/>
        <w:jc w:val="both"/>
        <w:rPr>
          <w:rFonts w:asciiTheme="majorHAnsi" w:hAnsiTheme="majorHAnsi" w:cstheme="majorHAnsi"/>
          <w:b/>
          <w:i/>
          <w:sz w:val="22"/>
          <w:szCs w:val="22"/>
          <w:u w:val="single"/>
        </w:rPr>
      </w:pPr>
      <w:r w:rsidRPr="00186247">
        <w:rPr>
          <w:rFonts w:asciiTheme="majorHAnsi" w:hAnsiTheme="majorHAnsi" w:cstheme="majorHAnsi"/>
          <w:b/>
          <w:i/>
          <w:sz w:val="22"/>
          <w:szCs w:val="22"/>
          <w:u w:val="single"/>
        </w:rPr>
        <w:t xml:space="preserve"> </w:t>
      </w:r>
    </w:p>
    <w:p w14:paraId="3A552E7E" w14:textId="77777777" w:rsidR="00600F0A" w:rsidRPr="00186247" w:rsidRDefault="00600F0A" w:rsidP="00600F0A">
      <w:pPr>
        <w:pStyle w:val="Default"/>
        <w:jc w:val="both"/>
        <w:rPr>
          <w:rFonts w:asciiTheme="majorHAnsi" w:hAnsiTheme="majorHAnsi" w:cstheme="majorHAnsi"/>
          <w:bCs/>
          <w:sz w:val="22"/>
          <w:szCs w:val="22"/>
        </w:rPr>
      </w:pPr>
      <w:r w:rsidRPr="00186247">
        <w:rPr>
          <w:rFonts w:asciiTheme="majorHAnsi" w:hAnsiTheme="majorHAnsi" w:cstheme="majorHAnsi"/>
          <w:sz w:val="22"/>
          <w:szCs w:val="22"/>
        </w:rPr>
        <w:t xml:space="preserve">Wybór najkorzystniejszej oferty nastąpi w oparciu o kryterium </w:t>
      </w:r>
      <w:r w:rsidRPr="00186247">
        <w:rPr>
          <w:rFonts w:asciiTheme="majorHAnsi" w:hAnsiTheme="majorHAnsi" w:cstheme="majorHAnsi"/>
          <w:b/>
          <w:bCs/>
          <w:sz w:val="22"/>
          <w:szCs w:val="22"/>
        </w:rPr>
        <w:t>CENA</w:t>
      </w:r>
      <w:r w:rsidRPr="00186247">
        <w:rPr>
          <w:rFonts w:asciiTheme="majorHAnsi" w:hAnsiTheme="majorHAnsi" w:cstheme="majorHAnsi"/>
          <w:bCs/>
          <w:sz w:val="22"/>
          <w:szCs w:val="22"/>
        </w:rPr>
        <w:t xml:space="preserve"> –  100% (100 pkt) </w:t>
      </w:r>
    </w:p>
    <w:p w14:paraId="70E55F54" w14:textId="77777777" w:rsidR="00600F0A" w:rsidRPr="00186247" w:rsidRDefault="00600F0A" w:rsidP="00600F0A">
      <w:pPr>
        <w:pStyle w:val="Default"/>
        <w:jc w:val="both"/>
        <w:rPr>
          <w:rFonts w:asciiTheme="majorHAnsi" w:hAnsiTheme="majorHAnsi" w:cstheme="majorHAnsi"/>
          <w:sz w:val="22"/>
          <w:szCs w:val="22"/>
        </w:rPr>
      </w:pPr>
    </w:p>
    <w:p w14:paraId="2A870544" w14:textId="6437F62C" w:rsidR="00600F0A" w:rsidRPr="00186247" w:rsidRDefault="00600F0A" w:rsidP="00600F0A">
      <w:pPr>
        <w:pStyle w:val="Default"/>
        <w:jc w:val="both"/>
        <w:rPr>
          <w:rFonts w:asciiTheme="majorHAnsi" w:hAnsiTheme="majorHAnsi" w:cstheme="majorHAnsi"/>
          <w:sz w:val="22"/>
          <w:szCs w:val="22"/>
        </w:rPr>
      </w:pPr>
      <w:r w:rsidRPr="00186247">
        <w:rPr>
          <w:rFonts w:asciiTheme="majorHAnsi" w:hAnsiTheme="majorHAnsi" w:cstheme="majorHAnsi"/>
          <w:sz w:val="22"/>
          <w:szCs w:val="22"/>
        </w:rPr>
        <w:t>Cena rozumiana jako całkowity koszt brutto realizacji szkolenia w przeliczeniu na 1 godzinę prowadzonego szkolenia.</w:t>
      </w:r>
      <w:r w:rsidR="00426900" w:rsidRPr="00186247">
        <w:rPr>
          <w:rFonts w:asciiTheme="majorHAnsi" w:hAnsiTheme="majorHAnsi" w:cstheme="majorHAnsi"/>
          <w:sz w:val="22"/>
          <w:szCs w:val="22"/>
        </w:rPr>
        <w:t xml:space="preserve"> Cena to całkowita cena brutto zawierająca wszystkie elementy składowe przedmiotu zapytania w zakresie jednej części. Wykonawca jest zobowiązany do zastosowania właściwej stawki VAT.</w:t>
      </w:r>
    </w:p>
    <w:p w14:paraId="18E1BCF9" w14:textId="77777777" w:rsidR="00600F0A" w:rsidRPr="00186247" w:rsidRDefault="00600F0A" w:rsidP="00600F0A">
      <w:pPr>
        <w:spacing w:line="240" w:lineRule="auto"/>
        <w:jc w:val="both"/>
        <w:rPr>
          <w:rFonts w:asciiTheme="majorHAnsi" w:hAnsiTheme="majorHAnsi" w:cstheme="majorHAnsi"/>
          <w:sz w:val="22"/>
        </w:rPr>
      </w:pPr>
    </w:p>
    <w:p w14:paraId="271B69EF" w14:textId="77777777" w:rsidR="00600F0A" w:rsidRPr="00186247" w:rsidRDefault="00600F0A" w:rsidP="00600F0A">
      <w:pPr>
        <w:spacing w:line="240" w:lineRule="auto"/>
        <w:jc w:val="both"/>
        <w:rPr>
          <w:rFonts w:asciiTheme="majorHAnsi" w:hAnsiTheme="majorHAnsi" w:cstheme="majorHAnsi"/>
          <w:sz w:val="22"/>
        </w:rPr>
      </w:pPr>
      <w:r w:rsidRPr="00186247">
        <w:rPr>
          <w:rFonts w:asciiTheme="majorHAnsi" w:hAnsiTheme="majorHAnsi" w:cstheme="majorHAnsi"/>
          <w:sz w:val="22"/>
        </w:rPr>
        <w:t>Ocena dokonywana będzie wg następującego wzoru:</w:t>
      </w:r>
    </w:p>
    <w:p w14:paraId="61BBC89E" w14:textId="77777777" w:rsidR="00600F0A" w:rsidRPr="00186247" w:rsidRDefault="00600F0A" w:rsidP="00600F0A">
      <w:pPr>
        <w:spacing w:line="240" w:lineRule="auto"/>
        <w:rPr>
          <w:rFonts w:asciiTheme="majorHAnsi" w:hAnsiTheme="majorHAnsi" w:cstheme="majorHAnsi"/>
          <w:sz w:val="22"/>
        </w:rPr>
      </w:pPr>
    </w:p>
    <w:p w14:paraId="7C0C4A95" w14:textId="77777777" w:rsidR="00600F0A" w:rsidRPr="00186247" w:rsidRDefault="00600F0A" w:rsidP="00600F0A">
      <w:pPr>
        <w:pStyle w:val="Default"/>
        <w:jc w:val="center"/>
        <w:rPr>
          <w:rFonts w:asciiTheme="majorHAnsi" w:hAnsiTheme="majorHAnsi" w:cstheme="majorHAnsi"/>
          <w:b/>
          <w:sz w:val="22"/>
          <w:szCs w:val="22"/>
        </w:rPr>
      </w:pPr>
      <w:r w:rsidRPr="00186247">
        <w:rPr>
          <w:rFonts w:asciiTheme="majorHAnsi" w:hAnsiTheme="majorHAnsi" w:cstheme="majorHAnsi"/>
          <w:b/>
          <w:sz w:val="22"/>
          <w:szCs w:val="22"/>
        </w:rPr>
        <w:t xml:space="preserve">cena brutto za 1 godzinę </w:t>
      </w:r>
    </w:p>
    <w:p w14:paraId="7E9639A0" w14:textId="77777777" w:rsidR="00600F0A" w:rsidRPr="00186247" w:rsidRDefault="00600F0A" w:rsidP="00600F0A">
      <w:pPr>
        <w:pStyle w:val="Default"/>
        <w:jc w:val="center"/>
        <w:rPr>
          <w:rFonts w:asciiTheme="majorHAnsi" w:hAnsiTheme="majorHAnsi" w:cstheme="majorHAnsi"/>
          <w:b/>
          <w:sz w:val="22"/>
          <w:szCs w:val="22"/>
        </w:rPr>
      </w:pPr>
      <w:r w:rsidRPr="00186247">
        <w:rPr>
          <w:rFonts w:asciiTheme="majorHAnsi" w:hAnsiTheme="majorHAnsi" w:cstheme="majorHAnsi"/>
          <w:b/>
          <w:sz w:val="22"/>
          <w:szCs w:val="22"/>
        </w:rPr>
        <w:t xml:space="preserve">realizacji przedmiotu zamówienia </w:t>
      </w:r>
    </w:p>
    <w:p w14:paraId="642DA6EF" w14:textId="77777777" w:rsidR="00600F0A" w:rsidRPr="00186247" w:rsidRDefault="00600F0A" w:rsidP="00600F0A">
      <w:pPr>
        <w:pStyle w:val="Default"/>
        <w:jc w:val="center"/>
        <w:rPr>
          <w:rFonts w:asciiTheme="majorHAnsi" w:hAnsiTheme="majorHAnsi" w:cstheme="majorHAnsi"/>
          <w:b/>
          <w:sz w:val="22"/>
          <w:szCs w:val="22"/>
        </w:rPr>
      </w:pPr>
      <w:r w:rsidRPr="00186247">
        <w:rPr>
          <w:rFonts w:asciiTheme="majorHAnsi" w:hAnsiTheme="majorHAnsi" w:cstheme="majorHAnsi"/>
          <w:b/>
          <w:sz w:val="22"/>
          <w:szCs w:val="22"/>
        </w:rPr>
        <w:t>w ramach danej części z oferty najtańszej</w:t>
      </w:r>
    </w:p>
    <w:p w14:paraId="466A09BF" w14:textId="77777777" w:rsidR="00600F0A" w:rsidRPr="00186247" w:rsidRDefault="00600F0A" w:rsidP="00600F0A">
      <w:pPr>
        <w:pStyle w:val="Default"/>
        <w:jc w:val="center"/>
        <w:rPr>
          <w:rFonts w:asciiTheme="majorHAnsi" w:hAnsiTheme="majorHAnsi" w:cstheme="majorHAnsi"/>
          <w:b/>
          <w:sz w:val="22"/>
          <w:szCs w:val="22"/>
        </w:rPr>
      </w:pPr>
      <w:r w:rsidRPr="00186247">
        <w:rPr>
          <w:rFonts w:asciiTheme="majorHAnsi" w:hAnsiTheme="majorHAnsi" w:cstheme="majorHAnsi"/>
          <w:b/>
          <w:sz w:val="22"/>
          <w:szCs w:val="22"/>
        </w:rPr>
        <w:t>CENA =  ----------------------------------------------------------------------------  x 100</w:t>
      </w:r>
    </w:p>
    <w:p w14:paraId="6D04C5F1" w14:textId="77777777" w:rsidR="00600F0A" w:rsidRPr="00186247" w:rsidRDefault="00600F0A" w:rsidP="00600F0A">
      <w:pPr>
        <w:pStyle w:val="Default"/>
        <w:jc w:val="center"/>
        <w:rPr>
          <w:rFonts w:asciiTheme="majorHAnsi" w:hAnsiTheme="majorHAnsi" w:cstheme="majorHAnsi"/>
          <w:b/>
          <w:sz w:val="22"/>
          <w:szCs w:val="22"/>
        </w:rPr>
      </w:pPr>
      <w:r w:rsidRPr="00186247">
        <w:rPr>
          <w:rFonts w:asciiTheme="majorHAnsi" w:hAnsiTheme="majorHAnsi" w:cstheme="majorHAnsi"/>
          <w:b/>
          <w:sz w:val="22"/>
          <w:szCs w:val="22"/>
        </w:rPr>
        <w:t xml:space="preserve">cena brutto za 1 godzinę </w:t>
      </w:r>
    </w:p>
    <w:p w14:paraId="6B2A9B6B" w14:textId="77777777" w:rsidR="00600F0A" w:rsidRPr="00186247" w:rsidRDefault="00600F0A" w:rsidP="00600F0A">
      <w:pPr>
        <w:pStyle w:val="Default"/>
        <w:jc w:val="center"/>
        <w:rPr>
          <w:rFonts w:asciiTheme="majorHAnsi" w:hAnsiTheme="majorHAnsi" w:cstheme="majorHAnsi"/>
          <w:b/>
          <w:sz w:val="22"/>
          <w:szCs w:val="22"/>
        </w:rPr>
      </w:pPr>
      <w:r w:rsidRPr="00186247">
        <w:rPr>
          <w:rFonts w:asciiTheme="majorHAnsi" w:hAnsiTheme="majorHAnsi" w:cstheme="majorHAnsi"/>
          <w:b/>
          <w:sz w:val="22"/>
          <w:szCs w:val="22"/>
        </w:rPr>
        <w:t xml:space="preserve">realizacji przedmiotu zamówienia </w:t>
      </w:r>
    </w:p>
    <w:p w14:paraId="5C99553A" w14:textId="77777777" w:rsidR="00600F0A" w:rsidRPr="00186247" w:rsidRDefault="00600F0A" w:rsidP="00600F0A">
      <w:pPr>
        <w:pStyle w:val="Default"/>
        <w:jc w:val="center"/>
        <w:rPr>
          <w:rFonts w:asciiTheme="majorHAnsi" w:hAnsiTheme="majorHAnsi" w:cstheme="majorHAnsi"/>
          <w:b/>
          <w:sz w:val="22"/>
          <w:szCs w:val="22"/>
        </w:rPr>
      </w:pPr>
      <w:r w:rsidRPr="00186247">
        <w:rPr>
          <w:rFonts w:asciiTheme="majorHAnsi" w:hAnsiTheme="majorHAnsi" w:cstheme="majorHAnsi"/>
          <w:b/>
          <w:sz w:val="22"/>
          <w:szCs w:val="22"/>
        </w:rPr>
        <w:t>w ramach danej części z oferty badanej</w:t>
      </w:r>
    </w:p>
    <w:p w14:paraId="01676791" w14:textId="77777777" w:rsidR="00600F0A" w:rsidRPr="00186247" w:rsidRDefault="00600F0A" w:rsidP="00600F0A">
      <w:pPr>
        <w:pStyle w:val="Default"/>
        <w:jc w:val="center"/>
        <w:rPr>
          <w:rFonts w:asciiTheme="majorHAnsi" w:hAnsiTheme="majorHAnsi" w:cstheme="majorHAnsi"/>
          <w:b/>
          <w:sz w:val="22"/>
          <w:szCs w:val="22"/>
          <w:u w:val="single"/>
        </w:rPr>
      </w:pPr>
    </w:p>
    <w:p w14:paraId="5D45B6F4" w14:textId="46253301" w:rsidR="00426900" w:rsidRPr="0069685A" w:rsidRDefault="00600F0A" w:rsidP="0069685A">
      <w:pPr>
        <w:tabs>
          <w:tab w:val="left" w:pos="284"/>
          <w:tab w:val="left" w:pos="426"/>
        </w:tabs>
        <w:spacing w:line="240" w:lineRule="auto"/>
        <w:jc w:val="both"/>
        <w:rPr>
          <w:rFonts w:asciiTheme="majorHAnsi" w:hAnsiTheme="majorHAnsi" w:cstheme="majorHAnsi"/>
          <w:bCs/>
          <w:sz w:val="22"/>
        </w:rPr>
      </w:pPr>
      <w:r w:rsidRPr="00186247">
        <w:rPr>
          <w:rFonts w:asciiTheme="majorHAnsi" w:hAnsiTheme="majorHAnsi" w:cstheme="majorHAnsi"/>
          <w:bCs/>
          <w:sz w:val="22"/>
        </w:rPr>
        <w:t>Maksymalna liczba punktów, jaką może otrzymać oferta w ramach określonych kryteriów wynosi 100,00. Wszelkie obliczenia będą dokonywane  z dokładnością do dwóch miejsc po przecinku.</w:t>
      </w:r>
    </w:p>
    <w:p w14:paraId="5E964E28" w14:textId="77777777" w:rsidR="00600F0A" w:rsidRPr="00186247" w:rsidRDefault="00600F0A" w:rsidP="00600F0A">
      <w:pPr>
        <w:tabs>
          <w:tab w:val="left" w:pos="284"/>
          <w:tab w:val="left" w:pos="426"/>
        </w:tabs>
        <w:spacing w:line="240" w:lineRule="auto"/>
        <w:jc w:val="both"/>
        <w:rPr>
          <w:rFonts w:asciiTheme="majorHAnsi" w:hAnsiTheme="majorHAnsi" w:cstheme="majorHAnsi"/>
          <w:bCs/>
          <w:sz w:val="22"/>
        </w:rPr>
      </w:pPr>
    </w:p>
    <w:p w14:paraId="47413F01" w14:textId="77777777" w:rsidR="00600F0A" w:rsidRPr="00186247" w:rsidRDefault="00600F0A" w:rsidP="00600F0A">
      <w:pPr>
        <w:spacing w:line="240" w:lineRule="auto"/>
        <w:jc w:val="both"/>
        <w:rPr>
          <w:rFonts w:asciiTheme="majorHAnsi" w:hAnsiTheme="majorHAnsi" w:cstheme="majorHAnsi"/>
          <w:sz w:val="22"/>
        </w:rPr>
      </w:pPr>
      <w:r w:rsidRPr="00186247">
        <w:rPr>
          <w:rFonts w:asciiTheme="majorHAnsi" w:hAnsiTheme="majorHAnsi" w:cstheme="majorHAnsi"/>
          <w:bCs/>
          <w:sz w:val="22"/>
          <w:u w:val="single"/>
        </w:rPr>
        <w:t>W ramach zapytania Zamawiający wybierze jedną najkorzystniejszą ofertę w ramach każdej z części.</w:t>
      </w:r>
    </w:p>
    <w:p w14:paraId="2D1AE77A" w14:textId="77777777" w:rsidR="00600F0A" w:rsidRPr="00186247" w:rsidRDefault="00600F0A" w:rsidP="00600F0A">
      <w:pPr>
        <w:pStyle w:val="Default"/>
        <w:jc w:val="both"/>
        <w:rPr>
          <w:rFonts w:asciiTheme="majorHAnsi" w:hAnsiTheme="majorHAnsi" w:cstheme="majorHAnsi"/>
          <w:sz w:val="22"/>
          <w:szCs w:val="22"/>
        </w:rPr>
      </w:pPr>
    </w:p>
    <w:p w14:paraId="7C2EEC30" w14:textId="6985B802" w:rsidR="00600F0A" w:rsidRPr="00186247" w:rsidRDefault="00600F0A" w:rsidP="005363EA">
      <w:pPr>
        <w:pStyle w:val="Default"/>
        <w:numPr>
          <w:ilvl w:val="0"/>
          <w:numId w:val="12"/>
        </w:numPr>
        <w:jc w:val="both"/>
        <w:rPr>
          <w:rFonts w:asciiTheme="majorHAnsi" w:hAnsiTheme="majorHAnsi" w:cstheme="majorHAnsi"/>
          <w:sz w:val="22"/>
          <w:szCs w:val="22"/>
        </w:rPr>
      </w:pPr>
      <w:r w:rsidRPr="00186247">
        <w:rPr>
          <w:rFonts w:asciiTheme="majorHAnsi" w:hAnsiTheme="majorHAnsi" w:cstheme="majorHAnsi"/>
          <w:sz w:val="22"/>
          <w:szCs w:val="22"/>
        </w:rPr>
        <w:t xml:space="preserve">Oferent/Wykonawca zobowiązany jest do podania ceny brutto za realizację przedmiotu zamówienia zgodnie z formularzem oferty. </w:t>
      </w:r>
    </w:p>
    <w:p w14:paraId="2F27E879" w14:textId="0C5EFF5E" w:rsidR="00600F0A" w:rsidRPr="00186247" w:rsidRDefault="00600F0A" w:rsidP="005363EA">
      <w:pPr>
        <w:pStyle w:val="Default"/>
        <w:numPr>
          <w:ilvl w:val="0"/>
          <w:numId w:val="12"/>
        </w:numPr>
        <w:jc w:val="both"/>
        <w:rPr>
          <w:rFonts w:asciiTheme="majorHAnsi" w:hAnsiTheme="majorHAnsi" w:cstheme="majorHAnsi"/>
          <w:sz w:val="22"/>
          <w:szCs w:val="22"/>
        </w:rPr>
      </w:pPr>
      <w:r w:rsidRPr="00186247">
        <w:rPr>
          <w:rFonts w:asciiTheme="majorHAnsi" w:hAnsiTheme="majorHAnsi" w:cstheme="majorHAnsi"/>
          <w:sz w:val="22"/>
          <w:szCs w:val="22"/>
        </w:rPr>
        <w:t xml:space="preserve">Cena musi uwzględniać wszystkie wymagania niniejszego Zapytania ofertowego oraz obejmować wszelkie koszty związane z terminowym i prawidłowym wykonaniem przedmiotu zamówienia oraz warunkami i wytycznymi stawianymi przez Zamawiającego, odnoszącymi się do przedmiotu zamówienia. </w:t>
      </w:r>
    </w:p>
    <w:p w14:paraId="290E2753" w14:textId="4C7B49AA" w:rsidR="00600F0A" w:rsidRPr="00186247" w:rsidRDefault="00600F0A" w:rsidP="005363EA">
      <w:pPr>
        <w:pStyle w:val="Default"/>
        <w:numPr>
          <w:ilvl w:val="0"/>
          <w:numId w:val="12"/>
        </w:numPr>
        <w:jc w:val="both"/>
        <w:rPr>
          <w:rFonts w:asciiTheme="majorHAnsi" w:hAnsiTheme="majorHAnsi" w:cstheme="majorHAnsi"/>
          <w:sz w:val="22"/>
          <w:szCs w:val="22"/>
        </w:rPr>
      </w:pPr>
      <w:r w:rsidRPr="00186247">
        <w:rPr>
          <w:rFonts w:asciiTheme="majorHAnsi" w:hAnsiTheme="majorHAnsi" w:cstheme="majorHAnsi"/>
          <w:sz w:val="22"/>
          <w:szCs w:val="22"/>
        </w:rPr>
        <w:t xml:space="preserve">Cena dla przedmiotu zamówienia może być tylko jedna, nie dopuszcza się wariantowości cen. Wszelkie upusty, rabaty, winny być od razu ujęte w obliczaniu ceny, tak by wyliczona cena za realizację przedmiotu zamówienia była ceną ostateczną, bez konieczności dokonywania </w:t>
      </w:r>
      <w:r w:rsidRPr="00186247">
        <w:rPr>
          <w:rFonts w:asciiTheme="majorHAnsi" w:hAnsiTheme="majorHAnsi" w:cstheme="majorHAnsi"/>
          <w:sz w:val="22"/>
          <w:szCs w:val="22"/>
        </w:rPr>
        <w:lastRenderedPageBreak/>
        <w:t>przez Zamawiającego przeliczeń i innych działań w celu jej określenia. Zamawiający odrzuci ofertę, która nie będzie zgodna z powyższymi zapisami (ust. 2 i 3).</w:t>
      </w:r>
    </w:p>
    <w:p w14:paraId="1F076BED" w14:textId="0874FD74" w:rsidR="00600F0A" w:rsidRPr="00186247" w:rsidRDefault="00600F0A" w:rsidP="005363EA">
      <w:pPr>
        <w:pStyle w:val="Default"/>
        <w:numPr>
          <w:ilvl w:val="0"/>
          <w:numId w:val="12"/>
        </w:numPr>
        <w:jc w:val="both"/>
        <w:rPr>
          <w:rFonts w:asciiTheme="majorHAnsi" w:hAnsiTheme="majorHAnsi" w:cstheme="majorHAnsi"/>
          <w:sz w:val="22"/>
          <w:szCs w:val="22"/>
        </w:rPr>
      </w:pPr>
      <w:r w:rsidRPr="00186247">
        <w:rPr>
          <w:rFonts w:asciiTheme="majorHAnsi" w:hAnsiTheme="majorHAnsi" w:cstheme="majorHAnsi"/>
          <w:sz w:val="22"/>
          <w:szCs w:val="22"/>
        </w:rPr>
        <w:t>Cena dla przedmiotu zamówienia</w:t>
      </w:r>
      <w:r w:rsidR="00426900" w:rsidRPr="00186247">
        <w:rPr>
          <w:rFonts w:asciiTheme="majorHAnsi" w:hAnsiTheme="majorHAnsi" w:cstheme="majorHAnsi"/>
          <w:sz w:val="22"/>
          <w:szCs w:val="22"/>
        </w:rPr>
        <w:t xml:space="preserve"> musi być podana w walucie PLN.</w:t>
      </w:r>
    </w:p>
    <w:p w14:paraId="7AC43597" w14:textId="0B2C0DC1" w:rsidR="00600F0A" w:rsidRPr="00186247" w:rsidRDefault="00600F0A" w:rsidP="005363EA">
      <w:pPr>
        <w:pStyle w:val="Default"/>
        <w:numPr>
          <w:ilvl w:val="0"/>
          <w:numId w:val="12"/>
        </w:numPr>
        <w:jc w:val="both"/>
        <w:rPr>
          <w:rFonts w:asciiTheme="majorHAnsi" w:hAnsiTheme="majorHAnsi" w:cstheme="majorHAnsi"/>
          <w:sz w:val="22"/>
          <w:szCs w:val="22"/>
        </w:rPr>
      </w:pPr>
      <w:r w:rsidRPr="00186247">
        <w:rPr>
          <w:rFonts w:asciiTheme="majorHAnsi" w:hAnsiTheme="majorHAnsi" w:cstheme="majorHAnsi"/>
          <w:sz w:val="22"/>
          <w:szCs w:val="22"/>
        </w:rPr>
        <w:t xml:space="preserve">W przypadku odmowy realizacji przedmiotu zamówienia przez wybranego Wykonawcę, Zamawiający może udzielić zamówienia Wykonawcy, który spełnia wymagania Zapytania ofertowego i którego oferta uzyskała kolejno najwyższą liczbę punktów, pod warunkiem, iż wartość środków przeznaczonych na realizację zamówienia będzie wystarczająca, lub Zamawiający będzie mógł zwiększyć kwotę przeznaczoną na realizacje zamówienia do wartości tej oferty. </w:t>
      </w:r>
    </w:p>
    <w:p w14:paraId="5448E188" w14:textId="6F7C7017" w:rsidR="00600F0A" w:rsidRPr="00186247" w:rsidRDefault="00600F0A" w:rsidP="005363EA">
      <w:pPr>
        <w:pStyle w:val="Default"/>
        <w:numPr>
          <w:ilvl w:val="0"/>
          <w:numId w:val="12"/>
        </w:numPr>
        <w:jc w:val="both"/>
        <w:rPr>
          <w:rFonts w:asciiTheme="majorHAnsi" w:hAnsiTheme="majorHAnsi" w:cstheme="majorHAnsi"/>
          <w:sz w:val="22"/>
          <w:szCs w:val="22"/>
        </w:rPr>
      </w:pPr>
      <w:r w:rsidRPr="00186247">
        <w:rPr>
          <w:rFonts w:asciiTheme="majorHAnsi" w:hAnsiTheme="majorHAnsi" w:cstheme="majorHAnsi"/>
          <w:sz w:val="22"/>
          <w:szCs w:val="22"/>
        </w:rPr>
        <w:t xml:space="preserve">Jeżeli Zamawiający nie będzie mógł wybrać najkorzystniejszej oferty ze względu na to, że złożone zostały oferty, które uzyskały taką samą liczbę punktów, Zamawiający wezwie Oferentów, którzy złożyli te oferty, do </w:t>
      </w:r>
      <w:r w:rsidR="00323148" w:rsidRPr="00186247">
        <w:rPr>
          <w:rFonts w:asciiTheme="majorHAnsi" w:hAnsiTheme="majorHAnsi" w:cstheme="majorHAnsi"/>
          <w:sz w:val="22"/>
          <w:szCs w:val="22"/>
        </w:rPr>
        <w:t>negocjacji cenowych</w:t>
      </w:r>
      <w:r w:rsidRPr="00186247">
        <w:rPr>
          <w:rFonts w:asciiTheme="majorHAnsi" w:hAnsiTheme="majorHAnsi" w:cstheme="majorHAnsi"/>
          <w:sz w:val="22"/>
          <w:szCs w:val="22"/>
        </w:rPr>
        <w:t xml:space="preserve"> - w terminie określonym przez Zamawiającego. Wykonawcy składając oferty dodatkowe, nie mogą zaoferować warunków gorszych niż zaoferowane w złożonych ofertach, tj. wyższej ceny oferty. </w:t>
      </w:r>
    </w:p>
    <w:p w14:paraId="0B010C08" w14:textId="4B287AA4" w:rsidR="00600F0A" w:rsidRPr="00186247" w:rsidRDefault="00600F0A" w:rsidP="005363EA">
      <w:pPr>
        <w:pStyle w:val="Default"/>
        <w:numPr>
          <w:ilvl w:val="0"/>
          <w:numId w:val="12"/>
        </w:numPr>
        <w:jc w:val="both"/>
        <w:rPr>
          <w:rFonts w:asciiTheme="majorHAnsi" w:hAnsiTheme="majorHAnsi" w:cstheme="majorHAnsi"/>
          <w:sz w:val="22"/>
          <w:szCs w:val="22"/>
        </w:rPr>
      </w:pPr>
      <w:r w:rsidRPr="00186247">
        <w:rPr>
          <w:rFonts w:asciiTheme="majorHAnsi" w:hAnsiTheme="majorHAnsi" w:cstheme="majorHAnsi"/>
          <w:sz w:val="22"/>
          <w:szCs w:val="22"/>
        </w:rPr>
        <w:t>Jeżeli cena oferty najkorzystniejszej przekroczy wartość środków przeznaczonych na realizację zamówienia</w:t>
      </w:r>
      <w:r w:rsidR="00400A34" w:rsidRPr="00186247">
        <w:rPr>
          <w:rFonts w:asciiTheme="majorHAnsi" w:hAnsiTheme="majorHAnsi" w:cstheme="majorHAnsi"/>
          <w:sz w:val="22"/>
          <w:szCs w:val="22"/>
        </w:rPr>
        <w:t xml:space="preserve">, w toku negocjacji nie uda się obniżyć kwoty i </w:t>
      </w:r>
      <w:r w:rsidRPr="00186247">
        <w:rPr>
          <w:rFonts w:asciiTheme="majorHAnsi" w:hAnsiTheme="majorHAnsi" w:cstheme="majorHAnsi"/>
          <w:sz w:val="22"/>
          <w:szCs w:val="22"/>
        </w:rPr>
        <w:t>Zamawiający nie będzie mógł zwiększyć tej kwoty do wartości najkorzystniejszej oferty, postępowanie zostanie unieważnione</w:t>
      </w:r>
      <w:r w:rsidR="00426900" w:rsidRPr="00186247">
        <w:rPr>
          <w:rFonts w:asciiTheme="majorHAnsi" w:hAnsiTheme="majorHAnsi" w:cstheme="majorHAnsi"/>
          <w:sz w:val="22"/>
          <w:szCs w:val="22"/>
        </w:rPr>
        <w:t>.</w:t>
      </w:r>
    </w:p>
    <w:p w14:paraId="4237386B" w14:textId="77777777" w:rsidR="00600F0A" w:rsidRPr="00186247" w:rsidRDefault="00600F0A" w:rsidP="00600F0A">
      <w:pPr>
        <w:pStyle w:val="Default"/>
        <w:jc w:val="both"/>
        <w:rPr>
          <w:rFonts w:asciiTheme="majorHAnsi" w:hAnsiTheme="majorHAnsi" w:cstheme="majorHAnsi"/>
          <w:sz w:val="22"/>
          <w:szCs w:val="22"/>
        </w:rPr>
      </w:pPr>
    </w:p>
    <w:p w14:paraId="5B7C2C79" w14:textId="0C000EA7" w:rsidR="00600F0A" w:rsidRPr="00186247" w:rsidRDefault="007D7A94"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 xml:space="preserve">X </w:t>
      </w:r>
      <w:r w:rsidR="00600F0A" w:rsidRPr="00186247">
        <w:rPr>
          <w:rFonts w:asciiTheme="majorHAnsi" w:hAnsiTheme="majorHAnsi" w:cstheme="majorHAnsi"/>
          <w:b/>
          <w:sz w:val="22"/>
          <w:szCs w:val="22"/>
        </w:rPr>
        <w:t>INFORMACJE DODATKOWE</w:t>
      </w:r>
    </w:p>
    <w:p w14:paraId="45C3025C" w14:textId="77777777" w:rsidR="00600F0A" w:rsidRPr="00186247" w:rsidRDefault="00600F0A" w:rsidP="00600F0A">
      <w:pPr>
        <w:pStyle w:val="Default"/>
        <w:jc w:val="both"/>
        <w:rPr>
          <w:rFonts w:asciiTheme="majorHAnsi" w:hAnsiTheme="majorHAnsi" w:cstheme="majorHAnsi"/>
          <w:sz w:val="22"/>
          <w:szCs w:val="22"/>
        </w:rPr>
      </w:pPr>
    </w:p>
    <w:p w14:paraId="653E6C8B" w14:textId="516B5D39" w:rsidR="00600F0A" w:rsidRPr="00186247" w:rsidRDefault="00600F0A" w:rsidP="005363EA">
      <w:pPr>
        <w:pStyle w:val="Default"/>
        <w:numPr>
          <w:ilvl w:val="0"/>
          <w:numId w:val="13"/>
        </w:numPr>
        <w:jc w:val="both"/>
        <w:rPr>
          <w:rFonts w:asciiTheme="majorHAnsi" w:hAnsiTheme="majorHAnsi" w:cstheme="majorHAnsi"/>
          <w:sz w:val="22"/>
          <w:szCs w:val="22"/>
        </w:rPr>
      </w:pPr>
      <w:r w:rsidRPr="00186247">
        <w:rPr>
          <w:rFonts w:asciiTheme="majorHAnsi" w:hAnsiTheme="majorHAnsi" w:cstheme="majorHAnsi"/>
          <w:sz w:val="22"/>
          <w:szCs w:val="22"/>
        </w:rPr>
        <w:t xml:space="preserve">Oferty są przygotowywane na koszt Wykonawców. </w:t>
      </w:r>
    </w:p>
    <w:p w14:paraId="26D70AA2" w14:textId="318CC3E1" w:rsidR="00600F0A" w:rsidRPr="00186247" w:rsidRDefault="00600F0A" w:rsidP="005363EA">
      <w:pPr>
        <w:pStyle w:val="Default"/>
        <w:numPr>
          <w:ilvl w:val="0"/>
          <w:numId w:val="13"/>
        </w:numPr>
        <w:jc w:val="both"/>
        <w:rPr>
          <w:rFonts w:asciiTheme="majorHAnsi" w:hAnsiTheme="majorHAnsi" w:cstheme="majorHAnsi"/>
          <w:sz w:val="22"/>
          <w:szCs w:val="22"/>
        </w:rPr>
      </w:pPr>
      <w:r w:rsidRPr="00186247">
        <w:rPr>
          <w:rFonts w:asciiTheme="majorHAnsi" w:hAnsiTheme="majorHAnsi" w:cstheme="majorHAnsi"/>
          <w:sz w:val="22"/>
          <w:szCs w:val="22"/>
        </w:rPr>
        <w:t xml:space="preserve">Oferent/Wykonawca ponosi wszelkie koszty związane z opracowaniem i złożeniem oferty niezależnie od wyniku postępowania. </w:t>
      </w:r>
    </w:p>
    <w:p w14:paraId="22BF9F2D" w14:textId="00434B82" w:rsidR="00600F0A" w:rsidRPr="00186247" w:rsidRDefault="00600F0A" w:rsidP="005363EA">
      <w:pPr>
        <w:pStyle w:val="Default"/>
        <w:numPr>
          <w:ilvl w:val="0"/>
          <w:numId w:val="13"/>
        </w:numPr>
        <w:jc w:val="both"/>
        <w:rPr>
          <w:rFonts w:asciiTheme="majorHAnsi" w:hAnsiTheme="majorHAnsi" w:cstheme="majorHAnsi"/>
          <w:sz w:val="22"/>
          <w:szCs w:val="22"/>
        </w:rPr>
      </w:pPr>
      <w:r w:rsidRPr="00186247">
        <w:rPr>
          <w:rFonts w:asciiTheme="majorHAnsi" w:hAnsiTheme="majorHAnsi" w:cstheme="majorHAnsi"/>
          <w:sz w:val="22"/>
          <w:szCs w:val="22"/>
        </w:rPr>
        <w:t>Zamawiający  nie przewiduje możliwości składania ofert wariantowych.</w:t>
      </w:r>
    </w:p>
    <w:p w14:paraId="2C4A4F46" w14:textId="4F71BA96" w:rsidR="00600F0A" w:rsidRPr="00186247" w:rsidRDefault="00400A34" w:rsidP="005363EA">
      <w:pPr>
        <w:pStyle w:val="Default"/>
        <w:numPr>
          <w:ilvl w:val="0"/>
          <w:numId w:val="13"/>
        </w:numPr>
        <w:jc w:val="both"/>
        <w:rPr>
          <w:rFonts w:asciiTheme="majorHAnsi" w:hAnsiTheme="majorHAnsi" w:cstheme="majorHAnsi"/>
          <w:sz w:val="22"/>
          <w:szCs w:val="22"/>
        </w:rPr>
      </w:pPr>
      <w:r w:rsidRPr="00186247">
        <w:rPr>
          <w:rFonts w:asciiTheme="majorHAnsi" w:hAnsiTheme="majorHAnsi" w:cstheme="majorHAnsi"/>
          <w:sz w:val="22"/>
          <w:szCs w:val="22"/>
        </w:rPr>
        <w:t xml:space="preserve">Zamawiający dopuszcza składanie ofert częściowych. </w:t>
      </w:r>
      <w:r w:rsidR="00600F0A" w:rsidRPr="00186247">
        <w:rPr>
          <w:rFonts w:asciiTheme="majorHAnsi" w:hAnsiTheme="majorHAnsi" w:cstheme="majorHAnsi"/>
          <w:sz w:val="22"/>
          <w:szCs w:val="22"/>
        </w:rPr>
        <w:t>Poszczególne części przedmiotu zamówienia nie są ze sobą są powiązane i nie stanowią jednego integralnego przedmiotu zamówienia w związku z powyższym Zamawiający dopuszcza możliwość sk</w:t>
      </w:r>
      <w:r w:rsidRPr="00186247">
        <w:rPr>
          <w:rFonts w:asciiTheme="majorHAnsi" w:hAnsiTheme="majorHAnsi" w:cstheme="majorHAnsi"/>
          <w:sz w:val="22"/>
          <w:szCs w:val="22"/>
        </w:rPr>
        <w:t>ładania ofert częściowych,</w:t>
      </w:r>
      <w:r w:rsidR="005A1512" w:rsidRPr="00186247">
        <w:rPr>
          <w:rFonts w:asciiTheme="majorHAnsi" w:hAnsiTheme="majorHAnsi" w:cstheme="majorHAnsi"/>
          <w:sz w:val="22"/>
          <w:szCs w:val="22"/>
        </w:rPr>
        <w:t xml:space="preserve"> Zamawiający może złożyć </w:t>
      </w:r>
      <w:r w:rsidRPr="00186247">
        <w:rPr>
          <w:rFonts w:asciiTheme="majorHAnsi" w:hAnsiTheme="majorHAnsi" w:cstheme="majorHAnsi"/>
          <w:sz w:val="22"/>
          <w:szCs w:val="22"/>
        </w:rPr>
        <w:t>ofertę na dowolną liczbę części w niniejszym zapytaniu ofertowym.</w:t>
      </w:r>
      <w:r w:rsidR="0092724D">
        <w:rPr>
          <w:rFonts w:asciiTheme="majorHAnsi" w:hAnsiTheme="majorHAnsi" w:cstheme="majorHAnsi"/>
          <w:sz w:val="22"/>
          <w:szCs w:val="22"/>
        </w:rPr>
        <w:t xml:space="preserve"> W ramach każdej części zostanie wybrana najlepsza oferta.</w:t>
      </w:r>
    </w:p>
    <w:p w14:paraId="39D006AC" w14:textId="16AA6F81" w:rsidR="00600F0A" w:rsidRPr="00186247" w:rsidRDefault="00600F0A" w:rsidP="005363EA">
      <w:pPr>
        <w:pStyle w:val="Default"/>
        <w:numPr>
          <w:ilvl w:val="0"/>
          <w:numId w:val="13"/>
        </w:numPr>
        <w:jc w:val="both"/>
        <w:rPr>
          <w:rFonts w:asciiTheme="majorHAnsi" w:hAnsiTheme="majorHAnsi" w:cstheme="majorHAnsi"/>
          <w:sz w:val="22"/>
          <w:szCs w:val="22"/>
        </w:rPr>
      </w:pPr>
      <w:r w:rsidRPr="00186247">
        <w:rPr>
          <w:rFonts w:asciiTheme="majorHAnsi" w:hAnsiTheme="majorHAnsi" w:cstheme="majorHAnsi"/>
          <w:sz w:val="22"/>
          <w:szCs w:val="22"/>
        </w:rPr>
        <w:t xml:space="preserve">W toku badania i oceny ofert Zamawiający może żądać od Wykonawców wyjaśnień dotyczących treści złożonych ofert. </w:t>
      </w:r>
    </w:p>
    <w:p w14:paraId="7C9CD0F1" w14:textId="39FA5D7F" w:rsidR="00600F0A" w:rsidRPr="00186247" w:rsidRDefault="00600F0A" w:rsidP="005363EA">
      <w:pPr>
        <w:pStyle w:val="Default"/>
        <w:numPr>
          <w:ilvl w:val="0"/>
          <w:numId w:val="13"/>
        </w:numPr>
        <w:jc w:val="both"/>
        <w:rPr>
          <w:rFonts w:asciiTheme="majorHAnsi" w:hAnsiTheme="majorHAnsi" w:cstheme="majorHAnsi"/>
          <w:sz w:val="22"/>
          <w:szCs w:val="22"/>
        </w:rPr>
      </w:pPr>
      <w:r w:rsidRPr="00186247">
        <w:rPr>
          <w:rFonts w:asciiTheme="majorHAnsi" w:hAnsiTheme="majorHAnsi" w:cstheme="majorHAnsi"/>
          <w:sz w:val="22"/>
          <w:szCs w:val="22"/>
        </w:rPr>
        <w:t xml:space="preserve">W trakcie trwania postępowania ofertowego komunikacja z Zamawiającym odbywa się wyłącznie za pośrednictwem Bazy konkurencyjności. Po zakończeniu postępowania w przypadku konieczności wyjaśnień w zakresie złożonych ofert przez Wykonawców komunikacja będzie odbywać drogą elektroniczną (email). </w:t>
      </w:r>
    </w:p>
    <w:p w14:paraId="2708B34D" w14:textId="2951B787" w:rsidR="00600F0A" w:rsidRPr="00186247" w:rsidRDefault="00600F0A" w:rsidP="005363EA">
      <w:pPr>
        <w:pStyle w:val="Default"/>
        <w:numPr>
          <w:ilvl w:val="0"/>
          <w:numId w:val="13"/>
        </w:numPr>
        <w:jc w:val="both"/>
        <w:rPr>
          <w:rFonts w:asciiTheme="majorHAnsi" w:hAnsiTheme="majorHAnsi" w:cstheme="majorHAnsi"/>
          <w:sz w:val="22"/>
          <w:szCs w:val="22"/>
        </w:rPr>
      </w:pPr>
      <w:r w:rsidRPr="00186247">
        <w:rPr>
          <w:rFonts w:asciiTheme="majorHAnsi" w:hAnsiTheme="majorHAnsi" w:cstheme="majorHAnsi"/>
          <w:sz w:val="22"/>
          <w:szCs w:val="22"/>
        </w:rPr>
        <w:t>Zamawiający nie przewiduje składania zamówień uzupełniających.</w:t>
      </w:r>
    </w:p>
    <w:p w14:paraId="13D34D4B" w14:textId="77777777" w:rsidR="00600F0A" w:rsidRPr="00186247" w:rsidRDefault="00600F0A" w:rsidP="00600F0A">
      <w:pPr>
        <w:pStyle w:val="Default"/>
        <w:jc w:val="both"/>
        <w:rPr>
          <w:rFonts w:asciiTheme="majorHAnsi" w:hAnsiTheme="majorHAnsi" w:cstheme="majorHAnsi"/>
          <w:bCs/>
          <w:color w:val="auto"/>
          <w:sz w:val="22"/>
          <w:szCs w:val="22"/>
        </w:rPr>
      </w:pPr>
    </w:p>
    <w:p w14:paraId="2C48F231" w14:textId="1F361262" w:rsidR="00600F0A" w:rsidRPr="00186247" w:rsidRDefault="007D7A94"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 xml:space="preserve">XI </w:t>
      </w:r>
      <w:r w:rsidR="00600F0A" w:rsidRPr="00186247">
        <w:rPr>
          <w:rFonts w:asciiTheme="majorHAnsi" w:hAnsiTheme="majorHAnsi" w:cstheme="majorHAnsi"/>
          <w:b/>
          <w:sz w:val="22"/>
          <w:szCs w:val="22"/>
        </w:rPr>
        <w:t xml:space="preserve"> WARUNKI ZMIANY UMOWY</w:t>
      </w:r>
    </w:p>
    <w:p w14:paraId="05800145" w14:textId="77777777" w:rsidR="00600F0A" w:rsidRPr="00186247" w:rsidRDefault="00600F0A" w:rsidP="00600F0A">
      <w:pPr>
        <w:pStyle w:val="Default"/>
        <w:jc w:val="both"/>
        <w:rPr>
          <w:rFonts w:asciiTheme="majorHAnsi" w:hAnsiTheme="majorHAnsi" w:cstheme="majorHAnsi"/>
          <w:bCs/>
          <w:color w:val="auto"/>
          <w:sz w:val="22"/>
          <w:szCs w:val="22"/>
        </w:rPr>
      </w:pPr>
    </w:p>
    <w:p w14:paraId="1ABD61C6" w14:textId="6B7AD75B" w:rsidR="00600F0A" w:rsidRPr="00186247" w:rsidRDefault="00600F0A" w:rsidP="005363EA">
      <w:pPr>
        <w:pStyle w:val="Default"/>
        <w:numPr>
          <w:ilvl w:val="0"/>
          <w:numId w:val="14"/>
        </w:numPr>
        <w:jc w:val="both"/>
        <w:rPr>
          <w:rFonts w:asciiTheme="majorHAnsi" w:hAnsiTheme="majorHAnsi" w:cstheme="majorHAnsi"/>
          <w:sz w:val="22"/>
          <w:szCs w:val="22"/>
        </w:rPr>
      </w:pPr>
      <w:r w:rsidRPr="00186247">
        <w:rPr>
          <w:rFonts w:asciiTheme="majorHAnsi" w:hAnsiTheme="majorHAnsi" w:cstheme="majorHAnsi"/>
          <w:sz w:val="22"/>
          <w:szCs w:val="22"/>
        </w:rPr>
        <w:t>Zamawiający przewiduje możliwość wprowadzenia zmian w umowie z Wykonawcą w każdym przypadku, gdy zmiana jest korzystna dla Zamawiającego (np. powoduje skrócenie terminu realizacji umowy, zm</w:t>
      </w:r>
      <w:r w:rsidR="00400A34" w:rsidRPr="00186247">
        <w:rPr>
          <w:rFonts w:asciiTheme="majorHAnsi" w:hAnsiTheme="majorHAnsi" w:cstheme="majorHAnsi"/>
          <w:sz w:val="22"/>
          <w:szCs w:val="22"/>
        </w:rPr>
        <w:t xml:space="preserve">niejszenie wartości zamówienia), </w:t>
      </w:r>
      <w:r w:rsidRPr="00186247">
        <w:rPr>
          <w:rFonts w:asciiTheme="majorHAnsi" w:hAnsiTheme="majorHAnsi" w:cstheme="majorHAnsi"/>
          <w:sz w:val="22"/>
          <w:szCs w:val="22"/>
        </w:rPr>
        <w:t xml:space="preserve">po obustronnym wyrażeniu zgody. </w:t>
      </w:r>
    </w:p>
    <w:p w14:paraId="6E5CBB20" w14:textId="28850B9C" w:rsidR="00600F0A" w:rsidRPr="00186247" w:rsidRDefault="00600F0A" w:rsidP="005363EA">
      <w:pPr>
        <w:pStyle w:val="Default"/>
        <w:numPr>
          <w:ilvl w:val="0"/>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Zmiany postanowień zawartej umowy wymagają dla swej ważności aneksu w formie pisemnej pod rygorem nieważności, podpisanego przez obie strony umowy </w:t>
      </w:r>
    </w:p>
    <w:p w14:paraId="76839E6D" w14:textId="131B2BBA" w:rsidR="00600F0A" w:rsidRPr="00186247" w:rsidRDefault="00600F0A" w:rsidP="005363EA">
      <w:pPr>
        <w:pStyle w:val="Default"/>
        <w:numPr>
          <w:ilvl w:val="0"/>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Zamawiający dopuszcza zmianę istotnych warunków umowy w przypadku gdy: </w:t>
      </w:r>
    </w:p>
    <w:p w14:paraId="3261B9B4" w14:textId="6E95FC93"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nastąpi konieczność zmiany terminu, sposobu wykonania przedmiotu zamówienia, dokonania płatności z przyczyn niemożliwych do przewidzenia na etapie wyboru </w:t>
      </w:r>
      <w:r w:rsidRPr="00186247">
        <w:rPr>
          <w:rFonts w:asciiTheme="majorHAnsi" w:hAnsiTheme="majorHAnsi" w:cstheme="majorHAnsi"/>
          <w:sz w:val="22"/>
          <w:szCs w:val="22"/>
        </w:rPr>
        <w:lastRenderedPageBreak/>
        <w:t xml:space="preserve">Wykonawcy. Zmiana terminu, sposobu wykonania przedmiotu zamówienia lub dokonania płatności wymaga zgody obu stron oraz musi być uzgodniona z Instytucją Pośredniczącą jeżeli będzie to wymagane z punktu widzenia prawidłowej realizacji projektu; </w:t>
      </w:r>
    </w:p>
    <w:p w14:paraId="6A1DFCD7" w14:textId="765AF99E"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nastąpi wydłużenie terminu realizacji przedmiotu zamówienia na skutek zmian umów podpisanych przez Zamawiającego z Instytucjami Pośredniczącymi; </w:t>
      </w:r>
    </w:p>
    <w:p w14:paraId="1B79A4C4" w14:textId="1B27084E"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nastąpi zmiana adresu realizacji projektu lub siedziby Zamawiającego; </w:t>
      </w:r>
    </w:p>
    <w:p w14:paraId="24B2B2D2" w14:textId="43764D03"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nastąpi zmiana adresu miejsca zamieszkania, siedziby Wykonawcy w trakcie trwania umowy, numerów kont bankowych oraz danych identyfikacyjnych; </w:t>
      </w:r>
    </w:p>
    <w:p w14:paraId="7682DDEE" w14:textId="2C753A2B"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nastąpi zmiana powszechnie obowiązujących przepisów prawa w zakresie mającym wpływ na realizację przedmiotu umowy; </w:t>
      </w:r>
    </w:p>
    <w:p w14:paraId="1588E3C8" w14:textId="28454170"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nastąpi konieczność likwidacji oczywistych omyłek pisarskich i rachunkowych w treści umowy; </w:t>
      </w:r>
    </w:p>
    <w:p w14:paraId="3F972DEC" w14:textId="03EC39E9"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dopuszczalne są wszelkie zmiany nieistotne rozumiane w ten sposób, że wiedza o ich wprowadzeniu na etapie postępowania o zamówieniu nie wpłynęłaby na krąg Wykonawców ubiegających się o zamówienie, ani na wynik postępowania. </w:t>
      </w:r>
    </w:p>
    <w:p w14:paraId="4068CCD3" w14:textId="2D1C4B17"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nastąpi zmiana w wyniku wystąpienia siły wyższej; </w:t>
      </w:r>
      <w:r w:rsidR="000020EC" w:rsidRPr="00186247">
        <w:rPr>
          <w:rFonts w:asciiTheme="majorHAnsi" w:hAnsiTheme="majorHAnsi" w:cstheme="majorHAnsi"/>
          <w:sz w:val="22"/>
          <w:szCs w:val="22"/>
        </w:rPr>
        <w:t>na potrzeby niniejszego warunku rozumieć należy zdarzenie zewnętrzne wobec łączącej strony więzi prawnej: o charakterze niezależnym od stron, którego strony nie mogły przewidzieć przed zawarciem umowy, którego nie można uniknąć ani któremu strony nie mogły zapobiec przy zachowaniu należytej staranności, którego nie można przypisać drugiej stronie.</w:t>
      </w:r>
    </w:p>
    <w:p w14:paraId="0F869877" w14:textId="34557208"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 xml:space="preserve">nastąpi inna przyczyna niż wymienione siła wyższa, zdarzenie zewnętrzne lub sytuacja wynikła po stronie Zamawiającego/Wykonawcy, którego nie mógł przewidzieć i zapobiec, a które uniemożliwia wykonania przedmiotu umowy, w tym dochowania terminów realizacji przedmiotu zamówienia zgodnie z zapytaniem ofertowym i dokumentacją; </w:t>
      </w:r>
    </w:p>
    <w:p w14:paraId="76B61601" w14:textId="324A275D" w:rsidR="00600F0A" w:rsidRPr="00186247" w:rsidRDefault="00600F0A" w:rsidP="005363EA">
      <w:pPr>
        <w:pStyle w:val="Default"/>
        <w:numPr>
          <w:ilvl w:val="1"/>
          <w:numId w:val="14"/>
        </w:numPr>
        <w:jc w:val="both"/>
        <w:rPr>
          <w:rFonts w:asciiTheme="majorHAnsi" w:hAnsiTheme="majorHAnsi" w:cstheme="majorHAnsi"/>
          <w:sz w:val="22"/>
          <w:szCs w:val="22"/>
        </w:rPr>
      </w:pPr>
      <w:r w:rsidRPr="00186247">
        <w:rPr>
          <w:rFonts w:asciiTheme="majorHAnsi" w:hAnsiTheme="majorHAnsi" w:cstheme="majorHAnsi"/>
          <w:sz w:val="22"/>
          <w:szCs w:val="22"/>
        </w:rPr>
        <w:t>nastąpi konieczność zrealizowania projektu o dofinansowanie przy zastosowaniu innych rozwiązań technicznych/technologicznych lub materiałowych niż wskazane w dokumentacji, w sytuacji, gdyby zastosowanie przewidzianych rozwiązań groziło niewykonaniem lub wadliwym wykonanie projektu.</w:t>
      </w:r>
    </w:p>
    <w:p w14:paraId="61D4D6CD" w14:textId="77777777" w:rsidR="00400A34" w:rsidRPr="00186247" w:rsidRDefault="00400A34" w:rsidP="00400A34">
      <w:pPr>
        <w:pStyle w:val="Default"/>
        <w:ind w:left="1440"/>
        <w:jc w:val="both"/>
        <w:rPr>
          <w:rFonts w:asciiTheme="majorHAnsi" w:hAnsiTheme="majorHAnsi" w:cstheme="majorHAnsi"/>
          <w:sz w:val="22"/>
          <w:szCs w:val="22"/>
        </w:rPr>
      </w:pPr>
    </w:p>
    <w:p w14:paraId="42772CCF" w14:textId="7694F3CE" w:rsidR="00600F0A" w:rsidRPr="00186247" w:rsidRDefault="00600F0A"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X</w:t>
      </w:r>
      <w:r w:rsidR="007D7A94" w:rsidRPr="00186247">
        <w:rPr>
          <w:rFonts w:asciiTheme="majorHAnsi" w:hAnsiTheme="majorHAnsi" w:cstheme="majorHAnsi"/>
          <w:b/>
          <w:sz w:val="22"/>
          <w:szCs w:val="22"/>
        </w:rPr>
        <w:t>II</w:t>
      </w:r>
      <w:r w:rsidR="00400A34" w:rsidRPr="00186247">
        <w:rPr>
          <w:rFonts w:asciiTheme="majorHAnsi" w:hAnsiTheme="majorHAnsi" w:cstheme="majorHAnsi"/>
          <w:b/>
          <w:sz w:val="22"/>
          <w:szCs w:val="22"/>
        </w:rPr>
        <w:t xml:space="preserve"> </w:t>
      </w:r>
      <w:r w:rsidRPr="00186247">
        <w:rPr>
          <w:rFonts w:asciiTheme="majorHAnsi" w:hAnsiTheme="majorHAnsi" w:cstheme="majorHAnsi"/>
          <w:b/>
          <w:sz w:val="22"/>
          <w:szCs w:val="22"/>
        </w:rPr>
        <w:t>POSTANOWIENIA KOŃCOWE</w:t>
      </w:r>
    </w:p>
    <w:p w14:paraId="70FED232" w14:textId="77777777" w:rsidR="00600F0A" w:rsidRPr="00186247" w:rsidRDefault="00600F0A" w:rsidP="00600F0A">
      <w:pPr>
        <w:pStyle w:val="Default"/>
        <w:jc w:val="both"/>
        <w:rPr>
          <w:rFonts w:asciiTheme="majorHAnsi" w:hAnsiTheme="majorHAnsi" w:cstheme="majorHAnsi"/>
          <w:b/>
          <w:sz w:val="22"/>
          <w:szCs w:val="22"/>
        </w:rPr>
      </w:pPr>
    </w:p>
    <w:p w14:paraId="7AD2AF90" w14:textId="5DBEC5FB" w:rsidR="00600F0A" w:rsidRPr="00186247" w:rsidRDefault="00600F0A" w:rsidP="005363EA">
      <w:pPr>
        <w:pStyle w:val="Default"/>
        <w:numPr>
          <w:ilvl w:val="0"/>
          <w:numId w:val="15"/>
        </w:numPr>
        <w:jc w:val="both"/>
        <w:rPr>
          <w:rFonts w:asciiTheme="majorHAnsi" w:hAnsiTheme="majorHAnsi" w:cstheme="majorHAnsi"/>
          <w:sz w:val="22"/>
          <w:szCs w:val="22"/>
        </w:rPr>
      </w:pPr>
      <w:r w:rsidRPr="00186247">
        <w:rPr>
          <w:rFonts w:asciiTheme="majorHAnsi" w:hAnsiTheme="majorHAnsi" w:cstheme="majorHAnsi"/>
          <w:sz w:val="22"/>
          <w:szCs w:val="22"/>
        </w:rPr>
        <w:t xml:space="preserve">Zamawiający zastrzega sobie prawo do: </w:t>
      </w:r>
    </w:p>
    <w:p w14:paraId="7FA61AA0" w14:textId="55D10CF3" w:rsidR="00600F0A" w:rsidRPr="00186247" w:rsidRDefault="00600F0A" w:rsidP="005363EA">
      <w:pPr>
        <w:pStyle w:val="Default"/>
        <w:numPr>
          <w:ilvl w:val="1"/>
          <w:numId w:val="15"/>
        </w:numPr>
        <w:jc w:val="both"/>
        <w:rPr>
          <w:rFonts w:asciiTheme="majorHAnsi" w:hAnsiTheme="majorHAnsi" w:cstheme="majorHAnsi"/>
          <w:sz w:val="22"/>
          <w:szCs w:val="22"/>
        </w:rPr>
      </w:pPr>
      <w:r w:rsidRPr="00186247">
        <w:rPr>
          <w:rFonts w:asciiTheme="majorHAnsi" w:hAnsiTheme="majorHAnsi" w:cstheme="majorHAnsi"/>
          <w:sz w:val="22"/>
          <w:szCs w:val="22"/>
        </w:rPr>
        <w:t xml:space="preserve">odwołania postępowania, unieważnienia go w całości lub w części w każdym czasie bez podania przyczyny, </w:t>
      </w:r>
    </w:p>
    <w:p w14:paraId="22585AF2" w14:textId="0B2FC14B" w:rsidR="00600F0A" w:rsidRPr="00186247" w:rsidRDefault="00600F0A" w:rsidP="005363EA">
      <w:pPr>
        <w:pStyle w:val="Default"/>
        <w:numPr>
          <w:ilvl w:val="1"/>
          <w:numId w:val="15"/>
        </w:numPr>
        <w:jc w:val="both"/>
        <w:rPr>
          <w:rFonts w:asciiTheme="majorHAnsi" w:hAnsiTheme="majorHAnsi" w:cstheme="majorHAnsi"/>
          <w:sz w:val="22"/>
          <w:szCs w:val="22"/>
        </w:rPr>
      </w:pPr>
      <w:r w:rsidRPr="00186247">
        <w:rPr>
          <w:rFonts w:asciiTheme="majorHAnsi" w:hAnsiTheme="majorHAnsi" w:cstheme="majorHAnsi"/>
          <w:sz w:val="22"/>
          <w:szCs w:val="22"/>
        </w:rPr>
        <w:t xml:space="preserve">zamknięcia postępowania bez dokonania wyboru oferty, </w:t>
      </w:r>
    </w:p>
    <w:p w14:paraId="32A5C244" w14:textId="421707A7" w:rsidR="00600F0A" w:rsidRPr="00186247" w:rsidRDefault="00600F0A" w:rsidP="005363EA">
      <w:pPr>
        <w:pStyle w:val="Default"/>
        <w:numPr>
          <w:ilvl w:val="1"/>
          <w:numId w:val="15"/>
        </w:numPr>
        <w:jc w:val="both"/>
        <w:rPr>
          <w:rFonts w:asciiTheme="majorHAnsi" w:hAnsiTheme="majorHAnsi" w:cstheme="majorHAnsi"/>
          <w:sz w:val="22"/>
          <w:szCs w:val="22"/>
        </w:rPr>
      </w:pPr>
      <w:r w:rsidRPr="00186247">
        <w:rPr>
          <w:rFonts w:asciiTheme="majorHAnsi" w:hAnsiTheme="majorHAnsi" w:cstheme="majorHAnsi"/>
          <w:sz w:val="22"/>
          <w:szCs w:val="22"/>
        </w:rPr>
        <w:t xml:space="preserve">zmiany terminów wyznaczonych w ogłoszeniu, </w:t>
      </w:r>
    </w:p>
    <w:p w14:paraId="1C1A8811" w14:textId="088D79DC" w:rsidR="00600F0A" w:rsidRPr="00186247" w:rsidRDefault="00600F0A" w:rsidP="005363EA">
      <w:pPr>
        <w:pStyle w:val="Default"/>
        <w:numPr>
          <w:ilvl w:val="1"/>
          <w:numId w:val="15"/>
        </w:numPr>
        <w:jc w:val="both"/>
        <w:rPr>
          <w:rFonts w:asciiTheme="majorHAnsi" w:hAnsiTheme="majorHAnsi" w:cstheme="majorHAnsi"/>
          <w:sz w:val="22"/>
          <w:szCs w:val="22"/>
        </w:rPr>
      </w:pPr>
      <w:r w:rsidRPr="00186247">
        <w:rPr>
          <w:rFonts w:asciiTheme="majorHAnsi" w:hAnsiTheme="majorHAnsi" w:cstheme="majorHAnsi"/>
          <w:sz w:val="22"/>
          <w:szCs w:val="22"/>
        </w:rPr>
        <w:t xml:space="preserve">żądania szczegółowych informacji i wyjaśnień od oferentów na każdym etapie postępowania, </w:t>
      </w:r>
    </w:p>
    <w:p w14:paraId="40E2B417" w14:textId="3688A32C" w:rsidR="00600F0A" w:rsidRPr="00186247" w:rsidRDefault="00600F0A" w:rsidP="005363EA">
      <w:pPr>
        <w:pStyle w:val="Default"/>
        <w:numPr>
          <w:ilvl w:val="1"/>
          <w:numId w:val="15"/>
        </w:numPr>
        <w:jc w:val="both"/>
        <w:rPr>
          <w:rFonts w:asciiTheme="majorHAnsi" w:hAnsiTheme="majorHAnsi" w:cstheme="majorHAnsi"/>
          <w:sz w:val="22"/>
          <w:szCs w:val="22"/>
        </w:rPr>
      </w:pPr>
      <w:r w:rsidRPr="00186247">
        <w:rPr>
          <w:rFonts w:asciiTheme="majorHAnsi" w:hAnsiTheme="majorHAnsi" w:cstheme="majorHAnsi"/>
          <w:sz w:val="22"/>
          <w:szCs w:val="22"/>
        </w:rPr>
        <w:t xml:space="preserve">wyłącznej interpretacji zapisów ogłoszenia. </w:t>
      </w:r>
    </w:p>
    <w:p w14:paraId="5423ADDF" w14:textId="32E895F1" w:rsidR="00600F0A" w:rsidRPr="00186247" w:rsidRDefault="00600F0A" w:rsidP="005363EA">
      <w:pPr>
        <w:pStyle w:val="Default"/>
        <w:numPr>
          <w:ilvl w:val="0"/>
          <w:numId w:val="15"/>
        </w:numPr>
        <w:jc w:val="both"/>
        <w:rPr>
          <w:rFonts w:asciiTheme="majorHAnsi" w:hAnsiTheme="majorHAnsi" w:cstheme="majorHAnsi"/>
          <w:sz w:val="22"/>
          <w:szCs w:val="22"/>
        </w:rPr>
      </w:pPr>
      <w:r w:rsidRPr="00186247">
        <w:rPr>
          <w:rFonts w:asciiTheme="majorHAnsi" w:hAnsiTheme="majorHAnsi" w:cstheme="majorHAnsi"/>
          <w:sz w:val="22"/>
          <w:szCs w:val="22"/>
        </w:rPr>
        <w:t xml:space="preserve">Zamawiający i Oferent/Wykonawca ustalą w umowie odpowiedzialność za niewykonanie lub nienależyte wykonanie przedmiotu zamówienia w formie kar umownych, tj. </w:t>
      </w:r>
    </w:p>
    <w:p w14:paraId="77D223D8" w14:textId="1FCD18EB" w:rsidR="00600F0A" w:rsidRPr="00186247" w:rsidRDefault="00600F0A" w:rsidP="005363EA">
      <w:pPr>
        <w:pStyle w:val="Default"/>
        <w:numPr>
          <w:ilvl w:val="1"/>
          <w:numId w:val="15"/>
        </w:numPr>
        <w:jc w:val="both"/>
        <w:rPr>
          <w:rFonts w:asciiTheme="majorHAnsi" w:hAnsiTheme="majorHAnsi" w:cstheme="majorHAnsi"/>
          <w:sz w:val="22"/>
          <w:szCs w:val="22"/>
        </w:rPr>
      </w:pPr>
      <w:r w:rsidRPr="00186247">
        <w:rPr>
          <w:rFonts w:asciiTheme="majorHAnsi" w:hAnsiTheme="majorHAnsi" w:cstheme="majorHAnsi"/>
          <w:sz w:val="22"/>
          <w:szCs w:val="22"/>
        </w:rPr>
        <w:t>Uczelnia naliczy Wykonawcy karę umowną w przypadku:</w:t>
      </w:r>
    </w:p>
    <w:p w14:paraId="53B5FB85" w14:textId="77777777" w:rsidR="00600F0A" w:rsidRPr="00186247" w:rsidRDefault="00600F0A" w:rsidP="005363EA">
      <w:pPr>
        <w:pStyle w:val="Default"/>
        <w:numPr>
          <w:ilvl w:val="2"/>
          <w:numId w:val="15"/>
        </w:numPr>
        <w:jc w:val="both"/>
        <w:rPr>
          <w:rFonts w:asciiTheme="majorHAnsi" w:hAnsiTheme="majorHAnsi" w:cstheme="majorHAnsi"/>
          <w:sz w:val="22"/>
          <w:szCs w:val="22"/>
        </w:rPr>
      </w:pPr>
      <w:r w:rsidRPr="00186247">
        <w:rPr>
          <w:rFonts w:asciiTheme="majorHAnsi" w:hAnsiTheme="majorHAnsi" w:cstheme="majorHAnsi"/>
          <w:sz w:val="22"/>
          <w:szCs w:val="22"/>
        </w:rPr>
        <w:t>odstąpienia od Umowy przez Zamawiającego z przyczyn leżących po stronie Wykonawcy (po jej podpisaniu) – w wysokości 10% wynagrodzenia brutto określonego przez Wykonawcę w wycenie zamówienia,</w:t>
      </w:r>
    </w:p>
    <w:p w14:paraId="077F0672" w14:textId="28F20952" w:rsidR="00600F0A" w:rsidRPr="00186247" w:rsidRDefault="00600F0A" w:rsidP="005363EA">
      <w:pPr>
        <w:pStyle w:val="Default"/>
        <w:numPr>
          <w:ilvl w:val="2"/>
          <w:numId w:val="15"/>
        </w:numPr>
        <w:jc w:val="both"/>
        <w:rPr>
          <w:rFonts w:asciiTheme="majorHAnsi" w:hAnsiTheme="majorHAnsi" w:cstheme="majorHAnsi"/>
          <w:sz w:val="22"/>
          <w:szCs w:val="22"/>
        </w:rPr>
      </w:pPr>
      <w:r w:rsidRPr="00186247">
        <w:rPr>
          <w:rFonts w:asciiTheme="majorHAnsi" w:hAnsiTheme="majorHAnsi" w:cstheme="majorHAnsi"/>
          <w:sz w:val="22"/>
          <w:szCs w:val="22"/>
        </w:rPr>
        <w:lastRenderedPageBreak/>
        <w:t xml:space="preserve">niewykonania lub nienależytego wykonania przedmiotu zamówienia – </w:t>
      </w:r>
      <w:r w:rsidR="00071819">
        <w:rPr>
          <w:rFonts w:asciiTheme="majorHAnsi" w:hAnsiTheme="majorHAnsi" w:cstheme="majorHAnsi"/>
          <w:sz w:val="22"/>
          <w:szCs w:val="22"/>
        </w:rPr>
        <w:br/>
      </w:r>
      <w:r w:rsidRPr="00186247">
        <w:rPr>
          <w:rFonts w:asciiTheme="majorHAnsi" w:hAnsiTheme="majorHAnsi" w:cstheme="majorHAnsi"/>
          <w:sz w:val="22"/>
          <w:szCs w:val="22"/>
        </w:rPr>
        <w:t>w wysokości 0,5% wynagrodzenia brutto za realizację przedmiotu zamówienia, za każdy przypadek naruszenia postanowień Umowy.</w:t>
      </w:r>
    </w:p>
    <w:p w14:paraId="10C12EF0" w14:textId="4CD881A2" w:rsidR="00400A34" w:rsidRDefault="00600F0A" w:rsidP="005363EA">
      <w:pPr>
        <w:pStyle w:val="Default"/>
        <w:numPr>
          <w:ilvl w:val="0"/>
          <w:numId w:val="15"/>
        </w:numPr>
        <w:jc w:val="both"/>
        <w:rPr>
          <w:rFonts w:asciiTheme="majorHAnsi" w:hAnsiTheme="majorHAnsi" w:cstheme="majorHAnsi"/>
          <w:sz w:val="22"/>
          <w:szCs w:val="22"/>
        </w:rPr>
      </w:pPr>
      <w:r w:rsidRPr="00186247">
        <w:rPr>
          <w:rFonts w:asciiTheme="majorHAnsi" w:hAnsiTheme="majorHAnsi" w:cstheme="majorHAnsi"/>
          <w:sz w:val="22"/>
          <w:szCs w:val="22"/>
        </w:rPr>
        <w:t>Roszczenia z tytułu kar umownych będą pokrywane w pierwszej kolejności z przysług</w:t>
      </w:r>
      <w:r w:rsidR="005D232E" w:rsidRPr="00186247">
        <w:rPr>
          <w:rFonts w:asciiTheme="majorHAnsi" w:hAnsiTheme="majorHAnsi" w:cstheme="majorHAnsi"/>
          <w:sz w:val="22"/>
          <w:szCs w:val="22"/>
        </w:rPr>
        <w:t>ującego Wykonawcy wynagrodzenia określonego w umowie</w:t>
      </w:r>
      <w:r w:rsidRPr="00186247">
        <w:rPr>
          <w:rFonts w:asciiTheme="majorHAnsi" w:hAnsiTheme="majorHAnsi" w:cstheme="majorHAnsi"/>
          <w:sz w:val="22"/>
          <w:szCs w:val="22"/>
        </w:rPr>
        <w:t xml:space="preserve"> o wysokość naliczonych kar umownych. </w:t>
      </w:r>
      <w:r w:rsidR="00071819">
        <w:rPr>
          <w:rFonts w:asciiTheme="majorHAnsi" w:hAnsiTheme="majorHAnsi" w:cstheme="majorHAnsi"/>
          <w:sz w:val="22"/>
          <w:szCs w:val="22"/>
        </w:rPr>
        <w:br/>
      </w:r>
      <w:r w:rsidRPr="00186247">
        <w:rPr>
          <w:rFonts w:asciiTheme="majorHAnsi" w:hAnsiTheme="majorHAnsi" w:cstheme="majorHAnsi"/>
          <w:sz w:val="22"/>
          <w:szCs w:val="22"/>
        </w:rPr>
        <w:t>W przypadku braku pokrycia nałożonych kar umownych w kwotach pozostałych do zapłaty, Oferent/Wykonawca zobowiązuje się do uregulowania kary w terminie 14 dni od daty doręczenia mu wezwania do zapłaty.</w:t>
      </w:r>
    </w:p>
    <w:p w14:paraId="28F1F7B3" w14:textId="065EC828" w:rsidR="00497B51" w:rsidRPr="00497B51" w:rsidRDefault="00497B51" w:rsidP="00497B51">
      <w:pPr>
        <w:pStyle w:val="Default"/>
        <w:numPr>
          <w:ilvl w:val="0"/>
          <w:numId w:val="15"/>
        </w:numPr>
        <w:jc w:val="both"/>
        <w:rPr>
          <w:rFonts w:asciiTheme="majorHAnsi" w:hAnsiTheme="majorHAnsi" w:cstheme="majorHAnsi"/>
          <w:sz w:val="22"/>
          <w:szCs w:val="22"/>
        </w:rPr>
      </w:pPr>
      <w:r w:rsidRPr="00497B51">
        <w:rPr>
          <w:rFonts w:asciiTheme="majorHAnsi" w:hAnsiTheme="majorHAnsi" w:cstheme="majorHAnsi"/>
          <w:sz w:val="22"/>
          <w:szCs w:val="22"/>
        </w:rPr>
        <w:t>Kary umowne mogą podlegać łączeniu.</w:t>
      </w:r>
    </w:p>
    <w:p w14:paraId="03F184FB" w14:textId="1B8D2495" w:rsidR="00600F0A" w:rsidRPr="00186247" w:rsidRDefault="00600F0A" w:rsidP="005363EA">
      <w:pPr>
        <w:pStyle w:val="Default"/>
        <w:numPr>
          <w:ilvl w:val="0"/>
          <w:numId w:val="15"/>
        </w:numPr>
        <w:jc w:val="both"/>
        <w:rPr>
          <w:rFonts w:asciiTheme="majorHAnsi" w:hAnsiTheme="majorHAnsi" w:cstheme="majorHAnsi"/>
          <w:sz w:val="22"/>
          <w:szCs w:val="22"/>
        </w:rPr>
      </w:pPr>
      <w:r w:rsidRPr="00186247">
        <w:rPr>
          <w:rFonts w:asciiTheme="majorHAnsi" w:hAnsiTheme="majorHAnsi" w:cstheme="majorHAnsi"/>
          <w:sz w:val="22"/>
          <w:szCs w:val="22"/>
        </w:rPr>
        <w:t>Uczelnia ma prawo do dochodzenia odszkodowania przewyższającego wysokość zastrzeżonych kar umownych na zasadach ogólnych.</w:t>
      </w:r>
    </w:p>
    <w:p w14:paraId="638738BE" w14:textId="77777777" w:rsidR="00600F0A" w:rsidRPr="00186247" w:rsidRDefault="00600F0A" w:rsidP="00600F0A">
      <w:pPr>
        <w:pStyle w:val="Default"/>
        <w:jc w:val="both"/>
        <w:rPr>
          <w:rFonts w:asciiTheme="majorHAnsi" w:hAnsiTheme="majorHAnsi" w:cstheme="majorHAnsi"/>
          <w:sz w:val="22"/>
          <w:szCs w:val="22"/>
        </w:rPr>
      </w:pPr>
    </w:p>
    <w:p w14:paraId="5598CDA1" w14:textId="63DEDCA9" w:rsidR="00600F0A" w:rsidRPr="00186247" w:rsidRDefault="007D7A94"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t>XIII</w:t>
      </w:r>
      <w:r w:rsidR="00400A34" w:rsidRPr="00186247">
        <w:rPr>
          <w:rFonts w:asciiTheme="majorHAnsi" w:hAnsiTheme="majorHAnsi" w:cstheme="majorHAnsi"/>
          <w:b/>
          <w:sz w:val="22"/>
          <w:szCs w:val="22"/>
        </w:rPr>
        <w:t xml:space="preserve"> </w:t>
      </w:r>
      <w:r w:rsidR="00600F0A" w:rsidRPr="00186247">
        <w:rPr>
          <w:rFonts w:asciiTheme="majorHAnsi" w:hAnsiTheme="majorHAnsi" w:cstheme="majorHAnsi"/>
          <w:b/>
          <w:sz w:val="22"/>
          <w:szCs w:val="22"/>
        </w:rPr>
        <w:t>KLAUZULA INFORMACYJNA</w:t>
      </w:r>
    </w:p>
    <w:p w14:paraId="621575F3" w14:textId="77777777" w:rsidR="00600F0A" w:rsidRPr="00186247" w:rsidRDefault="00600F0A" w:rsidP="00600F0A">
      <w:pPr>
        <w:pStyle w:val="Default"/>
        <w:jc w:val="both"/>
        <w:rPr>
          <w:rFonts w:asciiTheme="majorHAnsi" w:hAnsiTheme="majorHAnsi" w:cstheme="majorHAnsi"/>
          <w:b/>
          <w:sz w:val="22"/>
          <w:szCs w:val="22"/>
        </w:rPr>
      </w:pPr>
    </w:p>
    <w:p w14:paraId="6C5ACAA9" w14:textId="7ED81FE3" w:rsidR="00600F0A" w:rsidRPr="00186247" w:rsidRDefault="00600F0A" w:rsidP="005363EA">
      <w:pPr>
        <w:numPr>
          <w:ilvl w:val="0"/>
          <w:numId w:val="21"/>
        </w:numPr>
        <w:spacing w:line="240" w:lineRule="auto"/>
        <w:jc w:val="both"/>
        <w:rPr>
          <w:rFonts w:asciiTheme="majorHAnsi" w:eastAsia="Times New Roman" w:hAnsiTheme="majorHAnsi" w:cstheme="majorHAnsi"/>
          <w:sz w:val="22"/>
        </w:rPr>
      </w:pPr>
      <w:r w:rsidRPr="00186247">
        <w:rPr>
          <w:rFonts w:asciiTheme="majorHAnsi" w:hAnsiTheme="majorHAnsi" w:cstheme="majorHAnsi"/>
          <w:sz w:val="22"/>
        </w:rPr>
        <w:t>Zgodnie z art. 13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z dnia 27 kwietnia 2016 r.</w:t>
      </w:r>
      <w:r w:rsidR="00D97850" w:rsidRPr="00186247">
        <w:rPr>
          <w:rFonts w:asciiTheme="majorHAnsi" w:hAnsiTheme="majorHAnsi" w:cstheme="majorHAnsi"/>
          <w:sz w:val="22"/>
        </w:rPr>
        <w:t xml:space="preserve"> </w:t>
      </w:r>
      <w:r w:rsidR="00D97850" w:rsidRPr="00186247">
        <w:rPr>
          <w:rFonts w:asciiTheme="majorHAnsi" w:eastAsia="Times New Roman" w:hAnsiTheme="majorHAnsi" w:cstheme="majorHAnsi"/>
          <w:color w:val="000000"/>
          <w:sz w:val="22"/>
        </w:rPr>
        <w:t>ustawą o ochronie danych</w:t>
      </w:r>
      <w:r w:rsidR="00D97850" w:rsidRPr="00186247">
        <w:rPr>
          <w:rFonts w:asciiTheme="majorHAnsi" w:eastAsia="Times New Roman" w:hAnsiTheme="majorHAnsi" w:cstheme="majorHAnsi"/>
          <w:sz w:val="22"/>
        </w:rPr>
        <w:t xml:space="preserve"> oraz innych przepisach prawa powszechnie obowiązującego, które chronią prawa osób, których dane dotyczą,</w:t>
      </w:r>
      <w:r w:rsidRPr="00186247">
        <w:rPr>
          <w:rFonts w:asciiTheme="majorHAnsi" w:hAnsiTheme="majorHAnsi" w:cstheme="majorHAnsi"/>
          <w:sz w:val="22"/>
        </w:rPr>
        <w:t xml:space="preserve"> informuję, iż: </w:t>
      </w:r>
    </w:p>
    <w:p w14:paraId="721D97FF" w14:textId="63FB8F39"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 xml:space="preserve">administratorem Pani/Pana danych osobowych jest Wyższa Szkoła Przedsiębiorczości </w:t>
      </w:r>
      <w:r w:rsidR="005D232E" w:rsidRPr="00186247">
        <w:rPr>
          <w:rFonts w:asciiTheme="majorHAnsi" w:hAnsiTheme="majorHAnsi" w:cstheme="majorHAnsi"/>
          <w:sz w:val="22"/>
          <w:szCs w:val="22"/>
        </w:rPr>
        <w:t xml:space="preserve"> </w:t>
      </w:r>
      <w:r w:rsidR="00E068CB">
        <w:rPr>
          <w:rFonts w:asciiTheme="majorHAnsi" w:hAnsiTheme="majorHAnsi" w:cstheme="majorHAnsi"/>
          <w:sz w:val="22"/>
          <w:szCs w:val="22"/>
        </w:rPr>
        <w:br/>
      </w:r>
      <w:r w:rsidRPr="00186247">
        <w:rPr>
          <w:rFonts w:asciiTheme="majorHAnsi" w:hAnsiTheme="majorHAnsi" w:cstheme="majorHAnsi"/>
          <w:sz w:val="22"/>
          <w:szCs w:val="22"/>
        </w:rPr>
        <w:t xml:space="preserve">i Administracji w Lublinie z siedzibą w 20 – 150 Lublin ul. </w:t>
      </w:r>
      <w:proofErr w:type="spellStart"/>
      <w:r w:rsidRPr="00186247">
        <w:rPr>
          <w:rFonts w:asciiTheme="majorHAnsi" w:hAnsiTheme="majorHAnsi" w:cstheme="majorHAnsi"/>
          <w:sz w:val="22"/>
          <w:szCs w:val="22"/>
        </w:rPr>
        <w:t>Bursaki</w:t>
      </w:r>
      <w:proofErr w:type="spellEnd"/>
      <w:r w:rsidRPr="00186247">
        <w:rPr>
          <w:rFonts w:asciiTheme="majorHAnsi" w:hAnsiTheme="majorHAnsi" w:cstheme="majorHAnsi"/>
          <w:sz w:val="22"/>
          <w:szCs w:val="22"/>
        </w:rPr>
        <w:t xml:space="preserve"> 12</w:t>
      </w:r>
      <w:r w:rsidR="00E068CB">
        <w:rPr>
          <w:rFonts w:asciiTheme="majorHAnsi" w:hAnsiTheme="majorHAnsi" w:cstheme="majorHAnsi"/>
          <w:sz w:val="22"/>
          <w:szCs w:val="22"/>
        </w:rPr>
        <w:t>;</w:t>
      </w:r>
    </w:p>
    <w:p w14:paraId="745D1356" w14:textId="07E0D922"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kontakt z inspektorem ochrony danych w Wyższa Szkoła Przedsiębiorczości i Administracji w Lublinie – e-mail: iodo@wspa.pl</w:t>
      </w:r>
      <w:r w:rsidR="00E068CB">
        <w:rPr>
          <w:rFonts w:asciiTheme="majorHAnsi" w:hAnsiTheme="majorHAnsi" w:cstheme="majorHAnsi"/>
          <w:sz w:val="22"/>
          <w:szCs w:val="22"/>
        </w:rPr>
        <w:t>;</w:t>
      </w:r>
    </w:p>
    <w:p w14:paraId="31BBB444" w14:textId="7221CF26"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Pani/Pana dane osobowe przetwarzane będą w celu przeprowadzenia procesu wyboru wykonawcy i innych procedur związanych z realizacją umowy dot. przedmiotu zamówienia art. 6 ust. 1 pkt a Rozporządzenia Parlamentu Europejskiego i Rady Europy (UE) 2016/679</w:t>
      </w:r>
      <w:r w:rsidR="00E068CB">
        <w:rPr>
          <w:rFonts w:asciiTheme="majorHAnsi" w:hAnsiTheme="majorHAnsi" w:cstheme="majorHAnsi"/>
          <w:sz w:val="22"/>
          <w:szCs w:val="22"/>
        </w:rPr>
        <w:t>;</w:t>
      </w:r>
    </w:p>
    <w:p w14:paraId="08FF6F72" w14:textId="5942C7E3"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Pani/Pana dane osobowe nie będą przekazywan</w:t>
      </w:r>
      <w:r w:rsidR="00E068CB">
        <w:rPr>
          <w:rFonts w:asciiTheme="majorHAnsi" w:hAnsiTheme="majorHAnsi" w:cstheme="majorHAnsi"/>
          <w:sz w:val="22"/>
          <w:szCs w:val="22"/>
        </w:rPr>
        <w:t>e innym podmiotom i instytucjom;</w:t>
      </w:r>
    </w:p>
    <w:p w14:paraId="4A631A9E" w14:textId="775A40E4"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Pani/Pana dane osobowe nie będą przekazywane do państwa trzeci</w:t>
      </w:r>
      <w:r w:rsidR="00E068CB">
        <w:rPr>
          <w:rFonts w:asciiTheme="majorHAnsi" w:hAnsiTheme="majorHAnsi" w:cstheme="majorHAnsi"/>
          <w:sz w:val="22"/>
          <w:szCs w:val="22"/>
        </w:rPr>
        <w:t>ego/organizacji międzynarodowej;</w:t>
      </w:r>
    </w:p>
    <w:p w14:paraId="5700EDB3" w14:textId="30849ECC"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Pani/Pana dane osobowe będą przechowywane przez okres:  wskazany w umowie o dofinansowanie projektu, zgod</w:t>
      </w:r>
      <w:r w:rsidR="00E068CB">
        <w:rPr>
          <w:rFonts w:asciiTheme="majorHAnsi" w:hAnsiTheme="majorHAnsi" w:cstheme="majorHAnsi"/>
          <w:sz w:val="22"/>
          <w:szCs w:val="22"/>
        </w:rPr>
        <w:t>nie z obowiązującymi wytycznymi;</w:t>
      </w:r>
    </w:p>
    <w:p w14:paraId="59ABBEBF" w14:textId="28DBC032"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 xml:space="preserve">posiada Pani/Pan prawo dostępu do treści swoich danych oraz prawo ich sprostowania, usunięcia, ograniczenia przetwarzania, prawo do przenoszenia danych, prawo wniesienia sprzeciwu, prawo do cofnięcia zgody w dowolnym momencie bez wpływu na zgodność z prawem przetwarzania (jeżeli przetwarzanie odbywa się na podstawie zgody), którego dokonano na podstawie zgody przed jej cofnięciem; </w:t>
      </w:r>
    </w:p>
    <w:p w14:paraId="2CC1939C" w14:textId="75747E75"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 xml:space="preserve">ma Pani/Pan prawo wniesienia skargi do Prezesa Urzędu Ochrony Danych Osobowych </w:t>
      </w:r>
      <w:r w:rsidR="00FD78E9" w:rsidRPr="00186247">
        <w:rPr>
          <w:rFonts w:asciiTheme="majorHAnsi" w:hAnsiTheme="majorHAnsi" w:cstheme="majorHAnsi"/>
          <w:sz w:val="22"/>
          <w:szCs w:val="22"/>
        </w:rPr>
        <w:br/>
      </w:r>
      <w:r w:rsidRPr="00186247">
        <w:rPr>
          <w:rFonts w:asciiTheme="majorHAnsi" w:hAnsiTheme="majorHAnsi" w:cstheme="majorHAnsi"/>
          <w:sz w:val="22"/>
          <w:szCs w:val="22"/>
        </w:rPr>
        <w:t xml:space="preserve">ul. Stawki 2, 00-193 Warszawa, gdy uzna Pani/Pan, iż przetwarzanie danych osobowych Pani/Pana dotyczących narusza przepisy ogólnego rozporządzenia o ochronie danych osobowych z dnia 27 kwietnia 2016 r.; </w:t>
      </w:r>
    </w:p>
    <w:p w14:paraId="19488291" w14:textId="48ED5A69"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Pani/Pana dane osobowe zostały pobrane z formular</w:t>
      </w:r>
      <w:r w:rsidR="00E068CB">
        <w:rPr>
          <w:rFonts w:asciiTheme="majorHAnsi" w:hAnsiTheme="majorHAnsi" w:cstheme="majorHAnsi"/>
          <w:sz w:val="22"/>
          <w:szCs w:val="22"/>
        </w:rPr>
        <w:t>za ofertowego;</w:t>
      </w:r>
    </w:p>
    <w:p w14:paraId="0DC5C5AD" w14:textId="7BB0994A"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Podanie danych osobowych jest dobrowolne, niemniej konsekwencją niepodania danych jest brak możliwośc</w:t>
      </w:r>
      <w:r w:rsidR="00E068CB">
        <w:rPr>
          <w:rFonts w:asciiTheme="majorHAnsi" w:hAnsiTheme="majorHAnsi" w:cstheme="majorHAnsi"/>
          <w:sz w:val="22"/>
          <w:szCs w:val="22"/>
        </w:rPr>
        <w:t>i rozpatrzenia składanej oferty;</w:t>
      </w:r>
    </w:p>
    <w:p w14:paraId="773D3EE2" w14:textId="1BCF1D11" w:rsidR="00600F0A" w:rsidRPr="00186247" w:rsidRDefault="00600F0A" w:rsidP="005363EA">
      <w:pPr>
        <w:pStyle w:val="Default"/>
        <w:numPr>
          <w:ilvl w:val="1"/>
          <w:numId w:val="20"/>
        </w:numPr>
        <w:ind w:left="1134" w:hanging="425"/>
        <w:jc w:val="both"/>
        <w:rPr>
          <w:rFonts w:asciiTheme="majorHAnsi" w:hAnsiTheme="majorHAnsi" w:cstheme="majorHAnsi"/>
          <w:sz w:val="22"/>
          <w:szCs w:val="22"/>
        </w:rPr>
      </w:pPr>
      <w:r w:rsidRPr="00186247">
        <w:rPr>
          <w:rFonts w:asciiTheme="majorHAnsi" w:hAnsiTheme="majorHAnsi" w:cstheme="majorHAnsi"/>
          <w:sz w:val="22"/>
          <w:szCs w:val="22"/>
        </w:rPr>
        <w:t>Pani/Pana dane nie będą przetwarzane w sposób zautomatyzowany, w tym również w formie profilowania.</w:t>
      </w:r>
    </w:p>
    <w:p w14:paraId="03A2576C" w14:textId="77777777" w:rsidR="00600F0A" w:rsidRPr="00186247" w:rsidRDefault="00600F0A" w:rsidP="00600F0A">
      <w:pPr>
        <w:pStyle w:val="Default"/>
        <w:jc w:val="both"/>
        <w:rPr>
          <w:rFonts w:asciiTheme="majorHAnsi" w:hAnsiTheme="majorHAnsi" w:cstheme="majorHAnsi"/>
          <w:b/>
          <w:sz w:val="22"/>
          <w:szCs w:val="22"/>
        </w:rPr>
      </w:pPr>
    </w:p>
    <w:p w14:paraId="06006C55" w14:textId="51367EA2" w:rsidR="00600F0A" w:rsidRPr="00186247" w:rsidRDefault="00600F0A" w:rsidP="00600F0A">
      <w:pPr>
        <w:pStyle w:val="Default"/>
        <w:jc w:val="both"/>
        <w:rPr>
          <w:rFonts w:asciiTheme="majorHAnsi" w:hAnsiTheme="majorHAnsi" w:cstheme="majorHAnsi"/>
          <w:b/>
          <w:sz w:val="22"/>
          <w:szCs w:val="22"/>
        </w:rPr>
      </w:pPr>
      <w:r w:rsidRPr="00186247">
        <w:rPr>
          <w:rFonts w:asciiTheme="majorHAnsi" w:hAnsiTheme="majorHAnsi" w:cstheme="majorHAnsi"/>
          <w:b/>
          <w:sz w:val="22"/>
          <w:szCs w:val="22"/>
        </w:rPr>
        <w:lastRenderedPageBreak/>
        <w:t>X</w:t>
      </w:r>
      <w:r w:rsidR="007D7A94" w:rsidRPr="00186247">
        <w:rPr>
          <w:rFonts w:asciiTheme="majorHAnsi" w:hAnsiTheme="majorHAnsi" w:cstheme="majorHAnsi"/>
          <w:b/>
          <w:sz w:val="22"/>
          <w:szCs w:val="22"/>
        </w:rPr>
        <w:t>I</w:t>
      </w:r>
      <w:r w:rsidRPr="00186247">
        <w:rPr>
          <w:rFonts w:asciiTheme="majorHAnsi" w:hAnsiTheme="majorHAnsi" w:cstheme="majorHAnsi"/>
          <w:b/>
          <w:sz w:val="22"/>
          <w:szCs w:val="22"/>
        </w:rPr>
        <w:t>V: WYKAZ ZAŁĄCZNIKÓW</w:t>
      </w:r>
    </w:p>
    <w:p w14:paraId="59489ECB" w14:textId="77777777" w:rsidR="00600F0A" w:rsidRPr="00186247" w:rsidRDefault="00600F0A" w:rsidP="00600F0A">
      <w:pPr>
        <w:pStyle w:val="Default"/>
        <w:jc w:val="both"/>
        <w:rPr>
          <w:rFonts w:asciiTheme="majorHAnsi" w:hAnsiTheme="majorHAnsi" w:cstheme="majorHAnsi"/>
          <w:sz w:val="22"/>
          <w:szCs w:val="22"/>
        </w:rPr>
      </w:pPr>
    </w:p>
    <w:p w14:paraId="5200A823" w14:textId="78D5E63A" w:rsidR="00600F0A" w:rsidRPr="00186247" w:rsidRDefault="00600F0A" w:rsidP="005363EA">
      <w:pPr>
        <w:pStyle w:val="Default"/>
        <w:numPr>
          <w:ilvl w:val="0"/>
          <w:numId w:val="19"/>
        </w:numPr>
        <w:jc w:val="both"/>
        <w:rPr>
          <w:rFonts w:asciiTheme="majorHAnsi" w:hAnsiTheme="majorHAnsi" w:cstheme="majorHAnsi"/>
          <w:sz w:val="22"/>
          <w:szCs w:val="22"/>
        </w:rPr>
      </w:pPr>
      <w:r w:rsidRPr="004C34AD">
        <w:rPr>
          <w:rFonts w:asciiTheme="majorHAnsi" w:hAnsiTheme="majorHAnsi" w:cstheme="majorHAnsi"/>
          <w:b/>
          <w:sz w:val="22"/>
          <w:szCs w:val="22"/>
        </w:rPr>
        <w:t>Załącznik nr 1</w:t>
      </w:r>
      <w:r w:rsidRPr="00186247">
        <w:rPr>
          <w:rFonts w:asciiTheme="majorHAnsi" w:hAnsiTheme="majorHAnsi" w:cstheme="majorHAnsi"/>
          <w:sz w:val="22"/>
          <w:szCs w:val="22"/>
        </w:rPr>
        <w:t xml:space="preserve"> – Formularz oferty </w:t>
      </w:r>
    </w:p>
    <w:p w14:paraId="7E3F311C" w14:textId="67A5DE5F" w:rsidR="00600F0A" w:rsidRPr="00186247" w:rsidRDefault="00600F0A" w:rsidP="005363EA">
      <w:pPr>
        <w:pStyle w:val="Default"/>
        <w:numPr>
          <w:ilvl w:val="0"/>
          <w:numId w:val="19"/>
        </w:numPr>
        <w:jc w:val="both"/>
        <w:rPr>
          <w:rFonts w:asciiTheme="majorHAnsi" w:hAnsiTheme="majorHAnsi" w:cstheme="majorHAnsi"/>
          <w:sz w:val="22"/>
          <w:szCs w:val="22"/>
        </w:rPr>
      </w:pPr>
      <w:r w:rsidRPr="004C34AD">
        <w:rPr>
          <w:rFonts w:asciiTheme="majorHAnsi" w:hAnsiTheme="majorHAnsi" w:cstheme="majorHAnsi"/>
          <w:b/>
          <w:sz w:val="22"/>
          <w:szCs w:val="22"/>
        </w:rPr>
        <w:t>Załącznik nr 2</w:t>
      </w:r>
      <w:r w:rsidRPr="00186247">
        <w:rPr>
          <w:rFonts w:asciiTheme="majorHAnsi" w:hAnsiTheme="majorHAnsi" w:cstheme="majorHAnsi"/>
          <w:sz w:val="22"/>
          <w:szCs w:val="22"/>
        </w:rPr>
        <w:t xml:space="preserve"> – Oświadczenie o braku powiązań osobowych i kapitałowych z zamawiającym lub osobami upoważnionymi do zaciągania zobowiązań w imieniu zamawiającego lub osobami wykonującymi w imieniu zamawiającego czynności związanych z przygotowaniem </w:t>
      </w:r>
      <w:r w:rsidR="00071819">
        <w:rPr>
          <w:rFonts w:asciiTheme="majorHAnsi" w:hAnsiTheme="majorHAnsi" w:cstheme="majorHAnsi"/>
          <w:sz w:val="22"/>
          <w:szCs w:val="22"/>
        </w:rPr>
        <w:br/>
      </w:r>
      <w:r w:rsidRPr="00186247">
        <w:rPr>
          <w:rFonts w:asciiTheme="majorHAnsi" w:hAnsiTheme="majorHAnsi" w:cstheme="majorHAnsi"/>
          <w:sz w:val="22"/>
          <w:szCs w:val="22"/>
        </w:rPr>
        <w:t>i przeprowadzeniem procedury wyboru wykonawcy</w:t>
      </w:r>
      <w:r w:rsidR="00160B51">
        <w:rPr>
          <w:rFonts w:asciiTheme="majorHAnsi" w:hAnsiTheme="majorHAnsi" w:cstheme="majorHAnsi"/>
          <w:sz w:val="22"/>
          <w:szCs w:val="22"/>
        </w:rPr>
        <w:t>.</w:t>
      </w:r>
    </w:p>
    <w:p w14:paraId="594BFCAD" w14:textId="4FCF064E" w:rsidR="00600F0A" w:rsidRPr="00186247" w:rsidRDefault="00600F0A" w:rsidP="005363EA">
      <w:pPr>
        <w:pStyle w:val="Default"/>
        <w:numPr>
          <w:ilvl w:val="0"/>
          <w:numId w:val="19"/>
        </w:numPr>
        <w:jc w:val="both"/>
        <w:rPr>
          <w:rFonts w:asciiTheme="majorHAnsi" w:hAnsiTheme="majorHAnsi" w:cstheme="majorHAnsi"/>
          <w:sz w:val="22"/>
          <w:szCs w:val="22"/>
        </w:rPr>
      </w:pPr>
      <w:r w:rsidRPr="004C34AD">
        <w:rPr>
          <w:rFonts w:asciiTheme="majorHAnsi" w:hAnsiTheme="majorHAnsi" w:cstheme="majorHAnsi"/>
          <w:b/>
          <w:sz w:val="22"/>
          <w:szCs w:val="22"/>
        </w:rPr>
        <w:t>Załącznik nr 3</w:t>
      </w:r>
      <w:r w:rsidRPr="00186247">
        <w:rPr>
          <w:rFonts w:asciiTheme="majorHAnsi" w:hAnsiTheme="majorHAnsi" w:cstheme="majorHAnsi"/>
          <w:sz w:val="22"/>
          <w:szCs w:val="22"/>
        </w:rPr>
        <w:t xml:space="preserve"> – Oświadczenie o spełnianie </w:t>
      </w:r>
      <w:r w:rsidR="00160B51">
        <w:rPr>
          <w:rFonts w:asciiTheme="majorHAnsi" w:hAnsiTheme="majorHAnsi" w:cstheme="majorHAnsi"/>
          <w:sz w:val="22"/>
          <w:szCs w:val="22"/>
        </w:rPr>
        <w:t>warunków udziału w postępowaniu.</w:t>
      </w:r>
    </w:p>
    <w:p w14:paraId="53295C47" w14:textId="0264BC39" w:rsidR="00600F0A" w:rsidRPr="00186247" w:rsidRDefault="00600F0A" w:rsidP="005363EA">
      <w:pPr>
        <w:pStyle w:val="Default"/>
        <w:numPr>
          <w:ilvl w:val="0"/>
          <w:numId w:val="19"/>
        </w:numPr>
        <w:jc w:val="both"/>
        <w:rPr>
          <w:rFonts w:asciiTheme="majorHAnsi" w:hAnsiTheme="majorHAnsi" w:cstheme="majorHAnsi"/>
          <w:sz w:val="22"/>
          <w:szCs w:val="22"/>
        </w:rPr>
      </w:pPr>
      <w:r w:rsidRPr="004C34AD">
        <w:rPr>
          <w:rFonts w:asciiTheme="majorHAnsi" w:hAnsiTheme="majorHAnsi" w:cstheme="majorHAnsi"/>
          <w:b/>
          <w:sz w:val="22"/>
          <w:szCs w:val="22"/>
        </w:rPr>
        <w:t>Załącznik nr 4</w:t>
      </w:r>
      <w:r w:rsidRPr="00186247">
        <w:rPr>
          <w:rFonts w:asciiTheme="majorHAnsi" w:hAnsiTheme="majorHAnsi" w:cstheme="majorHAnsi"/>
          <w:sz w:val="22"/>
          <w:szCs w:val="22"/>
        </w:rPr>
        <w:t xml:space="preserve"> – Oświadczenie wykonawcy o wypełnieniu obowiązków informacyjnych przewidzianych w art. 13 lub art. 14 RODO</w:t>
      </w:r>
      <w:r w:rsidR="00160B51">
        <w:rPr>
          <w:rFonts w:asciiTheme="majorHAnsi" w:hAnsiTheme="majorHAnsi" w:cstheme="majorHAnsi"/>
          <w:sz w:val="22"/>
          <w:szCs w:val="22"/>
        </w:rPr>
        <w:t>.</w:t>
      </w:r>
    </w:p>
    <w:p w14:paraId="6EDB0E65" w14:textId="35ADB3B0" w:rsidR="00160B51" w:rsidRDefault="00600F0A" w:rsidP="005363EA">
      <w:pPr>
        <w:pStyle w:val="Akapitzlist"/>
        <w:numPr>
          <w:ilvl w:val="0"/>
          <w:numId w:val="19"/>
        </w:numPr>
        <w:spacing w:line="240" w:lineRule="auto"/>
        <w:jc w:val="both"/>
        <w:rPr>
          <w:rFonts w:asciiTheme="majorHAnsi" w:hAnsiTheme="majorHAnsi" w:cstheme="majorHAnsi"/>
          <w:sz w:val="22"/>
        </w:rPr>
      </w:pPr>
      <w:r w:rsidRPr="004C34AD">
        <w:rPr>
          <w:rFonts w:asciiTheme="majorHAnsi" w:hAnsiTheme="majorHAnsi" w:cstheme="majorHAnsi"/>
          <w:b/>
          <w:sz w:val="22"/>
        </w:rPr>
        <w:t>Załącznik nr 5</w:t>
      </w:r>
      <w:r w:rsidRPr="00186247">
        <w:rPr>
          <w:rFonts w:asciiTheme="majorHAnsi" w:hAnsiTheme="majorHAnsi" w:cstheme="majorHAnsi"/>
          <w:sz w:val="22"/>
        </w:rPr>
        <w:t xml:space="preserve"> - Oświadczenie RODO (dla osób wykazanych jako osoby prowadzące szkolenie)</w:t>
      </w:r>
      <w:r w:rsidR="00160B51">
        <w:rPr>
          <w:rFonts w:asciiTheme="majorHAnsi" w:hAnsiTheme="majorHAnsi" w:cstheme="majorHAnsi"/>
          <w:sz w:val="22"/>
        </w:rPr>
        <w:t>.</w:t>
      </w:r>
    </w:p>
    <w:p w14:paraId="0158F37C" w14:textId="590FF205" w:rsidR="00882F4D" w:rsidRPr="004C34AD" w:rsidRDefault="00882F4D" w:rsidP="0092724D">
      <w:pPr>
        <w:pStyle w:val="Akapitzlist"/>
        <w:spacing w:line="240" w:lineRule="auto"/>
        <w:jc w:val="both"/>
        <w:rPr>
          <w:rFonts w:asciiTheme="majorHAnsi" w:hAnsiTheme="majorHAnsi" w:cstheme="majorHAnsi"/>
          <w:sz w:val="22"/>
        </w:rPr>
      </w:pPr>
    </w:p>
    <w:sectPr w:rsidR="00882F4D" w:rsidRPr="004C34AD" w:rsidSect="00A61B8B">
      <w:headerReference w:type="default" r:id="rId11"/>
      <w:footerReference w:type="default" r:id="rId12"/>
      <w:pgSz w:w="11906" w:h="16838"/>
      <w:pgMar w:top="1175" w:right="1417" w:bottom="1417" w:left="1417" w:header="426"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4B8AA" w14:textId="77777777" w:rsidR="00DD5E25" w:rsidRDefault="00DD5E25">
      <w:pPr>
        <w:spacing w:line="240" w:lineRule="auto"/>
      </w:pPr>
      <w:r>
        <w:separator/>
      </w:r>
    </w:p>
  </w:endnote>
  <w:endnote w:type="continuationSeparator" w:id="0">
    <w:p w14:paraId="5AC06EFA" w14:textId="77777777" w:rsidR="00DD5E25" w:rsidRDefault="00DD5E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9767964"/>
      <w:docPartObj>
        <w:docPartGallery w:val="Page Numbers (Bottom of Page)"/>
        <w:docPartUnique/>
      </w:docPartObj>
    </w:sdtPr>
    <w:sdtEndPr/>
    <w:sdtContent>
      <w:p w14:paraId="41FDE34C" w14:textId="079BFEFA" w:rsidR="00DD5E25" w:rsidRDefault="00DD5E25">
        <w:pPr>
          <w:pStyle w:val="Stopka"/>
          <w:jc w:val="right"/>
        </w:pPr>
        <w:r w:rsidRPr="00CA23F3">
          <w:rPr>
            <w:noProof/>
            <w:lang w:eastAsia="pl-PL"/>
          </w:rPr>
          <mc:AlternateContent>
            <mc:Choice Requires="wps">
              <w:drawing>
                <wp:anchor distT="0" distB="0" distL="114300" distR="114300" simplePos="0" relativeHeight="251661312" behindDoc="0" locked="0" layoutInCell="1" allowOverlap="1" wp14:anchorId="6B7EBD09" wp14:editId="7826F000">
                  <wp:simplePos x="0" y="0"/>
                  <wp:positionH relativeFrom="column">
                    <wp:posOffset>-147320</wp:posOffset>
                  </wp:positionH>
                  <wp:positionV relativeFrom="paragraph">
                    <wp:posOffset>-12065</wp:posOffset>
                  </wp:positionV>
                  <wp:extent cx="5972175" cy="9525"/>
                  <wp:effectExtent l="0" t="0" r="28575" b="28575"/>
                  <wp:wrapNone/>
                  <wp:docPr id="1" name="Łącznik prosty 1"/>
                  <wp:cNvGraphicFramePr/>
                  <a:graphic xmlns:a="http://schemas.openxmlformats.org/drawingml/2006/main">
                    <a:graphicData uri="http://schemas.microsoft.com/office/word/2010/wordprocessingShape">
                      <wps:wsp>
                        <wps:cNvCnPr/>
                        <wps:spPr>
                          <a:xfrm flipV="1">
                            <a:off x="0" y="0"/>
                            <a:ext cx="59721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7A7789" id="Łącznik prosty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pt,-.95pt" to="458.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" strokecolor="black [3200]" strokeweight=".5pt">
                  <v:stroke joinstyle="miter"/>
                </v:line>
              </w:pict>
            </mc:Fallback>
          </mc:AlternateContent>
        </w:r>
        <w:r>
          <w:fldChar w:fldCharType="begin"/>
        </w:r>
        <w:r>
          <w:instrText>PAGE   \* MERGEFORMAT</w:instrText>
        </w:r>
        <w:r>
          <w:fldChar w:fldCharType="separate"/>
        </w:r>
        <w:r w:rsidR="006637EF">
          <w:rPr>
            <w:noProof/>
          </w:rPr>
          <w:t>14</w:t>
        </w:r>
        <w:r>
          <w:fldChar w:fldCharType="end"/>
        </w:r>
      </w:p>
    </w:sdtContent>
  </w:sdt>
  <w:p w14:paraId="4405B8DF" w14:textId="77777777" w:rsidR="00DD5E25" w:rsidRDefault="00DD5E25">
    <w:pPr>
      <w:pStyle w:val="Stopka"/>
    </w:pPr>
    <w:r>
      <w:rPr>
        <w:noProof/>
        <w:lang w:eastAsia="pl-PL"/>
      </w:rPr>
      <w:drawing>
        <wp:anchor distT="0" distB="0" distL="114300" distR="114300" simplePos="0" relativeHeight="251660288" behindDoc="1" locked="0" layoutInCell="1" allowOverlap="1" wp14:anchorId="08D21DA0" wp14:editId="7FC72CB5">
          <wp:simplePos x="0" y="0"/>
          <wp:positionH relativeFrom="margin">
            <wp:align>left</wp:align>
          </wp:positionH>
          <wp:positionV relativeFrom="paragraph">
            <wp:posOffset>45720</wp:posOffset>
          </wp:positionV>
          <wp:extent cx="1062990" cy="391795"/>
          <wp:effectExtent l="0" t="0" r="3810" b="8255"/>
          <wp:wrapTight wrapText="bothSides">
            <wp:wrapPolygon edited="0">
              <wp:start x="12387" y="0"/>
              <wp:lineTo x="0" y="4201"/>
              <wp:lineTo x="0" y="21005"/>
              <wp:lineTo x="17806" y="21005"/>
              <wp:lineTo x="21290" y="19955"/>
              <wp:lineTo x="21290" y="2100"/>
              <wp:lineTo x="18581" y="0"/>
              <wp:lineTo x="12387" y="0"/>
            </wp:wrapPolygon>
          </wp:wrapTight>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Projekt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2990" cy="391795"/>
                  </a:xfrm>
                  <a:prstGeom prst="rect">
                    <a:avLst/>
                  </a:prstGeom>
                </pic:spPr>
              </pic:pic>
            </a:graphicData>
          </a:graphic>
          <wp14:sizeRelH relativeFrom="margin">
            <wp14:pctWidth>0</wp14:pctWidth>
          </wp14:sizeRelH>
          <wp14:sizeRelV relativeFrom="margin">
            <wp14:pctHeight>0</wp14:pctHeight>
          </wp14:sizeRelV>
        </wp:anchor>
      </w:drawing>
    </w:r>
  </w:p>
  <w:p w14:paraId="2A9209D2" w14:textId="77777777" w:rsidR="00DD5E25" w:rsidRDefault="00DD5E25"/>
  <w:p w14:paraId="3F8F89B7" w14:textId="77777777" w:rsidR="00DD5E25" w:rsidRDefault="00DD5E25"/>
  <w:p w14:paraId="00A315D0" w14:textId="77777777" w:rsidR="00DD5E25" w:rsidRDefault="00DD5E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49AD2" w14:textId="77777777" w:rsidR="00DD5E25" w:rsidRDefault="00DD5E25">
      <w:pPr>
        <w:spacing w:line="240" w:lineRule="auto"/>
      </w:pPr>
      <w:r>
        <w:separator/>
      </w:r>
    </w:p>
  </w:footnote>
  <w:footnote w:type="continuationSeparator" w:id="0">
    <w:p w14:paraId="0D3F4D30" w14:textId="77777777" w:rsidR="00DD5E25" w:rsidRDefault="00DD5E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5A9E2" w14:textId="77777777" w:rsidR="00DD5E25" w:rsidRDefault="00DD5E25" w:rsidP="00A61B8B">
    <w:pPr>
      <w:pStyle w:val="Nagwek"/>
    </w:pPr>
    <w:r>
      <w:rPr>
        <w:noProof/>
        <w:lang w:eastAsia="pl-PL"/>
      </w:rPr>
      <w:drawing>
        <wp:anchor distT="0" distB="0" distL="114300" distR="114300" simplePos="0" relativeHeight="251659264" behindDoc="1" locked="0" layoutInCell="1" allowOverlap="1" wp14:anchorId="34866C17" wp14:editId="23ED8E74">
          <wp:simplePos x="0" y="0"/>
          <wp:positionH relativeFrom="margin">
            <wp:align>center</wp:align>
          </wp:positionH>
          <wp:positionV relativeFrom="paragraph">
            <wp:posOffset>56496</wp:posOffset>
          </wp:positionV>
          <wp:extent cx="7069455" cy="555625"/>
          <wp:effectExtent l="0" t="0" r="0" b="0"/>
          <wp:wrapTight wrapText="bothSides">
            <wp:wrapPolygon edited="0">
              <wp:start x="640" y="0"/>
              <wp:lineTo x="116" y="1481"/>
              <wp:lineTo x="0" y="2962"/>
              <wp:lineTo x="0" y="19255"/>
              <wp:lineTo x="116" y="20736"/>
              <wp:lineTo x="582" y="20736"/>
              <wp:lineTo x="989" y="20736"/>
              <wp:lineTo x="21536" y="18514"/>
              <wp:lineTo x="21536" y="3703"/>
              <wp:lineTo x="18684" y="2222"/>
              <wp:lineTo x="989" y="0"/>
              <wp:lineTo x="640" y="0"/>
            </wp:wrapPolygon>
          </wp:wrapTight>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a UE.png"/>
                  <pic:cNvPicPr/>
                </pic:nvPicPr>
                <pic:blipFill>
                  <a:blip r:embed="rId1">
                    <a:extLst>
                      <a:ext uri="{28A0092B-C50C-407E-A947-70E740481C1C}">
                        <a14:useLocalDpi xmlns:a14="http://schemas.microsoft.com/office/drawing/2010/main" val="0"/>
                      </a:ext>
                    </a:extLst>
                  </a:blip>
                  <a:stretch>
                    <a:fillRect/>
                  </a:stretch>
                </pic:blipFill>
                <pic:spPr>
                  <a:xfrm>
                    <a:off x="0" y="0"/>
                    <a:ext cx="7069455" cy="5556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505BB"/>
    <w:multiLevelType w:val="hybridMultilevel"/>
    <w:tmpl w:val="249A9B20"/>
    <w:lvl w:ilvl="0" w:tplc="485077B0">
      <w:start w:val="1"/>
      <w:numFmt w:val="decimal"/>
      <w:lvlText w:val="%1."/>
      <w:lvlJc w:val="left"/>
      <w:pPr>
        <w:ind w:left="720" w:hanging="360"/>
      </w:pPr>
      <w:rPr>
        <w:rFonts w:asciiTheme="majorHAnsi" w:eastAsiaTheme="minorHAnsi" w:hAnsiTheme="majorHAnsi" w:cstheme="majorHAnsi"/>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94AD6"/>
    <w:multiLevelType w:val="hybridMultilevel"/>
    <w:tmpl w:val="648E2BDA"/>
    <w:lvl w:ilvl="0" w:tplc="87E8435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E4C53"/>
    <w:multiLevelType w:val="hybridMultilevel"/>
    <w:tmpl w:val="C7C444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D6BD5"/>
    <w:multiLevelType w:val="hybridMultilevel"/>
    <w:tmpl w:val="3C2CE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4F1091"/>
    <w:multiLevelType w:val="hybridMultilevel"/>
    <w:tmpl w:val="4C9208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E3335A"/>
    <w:multiLevelType w:val="hybridMultilevel"/>
    <w:tmpl w:val="7DC2E0BE"/>
    <w:lvl w:ilvl="0" w:tplc="87E84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B13F8C"/>
    <w:multiLevelType w:val="hybridMultilevel"/>
    <w:tmpl w:val="1E5ABC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29270DF"/>
    <w:multiLevelType w:val="hybridMultilevel"/>
    <w:tmpl w:val="97703308"/>
    <w:lvl w:ilvl="0" w:tplc="04150019">
      <w:start w:val="1"/>
      <w:numFmt w:val="lowerLetter"/>
      <w:lvlText w:val="%1."/>
      <w:lvlJc w:val="left"/>
      <w:pPr>
        <w:ind w:left="785" w:hanging="360"/>
      </w:pPr>
      <w:rPr>
        <w:b w:val="0"/>
        <w:sz w:val="20"/>
        <w:szCs w:val="20"/>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8" w15:restartNumberingAfterBreak="0">
    <w:nsid w:val="24643924"/>
    <w:multiLevelType w:val="hybridMultilevel"/>
    <w:tmpl w:val="E54888E8"/>
    <w:lvl w:ilvl="0" w:tplc="D1B462E0">
      <w:start w:val="1"/>
      <w:numFmt w:val="decimal"/>
      <w:lvlText w:val="%1."/>
      <w:lvlJc w:val="left"/>
      <w:pPr>
        <w:ind w:left="360" w:hanging="360"/>
      </w:pPr>
      <w:rPr>
        <w:rFonts w:hint="default"/>
        <w:b w:val="0"/>
      </w:rPr>
    </w:lvl>
    <w:lvl w:ilvl="1" w:tplc="D66A42B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D85AC6"/>
    <w:multiLevelType w:val="hybridMultilevel"/>
    <w:tmpl w:val="2BBAEEC6"/>
    <w:lvl w:ilvl="0" w:tplc="87E8435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AF4528"/>
    <w:multiLevelType w:val="hybridMultilevel"/>
    <w:tmpl w:val="869EBD28"/>
    <w:lvl w:ilvl="0" w:tplc="0F905654">
      <w:start w:val="1"/>
      <w:numFmt w:val="decimal"/>
      <w:lvlText w:val="%1."/>
      <w:lvlJc w:val="left"/>
      <w:pPr>
        <w:ind w:left="720" w:hanging="360"/>
      </w:pPr>
      <w:rPr>
        <w:rFonts w:asciiTheme="majorHAnsi" w:eastAsiaTheme="minorHAnsi" w:hAnsiTheme="majorHAnsi" w:cstheme="majorHAnsi"/>
      </w:rPr>
    </w:lvl>
    <w:lvl w:ilvl="1" w:tplc="04150019">
      <w:start w:val="1"/>
      <w:numFmt w:val="lowerLetter"/>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8A13CB"/>
    <w:multiLevelType w:val="hybridMultilevel"/>
    <w:tmpl w:val="20A80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FA23FE"/>
    <w:multiLevelType w:val="hybridMultilevel"/>
    <w:tmpl w:val="81BC7CCE"/>
    <w:lvl w:ilvl="0" w:tplc="52BE9948">
      <w:start w:val="1"/>
      <w:numFmt w:val="decimal"/>
      <w:lvlText w:val="%1."/>
      <w:lvlJc w:val="left"/>
      <w:pPr>
        <w:ind w:left="710" w:hanging="360"/>
      </w:pPr>
      <w:rPr>
        <w:rFonts w:asciiTheme="majorHAnsi" w:hAnsiTheme="majorHAnsi" w:cstheme="majorHAnsi" w:hint="default"/>
        <w:sz w:val="20"/>
        <w:szCs w:val="20"/>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40ED0CB6"/>
    <w:multiLevelType w:val="hybridMultilevel"/>
    <w:tmpl w:val="48D20D26"/>
    <w:lvl w:ilvl="0" w:tplc="B0FE9DC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630CEC"/>
    <w:multiLevelType w:val="hybridMultilevel"/>
    <w:tmpl w:val="CF4AC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B82281"/>
    <w:multiLevelType w:val="hybridMultilevel"/>
    <w:tmpl w:val="2DDC961E"/>
    <w:lvl w:ilvl="0" w:tplc="730E79D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7B3640"/>
    <w:multiLevelType w:val="hybridMultilevel"/>
    <w:tmpl w:val="58DED0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3C1207"/>
    <w:multiLevelType w:val="hybridMultilevel"/>
    <w:tmpl w:val="DB6EABDE"/>
    <w:lvl w:ilvl="0" w:tplc="84B8F9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4753905"/>
    <w:multiLevelType w:val="hybridMultilevel"/>
    <w:tmpl w:val="D44CF976"/>
    <w:lvl w:ilvl="0" w:tplc="EE7242B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8E201E6"/>
    <w:multiLevelType w:val="hybridMultilevel"/>
    <w:tmpl w:val="A9744386"/>
    <w:lvl w:ilvl="0" w:tplc="114AA7BE">
      <w:start w:val="1"/>
      <w:numFmt w:val="decimal"/>
      <w:lvlText w:val="%1."/>
      <w:lvlJc w:val="left"/>
      <w:pPr>
        <w:ind w:left="720" w:hanging="360"/>
      </w:pPr>
      <w:rPr>
        <w:rFonts w:hint="default"/>
      </w:rPr>
    </w:lvl>
    <w:lvl w:ilvl="1" w:tplc="F2AEAF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240B49"/>
    <w:multiLevelType w:val="hybridMultilevel"/>
    <w:tmpl w:val="848C7C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13250A"/>
    <w:multiLevelType w:val="hybridMultilevel"/>
    <w:tmpl w:val="9BF6B3B4"/>
    <w:lvl w:ilvl="0" w:tplc="A5D6A2FA">
      <w:start w:val="1"/>
      <w:numFmt w:val="lowerLetter"/>
      <w:lvlText w:val="%1)"/>
      <w:lvlJc w:val="left"/>
      <w:pPr>
        <w:ind w:left="644" w:hanging="360"/>
      </w:pPr>
      <w:rPr>
        <w:rFonts w:asciiTheme="minorHAnsi" w:hAnsiTheme="minorHAnsi" w:cstheme="minorBidi" w:hint="default"/>
        <w:sz w:val="18"/>
        <w:u w:val="none"/>
      </w:rPr>
    </w:lvl>
    <w:lvl w:ilvl="1" w:tplc="9606D8C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7C285972"/>
    <w:multiLevelType w:val="hybridMultilevel"/>
    <w:tmpl w:val="EA8EDDE6"/>
    <w:lvl w:ilvl="0" w:tplc="48FA2A00">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87579733">
    <w:abstractNumId w:val="7"/>
  </w:num>
  <w:num w:numId="2" w16cid:durableId="348796263">
    <w:abstractNumId w:val="17"/>
  </w:num>
  <w:num w:numId="3" w16cid:durableId="741028552">
    <w:abstractNumId w:val="20"/>
  </w:num>
  <w:num w:numId="4" w16cid:durableId="1854372786">
    <w:abstractNumId w:val="14"/>
  </w:num>
  <w:num w:numId="5" w16cid:durableId="1344476961">
    <w:abstractNumId w:val="2"/>
  </w:num>
  <w:num w:numId="6" w16cid:durableId="1226796121">
    <w:abstractNumId w:val="3"/>
  </w:num>
  <w:num w:numId="7" w16cid:durableId="1423649817">
    <w:abstractNumId w:val="15"/>
  </w:num>
  <w:num w:numId="8" w16cid:durableId="1408382153">
    <w:abstractNumId w:val="4"/>
  </w:num>
  <w:num w:numId="9" w16cid:durableId="1068726818">
    <w:abstractNumId w:val="11"/>
  </w:num>
  <w:num w:numId="10" w16cid:durableId="1544824300">
    <w:abstractNumId w:val="16"/>
  </w:num>
  <w:num w:numId="11" w16cid:durableId="1207374982">
    <w:abstractNumId w:val="21"/>
  </w:num>
  <w:num w:numId="12" w16cid:durableId="1845630581">
    <w:abstractNumId w:val="0"/>
  </w:num>
  <w:num w:numId="13" w16cid:durableId="43339487">
    <w:abstractNumId w:val="5"/>
  </w:num>
  <w:num w:numId="14" w16cid:durableId="1636331771">
    <w:abstractNumId w:val="1"/>
  </w:num>
  <w:num w:numId="15" w16cid:durableId="1614896684">
    <w:abstractNumId w:val="9"/>
  </w:num>
  <w:num w:numId="16" w16cid:durableId="1969241891">
    <w:abstractNumId w:val="8"/>
  </w:num>
  <w:num w:numId="17" w16cid:durableId="1283731197">
    <w:abstractNumId w:val="12"/>
  </w:num>
  <w:num w:numId="18" w16cid:durableId="2122914627">
    <w:abstractNumId w:val="19"/>
  </w:num>
  <w:num w:numId="19" w16cid:durableId="579676877">
    <w:abstractNumId w:val="13"/>
  </w:num>
  <w:num w:numId="20" w16cid:durableId="612637035">
    <w:abstractNumId w:val="10"/>
  </w:num>
  <w:num w:numId="21" w16cid:durableId="12856203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4049863">
    <w:abstractNumId w:val="22"/>
  </w:num>
  <w:num w:numId="23" w16cid:durableId="675387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F0A"/>
    <w:rsid w:val="000020EC"/>
    <w:rsid w:val="00064F34"/>
    <w:rsid w:val="00071819"/>
    <w:rsid w:val="000828DE"/>
    <w:rsid w:val="000E434C"/>
    <w:rsid w:val="000F0E68"/>
    <w:rsid w:val="0010184B"/>
    <w:rsid w:val="00107752"/>
    <w:rsid w:val="00112C66"/>
    <w:rsid w:val="001348F2"/>
    <w:rsid w:val="00160B51"/>
    <w:rsid w:val="00186247"/>
    <w:rsid w:val="00191FF0"/>
    <w:rsid w:val="001C2E85"/>
    <w:rsid w:val="001E432B"/>
    <w:rsid w:val="001F3116"/>
    <w:rsid w:val="00214EA1"/>
    <w:rsid w:val="00234549"/>
    <w:rsid w:val="00263791"/>
    <w:rsid w:val="00281562"/>
    <w:rsid w:val="00281718"/>
    <w:rsid w:val="002A707B"/>
    <w:rsid w:val="002B192C"/>
    <w:rsid w:val="002B6272"/>
    <w:rsid w:val="002B6763"/>
    <w:rsid w:val="002F4499"/>
    <w:rsid w:val="00323148"/>
    <w:rsid w:val="00327C5D"/>
    <w:rsid w:val="00336D10"/>
    <w:rsid w:val="00352032"/>
    <w:rsid w:val="00396527"/>
    <w:rsid w:val="003B3662"/>
    <w:rsid w:val="003C4CF6"/>
    <w:rsid w:val="003C5B14"/>
    <w:rsid w:val="00400A34"/>
    <w:rsid w:val="00426900"/>
    <w:rsid w:val="00434D61"/>
    <w:rsid w:val="004444FD"/>
    <w:rsid w:val="00454143"/>
    <w:rsid w:val="00455F7A"/>
    <w:rsid w:val="004730A8"/>
    <w:rsid w:val="00490149"/>
    <w:rsid w:val="00497B51"/>
    <w:rsid w:val="004A6C21"/>
    <w:rsid w:val="004B771C"/>
    <w:rsid w:val="004C1659"/>
    <w:rsid w:val="004C34AD"/>
    <w:rsid w:val="004D0515"/>
    <w:rsid w:val="004D347E"/>
    <w:rsid w:val="00525211"/>
    <w:rsid w:val="005363EA"/>
    <w:rsid w:val="00581AB3"/>
    <w:rsid w:val="005A1512"/>
    <w:rsid w:val="005D232E"/>
    <w:rsid w:val="00600F0A"/>
    <w:rsid w:val="006051D7"/>
    <w:rsid w:val="00607824"/>
    <w:rsid w:val="00630863"/>
    <w:rsid w:val="006637EF"/>
    <w:rsid w:val="0069685A"/>
    <w:rsid w:val="006B2F37"/>
    <w:rsid w:val="006B3B48"/>
    <w:rsid w:val="006E1AFE"/>
    <w:rsid w:val="006F77E0"/>
    <w:rsid w:val="0075138D"/>
    <w:rsid w:val="00752193"/>
    <w:rsid w:val="00753453"/>
    <w:rsid w:val="00774EA8"/>
    <w:rsid w:val="007804BF"/>
    <w:rsid w:val="007B2C03"/>
    <w:rsid w:val="007C68D3"/>
    <w:rsid w:val="007D7A94"/>
    <w:rsid w:val="0083287D"/>
    <w:rsid w:val="0088203F"/>
    <w:rsid w:val="00882F4D"/>
    <w:rsid w:val="008B12A0"/>
    <w:rsid w:val="008D7E9B"/>
    <w:rsid w:val="008F642A"/>
    <w:rsid w:val="008F6738"/>
    <w:rsid w:val="0092724D"/>
    <w:rsid w:val="0093044A"/>
    <w:rsid w:val="009364B2"/>
    <w:rsid w:val="0095105C"/>
    <w:rsid w:val="009524C2"/>
    <w:rsid w:val="00965B88"/>
    <w:rsid w:val="009B41BC"/>
    <w:rsid w:val="009D39C2"/>
    <w:rsid w:val="009D49B1"/>
    <w:rsid w:val="00A06F36"/>
    <w:rsid w:val="00A357FB"/>
    <w:rsid w:val="00A61B8B"/>
    <w:rsid w:val="00A82706"/>
    <w:rsid w:val="00B05B2B"/>
    <w:rsid w:val="00B811E1"/>
    <w:rsid w:val="00BB20B2"/>
    <w:rsid w:val="00BC6915"/>
    <w:rsid w:val="00BE07DF"/>
    <w:rsid w:val="00BF3993"/>
    <w:rsid w:val="00C12C0C"/>
    <w:rsid w:val="00C4259E"/>
    <w:rsid w:val="00C442AC"/>
    <w:rsid w:val="00C523CB"/>
    <w:rsid w:val="00C8001D"/>
    <w:rsid w:val="00C805DA"/>
    <w:rsid w:val="00C8585F"/>
    <w:rsid w:val="00C87D51"/>
    <w:rsid w:val="00CA5033"/>
    <w:rsid w:val="00CB617C"/>
    <w:rsid w:val="00CC281E"/>
    <w:rsid w:val="00CC43C8"/>
    <w:rsid w:val="00D025E5"/>
    <w:rsid w:val="00D10080"/>
    <w:rsid w:val="00D15B31"/>
    <w:rsid w:val="00D44EFE"/>
    <w:rsid w:val="00D4665C"/>
    <w:rsid w:val="00D53C85"/>
    <w:rsid w:val="00D8172E"/>
    <w:rsid w:val="00D819A1"/>
    <w:rsid w:val="00D97850"/>
    <w:rsid w:val="00DA5778"/>
    <w:rsid w:val="00DA648F"/>
    <w:rsid w:val="00DD0EAB"/>
    <w:rsid w:val="00DD5890"/>
    <w:rsid w:val="00DD5E25"/>
    <w:rsid w:val="00E068CB"/>
    <w:rsid w:val="00E4680F"/>
    <w:rsid w:val="00EA115A"/>
    <w:rsid w:val="00EB38DA"/>
    <w:rsid w:val="00EE3B7F"/>
    <w:rsid w:val="00F04996"/>
    <w:rsid w:val="00F10F34"/>
    <w:rsid w:val="00F578CC"/>
    <w:rsid w:val="00F8744C"/>
    <w:rsid w:val="00FA5203"/>
    <w:rsid w:val="00FB5513"/>
    <w:rsid w:val="00FD78E9"/>
    <w:rsid w:val="00FE3174"/>
    <w:rsid w:val="00FF6F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5845F"/>
  <w15:chartTrackingRefBased/>
  <w15:docId w15:val="{61F22332-60B0-435B-969F-7647AC670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0F0A"/>
    <w:pPr>
      <w:spacing w:after="0" w:line="276" w:lineRule="auto"/>
    </w:pPr>
    <w:rPr>
      <w:sz w:val="18"/>
    </w:rPr>
  </w:style>
  <w:style w:type="paragraph" w:styleId="Nagwek2">
    <w:name w:val="heading 2"/>
    <w:basedOn w:val="Normalny"/>
    <w:next w:val="Normalny"/>
    <w:link w:val="Nagwek2Znak"/>
    <w:uiPriority w:val="9"/>
    <w:semiHidden/>
    <w:unhideWhenUsed/>
    <w:qFormat/>
    <w:rsid w:val="00214EA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0F0A"/>
    <w:pPr>
      <w:tabs>
        <w:tab w:val="center" w:pos="4536"/>
        <w:tab w:val="right" w:pos="9072"/>
      </w:tabs>
      <w:spacing w:line="240" w:lineRule="auto"/>
    </w:pPr>
    <w:rPr>
      <w:sz w:val="22"/>
    </w:rPr>
  </w:style>
  <w:style w:type="character" w:customStyle="1" w:styleId="NagwekZnak">
    <w:name w:val="Nagłówek Znak"/>
    <w:basedOn w:val="Domylnaczcionkaakapitu"/>
    <w:link w:val="Nagwek"/>
    <w:uiPriority w:val="99"/>
    <w:rsid w:val="00600F0A"/>
  </w:style>
  <w:style w:type="paragraph" w:styleId="Stopka">
    <w:name w:val="footer"/>
    <w:basedOn w:val="Normalny"/>
    <w:link w:val="StopkaZnak"/>
    <w:uiPriority w:val="99"/>
    <w:unhideWhenUsed/>
    <w:rsid w:val="00600F0A"/>
    <w:pPr>
      <w:tabs>
        <w:tab w:val="center" w:pos="4536"/>
        <w:tab w:val="right" w:pos="9072"/>
      </w:tabs>
      <w:spacing w:line="240" w:lineRule="auto"/>
    </w:pPr>
    <w:rPr>
      <w:sz w:val="22"/>
    </w:rPr>
  </w:style>
  <w:style w:type="character" w:customStyle="1" w:styleId="StopkaZnak">
    <w:name w:val="Stopka Znak"/>
    <w:basedOn w:val="Domylnaczcionkaakapitu"/>
    <w:link w:val="Stopka"/>
    <w:uiPriority w:val="99"/>
    <w:rsid w:val="00600F0A"/>
  </w:style>
  <w:style w:type="paragraph" w:styleId="NormalnyWeb">
    <w:name w:val="Normal (Web)"/>
    <w:basedOn w:val="Normalny"/>
    <w:uiPriority w:val="99"/>
    <w:unhideWhenUsed/>
    <w:rsid w:val="00600F0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Akapitzlist">
    <w:name w:val="List Paragraph"/>
    <w:aliases w:val="T_SZ_List Paragraph,L1,Numerowanie,Akapit z listą5,normalny tekst,Preambuła,1.,Akapit z listą BS,Bullet List Paragraph,2 heading,A_wyliczenie,K-P_odwolanie,maz_wyliczenie,opis dzialania,CW_Lista,Wypunktowanie,Bullet Number,List Paragraph1"/>
    <w:basedOn w:val="Normalny"/>
    <w:link w:val="AkapitzlistZnak"/>
    <w:uiPriority w:val="34"/>
    <w:qFormat/>
    <w:rsid w:val="00600F0A"/>
    <w:pPr>
      <w:ind w:left="720"/>
      <w:contextualSpacing/>
    </w:pPr>
  </w:style>
  <w:style w:type="character" w:styleId="Hipercze">
    <w:name w:val="Hyperlink"/>
    <w:basedOn w:val="Domylnaczcionkaakapitu"/>
    <w:uiPriority w:val="99"/>
    <w:unhideWhenUsed/>
    <w:rsid w:val="00600F0A"/>
    <w:rPr>
      <w:color w:val="0000FF"/>
      <w:u w:val="single"/>
    </w:rPr>
  </w:style>
  <w:style w:type="paragraph" w:customStyle="1" w:styleId="Default">
    <w:name w:val="Default"/>
    <w:rsid w:val="00600F0A"/>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AkapitzlistZnak">
    <w:name w:val="Akapit z listą Znak"/>
    <w:aliases w:val="T_SZ_List Paragraph Znak,L1 Znak,Numerowanie Znak,Akapit z listą5 Znak,normalny tekst Znak,Preambuła Znak,1. Znak,Akapit z listą BS Znak,Bullet List Paragraph Znak,2 heading Znak,A_wyliczenie Znak,K-P_odwolanie Znak,CW_Lista Znak"/>
    <w:link w:val="Akapitzlist"/>
    <w:uiPriority w:val="34"/>
    <w:qFormat/>
    <w:rsid w:val="00600F0A"/>
    <w:rPr>
      <w:sz w:val="18"/>
    </w:rPr>
  </w:style>
  <w:style w:type="paragraph" w:customStyle="1" w:styleId="Tekstpodstawowy21">
    <w:name w:val="Tekst podstawowy 21"/>
    <w:basedOn w:val="Normalny"/>
    <w:uiPriority w:val="99"/>
    <w:rsid w:val="00600F0A"/>
    <w:pPr>
      <w:suppressAutoHyphens/>
      <w:spacing w:line="80" w:lineRule="atLeast"/>
      <w:ind w:right="4"/>
      <w:jc w:val="both"/>
    </w:pPr>
    <w:rPr>
      <w:rFonts w:ascii="Times New Roman" w:eastAsia="Times New Roman" w:hAnsi="Times New Roman" w:cs="Times New Roman"/>
      <w:kern w:val="2"/>
      <w:sz w:val="24"/>
      <w:szCs w:val="24"/>
      <w:lang w:eastAsia="ar-SA"/>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rsid w:val="00600F0A"/>
    <w:pPr>
      <w:suppressAutoHyphens/>
      <w:spacing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600F0A"/>
    <w:rPr>
      <w:rFonts w:ascii="Times New Roman" w:eastAsia="Times New Roman" w:hAnsi="Times New Roman" w:cs="Times New Roman"/>
      <w:sz w:val="20"/>
      <w:szCs w:val="20"/>
      <w:lang w:val="x-none" w:eastAsia="ar-SA"/>
    </w:rPr>
  </w:style>
  <w:style w:type="paragraph" w:styleId="Bezodstpw">
    <w:name w:val="No Spacing"/>
    <w:uiPriority w:val="1"/>
    <w:qFormat/>
    <w:rsid w:val="00600F0A"/>
    <w:pPr>
      <w:suppressAutoHyphens/>
      <w:spacing w:after="0" w:line="240" w:lineRule="auto"/>
    </w:pPr>
    <w:rPr>
      <w:rFonts w:ascii="Calibri" w:eastAsia="Calibri" w:hAnsi="Calibri" w:cs="Calibri"/>
      <w:lang w:eastAsia="ar-SA"/>
    </w:rPr>
  </w:style>
  <w:style w:type="character" w:styleId="Odwoaniedokomentarza">
    <w:name w:val="annotation reference"/>
    <w:basedOn w:val="Domylnaczcionkaakapitu"/>
    <w:uiPriority w:val="99"/>
    <w:semiHidden/>
    <w:unhideWhenUsed/>
    <w:rsid w:val="005A1512"/>
    <w:rPr>
      <w:sz w:val="16"/>
      <w:szCs w:val="16"/>
    </w:rPr>
  </w:style>
  <w:style w:type="paragraph" w:styleId="Tekstkomentarza">
    <w:name w:val="annotation text"/>
    <w:basedOn w:val="Normalny"/>
    <w:link w:val="TekstkomentarzaZnak"/>
    <w:uiPriority w:val="99"/>
    <w:semiHidden/>
    <w:unhideWhenUsed/>
    <w:rsid w:val="005A151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A1512"/>
    <w:rPr>
      <w:sz w:val="20"/>
      <w:szCs w:val="20"/>
    </w:rPr>
  </w:style>
  <w:style w:type="paragraph" w:styleId="Tematkomentarza">
    <w:name w:val="annotation subject"/>
    <w:basedOn w:val="Tekstkomentarza"/>
    <w:next w:val="Tekstkomentarza"/>
    <w:link w:val="TematkomentarzaZnak"/>
    <w:uiPriority w:val="99"/>
    <w:semiHidden/>
    <w:unhideWhenUsed/>
    <w:rsid w:val="005A1512"/>
    <w:rPr>
      <w:b/>
      <w:bCs/>
    </w:rPr>
  </w:style>
  <w:style w:type="character" w:customStyle="1" w:styleId="TematkomentarzaZnak">
    <w:name w:val="Temat komentarza Znak"/>
    <w:basedOn w:val="TekstkomentarzaZnak"/>
    <w:link w:val="Tematkomentarza"/>
    <w:uiPriority w:val="99"/>
    <w:semiHidden/>
    <w:rsid w:val="005A1512"/>
    <w:rPr>
      <w:b/>
      <w:bCs/>
      <w:sz w:val="20"/>
      <w:szCs w:val="20"/>
    </w:rPr>
  </w:style>
  <w:style w:type="paragraph" w:styleId="Tekstdymka">
    <w:name w:val="Balloon Text"/>
    <w:basedOn w:val="Normalny"/>
    <w:link w:val="TekstdymkaZnak"/>
    <w:uiPriority w:val="99"/>
    <w:semiHidden/>
    <w:unhideWhenUsed/>
    <w:rsid w:val="005A1512"/>
    <w:pPr>
      <w:spacing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5A1512"/>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CA5033"/>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5033"/>
    <w:rPr>
      <w:sz w:val="20"/>
      <w:szCs w:val="20"/>
    </w:rPr>
  </w:style>
  <w:style w:type="character" w:styleId="Odwoanieprzypisukocowego">
    <w:name w:val="endnote reference"/>
    <w:basedOn w:val="Domylnaczcionkaakapitu"/>
    <w:uiPriority w:val="99"/>
    <w:semiHidden/>
    <w:unhideWhenUsed/>
    <w:rsid w:val="00CA5033"/>
    <w:rPr>
      <w:vertAlign w:val="superscript"/>
    </w:rPr>
  </w:style>
  <w:style w:type="character" w:customStyle="1" w:styleId="Nagwek2Znak">
    <w:name w:val="Nagłówek 2 Znak"/>
    <w:basedOn w:val="Domylnaczcionkaakapitu"/>
    <w:link w:val="Nagwek2"/>
    <w:uiPriority w:val="9"/>
    <w:semiHidden/>
    <w:rsid w:val="00214EA1"/>
    <w:rPr>
      <w:rFonts w:asciiTheme="majorHAnsi" w:eastAsiaTheme="majorEastAsia" w:hAnsiTheme="majorHAnsi" w:cstheme="majorBidi"/>
      <w:color w:val="2E74B5" w:themeColor="accent1" w:themeShade="BF"/>
      <w:sz w:val="26"/>
      <w:szCs w:val="26"/>
    </w:rPr>
  </w:style>
  <w:style w:type="character" w:styleId="Pogrubienie">
    <w:name w:val="Strong"/>
    <w:basedOn w:val="Domylnaczcionkaakapitu"/>
    <w:uiPriority w:val="22"/>
    <w:qFormat/>
    <w:rsid w:val="00F874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198901">
      <w:bodyDiv w:val="1"/>
      <w:marLeft w:val="0"/>
      <w:marRight w:val="0"/>
      <w:marTop w:val="0"/>
      <w:marBottom w:val="0"/>
      <w:divBdr>
        <w:top w:val="none" w:sz="0" w:space="0" w:color="auto"/>
        <w:left w:val="none" w:sz="0" w:space="0" w:color="auto"/>
        <w:bottom w:val="none" w:sz="0" w:space="0" w:color="auto"/>
        <w:right w:val="none" w:sz="0" w:space="0" w:color="auto"/>
      </w:divBdr>
    </w:div>
    <w:div w:id="584263249">
      <w:bodyDiv w:val="1"/>
      <w:marLeft w:val="0"/>
      <w:marRight w:val="0"/>
      <w:marTop w:val="0"/>
      <w:marBottom w:val="0"/>
      <w:divBdr>
        <w:top w:val="none" w:sz="0" w:space="0" w:color="auto"/>
        <w:left w:val="none" w:sz="0" w:space="0" w:color="auto"/>
        <w:bottom w:val="none" w:sz="0" w:space="0" w:color="auto"/>
        <w:right w:val="none" w:sz="0" w:space="0" w:color="auto"/>
      </w:divBdr>
    </w:div>
    <w:div w:id="1152912566">
      <w:bodyDiv w:val="1"/>
      <w:marLeft w:val="0"/>
      <w:marRight w:val="0"/>
      <w:marTop w:val="0"/>
      <w:marBottom w:val="0"/>
      <w:divBdr>
        <w:top w:val="none" w:sz="0" w:space="0" w:color="auto"/>
        <w:left w:val="none" w:sz="0" w:space="0" w:color="auto"/>
        <w:bottom w:val="none" w:sz="0" w:space="0" w:color="auto"/>
        <w:right w:val="none" w:sz="0" w:space="0" w:color="auto"/>
      </w:divBdr>
    </w:div>
    <w:div w:id="1348828531">
      <w:bodyDiv w:val="1"/>
      <w:marLeft w:val="0"/>
      <w:marRight w:val="0"/>
      <w:marTop w:val="0"/>
      <w:marBottom w:val="0"/>
      <w:divBdr>
        <w:top w:val="none" w:sz="0" w:space="0" w:color="auto"/>
        <w:left w:val="none" w:sz="0" w:space="0" w:color="auto"/>
        <w:bottom w:val="none" w:sz="0" w:space="0" w:color="auto"/>
        <w:right w:val="none" w:sz="0" w:space="0" w:color="auto"/>
      </w:divBdr>
    </w:div>
    <w:div w:id="1586379855">
      <w:bodyDiv w:val="1"/>
      <w:marLeft w:val="0"/>
      <w:marRight w:val="0"/>
      <w:marTop w:val="0"/>
      <w:marBottom w:val="0"/>
      <w:divBdr>
        <w:top w:val="none" w:sz="0" w:space="0" w:color="auto"/>
        <w:left w:val="none" w:sz="0" w:space="0" w:color="auto"/>
        <w:bottom w:val="none" w:sz="0" w:space="0" w:color="auto"/>
        <w:right w:val="none" w:sz="0" w:space="0" w:color="auto"/>
      </w:divBdr>
    </w:div>
    <w:div w:id="1739671234">
      <w:bodyDiv w:val="1"/>
      <w:marLeft w:val="0"/>
      <w:marRight w:val="0"/>
      <w:marTop w:val="0"/>
      <w:marBottom w:val="0"/>
      <w:divBdr>
        <w:top w:val="none" w:sz="0" w:space="0" w:color="auto"/>
        <w:left w:val="none" w:sz="0" w:space="0" w:color="auto"/>
        <w:bottom w:val="none" w:sz="0" w:space="0" w:color="auto"/>
        <w:right w:val="none" w:sz="0" w:space="0" w:color="auto"/>
      </w:divBdr>
    </w:div>
    <w:div w:id="1896041244">
      <w:bodyDiv w:val="1"/>
      <w:marLeft w:val="0"/>
      <w:marRight w:val="0"/>
      <w:marTop w:val="0"/>
      <w:marBottom w:val="0"/>
      <w:divBdr>
        <w:top w:val="none" w:sz="0" w:space="0" w:color="auto"/>
        <w:left w:val="none" w:sz="0" w:space="0" w:color="auto"/>
        <w:bottom w:val="none" w:sz="0" w:space="0" w:color="auto"/>
        <w:right w:val="none" w:sz="0" w:space="0" w:color="auto"/>
      </w:divBdr>
    </w:div>
    <w:div w:id="1935360632">
      <w:bodyDiv w:val="1"/>
      <w:marLeft w:val="0"/>
      <w:marRight w:val="0"/>
      <w:marTop w:val="0"/>
      <w:marBottom w:val="0"/>
      <w:divBdr>
        <w:top w:val="none" w:sz="0" w:space="0" w:color="auto"/>
        <w:left w:val="none" w:sz="0" w:space="0" w:color="auto"/>
        <w:bottom w:val="none" w:sz="0" w:space="0" w:color="auto"/>
        <w:right w:val="none" w:sz="0" w:space="0" w:color="auto"/>
      </w:divBdr>
    </w:div>
    <w:div w:id="199317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kowalczyk@wsp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j.zdzalik@wspa.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AF038-4816-42C2-8C85-5BBC05F53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5635</Words>
  <Characters>33816</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Kowalczyk</dc:creator>
  <cp:keywords/>
  <dc:description/>
  <cp:lastModifiedBy>Joanna Zdżalik</cp:lastModifiedBy>
  <cp:revision>13</cp:revision>
  <cp:lastPrinted>2025-03-14T10:39:00Z</cp:lastPrinted>
  <dcterms:created xsi:type="dcterms:W3CDTF">2025-04-11T12:05:00Z</dcterms:created>
  <dcterms:modified xsi:type="dcterms:W3CDTF">2025-04-23T07:32:00Z</dcterms:modified>
</cp:coreProperties>
</file>