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after="100" w:afterAutospacing="1"/>
        <w:rPr>
          <w:rFonts w:ascii="Arial" w:hAnsi="Arial" w:cs="Arial"/>
          <w:b/>
          <w:bCs/>
          <w:sz w:val="22"/>
          <w:lang w:eastAsia="ar-SA"/>
        </w:rPr>
      </w:pPr>
    </w:p>
    <w:p>
      <w:pPr>
        <w:spacing w:after="100" w:afterAutospacing="1"/>
        <w:rPr>
          <w:rFonts w:ascii="Arial" w:hAnsi="Arial" w:cs="Arial"/>
          <w:noProof/>
          <w:sz w:val="22"/>
        </w:rPr>
      </w:pPr>
      <w:r>
        <w:rPr>
          <w:rFonts w:ascii="Arial" w:hAnsi="Arial" w:cs="Arial"/>
          <w:b/>
          <w:bCs/>
          <w:sz w:val="22"/>
          <w:lang w:eastAsia="ar-SA"/>
        </w:rPr>
        <w:t xml:space="preserve">Załącznik nr 3 do zapytania ofertowego nr </w:t>
      </w:r>
    </w:p>
    <w:p>
      <w:pPr>
        <w:suppressAutoHyphens/>
        <w:spacing w:after="100" w:afterAutospacing="1"/>
        <w:rPr>
          <w:rFonts w:ascii="Arial" w:hAnsi="Arial" w:cs="Arial"/>
          <w:b/>
          <w:bCs/>
          <w:sz w:val="22"/>
          <w:lang w:eastAsia="ar-SA"/>
        </w:rPr>
      </w:pPr>
      <w:r>
        <w:rPr>
          <w:rFonts w:ascii="Arial" w:hAnsi="Arial" w:cs="Arial"/>
          <w:b/>
          <w:bCs/>
          <w:sz w:val="22"/>
          <w:lang w:eastAsia="ar-SA"/>
        </w:rPr>
        <w:t>Dane oferenta:</w:t>
      </w:r>
      <w:r>
        <w:rPr>
          <w:rFonts w:ascii="Arial" w:hAnsi="Arial" w:cs="Arial"/>
          <w:b/>
          <w:bCs/>
          <w:sz w:val="22"/>
          <w:lang w:eastAsia="ar-SA"/>
        </w:rPr>
        <w:tab/>
      </w:r>
    </w:p>
    <w:p>
      <w:pPr>
        <w:suppressAutoHyphens/>
        <w:spacing w:after="0"/>
        <w:rPr>
          <w:rFonts w:ascii="Arial" w:hAnsi="Arial" w:cs="Arial"/>
          <w:b/>
          <w:bCs/>
          <w:szCs w:val="24"/>
          <w:lang w:eastAsia="ar-SA"/>
        </w:rPr>
      </w:pPr>
      <w:r>
        <w:rPr>
          <w:rFonts w:ascii="Arial" w:hAnsi="Arial" w:cs="Arial"/>
          <w:b/>
          <w:bCs/>
          <w:szCs w:val="24"/>
          <w:lang w:eastAsia="ar-SA"/>
        </w:rPr>
        <w:t>Nazwa</w:t>
      </w:r>
    </w:p>
    <w:p>
      <w:pPr>
        <w:suppressAutoHyphens/>
        <w:spacing w:after="0"/>
        <w:rPr>
          <w:rFonts w:ascii="Arial" w:hAnsi="Arial" w:cs="Arial"/>
          <w:b/>
          <w:bCs/>
          <w:szCs w:val="24"/>
          <w:lang w:eastAsia="ar-SA"/>
        </w:rPr>
      </w:pPr>
      <w:r>
        <w:rPr>
          <w:rFonts w:ascii="Arial" w:hAnsi="Arial" w:cs="Arial"/>
          <w:b/>
          <w:bCs/>
          <w:szCs w:val="24"/>
          <w:lang w:eastAsia="ar-SA"/>
        </w:rPr>
        <w:t>Adres</w:t>
      </w:r>
    </w:p>
    <w:p>
      <w:pPr>
        <w:suppressAutoHyphens/>
        <w:spacing w:after="0"/>
        <w:rPr>
          <w:rFonts w:ascii="Arial" w:hAnsi="Arial" w:cs="Arial"/>
          <w:b/>
          <w:bCs/>
          <w:szCs w:val="24"/>
          <w:lang w:eastAsia="ar-SA"/>
        </w:rPr>
      </w:pPr>
      <w:r>
        <w:rPr>
          <w:rFonts w:ascii="Arial" w:hAnsi="Arial" w:cs="Arial"/>
          <w:b/>
          <w:bCs/>
          <w:szCs w:val="24"/>
          <w:lang w:eastAsia="ar-SA"/>
        </w:rPr>
        <w:t>NIP</w:t>
      </w:r>
    </w:p>
    <w:p>
      <w:pPr>
        <w:suppressAutoHyphens/>
        <w:spacing w:after="100" w:afterAutospacing="1"/>
        <w:jc w:val="right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ab/>
      </w:r>
      <w:r>
        <w:rPr>
          <w:rFonts w:ascii="Arial" w:hAnsi="Arial" w:cs="Arial"/>
          <w:sz w:val="22"/>
          <w:lang w:eastAsia="ar-SA"/>
        </w:rPr>
        <w:tab/>
      </w:r>
      <w:r>
        <w:rPr>
          <w:rFonts w:ascii="Arial" w:hAnsi="Arial" w:cs="Arial"/>
          <w:sz w:val="22"/>
          <w:lang w:eastAsia="ar-SA"/>
        </w:rPr>
        <w:tab/>
      </w:r>
      <w:r>
        <w:rPr>
          <w:rFonts w:ascii="Arial" w:hAnsi="Arial" w:cs="Arial"/>
          <w:sz w:val="22"/>
          <w:lang w:eastAsia="ar-SA"/>
        </w:rPr>
        <w:tab/>
      </w:r>
      <w:r>
        <w:rPr>
          <w:rFonts w:ascii="Arial" w:hAnsi="Arial" w:cs="Arial"/>
          <w:sz w:val="22"/>
          <w:lang w:eastAsia="ar-SA"/>
        </w:rPr>
        <w:tab/>
      </w:r>
      <w:r>
        <w:rPr>
          <w:rFonts w:ascii="Arial" w:hAnsi="Arial" w:cs="Arial"/>
          <w:sz w:val="22"/>
          <w:lang w:eastAsia="ar-SA"/>
        </w:rPr>
        <w:tab/>
        <w:t>……………, dn. ……………..…………</w:t>
      </w:r>
    </w:p>
    <w:p>
      <w:pPr>
        <w:spacing w:line="276" w:lineRule="auto"/>
        <w:rPr>
          <w:rFonts w:ascii="Arial" w:eastAsia="Times New Roman" w:hAnsi="Arial" w:cs="Arial"/>
          <w:b/>
          <w:szCs w:val="24"/>
          <w:lang w:eastAsia="pl-PL"/>
        </w:rPr>
      </w:pPr>
    </w:p>
    <w:p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Oświadczenie o spełnieniu warunków uczestnictwa w postępowaniu</w:t>
      </w:r>
    </w:p>
    <w:p>
      <w:pPr>
        <w:spacing w:line="276" w:lineRule="auto"/>
        <w:rPr>
          <w:rFonts w:ascii="Arial" w:hAnsi="Arial" w:cs="Arial"/>
          <w:b/>
        </w:rPr>
      </w:pPr>
    </w:p>
    <w:p>
      <w:pPr>
        <w:spacing w:after="100" w:afterAutospacing="1"/>
        <w:ind w:firstLine="708"/>
        <w:jc w:val="both"/>
        <w:rPr>
          <w:rFonts w:ascii="Arial" w:eastAsia="Times New Roman" w:hAnsi="Arial" w:cs="Arial"/>
          <w:b/>
          <w:szCs w:val="24"/>
          <w:lang w:eastAsia="pl-PL"/>
        </w:rPr>
      </w:pPr>
      <w:r>
        <w:rPr>
          <w:rFonts w:ascii="Arial" w:hAnsi="Arial" w:cs="Arial"/>
          <w:szCs w:val="24"/>
        </w:rPr>
        <w:t xml:space="preserve">W odpowiedzi na zapytanie ofertowe </w:t>
      </w:r>
      <w:proofErr w:type="spellStart"/>
      <w:r>
        <w:rPr>
          <w:rFonts w:ascii="Arial" w:hAnsi="Arial" w:cs="Arial"/>
          <w:szCs w:val="24"/>
        </w:rPr>
        <w:t>nr</w:t>
      </w:r>
      <w:r>
        <w:rPr>
          <w:rFonts w:ascii="Arial" w:hAnsi="Arial" w:cs="Arial"/>
          <w:b/>
          <w:bCs/>
          <w:szCs w:val="24"/>
          <w:lang w:eastAsia="ar-SA"/>
        </w:rPr>
        <w:t>”o</w:t>
      </w:r>
      <w:r>
        <w:rPr>
          <w:rFonts w:ascii="Arial" w:hAnsi="Arial" w:cs="Arial"/>
          <w:b/>
          <w:szCs w:val="24"/>
        </w:rPr>
        <w:t>świadczam</w:t>
      </w:r>
      <w:proofErr w:type="spellEnd"/>
      <w:r>
        <w:rPr>
          <w:rFonts w:ascii="Arial" w:hAnsi="Arial" w:cs="Arial"/>
          <w:b/>
          <w:szCs w:val="24"/>
        </w:rPr>
        <w:t>(y), że:</w:t>
      </w:r>
    </w:p>
    <w:p>
      <w:pPr>
        <w:pStyle w:val="Akapitzlist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zaoferowane elementy spełniają wymogi opisane w sekcji parametry techniczne przedmiotu zamówienia</w:t>
      </w:r>
    </w:p>
    <w:p>
      <w:pPr>
        <w:pStyle w:val="Akapitzlist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4"/>
          <w:szCs w:val="28"/>
        </w:rPr>
        <w:t>zaoferowane komponenty mogą być dostarczone w określonym terminie</w:t>
      </w:r>
      <w:bookmarkStart w:id="0" w:name="_GoBack"/>
      <w:bookmarkEnd w:id="0"/>
    </w:p>
    <w:p>
      <w:pPr>
        <w:suppressAutoHyphens/>
        <w:ind w:left="4248"/>
        <w:rPr>
          <w:rFonts w:ascii="Arial" w:hAnsi="Arial" w:cs="Arial"/>
          <w:sz w:val="22"/>
          <w:lang w:eastAsia="ar-SA"/>
        </w:rPr>
      </w:pPr>
    </w:p>
    <w:p>
      <w:pPr>
        <w:suppressAutoHyphens/>
        <w:ind w:left="4248"/>
        <w:rPr>
          <w:rFonts w:ascii="Arial" w:hAnsi="Arial" w:cs="Arial"/>
          <w:sz w:val="22"/>
          <w:lang w:eastAsia="ar-SA"/>
        </w:rPr>
      </w:pPr>
      <w:bookmarkStart w:id="1" w:name="_Hlk61433092"/>
      <w:r>
        <w:rPr>
          <w:rFonts w:ascii="Arial" w:hAnsi="Arial" w:cs="Arial"/>
          <w:sz w:val="22"/>
          <w:lang w:eastAsia="ar-SA"/>
        </w:rPr>
        <w:t xml:space="preserve">……………………………………………………… </w:t>
      </w:r>
    </w:p>
    <w:p>
      <w:pPr>
        <w:suppressAutoHyphens/>
        <w:ind w:left="4248"/>
        <w:rPr>
          <w:rFonts w:ascii="Arial" w:hAnsi="Arial" w:cs="Arial"/>
          <w:i/>
          <w:sz w:val="20"/>
          <w:szCs w:val="20"/>
          <w:lang w:eastAsia="ar-SA"/>
        </w:rPr>
      </w:pPr>
      <w:r>
        <w:rPr>
          <w:rFonts w:ascii="Arial" w:hAnsi="Arial" w:cs="Arial"/>
          <w:sz w:val="22"/>
          <w:lang w:eastAsia="ar-SA"/>
        </w:rPr>
        <w:t xml:space="preserve">  </w:t>
      </w:r>
      <w:bookmarkStart w:id="2" w:name="_Hlk61433056"/>
      <w:r>
        <w:rPr>
          <w:rFonts w:ascii="Arial" w:hAnsi="Arial" w:cs="Arial"/>
          <w:sz w:val="22"/>
          <w:lang w:eastAsia="ar-SA"/>
        </w:rPr>
        <w:t>P</w:t>
      </w:r>
      <w:r>
        <w:rPr>
          <w:rFonts w:ascii="Arial" w:hAnsi="Arial" w:cs="Arial"/>
          <w:i/>
          <w:sz w:val="22"/>
          <w:lang w:eastAsia="ar-SA"/>
        </w:rPr>
        <w:t xml:space="preserve">odpis Oferenta </w:t>
      </w:r>
      <w:r>
        <w:rPr>
          <w:rFonts w:ascii="Arial" w:hAnsi="Arial" w:cs="Arial"/>
          <w:i/>
          <w:sz w:val="22"/>
          <w:lang w:eastAsia="ar-SA"/>
        </w:rPr>
        <w:br/>
        <w:t xml:space="preserve">  lub upoważnionego</w:t>
      </w:r>
      <w:r>
        <w:rPr>
          <w:rFonts w:ascii="Arial" w:hAnsi="Arial" w:cs="Arial"/>
          <w:i/>
          <w:sz w:val="20"/>
          <w:szCs w:val="20"/>
          <w:lang w:eastAsia="ar-SA"/>
        </w:rPr>
        <w:t xml:space="preserve">  </w:t>
      </w:r>
      <w:r>
        <w:rPr>
          <w:rFonts w:ascii="Arial" w:hAnsi="Arial" w:cs="Arial"/>
          <w:i/>
          <w:sz w:val="22"/>
          <w:lang w:eastAsia="ar-SA"/>
        </w:rPr>
        <w:t>przedstawiciela Oferenta</w:t>
      </w:r>
      <w:bookmarkEnd w:id="1"/>
      <w:bookmarkEnd w:id="2"/>
    </w:p>
    <w:sectPr>
      <w:headerReference w:type="default" r:id="rId7"/>
      <w:footerReference w:type="default" r:id="rId8"/>
      <w:pgSz w:w="11906" w:h="16838"/>
      <w:pgMar w:top="1418" w:right="1418" w:bottom="1418" w:left="1418" w:header="567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/>
      </w:pPr>
      <w:r>
        <w:separator/>
      </w:r>
    </w:p>
  </w:endnote>
  <w:endnote w:type="continuationSeparator" w:id="0">
    <w:p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Zurich Cn TL">
    <w:altName w:val="Calibri"/>
    <w:charset w:val="EE"/>
    <w:family w:val="swiss"/>
    <w:pitch w:val="variable"/>
    <w:sig w:usb0="A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Stopka"/>
      <w:ind w:left="-99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/>
      </w:pPr>
      <w:r>
        <w:separator/>
      </w:r>
    </w:p>
  </w:footnote>
  <w:footnote w:type="continuationSeparator" w:id="0">
    <w:p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Nagwek"/>
    </w:pPr>
    <w:r>
      <w:rPr>
        <w:noProof/>
      </w:rPr>
      <w:drawing>
        <wp:inline distT="0" distB="0" distL="0" distR="0">
          <wp:extent cx="5759450" cy="520065"/>
          <wp:effectExtent l="0" t="0" r="0" b="0"/>
          <wp:docPr id="7707331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5D15"/>
    <w:multiLevelType w:val="hybridMultilevel"/>
    <w:tmpl w:val="7C96EE40"/>
    <w:lvl w:ilvl="0" w:tplc="5AD0435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3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80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87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4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101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09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16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2358" w:hanging="360"/>
      </w:pPr>
      <w:rPr>
        <w:rFonts w:ascii="Wingdings" w:hAnsi="Wingdings" w:hint="default"/>
      </w:rPr>
    </w:lvl>
  </w:abstractNum>
  <w:abstractNum w:abstractNumId="1" w15:restartNumberingAfterBreak="0">
    <w:nsid w:val="260013BF"/>
    <w:multiLevelType w:val="hybridMultilevel"/>
    <w:tmpl w:val="17962104"/>
    <w:lvl w:ilvl="0" w:tplc="005C398C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E7430"/>
    <w:multiLevelType w:val="hybridMultilevel"/>
    <w:tmpl w:val="AF5497B6"/>
    <w:lvl w:ilvl="0" w:tplc="21D449A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D2F79C8"/>
    <w:multiLevelType w:val="hybridMultilevel"/>
    <w:tmpl w:val="7A1E4B16"/>
    <w:lvl w:ilvl="0" w:tplc="A8203D1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31DBE64-EC2A-4802-9AC3-58C3919F2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40" w:lineRule="auto"/>
    </w:pPr>
    <w:rPr>
      <w:rFonts w:ascii="Zurich Cn TL" w:hAnsi="Zurich Cn T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pl-PL"/>
    </w:rPr>
  </w:style>
  <w:style w:type="paragraph" w:customStyle="1" w:styleId="Styl2">
    <w:name w:val="Styl2"/>
    <w:basedOn w:val="Normalny"/>
    <w:qFormat/>
    <w:pPr>
      <w:autoSpaceDE w:val="0"/>
      <w:autoSpaceDN w:val="0"/>
      <w:adjustRightInd w:val="0"/>
      <w:spacing w:after="0"/>
    </w:pPr>
    <w:rPr>
      <w:rFonts w:ascii="Roboto-Regular" w:hAnsi="Roboto-Regular" w:cs="Roboto-Regular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7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fal.chlapowski\OneDrive%20-%20Werner%20Kenkel%20Sp.%20z%20o.o\Pulpit\B+R2%20zapytania%20ofertowe\14.%20Drukarka%20UV\2.%20Baza%20konkurencyjno&#347;ci\PL%20papier%20Krzycko%202020%20UE%20NCB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 papier Krzycko 2020 UE NCBR.dotx</Template>
  <TotalTime>2</TotalTime>
  <Pages>1</Pages>
  <Words>68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Werner Kenkel Spółka z o.o.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Chłapowski</dc:creator>
  <cp:lastModifiedBy>Lenovo</cp:lastModifiedBy>
  <cp:revision>2</cp:revision>
  <cp:lastPrinted>2014-01-31T11:12:00Z</cp:lastPrinted>
  <dcterms:created xsi:type="dcterms:W3CDTF">2025-01-12T10:02:00Z</dcterms:created>
  <dcterms:modified xsi:type="dcterms:W3CDTF">2025-01-12T10:02:00Z</dcterms:modified>
</cp:coreProperties>
</file>