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A5FD8" w14:textId="68FBBEE7" w:rsidR="00660131" w:rsidRDefault="00660131" w:rsidP="00813B0E">
      <w:pPr>
        <w:spacing w:before="120"/>
        <w:jc w:val="center"/>
        <w:rPr>
          <w:b/>
          <w:sz w:val="28"/>
          <w:szCs w:val="20"/>
        </w:rPr>
      </w:pPr>
      <w:r>
        <w:rPr>
          <w:noProof/>
        </w:rPr>
        <w:drawing>
          <wp:inline distT="0" distB="0" distL="0" distR="0" wp14:anchorId="1CD7912A" wp14:editId="14E8CBA8">
            <wp:extent cx="3634483" cy="956717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zpl pl@2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7911" cy="97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74B65" w14:textId="7FAB15DB" w:rsidR="00324408" w:rsidRDefault="00324408" w:rsidP="00324408">
      <w:pPr>
        <w:spacing w:before="120"/>
        <w:jc w:val="right"/>
        <w:rPr>
          <w:bCs/>
          <w:sz w:val="24"/>
          <w:szCs w:val="24"/>
        </w:rPr>
      </w:pPr>
      <w:r w:rsidRPr="00324408">
        <w:rPr>
          <w:bCs/>
          <w:sz w:val="24"/>
          <w:szCs w:val="24"/>
        </w:rPr>
        <w:t xml:space="preserve">Załącznik nr </w:t>
      </w:r>
      <w:r w:rsidR="00F0355E">
        <w:rPr>
          <w:bCs/>
          <w:sz w:val="24"/>
          <w:szCs w:val="24"/>
        </w:rPr>
        <w:t>4</w:t>
      </w:r>
    </w:p>
    <w:p w14:paraId="7FB14AA2" w14:textId="77777777" w:rsidR="00F0355E" w:rsidRPr="00324408" w:rsidRDefault="00F0355E" w:rsidP="00F0355E">
      <w:pPr>
        <w:spacing w:before="120"/>
        <w:jc w:val="both"/>
        <w:rPr>
          <w:bCs/>
          <w:sz w:val="24"/>
          <w:szCs w:val="24"/>
        </w:rPr>
      </w:pPr>
    </w:p>
    <w:p w14:paraId="576A5BBD" w14:textId="77777777" w:rsidR="00F0355E" w:rsidRDefault="00F0355E" w:rsidP="00F0355E">
      <w:pPr>
        <w:spacing w:after="0" w:line="276" w:lineRule="auto"/>
        <w:ind w:left="705" w:hanging="705"/>
        <w:rPr>
          <w:rFonts w:cstheme="minorHAnsi"/>
          <w:color w:val="000000"/>
          <w:sz w:val="24"/>
          <w:szCs w:val="24"/>
        </w:rPr>
      </w:pPr>
    </w:p>
    <w:p w14:paraId="4C007BCA" w14:textId="77777777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color w:val="000000"/>
          <w:sz w:val="24"/>
          <w:szCs w:val="24"/>
        </w:rPr>
      </w:pPr>
      <w:r w:rsidRPr="005B68BE">
        <w:rPr>
          <w:rFonts w:cstheme="minorHAnsi"/>
          <w:b/>
          <w:bCs/>
          <w:color w:val="000000"/>
          <w:sz w:val="24"/>
          <w:szCs w:val="24"/>
        </w:rPr>
        <w:t>Szczegółowe parametry techniczne</w:t>
      </w:r>
      <w:r>
        <w:rPr>
          <w:rFonts w:cstheme="minorHAnsi"/>
          <w:b/>
          <w:bCs/>
          <w:color w:val="000000"/>
          <w:sz w:val="24"/>
          <w:szCs w:val="24"/>
        </w:rPr>
        <w:t xml:space="preserve"> drukowanej wersji publikacji</w:t>
      </w:r>
      <w:r w:rsidRPr="005B68BE">
        <w:rPr>
          <w:rFonts w:cstheme="minorHAnsi"/>
          <w:b/>
          <w:bCs/>
          <w:color w:val="000000"/>
          <w:sz w:val="24"/>
          <w:szCs w:val="24"/>
        </w:rPr>
        <w:t>:</w:t>
      </w:r>
    </w:p>
    <w:p w14:paraId="4999CC0C" w14:textId="77777777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5B68BE">
        <w:rPr>
          <w:rFonts w:cstheme="minorHAnsi"/>
          <w:bCs/>
          <w:color w:val="000000"/>
          <w:sz w:val="24"/>
          <w:szCs w:val="24"/>
        </w:rPr>
        <w:t>- nakład: 2 000 egz.,</w:t>
      </w:r>
    </w:p>
    <w:p w14:paraId="2C35D621" w14:textId="77777777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5B68BE">
        <w:rPr>
          <w:rFonts w:cstheme="minorHAnsi"/>
          <w:bCs/>
          <w:color w:val="000000"/>
          <w:sz w:val="24"/>
          <w:szCs w:val="24"/>
        </w:rPr>
        <w:t>- objętość: ok. 456 stron,</w:t>
      </w:r>
    </w:p>
    <w:p w14:paraId="28648DCD" w14:textId="77777777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5B68BE">
        <w:rPr>
          <w:rFonts w:cstheme="minorHAnsi"/>
          <w:bCs/>
          <w:color w:val="000000"/>
          <w:sz w:val="24"/>
          <w:szCs w:val="24"/>
        </w:rPr>
        <w:t>- format: B5</w:t>
      </w:r>
    </w:p>
    <w:p w14:paraId="34A0B4D6" w14:textId="77777777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5B68BE">
        <w:rPr>
          <w:rFonts w:cstheme="minorHAnsi"/>
          <w:bCs/>
          <w:color w:val="000000"/>
          <w:sz w:val="24"/>
          <w:szCs w:val="24"/>
        </w:rPr>
        <w:t>- druk: kreda 115 g,</w:t>
      </w:r>
    </w:p>
    <w:p w14:paraId="14463489" w14:textId="77777777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5B68BE">
        <w:rPr>
          <w:rFonts w:cstheme="minorHAnsi"/>
          <w:bCs/>
          <w:color w:val="000000"/>
          <w:sz w:val="24"/>
          <w:szCs w:val="24"/>
        </w:rPr>
        <w:t>- druk: full kolor,</w:t>
      </w:r>
    </w:p>
    <w:p w14:paraId="645A277C" w14:textId="77777777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5B68BE">
        <w:rPr>
          <w:rFonts w:cstheme="minorHAnsi"/>
          <w:bCs/>
          <w:color w:val="000000"/>
          <w:sz w:val="24"/>
          <w:szCs w:val="24"/>
        </w:rPr>
        <w:t>- oprawa twarda, tektura 2,5 mm,</w:t>
      </w:r>
    </w:p>
    <w:p w14:paraId="71A9B754" w14:textId="77777777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5B68BE">
        <w:rPr>
          <w:rFonts w:cstheme="minorHAnsi"/>
          <w:bCs/>
          <w:color w:val="000000"/>
          <w:sz w:val="24"/>
          <w:szCs w:val="24"/>
        </w:rPr>
        <w:t>- wklejka: biała</w:t>
      </w:r>
    </w:p>
    <w:p w14:paraId="16EB1851" w14:textId="77777777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5B68BE">
        <w:rPr>
          <w:rFonts w:cstheme="minorHAnsi"/>
          <w:bCs/>
          <w:color w:val="000000"/>
          <w:sz w:val="24"/>
          <w:szCs w:val="24"/>
        </w:rPr>
        <w:t>- oklejka: kolor 4+0 kreda, 150g + folia połysk</w:t>
      </w:r>
    </w:p>
    <w:p w14:paraId="54108635" w14:textId="77777777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5B68BE">
        <w:rPr>
          <w:rFonts w:cstheme="minorHAnsi"/>
          <w:bCs/>
          <w:color w:val="000000"/>
          <w:sz w:val="24"/>
          <w:szCs w:val="24"/>
        </w:rPr>
        <w:t>- kapitałka biała</w:t>
      </w:r>
    </w:p>
    <w:p w14:paraId="18F99498" w14:textId="2ED46735" w:rsidR="00F0355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5B68BE">
        <w:rPr>
          <w:rFonts w:cstheme="minorHAnsi"/>
          <w:bCs/>
          <w:color w:val="000000"/>
          <w:sz w:val="24"/>
          <w:szCs w:val="24"/>
        </w:rPr>
        <w:t>- oznakowanie numerem ISBN oraz logotypami projektowymi</w:t>
      </w:r>
      <w:r>
        <w:rPr>
          <w:rFonts w:cstheme="minorHAnsi"/>
          <w:bCs/>
          <w:color w:val="000000"/>
          <w:sz w:val="24"/>
          <w:szCs w:val="24"/>
        </w:rPr>
        <w:t xml:space="preserve">, </w:t>
      </w:r>
    </w:p>
    <w:p w14:paraId="7642405F" w14:textId="516582EE" w:rsidR="00F0355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>-  szacowania liczba zdjęć i tabel ok. 3</w:t>
      </w:r>
      <w:r w:rsidR="004D6A44">
        <w:rPr>
          <w:rFonts w:cstheme="minorHAnsi"/>
          <w:bCs/>
          <w:color w:val="000000"/>
          <w:sz w:val="24"/>
          <w:szCs w:val="24"/>
        </w:rPr>
        <w:t>5</w:t>
      </w:r>
      <w:r>
        <w:rPr>
          <w:rFonts w:cstheme="minorHAnsi"/>
          <w:bCs/>
          <w:color w:val="000000"/>
          <w:sz w:val="24"/>
          <w:szCs w:val="24"/>
        </w:rPr>
        <w:t xml:space="preserve"> % składu</w:t>
      </w:r>
    </w:p>
    <w:p w14:paraId="38EF5773" w14:textId="062E3C4B" w:rsidR="00F0355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</w:p>
    <w:p w14:paraId="39C64FEE" w14:textId="77777777" w:rsidR="00F0355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</w:p>
    <w:p w14:paraId="07F52698" w14:textId="75D3D258" w:rsidR="00F0355E" w:rsidRPr="005B68BE" w:rsidRDefault="00F0355E" w:rsidP="00F0355E">
      <w:pPr>
        <w:spacing w:after="0" w:line="276" w:lineRule="auto"/>
        <w:ind w:left="705" w:hanging="705"/>
        <w:rPr>
          <w:rFonts w:cstheme="minorHAnsi"/>
          <w:bCs/>
          <w:color w:val="000000"/>
          <w:sz w:val="24"/>
          <w:szCs w:val="24"/>
        </w:rPr>
      </w:pPr>
      <w:r w:rsidRPr="00DB45F0">
        <w:rPr>
          <w:rFonts w:cstheme="minorHAnsi"/>
          <w:b/>
          <w:bCs/>
          <w:color w:val="000000"/>
          <w:sz w:val="24"/>
          <w:szCs w:val="24"/>
        </w:rPr>
        <w:t>K</w:t>
      </w:r>
      <w:r w:rsidRPr="00DB45F0">
        <w:rPr>
          <w:rFonts w:cstheme="minorHAnsi"/>
          <w:b/>
          <w:bCs/>
          <w:sz w:val="24"/>
          <w:szCs w:val="24"/>
        </w:rPr>
        <w:t>od zamówień wg Wspólnego Słownika Zamówień (kod CPV)</w:t>
      </w:r>
      <w:r w:rsidRPr="00DB45F0">
        <w:rPr>
          <w:rFonts w:cstheme="minorHAnsi"/>
          <w:sz w:val="24"/>
          <w:szCs w:val="24"/>
        </w:rPr>
        <w:t>:</w:t>
      </w:r>
    </w:p>
    <w:p w14:paraId="62D6537B" w14:textId="77777777" w:rsidR="00F0355E" w:rsidRDefault="00F0355E" w:rsidP="00F0355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B45F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79970000-4 Usługi publikacji </w:t>
      </w:r>
    </w:p>
    <w:p w14:paraId="534D93B6" w14:textId="77777777" w:rsidR="00F0355E" w:rsidRPr="005B68BE" w:rsidRDefault="00F0355E" w:rsidP="00F0355E">
      <w:pPr>
        <w:pStyle w:val="Akapitzlist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2275">
        <w:rPr>
          <w:rFonts w:asciiTheme="minorHAnsi" w:eastAsia="Times New Roman" w:hAnsiTheme="minorHAnsi" w:cstheme="minorHAnsi"/>
          <w:sz w:val="24"/>
          <w:szCs w:val="24"/>
          <w:lang w:eastAsia="pl-PL"/>
        </w:rPr>
        <w:t>79822300</w:t>
      </w:r>
      <w:r w:rsidRPr="00A92275">
        <w:rPr>
          <w:rFonts w:ascii="Times New Roman" w:eastAsia="Times New Roman" w:hAnsi="Times New Roman" w:cs="Times New Roman"/>
          <w:sz w:val="24"/>
          <w:szCs w:val="24"/>
          <w:lang w:eastAsia="pl-PL"/>
        </w:rPr>
        <w:t>-5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 składu</w:t>
      </w:r>
    </w:p>
    <w:p w14:paraId="62289AE3" w14:textId="77777777" w:rsidR="00F0355E" w:rsidRPr="00A92275" w:rsidRDefault="00F0355E" w:rsidP="00F0355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hyperlink r:id="rId8" w:history="1">
        <w:r w:rsidRPr="00A92275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79822000-2</w:t>
        </w:r>
      </w:hyperlink>
      <w:r w:rsidRPr="00A92275">
        <w:rPr>
          <w:rFonts w:asciiTheme="minorHAnsi" w:hAnsiTheme="minorHAnsi" w:cstheme="minorHAnsi"/>
          <w:sz w:val="24"/>
          <w:szCs w:val="24"/>
        </w:rPr>
        <w:t xml:space="preserve"> Usługi składu</w:t>
      </w:r>
    </w:p>
    <w:p w14:paraId="4ACAD446" w14:textId="77777777" w:rsidR="00F0355E" w:rsidRPr="00DB45F0" w:rsidRDefault="00F0355E" w:rsidP="00F0355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B45F0">
        <w:rPr>
          <w:rFonts w:asciiTheme="minorHAnsi" w:hAnsiTheme="minorHAnsi" w:cstheme="minorHAnsi"/>
          <w:color w:val="000000"/>
          <w:sz w:val="24"/>
          <w:szCs w:val="24"/>
        </w:rPr>
        <w:t>79820000-8 Usługi związane z drukowaniem</w:t>
      </w:r>
    </w:p>
    <w:p w14:paraId="1E493B4F" w14:textId="787BD77E" w:rsidR="00813702" w:rsidRPr="00813702" w:rsidRDefault="00813702" w:rsidP="00813702">
      <w:pPr>
        <w:tabs>
          <w:tab w:val="left" w:pos="2505"/>
        </w:tabs>
      </w:pPr>
    </w:p>
    <w:sectPr w:rsidR="00813702" w:rsidRPr="008137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FBCB4" w14:textId="77777777" w:rsidR="000B1823" w:rsidRDefault="000B1823" w:rsidP="00813702">
      <w:pPr>
        <w:spacing w:after="0" w:line="240" w:lineRule="auto"/>
      </w:pPr>
      <w:r>
        <w:separator/>
      </w:r>
    </w:p>
  </w:endnote>
  <w:endnote w:type="continuationSeparator" w:id="0">
    <w:p w14:paraId="1E1672E4" w14:textId="77777777" w:rsidR="000B1823" w:rsidRDefault="000B1823" w:rsidP="00813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F36C" w14:textId="77777777" w:rsidR="004A2A1E" w:rsidRPr="004A2A1E" w:rsidRDefault="004A2A1E" w:rsidP="004A2A1E">
    <w:pPr>
      <w:pStyle w:val="Stopka"/>
    </w:pPr>
  </w:p>
  <w:p w14:paraId="6F696DD1" w14:textId="77777777" w:rsidR="004A2A1E" w:rsidRPr="004A2A1E" w:rsidRDefault="004A2A1E" w:rsidP="004A2A1E">
    <w:pPr>
      <w:pStyle w:val="Stopka"/>
      <w:jc w:val="center"/>
      <w:rPr>
        <w:sz w:val="20"/>
        <w:szCs w:val="20"/>
      </w:rPr>
    </w:pPr>
    <w:r w:rsidRPr="004A2A1E">
      <w:rPr>
        <w:sz w:val="20"/>
        <w:szCs w:val="20"/>
      </w:rPr>
      <w:t>Projekt jest współfinansowany ze środków Europejskiego Funduszu Rozwoju Regionalnego w ramach Funduszu Małych Projektów programu INTERREG Czechy – Polska 2021-2027</w:t>
    </w:r>
  </w:p>
  <w:p w14:paraId="7A3C7D41" w14:textId="77777777" w:rsidR="004A2A1E" w:rsidRDefault="004A2A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1D574" w14:textId="77777777" w:rsidR="000B1823" w:rsidRDefault="000B1823" w:rsidP="00813702">
      <w:pPr>
        <w:spacing w:after="0" w:line="240" w:lineRule="auto"/>
      </w:pPr>
      <w:r>
        <w:separator/>
      </w:r>
    </w:p>
  </w:footnote>
  <w:footnote w:type="continuationSeparator" w:id="0">
    <w:p w14:paraId="6B9472DA" w14:textId="77777777" w:rsidR="000B1823" w:rsidRDefault="000B1823" w:rsidP="00813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346C3"/>
    <w:multiLevelType w:val="hybridMultilevel"/>
    <w:tmpl w:val="D3F6F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675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302"/>
    <w:rsid w:val="000B1823"/>
    <w:rsid w:val="001A6836"/>
    <w:rsid w:val="00287CB6"/>
    <w:rsid w:val="00324408"/>
    <w:rsid w:val="00382635"/>
    <w:rsid w:val="004A2A1E"/>
    <w:rsid w:val="004D6A44"/>
    <w:rsid w:val="00503941"/>
    <w:rsid w:val="00660131"/>
    <w:rsid w:val="00790111"/>
    <w:rsid w:val="007F51E1"/>
    <w:rsid w:val="00813702"/>
    <w:rsid w:val="00813B0E"/>
    <w:rsid w:val="009D2DE0"/>
    <w:rsid w:val="00A63BF8"/>
    <w:rsid w:val="00A64771"/>
    <w:rsid w:val="00B12302"/>
    <w:rsid w:val="00D85B17"/>
    <w:rsid w:val="00ED7CB7"/>
    <w:rsid w:val="00F0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7A34B"/>
  <w15:chartTrackingRefBased/>
  <w15:docId w15:val="{EEFC6CF5-D506-44BB-AFBF-6502887E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3B0E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3702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3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702"/>
    <w:rPr>
      <w:rFonts w:eastAsiaTheme="minorEastAsia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F0355E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0355E"/>
    <w:pPr>
      <w:spacing w:before="240" w:after="240" w:line="360" w:lineRule="auto"/>
      <w:ind w:left="720"/>
      <w:contextualSpacing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skladu-88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Kaliciński</dc:creator>
  <cp:keywords/>
  <dc:description/>
  <cp:lastModifiedBy>Ewelina Burtan-Trybuła</cp:lastModifiedBy>
  <cp:revision>16</cp:revision>
  <cp:lastPrinted>2025-06-16T08:26:00Z</cp:lastPrinted>
  <dcterms:created xsi:type="dcterms:W3CDTF">2024-11-18T08:21:00Z</dcterms:created>
  <dcterms:modified xsi:type="dcterms:W3CDTF">2025-06-30T09:02:00Z</dcterms:modified>
</cp:coreProperties>
</file>