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2F07D" w14:textId="77777777" w:rsidR="00421A9E" w:rsidRDefault="00421A9E" w:rsidP="00843C73">
      <w:pPr>
        <w:jc w:val="center"/>
        <w:rPr>
          <w:rFonts w:ascii="Times New Roman" w:hAnsi="Times New Roman" w:cs="Times New Roman"/>
          <w:sz w:val="24"/>
          <w:szCs w:val="24"/>
        </w:rPr>
      </w:pPr>
    </w:p>
    <w:p w14:paraId="1B70A196" w14:textId="77777777" w:rsidR="00195647" w:rsidRDefault="00195647" w:rsidP="00195647">
      <w:pPr>
        <w:rPr>
          <w:rFonts w:ascii="Times New Roman" w:hAnsi="Times New Roman" w:cs="Times New Roman"/>
          <w:sz w:val="24"/>
          <w:szCs w:val="24"/>
        </w:rPr>
      </w:pPr>
    </w:p>
    <w:p w14:paraId="4AF3B77B" w14:textId="77777777" w:rsidR="000404F6" w:rsidRDefault="000404F6" w:rsidP="00195647">
      <w:pPr>
        <w:rPr>
          <w:rFonts w:ascii="Times New Roman" w:hAnsi="Times New Roman" w:cs="Times New Roman"/>
          <w:sz w:val="24"/>
          <w:szCs w:val="24"/>
        </w:rPr>
      </w:pPr>
    </w:p>
    <w:p w14:paraId="02D2C82C" w14:textId="77777777" w:rsidR="006A049B" w:rsidRDefault="006A049B" w:rsidP="00195647">
      <w:pPr>
        <w:rPr>
          <w:rFonts w:ascii="Times New Roman" w:hAnsi="Times New Roman" w:cs="Times New Roman"/>
          <w:sz w:val="24"/>
          <w:szCs w:val="24"/>
        </w:rPr>
      </w:pPr>
    </w:p>
    <w:p w14:paraId="6B55F555" w14:textId="77777777" w:rsidR="00A36064" w:rsidRDefault="00195647" w:rsidP="0011063B">
      <w:pPr>
        <w:spacing w:line="360" w:lineRule="auto"/>
        <w:ind w:left="-284" w:right="-709"/>
        <w:jc w:val="center"/>
        <w:rPr>
          <w:rFonts w:ascii="Times New Roman" w:hAnsi="Times New Roman"/>
          <w:b/>
          <w:sz w:val="36"/>
          <w:szCs w:val="36"/>
          <w:u w:val="single"/>
        </w:rPr>
      </w:pPr>
      <w:r w:rsidRPr="00A36064">
        <w:rPr>
          <w:rFonts w:ascii="Times New Roman" w:hAnsi="Times New Roman"/>
          <w:b/>
          <w:sz w:val="36"/>
          <w:szCs w:val="36"/>
          <w:u w:val="single"/>
        </w:rPr>
        <w:t>Zapytanie ofertowe</w:t>
      </w:r>
    </w:p>
    <w:p w14:paraId="5BB1A44F" w14:textId="77777777" w:rsidR="0011063B" w:rsidRPr="0011063B" w:rsidRDefault="0011063B" w:rsidP="0011063B">
      <w:pPr>
        <w:spacing w:line="360" w:lineRule="auto"/>
        <w:ind w:left="-284" w:right="-709"/>
        <w:jc w:val="center"/>
        <w:rPr>
          <w:rFonts w:ascii="Times New Roman" w:hAnsi="Times New Roman"/>
          <w:b/>
          <w:sz w:val="36"/>
          <w:szCs w:val="36"/>
          <w:u w:val="single"/>
        </w:rPr>
      </w:pPr>
    </w:p>
    <w:p w14:paraId="48F940CB" w14:textId="77777777" w:rsidR="00A36064" w:rsidRPr="006464B6" w:rsidRDefault="00A36064" w:rsidP="00A36064">
      <w:pPr>
        <w:spacing w:after="0"/>
        <w:ind w:right="-709"/>
        <w:rPr>
          <w:rFonts w:ascii="Times New Roman" w:hAnsi="Times New Roman"/>
          <w:b/>
          <w:sz w:val="24"/>
          <w:szCs w:val="24"/>
        </w:rPr>
      </w:pPr>
    </w:p>
    <w:p w14:paraId="1D377A46" w14:textId="0EA3FCE1" w:rsidR="00A36064" w:rsidRPr="006D0527" w:rsidRDefault="007A201A" w:rsidP="006D0527">
      <w:pPr>
        <w:spacing w:after="0"/>
        <w:ind w:left="-284" w:right="-709"/>
        <w:jc w:val="center"/>
        <w:rPr>
          <w:rFonts w:ascii="Times New Roman" w:hAnsi="Times New Roman" w:cs="Times New Roman"/>
          <w:b/>
        </w:rPr>
      </w:pPr>
      <w:r w:rsidRPr="006D0527">
        <w:rPr>
          <w:rFonts w:ascii="Times New Roman" w:hAnsi="Times New Roman" w:cs="Times New Roman"/>
        </w:rPr>
        <w:t>Stowarzyszenie Centrum Animacji Młodzieży</w:t>
      </w:r>
      <w:r w:rsidR="003C4AE8" w:rsidRPr="006D0527">
        <w:rPr>
          <w:rFonts w:ascii="Times New Roman" w:hAnsi="Times New Roman" w:cs="Times New Roman"/>
          <w:b/>
        </w:rPr>
        <w:t xml:space="preserve"> </w:t>
      </w:r>
      <w:r w:rsidR="00A36064" w:rsidRPr="006D0527">
        <w:rPr>
          <w:rFonts w:ascii="Times New Roman" w:hAnsi="Times New Roman" w:cs="Times New Roman"/>
          <w:b/>
        </w:rPr>
        <w:t>–</w:t>
      </w:r>
    </w:p>
    <w:p w14:paraId="745A90B0" w14:textId="28563B92" w:rsidR="00A36064" w:rsidRPr="006D0527" w:rsidRDefault="000863BD" w:rsidP="006D0527">
      <w:pPr>
        <w:spacing w:after="0"/>
        <w:ind w:left="-284" w:right="-709"/>
        <w:jc w:val="center"/>
        <w:rPr>
          <w:rFonts w:ascii="Times New Roman" w:hAnsi="Times New Roman" w:cs="Times New Roman"/>
          <w:b/>
        </w:rPr>
      </w:pPr>
      <w:r>
        <w:rPr>
          <w:rFonts w:ascii="Times New Roman" w:hAnsi="Times New Roman" w:cs="Times New Roman"/>
          <w:b/>
        </w:rPr>
        <w:t>u</w:t>
      </w:r>
      <w:r w:rsidR="007A201A" w:rsidRPr="006D0527">
        <w:rPr>
          <w:rFonts w:ascii="Times New Roman" w:hAnsi="Times New Roman" w:cs="Times New Roman"/>
          <w:b/>
        </w:rPr>
        <w:t>l. Jana Matejki 3 C,72-</w:t>
      </w:r>
      <w:r w:rsidR="003C2F68">
        <w:rPr>
          <w:rFonts w:ascii="Times New Roman" w:hAnsi="Times New Roman" w:cs="Times New Roman"/>
          <w:b/>
        </w:rPr>
        <w:t>1</w:t>
      </w:r>
      <w:r w:rsidR="007A201A" w:rsidRPr="006D0527">
        <w:rPr>
          <w:rFonts w:ascii="Times New Roman" w:hAnsi="Times New Roman" w:cs="Times New Roman"/>
          <w:b/>
        </w:rPr>
        <w:t>00</w:t>
      </w:r>
    </w:p>
    <w:p w14:paraId="516DB828" w14:textId="77777777" w:rsidR="00A36064" w:rsidRPr="006D0527" w:rsidRDefault="00A36064" w:rsidP="006D0527">
      <w:pPr>
        <w:spacing w:after="0"/>
        <w:ind w:left="-284" w:right="-709"/>
        <w:jc w:val="center"/>
        <w:rPr>
          <w:rFonts w:ascii="Times New Roman" w:hAnsi="Times New Roman" w:cs="Times New Roman"/>
          <w:b/>
        </w:rPr>
      </w:pPr>
    </w:p>
    <w:p w14:paraId="793EB90F" w14:textId="77777777" w:rsidR="00A36064" w:rsidRPr="006D0527" w:rsidRDefault="00A36064" w:rsidP="006D0527">
      <w:pPr>
        <w:spacing w:after="0" w:line="360" w:lineRule="auto"/>
        <w:ind w:left="-284" w:right="-709"/>
        <w:jc w:val="center"/>
        <w:rPr>
          <w:rFonts w:ascii="Times New Roman" w:hAnsi="Times New Roman" w:cs="Times New Roman"/>
          <w:bCs/>
        </w:rPr>
      </w:pPr>
      <w:r w:rsidRPr="006D0527">
        <w:rPr>
          <w:rFonts w:ascii="Times New Roman" w:hAnsi="Times New Roman" w:cs="Times New Roman"/>
        </w:rPr>
        <w:t>zaprasza do</w:t>
      </w:r>
      <w:r w:rsidRPr="006D0527">
        <w:rPr>
          <w:rFonts w:ascii="Times New Roman" w:hAnsi="Times New Roman" w:cs="Times New Roman"/>
          <w:bCs/>
        </w:rPr>
        <w:t xml:space="preserve"> złożenia oferty cenowej dla zmówienia pn.</w:t>
      </w:r>
    </w:p>
    <w:p w14:paraId="764E6F2E" w14:textId="5F6A8E27" w:rsidR="00A36064" w:rsidRPr="006D0527" w:rsidRDefault="00056D64" w:rsidP="006D0527">
      <w:pPr>
        <w:jc w:val="center"/>
        <w:rPr>
          <w:rFonts w:ascii="Times New Roman" w:hAnsi="Times New Roman" w:cs="Times New Roman"/>
          <w:b/>
        </w:rPr>
      </w:pPr>
      <w:r w:rsidRPr="006D0527">
        <w:rPr>
          <w:rFonts w:ascii="Times New Roman" w:hAnsi="Times New Roman" w:cs="Times New Roman"/>
          <w:b/>
        </w:rPr>
        <w:t>„</w:t>
      </w:r>
      <w:r w:rsidR="007A201A" w:rsidRPr="006D0527">
        <w:rPr>
          <w:rFonts w:ascii="Times New Roman" w:hAnsi="Times New Roman" w:cs="Times New Roman"/>
          <w:b/>
        </w:rPr>
        <w:t xml:space="preserve">Remont </w:t>
      </w:r>
      <w:r w:rsidR="0074189B">
        <w:rPr>
          <w:rFonts w:ascii="Times New Roman" w:hAnsi="Times New Roman" w:cs="Times New Roman"/>
          <w:b/>
        </w:rPr>
        <w:t xml:space="preserve">pomieszczenia w </w:t>
      </w:r>
      <w:r w:rsidR="007A201A" w:rsidRPr="006D0527">
        <w:rPr>
          <w:rFonts w:ascii="Times New Roman" w:hAnsi="Times New Roman" w:cs="Times New Roman"/>
          <w:b/>
        </w:rPr>
        <w:t>budynku CA</w:t>
      </w:r>
      <w:r w:rsidR="006D0527" w:rsidRPr="006D0527">
        <w:rPr>
          <w:rFonts w:ascii="Times New Roman" w:hAnsi="Times New Roman" w:cs="Times New Roman"/>
          <w:b/>
        </w:rPr>
        <w:t>M</w:t>
      </w:r>
      <w:r w:rsidR="002B75DC" w:rsidRPr="006D0527">
        <w:rPr>
          <w:rFonts w:ascii="Times New Roman" w:hAnsi="Times New Roman" w:cs="Times New Roman"/>
          <w:b/>
        </w:rPr>
        <w:t>”</w:t>
      </w:r>
    </w:p>
    <w:p w14:paraId="3A0C25EE" w14:textId="77777777" w:rsidR="003C4AE8" w:rsidRPr="006D0527" w:rsidRDefault="003C4AE8" w:rsidP="006D0527">
      <w:pPr>
        <w:jc w:val="center"/>
        <w:rPr>
          <w:rFonts w:ascii="Times New Roman" w:hAnsi="Times New Roman" w:cs="Times New Roman"/>
          <w:b/>
        </w:rPr>
      </w:pPr>
    </w:p>
    <w:p w14:paraId="7F17FCCA" w14:textId="77777777" w:rsidR="003C4AE8" w:rsidRPr="006D0527" w:rsidRDefault="003C4AE8" w:rsidP="006D0527">
      <w:pPr>
        <w:jc w:val="center"/>
        <w:rPr>
          <w:rFonts w:ascii="Times New Roman" w:hAnsi="Times New Roman" w:cs="Times New Roman"/>
          <w:b/>
        </w:rPr>
      </w:pPr>
    </w:p>
    <w:p w14:paraId="5649CFB6" w14:textId="2CBF2A1E" w:rsidR="003C4077" w:rsidRPr="006D0527" w:rsidRDefault="003C4077" w:rsidP="006D0527">
      <w:pPr>
        <w:spacing w:line="252" w:lineRule="auto"/>
        <w:contextualSpacing/>
        <w:jc w:val="center"/>
        <w:rPr>
          <w:rFonts w:ascii="Times New Roman" w:eastAsia="Times New Roman" w:hAnsi="Times New Roman" w:cs="Times New Roman"/>
          <w:lang w:eastAsia="en-US"/>
        </w:rPr>
      </w:pPr>
      <w:r w:rsidRPr="006D0527">
        <w:rPr>
          <w:rFonts w:ascii="Times New Roman" w:eastAsia="Times New Roman" w:hAnsi="Times New Roman" w:cs="Times New Roman"/>
          <w:lang w:eastAsia="en-US"/>
        </w:rPr>
        <w:t xml:space="preserve">Postępowanie prowadzone jest </w:t>
      </w:r>
      <w:r w:rsidR="00704F37" w:rsidRPr="006D0527">
        <w:rPr>
          <w:rFonts w:ascii="Times New Roman" w:eastAsia="Times New Roman" w:hAnsi="Times New Roman" w:cs="Times New Roman"/>
          <w:lang w:eastAsia="en-US"/>
        </w:rPr>
        <w:t>w związku z realizacją projektu</w:t>
      </w:r>
      <w:r w:rsidRPr="006D0527">
        <w:rPr>
          <w:rFonts w:ascii="Times New Roman" w:eastAsia="Times New Roman" w:hAnsi="Times New Roman" w:cs="Times New Roman"/>
          <w:lang w:eastAsia="en-US"/>
        </w:rPr>
        <w:t xml:space="preserve"> pt.: "</w:t>
      </w:r>
      <w:r w:rsidR="007A201A" w:rsidRPr="006D0527">
        <w:rPr>
          <w:rFonts w:ascii="Times New Roman" w:eastAsia="Times New Roman" w:hAnsi="Times New Roman" w:cs="Times New Roman"/>
          <w:lang w:eastAsia="en-US"/>
        </w:rPr>
        <w:t xml:space="preserve">CAM to </w:t>
      </w:r>
      <w:proofErr w:type="spellStart"/>
      <w:r w:rsidR="007A201A" w:rsidRPr="006D0527">
        <w:rPr>
          <w:rFonts w:ascii="Times New Roman" w:eastAsia="Times New Roman" w:hAnsi="Times New Roman" w:cs="Times New Roman"/>
          <w:lang w:eastAsia="en-US"/>
        </w:rPr>
        <w:t>Work</w:t>
      </w:r>
      <w:proofErr w:type="spellEnd"/>
      <w:r w:rsidR="007A201A" w:rsidRPr="006D0527">
        <w:rPr>
          <w:rFonts w:ascii="Times New Roman" w:eastAsia="Times New Roman" w:hAnsi="Times New Roman" w:cs="Times New Roman"/>
          <w:lang w:eastAsia="en-US"/>
        </w:rPr>
        <w:t xml:space="preserve"> </w:t>
      </w:r>
      <w:proofErr w:type="gramStart"/>
      <w:r w:rsidRPr="006D0527">
        <w:rPr>
          <w:rFonts w:ascii="Times New Roman" w:eastAsia="Times New Roman" w:hAnsi="Times New Roman" w:cs="Times New Roman"/>
          <w:lang w:eastAsia="en-US"/>
        </w:rPr>
        <w:t>"</w:t>
      </w:r>
      <w:r w:rsidR="007A201A" w:rsidRPr="006D0527">
        <w:rPr>
          <w:rFonts w:ascii="Times New Roman" w:eastAsia="Times New Roman" w:hAnsi="Times New Roman" w:cs="Times New Roman"/>
          <w:lang w:eastAsia="en-US"/>
        </w:rPr>
        <w:t xml:space="preserve">,  </w:t>
      </w:r>
      <w:r w:rsidR="006D0527">
        <w:rPr>
          <w:rFonts w:ascii="Times New Roman" w:eastAsia="Times New Roman" w:hAnsi="Times New Roman" w:cs="Times New Roman"/>
          <w:lang w:eastAsia="en-US"/>
        </w:rPr>
        <w:t>nr</w:t>
      </w:r>
      <w:proofErr w:type="gramEnd"/>
      <w:r w:rsidR="006D0527">
        <w:rPr>
          <w:rFonts w:ascii="Times New Roman" w:eastAsia="Times New Roman" w:hAnsi="Times New Roman" w:cs="Times New Roman"/>
          <w:lang w:eastAsia="en-US"/>
        </w:rPr>
        <w:t xml:space="preserve">: </w:t>
      </w:r>
      <w:r w:rsidR="007A201A" w:rsidRPr="006D0527">
        <w:rPr>
          <w:rFonts w:ascii="Times New Roman" w:eastAsia="Times New Roman" w:hAnsi="Times New Roman" w:cs="Times New Roman"/>
          <w:lang w:eastAsia="en-US"/>
        </w:rPr>
        <w:t>FEPZ.06.13-IP.01-0026/24</w:t>
      </w:r>
      <w:r w:rsidR="006D0527">
        <w:rPr>
          <w:rFonts w:ascii="Times New Roman" w:eastAsia="Times New Roman" w:hAnsi="Times New Roman" w:cs="Times New Roman"/>
          <w:lang w:eastAsia="en-US"/>
        </w:rPr>
        <w:t xml:space="preserve">, </w:t>
      </w:r>
      <w:r w:rsidR="007A201A" w:rsidRPr="006D0527">
        <w:rPr>
          <w:rFonts w:ascii="Times New Roman" w:eastAsia="Times New Roman" w:hAnsi="Times New Roman" w:cs="Times New Roman"/>
          <w:lang w:eastAsia="en-US"/>
        </w:rPr>
        <w:t xml:space="preserve"> </w:t>
      </w:r>
      <w:r w:rsidRPr="006D0527">
        <w:rPr>
          <w:rFonts w:ascii="Times New Roman" w:eastAsia="Times New Roman" w:hAnsi="Times New Roman" w:cs="Times New Roman"/>
          <w:lang w:eastAsia="en-US"/>
        </w:rPr>
        <w:t xml:space="preserve"> finansowanego z Europejskiego Funduszu Społecznego</w:t>
      </w:r>
      <w:r w:rsidR="002950CA" w:rsidRPr="006D0527">
        <w:rPr>
          <w:rFonts w:ascii="Times New Roman" w:eastAsia="Times New Roman" w:hAnsi="Times New Roman" w:cs="Times New Roman"/>
          <w:lang w:eastAsia="en-US"/>
        </w:rPr>
        <w:t xml:space="preserve"> Plus</w:t>
      </w:r>
      <w:r w:rsidRPr="006D0527">
        <w:rPr>
          <w:rFonts w:ascii="Times New Roman" w:eastAsia="Times New Roman" w:hAnsi="Times New Roman" w:cs="Times New Roman"/>
          <w:lang w:eastAsia="en-US"/>
        </w:rPr>
        <w:t xml:space="preserve"> </w:t>
      </w:r>
      <w:r w:rsidRPr="006D0527">
        <w:rPr>
          <w:rFonts w:ascii="Times New Roman" w:eastAsia="SimSun" w:hAnsi="Times New Roman" w:cs="Times New Roman"/>
          <w:kern w:val="3"/>
          <w:lang w:eastAsia="zh-CN" w:bidi="hi-IN"/>
        </w:rPr>
        <w:t xml:space="preserve">w ramach </w:t>
      </w:r>
      <w:r w:rsidR="00704F37" w:rsidRPr="006D0527">
        <w:rPr>
          <w:rFonts w:ascii="Times New Roman" w:eastAsia="SimSun" w:hAnsi="Times New Roman" w:cs="Times New Roman"/>
          <w:kern w:val="3"/>
          <w:lang w:eastAsia="zh-CN" w:bidi="hi-IN"/>
        </w:rPr>
        <w:t>programu Fundusze Europejskie dla Pomorza Zachodniego 2021-2027</w:t>
      </w:r>
      <w:r w:rsidR="001B56D2">
        <w:rPr>
          <w:rFonts w:ascii="Times New Roman" w:eastAsia="Times New Roman" w:hAnsi="Times New Roman" w:cs="Times New Roman"/>
          <w:lang w:eastAsia="en-US"/>
        </w:rPr>
        <w:t>,</w:t>
      </w:r>
      <w:r w:rsidR="002950CA" w:rsidRPr="006D0527">
        <w:rPr>
          <w:rFonts w:ascii="Times New Roman" w:eastAsia="Times New Roman" w:hAnsi="Times New Roman" w:cs="Times New Roman"/>
          <w:lang w:eastAsia="en-US"/>
        </w:rPr>
        <w:t xml:space="preserve"> </w:t>
      </w:r>
      <w:r w:rsidR="007A201A" w:rsidRPr="006D0527">
        <w:rPr>
          <w:rFonts w:ascii="Times New Roman" w:eastAsia="Times New Roman" w:hAnsi="Times New Roman" w:cs="Times New Roman"/>
          <w:lang w:eastAsia="en-US"/>
        </w:rPr>
        <w:t xml:space="preserve"> </w:t>
      </w:r>
      <w:r w:rsidR="002950CA" w:rsidRPr="006D0527">
        <w:rPr>
          <w:rFonts w:ascii="Times New Roman" w:eastAsia="Times New Roman" w:hAnsi="Times New Roman" w:cs="Times New Roman"/>
          <w:lang w:eastAsia="en-US"/>
        </w:rPr>
        <w:t xml:space="preserve"> Działanie: FEPZ.06.</w:t>
      </w:r>
      <w:r w:rsidR="007A201A" w:rsidRPr="006D0527">
        <w:rPr>
          <w:rFonts w:ascii="Times New Roman" w:eastAsia="Times New Roman" w:hAnsi="Times New Roman" w:cs="Times New Roman"/>
          <w:lang w:eastAsia="en-US"/>
        </w:rPr>
        <w:t>13</w:t>
      </w:r>
      <w:r w:rsidR="002950CA" w:rsidRPr="006D0527">
        <w:rPr>
          <w:rFonts w:ascii="Times New Roman" w:eastAsia="Times New Roman" w:hAnsi="Times New Roman" w:cs="Times New Roman"/>
          <w:lang w:eastAsia="en-US"/>
        </w:rPr>
        <w:t>, Nr naboru: FEPZ.06.</w:t>
      </w:r>
      <w:r w:rsidR="007A201A" w:rsidRPr="006D0527">
        <w:rPr>
          <w:rFonts w:ascii="Times New Roman" w:eastAsia="Times New Roman" w:hAnsi="Times New Roman" w:cs="Times New Roman"/>
          <w:lang w:eastAsia="en-US"/>
        </w:rPr>
        <w:t>13</w:t>
      </w:r>
      <w:r w:rsidR="002950CA" w:rsidRPr="006D0527">
        <w:rPr>
          <w:rFonts w:ascii="Times New Roman" w:eastAsia="Times New Roman" w:hAnsi="Times New Roman" w:cs="Times New Roman"/>
          <w:lang w:eastAsia="en-US"/>
        </w:rPr>
        <w:t>-IP.01-00</w:t>
      </w:r>
      <w:r w:rsidR="007A201A" w:rsidRPr="006D0527">
        <w:rPr>
          <w:rFonts w:ascii="Times New Roman" w:eastAsia="Times New Roman" w:hAnsi="Times New Roman" w:cs="Times New Roman"/>
          <w:lang w:eastAsia="en-US"/>
        </w:rPr>
        <w:t>2</w:t>
      </w:r>
      <w:r w:rsidR="002950CA" w:rsidRPr="006D0527">
        <w:rPr>
          <w:rFonts w:ascii="Times New Roman" w:eastAsia="Times New Roman" w:hAnsi="Times New Roman" w:cs="Times New Roman"/>
          <w:lang w:eastAsia="en-US"/>
        </w:rPr>
        <w:t>/2</w:t>
      </w:r>
      <w:r w:rsidR="007A201A" w:rsidRPr="006D0527">
        <w:rPr>
          <w:rFonts w:ascii="Times New Roman" w:eastAsia="Times New Roman" w:hAnsi="Times New Roman" w:cs="Times New Roman"/>
          <w:lang w:eastAsia="en-US"/>
        </w:rPr>
        <w:t>4</w:t>
      </w:r>
      <w:r w:rsidRPr="006D0527">
        <w:rPr>
          <w:rFonts w:ascii="Times New Roman" w:eastAsia="Times New Roman" w:hAnsi="Times New Roman" w:cs="Times New Roman"/>
          <w:lang w:eastAsia="en-US"/>
        </w:rPr>
        <w:t>.</w:t>
      </w:r>
    </w:p>
    <w:p w14:paraId="68B25C8B" w14:textId="77777777" w:rsidR="003C4077" w:rsidRPr="006D0527" w:rsidRDefault="003C4077" w:rsidP="006D0527">
      <w:pPr>
        <w:spacing w:line="252" w:lineRule="auto"/>
        <w:ind w:left="360"/>
        <w:contextualSpacing/>
        <w:jc w:val="center"/>
        <w:rPr>
          <w:rFonts w:ascii="Times New Roman" w:eastAsia="Times New Roman" w:hAnsi="Times New Roman" w:cs="Times New Roman"/>
          <w:lang w:eastAsia="en-US"/>
        </w:rPr>
      </w:pPr>
    </w:p>
    <w:p w14:paraId="1D954220" w14:textId="77777777" w:rsidR="003A07A0" w:rsidRPr="00D533B2" w:rsidRDefault="003A07A0" w:rsidP="00386930">
      <w:pPr>
        <w:spacing w:after="0"/>
        <w:jc w:val="center"/>
        <w:rPr>
          <w:rFonts w:ascii="Times New Roman" w:hAnsi="Times New Roman" w:cs="Times New Roman"/>
          <w:b/>
          <w:i/>
        </w:rPr>
      </w:pPr>
    </w:p>
    <w:p w14:paraId="0216823F" w14:textId="77777777" w:rsidR="00ED4A1B" w:rsidRPr="00D533B2" w:rsidRDefault="00ED4A1B" w:rsidP="00386930">
      <w:pPr>
        <w:spacing w:after="0"/>
        <w:jc w:val="center"/>
        <w:rPr>
          <w:rFonts w:ascii="Times New Roman" w:hAnsi="Times New Roman" w:cs="Times New Roman"/>
          <w:b/>
          <w:i/>
        </w:rPr>
      </w:pPr>
    </w:p>
    <w:p w14:paraId="348F5C57" w14:textId="77777777" w:rsidR="00ED4A1B" w:rsidRPr="00D533B2" w:rsidRDefault="00ED4A1B" w:rsidP="00386930">
      <w:pPr>
        <w:spacing w:after="0"/>
        <w:jc w:val="center"/>
        <w:rPr>
          <w:rFonts w:ascii="Times New Roman" w:hAnsi="Times New Roman" w:cs="Times New Roman"/>
          <w:b/>
          <w:i/>
        </w:rPr>
      </w:pPr>
    </w:p>
    <w:p w14:paraId="7AD64AF3" w14:textId="77777777" w:rsidR="006F502E" w:rsidRPr="00D533B2" w:rsidRDefault="00965D0E" w:rsidP="008A415E">
      <w:pPr>
        <w:ind w:left="2832" w:firstLine="708"/>
        <w:jc w:val="center"/>
        <w:rPr>
          <w:rFonts w:ascii="Times New Roman" w:hAnsi="Times New Roman" w:cs="Times New Roman"/>
          <w:b/>
          <w:i/>
        </w:rPr>
      </w:pPr>
      <w:r w:rsidRPr="00D533B2">
        <w:rPr>
          <w:rFonts w:ascii="Times New Roman" w:hAnsi="Times New Roman" w:cs="Times New Roman"/>
          <w:b/>
          <w:i/>
        </w:rPr>
        <w:t xml:space="preserve">           </w:t>
      </w:r>
      <w:r w:rsidR="00EB7AA3" w:rsidRPr="00D533B2">
        <w:rPr>
          <w:rFonts w:ascii="Times New Roman" w:hAnsi="Times New Roman" w:cs="Times New Roman"/>
          <w:b/>
          <w:i/>
        </w:rPr>
        <w:t xml:space="preserve">                        </w:t>
      </w:r>
      <w:r w:rsidR="006F502E" w:rsidRPr="00D533B2">
        <w:rPr>
          <w:rFonts w:ascii="Times New Roman" w:hAnsi="Times New Roman" w:cs="Times New Roman"/>
          <w:b/>
          <w:i/>
        </w:rPr>
        <w:t xml:space="preserve"> </w:t>
      </w:r>
    </w:p>
    <w:p w14:paraId="0A0638DA" w14:textId="77777777" w:rsidR="000404F6" w:rsidRPr="00D533B2" w:rsidRDefault="00965D0E" w:rsidP="008A415E">
      <w:pPr>
        <w:rPr>
          <w:rFonts w:ascii="Times New Roman" w:hAnsi="Times New Roman" w:cs="Times New Roman"/>
          <w:b/>
          <w:i/>
        </w:rPr>
      </w:pPr>
      <w:r w:rsidRPr="00D533B2">
        <w:rPr>
          <w:rFonts w:ascii="Times New Roman" w:hAnsi="Times New Roman" w:cs="Times New Roman"/>
          <w:b/>
          <w:i/>
        </w:rPr>
        <w:t xml:space="preserve">                                                                                    </w:t>
      </w:r>
      <w:r w:rsidR="006324AD" w:rsidRPr="00D533B2">
        <w:rPr>
          <w:rFonts w:ascii="Times New Roman" w:hAnsi="Times New Roman" w:cs="Times New Roman"/>
          <w:b/>
          <w:i/>
        </w:rPr>
        <w:t xml:space="preserve">             </w:t>
      </w:r>
      <w:r w:rsidRPr="00D533B2">
        <w:rPr>
          <w:rFonts w:ascii="Times New Roman" w:hAnsi="Times New Roman" w:cs="Times New Roman"/>
          <w:b/>
          <w:i/>
        </w:rPr>
        <w:t xml:space="preserve">       </w:t>
      </w:r>
      <w:r w:rsidR="00EB7AA3" w:rsidRPr="00D533B2">
        <w:rPr>
          <w:rFonts w:ascii="Times New Roman" w:hAnsi="Times New Roman" w:cs="Times New Roman"/>
          <w:b/>
          <w:i/>
        </w:rPr>
        <w:t xml:space="preserve">                  </w:t>
      </w:r>
    </w:p>
    <w:p w14:paraId="2BBFBE51" w14:textId="77777777" w:rsidR="008E7294" w:rsidRPr="00D533B2" w:rsidRDefault="006324AD" w:rsidP="008A415E">
      <w:pPr>
        <w:rPr>
          <w:rFonts w:ascii="Times New Roman" w:hAnsi="Times New Roman" w:cs="Times New Roman"/>
          <w:b/>
          <w:i/>
        </w:rPr>
      </w:pPr>
      <w:r w:rsidRPr="00D533B2">
        <w:rPr>
          <w:rFonts w:ascii="Times New Roman" w:hAnsi="Times New Roman" w:cs="Times New Roman"/>
          <w:b/>
          <w:i/>
        </w:rPr>
        <w:t xml:space="preserve">                                                                            </w:t>
      </w:r>
      <w:r w:rsidR="003C4AE8" w:rsidRPr="00D533B2">
        <w:rPr>
          <w:rFonts w:ascii="Times New Roman" w:hAnsi="Times New Roman" w:cs="Times New Roman"/>
          <w:b/>
          <w:i/>
        </w:rPr>
        <w:t xml:space="preserve">              </w:t>
      </w:r>
    </w:p>
    <w:p w14:paraId="75F4E8F6" w14:textId="77777777" w:rsidR="00B10C8B" w:rsidRPr="00D533B2" w:rsidRDefault="006324AD" w:rsidP="00003896">
      <w:pPr>
        <w:rPr>
          <w:rFonts w:ascii="Times New Roman" w:hAnsi="Times New Roman" w:cs="Times New Roman"/>
          <w:b/>
          <w:i/>
        </w:rPr>
      </w:pPr>
      <w:r w:rsidRPr="00D533B2">
        <w:rPr>
          <w:rFonts w:ascii="Times New Roman" w:hAnsi="Times New Roman" w:cs="Times New Roman"/>
          <w:b/>
          <w:i/>
        </w:rPr>
        <w:t xml:space="preserve">                             </w:t>
      </w:r>
    </w:p>
    <w:p w14:paraId="4F9A26C5" w14:textId="77777777" w:rsidR="00B10C8B" w:rsidRPr="00D533B2" w:rsidRDefault="00B10C8B" w:rsidP="00003896">
      <w:pPr>
        <w:rPr>
          <w:rFonts w:ascii="Times New Roman" w:hAnsi="Times New Roman" w:cs="Times New Roman"/>
          <w:b/>
          <w:i/>
        </w:rPr>
      </w:pPr>
    </w:p>
    <w:p w14:paraId="67CE21B7" w14:textId="77777777" w:rsidR="00B10C8B" w:rsidRPr="00D533B2" w:rsidRDefault="00B10C8B" w:rsidP="00003896">
      <w:pPr>
        <w:rPr>
          <w:rFonts w:ascii="Times New Roman" w:hAnsi="Times New Roman" w:cs="Times New Roman"/>
          <w:b/>
          <w:i/>
        </w:rPr>
      </w:pPr>
    </w:p>
    <w:p w14:paraId="69F054A0" w14:textId="77777777" w:rsidR="00B10C8B" w:rsidRPr="00D533B2" w:rsidRDefault="00B10C8B" w:rsidP="00003896">
      <w:pPr>
        <w:rPr>
          <w:rFonts w:ascii="Times New Roman" w:hAnsi="Times New Roman" w:cs="Times New Roman"/>
          <w:b/>
          <w:i/>
        </w:rPr>
      </w:pPr>
    </w:p>
    <w:p w14:paraId="43EB7496" w14:textId="76A5237A" w:rsidR="003A07A0" w:rsidRPr="00D533B2" w:rsidRDefault="006324AD" w:rsidP="00003896">
      <w:pPr>
        <w:rPr>
          <w:rFonts w:ascii="Times New Roman" w:hAnsi="Times New Roman" w:cs="Times New Roman"/>
          <w:b/>
          <w:i/>
        </w:rPr>
      </w:pPr>
      <w:r w:rsidRPr="00D533B2">
        <w:rPr>
          <w:rFonts w:ascii="Times New Roman" w:hAnsi="Times New Roman" w:cs="Times New Roman"/>
          <w:b/>
          <w:i/>
        </w:rPr>
        <w:t xml:space="preserve">               </w:t>
      </w:r>
      <w:r w:rsidR="003C4AE8" w:rsidRPr="00D533B2">
        <w:rPr>
          <w:rFonts w:ascii="Times New Roman" w:hAnsi="Times New Roman" w:cs="Times New Roman"/>
          <w:b/>
          <w:i/>
        </w:rPr>
        <w:t xml:space="preserve">                              </w:t>
      </w:r>
    </w:p>
    <w:p w14:paraId="384F02AC" w14:textId="4A2643FF" w:rsidR="007A201A" w:rsidRPr="00D533B2" w:rsidRDefault="007A201A" w:rsidP="00003896">
      <w:pPr>
        <w:rPr>
          <w:rFonts w:ascii="Times New Roman" w:hAnsi="Times New Roman" w:cs="Times New Roman"/>
          <w:b/>
          <w:i/>
        </w:rPr>
      </w:pPr>
    </w:p>
    <w:p w14:paraId="390B5A5D" w14:textId="03967BA1" w:rsidR="007A201A" w:rsidRPr="00D533B2" w:rsidRDefault="007A201A" w:rsidP="00003896">
      <w:pPr>
        <w:rPr>
          <w:rFonts w:ascii="Times New Roman" w:hAnsi="Times New Roman" w:cs="Times New Roman"/>
          <w:b/>
          <w:i/>
        </w:rPr>
      </w:pPr>
    </w:p>
    <w:p w14:paraId="3F117ACC" w14:textId="1CA0BD80" w:rsidR="007A201A" w:rsidRPr="00D533B2" w:rsidRDefault="007A201A" w:rsidP="00003896">
      <w:pPr>
        <w:rPr>
          <w:rFonts w:ascii="Times New Roman" w:hAnsi="Times New Roman" w:cs="Times New Roman"/>
          <w:b/>
          <w:i/>
        </w:rPr>
      </w:pPr>
    </w:p>
    <w:p w14:paraId="5D92A5B9" w14:textId="5DEC9C52" w:rsidR="007A201A" w:rsidRPr="00D533B2" w:rsidRDefault="007A201A" w:rsidP="00003896">
      <w:pPr>
        <w:rPr>
          <w:rFonts w:ascii="Times New Roman" w:hAnsi="Times New Roman" w:cs="Times New Roman"/>
          <w:b/>
          <w:i/>
        </w:rPr>
      </w:pPr>
    </w:p>
    <w:p w14:paraId="5935E821" w14:textId="77777777" w:rsidR="007A201A" w:rsidRPr="00D533B2" w:rsidRDefault="007A201A" w:rsidP="00003896">
      <w:pPr>
        <w:rPr>
          <w:rFonts w:ascii="Times New Roman" w:hAnsi="Times New Roman" w:cs="Times New Roman"/>
          <w:b/>
          <w:i/>
        </w:rPr>
      </w:pPr>
    </w:p>
    <w:p w14:paraId="3AE47F00" w14:textId="4011F535" w:rsidR="003A07A0" w:rsidRPr="00D533B2" w:rsidRDefault="00BE624C" w:rsidP="00A36064">
      <w:pPr>
        <w:jc w:val="center"/>
        <w:rPr>
          <w:rFonts w:ascii="Times New Roman" w:hAnsi="Times New Roman" w:cs="Times New Roman"/>
          <w:b/>
          <w:i/>
        </w:rPr>
      </w:pPr>
      <w:r>
        <w:rPr>
          <w:rFonts w:ascii="Times New Roman" w:hAnsi="Times New Roman" w:cs="Times New Roman"/>
          <w:b/>
          <w:i/>
        </w:rPr>
        <w:t xml:space="preserve">                                                                                                                   </w:t>
      </w:r>
      <w:r w:rsidR="007A201A" w:rsidRPr="00D533B2">
        <w:rPr>
          <w:rFonts w:ascii="Times New Roman" w:hAnsi="Times New Roman" w:cs="Times New Roman"/>
          <w:b/>
          <w:i/>
        </w:rPr>
        <w:t>Goleniów</w:t>
      </w:r>
      <w:r w:rsidR="005F229C" w:rsidRPr="00D533B2">
        <w:rPr>
          <w:rFonts w:ascii="Times New Roman" w:hAnsi="Times New Roman" w:cs="Times New Roman"/>
          <w:b/>
          <w:i/>
        </w:rPr>
        <w:t xml:space="preserve">, </w:t>
      </w:r>
      <w:r w:rsidR="005A6B54">
        <w:rPr>
          <w:rFonts w:ascii="Times New Roman" w:hAnsi="Times New Roman" w:cs="Times New Roman"/>
          <w:b/>
          <w:i/>
        </w:rPr>
        <w:t xml:space="preserve">27 </w:t>
      </w:r>
      <w:r w:rsidR="007A201A" w:rsidRPr="00D533B2">
        <w:rPr>
          <w:rFonts w:ascii="Times New Roman" w:hAnsi="Times New Roman" w:cs="Times New Roman"/>
          <w:b/>
          <w:i/>
        </w:rPr>
        <w:t>grud</w:t>
      </w:r>
      <w:r w:rsidR="005A6B54">
        <w:rPr>
          <w:rFonts w:ascii="Times New Roman" w:hAnsi="Times New Roman" w:cs="Times New Roman"/>
          <w:b/>
          <w:i/>
        </w:rPr>
        <w:t xml:space="preserve">nia </w:t>
      </w:r>
      <w:r w:rsidR="008D3FBF" w:rsidRPr="00D533B2">
        <w:rPr>
          <w:rFonts w:ascii="Times New Roman" w:hAnsi="Times New Roman" w:cs="Times New Roman"/>
          <w:b/>
          <w:i/>
        </w:rPr>
        <w:t>2024</w:t>
      </w:r>
      <w:r w:rsidR="003A07A0" w:rsidRPr="00D533B2">
        <w:rPr>
          <w:rFonts w:ascii="Times New Roman" w:hAnsi="Times New Roman" w:cs="Times New Roman"/>
          <w:b/>
          <w:i/>
        </w:rPr>
        <w:t xml:space="preserve"> r.</w:t>
      </w:r>
    </w:p>
    <w:p w14:paraId="6AE8FB0A" w14:textId="77777777" w:rsidR="0073371E" w:rsidRPr="00D533B2" w:rsidRDefault="0073371E" w:rsidP="00A36064">
      <w:pPr>
        <w:jc w:val="center"/>
        <w:rPr>
          <w:rFonts w:ascii="Times New Roman" w:hAnsi="Times New Roman" w:cs="Times New Roman"/>
          <w:b/>
          <w:i/>
        </w:rPr>
      </w:pPr>
    </w:p>
    <w:p w14:paraId="06F398E3" w14:textId="77777777" w:rsidR="00E9066B" w:rsidRPr="00D533B2" w:rsidRDefault="00E9066B" w:rsidP="00860544">
      <w:pPr>
        <w:pStyle w:val="Akapitzlist"/>
        <w:numPr>
          <w:ilvl w:val="0"/>
          <w:numId w:val="1"/>
        </w:numPr>
        <w:rPr>
          <w:rFonts w:ascii="Times New Roman" w:hAnsi="Times New Roman" w:cs="Times New Roman"/>
        </w:rPr>
      </w:pPr>
      <w:r w:rsidRPr="00D533B2">
        <w:rPr>
          <w:rFonts w:ascii="Times New Roman" w:hAnsi="Times New Roman" w:cs="Times New Roman"/>
          <w:b/>
        </w:rPr>
        <w:t>Tryb udzielenia zamówienia:</w:t>
      </w:r>
    </w:p>
    <w:p w14:paraId="4A3CDF75" w14:textId="77777777" w:rsidR="00E9066B" w:rsidRPr="00D533B2" w:rsidRDefault="00E9066B" w:rsidP="00143285">
      <w:pPr>
        <w:pStyle w:val="Akapitzlist"/>
        <w:numPr>
          <w:ilvl w:val="0"/>
          <w:numId w:val="18"/>
        </w:numPr>
        <w:spacing w:after="0"/>
        <w:ind w:left="709" w:hanging="425"/>
        <w:jc w:val="both"/>
        <w:rPr>
          <w:rFonts w:ascii="Times New Roman" w:hAnsi="Times New Roman" w:cs="Times New Roman"/>
        </w:rPr>
      </w:pPr>
      <w:r w:rsidRPr="00D533B2">
        <w:rPr>
          <w:rFonts w:ascii="Times New Roman" w:hAnsi="Times New Roman" w:cs="Times New Roman"/>
        </w:rPr>
        <w:t xml:space="preserve">Postępowanie prowadzone jest </w:t>
      </w:r>
      <w:r w:rsidR="005F74C7" w:rsidRPr="00D533B2">
        <w:rPr>
          <w:rFonts w:ascii="Times New Roman" w:hAnsi="Times New Roman" w:cs="Times New Roman"/>
        </w:rPr>
        <w:t>zgodnie z z</w:t>
      </w:r>
      <w:r w:rsidR="00C30439" w:rsidRPr="00D533B2">
        <w:rPr>
          <w:rFonts w:ascii="Times New Roman" w:hAnsi="Times New Roman" w:cs="Times New Roman"/>
        </w:rPr>
        <w:t>asadą konkurencyjności oraz nie</w:t>
      </w:r>
      <w:r w:rsidR="002E2E2D" w:rsidRPr="00D533B2">
        <w:rPr>
          <w:rFonts w:ascii="Times New Roman" w:hAnsi="Times New Roman" w:cs="Times New Roman"/>
        </w:rPr>
        <w:t xml:space="preserve"> podlega</w:t>
      </w:r>
      <w:r w:rsidR="005F74C7" w:rsidRPr="00D533B2">
        <w:rPr>
          <w:rFonts w:ascii="Times New Roman" w:hAnsi="Times New Roman" w:cs="Times New Roman"/>
        </w:rPr>
        <w:t xml:space="preserve">  przepisom ustawy Prawo Zamówień Publiczn</w:t>
      </w:r>
      <w:r w:rsidR="00C30439" w:rsidRPr="00D533B2">
        <w:rPr>
          <w:rFonts w:ascii="Times New Roman" w:hAnsi="Times New Roman" w:cs="Times New Roman"/>
        </w:rPr>
        <w:t xml:space="preserve">ych. Dokumentem regulującym są </w:t>
      </w:r>
      <w:r w:rsidR="005F74C7" w:rsidRPr="00D533B2">
        <w:rPr>
          <w:rFonts w:ascii="Times New Roman" w:hAnsi="Times New Roman" w:cs="Times New Roman"/>
        </w:rPr>
        <w:t>Wytyczne dotyczące kwalifikowalności wydatków na lata 2021-2027</w:t>
      </w:r>
      <w:r w:rsidRPr="00D533B2">
        <w:rPr>
          <w:rFonts w:ascii="Times New Roman" w:hAnsi="Times New Roman" w:cs="Times New Roman"/>
        </w:rPr>
        <w:t>.</w:t>
      </w:r>
    </w:p>
    <w:p w14:paraId="1C555EAD" w14:textId="77777777" w:rsidR="00E9066B" w:rsidRPr="00D533B2" w:rsidRDefault="00E9066B" w:rsidP="00143285">
      <w:pPr>
        <w:pStyle w:val="Akapitzlist"/>
        <w:numPr>
          <w:ilvl w:val="0"/>
          <w:numId w:val="18"/>
        </w:numPr>
        <w:spacing w:after="0"/>
        <w:ind w:left="709" w:hanging="425"/>
        <w:jc w:val="both"/>
        <w:rPr>
          <w:rFonts w:ascii="Times New Roman" w:hAnsi="Times New Roman" w:cs="Times New Roman"/>
        </w:rPr>
      </w:pPr>
      <w:r w:rsidRPr="00D533B2">
        <w:rPr>
          <w:rFonts w:ascii="Times New Roman" w:hAnsi="Times New Roman" w:cs="Times New Roman"/>
        </w:rPr>
        <w:t xml:space="preserve">Zamawiający zastrzega możliwość unieważnienia postępowania w </w:t>
      </w:r>
      <w:proofErr w:type="gramStart"/>
      <w:r w:rsidRPr="00D533B2">
        <w:rPr>
          <w:rFonts w:ascii="Times New Roman" w:hAnsi="Times New Roman" w:cs="Times New Roman"/>
        </w:rPr>
        <w:t>przypadku</w:t>
      </w:r>
      <w:proofErr w:type="gramEnd"/>
      <w:r w:rsidRPr="00D533B2">
        <w:rPr>
          <w:rFonts w:ascii="Times New Roman" w:hAnsi="Times New Roman" w:cs="Times New Roman"/>
        </w:rPr>
        <w:t xml:space="preserve"> gdy cena najkorzystniejszej oferty przekroczy wartość jaką Zamawiający zamierza przeznaczyć na sfinansowanie zamówienia.</w:t>
      </w:r>
    </w:p>
    <w:p w14:paraId="121DDE27" w14:textId="77777777" w:rsidR="00E9066B" w:rsidRPr="00D533B2" w:rsidRDefault="00E9066B" w:rsidP="00143285">
      <w:pPr>
        <w:pStyle w:val="Akapitzlist"/>
        <w:numPr>
          <w:ilvl w:val="0"/>
          <w:numId w:val="18"/>
        </w:numPr>
        <w:spacing w:after="0"/>
        <w:ind w:left="709" w:hanging="425"/>
        <w:jc w:val="both"/>
        <w:rPr>
          <w:rFonts w:ascii="Times New Roman" w:hAnsi="Times New Roman" w:cs="Times New Roman"/>
        </w:rPr>
      </w:pPr>
      <w:r w:rsidRPr="00D533B2">
        <w:rPr>
          <w:rFonts w:ascii="Times New Roman" w:hAnsi="Times New Roman" w:cs="Times New Roman"/>
        </w:rPr>
        <w:t xml:space="preserve">Zapytanie ofertowe zostało zamieszczone w bazie konkurencyjności: </w:t>
      </w:r>
      <w:hyperlink r:id="rId8" w:history="1">
        <w:r w:rsidRPr="00D533B2">
          <w:rPr>
            <w:rStyle w:val="Hipercze"/>
            <w:rFonts w:ascii="Times New Roman" w:hAnsi="Times New Roman" w:cs="Times New Roman"/>
          </w:rPr>
          <w:t>https://bazakonkurencyjnosci.funduszeeuropejskie.gov.pl/</w:t>
        </w:r>
      </w:hyperlink>
    </w:p>
    <w:p w14:paraId="1EE046B3" w14:textId="77777777" w:rsidR="00E9066B" w:rsidRPr="00D533B2" w:rsidRDefault="00E9066B" w:rsidP="00E9066B">
      <w:pPr>
        <w:pStyle w:val="Akapitzlist"/>
        <w:rPr>
          <w:rFonts w:ascii="Times New Roman" w:hAnsi="Times New Roman" w:cs="Times New Roman"/>
        </w:rPr>
      </w:pPr>
    </w:p>
    <w:p w14:paraId="1D051446" w14:textId="77777777" w:rsidR="00950F5C" w:rsidRPr="00D533B2" w:rsidRDefault="003A07A0" w:rsidP="00860544">
      <w:pPr>
        <w:pStyle w:val="Akapitzlist"/>
        <w:numPr>
          <w:ilvl w:val="0"/>
          <w:numId w:val="1"/>
        </w:numPr>
        <w:rPr>
          <w:rFonts w:ascii="Times New Roman" w:hAnsi="Times New Roman" w:cs="Times New Roman"/>
        </w:rPr>
      </w:pPr>
      <w:r w:rsidRPr="00D533B2">
        <w:rPr>
          <w:rFonts w:ascii="Times New Roman" w:hAnsi="Times New Roman" w:cs="Times New Roman"/>
          <w:b/>
        </w:rPr>
        <w:t>Opis przedmiotu zamówienia:</w:t>
      </w:r>
    </w:p>
    <w:p w14:paraId="66E793B3" w14:textId="3CBF99C4" w:rsidR="00F609A8" w:rsidRPr="00D533B2" w:rsidRDefault="002E2E2D"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 xml:space="preserve">Przedmiotem zamówienia jest wykonanie robót </w:t>
      </w:r>
      <w:r w:rsidR="007A201A" w:rsidRPr="00D533B2">
        <w:rPr>
          <w:rFonts w:ascii="Times New Roman" w:eastAsia="Times New Roman" w:hAnsi="Times New Roman" w:cs="Times New Roman"/>
        </w:rPr>
        <w:t xml:space="preserve">remontowych </w:t>
      </w:r>
      <w:r w:rsidRPr="00D533B2">
        <w:rPr>
          <w:rFonts w:ascii="Times New Roman" w:eastAsia="Times New Roman" w:hAnsi="Times New Roman" w:cs="Times New Roman"/>
        </w:rPr>
        <w:t>oraz związanych z nimi dostaw</w:t>
      </w:r>
      <w:r w:rsidR="001B56D2">
        <w:rPr>
          <w:rFonts w:ascii="Times New Roman" w:eastAsia="Times New Roman" w:hAnsi="Times New Roman" w:cs="Times New Roman"/>
        </w:rPr>
        <w:t>.</w:t>
      </w:r>
      <w:r w:rsidRPr="00D533B2">
        <w:rPr>
          <w:rFonts w:ascii="Times New Roman" w:eastAsia="Times New Roman" w:hAnsi="Times New Roman" w:cs="Times New Roman"/>
        </w:rPr>
        <w:t xml:space="preserve"> </w:t>
      </w:r>
    </w:p>
    <w:p w14:paraId="5D1A24CC" w14:textId="1D7AB804" w:rsidR="00DF50E0" w:rsidRPr="00D533B2" w:rsidRDefault="008453FE"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 xml:space="preserve">Adres </w:t>
      </w:r>
      <w:proofErr w:type="gramStart"/>
      <w:r w:rsidRPr="00D533B2">
        <w:rPr>
          <w:rFonts w:ascii="Times New Roman" w:eastAsia="Times New Roman" w:hAnsi="Times New Roman" w:cs="Times New Roman"/>
        </w:rPr>
        <w:t>obiektu</w:t>
      </w:r>
      <w:r w:rsidR="00DF50E0" w:rsidRPr="00D533B2">
        <w:rPr>
          <w:rFonts w:ascii="Times New Roman" w:eastAsia="Times New Roman" w:hAnsi="Times New Roman" w:cs="Times New Roman"/>
        </w:rPr>
        <w:t xml:space="preserve">: </w:t>
      </w:r>
      <w:r w:rsidR="007A201A" w:rsidRPr="00D533B2">
        <w:rPr>
          <w:rFonts w:ascii="Times New Roman" w:eastAsia="Times New Roman" w:hAnsi="Times New Roman" w:cs="Times New Roman"/>
        </w:rPr>
        <w:t xml:space="preserve"> ul.</w:t>
      </w:r>
      <w:proofErr w:type="gramEnd"/>
      <w:r w:rsidR="00AB6D9B" w:rsidRPr="00D533B2">
        <w:rPr>
          <w:rFonts w:ascii="Times New Roman" w:eastAsia="Times New Roman" w:hAnsi="Times New Roman" w:cs="Times New Roman"/>
        </w:rPr>
        <w:t xml:space="preserve"> </w:t>
      </w:r>
      <w:r w:rsidR="007A201A" w:rsidRPr="00D533B2">
        <w:rPr>
          <w:rFonts w:ascii="Times New Roman" w:eastAsia="Times New Roman" w:hAnsi="Times New Roman" w:cs="Times New Roman"/>
        </w:rPr>
        <w:t>Jana Matejki 3 C, 72-</w:t>
      </w:r>
      <w:r w:rsidR="003C2F68">
        <w:rPr>
          <w:rFonts w:ascii="Times New Roman" w:eastAsia="Times New Roman" w:hAnsi="Times New Roman" w:cs="Times New Roman"/>
        </w:rPr>
        <w:t>1</w:t>
      </w:r>
      <w:r w:rsidR="007A201A" w:rsidRPr="00D533B2">
        <w:rPr>
          <w:rFonts w:ascii="Times New Roman" w:eastAsia="Times New Roman" w:hAnsi="Times New Roman" w:cs="Times New Roman"/>
        </w:rPr>
        <w:t xml:space="preserve">00 Goleniów, </w:t>
      </w:r>
      <w:r w:rsidR="007A201A" w:rsidRPr="00D533B2">
        <w:rPr>
          <w:rFonts w:ascii="Times New Roman" w:hAnsi="Times New Roman" w:cs="Times New Roman"/>
        </w:rPr>
        <w:t>dz. nr-131/7</w:t>
      </w:r>
      <w:r w:rsidR="001B56D2">
        <w:rPr>
          <w:rFonts w:ascii="Times New Roman" w:hAnsi="Times New Roman" w:cs="Times New Roman"/>
        </w:rPr>
        <w:t>,</w:t>
      </w:r>
      <w:r w:rsidR="007A201A" w:rsidRPr="00D533B2">
        <w:rPr>
          <w:rFonts w:ascii="Times New Roman" w:hAnsi="Times New Roman" w:cs="Times New Roman"/>
        </w:rPr>
        <w:t xml:space="preserve"> </w:t>
      </w:r>
      <w:proofErr w:type="spellStart"/>
      <w:r w:rsidR="007A201A" w:rsidRPr="00D533B2">
        <w:rPr>
          <w:rFonts w:ascii="Times New Roman" w:hAnsi="Times New Roman" w:cs="Times New Roman"/>
        </w:rPr>
        <w:t>obr</w:t>
      </w:r>
      <w:proofErr w:type="spellEnd"/>
      <w:r w:rsidR="007A201A" w:rsidRPr="00D533B2">
        <w:rPr>
          <w:rFonts w:ascii="Times New Roman" w:hAnsi="Times New Roman" w:cs="Times New Roman"/>
        </w:rPr>
        <w:t xml:space="preserve"> nr-7 w Goleniowie</w:t>
      </w:r>
      <w:r w:rsidR="00BE624C">
        <w:rPr>
          <w:rFonts w:ascii="Times New Roman" w:hAnsi="Times New Roman" w:cs="Times New Roman"/>
        </w:rPr>
        <w:t>.</w:t>
      </w:r>
    </w:p>
    <w:p w14:paraId="7E427261" w14:textId="086BB271" w:rsidR="00DC5AEA" w:rsidRPr="00D533B2" w:rsidRDefault="002E5694" w:rsidP="00AB6D9B">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Zamawiający</w:t>
      </w:r>
      <w:r w:rsidR="00BE624C">
        <w:rPr>
          <w:rFonts w:ascii="Times New Roman" w:eastAsia="Times New Roman" w:hAnsi="Times New Roman" w:cs="Times New Roman"/>
        </w:rPr>
        <w:t xml:space="preserve"> </w:t>
      </w:r>
      <w:r w:rsidR="007A201A" w:rsidRPr="0074189B">
        <w:rPr>
          <w:rFonts w:ascii="Times New Roman" w:eastAsia="Times New Roman" w:hAnsi="Times New Roman" w:cs="Times New Roman"/>
          <w:b/>
          <w:bCs/>
        </w:rPr>
        <w:t xml:space="preserve">nie </w:t>
      </w:r>
      <w:r w:rsidRPr="00D533B2">
        <w:rPr>
          <w:rFonts w:ascii="Times New Roman" w:eastAsia="Times New Roman" w:hAnsi="Times New Roman" w:cs="Times New Roman"/>
          <w:b/>
        </w:rPr>
        <w:t>dopuszcza</w:t>
      </w:r>
      <w:r w:rsidR="007A201A" w:rsidRPr="00D533B2">
        <w:rPr>
          <w:rFonts w:ascii="Times New Roman" w:eastAsia="Times New Roman" w:hAnsi="Times New Roman" w:cs="Times New Roman"/>
        </w:rPr>
        <w:t xml:space="preserve"> </w:t>
      </w:r>
      <w:r w:rsidRPr="00D533B2">
        <w:rPr>
          <w:rFonts w:ascii="Times New Roman" w:eastAsia="Times New Roman" w:hAnsi="Times New Roman" w:cs="Times New Roman"/>
        </w:rPr>
        <w:t xml:space="preserve"> składania ofert częściowych - zamówienie </w:t>
      </w:r>
      <w:r w:rsidR="00AB6D9B" w:rsidRPr="00D533B2">
        <w:rPr>
          <w:rFonts w:ascii="Times New Roman" w:eastAsia="Times New Roman" w:hAnsi="Times New Roman" w:cs="Times New Roman"/>
        </w:rPr>
        <w:t xml:space="preserve">zgodnie z opisem przedmiotu zamówienia w załączniku nr 1.  </w:t>
      </w:r>
    </w:p>
    <w:p w14:paraId="562AFBD5" w14:textId="65A270EF" w:rsidR="00EC1930" w:rsidRPr="00D533B2" w:rsidRDefault="005A2485"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 xml:space="preserve">Przed przystąpieniem do złożenia oferty </w:t>
      </w:r>
      <w:r w:rsidR="00F249B7" w:rsidRPr="00D533B2">
        <w:rPr>
          <w:rFonts w:ascii="Times New Roman" w:eastAsia="Times New Roman" w:hAnsi="Times New Roman" w:cs="Times New Roman"/>
          <w:b/>
          <w:u w:val="single"/>
        </w:rPr>
        <w:t>wskazana</w:t>
      </w:r>
      <w:r w:rsidRPr="00D533B2">
        <w:rPr>
          <w:rFonts w:ascii="Times New Roman" w:eastAsia="Times New Roman" w:hAnsi="Times New Roman" w:cs="Times New Roman"/>
        </w:rPr>
        <w:t xml:space="preserve"> jest wizja lokalna. </w:t>
      </w:r>
    </w:p>
    <w:p w14:paraId="4A0BF950" w14:textId="77777777" w:rsidR="00A710EB" w:rsidRPr="00D533B2" w:rsidRDefault="00A710EB"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Zamawiający nie przewiduje zamówień uzupełniających.</w:t>
      </w:r>
    </w:p>
    <w:p w14:paraId="48685139" w14:textId="77777777" w:rsidR="00A710EB" w:rsidRPr="00D533B2" w:rsidRDefault="00A710EB"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 xml:space="preserve">Wykonawca winien jest zaoferować zrealizowanie przedmiotu zamówienia zgodnie </w:t>
      </w:r>
      <w:r w:rsidRPr="00D533B2">
        <w:rPr>
          <w:rFonts w:ascii="Times New Roman" w:eastAsia="Times New Roman" w:hAnsi="Times New Roman" w:cs="Times New Roman"/>
        </w:rPr>
        <w:br/>
        <w:t>z zapisami zapytania ofertowego.</w:t>
      </w:r>
    </w:p>
    <w:p w14:paraId="6500C568" w14:textId="77777777" w:rsidR="004B0BAD" w:rsidRPr="00D533B2" w:rsidRDefault="004B0BAD"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Zamawiający udostępnia przedmiar robót w celach informacyjnych, z zastrzeżeniem, że zamawiający nie ponosi odpowiedzialności za ewentua</w:t>
      </w:r>
      <w:r w:rsidR="00C67BF7" w:rsidRPr="00D533B2">
        <w:rPr>
          <w:rFonts w:ascii="Times New Roman" w:eastAsia="Times New Roman" w:hAnsi="Times New Roman" w:cs="Times New Roman"/>
        </w:rPr>
        <w:t>lne jego błędy czy braki.</w:t>
      </w:r>
    </w:p>
    <w:p w14:paraId="69A20E7B" w14:textId="04343478" w:rsidR="00052058" w:rsidRPr="00D533B2" w:rsidRDefault="00052058"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 xml:space="preserve">Wszystkie wyroby powinny być fabrycznie nowe, </w:t>
      </w:r>
      <w:proofErr w:type="gramStart"/>
      <w:r w:rsidRPr="00D533B2">
        <w:rPr>
          <w:rFonts w:ascii="Times New Roman" w:eastAsia="Times New Roman" w:hAnsi="Times New Roman" w:cs="Times New Roman"/>
        </w:rPr>
        <w:t>tzn.</w:t>
      </w:r>
      <w:proofErr w:type="gramEnd"/>
      <w:r w:rsidRPr="00D533B2">
        <w:rPr>
          <w:rFonts w:ascii="Times New Roman" w:eastAsia="Times New Roman" w:hAnsi="Times New Roman" w:cs="Times New Roman"/>
        </w:rPr>
        <w:t xml:space="preserve"> że żadna część składająca się na dany wyrób nie może być wcześniej używana oraz winny spełniać odpowiednie normy i posiadać niezbędne certy</w:t>
      </w:r>
      <w:r w:rsidR="00293B66" w:rsidRPr="00D533B2">
        <w:rPr>
          <w:rFonts w:ascii="Times New Roman" w:eastAsia="Times New Roman" w:hAnsi="Times New Roman" w:cs="Times New Roman"/>
        </w:rPr>
        <w:t>fikaty.</w:t>
      </w:r>
    </w:p>
    <w:p w14:paraId="09126D83" w14:textId="77777777" w:rsidR="00A47266" w:rsidRPr="00D533B2" w:rsidRDefault="00A47266" w:rsidP="00143285">
      <w:pPr>
        <w:numPr>
          <w:ilvl w:val="2"/>
          <w:numId w:val="5"/>
        </w:numPr>
        <w:tabs>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Wykonawca zobowiązuje się do usunięcia na własny koszt wszelkich szkód spowodowanych przez Wykonawcę i powstałych w trakcie realizacji zamówienia.</w:t>
      </w:r>
    </w:p>
    <w:p w14:paraId="22FFF27D" w14:textId="77777777" w:rsidR="00DA68DC" w:rsidRPr="00D533B2" w:rsidRDefault="00DA68DC" w:rsidP="00143285">
      <w:pPr>
        <w:numPr>
          <w:ilvl w:val="2"/>
          <w:numId w:val="5"/>
        </w:numPr>
        <w:tabs>
          <w:tab w:val="clear" w:pos="397"/>
          <w:tab w:val="num"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Wykonawca jest odpowiedzialny względem Zamawiającego za wady przedmiotu zamówienia zmniejszające jego wartość lub użyteczność i w przypadku poniesienia z tego powodu strat, Wykonawca zobowiązuje się do ich pokrycia.</w:t>
      </w:r>
    </w:p>
    <w:p w14:paraId="50066C37" w14:textId="77777777" w:rsidR="00B668FD" w:rsidRPr="00D533B2" w:rsidRDefault="00B668FD" w:rsidP="00143285">
      <w:pPr>
        <w:numPr>
          <w:ilvl w:val="2"/>
          <w:numId w:val="5"/>
        </w:numPr>
        <w:tabs>
          <w:tab w:val="clear" w:pos="397"/>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W przypadku stwierdzenia, że</w:t>
      </w:r>
      <w:r w:rsidR="00293B66" w:rsidRPr="00D533B2">
        <w:rPr>
          <w:rFonts w:ascii="Times New Roman" w:eastAsia="Times New Roman" w:hAnsi="Times New Roman" w:cs="Times New Roman"/>
        </w:rPr>
        <w:t xml:space="preserve"> poszczególne elementy objęte przedmiotem zamówienia</w:t>
      </w:r>
      <w:r w:rsidRPr="00D533B2">
        <w:rPr>
          <w:rFonts w:ascii="Times New Roman" w:eastAsia="Times New Roman" w:hAnsi="Times New Roman" w:cs="Times New Roman"/>
        </w:rPr>
        <w:t xml:space="preserve"> są uszkodzone, posiadają wady uniemożliwiające używanie, a wady i uszkodzenia te nie powstały z winy Zamawiającego lub nie spełniają wymagań Zamawiającego określonych </w:t>
      </w:r>
      <w:r w:rsidR="00204052" w:rsidRPr="00D533B2">
        <w:rPr>
          <w:rFonts w:ascii="Times New Roman" w:eastAsia="Times New Roman" w:hAnsi="Times New Roman" w:cs="Times New Roman"/>
        </w:rPr>
        <w:br/>
      </w:r>
      <w:r w:rsidRPr="00D533B2">
        <w:rPr>
          <w:rFonts w:ascii="Times New Roman" w:eastAsia="Times New Roman" w:hAnsi="Times New Roman" w:cs="Times New Roman"/>
        </w:rPr>
        <w:t xml:space="preserve">w zapytaniu lub </w:t>
      </w:r>
      <w:r w:rsidR="00293B66" w:rsidRPr="00D533B2">
        <w:rPr>
          <w:rFonts w:ascii="Times New Roman" w:eastAsia="Times New Roman" w:hAnsi="Times New Roman" w:cs="Times New Roman"/>
        </w:rPr>
        <w:t>dostarczone i wbudowane elementy</w:t>
      </w:r>
      <w:r w:rsidRPr="00D533B2">
        <w:rPr>
          <w:rFonts w:ascii="Times New Roman" w:eastAsia="Times New Roman" w:hAnsi="Times New Roman" w:cs="Times New Roman"/>
        </w:rPr>
        <w:t xml:space="preserve"> nie odpowiadają opisowi w złożonej ofercie pod względem jakości, trwałości, funkcjonalności oraz parametrów technicznych Wykonawca wymieni je na nowe, prawidłowe, na własny koszt.</w:t>
      </w:r>
    </w:p>
    <w:p w14:paraId="21726CC6" w14:textId="77777777" w:rsidR="00B668FD" w:rsidRPr="00D533B2" w:rsidRDefault="00C23CD9" w:rsidP="00143285">
      <w:pPr>
        <w:numPr>
          <w:ilvl w:val="2"/>
          <w:numId w:val="5"/>
        </w:numPr>
        <w:tabs>
          <w:tab w:val="clear" w:pos="397"/>
          <w:tab w:val="left"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Wszędzie tam, gdzie w opisie przedmiotu zamówienia występuje konkretna norma, europejska ocena techniczna, aprobata, specyfikacja techniczna i systemy referencji technicznej  ustanowione przez Polskie oraz Europejskie organy normalizacyjne, Zamawiający dopuszcza rozwiązania równoważne opisywanym. Wykonawca, który powołuje się na rozwiązania równoważne opisywanym przez Zamawiającego jest obowiązany wykazać, że oferowana przez niego dostawa</w:t>
      </w:r>
      <w:r w:rsidR="003937EF" w:rsidRPr="00D533B2">
        <w:rPr>
          <w:rFonts w:ascii="Times New Roman" w:eastAsia="Times New Roman" w:hAnsi="Times New Roman" w:cs="Times New Roman"/>
        </w:rPr>
        <w:t xml:space="preserve"> / robota budowlana</w:t>
      </w:r>
      <w:r w:rsidRPr="00D533B2">
        <w:rPr>
          <w:rFonts w:ascii="Times New Roman" w:eastAsia="Times New Roman" w:hAnsi="Times New Roman" w:cs="Times New Roman"/>
        </w:rPr>
        <w:t xml:space="preserve"> spełnia wymagania określone przez Zamawiającego.</w:t>
      </w:r>
    </w:p>
    <w:p w14:paraId="1C0427ED" w14:textId="77777777" w:rsidR="0022752B" w:rsidRPr="00D533B2" w:rsidRDefault="00C23CD9" w:rsidP="0022752B">
      <w:pPr>
        <w:numPr>
          <w:ilvl w:val="2"/>
          <w:numId w:val="5"/>
        </w:numPr>
        <w:tabs>
          <w:tab w:val="clear" w:pos="397"/>
          <w:tab w:val="num" w:pos="709"/>
        </w:tabs>
        <w:suppressAutoHyphens/>
        <w:spacing w:after="0"/>
        <w:ind w:left="709" w:hanging="425"/>
        <w:jc w:val="both"/>
        <w:rPr>
          <w:rFonts w:ascii="Times New Roman" w:eastAsia="Times New Roman" w:hAnsi="Times New Roman" w:cs="Times New Roman"/>
        </w:rPr>
      </w:pPr>
      <w:r w:rsidRPr="00D533B2">
        <w:rPr>
          <w:rFonts w:ascii="Times New Roman" w:eastAsia="Times New Roman" w:hAnsi="Times New Roman" w:cs="Times New Roman"/>
        </w:rPr>
        <w:t xml:space="preserve">Wszędzie tam, gdzie w opisie przedmiotu zamówienia mogą wystąpić nazwy producenta, modelu, symbole, znaki towarowe Zamawiający dopuszcza użycie do wyceny i dostawy </w:t>
      </w:r>
      <w:r w:rsidRPr="00D533B2">
        <w:rPr>
          <w:rFonts w:ascii="Times New Roman" w:eastAsia="Times New Roman" w:hAnsi="Times New Roman" w:cs="Times New Roman"/>
        </w:rPr>
        <w:lastRenderedPageBreak/>
        <w:t>materiałów, urządzeń i technologii innych producentów w stosunku do przywołanych pod warunkiem, że proponowany przez Wykonawcę materiał posiada parametry techniczne i fizyczne takie same jak materiały wskazane w dokumentach.</w:t>
      </w:r>
    </w:p>
    <w:p w14:paraId="7AE7F5A7" w14:textId="13D98D08" w:rsidR="0022752B" w:rsidRPr="00D533B2" w:rsidRDefault="0022752B" w:rsidP="0022752B">
      <w:pPr>
        <w:numPr>
          <w:ilvl w:val="2"/>
          <w:numId w:val="5"/>
        </w:numPr>
        <w:tabs>
          <w:tab w:val="clear" w:pos="397"/>
          <w:tab w:val="num" w:pos="709"/>
        </w:tabs>
        <w:suppressAutoHyphens/>
        <w:spacing w:after="0"/>
        <w:ind w:left="709" w:hanging="425"/>
        <w:jc w:val="both"/>
        <w:rPr>
          <w:rFonts w:ascii="Times New Roman" w:eastAsia="Times New Roman" w:hAnsi="Times New Roman" w:cs="Times New Roman"/>
        </w:rPr>
      </w:pPr>
      <w:r w:rsidRPr="00D533B2">
        <w:rPr>
          <w:rFonts w:ascii="Times New Roman" w:hAnsi="Times New Roman" w:cs="Times New Roman"/>
        </w:rPr>
        <w:t>Postępowanie prowadzone jest z poszanowaniem zasad horyzontalnych, tym samym Wykonawcy składając ofertę potwierdzają ze została ona przygotowana w poszanowaniu dla zasad horyzontalnych oraz w przypadku wyboru ich oferty realizacja zamówienia nastąpi z poszanowaniem tych zasad tj.:</w:t>
      </w:r>
    </w:p>
    <w:p w14:paraId="2FC80254" w14:textId="77777777" w:rsidR="0022752B" w:rsidRPr="00D533B2" w:rsidRDefault="0022752B" w:rsidP="0022752B">
      <w:pPr>
        <w:pStyle w:val="Akapitzlist"/>
        <w:spacing w:before="100" w:beforeAutospacing="1" w:after="100" w:afterAutospacing="1"/>
        <w:jc w:val="both"/>
        <w:rPr>
          <w:rFonts w:ascii="Times New Roman" w:hAnsi="Times New Roman" w:cs="Times New Roman"/>
        </w:rPr>
      </w:pPr>
      <w:r w:rsidRPr="00D533B2">
        <w:rPr>
          <w:rFonts w:ascii="Times New Roman" w:hAnsi="Times New Roman" w:cs="Times New Roman"/>
        </w:rPr>
        <w:t>a) zasady równości szans i niedyskryminacji, w tym dostępności dla osób z niepełnosprawnościami z uwzględnieniem spełnienia wymagań określonych w Standardach</w:t>
      </w:r>
    </w:p>
    <w:p w14:paraId="270E1155" w14:textId="77777777" w:rsidR="0022752B" w:rsidRPr="00D533B2" w:rsidRDefault="0022752B" w:rsidP="0022752B">
      <w:pPr>
        <w:pStyle w:val="Akapitzlist"/>
        <w:spacing w:before="100" w:beforeAutospacing="1" w:after="100" w:afterAutospacing="1"/>
        <w:jc w:val="both"/>
        <w:rPr>
          <w:rFonts w:ascii="Times New Roman" w:hAnsi="Times New Roman" w:cs="Times New Roman"/>
        </w:rPr>
      </w:pPr>
      <w:r w:rsidRPr="00D533B2">
        <w:rPr>
          <w:rFonts w:ascii="Times New Roman" w:hAnsi="Times New Roman" w:cs="Times New Roman"/>
        </w:rPr>
        <w:t>dostępności dla polityki spójności 2021-2027, stanowiących załącznik nr 2 do Wytycznych</w:t>
      </w:r>
    </w:p>
    <w:p w14:paraId="61BBA1EC" w14:textId="77777777" w:rsidR="0022752B" w:rsidRPr="00D533B2" w:rsidRDefault="0022752B" w:rsidP="0022752B">
      <w:pPr>
        <w:pStyle w:val="Akapitzlist"/>
        <w:spacing w:before="100" w:beforeAutospacing="1" w:after="100" w:afterAutospacing="1"/>
        <w:jc w:val="both"/>
        <w:rPr>
          <w:rFonts w:ascii="Times New Roman" w:hAnsi="Times New Roman" w:cs="Times New Roman"/>
        </w:rPr>
      </w:pPr>
      <w:r w:rsidRPr="00D533B2">
        <w:rPr>
          <w:rFonts w:ascii="Times New Roman" w:hAnsi="Times New Roman" w:cs="Times New Roman"/>
        </w:rPr>
        <w:t>dotyczących zasad równościowych;</w:t>
      </w:r>
    </w:p>
    <w:p w14:paraId="763FD5D7" w14:textId="77777777" w:rsidR="0022752B" w:rsidRPr="00D533B2" w:rsidRDefault="0022752B" w:rsidP="0022752B">
      <w:pPr>
        <w:pStyle w:val="Akapitzlist"/>
        <w:spacing w:before="100" w:beforeAutospacing="1" w:after="100" w:afterAutospacing="1"/>
        <w:jc w:val="both"/>
        <w:rPr>
          <w:rFonts w:ascii="Times New Roman" w:hAnsi="Times New Roman" w:cs="Times New Roman"/>
        </w:rPr>
      </w:pPr>
      <w:r w:rsidRPr="00D533B2">
        <w:rPr>
          <w:rFonts w:ascii="Times New Roman" w:hAnsi="Times New Roman" w:cs="Times New Roman"/>
        </w:rPr>
        <w:t>b)   zasady równości kobiet i mężczyzn;</w:t>
      </w:r>
    </w:p>
    <w:p w14:paraId="09FB83A8" w14:textId="77777777" w:rsidR="0022752B" w:rsidRPr="00D533B2" w:rsidRDefault="0022752B" w:rsidP="0022752B">
      <w:pPr>
        <w:pStyle w:val="Akapitzlist"/>
        <w:spacing w:before="100" w:beforeAutospacing="1" w:after="100" w:afterAutospacing="1"/>
        <w:jc w:val="both"/>
        <w:rPr>
          <w:rFonts w:ascii="Times New Roman" w:hAnsi="Times New Roman" w:cs="Times New Roman"/>
        </w:rPr>
      </w:pPr>
      <w:r w:rsidRPr="00D533B2">
        <w:rPr>
          <w:rFonts w:ascii="Times New Roman" w:hAnsi="Times New Roman" w:cs="Times New Roman"/>
        </w:rPr>
        <w:t>c)   zasady zrównoważonego rozwoju;</w:t>
      </w:r>
    </w:p>
    <w:p w14:paraId="10F682E6" w14:textId="77777777" w:rsidR="0022752B" w:rsidRPr="00D533B2" w:rsidRDefault="0022752B" w:rsidP="0022752B">
      <w:pPr>
        <w:pStyle w:val="Akapitzlist"/>
        <w:spacing w:before="100" w:beforeAutospacing="1" w:after="100" w:afterAutospacing="1"/>
        <w:jc w:val="both"/>
        <w:rPr>
          <w:rFonts w:ascii="Times New Roman" w:hAnsi="Times New Roman" w:cs="Times New Roman"/>
        </w:rPr>
      </w:pPr>
      <w:r w:rsidRPr="00D533B2">
        <w:rPr>
          <w:rFonts w:ascii="Times New Roman" w:hAnsi="Times New Roman" w:cs="Times New Roman"/>
        </w:rPr>
        <w:t xml:space="preserve">d) zasady „nie czyń poważnych szkód” (DNSH - Do Not </w:t>
      </w:r>
      <w:proofErr w:type="spellStart"/>
      <w:r w:rsidRPr="00D533B2">
        <w:rPr>
          <w:rFonts w:ascii="Times New Roman" w:hAnsi="Times New Roman" w:cs="Times New Roman"/>
        </w:rPr>
        <w:t>Significant</w:t>
      </w:r>
      <w:proofErr w:type="spellEnd"/>
      <w:r w:rsidRPr="00D533B2">
        <w:rPr>
          <w:rFonts w:ascii="Times New Roman" w:hAnsi="Times New Roman" w:cs="Times New Roman"/>
        </w:rPr>
        <w:t xml:space="preserve"> </w:t>
      </w:r>
      <w:proofErr w:type="spellStart"/>
      <w:r w:rsidRPr="00D533B2">
        <w:rPr>
          <w:rFonts w:ascii="Times New Roman" w:hAnsi="Times New Roman" w:cs="Times New Roman"/>
        </w:rPr>
        <w:t>Harm</w:t>
      </w:r>
      <w:proofErr w:type="spellEnd"/>
      <w:r w:rsidRPr="00D533B2">
        <w:rPr>
          <w:rFonts w:ascii="Times New Roman" w:hAnsi="Times New Roman" w:cs="Times New Roman"/>
        </w:rPr>
        <w:t>) oraz z przestrzeganiem Karty Praw Podstawowych Unii Europejskiej (KPP) oraz Konwencji ONZ o Prawach Osób Niepełnosprawnych (KPON).</w:t>
      </w:r>
    </w:p>
    <w:p w14:paraId="502FF9C5" w14:textId="5A048269" w:rsidR="0022752B" w:rsidRPr="00D533B2" w:rsidRDefault="0022752B" w:rsidP="0022752B">
      <w:pPr>
        <w:jc w:val="both"/>
        <w:rPr>
          <w:rFonts w:ascii="Times New Roman" w:eastAsia="Arial" w:hAnsi="Times New Roman" w:cs="Times New Roman"/>
        </w:rPr>
      </w:pPr>
      <w:r w:rsidRPr="00D533B2">
        <w:rPr>
          <w:rFonts w:ascii="Times New Roman" w:eastAsia="Arial" w:hAnsi="Times New Roman" w:cs="Times New Roman"/>
        </w:rPr>
        <w:t xml:space="preserve">Szczegółowy opis przedmiotu zamówienia zawiera załącznik nr 1 do zapytania. </w:t>
      </w:r>
    </w:p>
    <w:p w14:paraId="69685EFB" w14:textId="77777777" w:rsidR="0022752B" w:rsidRPr="00D533B2" w:rsidRDefault="0022752B" w:rsidP="0022752B">
      <w:pPr>
        <w:jc w:val="both"/>
        <w:rPr>
          <w:rFonts w:ascii="Times New Roman" w:hAnsi="Times New Roman" w:cs="Times New Roman"/>
          <w:u w:val="single"/>
        </w:rPr>
      </w:pPr>
      <w:r w:rsidRPr="00D533B2">
        <w:rPr>
          <w:rFonts w:ascii="Times New Roman" w:hAnsi="Times New Roman" w:cs="Times New Roman"/>
          <w:u w:val="single"/>
        </w:rPr>
        <w:t>Podwykonawstwo:</w:t>
      </w:r>
    </w:p>
    <w:p w14:paraId="6410A50A" w14:textId="77777777" w:rsidR="0022752B" w:rsidRPr="00D533B2" w:rsidRDefault="0022752B" w:rsidP="0022752B">
      <w:pPr>
        <w:pStyle w:val="Akapitzlist"/>
        <w:numPr>
          <w:ilvl w:val="0"/>
          <w:numId w:val="24"/>
        </w:numPr>
        <w:spacing w:after="0" w:line="240" w:lineRule="auto"/>
        <w:jc w:val="both"/>
        <w:rPr>
          <w:rFonts w:ascii="Times New Roman" w:hAnsi="Times New Roman" w:cs="Times New Roman"/>
        </w:rPr>
      </w:pPr>
      <w:r w:rsidRPr="00D533B2">
        <w:rPr>
          <w:rFonts w:ascii="Times New Roman" w:hAnsi="Times New Roman" w:cs="Times New Roman"/>
        </w:rPr>
        <w:t xml:space="preserve">Zamawiający nie wprowadza zastrzeżenia wskazującego na obowiązek osobistego wykonania przez Wykonawcę kluczowych części zamówienia. </w:t>
      </w:r>
    </w:p>
    <w:p w14:paraId="6D985303" w14:textId="77777777" w:rsidR="0022752B" w:rsidRPr="00D533B2" w:rsidRDefault="0022752B" w:rsidP="0022752B">
      <w:pPr>
        <w:pStyle w:val="Akapitzlist"/>
        <w:numPr>
          <w:ilvl w:val="0"/>
          <w:numId w:val="24"/>
        </w:numPr>
        <w:spacing w:after="0" w:line="240" w:lineRule="auto"/>
        <w:jc w:val="both"/>
        <w:rPr>
          <w:rFonts w:ascii="Times New Roman" w:hAnsi="Times New Roman" w:cs="Times New Roman"/>
        </w:rPr>
      </w:pPr>
      <w:r w:rsidRPr="00D533B2">
        <w:rPr>
          <w:rFonts w:ascii="Times New Roman" w:hAnsi="Times New Roman" w:cs="Times New Roman"/>
        </w:rPr>
        <w:t xml:space="preserve">Zamawiający żąda wskazania przez Wykonawcę części zamówienia, których wykonanie zamierza powierzyć podwykonawcom, i podania przez Wykonawcę firm podwykonawców,  </w:t>
      </w:r>
    </w:p>
    <w:p w14:paraId="07B586E4" w14:textId="77777777" w:rsidR="0022752B" w:rsidRPr="0073049F" w:rsidRDefault="0022752B" w:rsidP="0022752B">
      <w:pPr>
        <w:pStyle w:val="Akapitzlist"/>
        <w:numPr>
          <w:ilvl w:val="0"/>
          <w:numId w:val="24"/>
        </w:numPr>
        <w:spacing w:after="0" w:line="240" w:lineRule="auto"/>
        <w:jc w:val="both"/>
        <w:rPr>
          <w:rFonts w:ascii="Arial" w:hAnsi="Arial" w:cs="Arial"/>
          <w:sz w:val="20"/>
          <w:szCs w:val="20"/>
        </w:rPr>
      </w:pPr>
      <w:r w:rsidRPr="00D533B2">
        <w:rPr>
          <w:rFonts w:ascii="Times New Roman" w:hAnsi="Times New Roman" w:cs="Times New Roman"/>
        </w:rPr>
        <w:t>Pozostałe wymagania dotyczące podwykonawstwa zostały określone we wzorze Umowy</w:t>
      </w:r>
      <w:r w:rsidRPr="0073049F">
        <w:rPr>
          <w:rFonts w:ascii="Arial" w:hAnsi="Arial" w:cs="Arial"/>
          <w:sz w:val="20"/>
          <w:szCs w:val="20"/>
        </w:rPr>
        <w:t>.</w:t>
      </w:r>
    </w:p>
    <w:p w14:paraId="073F423A" w14:textId="77777777" w:rsidR="00EC1930" w:rsidRDefault="00EC1930" w:rsidP="00CC4277">
      <w:pPr>
        <w:rPr>
          <w:rFonts w:ascii="Times New Roman" w:hAnsi="Times New Roman" w:cs="Times New Roman"/>
          <w:b/>
          <w:bCs/>
        </w:rPr>
      </w:pPr>
    </w:p>
    <w:p w14:paraId="20DC6105" w14:textId="77777777" w:rsidR="00BA7A18" w:rsidRPr="00CC4277" w:rsidRDefault="007466B2" w:rsidP="00CC4277">
      <w:pPr>
        <w:rPr>
          <w:rFonts w:ascii="Times New Roman" w:hAnsi="Times New Roman" w:cs="Times New Roman"/>
          <w:b/>
          <w:bCs/>
        </w:rPr>
      </w:pPr>
      <w:r w:rsidRPr="000E2602">
        <w:rPr>
          <w:rFonts w:ascii="Times New Roman" w:hAnsi="Times New Roman" w:cs="Times New Roman"/>
          <w:b/>
          <w:bCs/>
        </w:rPr>
        <w:t>Wspólny Słownik Zamówień (CPV)</w:t>
      </w:r>
    </w:p>
    <w:p w14:paraId="4182CE44" w14:textId="77777777" w:rsidR="001505E8" w:rsidRPr="000E2602" w:rsidRDefault="009D0A05" w:rsidP="001505E8">
      <w:pPr>
        <w:suppressAutoHyphens/>
        <w:spacing w:after="0"/>
        <w:ind w:left="360"/>
        <w:jc w:val="both"/>
        <w:rPr>
          <w:rFonts w:ascii="Times New Roman" w:eastAsia="Times New Roman" w:hAnsi="Times New Roman"/>
          <w:lang w:eastAsia="ar-SA"/>
        </w:rPr>
      </w:pPr>
      <w:r w:rsidRPr="009D0A05">
        <w:rPr>
          <w:rFonts w:ascii="Times New Roman" w:eastAsia="Times New Roman" w:hAnsi="Times New Roman"/>
          <w:b/>
          <w:lang w:eastAsia="ar-SA"/>
        </w:rPr>
        <w:t>45000000-7</w:t>
      </w:r>
      <w:r w:rsidR="001505E8" w:rsidRPr="000E2602">
        <w:rPr>
          <w:rFonts w:ascii="Times New Roman" w:eastAsia="Times New Roman" w:hAnsi="Times New Roman"/>
          <w:b/>
          <w:lang w:eastAsia="ar-SA"/>
        </w:rPr>
        <w:tab/>
      </w:r>
      <w:r w:rsidRPr="009D0A05">
        <w:rPr>
          <w:rFonts w:ascii="Times New Roman" w:eastAsia="Times New Roman" w:hAnsi="Times New Roman"/>
          <w:lang w:eastAsia="ar-SA"/>
        </w:rPr>
        <w:t>Roboty budowlane</w:t>
      </w:r>
    </w:p>
    <w:p w14:paraId="522FCB30" w14:textId="7A86FAB8" w:rsidR="001505E8" w:rsidRDefault="009D0A05" w:rsidP="001505E8">
      <w:pPr>
        <w:suppressAutoHyphens/>
        <w:spacing w:after="0"/>
        <w:ind w:left="360"/>
        <w:jc w:val="both"/>
        <w:rPr>
          <w:rFonts w:ascii="Times New Roman" w:eastAsia="Times New Roman" w:hAnsi="Times New Roman"/>
          <w:lang w:eastAsia="ar-SA"/>
        </w:rPr>
      </w:pPr>
      <w:r w:rsidRPr="009D0A05">
        <w:rPr>
          <w:rFonts w:ascii="Times New Roman" w:eastAsia="Times New Roman" w:hAnsi="Times New Roman"/>
          <w:b/>
          <w:lang w:eastAsia="ar-SA"/>
        </w:rPr>
        <w:t>45210000-2</w:t>
      </w:r>
      <w:r w:rsidR="001505E8" w:rsidRPr="000E2602">
        <w:rPr>
          <w:rFonts w:ascii="Times New Roman" w:eastAsia="Times New Roman" w:hAnsi="Times New Roman"/>
          <w:b/>
          <w:lang w:eastAsia="ar-SA"/>
        </w:rPr>
        <w:tab/>
      </w:r>
      <w:r w:rsidRPr="009D0A05">
        <w:rPr>
          <w:rFonts w:ascii="Times New Roman" w:eastAsia="Times New Roman" w:hAnsi="Times New Roman"/>
          <w:lang w:eastAsia="ar-SA"/>
        </w:rPr>
        <w:t>Roboty budowlane w zakresie budynków</w:t>
      </w:r>
    </w:p>
    <w:p w14:paraId="5C1BDC8A" w14:textId="77777777" w:rsidR="005D7627" w:rsidRPr="005D7627" w:rsidRDefault="005D7627" w:rsidP="005D7627">
      <w:pPr>
        <w:suppressAutoHyphens/>
        <w:spacing w:after="0"/>
        <w:ind w:left="360"/>
        <w:jc w:val="both"/>
        <w:rPr>
          <w:rFonts w:ascii="Times New Roman" w:eastAsia="Times New Roman" w:hAnsi="Times New Roman"/>
          <w:lang w:eastAsia="ar-SA"/>
        </w:rPr>
      </w:pPr>
    </w:p>
    <w:p w14:paraId="274D577C" w14:textId="295A27B8" w:rsidR="005D7627" w:rsidRPr="000E2602" w:rsidRDefault="005D7627" w:rsidP="005D7627">
      <w:pPr>
        <w:suppressAutoHyphens/>
        <w:spacing w:after="0"/>
        <w:ind w:left="360"/>
        <w:jc w:val="both"/>
        <w:rPr>
          <w:rFonts w:ascii="Times New Roman" w:eastAsia="Times New Roman" w:hAnsi="Times New Roman"/>
          <w:lang w:eastAsia="ar-SA"/>
        </w:rPr>
      </w:pPr>
      <w:r w:rsidRPr="005D7627">
        <w:rPr>
          <w:rFonts w:ascii="Times New Roman" w:eastAsia="Times New Roman" w:hAnsi="Times New Roman"/>
          <w:b/>
          <w:bCs/>
          <w:lang w:eastAsia="ar-SA"/>
        </w:rPr>
        <w:t>45453000-7</w:t>
      </w:r>
      <w:r>
        <w:rPr>
          <w:rFonts w:ascii="Times New Roman" w:eastAsia="Times New Roman" w:hAnsi="Times New Roman"/>
          <w:b/>
          <w:bCs/>
          <w:lang w:eastAsia="ar-SA"/>
        </w:rPr>
        <w:t xml:space="preserve">          </w:t>
      </w:r>
      <w:r w:rsidRPr="005D7627">
        <w:rPr>
          <w:rFonts w:ascii="Times New Roman" w:eastAsia="Times New Roman" w:hAnsi="Times New Roman"/>
          <w:lang w:eastAsia="ar-SA"/>
        </w:rPr>
        <w:t>Roboty remontowe i renowacyjne</w:t>
      </w:r>
    </w:p>
    <w:p w14:paraId="7A92C903" w14:textId="77777777" w:rsidR="000E1802" w:rsidRPr="005F64A5" w:rsidRDefault="000E1802" w:rsidP="00A6755F">
      <w:pPr>
        <w:widowControl w:val="0"/>
        <w:suppressAutoHyphens/>
        <w:spacing w:after="0" w:line="240" w:lineRule="auto"/>
        <w:jc w:val="both"/>
        <w:rPr>
          <w:rFonts w:ascii="Times New Roman" w:hAnsi="Times New Roman"/>
          <w:bCs/>
        </w:rPr>
      </w:pPr>
    </w:p>
    <w:p w14:paraId="6C366D5A" w14:textId="77777777" w:rsidR="00DA6686" w:rsidRDefault="00DA6686" w:rsidP="003A07A0">
      <w:pPr>
        <w:pStyle w:val="Akapitzlist"/>
        <w:numPr>
          <w:ilvl w:val="0"/>
          <w:numId w:val="1"/>
        </w:numPr>
        <w:spacing w:after="0"/>
        <w:rPr>
          <w:rFonts w:ascii="Times New Roman" w:hAnsi="Times New Roman"/>
          <w:b/>
        </w:rPr>
      </w:pPr>
      <w:r w:rsidRPr="00DA6686">
        <w:rPr>
          <w:rFonts w:ascii="Times New Roman" w:hAnsi="Times New Roman"/>
          <w:b/>
        </w:rPr>
        <w:t>Warunki udziału w postępowaniu</w:t>
      </w:r>
      <w:r>
        <w:rPr>
          <w:rFonts w:ascii="Times New Roman" w:hAnsi="Times New Roman"/>
          <w:b/>
        </w:rPr>
        <w:t>:</w:t>
      </w:r>
    </w:p>
    <w:p w14:paraId="7F0DF9DF" w14:textId="77777777" w:rsidR="002107E7" w:rsidRPr="00DA6686" w:rsidRDefault="002107E7" w:rsidP="00143285">
      <w:pPr>
        <w:pStyle w:val="Akapitzlist"/>
        <w:numPr>
          <w:ilvl w:val="0"/>
          <w:numId w:val="9"/>
        </w:numPr>
        <w:spacing w:after="0"/>
        <w:rPr>
          <w:rFonts w:ascii="Times New Roman" w:hAnsi="Times New Roman"/>
          <w:b/>
        </w:rPr>
      </w:pPr>
      <w:r w:rsidRPr="00DA6686">
        <w:rPr>
          <w:rFonts w:ascii="Times New Roman" w:hAnsi="Times New Roman"/>
          <w:b/>
        </w:rPr>
        <w:t>Uprawnienia do wykonywania określonej działalności lub czynności:</w:t>
      </w:r>
    </w:p>
    <w:p w14:paraId="5637DAAB" w14:textId="77777777" w:rsidR="002107E7" w:rsidRPr="00042C1B" w:rsidRDefault="00042C1B" w:rsidP="002107E7">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2107E7" w:rsidRPr="00042C1B">
        <w:rPr>
          <w:rFonts w:ascii="Times New Roman" w:hAnsi="Times New Roman"/>
        </w:rPr>
        <w:t>.</w:t>
      </w:r>
      <w:r w:rsidR="008163CB">
        <w:rPr>
          <w:rFonts w:ascii="Times New Roman" w:hAnsi="Times New Roman"/>
        </w:rPr>
        <w:t xml:space="preserve"> Wykonawca składając ofertę oświadcza, że spełnia ww. warunek.</w:t>
      </w:r>
    </w:p>
    <w:p w14:paraId="37CCB94C" w14:textId="77777777" w:rsidR="002107E7" w:rsidRPr="00DA6686" w:rsidRDefault="002107E7" w:rsidP="00143285">
      <w:pPr>
        <w:pStyle w:val="Akapitzlist"/>
        <w:numPr>
          <w:ilvl w:val="0"/>
          <w:numId w:val="9"/>
        </w:numPr>
        <w:spacing w:after="0"/>
        <w:rPr>
          <w:rFonts w:ascii="Times New Roman" w:hAnsi="Times New Roman"/>
          <w:b/>
        </w:rPr>
      </w:pPr>
      <w:r w:rsidRPr="00DA6686">
        <w:rPr>
          <w:rFonts w:ascii="Times New Roman" w:hAnsi="Times New Roman"/>
          <w:b/>
        </w:rPr>
        <w:t>Wiedza i doświadczenie</w:t>
      </w:r>
    </w:p>
    <w:p w14:paraId="43ED7705" w14:textId="77777777" w:rsidR="006E1429" w:rsidRPr="004C2BBD" w:rsidRDefault="00042C1B" w:rsidP="004C2BBD">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14:paraId="07FBCF90" w14:textId="77777777" w:rsidR="00CC0555" w:rsidRPr="00DA6686" w:rsidRDefault="00CC0555" w:rsidP="00143285">
      <w:pPr>
        <w:pStyle w:val="Akapitzlist"/>
        <w:numPr>
          <w:ilvl w:val="0"/>
          <w:numId w:val="9"/>
        </w:numPr>
        <w:spacing w:after="0"/>
        <w:rPr>
          <w:rFonts w:ascii="Times New Roman" w:hAnsi="Times New Roman"/>
          <w:b/>
        </w:rPr>
      </w:pPr>
      <w:r w:rsidRPr="00DA6686">
        <w:rPr>
          <w:rFonts w:ascii="Times New Roman" w:hAnsi="Times New Roman"/>
          <w:b/>
        </w:rPr>
        <w:t xml:space="preserve">Potencjał techniczny </w:t>
      </w:r>
    </w:p>
    <w:p w14:paraId="62568B7F" w14:textId="77777777" w:rsidR="00042C1B" w:rsidRPr="00042C1B" w:rsidRDefault="00042C1B" w:rsidP="00042C1B">
      <w:pPr>
        <w:pStyle w:val="Akapitzlist"/>
        <w:spacing w:after="0"/>
        <w:rPr>
          <w:rFonts w:ascii="Times New Roman" w:hAnsi="Times New Roman"/>
          <w:b/>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14:paraId="2D326C37" w14:textId="77777777" w:rsidR="003A07A0" w:rsidRPr="00DA6686" w:rsidRDefault="007951BE" w:rsidP="00143285">
      <w:pPr>
        <w:pStyle w:val="Akapitzlist"/>
        <w:numPr>
          <w:ilvl w:val="0"/>
          <w:numId w:val="9"/>
        </w:numPr>
        <w:spacing w:after="0"/>
        <w:rPr>
          <w:rFonts w:ascii="Times New Roman" w:hAnsi="Times New Roman"/>
          <w:b/>
        </w:rPr>
      </w:pPr>
      <w:r w:rsidRPr="00DA6686">
        <w:rPr>
          <w:rFonts w:ascii="Times New Roman" w:hAnsi="Times New Roman"/>
          <w:b/>
          <w:bCs/>
        </w:rPr>
        <w:t xml:space="preserve">Dysponowanie </w:t>
      </w:r>
      <w:r w:rsidR="00C842E4" w:rsidRPr="00DA6686">
        <w:rPr>
          <w:rFonts w:ascii="Times New Roman" w:hAnsi="Times New Roman"/>
          <w:b/>
          <w:bCs/>
        </w:rPr>
        <w:t>osobami zdolnymi do realizacji zamówienia:</w:t>
      </w:r>
    </w:p>
    <w:p w14:paraId="026E5519" w14:textId="77777777" w:rsidR="007951BE" w:rsidRPr="00042C1B" w:rsidRDefault="00042C1B" w:rsidP="00042C1B">
      <w:pPr>
        <w:autoSpaceDE w:val="0"/>
        <w:autoSpaceDN w:val="0"/>
        <w:adjustRightInd w:val="0"/>
        <w:spacing w:after="0"/>
        <w:ind w:left="708"/>
        <w:jc w:val="both"/>
        <w:rPr>
          <w:rFonts w:ascii="Times New Roman" w:eastAsia="Calibri" w:hAnsi="Times New Roman" w:cs="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14:paraId="5DC34EC3" w14:textId="77777777" w:rsidR="00CC0555" w:rsidRPr="00DA6686" w:rsidRDefault="00CC0555" w:rsidP="00143285">
      <w:pPr>
        <w:pStyle w:val="Akapitzlist"/>
        <w:numPr>
          <w:ilvl w:val="0"/>
          <w:numId w:val="9"/>
        </w:numPr>
        <w:spacing w:after="0"/>
        <w:rPr>
          <w:rFonts w:ascii="Times New Roman" w:hAnsi="Times New Roman"/>
          <w:b/>
        </w:rPr>
      </w:pPr>
      <w:r w:rsidRPr="00DA6686">
        <w:rPr>
          <w:rFonts w:ascii="Times New Roman" w:hAnsi="Times New Roman"/>
          <w:b/>
        </w:rPr>
        <w:t>Sytuacja ekonomiczna i finansowa:</w:t>
      </w:r>
    </w:p>
    <w:p w14:paraId="28B16EE7" w14:textId="77777777" w:rsidR="0086137F" w:rsidRDefault="00042C1B" w:rsidP="008D08D4">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14:paraId="39F85927" w14:textId="77777777" w:rsidR="00184D0D" w:rsidRPr="008D08D4" w:rsidRDefault="00184D0D" w:rsidP="008D08D4">
      <w:pPr>
        <w:pStyle w:val="Akapitzlist"/>
        <w:spacing w:after="0"/>
        <w:rPr>
          <w:rFonts w:ascii="Times New Roman" w:hAnsi="Times New Roman"/>
          <w:b/>
        </w:rPr>
      </w:pPr>
    </w:p>
    <w:p w14:paraId="078100B7" w14:textId="77777777" w:rsidR="00985DAF" w:rsidRDefault="00CC0555" w:rsidP="00985DAF">
      <w:pPr>
        <w:pStyle w:val="Akapitzlist"/>
        <w:numPr>
          <w:ilvl w:val="0"/>
          <w:numId w:val="1"/>
        </w:numPr>
        <w:spacing w:after="0"/>
        <w:rPr>
          <w:rFonts w:ascii="Times New Roman" w:hAnsi="Times New Roman"/>
          <w:b/>
        </w:rPr>
      </w:pPr>
      <w:r>
        <w:rPr>
          <w:rFonts w:ascii="Times New Roman" w:hAnsi="Times New Roman"/>
          <w:b/>
        </w:rPr>
        <w:t>Wykluczenia</w:t>
      </w:r>
    </w:p>
    <w:p w14:paraId="7B053442" w14:textId="77777777" w:rsidR="00985DAF" w:rsidRDefault="00985DAF" w:rsidP="00EE7D1C">
      <w:pPr>
        <w:pStyle w:val="Akapitzlist"/>
        <w:spacing w:after="0"/>
        <w:jc w:val="both"/>
        <w:rPr>
          <w:rFonts w:ascii="Times New Roman" w:hAnsi="Times New Roman"/>
        </w:rPr>
      </w:pPr>
      <w:r w:rsidRPr="00985DAF">
        <w:rPr>
          <w:rFonts w:ascii="Times New Roman" w:hAnsi="Times New Roman"/>
        </w:rPr>
        <w:t>W celu uniknięcia konfliktu interesów niniejsze zamówienie nie może być udzielane podmiotom powiązanym z Zamawiającym osobowo lub kapitałowo.</w:t>
      </w:r>
    </w:p>
    <w:p w14:paraId="11B2C8A2" w14:textId="77777777" w:rsidR="0021381A" w:rsidRDefault="0021381A" w:rsidP="00EE7D1C">
      <w:pPr>
        <w:pStyle w:val="Akapitzlist"/>
        <w:spacing w:after="0"/>
        <w:jc w:val="both"/>
        <w:rPr>
          <w:rFonts w:ascii="Times New Roman" w:hAnsi="Times New Roman"/>
        </w:rPr>
      </w:pPr>
      <w:r w:rsidRPr="0021381A">
        <w:rPr>
          <w:rFonts w:ascii="Times New Roman" w:hAnsi="Times New Roman"/>
        </w:rPr>
        <w:t>Z postępowania o udzielenie zamówienia wyklucza się Wykonawców, w stosunku do których zachodzi którakolwiek z następujących okoliczności:</w:t>
      </w:r>
    </w:p>
    <w:p w14:paraId="12C79DAF" w14:textId="1D99FBEC" w:rsid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Wykonawców, którzy </w:t>
      </w:r>
      <w:r w:rsidRPr="0021381A">
        <w:rPr>
          <w:rFonts w:ascii="Times New Roman" w:eastAsia="Arial" w:hAnsi="Times New Roman" w:cs="Times New Roman"/>
          <w:b/>
          <w:color w:val="000000"/>
        </w:rPr>
        <w:t xml:space="preserve">nie złożyli załącznika nr </w:t>
      </w:r>
      <w:r w:rsidR="002734E3">
        <w:rPr>
          <w:rFonts w:ascii="Times New Roman" w:eastAsia="Arial" w:hAnsi="Times New Roman" w:cs="Times New Roman"/>
          <w:b/>
          <w:color w:val="000000"/>
        </w:rPr>
        <w:t>3</w:t>
      </w:r>
      <w:r w:rsidRPr="0021381A">
        <w:rPr>
          <w:rFonts w:ascii="Times New Roman" w:eastAsia="Arial" w:hAnsi="Times New Roman" w:cs="Times New Roman"/>
          <w:color w:val="000000"/>
        </w:rPr>
        <w:t xml:space="preserve"> do niniejszego zapytania - </w:t>
      </w:r>
      <w:r w:rsidRPr="0021381A">
        <w:rPr>
          <w:rFonts w:ascii="Times New Roman" w:eastAsia="Arial" w:hAnsi="Times New Roman" w:cs="Times New Roman"/>
          <w:b/>
          <w:color w:val="000000"/>
        </w:rPr>
        <w:t>Oświadczenie o</w:t>
      </w:r>
      <w:r w:rsidR="000A013D">
        <w:rPr>
          <w:rFonts w:ascii="Times New Roman" w:eastAsia="Arial" w:hAnsi="Times New Roman" w:cs="Times New Roman"/>
          <w:b/>
          <w:color w:val="000000"/>
        </w:rPr>
        <w:t xml:space="preserve"> spełnianiu warunków udziału w postępowaniu oraz o</w:t>
      </w:r>
      <w:r w:rsidRPr="0021381A">
        <w:rPr>
          <w:rFonts w:ascii="Times New Roman" w:eastAsia="Arial" w:hAnsi="Times New Roman" w:cs="Times New Roman"/>
          <w:b/>
          <w:color w:val="000000"/>
        </w:rPr>
        <w:t xml:space="preserve"> braku </w:t>
      </w:r>
      <w:r w:rsidR="000A013D">
        <w:rPr>
          <w:rFonts w:ascii="Times New Roman" w:eastAsia="Arial" w:hAnsi="Times New Roman" w:cs="Times New Roman"/>
          <w:b/>
          <w:color w:val="000000"/>
        </w:rPr>
        <w:t>podstaw do wykluczenia z udziału w postępowaniu</w:t>
      </w:r>
      <w:r w:rsidRPr="0021381A">
        <w:rPr>
          <w:rFonts w:ascii="Times New Roman" w:eastAsia="Arial" w:hAnsi="Times New Roman" w:cs="Times New Roman"/>
          <w:color w:val="000000"/>
        </w:rPr>
        <w:t xml:space="preserve">. </w:t>
      </w:r>
    </w:p>
    <w:p w14:paraId="0EF90A36" w14:textId="77777777" w:rsidR="00C35E04" w:rsidRPr="0021381A" w:rsidRDefault="00C35E04" w:rsidP="00C35E04">
      <w:pPr>
        <w:pBdr>
          <w:top w:val="nil"/>
          <w:left w:val="nil"/>
          <w:bottom w:val="nil"/>
          <w:right w:val="nil"/>
          <w:between w:val="nil"/>
        </w:pBdr>
        <w:spacing w:after="0"/>
        <w:ind w:left="1080"/>
        <w:jc w:val="both"/>
        <w:rPr>
          <w:rFonts w:ascii="Times New Roman" w:eastAsia="Arial" w:hAnsi="Times New Roman" w:cs="Times New Roman"/>
          <w:color w:val="000000"/>
        </w:rPr>
      </w:pPr>
    </w:p>
    <w:p w14:paraId="03095F9C" w14:textId="77777777" w:rsidR="000A013D" w:rsidRDefault="000A013D" w:rsidP="0021381A">
      <w:pPr>
        <w:pBdr>
          <w:top w:val="nil"/>
          <w:left w:val="nil"/>
          <w:bottom w:val="nil"/>
          <w:right w:val="nil"/>
          <w:between w:val="nil"/>
        </w:pBdr>
        <w:spacing w:after="0"/>
        <w:ind w:left="1080"/>
        <w:jc w:val="both"/>
        <w:rPr>
          <w:rFonts w:ascii="Times New Roman" w:eastAsia="Arial" w:hAnsi="Times New Roman" w:cs="Times New Roman"/>
          <w:b/>
          <w:color w:val="000000"/>
        </w:rPr>
      </w:pPr>
      <w:r>
        <w:rPr>
          <w:rFonts w:ascii="Times New Roman" w:eastAsia="Arial" w:hAnsi="Times New Roman" w:cs="Times New Roman"/>
          <w:b/>
          <w:color w:val="000000"/>
        </w:rPr>
        <w:t>Nie zachodzi konflikt interesów pomiędzy Wykonawcą, a Zamawiającym.</w:t>
      </w:r>
    </w:p>
    <w:p w14:paraId="19A59AAC" w14:textId="77777777" w:rsidR="000A013D" w:rsidRDefault="000A013D" w:rsidP="0021381A">
      <w:pPr>
        <w:pBdr>
          <w:top w:val="nil"/>
          <w:left w:val="nil"/>
          <w:bottom w:val="nil"/>
          <w:right w:val="nil"/>
          <w:between w:val="nil"/>
        </w:pBdr>
        <w:spacing w:after="0"/>
        <w:ind w:left="1080"/>
        <w:jc w:val="both"/>
        <w:rPr>
          <w:rFonts w:ascii="Times New Roman" w:eastAsia="Arial" w:hAnsi="Times New Roman" w:cs="Times New Roman"/>
          <w:color w:val="000000"/>
        </w:rPr>
      </w:pPr>
      <w:r>
        <w:rPr>
          <w:rFonts w:ascii="Times New Roman" w:eastAsia="Arial" w:hAnsi="Times New Roman" w:cs="Times New Roman"/>
          <w:color w:val="000000"/>
        </w:rPr>
        <w:t xml:space="preserve">Konflikt interesów oznacza </w:t>
      </w:r>
      <w:r w:rsidR="00C35E04">
        <w:rPr>
          <w:rFonts w:ascii="Times New Roman" w:eastAsia="Arial" w:hAnsi="Times New Roman" w:cs="Times New Roman"/>
          <w:color w:val="000000"/>
        </w:rPr>
        <w:t>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012B7868" w14:textId="77777777" w:rsidR="00C35E04" w:rsidRPr="000A013D" w:rsidRDefault="00C35E04" w:rsidP="0021381A">
      <w:pPr>
        <w:pBdr>
          <w:top w:val="nil"/>
          <w:left w:val="nil"/>
          <w:bottom w:val="nil"/>
          <w:right w:val="nil"/>
          <w:between w:val="nil"/>
        </w:pBdr>
        <w:spacing w:after="0"/>
        <w:ind w:left="1080"/>
        <w:jc w:val="both"/>
        <w:rPr>
          <w:rFonts w:ascii="Times New Roman" w:eastAsia="Arial" w:hAnsi="Times New Roman" w:cs="Times New Roman"/>
          <w:color w:val="000000"/>
        </w:rPr>
      </w:pPr>
    </w:p>
    <w:p w14:paraId="7BB6CF92" w14:textId="77777777" w:rsidR="0021381A" w:rsidRPr="0021381A" w:rsidRDefault="0021381A"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C35E04">
        <w:rPr>
          <w:rFonts w:ascii="Times New Roman" w:eastAsia="Arial" w:hAnsi="Times New Roman" w:cs="Times New Roman"/>
          <w:b/>
          <w:color w:val="000000"/>
        </w:rPr>
        <w:t>Wykonawca nie może być powiązany osobowo lub kapitałowo z Zamawiającym.</w:t>
      </w:r>
      <w:r w:rsidRPr="0021381A">
        <w:rPr>
          <w:rFonts w:ascii="Times New Roman" w:eastAsia="Arial" w:hAnsi="Times New Roman" w:cs="Times New Roman"/>
          <w:color w:val="000000"/>
        </w:rPr>
        <w:t xml:space="preserve"> Przez powiązania osobowe lub kapitałowe rozumie się wzajemne powiązania pomiędzy Zamawiającym</w:t>
      </w:r>
      <w:r w:rsidR="001C6B80">
        <w:rPr>
          <w:rFonts w:ascii="Times New Roman" w:eastAsia="Arial" w:hAnsi="Times New Roman" w:cs="Times New Roman"/>
          <w:color w:val="000000"/>
        </w:rPr>
        <w:t xml:space="preserve">, </w:t>
      </w:r>
      <w:r w:rsidRPr="0021381A">
        <w:rPr>
          <w:rFonts w:ascii="Times New Roman" w:eastAsia="Arial" w:hAnsi="Times New Roman" w:cs="Times New Roman"/>
          <w:color w:val="000000"/>
        </w:rPr>
        <w:t>osobami upoważnionymi do zaciągania zobowiązań w imieniu Zamawiającego</w:t>
      </w:r>
      <w:r w:rsidR="001C6B80">
        <w:rPr>
          <w:rFonts w:ascii="Times New Roman" w:eastAsia="Arial" w:hAnsi="Times New Roman" w:cs="Times New Roman"/>
        </w:rPr>
        <w:t xml:space="preserve"> </w:t>
      </w:r>
      <w:r w:rsidRPr="0021381A">
        <w:rPr>
          <w:rFonts w:ascii="Times New Roman" w:eastAsia="Arial" w:hAnsi="Times New Roman" w:cs="Times New Roman"/>
          <w:color w:val="000000"/>
        </w:rPr>
        <w:t>lub osobami wykonującymi w imieniu Zamawiającego czynności związane z przygotowaniem i przeprowadzeniem procedury wyboru Wykonawcy, a Wykonawcą polegające w szczególności na:</w:t>
      </w:r>
    </w:p>
    <w:p w14:paraId="2F46112C" w14:textId="77777777" w:rsidR="0021381A" w:rsidRPr="00D70029" w:rsidRDefault="0021381A"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uczestniczeniu w spółce jako wspólnik spółki cywilnej lub spółki osobowej</w:t>
      </w:r>
      <w:r w:rsidR="00F17F8F">
        <w:rPr>
          <w:rFonts w:ascii="Times New Roman" w:eastAsia="Arial" w:hAnsi="Times New Roman" w:cs="Times New Roman"/>
          <w:color w:val="000000"/>
        </w:rPr>
        <w:t xml:space="preserve">, posiadaniu co najmniej 10% udziałów lub akcji (o ile niższy próg nie wynika </w:t>
      </w:r>
      <w:r w:rsidR="00D70029">
        <w:rPr>
          <w:rFonts w:ascii="Times New Roman" w:eastAsia="Arial" w:hAnsi="Times New Roman" w:cs="Times New Roman"/>
          <w:color w:val="000000"/>
        </w:rPr>
        <w:br/>
      </w:r>
      <w:r w:rsidR="00F17F8F">
        <w:rPr>
          <w:rFonts w:ascii="Times New Roman" w:eastAsia="Arial" w:hAnsi="Times New Roman" w:cs="Times New Roman"/>
          <w:color w:val="000000"/>
        </w:rPr>
        <w:t>z przepisów prawa), pełnieniu funkcji członka organu nadzorczego lub zarządzającego, prokurenta, pełnomocnika,</w:t>
      </w:r>
    </w:p>
    <w:p w14:paraId="2E0D910A" w14:textId="77777777" w:rsidR="0021381A" w:rsidRDefault="0021381A"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pozostawaniu w związku małżeńskim, w stosunku pokrewieństwa lub powinowactwa w linii prostej (rodzice, dzieci, wn</w:t>
      </w:r>
      <w:r w:rsidR="00D70029">
        <w:rPr>
          <w:rFonts w:ascii="Times New Roman" w:eastAsia="Arial" w:hAnsi="Times New Roman" w:cs="Times New Roman"/>
          <w:color w:val="000000"/>
        </w:rPr>
        <w:t xml:space="preserve">uki, teściowie, zięć, synowa), </w:t>
      </w:r>
      <w:r w:rsidRPr="0021381A">
        <w:rPr>
          <w:rFonts w:ascii="Times New Roman" w:eastAsia="Arial" w:hAnsi="Times New Roman" w:cs="Times New Roman"/>
          <w:color w:val="000000"/>
        </w:rPr>
        <w:t>pokrewieństwa lub powinowactwa w linii bocznej do drugiego stopnia (</w:t>
      </w:r>
      <w:proofErr w:type="gramStart"/>
      <w:r w:rsidRPr="0021381A">
        <w:rPr>
          <w:rFonts w:ascii="Times New Roman" w:eastAsia="Arial" w:hAnsi="Times New Roman" w:cs="Times New Roman"/>
          <w:color w:val="000000"/>
        </w:rPr>
        <w:t>r</w:t>
      </w:r>
      <w:r w:rsidR="00D70029">
        <w:rPr>
          <w:rFonts w:ascii="Times New Roman" w:eastAsia="Arial" w:hAnsi="Times New Roman" w:cs="Times New Roman"/>
          <w:color w:val="000000"/>
        </w:rPr>
        <w:t>odzeństwo ,</w:t>
      </w:r>
      <w:proofErr w:type="gramEnd"/>
      <w:r w:rsidR="00D70029">
        <w:rPr>
          <w:rFonts w:ascii="Times New Roman" w:eastAsia="Arial" w:hAnsi="Times New Roman" w:cs="Times New Roman"/>
          <w:color w:val="000000"/>
        </w:rPr>
        <w:t xml:space="preserve"> krewni małżonka/i), lub związaniu z tytułu przysposobienia, opieki lub kurateli albo pozostawaniu we wspólnym pożyciu z Wykonawcą, jego zastępcą prawnym lub członkami organów zarządzających  lub organów </w:t>
      </w:r>
      <w:r w:rsidR="00875A8D">
        <w:rPr>
          <w:rFonts w:ascii="Times New Roman" w:eastAsia="Arial" w:hAnsi="Times New Roman" w:cs="Times New Roman"/>
          <w:color w:val="000000"/>
        </w:rPr>
        <w:t>nadzorczych Wykonawców ubiegających się o udzielenie zamówienia,</w:t>
      </w:r>
    </w:p>
    <w:p w14:paraId="5981EE1E" w14:textId="77777777" w:rsidR="00875A8D" w:rsidRPr="0021381A" w:rsidRDefault="00875A8D"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Pr>
          <w:rFonts w:ascii="Times New Roman" w:eastAsia="Arial" w:hAnsi="Times New Roman" w:cs="Times New Roman"/>
          <w:color w:val="000000"/>
        </w:rPr>
        <w:t xml:space="preserve">pozostawaniu z Wykonawcą w takim stosunku prawnym lub faktycznym, że istnieje uzasadniona wątpliwość co do ich bezstronności lub niezależności </w:t>
      </w:r>
      <w:r>
        <w:rPr>
          <w:rFonts w:ascii="Times New Roman" w:eastAsia="Arial" w:hAnsi="Times New Roman" w:cs="Times New Roman"/>
          <w:color w:val="000000"/>
        </w:rPr>
        <w:br/>
        <w:t>w związku z postępowaniem o udzielenie zamówienia.</w:t>
      </w:r>
    </w:p>
    <w:p w14:paraId="6898EBA8" w14:textId="77777777" w:rsidR="0021381A" w:rsidRDefault="0021381A" w:rsidP="0021381A">
      <w:pPr>
        <w:pBdr>
          <w:top w:val="nil"/>
          <w:left w:val="nil"/>
          <w:bottom w:val="nil"/>
          <w:right w:val="nil"/>
          <w:between w:val="nil"/>
        </w:pBdr>
        <w:spacing w:after="0"/>
        <w:ind w:left="1080"/>
        <w:jc w:val="both"/>
        <w:rPr>
          <w:rFonts w:ascii="Times New Roman" w:eastAsia="Arial" w:hAnsi="Times New Roman" w:cs="Times New Roman"/>
          <w:b/>
          <w:color w:val="000000"/>
        </w:rPr>
      </w:pPr>
      <w:r w:rsidRPr="0021381A">
        <w:rPr>
          <w:rFonts w:ascii="Times New Roman" w:eastAsia="Arial" w:hAnsi="Times New Roman" w:cs="Times New Roman"/>
          <w:b/>
          <w:color w:val="000000"/>
        </w:rPr>
        <w:t xml:space="preserve">W sytuacji wystąpienia powiązania Wykonawca będzie podlegał wykluczeniu </w:t>
      </w:r>
      <w:r w:rsidRPr="0021381A">
        <w:rPr>
          <w:rFonts w:ascii="Times New Roman" w:eastAsia="Arial" w:hAnsi="Times New Roman" w:cs="Times New Roman"/>
          <w:b/>
          <w:color w:val="000000"/>
        </w:rPr>
        <w:br/>
        <w:t>z postępowania.</w:t>
      </w:r>
    </w:p>
    <w:p w14:paraId="4D958869" w14:textId="77777777" w:rsidR="00875A8D" w:rsidRPr="0021381A" w:rsidRDefault="00875A8D"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Wykonawca składając ofertę jednocześnie oświadcza, że nie zach</w:t>
      </w:r>
      <w:r>
        <w:rPr>
          <w:rFonts w:ascii="Times New Roman" w:eastAsia="Arial" w:hAnsi="Times New Roman" w:cs="Times New Roman"/>
          <w:color w:val="000000"/>
        </w:rPr>
        <w:t>odzi ww. przesłanka wykluczenia i potwierdza to składając obowiązkowy załącznik nr 3 do niniejszego zapytania.</w:t>
      </w:r>
    </w:p>
    <w:p w14:paraId="7C9F1210" w14:textId="77777777"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Wykonawców, którzy, z przyczyn leżących po ich stronie, nie wykonali </w:t>
      </w:r>
      <w:r w:rsidRPr="0021381A">
        <w:rPr>
          <w:rFonts w:ascii="Times New Roman" w:eastAsia="Arial" w:hAnsi="Times New Roman" w:cs="Times New Roman"/>
        </w:rPr>
        <w:t>lub</w:t>
      </w:r>
      <w:r w:rsidRPr="0021381A">
        <w:rPr>
          <w:rFonts w:ascii="Times New Roman" w:eastAsia="Arial" w:hAnsi="Times New Roman" w:cs="Times New Roman"/>
          <w:color w:val="000000"/>
        </w:rPr>
        <w:t xml:space="preserve"> nienależycie wykonali w istotnym stopniu wcześniejszą umowę w sprawie zamówienia publicznego lub umowę koncesji, co doprowadziło do rozwiązania umowy lub zasądzenia odszkodowania: </w:t>
      </w:r>
    </w:p>
    <w:p w14:paraId="7D84DB8E" w14:textId="77777777" w:rsidR="0021381A" w:rsidRPr="0021381A" w:rsidRDefault="0021381A"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 xml:space="preserve">Wykonawca składając ofertę jednocześnie oświadcza, że nie zachodzi ww. przesłanka wykluczenia. </w:t>
      </w:r>
    </w:p>
    <w:p w14:paraId="6CE7DE94" w14:textId="77777777"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Wykonawców, w stosunku do których otwarto likwidację, w zatwierdzonym przez sąd układzie w postępowaniu restrukturyzacyjnym jest przewidziane zaspokojenie wierzycieli przez likwidację jego majątku lub sąd zarządził likwidację jego majątku w trybie art. 332 </w:t>
      </w:r>
      <w:r w:rsidRPr="0021381A">
        <w:rPr>
          <w:rFonts w:ascii="Times New Roman" w:eastAsia="Arial" w:hAnsi="Times New Roman" w:cs="Times New Roman"/>
          <w:color w:val="000000"/>
        </w:rPr>
        <w:lastRenderedPageBreak/>
        <w:t xml:space="preserve">ust. 1 ustawy z dnia 15 maja 2015 r. - Prawo restrukturyzacyjne (Dz. U. poz. 978, z </w:t>
      </w:r>
      <w:proofErr w:type="spellStart"/>
      <w:r w:rsidRPr="0021381A">
        <w:rPr>
          <w:rFonts w:ascii="Times New Roman" w:eastAsia="Arial" w:hAnsi="Times New Roman" w:cs="Times New Roman"/>
          <w:color w:val="000000"/>
        </w:rPr>
        <w:t>późn</w:t>
      </w:r>
      <w:proofErr w:type="spellEnd"/>
      <w:r w:rsidRPr="0021381A">
        <w:rPr>
          <w:rFonts w:ascii="Times New Roman" w:eastAsia="Arial" w:hAnsi="Times New Roman" w:cs="Times New Roman"/>
          <w:color w:val="000000"/>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21381A">
        <w:rPr>
          <w:rFonts w:ascii="Times New Roman" w:eastAsia="Arial" w:hAnsi="Times New Roman" w:cs="Times New Roman"/>
          <w:color w:val="000000"/>
        </w:rPr>
        <w:t>późn</w:t>
      </w:r>
      <w:proofErr w:type="spellEnd"/>
      <w:r w:rsidRPr="0021381A">
        <w:rPr>
          <w:rFonts w:ascii="Times New Roman" w:eastAsia="Arial" w:hAnsi="Times New Roman" w:cs="Times New Roman"/>
          <w:color w:val="000000"/>
        </w:rPr>
        <w:t>. zm.):</w:t>
      </w:r>
    </w:p>
    <w:p w14:paraId="1652C7AF" w14:textId="77777777" w:rsidR="0021381A" w:rsidRPr="0021381A" w:rsidRDefault="0021381A" w:rsidP="0021381A">
      <w:pPr>
        <w:pBdr>
          <w:top w:val="nil"/>
          <w:left w:val="nil"/>
          <w:bottom w:val="nil"/>
          <w:right w:val="nil"/>
          <w:between w:val="nil"/>
        </w:pBdr>
        <w:spacing w:after="0"/>
        <w:ind w:left="1080" w:firstLine="2"/>
        <w:jc w:val="both"/>
        <w:rPr>
          <w:rFonts w:ascii="Times New Roman" w:eastAsia="Arial" w:hAnsi="Times New Roman" w:cs="Times New Roman"/>
          <w:color w:val="000000"/>
        </w:rPr>
      </w:pP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xml:space="preserve">: Wykonawca składając ofertę jednocześnie oświadcza, że nie zachodzi ww. przesłanka wykluczenia. </w:t>
      </w:r>
    </w:p>
    <w:p w14:paraId="00C3380E" w14:textId="77777777"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b/>
          <w:color w:val="000000"/>
        </w:rPr>
      </w:pPr>
      <w:r w:rsidRPr="0021381A">
        <w:rPr>
          <w:rFonts w:ascii="Times New Roman" w:eastAsia="Arial" w:hAnsi="Times New Roman" w:cs="Times New Roman"/>
          <w:color w:val="000000"/>
        </w:rPr>
        <w:t xml:space="preserve">Wykonawców, wobec których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14:paraId="5C4A1C65" w14:textId="77777777" w:rsidR="0021381A" w:rsidRPr="0021381A" w:rsidRDefault="0021381A" w:rsidP="0021381A">
      <w:pPr>
        <w:pBdr>
          <w:top w:val="nil"/>
          <w:left w:val="nil"/>
          <w:bottom w:val="nil"/>
          <w:right w:val="nil"/>
          <w:between w:val="nil"/>
        </w:pBdr>
        <w:tabs>
          <w:tab w:val="left" w:pos="1560"/>
        </w:tabs>
        <w:spacing w:after="0"/>
        <w:ind w:left="1134" w:hanging="14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 </w:t>
      </w: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Wykonawca składając ofertę jednocześnie oświadcza, że nie zachodzi ww. przesłanka wykluczenia.</w:t>
      </w:r>
    </w:p>
    <w:p w14:paraId="22302816" w14:textId="77777777" w:rsidR="006029AA" w:rsidRDefault="006029A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6029AA">
        <w:rPr>
          <w:rFonts w:ascii="Times New Roman" w:eastAsia="Arial" w:hAnsi="Times New Roman" w:cs="Times New Roman"/>
          <w:color w:val="000000"/>
        </w:rPr>
        <w:t xml:space="preserve">Wykonawców, wobec których zachodzą  przesłanki wykluczenia z postępowania określone w celu przeciwdziałania wspieraniu agresji Federacji Rosyjskiej na </w:t>
      </w:r>
      <w:proofErr w:type="gramStart"/>
      <w:r w:rsidRPr="006029AA">
        <w:rPr>
          <w:rFonts w:ascii="Times New Roman" w:eastAsia="Arial" w:hAnsi="Times New Roman" w:cs="Times New Roman"/>
          <w:color w:val="000000"/>
        </w:rPr>
        <w:t xml:space="preserve">Ukrainę,   </w:t>
      </w:r>
      <w:proofErr w:type="gramEnd"/>
      <w:r w:rsidRPr="006029AA">
        <w:rPr>
          <w:rFonts w:ascii="Times New Roman" w:eastAsia="Arial" w:hAnsi="Times New Roman" w:cs="Times New Roman"/>
          <w:color w:val="000000"/>
        </w:rPr>
        <w:t>w  art. 7 ust. 1 Ustawy z dnia 13 kwietnia 2022 r. o szczególnych rozwiązaniach w zakresie przeciwdziałania wspieraniu agresji na Ukrainę oraz służących ochronie bezpieczeństwa narodowego, ogłoszonej  w dniu 15 kwietnia 2022 r. w Dzienniku Ustaw pod poz. 835.</w:t>
      </w:r>
    </w:p>
    <w:p w14:paraId="2C7E8752" w14:textId="77777777" w:rsidR="001356F5" w:rsidRDefault="001356F5" w:rsidP="001356F5">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Wykonawca składając ofertę jednocześnie oświadcza, że nie zach</w:t>
      </w:r>
      <w:r>
        <w:rPr>
          <w:rFonts w:ascii="Times New Roman" w:eastAsia="Arial" w:hAnsi="Times New Roman" w:cs="Times New Roman"/>
          <w:color w:val="000000"/>
        </w:rPr>
        <w:t>odzi ww. przesłanka wykluczenia i potwierdza to składając obowiązkowy załącznik nr 3 do niniejszego zapytania.</w:t>
      </w:r>
    </w:p>
    <w:p w14:paraId="0D1A1887" w14:textId="77777777"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Wykonawców, którzy złożyli nieprawdziwe informacje mające wpływ na wynik prowadzonego postępowania.</w:t>
      </w:r>
    </w:p>
    <w:p w14:paraId="3D2BAE50" w14:textId="77777777" w:rsidR="0021381A" w:rsidRPr="0021381A" w:rsidRDefault="0021381A" w:rsidP="0021381A">
      <w:pPr>
        <w:pBdr>
          <w:top w:val="nil"/>
          <w:left w:val="nil"/>
          <w:bottom w:val="nil"/>
          <w:right w:val="nil"/>
          <w:between w:val="nil"/>
        </w:pBdr>
        <w:tabs>
          <w:tab w:val="left" w:pos="1276"/>
        </w:tabs>
        <w:ind w:left="1134" w:hanging="283"/>
        <w:jc w:val="both"/>
        <w:rPr>
          <w:rFonts w:ascii="Times New Roman" w:eastAsia="Arial" w:hAnsi="Times New Roman" w:cs="Times New Roman"/>
          <w:color w:val="000000"/>
        </w:rPr>
      </w:pPr>
      <w:r w:rsidRPr="0021381A">
        <w:rPr>
          <w:rFonts w:ascii="Times New Roman" w:eastAsia="Arial" w:hAnsi="Times New Roman" w:cs="Times New Roman"/>
          <w:b/>
          <w:i/>
          <w:color w:val="000000"/>
        </w:rPr>
        <w:t xml:space="preserve">    </w:t>
      </w: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Wykonawca składając ofertę jednocześnie oświadcza, że nie zachodzi ww. przesłanka wykluczenia.</w:t>
      </w:r>
    </w:p>
    <w:p w14:paraId="4FCB008A" w14:textId="77777777" w:rsidR="0021381A" w:rsidRDefault="0021381A" w:rsidP="0021381A">
      <w:pPr>
        <w:pStyle w:val="Akapitzlist"/>
        <w:spacing w:after="0"/>
        <w:jc w:val="both"/>
        <w:rPr>
          <w:rFonts w:ascii="Times New Roman" w:eastAsia="Arial" w:hAnsi="Times New Roman" w:cs="Times New Roman"/>
        </w:rPr>
      </w:pPr>
      <w:r w:rsidRPr="009305CA">
        <w:rPr>
          <w:rFonts w:ascii="Times New Roman" w:eastAsia="Arial" w:hAnsi="Times New Roman" w:cs="Times New Roman"/>
        </w:rPr>
        <w:t>Ocena spełniania przedstawionych powyżej warunków zostanie dokonana wg formuły: „spełnia – nie spełnia”.</w:t>
      </w:r>
    </w:p>
    <w:p w14:paraId="39E080EE" w14:textId="77777777" w:rsidR="003F144F" w:rsidRPr="009305CA" w:rsidRDefault="003F144F" w:rsidP="0021381A">
      <w:pPr>
        <w:pStyle w:val="Akapitzlist"/>
        <w:spacing w:after="0"/>
        <w:jc w:val="both"/>
        <w:rPr>
          <w:rFonts w:ascii="Times New Roman" w:hAnsi="Times New Roman" w:cs="Times New Roman"/>
        </w:rPr>
      </w:pPr>
    </w:p>
    <w:p w14:paraId="74BEF948" w14:textId="77777777" w:rsidR="008D08D4" w:rsidRDefault="008D08D4" w:rsidP="008D08D4">
      <w:pPr>
        <w:pStyle w:val="Akapitzlist"/>
        <w:numPr>
          <w:ilvl w:val="0"/>
          <w:numId w:val="1"/>
        </w:numPr>
        <w:spacing w:after="0"/>
        <w:rPr>
          <w:rFonts w:ascii="Times New Roman" w:hAnsi="Times New Roman"/>
          <w:b/>
        </w:rPr>
      </w:pPr>
      <w:r>
        <w:rPr>
          <w:rFonts w:ascii="Times New Roman" w:hAnsi="Times New Roman"/>
          <w:b/>
        </w:rPr>
        <w:t>Warunki zmiany umowy</w:t>
      </w:r>
    </w:p>
    <w:p w14:paraId="079B10AD" w14:textId="77777777" w:rsidR="00D533B2" w:rsidRDefault="00D533B2" w:rsidP="00EC7CEF">
      <w:pPr>
        <w:pStyle w:val="Akapitzlist"/>
        <w:spacing w:after="0"/>
        <w:jc w:val="both"/>
        <w:rPr>
          <w:rFonts w:ascii="Times New Roman" w:hAnsi="Times New Roman"/>
        </w:rPr>
      </w:pPr>
    </w:p>
    <w:p w14:paraId="62DB6D8D" w14:textId="77777777" w:rsidR="00D533B2" w:rsidRPr="00D533B2" w:rsidRDefault="00D533B2" w:rsidP="00D533B2">
      <w:pPr>
        <w:widowControl w:val="0"/>
        <w:suppressAutoHyphens/>
        <w:jc w:val="both"/>
        <w:rPr>
          <w:rFonts w:ascii="Times New Roman" w:eastAsia="Arial" w:hAnsi="Times New Roman" w:cs="Times New Roman"/>
          <w:color w:val="000000"/>
        </w:rPr>
      </w:pPr>
      <w:r w:rsidRPr="00D533B2">
        <w:rPr>
          <w:rFonts w:ascii="Times New Roman" w:hAnsi="Times New Roman" w:cs="Times New Roman"/>
        </w:rPr>
        <w:t>Zmiany w umowie zgodne z Sekcją 3.2.4. Umowa w sprawie zamówienia</w:t>
      </w:r>
      <w:r w:rsidRPr="00D533B2">
        <w:rPr>
          <w:rFonts w:ascii="Times New Roman" w:eastAsia="Arial" w:hAnsi="Times New Roman" w:cs="Times New Roman"/>
          <w:color w:val="000000"/>
        </w:rPr>
        <w:t xml:space="preserve"> Wytycznych kwalifikowalności 2021-2027 pkt. </w:t>
      </w:r>
      <w:proofErr w:type="gramStart"/>
      <w:r w:rsidRPr="00D533B2">
        <w:rPr>
          <w:rFonts w:ascii="Times New Roman" w:eastAsia="Arial" w:hAnsi="Times New Roman" w:cs="Times New Roman"/>
          <w:color w:val="000000"/>
        </w:rPr>
        <w:t>4 .</w:t>
      </w:r>
      <w:proofErr w:type="gramEnd"/>
      <w:r w:rsidRPr="00D533B2">
        <w:rPr>
          <w:rFonts w:ascii="Times New Roman" w:eastAsia="Arial" w:hAnsi="Times New Roman" w:cs="Times New Roman"/>
          <w:color w:val="000000"/>
        </w:rPr>
        <w:t xml:space="preserve"> </w:t>
      </w:r>
    </w:p>
    <w:p w14:paraId="1706969D" w14:textId="77777777" w:rsidR="00D533B2" w:rsidRPr="00D533B2" w:rsidRDefault="00D533B2" w:rsidP="00D533B2">
      <w:pPr>
        <w:pBdr>
          <w:top w:val="nil"/>
          <w:left w:val="nil"/>
          <w:bottom w:val="nil"/>
          <w:right w:val="nil"/>
          <w:between w:val="nil"/>
        </w:pBdr>
        <w:tabs>
          <w:tab w:val="left" w:pos="9900"/>
          <w:tab w:val="left" w:pos="284"/>
        </w:tabs>
        <w:ind w:right="21"/>
        <w:rPr>
          <w:rFonts w:ascii="Times New Roman" w:hAnsi="Times New Roman" w:cs="Times New Roman"/>
        </w:rPr>
      </w:pPr>
      <w:r w:rsidRPr="00D533B2">
        <w:rPr>
          <w:rFonts w:ascii="Times New Roman" w:hAnsi="Times New Roman" w:cs="Times New Roman"/>
        </w:rPr>
        <w:t xml:space="preserve">Możliwe zmiany zostały określone we wzorze umowy. </w:t>
      </w:r>
    </w:p>
    <w:p w14:paraId="5D6E42A7" w14:textId="45B08252" w:rsidR="00A905FC" w:rsidRPr="00D533B2" w:rsidRDefault="00D533B2" w:rsidP="00D533B2">
      <w:pPr>
        <w:spacing w:after="0"/>
        <w:jc w:val="both"/>
        <w:rPr>
          <w:rFonts w:ascii="Times New Roman" w:hAnsi="Times New Roman" w:cs="Times New Roman"/>
        </w:rPr>
      </w:pPr>
      <w:r w:rsidRPr="00D533B2">
        <w:rPr>
          <w:rFonts w:ascii="Times New Roman" w:hAnsi="Times New Roman" w:cs="Times New Roman"/>
        </w:rPr>
        <w:t xml:space="preserve">W zakresie zmiany terminu wykonania przedmiotu zamówienia termin realizacji zamówienia może ulec zmianie na wniosek Wykonawcy lub Zamawiającego, w przypadku wniosku Wykonawcy   wniosek musi zostać uzasadniony pisemnie oraz Zamawiający musi wydać zgodę na zmianę </w:t>
      </w:r>
      <w:proofErr w:type="gramStart"/>
      <w:r w:rsidRPr="00D533B2">
        <w:rPr>
          <w:rFonts w:ascii="Times New Roman" w:hAnsi="Times New Roman" w:cs="Times New Roman"/>
        </w:rPr>
        <w:t>terminu</w:t>
      </w:r>
      <w:r w:rsidR="001B56D2">
        <w:rPr>
          <w:rFonts w:ascii="Times New Roman" w:hAnsi="Times New Roman" w:cs="Times New Roman"/>
        </w:rPr>
        <w:t>.</w:t>
      </w:r>
      <w:r w:rsidR="00EC7CEF" w:rsidRPr="00D533B2">
        <w:rPr>
          <w:rFonts w:ascii="Times New Roman" w:hAnsi="Times New Roman" w:cs="Times New Roman"/>
        </w:rPr>
        <w:t>.</w:t>
      </w:r>
      <w:proofErr w:type="gramEnd"/>
    </w:p>
    <w:p w14:paraId="69FFF87A" w14:textId="77777777" w:rsidR="00184D0D" w:rsidRPr="00D533B2" w:rsidRDefault="00184D0D" w:rsidP="00EC7CEF">
      <w:pPr>
        <w:pStyle w:val="Akapitzlist"/>
        <w:spacing w:after="0"/>
        <w:jc w:val="both"/>
        <w:rPr>
          <w:rFonts w:ascii="Times New Roman" w:hAnsi="Times New Roman" w:cs="Times New Roman"/>
        </w:rPr>
      </w:pPr>
    </w:p>
    <w:p w14:paraId="1BEC4B2C" w14:textId="516EEE81" w:rsidR="007C2426" w:rsidRPr="00C34C61" w:rsidRDefault="00C842E4" w:rsidP="00001DED">
      <w:pPr>
        <w:pStyle w:val="Akapitzlist"/>
        <w:numPr>
          <w:ilvl w:val="0"/>
          <w:numId w:val="1"/>
        </w:numPr>
        <w:spacing w:after="0"/>
        <w:rPr>
          <w:rFonts w:ascii="Times New Roman" w:hAnsi="Times New Roman" w:cs="Times New Roman"/>
          <w:b/>
        </w:rPr>
      </w:pPr>
      <w:r w:rsidRPr="005F64A5">
        <w:rPr>
          <w:rFonts w:ascii="Times New Roman" w:hAnsi="Times New Roman"/>
          <w:b/>
        </w:rPr>
        <w:t>Termin realizacji zamówienia:</w:t>
      </w:r>
      <w:r w:rsidR="007A3292" w:rsidRPr="00001DED">
        <w:rPr>
          <w:rFonts w:ascii="Times New Roman" w:hAnsi="Times New Roman"/>
        </w:rPr>
        <w:br/>
      </w:r>
      <w:r w:rsidR="007A3292" w:rsidRPr="00C34C61">
        <w:rPr>
          <w:rFonts w:ascii="Times New Roman" w:hAnsi="Times New Roman" w:cs="Times New Roman"/>
        </w:rPr>
        <w:t xml:space="preserve">Termin </w:t>
      </w:r>
      <w:r w:rsidR="00001DED" w:rsidRPr="00C34C61">
        <w:rPr>
          <w:rFonts w:ascii="Times New Roman" w:hAnsi="Times New Roman" w:cs="Times New Roman"/>
        </w:rPr>
        <w:t>zakończenia realizacji zamówienia ustala się na dzień</w:t>
      </w:r>
      <w:r w:rsidR="007C2426" w:rsidRPr="00C34C61">
        <w:rPr>
          <w:rFonts w:ascii="Times New Roman" w:hAnsi="Times New Roman" w:cs="Times New Roman"/>
        </w:rPr>
        <w:t>:</w:t>
      </w:r>
      <w:r w:rsidR="00AB6D9B" w:rsidRPr="00C34C61">
        <w:rPr>
          <w:rFonts w:ascii="Times New Roman" w:hAnsi="Times New Roman" w:cs="Times New Roman"/>
        </w:rPr>
        <w:t xml:space="preserve"> </w:t>
      </w:r>
      <w:r w:rsidR="00AB6D9B" w:rsidRPr="00BE624C">
        <w:rPr>
          <w:rFonts w:ascii="Times New Roman" w:hAnsi="Times New Roman" w:cs="Times New Roman"/>
          <w:b/>
          <w:bCs/>
        </w:rPr>
        <w:t>26 luty 2025 r.</w:t>
      </w:r>
      <w:r w:rsidR="00AB6D9B" w:rsidRPr="00C34C61">
        <w:rPr>
          <w:rFonts w:ascii="Times New Roman" w:hAnsi="Times New Roman" w:cs="Times New Roman"/>
        </w:rPr>
        <w:t xml:space="preserve"> </w:t>
      </w:r>
    </w:p>
    <w:p w14:paraId="27C09DE3" w14:textId="1F846785" w:rsidR="0022752B" w:rsidRPr="00C34C61" w:rsidRDefault="0022752B" w:rsidP="0022752B">
      <w:pPr>
        <w:pStyle w:val="Akapitzlist"/>
        <w:spacing w:after="0"/>
        <w:rPr>
          <w:rFonts w:ascii="Times New Roman" w:hAnsi="Times New Roman" w:cs="Times New Roman"/>
          <w:b/>
        </w:rPr>
      </w:pPr>
      <w:r w:rsidRPr="00C34C61">
        <w:rPr>
          <w:rFonts w:ascii="Times New Roman" w:hAnsi="Times New Roman" w:cs="Times New Roman"/>
          <w:b/>
          <w:bCs/>
        </w:rPr>
        <w:t>Termin realizacji zamówienia może ulec zmianie na wniosek Wykonawcy lub  Zamawiającego, w przypadku wniosku  o zmianę terminu Wykonawcy  wniosek musi zostać uzasadniony pisemnie oraz Zamawiający musi wyrazić zgodę na zmianę terminu</w:t>
      </w:r>
      <w:r w:rsidR="001B56D2">
        <w:rPr>
          <w:rFonts w:ascii="Times New Roman" w:hAnsi="Times New Roman" w:cs="Times New Roman"/>
          <w:b/>
          <w:bCs/>
        </w:rPr>
        <w:t>.</w:t>
      </w:r>
    </w:p>
    <w:p w14:paraId="37B0846E" w14:textId="77777777" w:rsidR="00184D0D" w:rsidRPr="00001DED" w:rsidRDefault="00184D0D" w:rsidP="00184D0D">
      <w:pPr>
        <w:pStyle w:val="Akapitzlist"/>
        <w:spacing w:after="0"/>
        <w:rPr>
          <w:rFonts w:ascii="Times New Roman" w:hAnsi="Times New Roman"/>
          <w:b/>
        </w:rPr>
      </w:pPr>
    </w:p>
    <w:p w14:paraId="09D541F0" w14:textId="77777777" w:rsidR="00B300C1" w:rsidRPr="006343DE" w:rsidRDefault="003A07A0" w:rsidP="006343DE">
      <w:pPr>
        <w:pStyle w:val="Akapitzlist"/>
        <w:numPr>
          <w:ilvl w:val="0"/>
          <w:numId w:val="1"/>
        </w:numPr>
        <w:rPr>
          <w:rFonts w:ascii="Times New Roman" w:hAnsi="Times New Roman" w:cs="Times New Roman"/>
        </w:rPr>
      </w:pPr>
      <w:r w:rsidRPr="005F64A5">
        <w:rPr>
          <w:rFonts w:ascii="Times New Roman" w:hAnsi="Times New Roman"/>
          <w:b/>
        </w:rPr>
        <w:t>Termin oraz sposób złożenia oferty:</w:t>
      </w:r>
      <w:bookmarkStart w:id="0" w:name="_heading=h.2et92p0" w:colFirst="0" w:colLast="0"/>
      <w:bookmarkEnd w:id="0"/>
    </w:p>
    <w:p w14:paraId="554F3CB9" w14:textId="77777777" w:rsidR="00F36A91" w:rsidRDefault="00F36A91" w:rsidP="00143285">
      <w:pPr>
        <w:pStyle w:val="Akapitzlist"/>
        <w:numPr>
          <w:ilvl w:val="0"/>
          <w:numId w:val="4"/>
        </w:numPr>
        <w:spacing w:after="0" w:line="240" w:lineRule="auto"/>
        <w:ind w:right="-284"/>
        <w:jc w:val="both"/>
        <w:rPr>
          <w:rFonts w:ascii="Times New Roman" w:eastAsia="Calibri" w:hAnsi="Times New Roman" w:cs="Times New Roman"/>
        </w:rPr>
      </w:pPr>
      <w:r w:rsidRPr="00F36A91">
        <w:rPr>
          <w:rFonts w:ascii="Times New Roman" w:eastAsia="Calibri" w:hAnsi="Times New Roman" w:cs="Times New Roman"/>
        </w:rPr>
        <w:t>Wymagania podstawowe:</w:t>
      </w:r>
    </w:p>
    <w:p w14:paraId="5BD9694F" w14:textId="77777777" w:rsidR="00F36A91" w:rsidRPr="009C1BF6"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Każdy Wykonawca może złożyć tylko jedną ofertę.</w:t>
      </w:r>
    </w:p>
    <w:p w14:paraId="3EA9EF50" w14:textId="77777777" w:rsidR="00592ED4" w:rsidRPr="005128CD"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lastRenderedPageBreak/>
        <w:t xml:space="preserve">W wyniku postępowania o udzielenie </w:t>
      </w:r>
      <w:r w:rsidR="0099523B">
        <w:rPr>
          <w:rFonts w:ascii="Times New Roman" w:eastAsia="Calibri" w:hAnsi="Times New Roman" w:cs="Times New Roman"/>
        </w:rPr>
        <w:t>zamówienia może zostać wybrany tylko jeden Wykonawca</w:t>
      </w:r>
      <w:r w:rsidRPr="00F36A91">
        <w:rPr>
          <w:rFonts w:ascii="Times New Roman" w:eastAsia="Calibri" w:hAnsi="Times New Roman" w:cs="Times New Roman"/>
        </w:rPr>
        <w:t>.</w:t>
      </w:r>
    </w:p>
    <w:p w14:paraId="184EB452" w14:textId="77777777" w:rsidR="00DC24E9" w:rsidRPr="000E7EB8"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Zamawiający nie dopuszcza do składania ofert wariantowych</w:t>
      </w:r>
      <w:r w:rsidR="005128CD">
        <w:rPr>
          <w:rFonts w:ascii="Times New Roman" w:eastAsia="Calibri" w:hAnsi="Times New Roman" w:cs="Times New Roman"/>
        </w:rPr>
        <w:t>.</w:t>
      </w:r>
    </w:p>
    <w:p w14:paraId="1E68629E" w14:textId="77777777"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Zamawiający dopuszcza składanie ofert przez Wykonawców w formie Konsorcjum </w:t>
      </w:r>
      <w:r w:rsidR="00050667">
        <w:rPr>
          <w:rFonts w:ascii="Times New Roman" w:eastAsia="Calibri" w:hAnsi="Times New Roman" w:cs="Times New Roman"/>
        </w:rPr>
        <w:br/>
      </w:r>
      <w:r w:rsidRPr="00F36A91">
        <w:rPr>
          <w:rFonts w:ascii="Times New Roman" w:eastAsia="Calibri" w:hAnsi="Times New Roman" w:cs="Times New Roman"/>
        </w:rPr>
        <w:t xml:space="preserve">w takim </w:t>
      </w:r>
      <w:proofErr w:type="gramStart"/>
      <w:r w:rsidRPr="00F36A91">
        <w:rPr>
          <w:rFonts w:ascii="Times New Roman" w:eastAsia="Calibri" w:hAnsi="Times New Roman" w:cs="Times New Roman"/>
        </w:rPr>
        <w:t>przypadku :</w:t>
      </w:r>
      <w:proofErr w:type="gramEnd"/>
    </w:p>
    <w:p w14:paraId="259BFD0D" w14:textId="77777777" w:rsidR="00F36A91" w:rsidRPr="00BE624C" w:rsidRDefault="00F36A91" w:rsidP="00BE624C">
      <w:pPr>
        <w:pStyle w:val="Akapitzlist"/>
        <w:numPr>
          <w:ilvl w:val="2"/>
          <w:numId w:val="34"/>
        </w:numPr>
        <w:ind w:right="-284"/>
        <w:jc w:val="both"/>
        <w:rPr>
          <w:rFonts w:ascii="Times New Roman" w:eastAsia="Calibri" w:hAnsi="Times New Roman" w:cs="Times New Roman"/>
        </w:rPr>
      </w:pPr>
      <w:r w:rsidRPr="00BE624C">
        <w:rPr>
          <w:rFonts w:ascii="Times New Roman" w:eastAsia="Calibri" w:hAnsi="Times New Roman" w:cs="Times New Roman"/>
        </w:rPr>
        <w:t>Do oferty należy załączyć pełnomocnictwo dla Lidera Konsorcjum, co najmniej do podpisania oferty</w:t>
      </w:r>
    </w:p>
    <w:p w14:paraId="6C47914B" w14:textId="77777777" w:rsidR="00F36A91" w:rsidRPr="00BE624C" w:rsidRDefault="00F36A91" w:rsidP="00BE624C">
      <w:pPr>
        <w:pStyle w:val="Akapitzlist"/>
        <w:numPr>
          <w:ilvl w:val="2"/>
          <w:numId w:val="34"/>
        </w:numPr>
        <w:ind w:right="-284"/>
        <w:jc w:val="both"/>
        <w:rPr>
          <w:rFonts w:ascii="Times New Roman" w:eastAsia="Calibri" w:hAnsi="Times New Roman" w:cs="Times New Roman"/>
        </w:rPr>
      </w:pPr>
      <w:r w:rsidRPr="00BE624C">
        <w:rPr>
          <w:rFonts w:ascii="Times New Roman" w:eastAsia="Calibri" w:hAnsi="Times New Roman" w:cs="Times New Roman"/>
        </w:rPr>
        <w:t>Załącznik nr 3 składa każdy z członków Konsorcjum</w:t>
      </w:r>
    </w:p>
    <w:p w14:paraId="109DE595" w14:textId="77777777"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Wzory dokumentów dołączonych do niniejszego zapytania powinny zostać wypełnione przez Wykonawcę i dołączone do oferty bądź też przygotowane przez Wykonawcę </w:t>
      </w:r>
      <w:r w:rsidR="001C6B80">
        <w:rPr>
          <w:rFonts w:ascii="Times New Roman" w:eastAsia="Calibri" w:hAnsi="Times New Roman" w:cs="Times New Roman"/>
        </w:rPr>
        <w:br/>
      </w:r>
      <w:r w:rsidRPr="00F36A91">
        <w:rPr>
          <w:rFonts w:ascii="Times New Roman" w:eastAsia="Calibri" w:hAnsi="Times New Roman" w:cs="Times New Roman"/>
        </w:rPr>
        <w:t>w formie zgodnej z niniejszym zapytaniem.</w:t>
      </w:r>
    </w:p>
    <w:p w14:paraId="147D3802" w14:textId="77777777"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Ofertę składa się w formie pisemnej, w języku polskim wraz z oświadczeniami Wykonawcy. Wzór oferty oraz oświadczeń dołączone zostały do niniejszego zapytania.</w:t>
      </w:r>
    </w:p>
    <w:p w14:paraId="22DA6504" w14:textId="77777777"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Oferta złożona wg załączonego wzoru  powinna:</w:t>
      </w:r>
    </w:p>
    <w:p w14:paraId="2F621E73" w14:textId="77777777" w:rsidR="00F36A91" w:rsidRPr="005C735A" w:rsidRDefault="00F36A91" w:rsidP="005C735A">
      <w:pPr>
        <w:pStyle w:val="Akapitzlist"/>
        <w:numPr>
          <w:ilvl w:val="2"/>
          <w:numId w:val="33"/>
        </w:numPr>
        <w:ind w:right="-284"/>
        <w:jc w:val="both"/>
        <w:rPr>
          <w:rFonts w:ascii="Times New Roman" w:eastAsia="Calibri" w:hAnsi="Times New Roman" w:cs="Times New Roman"/>
        </w:rPr>
      </w:pPr>
      <w:r w:rsidRPr="005C735A">
        <w:rPr>
          <w:rFonts w:ascii="Times New Roman" w:eastAsia="Calibri" w:hAnsi="Times New Roman" w:cs="Times New Roman"/>
        </w:rPr>
        <w:t>posiadać datę sporządzenia,</w:t>
      </w:r>
    </w:p>
    <w:p w14:paraId="6236ED01" w14:textId="77777777" w:rsidR="00F36A91" w:rsidRPr="005C735A" w:rsidRDefault="00F36A91" w:rsidP="005C735A">
      <w:pPr>
        <w:pStyle w:val="Akapitzlist"/>
        <w:numPr>
          <w:ilvl w:val="2"/>
          <w:numId w:val="33"/>
        </w:numPr>
        <w:ind w:right="-284"/>
        <w:jc w:val="both"/>
        <w:rPr>
          <w:rFonts w:ascii="Times New Roman" w:eastAsia="Calibri" w:hAnsi="Times New Roman" w:cs="Times New Roman"/>
        </w:rPr>
      </w:pPr>
      <w:r w:rsidRPr="005C735A">
        <w:rPr>
          <w:rFonts w:ascii="Times New Roman" w:eastAsia="Calibri" w:hAnsi="Times New Roman" w:cs="Times New Roman"/>
        </w:rPr>
        <w:t>Zawierać adres lub siedzibę Wykonawcy, numer telefonu, NIP, adres e-mail,</w:t>
      </w:r>
    </w:p>
    <w:p w14:paraId="702F2749" w14:textId="77777777" w:rsidR="00F36A91" w:rsidRPr="005C735A" w:rsidRDefault="00F36A91" w:rsidP="005C735A">
      <w:pPr>
        <w:pStyle w:val="Akapitzlist"/>
        <w:numPr>
          <w:ilvl w:val="2"/>
          <w:numId w:val="33"/>
        </w:numPr>
        <w:ind w:right="-284"/>
        <w:jc w:val="both"/>
        <w:rPr>
          <w:rFonts w:ascii="Times New Roman" w:eastAsia="Calibri" w:hAnsi="Times New Roman" w:cs="Times New Roman"/>
        </w:rPr>
      </w:pPr>
      <w:r w:rsidRPr="005C735A">
        <w:rPr>
          <w:rFonts w:ascii="Times New Roman" w:eastAsia="Calibri" w:hAnsi="Times New Roman" w:cs="Times New Roman"/>
        </w:rPr>
        <w:t>Wymaga się, by oferta była podpisana przez osobę lub osoby uprawnione do zaciągania zobowiązań w imieniu Wykonawcy, a wszystkie strony o</w:t>
      </w:r>
      <w:r w:rsidR="00D74CC2" w:rsidRPr="005C735A">
        <w:rPr>
          <w:rFonts w:ascii="Times New Roman" w:eastAsia="Calibri" w:hAnsi="Times New Roman" w:cs="Times New Roman"/>
        </w:rPr>
        <w:t>ferty parafowane przez te osoby (zamawiający dopuszcza ofertę podpisaną podp</w:t>
      </w:r>
      <w:r w:rsidR="00EE70B8" w:rsidRPr="005C735A">
        <w:rPr>
          <w:rFonts w:ascii="Times New Roman" w:eastAsia="Calibri" w:hAnsi="Times New Roman" w:cs="Times New Roman"/>
        </w:rPr>
        <w:t>isem odręcznym</w:t>
      </w:r>
      <w:r w:rsidR="00D74CC2" w:rsidRPr="005C735A">
        <w:rPr>
          <w:rFonts w:ascii="Times New Roman" w:eastAsia="Calibri" w:hAnsi="Times New Roman" w:cs="Times New Roman"/>
        </w:rPr>
        <w:t>, kwalifikowanym podpisem elektronicznym, podpisem zaufanym lub podpisem osobistym)</w:t>
      </w:r>
    </w:p>
    <w:p w14:paraId="5C03193F" w14:textId="77777777" w:rsidR="00F36A91" w:rsidRPr="005C735A" w:rsidRDefault="00F36A91" w:rsidP="005C735A">
      <w:pPr>
        <w:pStyle w:val="Akapitzlist"/>
        <w:numPr>
          <w:ilvl w:val="2"/>
          <w:numId w:val="33"/>
        </w:numPr>
        <w:jc w:val="both"/>
        <w:rPr>
          <w:rFonts w:ascii="Times New Roman" w:eastAsia="Calibri" w:hAnsi="Times New Roman" w:cs="Times New Roman"/>
        </w:rPr>
      </w:pPr>
      <w:r w:rsidRPr="005C735A">
        <w:rPr>
          <w:rFonts w:ascii="Times New Roman" w:eastAsia="Calibri" w:hAnsi="Times New Roman" w:cs="Times New Roman"/>
        </w:rPr>
        <w:t>W przypadku, gdy ofertę podpisuje osoba posiadająca pełnomocnictwo musi ono zawierać zakres upełnomocnienia, natomiast w przypadku złożenia kopii pełnomocnictwa - musi ono być potwierdzone „za zgodnością</w:t>
      </w:r>
      <w:r w:rsidR="002F2F82" w:rsidRPr="005C735A">
        <w:rPr>
          <w:rFonts w:ascii="Times New Roman" w:eastAsia="Calibri" w:hAnsi="Times New Roman" w:cs="Times New Roman"/>
        </w:rPr>
        <w:t xml:space="preserve"> z oryginałem” przez osobę udzielającą pełnomocnictwa.</w:t>
      </w:r>
    </w:p>
    <w:p w14:paraId="7DEC7E4B" w14:textId="77777777" w:rsidR="00F36A91" w:rsidRPr="005C735A" w:rsidRDefault="00F36A91" w:rsidP="005C735A">
      <w:pPr>
        <w:pStyle w:val="Akapitzlist"/>
        <w:numPr>
          <w:ilvl w:val="2"/>
          <w:numId w:val="33"/>
        </w:numPr>
        <w:jc w:val="both"/>
        <w:rPr>
          <w:rFonts w:ascii="Times New Roman" w:eastAsia="Calibri" w:hAnsi="Times New Roman" w:cs="Times New Roman"/>
        </w:rPr>
      </w:pPr>
      <w:r w:rsidRPr="005C735A">
        <w:rPr>
          <w:rFonts w:ascii="Times New Roman" w:eastAsia="Calibri" w:hAnsi="Times New Roman" w:cs="Times New Roman"/>
        </w:rPr>
        <w:t xml:space="preserve">Zaleca </w:t>
      </w:r>
      <w:proofErr w:type="gramStart"/>
      <w:r w:rsidRPr="005C735A">
        <w:rPr>
          <w:rFonts w:ascii="Times New Roman" w:eastAsia="Calibri" w:hAnsi="Times New Roman" w:cs="Times New Roman"/>
        </w:rPr>
        <w:t>się</w:t>
      </w:r>
      <w:proofErr w:type="gramEnd"/>
      <w:r w:rsidRPr="005C735A">
        <w:rPr>
          <w:rFonts w:ascii="Times New Roman" w:eastAsia="Calibri" w:hAnsi="Times New Roman" w:cs="Times New Roman"/>
        </w:rPr>
        <w:t xml:space="preserve"> aby strony oferty były ponumerowane. </w:t>
      </w:r>
    </w:p>
    <w:p w14:paraId="74B5FF79" w14:textId="77777777" w:rsidR="00F36A91" w:rsidRPr="005C735A" w:rsidRDefault="00F36A91" w:rsidP="005C735A">
      <w:pPr>
        <w:pStyle w:val="Akapitzlist"/>
        <w:numPr>
          <w:ilvl w:val="2"/>
          <w:numId w:val="33"/>
        </w:numPr>
        <w:jc w:val="both"/>
        <w:rPr>
          <w:rFonts w:ascii="Times New Roman" w:eastAsia="Calibri" w:hAnsi="Times New Roman" w:cs="Times New Roman"/>
        </w:rPr>
      </w:pPr>
      <w:r w:rsidRPr="005C735A">
        <w:rPr>
          <w:rFonts w:ascii="Times New Roman" w:eastAsia="Calibri" w:hAnsi="Times New Roman" w:cs="Times New Roman"/>
        </w:rPr>
        <w:t>Wymaga się, aby wszelkie poprawki były dokonane w sposób czytelny i dodatkowo opatrzone datą dokonania poprawki oraz parafą osoby podpisującej ofertę</w:t>
      </w:r>
    </w:p>
    <w:p w14:paraId="0516CB75" w14:textId="77777777" w:rsidR="00F36A91" w:rsidRPr="005C735A" w:rsidRDefault="00F36A91" w:rsidP="005C735A">
      <w:pPr>
        <w:pStyle w:val="Akapitzlist"/>
        <w:numPr>
          <w:ilvl w:val="2"/>
          <w:numId w:val="33"/>
        </w:numPr>
        <w:ind w:right="-284"/>
        <w:jc w:val="both"/>
        <w:rPr>
          <w:rFonts w:ascii="Times New Roman" w:eastAsia="Calibri" w:hAnsi="Times New Roman" w:cs="Times New Roman"/>
        </w:rPr>
      </w:pPr>
      <w:r w:rsidRPr="005C735A">
        <w:rPr>
          <w:rFonts w:ascii="Times New Roman" w:eastAsia="Calibri" w:hAnsi="Times New Roman" w:cs="Times New Roman"/>
        </w:rPr>
        <w:t xml:space="preserve">Wymaga się, by oferta była przygotowana w formie zapewniającej pełną czytelność jej treści. </w:t>
      </w:r>
    </w:p>
    <w:p w14:paraId="5687FCC7" w14:textId="77777777" w:rsidR="00F36A91" w:rsidRPr="00C34C61" w:rsidRDefault="00F36A91" w:rsidP="00143285">
      <w:pPr>
        <w:pStyle w:val="Akapitzlist"/>
        <w:numPr>
          <w:ilvl w:val="0"/>
          <w:numId w:val="11"/>
        </w:numPr>
        <w:ind w:left="1418" w:right="-284"/>
        <w:jc w:val="both"/>
        <w:rPr>
          <w:rFonts w:ascii="Times New Roman" w:eastAsia="Calibri" w:hAnsi="Times New Roman" w:cs="Times New Roman"/>
          <w:color w:val="000000" w:themeColor="text1"/>
        </w:rPr>
      </w:pPr>
      <w:r w:rsidRPr="00C34C61">
        <w:rPr>
          <w:rFonts w:ascii="Times New Roman" w:eastAsia="Calibri" w:hAnsi="Times New Roman" w:cs="Times New Roman"/>
          <w:color w:val="000000" w:themeColor="text1"/>
        </w:rPr>
        <w:t xml:space="preserve">Wykonawca ponosi wszelkie koszty związane z przygotowaniem i złożeniem oferty. </w:t>
      </w:r>
    </w:p>
    <w:p w14:paraId="39F93DC1" w14:textId="1401D535"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C34C61">
        <w:rPr>
          <w:rFonts w:ascii="Times New Roman" w:eastAsia="Calibri" w:hAnsi="Times New Roman" w:cs="Times New Roman"/>
          <w:color w:val="000000" w:themeColor="text1"/>
        </w:rPr>
        <w:t xml:space="preserve">Wykonawca w toku postępowania może zwracać się z pytaniami o wyjaśnienie </w:t>
      </w:r>
      <w:r w:rsidR="00DA6AAD" w:rsidRPr="00C34C61">
        <w:rPr>
          <w:rFonts w:ascii="Times New Roman" w:eastAsia="Calibri" w:hAnsi="Times New Roman" w:cs="Times New Roman"/>
          <w:color w:val="000000" w:themeColor="text1"/>
        </w:rPr>
        <w:t xml:space="preserve">treści </w:t>
      </w:r>
      <w:r w:rsidRPr="00C34C61">
        <w:rPr>
          <w:rFonts w:ascii="Times New Roman" w:eastAsia="Calibri" w:hAnsi="Times New Roman" w:cs="Times New Roman"/>
          <w:color w:val="000000" w:themeColor="text1"/>
        </w:rPr>
        <w:t>niniejszego zapytania. Odpowiedzi zostaną zamieszczone na stronie internetowej, na której umieszczone zostało niniejsze z</w:t>
      </w:r>
      <w:r w:rsidR="00DA6AAD" w:rsidRPr="00C34C61">
        <w:rPr>
          <w:rFonts w:ascii="Times New Roman" w:eastAsia="Calibri" w:hAnsi="Times New Roman" w:cs="Times New Roman"/>
          <w:color w:val="000000" w:themeColor="text1"/>
        </w:rPr>
        <w:t>apytanie (</w:t>
      </w:r>
      <w:r w:rsidR="00DD2C52" w:rsidRPr="00C34C61">
        <w:rPr>
          <w:rFonts w:ascii="Times New Roman" w:eastAsia="Calibri" w:hAnsi="Times New Roman" w:cs="Times New Roman"/>
          <w:color w:val="000000" w:themeColor="text1"/>
        </w:rPr>
        <w:t xml:space="preserve">niezwłocznie, jednak nie </w:t>
      </w:r>
      <w:r w:rsidR="00DA6AAD" w:rsidRPr="00C34C61">
        <w:rPr>
          <w:rFonts w:ascii="Times New Roman" w:eastAsia="Calibri" w:hAnsi="Times New Roman" w:cs="Times New Roman"/>
          <w:color w:val="000000" w:themeColor="text1"/>
        </w:rPr>
        <w:t xml:space="preserve">później </w:t>
      </w:r>
      <w:r w:rsidR="00DD2C52" w:rsidRPr="00C34C61">
        <w:rPr>
          <w:rFonts w:ascii="Times New Roman" w:eastAsia="Calibri" w:hAnsi="Times New Roman" w:cs="Times New Roman"/>
          <w:color w:val="000000" w:themeColor="text1"/>
        </w:rPr>
        <w:t xml:space="preserve">niż </w:t>
      </w:r>
      <w:r w:rsidR="001B56D2">
        <w:rPr>
          <w:rFonts w:ascii="Times New Roman" w:eastAsia="Calibri" w:hAnsi="Times New Roman" w:cs="Times New Roman"/>
          <w:color w:val="000000" w:themeColor="text1"/>
        </w:rPr>
        <w:t xml:space="preserve">w dwa dni kalendarzowe przed terminem składania </w:t>
      </w:r>
      <w:proofErr w:type="gramStart"/>
      <w:r w:rsidR="001B56D2">
        <w:rPr>
          <w:rFonts w:ascii="Times New Roman" w:eastAsia="Calibri" w:hAnsi="Times New Roman" w:cs="Times New Roman"/>
          <w:color w:val="000000" w:themeColor="text1"/>
        </w:rPr>
        <w:t>ofert)/</w:t>
      </w:r>
      <w:proofErr w:type="gramEnd"/>
      <w:r w:rsidR="001B56D2">
        <w:rPr>
          <w:rFonts w:ascii="Times New Roman" w:eastAsia="Calibri" w:hAnsi="Times New Roman" w:cs="Times New Roman"/>
          <w:color w:val="000000" w:themeColor="text1"/>
        </w:rPr>
        <w:t xml:space="preserve"> </w:t>
      </w:r>
      <w:r w:rsidRPr="00C34C61">
        <w:rPr>
          <w:rFonts w:ascii="Times New Roman" w:eastAsia="Calibri" w:hAnsi="Times New Roman" w:cs="Times New Roman"/>
          <w:color w:val="000000" w:themeColor="text1"/>
        </w:rPr>
        <w:t xml:space="preserve"> Wyjaśnienia </w:t>
      </w:r>
      <w:r w:rsidRPr="00F36A91">
        <w:rPr>
          <w:rFonts w:ascii="Times New Roman" w:eastAsia="Calibri" w:hAnsi="Times New Roman" w:cs="Times New Roman"/>
        </w:rPr>
        <w:t>zamieszczane na stronie internetowej nie będą zdradzać, wskazywać ani identyfikować podmiotu zadającego pytanie. Zamawiający zastrzega możliwość pozostawienia pytania bez odpowiedzi w sytuacji jego złożenia w terminie krótszym niż 1 dzień przed terminem składania ofert.</w:t>
      </w:r>
    </w:p>
    <w:p w14:paraId="29C2D853" w14:textId="77777777" w:rsidR="00F36A91" w:rsidRPr="00F36A91" w:rsidRDefault="00F36A91" w:rsidP="00143285">
      <w:pPr>
        <w:pStyle w:val="Akapitzlist"/>
        <w:numPr>
          <w:ilvl w:val="0"/>
          <w:numId w:val="11"/>
        </w:numPr>
        <w:ind w:left="1418" w:right="-284"/>
        <w:rPr>
          <w:rFonts w:ascii="Times New Roman" w:eastAsia="Calibri" w:hAnsi="Times New Roman" w:cs="Times New Roman"/>
        </w:rPr>
      </w:pPr>
      <w:r w:rsidRPr="00F36A91">
        <w:rPr>
          <w:rFonts w:ascii="Times New Roman" w:eastAsia="Calibri" w:hAnsi="Times New Roman" w:cs="Times New Roman"/>
        </w:rPr>
        <w:t xml:space="preserve">Wykonawcy są zobowiązani do regularnego przeglądania strony internetowej, na której zamieszczone jest niniejsze zapytanie celem rejestrowania wszelkich zmian zapytania i udzielonych wyjaśnień. </w:t>
      </w:r>
    </w:p>
    <w:p w14:paraId="32F1BF5F" w14:textId="77777777" w:rsidR="00440593" w:rsidRPr="00440593" w:rsidRDefault="00440593" w:rsidP="00143285">
      <w:pPr>
        <w:pStyle w:val="Akapitzlist"/>
        <w:numPr>
          <w:ilvl w:val="0"/>
          <w:numId w:val="11"/>
        </w:numPr>
        <w:ind w:right="-284"/>
        <w:rPr>
          <w:rFonts w:ascii="Times New Roman" w:eastAsia="Calibri" w:hAnsi="Times New Roman" w:cs="Times New Roman"/>
          <w:vanish/>
        </w:rPr>
      </w:pPr>
    </w:p>
    <w:p w14:paraId="7F476378" w14:textId="77777777" w:rsidR="00B84A19" w:rsidRDefault="00F36A91" w:rsidP="00143285">
      <w:pPr>
        <w:pStyle w:val="Akapitzlist"/>
        <w:numPr>
          <w:ilvl w:val="0"/>
          <w:numId w:val="11"/>
        </w:numPr>
        <w:ind w:left="1418" w:right="-284"/>
        <w:rPr>
          <w:rFonts w:ascii="Times New Roman" w:eastAsia="Calibri" w:hAnsi="Times New Roman" w:cs="Times New Roman"/>
        </w:rPr>
      </w:pPr>
      <w:r w:rsidRPr="00F36A91">
        <w:rPr>
          <w:rFonts w:ascii="Times New Roman" w:eastAsia="Calibri" w:hAnsi="Times New Roman" w:cs="Times New Roman"/>
        </w:rPr>
        <w:t xml:space="preserve">Wykonawca przed upływem terminu składania ofert może dokonać zmiany, </w:t>
      </w:r>
      <w:proofErr w:type="gramStart"/>
      <w:r w:rsidRPr="00F36A91">
        <w:rPr>
          <w:rFonts w:ascii="Times New Roman" w:eastAsia="Calibri" w:hAnsi="Times New Roman" w:cs="Times New Roman"/>
        </w:rPr>
        <w:t>uzupełnieni</w:t>
      </w:r>
      <w:r w:rsidR="00B84A19">
        <w:rPr>
          <w:rFonts w:ascii="Times New Roman" w:eastAsia="Calibri" w:hAnsi="Times New Roman" w:cs="Times New Roman"/>
        </w:rPr>
        <w:t>a,</w:t>
      </w:r>
      <w:proofErr w:type="gramEnd"/>
      <w:r w:rsidR="00B84A19">
        <w:rPr>
          <w:rFonts w:ascii="Times New Roman" w:eastAsia="Calibri" w:hAnsi="Times New Roman" w:cs="Times New Roman"/>
        </w:rPr>
        <w:t xml:space="preserve"> lub wycofania swojej oferty.</w:t>
      </w:r>
    </w:p>
    <w:p w14:paraId="70BFE921" w14:textId="77777777" w:rsidR="009C1BF6" w:rsidRPr="00B84A19" w:rsidRDefault="009C1BF6" w:rsidP="009C1BF6">
      <w:pPr>
        <w:pStyle w:val="Akapitzlist"/>
        <w:ind w:left="1418" w:right="-284"/>
        <w:rPr>
          <w:rFonts w:ascii="Times New Roman" w:eastAsia="Calibri" w:hAnsi="Times New Roman" w:cs="Times New Roman"/>
        </w:rPr>
      </w:pPr>
    </w:p>
    <w:p w14:paraId="0D5F7E9E" w14:textId="77777777" w:rsidR="007316C5" w:rsidRPr="009C1BF6" w:rsidRDefault="00522571" w:rsidP="00143285">
      <w:pPr>
        <w:pStyle w:val="Akapitzlist"/>
        <w:numPr>
          <w:ilvl w:val="0"/>
          <w:numId w:val="4"/>
        </w:numPr>
        <w:spacing w:after="0" w:line="240" w:lineRule="auto"/>
        <w:ind w:right="-284"/>
        <w:jc w:val="both"/>
        <w:rPr>
          <w:rFonts w:ascii="Times New Roman" w:eastAsia="Calibri" w:hAnsi="Times New Roman" w:cs="Times New Roman"/>
        </w:rPr>
      </w:pPr>
      <w:r w:rsidRPr="00C239B4">
        <w:rPr>
          <w:rFonts w:ascii="Times New Roman" w:eastAsia="Calibri" w:hAnsi="Times New Roman" w:cs="Times New Roman"/>
        </w:rPr>
        <w:t>Kompletna oferta powinna zawierać:</w:t>
      </w:r>
    </w:p>
    <w:p w14:paraId="23892EF8" w14:textId="77777777" w:rsidR="00522571" w:rsidRPr="007F6CD8" w:rsidRDefault="007F6CD8" w:rsidP="00143285">
      <w:pPr>
        <w:pStyle w:val="Akapitzlist"/>
        <w:numPr>
          <w:ilvl w:val="0"/>
          <w:numId w:val="13"/>
        </w:numPr>
        <w:spacing w:after="0" w:line="240" w:lineRule="auto"/>
        <w:ind w:right="-284"/>
        <w:rPr>
          <w:rFonts w:ascii="Times New Roman" w:eastAsia="Calibri" w:hAnsi="Times New Roman" w:cs="Times New Roman"/>
        </w:rPr>
      </w:pPr>
      <w:r>
        <w:rPr>
          <w:rFonts w:ascii="Times New Roman" w:eastAsia="Calibri" w:hAnsi="Times New Roman" w:cs="Times New Roman"/>
        </w:rPr>
        <w:t>Załącznik nr 2</w:t>
      </w:r>
      <w:r w:rsidR="00522571" w:rsidRPr="00522571">
        <w:rPr>
          <w:rFonts w:ascii="Times New Roman" w:eastAsia="Calibri" w:hAnsi="Times New Roman" w:cs="Times New Roman"/>
        </w:rPr>
        <w:t xml:space="preserve"> - Formularz ofertowy</w:t>
      </w:r>
      <w:r w:rsidR="009D3F3E">
        <w:rPr>
          <w:rFonts w:ascii="Times New Roman" w:eastAsia="Calibri" w:hAnsi="Times New Roman" w:cs="Times New Roman"/>
        </w:rPr>
        <w:t>,</w:t>
      </w:r>
    </w:p>
    <w:p w14:paraId="60DBA314" w14:textId="77777777" w:rsidR="00522571" w:rsidRDefault="00522571" w:rsidP="00143285">
      <w:pPr>
        <w:pStyle w:val="Akapitzlist"/>
        <w:numPr>
          <w:ilvl w:val="0"/>
          <w:numId w:val="13"/>
        </w:numPr>
        <w:spacing w:after="0" w:line="240" w:lineRule="auto"/>
        <w:ind w:right="-284"/>
        <w:jc w:val="both"/>
        <w:rPr>
          <w:rFonts w:ascii="Times New Roman" w:eastAsia="Calibri" w:hAnsi="Times New Roman" w:cs="Times New Roman"/>
        </w:rPr>
      </w:pPr>
      <w:r w:rsidRPr="00522571">
        <w:rPr>
          <w:rFonts w:ascii="Times New Roman" w:eastAsia="Calibri" w:hAnsi="Times New Roman" w:cs="Times New Roman"/>
        </w:rPr>
        <w:t xml:space="preserve">Załącznik nr 3 - Oświadczenie </w:t>
      </w:r>
      <w:r w:rsidR="00B33AFE">
        <w:rPr>
          <w:rFonts w:ascii="Times New Roman" w:eastAsia="Calibri" w:hAnsi="Times New Roman" w:cs="Times New Roman"/>
        </w:rPr>
        <w:t xml:space="preserve">o </w:t>
      </w:r>
      <w:r w:rsidR="009D3F3E" w:rsidRPr="009D3F3E">
        <w:rPr>
          <w:rFonts w:ascii="Times New Roman" w:eastAsia="Calibri" w:hAnsi="Times New Roman" w:cs="Times New Roman"/>
        </w:rPr>
        <w:t>spełnieniu warunków udziału w postępowaniu oraz</w:t>
      </w:r>
    </w:p>
    <w:p w14:paraId="650C1EF0" w14:textId="77777777" w:rsidR="009D3F3E" w:rsidRDefault="009D3F3E" w:rsidP="009D3F3E">
      <w:pPr>
        <w:pStyle w:val="Akapitzlist"/>
        <w:spacing w:after="0" w:line="240" w:lineRule="auto"/>
        <w:ind w:left="1440" w:right="-284"/>
        <w:jc w:val="both"/>
        <w:rPr>
          <w:rFonts w:ascii="Times New Roman" w:eastAsia="Calibri" w:hAnsi="Times New Roman" w:cs="Times New Roman"/>
        </w:rPr>
      </w:pPr>
      <w:r w:rsidRPr="009D3F3E">
        <w:rPr>
          <w:rFonts w:ascii="Times New Roman" w:eastAsia="Calibri" w:hAnsi="Times New Roman" w:cs="Times New Roman"/>
        </w:rPr>
        <w:t>o braku podstaw do wykluczenia z udziału w postępowaniu</w:t>
      </w:r>
      <w:r>
        <w:rPr>
          <w:rFonts w:ascii="Times New Roman" w:eastAsia="Calibri" w:hAnsi="Times New Roman" w:cs="Times New Roman"/>
        </w:rPr>
        <w:t>,</w:t>
      </w:r>
    </w:p>
    <w:p w14:paraId="1D0BD3E0" w14:textId="77777777" w:rsidR="001B3B89" w:rsidRDefault="001B3B89" w:rsidP="00143285">
      <w:pPr>
        <w:pStyle w:val="Akapitzlist"/>
        <w:numPr>
          <w:ilvl w:val="0"/>
          <w:numId w:val="13"/>
        </w:numPr>
        <w:spacing w:after="0" w:line="240" w:lineRule="auto"/>
        <w:ind w:right="-284"/>
        <w:jc w:val="both"/>
        <w:rPr>
          <w:rFonts w:ascii="Times New Roman" w:eastAsia="Calibri" w:hAnsi="Times New Roman" w:cs="Times New Roman"/>
        </w:rPr>
      </w:pPr>
      <w:r w:rsidRPr="001B3B89">
        <w:rPr>
          <w:rFonts w:ascii="Times New Roman" w:eastAsia="Calibri" w:hAnsi="Times New Roman" w:cs="Times New Roman"/>
        </w:rPr>
        <w:lastRenderedPageBreak/>
        <w:t>Pełnomocnictwo dla osób/y podpisujących/</w:t>
      </w:r>
      <w:proofErr w:type="spellStart"/>
      <w:r w:rsidRPr="001B3B89">
        <w:rPr>
          <w:rFonts w:ascii="Times New Roman" w:eastAsia="Calibri" w:hAnsi="Times New Roman" w:cs="Times New Roman"/>
        </w:rPr>
        <w:t>cej</w:t>
      </w:r>
      <w:proofErr w:type="spellEnd"/>
      <w:r w:rsidRPr="001B3B89">
        <w:rPr>
          <w:rFonts w:ascii="Times New Roman" w:eastAsia="Calibri" w:hAnsi="Times New Roman" w:cs="Times New Roman"/>
        </w:rPr>
        <w:t xml:space="preserve"> ofertę, że jeżeli upoważnienie takie nie wynika wprost z dokumentu stwierdzającego status prawny Wykonawcy (odpisu z właściwego rejestru lub zaświadczenia o wpisie do ewidencji działalności gospodarczej) -  poświadczone  stosowne pełnomocnictwo wystawione przez osoby do tego upoważnione (jeśli dotyczy).</w:t>
      </w:r>
    </w:p>
    <w:p w14:paraId="69CC076C" w14:textId="77777777" w:rsidR="009C1BF6" w:rsidRPr="001B3B89" w:rsidRDefault="009C1BF6" w:rsidP="001B3B89">
      <w:pPr>
        <w:spacing w:after="0" w:line="240" w:lineRule="auto"/>
        <w:ind w:left="1080" w:right="-284"/>
        <w:jc w:val="both"/>
        <w:rPr>
          <w:rFonts w:ascii="Times New Roman" w:eastAsia="Calibri" w:hAnsi="Times New Roman" w:cs="Times New Roman"/>
        </w:rPr>
      </w:pPr>
    </w:p>
    <w:p w14:paraId="5345AC46" w14:textId="77777777" w:rsidR="003A07A0" w:rsidRDefault="003A07A0" w:rsidP="00143285">
      <w:pPr>
        <w:pStyle w:val="Akapitzlist"/>
        <w:numPr>
          <w:ilvl w:val="0"/>
          <w:numId w:val="4"/>
        </w:numPr>
        <w:spacing w:after="0" w:line="480" w:lineRule="auto"/>
        <w:jc w:val="both"/>
        <w:rPr>
          <w:rFonts w:ascii="Times New Roman" w:eastAsia="Calibri" w:hAnsi="Times New Roman" w:cs="Times New Roman"/>
        </w:rPr>
      </w:pPr>
      <w:r w:rsidRPr="00522571">
        <w:rPr>
          <w:rFonts w:ascii="Times New Roman" w:eastAsia="Calibri" w:hAnsi="Times New Roman" w:cs="Times New Roman"/>
        </w:rPr>
        <w:t>Miejsce, termin złożenia oferty:</w:t>
      </w:r>
    </w:p>
    <w:p w14:paraId="32EEE4CE" w14:textId="04D77AAE" w:rsidR="00CA5C5B" w:rsidRPr="00CA5C5B" w:rsidRDefault="005B259D" w:rsidP="005C735A">
      <w:pPr>
        <w:pStyle w:val="Akapitzlist"/>
        <w:spacing w:after="0"/>
        <w:jc w:val="both"/>
        <w:rPr>
          <w:rFonts w:ascii="Times New Roman" w:eastAsia="Calibri" w:hAnsi="Times New Roman" w:cs="Times New Roman"/>
        </w:rPr>
      </w:pPr>
      <w:r w:rsidRPr="00C34C61">
        <w:rPr>
          <w:rFonts w:ascii="Times New Roman" w:eastAsia="Calibri" w:hAnsi="Times New Roman" w:cs="Times New Roman"/>
          <w:color w:val="000000" w:themeColor="text1"/>
        </w:rPr>
        <w:t>Ofertę należy złoży</w:t>
      </w:r>
      <w:r w:rsidR="00155256" w:rsidRPr="00C34C61">
        <w:rPr>
          <w:rFonts w:ascii="Times New Roman" w:eastAsia="Calibri" w:hAnsi="Times New Roman" w:cs="Times New Roman"/>
          <w:color w:val="000000" w:themeColor="text1"/>
        </w:rPr>
        <w:t xml:space="preserve">ć wyłącznie </w:t>
      </w:r>
      <w:r w:rsidRPr="00C34C61">
        <w:rPr>
          <w:rFonts w:ascii="Times New Roman" w:eastAsia="Calibri" w:hAnsi="Times New Roman" w:cs="Times New Roman"/>
          <w:color w:val="000000" w:themeColor="text1"/>
        </w:rPr>
        <w:t>za pomocą bazy konkurencyjności</w:t>
      </w:r>
      <w:r w:rsidR="00155256" w:rsidRPr="00C34C61">
        <w:rPr>
          <w:rFonts w:ascii="Times New Roman" w:eastAsia="Calibri" w:hAnsi="Times New Roman" w:cs="Times New Roman"/>
          <w:color w:val="000000" w:themeColor="text1"/>
        </w:rPr>
        <w:t xml:space="preserve"> </w:t>
      </w:r>
      <w:r w:rsidR="00CA5C5B" w:rsidRPr="00C34C61">
        <w:rPr>
          <w:rFonts w:ascii="Times New Roman" w:eastAsia="Arial" w:hAnsi="Times New Roman" w:cs="Times New Roman"/>
          <w:color w:val="000000" w:themeColor="text1"/>
        </w:rPr>
        <w:t xml:space="preserve">w nieprzekraczalnym terminie do dnia </w:t>
      </w:r>
      <w:r w:rsidR="00D51F39">
        <w:rPr>
          <w:rFonts w:ascii="Times New Roman" w:eastAsia="Arial" w:hAnsi="Times New Roman" w:cs="Times New Roman"/>
          <w:b/>
          <w:color w:val="000000" w:themeColor="text1"/>
        </w:rPr>
        <w:t>13</w:t>
      </w:r>
      <w:r w:rsidR="00AB6D9B" w:rsidRPr="00C34C61">
        <w:rPr>
          <w:rFonts w:ascii="Times New Roman" w:eastAsia="Arial" w:hAnsi="Times New Roman" w:cs="Times New Roman"/>
          <w:b/>
          <w:color w:val="000000" w:themeColor="text1"/>
        </w:rPr>
        <w:t>.</w:t>
      </w:r>
      <w:r w:rsidR="005443DF" w:rsidRPr="00C34C61">
        <w:rPr>
          <w:rFonts w:ascii="Times New Roman" w:eastAsia="Arial" w:hAnsi="Times New Roman" w:cs="Times New Roman"/>
          <w:b/>
          <w:color w:val="000000" w:themeColor="text1"/>
        </w:rPr>
        <w:t>0</w:t>
      </w:r>
      <w:r w:rsidR="00AB6D9B" w:rsidRPr="00C34C61">
        <w:rPr>
          <w:rFonts w:ascii="Times New Roman" w:eastAsia="Arial" w:hAnsi="Times New Roman" w:cs="Times New Roman"/>
          <w:b/>
          <w:color w:val="000000" w:themeColor="text1"/>
        </w:rPr>
        <w:t>1</w:t>
      </w:r>
      <w:r w:rsidR="00432649" w:rsidRPr="00C34C61">
        <w:rPr>
          <w:rFonts w:ascii="Times New Roman" w:eastAsia="Arial" w:hAnsi="Times New Roman" w:cs="Times New Roman"/>
          <w:b/>
          <w:color w:val="000000" w:themeColor="text1"/>
        </w:rPr>
        <w:t>.</w:t>
      </w:r>
      <w:r w:rsidR="00155256" w:rsidRPr="00C34C61">
        <w:rPr>
          <w:rFonts w:ascii="Times New Roman" w:eastAsia="Arial" w:hAnsi="Times New Roman" w:cs="Times New Roman"/>
          <w:b/>
          <w:color w:val="000000" w:themeColor="text1"/>
        </w:rPr>
        <w:t>202</w:t>
      </w:r>
      <w:r w:rsidR="00AB6D9B" w:rsidRPr="00C34C61">
        <w:rPr>
          <w:rFonts w:ascii="Times New Roman" w:eastAsia="Arial" w:hAnsi="Times New Roman" w:cs="Times New Roman"/>
          <w:b/>
          <w:color w:val="000000" w:themeColor="text1"/>
        </w:rPr>
        <w:t>5</w:t>
      </w:r>
      <w:r w:rsidR="0074028B" w:rsidRPr="00C34C61">
        <w:rPr>
          <w:rFonts w:ascii="Times New Roman" w:eastAsia="Arial" w:hAnsi="Times New Roman" w:cs="Times New Roman"/>
          <w:b/>
          <w:color w:val="000000" w:themeColor="text1"/>
        </w:rPr>
        <w:t xml:space="preserve"> r. </w:t>
      </w:r>
      <w:r w:rsidR="00AB6D9B" w:rsidRPr="00C34C61">
        <w:rPr>
          <w:rFonts w:ascii="Times New Roman" w:eastAsia="Arial" w:hAnsi="Times New Roman" w:cs="Times New Roman"/>
          <w:b/>
          <w:color w:val="000000" w:themeColor="text1"/>
        </w:rPr>
        <w:t xml:space="preserve">do końca dnia. </w:t>
      </w:r>
      <w:r w:rsidR="00CA5C5B" w:rsidRPr="00C34C61">
        <w:rPr>
          <w:rFonts w:ascii="Times New Roman" w:eastAsia="Arial" w:hAnsi="Times New Roman" w:cs="Times New Roman"/>
          <w:color w:val="000000" w:themeColor="text1"/>
        </w:rPr>
        <w:t xml:space="preserve"> </w:t>
      </w:r>
      <w:r w:rsidR="00CA5C5B" w:rsidRPr="00CA5C5B">
        <w:rPr>
          <w:rFonts w:ascii="Times New Roman" w:eastAsia="Arial" w:hAnsi="Times New Roman" w:cs="Times New Roman"/>
          <w:color w:val="000000"/>
        </w:rPr>
        <w:t>Oferty złożone po tym terminie nie będą rozpatrywane.</w:t>
      </w:r>
    </w:p>
    <w:p w14:paraId="5E746986" w14:textId="77777777" w:rsidR="0015633F" w:rsidRDefault="0015633F" w:rsidP="00522571">
      <w:pPr>
        <w:spacing w:after="0" w:line="240" w:lineRule="auto"/>
        <w:jc w:val="both"/>
        <w:rPr>
          <w:rFonts w:ascii="Times New Roman" w:eastAsia="Calibri" w:hAnsi="Times New Roman" w:cs="Times New Roman"/>
          <w:sz w:val="24"/>
          <w:szCs w:val="24"/>
        </w:rPr>
      </w:pPr>
    </w:p>
    <w:p w14:paraId="33011FBC" w14:textId="77777777" w:rsidR="00E14ACC" w:rsidRDefault="00E14ACC" w:rsidP="00143285">
      <w:pPr>
        <w:pStyle w:val="Akapitzlist"/>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Osoby uprawnione</w:t>
      </w:r>
      <w:r w:rsidR="00C86303" w:rsidRPr="00522571">
        <w:rPr>
          <w:rFonts w:ascii="Times New Roman" w:eastAsia="Calibri" w:hAnsi="Times New Roman" w:cs="Times New Roman"/>
        </w:rPr>
        <w:t xml:space="preserve"> do kontaktu:</w:t>
      </w:r>
    </w:p>
    <w:p w14:paraId="4D2B31E8" w14:textId="77777777" w:rsidR="0015633F" w:rsidRDefault="0015633F" w:rsidP="0015633F">
      <w:pPr>
        <w:pStyle w:val="Akapitzlist"/>
        <w:spacing w:after="0" w:line="240" w:lineRule="auto"/>
        <w:jc w:val="both"/>
        <w:rPr>
          <w:rFonts w:ascii="Times New Roman" w:eastAsia="Calibri" w:hAnsi="Times New Roman" w:cs="Times New Roman"/>
        </w:rPr>
      </w:pPr>
    </w:p>
    <w:p w14:paraId="0D267D7B" w14:textId="12DCBAA9" w:rsidR="0015633F" w:rsidRDefault="0015633F" w:rsidP="0015633F">
      <w:pPr>
        <w:pStyle w:val="Akapitzlist"/>
        <w:spacing w:after="0" w:line="240" w:lineRule="auto"/>
        <w:jc w:val="both"/>
        <w:rPr>
          <w:rFonts w:ascii="Times New Roman" w:eastAsia="Calibri" w:hAnsi="Times New Roman" w:cs="Times New Roman"/>
        </w:rPr>
      </w:pPr>
      <w:r>
        <w:rPr>
          <w:rFonts w:ascii="Times New Roman" w:eastAsia="Calibri" w:hAnsi="Times New Roman" w:cs="Times New Roman"/>
        </w:rPr>
        <w:t xml:space="preserve">W sprawie wizji </w:t>
      </w:r>
      <w:proofErr w:type="gramStart"/>
      <w:r>
        <w:rPr>
          <w:rFonts w:ascii="Times New Roman" w:eastAsia="Calibri" w:hAnsi="Times New Roman" w:cs="Times New Roman"/>
        </w:rPr>
        <w:t>lokalnej:</w:t>
      </w:r>
      <w:r w:rsidR="00AB6D9B">
        <w:rPr>
          <w:rFonts w:ascii="Times New Roman" w:eastAsia="Calibri" w:hAnsi="Times New Roman" w:cs="Times New Roman"/>
        </w:rPr>
        <w:t xml:space="preserve">  Paweł</w:t>
      </w:r>
      <w:proofErr w:type="gramEnd"/>
      <w:r w:rsidR="00AB6D9B">
        <w:rPr>
          <w:rFonts w:ascii="Times New Roman" w:eastAsia="Calibri" w:hAnsi="Times New Roman" w:cs="Times New Roman"/>
        </w:rPr>
        <w:t xml:space="preserve"> Nowak  tel.</w:t>
      </w:r>
      <w:r w:rsidR="006C1E9C">
        <w:rPr>
          <w:rFonts w:ascii="Times New Roman" w:eastAsia="Calibri" w:hAnsi="Times New Roman" w:cs="Times New Roman"/>
        </w:rPr>
        <w:t xml:space="preserve">: </w:t>
      </w:r>
      <w:r w:rsidR="00167976">
        <w:rPr>
          <w:rFonts w:ascii="Times New Roman" w:eastAsia="Calibri" w:hAnsi="Times New Roman" w:cs="Times New Roman"/>
        </w:rPr>
        <w:t xml:space="preserve"> </w:t>
      </w:r>
      <w:r w:rsidR="00167976" w:rsidRPr="00167976">
        <w:rPr>
          <w:rFonts w:ascii="Times New Roman" w:eastAsia="Calibri" w:hAnsi="Times New Roman" w:cs="Times New Roman"/>
          <w:b/>
          <w:bCs/>
        </w:rPr>
        <w:t>693 162 181</w:t>
      </w:r>
      <w:r w:rsidR="00167976">
        <w:rPr>
          <w:rFonts w:ascii="Times New Roman" w:eastAsia="Calibri" w:hAnsi="Times New Roman" w:cs="Times New Roman"/>
        </w:rPr>
        <w:t xml:space="preserve"> </w:t>
      </w:r>
    </w:p>
    <w:p w14:paraId="15FCE1B7" w14:textId="08EF2A8F" w:rsidR="000E0791" w:rsidRPr="005C735A" w:rsidRDefault="000E0791" w:rsidP="005C735A">
      <w:pPr>
        <w:spacing w:after="0" w:line="240" w:lineRule="auto"/>
        <w:jc w:val="both"/>
        <w:rPr>
          <w:rFonts w:ascii="Times New Roman" w:eastAsia="Calibri" w:hAnsi="Times New Roman" w:cs="Times New Roman"/>
        </w:rPr>
      </w:pPr>
    </w:p>
    <w:p w14:paraId="216BEC8B" w14:textId="77777777" w:rsidR="005A2485" w:rsidRPr="005C735A" w:rsidRDefault="005A2485" w:rsidP="00143285">
      <w:pPr>
        <w:pStyle w:val="Akapitzlist"/>
        <w:numPr>
          <w:ilvl w:val="0"/>
          <w:numId w:val="4"/>
        </w:numPr>
        <w:rPr>
          <w:rFonts w:ascii="Times New Roman" w:hAnsi="Times New Roman" w:cs="Times New Roman"/>
        </w:rPr>
      </w:pPr>
      <w:r w:rsidRPr="005C735A">
        <w:rPr>
          <w:rFonts w:ascii="Times New Roman" w:hAnsi="Times New Roman" w:cs="Times New Roman"/>
        </w:rPr>
        <w:t>Wizja lokalna:</w:t>
      </w:r>
    </w:p>
    <w:p w14:paraId="445E59C7" w14:textId="77777777" w:rsidR="005A2485" w:rsidRPr="005C735A" w:rsidRDefault="005A2485" w:rsidP="005A2485">
      <w:pPr>
        <w:pStyle w:val="Akapitzlist"/>
        <w:rPr>
          <w:rFonts w:ascii="Times New Roman" w:hAnsi="Times New Roman" w:cs="Times New Roman"/>
        </w:rPr>
      </w:pPr>
      <w:r w:rsidRPr="005C735A">
        <w:rPr>
          <w:rFonts w:ascii="Times New Roman" w:hAnsi="Times New Roman" w:cs="Times New Roman"/>
        </w:rPr>
        <w:t xml:space="preserve">Zamawiający </w:t>
      </w:r>
      <w:r w:rsidR="00F249B7" w:rsidRPr="005C735A">
        <w:rPr>
          <w:rFonts w:ascii="Times New Roman" w:hAnsi="Times New Roman" w:cs="Times New Roman"/>
        </w:rPr>
        <w:t xml:space="preserve">zaleca odbycie przez Wykonawców wizji </w:t>
      </w:r>
      <w:r w:rsidR="00297D4D" w:rsidRPr="005C735A">
        <w:rPr>
          <w:rFonts w:ascii="Times New Roman" w:hAnsi="Times New Roman" w:cs="Times New Roman"/>
        </w:rPr>
        <w:t>lokalnej</w:t>
      </w:r>
      <w:r w:rsidRPr="005C735A">
        <w:rPr>
          <w:rFonts w:ascii="Times New Roman" w:hAnsi="Times New Roman" w:cs="Times New Roman"/>
        </w:rPr>
        <w:t>.</w:t>
      </w:r>
    </w:p>
    <w:p w14:paraId="72A6F37E" w14:textId="77777777" w:rsidR="005A2485" w:rsidRPr="005C735A" w:rsidRDefault="005A2485" w:rsidP="005A2485">
      <w:pPr>
        <w:pStyle w:val="Akapitzlist"/>
        <w:rPr>
          <w:rFonts w:ascii="Times New Roman" w:hAnsi="Times New Roman" w:cs="Times New Roman"/>
          <w:b/>
        </w:rPr>
      </w:pPr>
    </w:p>
    <w:p w14:paraId="09D81E90" w14:textId="7844501F" w:rsidR="005A2485" w:rsidRPr="005C735A" w:rsidRDefault="005A2485" w:rsidP="005A2485">
      <w:pPr>
        <w:pStyle w:val="Akapitzlist"/>
        <w:rPr>
          <w:rFonts w:ascii="Times New Roman" w:hAnsi="Times New Roman" w:cs="Times New Roman"/>
          <w:b/>
          <w:i/>
        </w:rPr>
      </w:pPr>
      <w:r w:rsidRPr="005C735A">
        <w:rPr>
          <w:rFonts w:ascii="Times New Roman" w:hAnsi="Times New Roman" w:cs="Times New Roman"/>
          <w:b/>
          <w:i/>
        </w:rPr>
        <w:t>Zamawiający przewiduje następujące terminy wizji lokalnej</w:t>
      </w:r>
      <w:r w:rsidR="0064626B">
        <w:rPr>
          <w:rFonts w:ascii="Times New Roman" w:hAnsi="Times New Roman" w:cs="Times New Roman"/>
          <w:b/>
          <w:i/>
        </w:rPr>
        <w:t xml:space="preserve">  w </w:t>
      </w:r>
      <w:r w:rsidRPr="005C735A">
        <w:rPr>
          <w:rFonts w:ascii="Times New Roman" w:hAnsi="Times New Roman" w:cs="Times New Roman"/>
          <w:b/>
          <w:i/>
        </w:rPr>
        <w:t>obiekcie, którego adres podano w rozdziale II pkt. 2:</w:t>
      </w:r>
    </w:p>
    <w:p w14:paraId="03883A37" w14:textId="47303F2E" w:rsidR="0022752B" w:rsidRPr="005C735A" w:rsidRDefault="00D51F39" w:rsidP="0022752B">
      <w:pPr>
        <w:pStyle w:val="Akapitzlist"/>
        <w:numPr>
          <w:ilvl w:val="0"/>
          <w:numId w:val="20"/>
        </w:numPr>
        <w:rPr>
          <w:rFonts w:ascii="Times New Roman" w:hAnsi="Times New Roman" w:cs="Times New Roman"/>
          <w:b/>
          <w:i/>
        </w:rPr>
      </w:pPr>
      <w:r>
        <w:rPr>
          <w:rFonts w:ascii="Times New Roman" w:hAnsi="Times New Roman" w:cs="Times New Roman"/>
          <w:b/>
          <w:i/>
        </w:rPr>
        <w:t xml:space="preserve"> 3 stycznia</w:t>
      </w:r>
      <w:r w:rsidR="0022752B" w:rsidRPr="005C735A">
        <w:rPr>
          <w:rFonts w:ascii="Times New Roman" w:hAnsi="Times New Roman" w:cs="Times New Roman"/>
          <w:b/>
          <w:i/>
        </w:rPr>
        <w:t xml:space="preserve"> </w:t>
      </w:r>
      <w:r w:rsidR="005A2485" w:rsidRPr="005C735A">
        <w:rPr>
          <w:rFonts w:ascii="Times New Roman" w:hAnsi="Times New Roman" w:cs="Times New Roman"/>
          <w:b/>
          <w:i/>
        </w:rPr>
        <w:t xml:space="preserve"> 202</w:t>
      </w:r>
      <w:r w:rsidR="0030041D">
        <w:rPr>
          <w:rFonts w:ascii="Times New Roman" w:hAnsi="Times New Roman" w:cs="Times New Roman"/>
          <w:b/>
          <w:i/>
        </w:rPr>
        <w:t>5</w:t>
      </w:r>
      <w:r w:rsidR="005A2485" w:rsidRPr="005C735A">
        <w:rPr>
          <w:rFonts w:ascii="Times New Roman" w:hAnsi="Times New Roman" w:cs="Times New Roman"/>
          <w:b/>
          <w:i/>
        </w:rPr>
        <w:t xml:space="preserve"> r. godz. 10:00</w:t>
      </w:r>
      <w:r w:rsidR="0030041D">
        <w:rPr>
          <w:rFonts w:ascii="Times New Roman" w:hAnsi="Times New Roman" w:cs="Times New Roman"/>
          <w:b/>
          <w:i/>
        </w:rPr>
        <w:t>-12.00</w:t>
      </w:r>
      <w:r w:rsidR="005A2485" w:rsidRPr="005C735A">
        <w:rPr>
          <w:rFonts w:ascii="Times New Roman" w:hAnsi="Times New Roman" w:cs="Times New Roman"/>
          <w:b/>
          <w:i/>
        </w:rPr>
        <w:t>,</w:t>
      </w:r>
    </w:p>
    <w:p w14:paraId="3B17CC5D" w14:textId="1377C6DF" w:rsidR="005A2485" w:rsidRPr="005C735A" w:rsidRDefault="0030041D" w:rsidP="0022752B">
      <w:pPr>
        <w:pStyle w:val="Akapitzlist"/>
        <w:numPr>
          <w:ilvl w:val="0"/>
          <w:numId w:val="20"/>
        </w:numPr>
        <w:rPr>
          <w:rFonts w:ascii="Times New Roman" w:hAnsi="Times New Roman" w:cs="Times New Roman"/>
          <w:b/>
          <w:i/>
        </w:rPr>
      </w:pPr>
      <w:r>
        <w:rPr>
          <w:rFonts w:ascii="Times New Roman" w:hAnsi="Times New Roman" w:cs="Times New Roman"/>
          <w:b/>
          <w:i/>
        </w:rPr>
        <w:t>9</w:t>
      </w:r>
      <w:r w:rsidR="0022752B" w:rsidRPr="005C735A">
        <w:rPr>
          <w:rFonts w:ascii="Times New Roman" w:hAnsi="Times New Roman" w:cs="Times New Roman"/>
          <w:b/>
          <w:i/>
        </w:rPr>
        <w:t xml:space="preserve"> stycznia </w:t>
      </w:r>
      <w:r w:rsidR="005A2485" w:rsidRPr="005C735A">
        <w:rPr>
          <w:rFonts w:ascii="Times New Roman" w:hAnsi="Times New Roman" w:cs="Times New Roman"/>
          <w:b/>
          <w:i/>
        </w:rPr>
        <w:t xml:space="preserve"> 202</w:t>
      </w:r>
      <w:r w:rsidR="0022752B" w:rsidRPr="005C735A">
        <w:rPr>
          <w:rFonts w:ascii="Times New Roman" w:hAnsi="Times New Roman" w:cs="Times New Roman"/>
          <w:b/>
          <w:i/>
        </w:rPr>
        <w:t>5</w:t>
      </w:r>
      <w:r w:rsidR="005A2485" w:rsidRPr="005C735A">
        <w:rPr>
          <w:rFonts w:ascii="Times New Roman" w:hAnsi="Times New Roman" w:cs="Times New Roman"/>
          <w:b/>
          <w:i/>
        </w:rPr>
        <w:t xml:space="preserve"> r. godz. 10:00</w:t>
      </w:r>
      <w:r>
        <w:rPr>
          <w:rFonts w:ascii="Times New Roman" w:hAnsi="Times New Roman" w:cs="Times New Roman"/>
          <w:b/>
          <w:i/>
        </w:rPr>
        <w:t>-12.00.</w:t>
      </w:r>
    </w:p>
    <w:p w14:paraId="1B07CC4D" w14:textId="77777777" w:rsidR="005A2485" w:rsidRPr="005C735A" w:rsidRDefault="005A2485" w:rsidP="005A2485">
      <w:pPr>
        <w:pStyle w:val="Akapitzlist"/>
        <w:rPr>
          <w:rFonts w:ascii="Times New Roman" w:hAnsi="Times New Roman" w:cs="Times New Roman"/>
          <w:b/>
        </w:rPr>
      </w:pPr>
    </w:p>
    <w:p w14:paraId="15356883" w14:textId="77777777" w:rsidR="005A2485" w:rsidRDefault="005A2485" w:rsidP="005A2485">
      <w:pPr>
        <w:pStyle w:val="Akapitzlist"/>
        <w:rPr>
          <w:rFonts w:asciiTheme="majorHAnsi" w:hAnsiTheme="majorHAnsi" w:cs="Times New Roman"/>
        </w:rPr>
      </w:pPr>
      <w:r>
        <w:rPr>
          <w:rFonts w:asciiTheme="majorHAnsi" w:hAnsiTheme="majorHAnsi" w:cs="Times New Roman"/>
        </w:rPr>
        <w:t>Zamawiający będzie prowadził ewidencję Wykonawców, którz</w:t>
      </w:r>
      <w:r w:rsidR="00B509E8">
        <w:rPr>
          <w:rFonts w:asciiTheme="majorHAnsi" w:hAnsiTheme="majorHAnsi" w:cs="Times New Roman"/>
        </w:rPr>
        <w:t>y odbyli wizję lokalną.</w:t>
      </w:r>
    </w:p>
    <w:p w14:paraId="3CF72875" w14:textId="77777777" w:rsidR="005A2485" w:rsidRPr="005A2485" w:rsidRDefault="005A2485" w:rsidP="005A2485">
      <w:pPr>
        <w:pStyle w:val="Akapitzlist"/>
        <w:rPr>
          <w:rFonts w:ascii="Times New Roman" w:hAnsi="Times New Roman" w:cs="Times New Roman"/>
        </w:rPr>
      </w:pPr>
    </w:p>
    <w:p w14:paraId="70D7D330" w14:textId="77777777" w:rsidR="003A07A0" w:rsidRPr="00341B3B" w:rsidRDefault="003A07A0" w:rsidP="00143285">
      <w:pPr>
        <w:pStyle w:val="Akapitzlist"/>
        <w:numPr>
          <w:ilvl w:val="0"/>
          <w:numId w:val="4"/>
        </w:numPr>
        <w:rPr>
          <w:rFonts w:ascii="Times New Roman" w:hAnsi="Times New Roman" w:cs="Times New Roman"/>
        </w:rPr>
      </w:pPr>
      <w:r w:rsidRPr="00341B3B">
        <w:rPr>
          <w:rFonts w:ascii="Times New Roman" w:hAnsi="Times New Roman"/>
        </w:rPr>
        <w:t>Termin związania ofertą</w:t>
      </w:r>
    </w:p>
    <w:p w14:paraId="22CDCB9B" w14:textId="77777777" w:rsidR="003A07A0" w:rsidRPr="005F64A5" w:rsidRDefault="003A07A0" w:rsidP="003A07A0">
      <w:pPr>
        <w:pStyle w:val="Akapitzlist"/>
        <w:rPr>
          <w:rFonts w:ascii="Times New Roman" w:hAnsi="Times New Roman"/>
        </w:rPr>
      </w:pPr>
      <w:r w:rsidRPr="005F64A5">
        <w:rPr>
          <w:rFonts w:ascii="Times New Roman" w:hAnsi="Times New Roman"/>
        </w:rPr>
        <w:t>14 dni od upływu terminu składania ofert.</w:t>
      </w:r>
    </w:p>
    <w:p w14:paraId="4C08B3D4" w14:textId="77777777" w:rsidR="003A07A0" w:rsidRPr="005F64A5" w:rsidRDefault="003A07A0" w:rsidP="003A07A0">
      <w:pPr>
        <w:pStyle w:val="Akapitzlist"/>
        <w:rPr>
          <w:rFonts w:ascii="Times New Roman" w:hAnsi="Times New Roman" w:cs="Times New Roman"/>
        </w:rPr>
      </w:pPr>
    </w:p>
    <w:p w14:paraId="04E7A08A" w14:textId="77777777" w:rsidR="00C7239E" w:rsidRPr="00266CF3" w:rsidRDefault="003A07A0" w:rsidP="00266CF3">
      <w:pPr>
        <w:pStyle w:val="Akapitzlist"/>
        <w:numPr>
          <w:ilvl w:val="0"/>
          <w:numId w:val="1"/>
        </w:numPr>
        <w:rPr>
          <w:rFonts w:ascii="Times New Roman" w:hAnsi="Times New Roman" w:cs="Times New Roman"/>
        </w:rPr>
      </w:pPr>
      <w:r w:rsidRPr="005F64A5">
        <w:rPr>
          <w:rFonts w:ascii="Times New Roman" w:hAnsi="Times New Roman"/>
          <w:b/>
        </w:rPr>
        <w:t>Kryteria oceny ofert</w:t>
      </w:r>
    </w:p>
    <w:p w14:paraId="45067D6A" w14:textId="77777777" w:rsidR="00CB003A" w:rsidRDefault="00266CF3" w:rsidP="00C85157">
      <w:pPr>
        <w:pStyle w:val="Akapitzlist"/>
        <w:spacing w:after="0"/>
        <w:ind w:left="0" w:firstLine="708"/>
        <w:jc w:val="both"/>
        <w:rPr>
          <w:rFonts w:ascii="Times New Roman" w:hAnsi="Times New Roman"/>
          <w:bCs/>
        </w:rPr>
      </w:pPr>
      <w:r w:rsidRPr="00266CF3">
        <w:rPr>
          <w:rFonts w:ascii="Times New Roman" w:hAnsi="Times New Roman"/>
          <w:bCs/>
        </w:rPr>
        <w:t xml:space="preserve">Cena </w:t>
      </w:r>
      <w:r w:rsidR="00E37071">
        <w:rPr>
          <w:rFonts w:ascii="Times New Roman" w:hAnsi="Times New Roman"/>
        </w:rPr>
        <w:t xml:space="preserve">  - 90</w:t>
      </w:r>
      <w:r w:rsidRPr="00266CF3">
        <w:rPr>
          <w:rFonts w:ascii="Times New Roman" w:hAnsi="Times New Roman"/>
          <w:bCs/>
        </w:rPr>
        <w:t xml:space="preserve"> %,</w:t>
      </w:r>
    </w:p>
    <w:p w14:paraId="25061697" w14:textId="77777777" w:rsidR="00E37071" w:rsidRDefault="00E37071" w:rsidP="00C85157">
      <w:pPr>
        <w:pStyle w:val="Akapitzlist"/>
        <w:spacing w:after="0"/>
        <w:ind w:left="0" w:firstLine="708"/>
        <w:jc w:val="both"/>
        <w:rPr>
          <w:rFonts w:ascii="Times New Roman" w:hAnsi="Times New Roman"/>
          <w:bCs/>
        </w:rPr>
      </w:pPr>
      <w:r>
        <w:rPr>
          <w:rFonts w:ascii="Times New Roman" w:hAnsi="Times New Roman"/>
          <w:bCs/>
        </w:rPr>
        <w:t>Klauzula społeczna – 10%</w:t>
      </w:r>
    </w:p>
    <w:p w14:paraId="759D527A" w14:textId="77777777" w:rsidR="00CB003A" w:rsidRPr="00C85157" w:rsidRDefault="00CB003A" w:rsidP="00C85157">
      <w:pPr>
        <w:pStyle w:val="Akapitzlist"/>
        <w:spacing w:after="0"/>
        <w:ind w:left="0" w:firstLine="708"/>
        <w:jc w:val="both"/>
        <w:rPr>
          <w:rFonts w:ascii="Times New Roman" w:hAnsi="Times New Roman"/>
          <w:bCs/>
        </w:rPr>
      </w:pPr>
    </w:p>
    <w:p w14:paraId="2F72184B" w14:textId="2F6AFCBE" w:rsidR="00BB2E35" w:rsidRDefault="00BB2E35" w:rsidP="002460CA">
      <w:pPr>
        <w:pStyle w:val="Akapitzlist"/>
        <w:tabs>
          <w:tab w:val="left" w:pos="709"/>
        </w:tabs>
        <w:suppressAutoHyphens/>
        <w:spacing w:after="0" w:line="360" w:lineRule="auto"/>
        <w:rPr>
          <w:rFonts w:ascii="Times New Roman" w:eastAsia="Times New Roman" w:hAnsi="Times New Roman"/>
          <w:b/>
          <w:lang w:eastAsia="ar-SA"/>
        </w:rPr>
      </w:pPr>
      <w:r>
        <w:rPr>
          <w:rFonts w:ascii="Times New Roman" w:eastAsia="Times New Roman" w:hAnsi="Times New Roman"/>
          <w:b/>
          <w:lang w:eastAsia="ar-SA"/>
        </w:rPr>
        <w:t>Kryterium „Cena”</w:t>
      </w:r>
      <w:r w:rsidR="00F03D28">
        <w:rPr>
          <w:rFonts w:ascii="Times New Roman" w:eastAsia="Times New Roman" w:hAnsi="Times New Roman"/>
          <w:b/>
          <w:lang w:eastAsia="ar-SA"/>
        </w:rPr>
        <w:t xml:space="preserve"> - </w:t>
      </w:r>
      <w:r w:rsidR="00C34C61">
        <w:rPr>
          <w:rFonts w:ascii="Times New Roman" w:eastAsia="Times New Roman" w:hAnsi="Times New Roman"/>
          <w:b/>
          <w:lang w:eastAsia="ar-SA"/>
        </w:rPr>
        <w:t>KC</w:t>
      </w:r>
    </w:p>
    <w:p w14:paraId="471AC665" w14:textId="77777777" w:rsidR="00266CF3" w:rsidRPr="00CB003A" w:rsidRDefault="00266CF3" w:rsidP="00BB2E35">
      <w:pPr>
        <w:pStyle w:val="Akapitzlist"/>
        <w:tabs>
          <w:tab w:val="left" w:pos="0"/>
        </w:tabs>
        <w:suppressAutoHyphens/>
        <w:spacing w:after="0" w:line="360" w:lineRule="auto"/>
        <w:ind w:left="0"/>
        <w:jc w:val="center"/>
        <w:rPr>
          <w:rFonts w:ascii="Times New Roman" w:eastAsia="Times New Roman" w:hAnsi="Times New Roman"/>
          <w:b/>
          <w:lang w:eastAsia="ar-SA"/>
        </w:rPr>
      </w:pPr>
      <w:r w:rsidRPr="00CB003A">
        <w:rPr>
          <w:rFonts w:ascii="Times New Roman" w:eastAsia="Times New Roman" w:hAnsi="Times New Roman"/>
          <w:b/>
          <w:lang w:eastAsia="ar-SA"/>
        </w:rPr>
        <w:t>Dla kryterium ceny punkty będą obliczone według wzoru:</w:t>
      </w:r>
    </w:p>
    <w:p w14:paraId="2AD0AE5F" w14:textId="77777777" w:rsidR="00BE15D4" w:rsidRDefault="00BE15D4" w:rsidP="00266CF3">
      <w:pPr>
        <w:suppressAutoHyphens/>
        <w:spacing w:after="0"/>
        <w:rPr>
          <w:rFonts w:ascii="Times New Roman" w:eastAsia="Times New Roman" w:hAnsi="Times New Roman"/>
          <w:b/>
          <w:lang w:eastAsia="ar-SA"/>
        </w:rPr>
      </w:pPr>
    </w:p>
    <w:p w14:paraId="76259129" w14:textId="6BB84B04" w:rsidR="00BE15D4" w:rsidRDefault="00BE15D4" w:rsidP="00266CF3">
      <w:pPr>
        <w:suppressAutoHyphens/>
        <w:spacing w:after="0"/>
        <w:rPr>
          <w:rFonts w:ascii="Times New Roman" w:eastAsia="Times New Roman" w:hAnsi="Times New Roman"/>
          <w:b/>
          <w:lang w:eastAsia="ar-SA"/>
        </w:rPr>
      </w:pPr>
      <w:r>
        <w:rPr>
          <w:rFonts w:ascii="Times New Roman" w:eastAsia="Times New Roman" w:hAnsi="Times New Roman"/>
          <w:b/>
          <w:lang w:eastAsia="ar-SA"/>
        </w:rPr>
        <w:t>KC=</w:t>
      </w:r>
      <w:proofErr w:type="spellStart"/>
      <w:r>
        <w:rPr>
          <w:rFonts w:ascii="Times New Roman" w:eastAsia="Times New Roman" w:hAnsi="Times New Roman"/>
          <w:b/>
          <w:lang w:eastAsia="ar-SA"/>
        </w:rPr>
        <w:t>Cn</w:t>
      </w:r>
      <w:proofErr w:type="spellEnd"/>
      <w:r>
        <w:rPr>
          <w:rFonts w:ascii="Times New Roman" w:eastAsia="Times New Roman" w:hAnsi="Times New Roman"/>
          <w:b/>
          <w:lang w:eastAsia="ar-SA"/>
        </w:rPr>
        <w:t>/Co x 90</w:t>
      </w:r>
    </w:p>
    <w:p w14:paraId="784B0C9A" w14:textId="77777777" w:rsidR="00BE15D4" w:rsidRDefault="00BE15D4" w:rsidP="00266CF3">
      <w:pPr>
        <w:suppressAutoHyphens/>
        <w:spacing w:after="0"/>
        <w:rPr>
          <w:rFonts w:ascii="Times New Roman" w:eastAsia="Times New Roman" w:hAnsi="Times New Roman"/>
          <w:b/>
          <w:lang w:eastAsia="ar-SA"/>
        </w:rPr>
      </w:pPr>
    </w:p>
    <w:p w14:paraId="72418DE3" w14:textId="1A3EDA57" w:rsidR="00266CF3" w:rsidRPr="00266CF3" w:rsidRDefault="00C34C61" w:rsidP="00266CF3">
      <w:pPr>
        <w:suppressAutoHyphens/>
        <w:spacing w:after="0"/>
        <w:rPr>
          <w:rFonts w:ascii="Times New Roman" w:eastAsia="Times New Roman" w:hAnsi="Times New Roman"/>
          <w:lang w:eastAsia="ar-SA"/>
        </w:rPr>
      </w:pPr>
      <w:r>
        <w:rPr>
          <w:rFonts w:ascii="Times New Roman" w:eastAsia="Times New Roman" w:hAnsi="Times New Roman"/>
          <w:b/>
          <w:lang w:eastAsia="ar-SA"/>
        </w:rPr>
        <w:t>KC</w:t>
      </w:r>
      <w:r w:rsidR="00266CF3" w:rsidRPr="00266CF3">
        <w:rPr>
          <w:rFonts w:ascii="Times New Roman" w:eastAsia="Times New Roman" w:hAnsi="Times New Roman"/>
          <w:b/>
          <w:lang w:eastAsia="ar-SA"/>
        </w:rPr>
        <w:t xml:space="preserve"> – </w:t>
      </w:r>
      <w:r w:rsidR="00266CF3" w:rsidRPr="00266CF3">
        <w:rPr>
          <w:rFonts w:ascii="Times New Roman" w:eastAsia="Times New Roman" w:hAnsi="Times New Roman"/>
          <w:lang w:eastAsia="ar-SA"/>
        </w:rPr>
        <w:t>ilość punktów dla kryterium ceny</w:t>
      </w:r>
    </w:p>
    <w:p w14:paraId="57ED28D6" w14:textId="77777777" w:rsidR="00266CF3" w:rsidRPr="00266CF3" w:rsidRDefault="00266CF3" w:rsidP="00266CF3">
      <w:pPr>
        <w:suppressAutoHyphens/>
        <w:spacing w:after="0"/>
        <w:rPr>
          <w:rFonts w:ascii="Times New Roman" w:eastAsia="Times New Roman" w:hAnsi="Times New Roman"/>
          <w:b/>
          <w:lang w:eastAsia="ar-SA"/>
        </w:rPr>
      </w:pPr>
      <w:proofErr w:type="spellStart"/>
      <w:r w:rsidRPr="00266CF3">
        <w:rPr>
          <w:rFonts w:ascii="Times New Roman" w:eastAsia="Times New Roman" w:hAnsi="Times New Roman"/>
          <w:b/>
          <w:lang w:eastAsia="ar-SA"/>
        </w:rPr>
        <w:t>C</w:t>
      </w:r>
      <w:r w:rsidRPr="00266CF3">
        <w:rPr>
          <w:rFonts w:ascii="Times New Roman" w:eastAsia="Times New Roman" w:hAnsi="Times New Roman"/>
          <w:b/>
          <w:vertAlign w:val="subscript"/>
          <w:lang w:eastAsia="ar-SA"/>
        </w:rPr>
        <w:t>n</w:t>
      </w:r>
      <w:proofErr w:type="spellEnd"/>
      <w:r w:rsidRPr="00266CF3">
        <w:rPr>
          <w:rFonts w:ascii="Times New Roman" w:eastAsia="Times New Roman" w:hAnsi="Times New Roman"/>
          <w:b/>
          <w:vertAlign w:val="subscript"/>
          <w:lang w:eastAsia="ar-SA"/>
        </w:rPr>
        <w:t xml:space="preserve"> </w:t>
      </w:r>
      <w:r w:rsidRPr="00266CF3">
        <w:rPr>
          <w:rFonts w:ascii="Times New Roman" w:eastAsia="Times New Roman" w:hAnsi="Times New Roman"/>
          <w:b/>
          <w:lang w:eastAsia="ar-SA"/>
        </w:rPr>
        <w:t>–</w:t>
      </w:r>
      <w:r w:rsidRPr="00266CF3">
        <w:rPr>
          <w:rFonts w:ascii="Times New Roman" w:eastAsia="Times New Roman" w:hAnsi="Times New Roman"/>
          <w:lang w:eastAsia="ar-SA"/>
        </w:rPr>
        <w:t xml:space="preserve"> najniższa wartość brutto spośród złożonych ofert</w:t>
      </w:r>
    </w:p>
    <w:p w14:paraId="40447ED2" w14:textId="595765B4" w:rsidR="00BB2E35" w:rsidRDefault="00266CF3" w:rsidP="000E4B92">
      <w:pPr>
        <w:suppressAutoHyphens/>
        <w:spacing w:after="0"/>
        <w:rPr>
          <w:rFonts w:ascii="Times New Roman" w:eastAsia="Times New Roman" w:hAnsi="Times New Roman"/>
          <w:lang w:eastAsia="ar-SA"/>
        </w:rPr>
      </w:pPr>
      <w:r w:rsidRPr="00266CF3">
        <w:rPr>
          <w:rFonts w:ascii="Times New Roman" w:eastAsia="Times New Roman" w:hAnsi="Times New Roman"/>
          <w:b/>
          <w:lang w:eastAsia="ar-SA"/>
        </w:rPr>
        <w:t>C</w:t>
      </w:r>
      <w:r w:rsidR="0071776B">
        <w:rPr>
          <w:rFonts w:ascii="Times New Roman" w:eastAsia="Times New Roman" w:hAnsi="Times New Roman"/>
          <w:b/>
          <w:vertAlign w:val="subscript"/>
          <w:lang w:eastAsia="ar-SA"/>
        </w:rPr>
        <w:t>o</w:t>
      </w:r>
      <w:r w:rsidRPr="00266CF3">
        <w:rPr>
          <w:rFonts w:ascii="Times New Roman" w:eastAsia="Times New Roman" w:hAnsi="Times New Roman"/>
          <w:b/>
          <w:lang w:eastAsia="ar-SA"/>
        </w:rPr>
        <w:t xml:space="preserve"> </w:t>
      </w:r>
      <w:r w:rsidRPr="00266CF3">
        <w:rPr>
          <w:rFonts w:ascii="Times New Roman" w:eastAsia="Times New Roman" w:hAnsi="Times New Roman"/>
          <w:lang w:eastAsia="ar-SA"/>
        </w:rPr>
        <w:t xml:space="preserve">– wartość brutto oferty </w:t>
      </w:r>
      <w:r w:rsidR="00D533B2">
        <w:rPr>
          <w:rFonts w:ascii="Times New Roman" w:eastAsia="Times New Roman" w:hAnsi="Times New Roman"/>
          <w:lang w:eastAsia="ar-SA"/>
        </w:rPr>
        <w:t xml:space="preserve">ocenianej </w:t>
      </w:r>
    </w:p>
    <w:p w14:paraId="1EC21967" w14:textId="77777777" w:rsidR="004F128A" w:rsidRPr="000E4B92" w:rsidRDefault="004F128A" w:rsidP="000E4B92">
      <w:pPr>
        <w:suppressAutoHyphens/>
        <w:spacing w:after="0"/>
        <w:rPr>
          <w:rFonts w:ascii="Times New Roman" w:eastAsia="Times New Roman" w:hAnsi="Times New Roman"/>
          <w:lang w:eastAsia="ar-SA"/>
        </w:rPr>
      </w:pPr>
    </w:p>
    <w:p w14:paraId="4055E3ED" w14:textId="77777777" w:rsidR="004F128A" w:rsidRPr="004F128A" w:rsidRDefault="004F128A" w:rsidP="004F128A">
      <w:pPr>
        <w:widowControl w:val="0"/>
        <w:suppressAutoHyphens/>
        <w:ind w:left="709"/>
        <w:jc w:val="both"/>
        <w:rPr>
          <w:rFonts w:ascii="Times New Roman" w:hAnsi="Times New Roman" w:cs="Times New Roman"/>
        </w:rPr>
      </w:pPr>
      <w:r w:rsidRPr="004F128A">
        <w:rPr>
          <w:rFonts w:ascii="Times New Roman" w:hAnsi="Times New Roman" w:cs="Times New Roman"/>
        </w:rPr>
        <w:t xml:space="preserve">Klauzula społeczna - Wykonawca do realizacji zamówienia </w:t>
      </w:r>
      <w:r w:rsidRPr="004F128A">
        <w:rPr>
          <w:rFonts w:ascii="Times New Roman" w:hAnsi="Times New Roman" w:cs="Times New Roman"/>
          <w:b/>
          <w:bCs/>
        </w:rPr>
        <w:t>zatrudni</w:t>
      </w:r>
      <w:r w:rsidRPr="004F128A">
        <w:rPr>
          <w:rFonts w:ascii="Times New Roman" w:hAnsi="Times New Roman" w:cs="Times New Roman"/>
        </w:rPr>
        <w:t xml:space="preserve"> na umowę o pracę </w:t>
      </w:r>
      <w:r w:rsidRPr="004F128A">
        <w:rPr>
          <w:rFonts w:ascii="Times New Roman" w:hAnsi="Times New Roman" w:cs="Times New Roman"/>
          <w:shd w:val="clear" w:color="auto" w:fill="FFFFFF"/>
        </w:rPr>
        <w:t xml:space="preserve">lub spółdzielczą umowę o pracę </w:t>
      </w:r>
      <w:r w:rsidRPr="004F128A">
        <w:rPr>
          <w:rFonts w:ascii="Times New Roman" w:hAnsi="Times New Roman" w:cs="Times New Roman"/>
          <w:b/>
          <w:bCs/>
          <w:shd w:val="clear" w:color="auto" w:fill="FFFFFF"/>
        </w:rPr>
        <w:t xml:space="preserve">lub umowę cywilno-prawną </w:t>
      </w:r>
      <w:r w:rsidRPr="004F128A">
        <w:rPr>
          <w:rFonts w:ascii="Times New Roman" w:hAnsi="Times New Roman" w:cs="Times New Roman"/>
          <w:b/>
          <w:bCs/>
        </w:rPr>
        <w:t>osobę/osoby</w:t>
      </w:r>
      <w:r w:rsidRPr="004F128A">
        <w:rPr>
          <w:rFonts w:ascii="Times New Roman" w:hAnsi="Times New Roman" w:cs="Times New Roman"/>
        </w:rPr>
        <w:t xml:space="preserve"> należące do następujących grup zagrożonych wykluczeniem społecznym: </w:t>
      </w:r>
    </w:p>
    <w:p w14:paraId="3A15CFB1"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bezrobotne w rozumieniu ustawy z dnia 20 kwietnia 2004 r. o promocji zatrudnienia                     i instytucjach rynku pracy; i/lub</w:t>
      </w:r>
    </w:p>
    <w:p w14:paraId="71CD95E9"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niepełnosprawne w rozumieniu ustawy z dnia 27 sierpnia 1997 r. o rehabilitacji zawodowej i społecznej oraz zatrudnieniu osób niepełnosprawnych; i/lub</w:t>
      </w:r>
    </w:p>
    <w:p w14:paraId="76FCF8F6"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Pr>
          <w:rFonts w:ascii="Times New Roman" w:hAnsi="Times New Roman" w:cs="Times New Roman"/>
        </w:rPr>
        <w:t xml:space="preserve">młodocianych, </w:t>
      </w:r>
      <w:r w:rsidRPr="004F128A">
        <w:rPr>
          <w:rFonts w:ascii="Times New Roman" w:hAnsi="Times New Roman" w:cs="Times New Roman"/>
        </w:rPr>
        <w:t>o których mowa w prz</w:t>
      </w:r>
      <w:r>
        <w:rPr>
          <w:rFonts w:ascii="Times New Roman" w:hAnsi="Times New Roman" w:cs="Times New Roman"/>
        </w:rPr>
        <w:t xml:space="preserve">episach prawa pracy, </w:t>
      </w:r>
      <w:r w:rsidRPr="004F128A">
        <w:rPr>
          <w:rFonts w:ascii="Times New Roman" w:hAnsi="Times New Roman" w:cs="Times New Roman"/>
        </w:rPr>
        <w:t xml:space="preserve">zatrudnionego/zatrudnionych w celu przygotowania </w:t>
      </w:r>
      <w:proofErr w:type="gramStart"/>
      <w:r w:rsidRPr="004F128A">
        <w:rPr>
          <w:rFonts w:ascii="Times New Roman" w:hAnsi="Times New Roman" w:cs="Times New Roman"/>
        </w:rPr>
        <w:t>zawodowego :i</w:t>
      </w:r>
      <w:proofErr w:type="gramEnd"/>
      <w:r w:rsidRPr="004F128A">
        <w:rPr>
          <w:rFonts w:ascii="Times New Roman" w:hAnsi="Times New Roman" w:cs="Times New Roman"/>
        </w:rPr>
        <w:t>/lub</w:t>
      </w:r>
    </w:p>
    <w:p w14:paraId="61E7F62B"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lastRenderedPageBreak/>
        <w:t>osób poszukujących pracy, niepozostających w zatrudnieniu lub niewykonujących</w:t>
      </w:r>
    </w:p>
    <w:p w14:paraId="1ADBB2C1" w14:textId="77777777" w:rsidR="004F128A" w:rsidRPr="004F128A" w:rsidRDefault="004F128A" w:rsidP="004F128A">
      <w:pPr>
        <w:widowControl w:val="0"/>
        <w:suppressAutoHyphens/>
        <w:spacing w:after="0"/>
        <w:ind w:left="1418"/>
        <w:jc w:val="both"/>
        <w:rPr>
          <w:rFonts w:ascii="Times New Roman" w:hAnsi="Times New Roman" w:cs="Times New Roman"/>
        </w:rPr>
      </w:pPr>
      <w:r w:rsidRPr="004F128A">
        <w:rPr>
          <w:rFonts w:ascii="Times New Roman" w:hAnsi="Times New Roman" w:cs="Times New Roman"/>
        </w:rPr>
        <w:t>innej pracy zarobkowej</w:t>
      </w:r>
    </w:p>
    <w:p w14:paraId="79655580"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osób do 30. roku życia oraz po ukończeniu 50. roku życia, posiadających status osoby poszukującej pracy, bez zatrudnienia,</w:t>
      </w:r>
    </w:p>
    <w:p w14:paraId="3F8E02F7"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 xml:space="preserve">osób usamodzielnianych z pieczy </w:t>
      </w:r>
      <w:proofErr w:type="gramStart"/>
      <w:r w:rsidRPr="004F128A">
        <w:rPr>
          <w:rFonts w:ascii="Times New Roman" w:hAnsi="Times New Roman" w:cs="Times New Roman"/>
        </w:rPr>
        <w:t>zastępczej,,</w:t>
      </w:r>
      <w:proofErr w:type="gramEnd"/>
    </w:p>
    <w:p w14:paraId="4614941F" w14:textId="77777777" w:rsidR="004F128A" w:rsidRPr="004F128A"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4F128A">
        <w:rPr>
          <w:rFonts w:ascii="Times New Roman" w:hAnsi="Times New Roman" w:cs="Times New Roman"/>
        </w:rPr>
        <w:t>Innych osób niż określone w pkt a- f) o którym mowa w ustawie z dnia 13 czerwca 2003 r. o zatrudnieniu socjalnym (Dz.U.2019.0.217) lub we właściwych przepisach państwa członkowskich Unii Europejskiej lub Europejskiego Obszaru Gospodarczego.</w:t>
      </w:r>
    </w:p>
    <w:p w14:paraId="1E8353AA" w14:textId="77777777" w:rsidR="004F128A" w:rsidRDefault="004F128A" w:rsidP="004F128A">
      <w:pPr>
        <w:jc w:val="both"/>
        <w:rPr>
          <w:rFonts w:ascii="Times New Roman" w:hAnsi="Times New Roman" w:cs="Times New Roman"/>
          <w:shd w:val="clear" w:color="auto" w:fill="FFFFFF"/>
        </w:rPr>
      </w:pPr>
    </w:p>
    <w:p w14:paraId="2F2D518A" w14:textId="77777777" w:rsidR="004F128A" w:rsidRPr="004F128A" w:rsidRDefault="004F128A" w:rsidP="004F128A">
      <w:pPr>
        <w:jc w:val="both"/>
        <w:rPr>
          <w:rFonts w:ascii="Times New Roman" w:hAnsi="Times New Roman" w:cs="Times New Roman"/>
        </w:rPr>
      </w:pPr>
      <w:r w:rsidRPr="004F128A">
        <w:rPr>
          <w:rFonts w:ascii="Times New Roman" w:hAnsi="Times New Roman" w:cs="Times New Roman"/>
          <w:shd w:val="clear" w:color="auto" w:fill="FFFFFF"/>
        </w:rPr>
        <w:t xml:space="preserve">Możliwe jest zatrudnienie na część etatu, na okres nie krótszy niż </w:t>
      </w:r>
      <w:r w:rsidRPr="004F128A">
        <w:rPr>
          <w:rFonts w:ascii="Times New Roman" w:hAnsi="Times New Roman" w:cs="Times New Roman"/>
        </w:rPr>
        <w:t>okres realizacji zamówienia</w:t>
      </w:r>
      <w:r w:rsidRPr="004F128A">
        <w:rPr>
          <w:rFonts w:ascii="Times New Roman" w:hAnsi="Times New Roman" w:cs="Times New Roman"/>
          <w:shd w:val="clear" w:color="auto" w:fill="FFFFFF"/>
        </w:rPr>
        <w:t xml:space="preserve">, jednak ze względu na jakość miejsca pracy nie może to być mniej niż 1/8 etatu. W przypadku umów cywilno-prawnych, na okres nie krótszy niż </w:t>
      </w:r>
      <w:r w:rsidRPr="004F128A">
        <w:rPr>
          <w:rFonts w:ascii="Times New Roman" w:hAnsi="Times New Roman" w:cs="Times New Roman"/>
        </w:rPr>
        <w:t>okres realizacji zamówienia</w:t>
      </w:r>
      <w:r w:rsidRPr="004F128A">
        <w:rPr>
          <w:rFonts w:ascii="Times New Roman" w:hAnsi="Times New Roman" w:cs="Times New Roman"/>
          <w:shd w:val="clear" w:color="auto" w:fill="FFFFFF"/>
        </w:rPr>
        <w:t xml:space="preserve"> i obejmujący </w:t>
      </w:r>
      <w:r w:rsidRPr="004F128A">
        <w:rPr>
          <w:rFonts w:ascii="Times New Roman" w:hAnsi="Times New Roman" w:cs="Times New Roman"/>
          <w:b/>
          <w:bCs/>
          <w:shd w:val="clear" w:color="auto" w:fill="FFFFFF"/>
        </w:rPr>
        <w:t>nie mniej niż 21 godzin pracy w miesiącu.</w:t>
      </w:r>
      <w:r w:rsidRPr="004F128A">
        <w:rPr>
          <w:rFonts w:ascii="Times New Roman" w:hAnsi="Times New Roman" w:cs="Times New Roman"/>
          <w:shd w:val="clear" w:color="auto" w:fill="FFFFFF"/>
        </w:rPr>
        <w:t xml:space="preserve"> Klauzula dotyczy </w:t>
      </w:r>
      <w:r w:rsidRPr="004F128A">
        <w:rPr>
          <w:rFonts w:ascii="Times New Roman" w:hAnsi="Times New Roman" w:cs="Times New Roman"/>
          <w:b/>
          <w:bCs/>
          <w:shd w:val="clear" w:color="auto" w:fill="FFFFFF"/>
        </w:rPr>
        <w:t>nowej formy zatrudnienia w okresie realizacji umowy</w:t>
      </w:r>
      <w:r w:rsidRPr="004F128A">
        <w:rPr>
          <w:rFonts w:ascii="Times New Roman" w:hAnsi="Times New Roman" w:cs="Times New Roman"/>
          <w:shd w:val="clear" w:color="auto" w:fill="FFFFFF"/>
        </w:rPr>
        <w:t xml:space="preserve"> na wykonanie przedmiotu zatrudnienia, a niefunkcjonujących już na moment złożenia ofert,  </w:t>
      </w:r>
    </w:p>
    <w:p w14:paraId="789DD81F" w14:textId="77777777" w:rsidR="004F128A" w:rsidRPr="004F128A"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4F128A">
        <w:rPr>
          <w:rFonts w:ascii="Times New Roman" w:hAnsi="Times New Roman" w:cs="Times New Roman"/>
        </w:rPr>
        <w:t>zatrudnianie 0 osób z grup wskazanych powyżej - 0% (0 pkt.)</w:t>
      </w:r>
    </w:p>
    <w:p w14:paraId="5A7917EB" w14:textId="77777777" w:rsidR="004F128A" w:rsidRPr="004F128A"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4F128A">
        <w:rPr>
          <w:rFonts w:ascii="Times New Roman" w:hAnsi="Times New Roman" w:cs="Times New Roman"/>
        </w:rPr>
        <w:t>zatrudnienie 1 osoby z grup wskazanych powyżej - 5% (5 pkt.)</w:t>
      </w:r>
    </w:p>
    <w:p w14:paraId="7297798B" w14:textId="77777777" w:rsidR="004F128A"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4F128A">
        <w:rPr>
          <w:rFonts w:ascii="Times New Roman" w:hAnsi="Times New Roman" w:cs="Times New Roman"/>
        </w:rPr>
        <w:t xml:space="preserve">zatrudnienie 2 osób z grup wskazanych powyżej -10 % (10 pkt.) </w:t>
      </w:r>
    </w:p>
    <w:p w14:paraId="381ECE45" w14:textId="77777777" w:rsidR="004F128A" w:rsidRPr="004F128A" w:rsidRDefault="004F128A" w:rsidP="004F128A">
      <w:pPr>
        <w:widowControl w:val="0"/>
        <w:suppressAutoHyphens/>
        <w:spacing w:after="0" w:line="240" w:lineRule="auto"/>
        <w:ind w:left="1276"/>
        <w:jc w:val="both"/>
        <w:rPr>
          <w:rFonts w:ascii="Times New Roman" w:hAnsi="Times New Roman" w:cs="Times New Roman"/>
        </w:rPr>
      </w:pPr>
    </w:p>
    <w:p w14:paraId="10DC01D0" w14:textId="77777777" w:rsidR="004F128A" w:rsidRPr="004F128A" w:rsidRDefault="004F128A" w:rsidP="004F128A">
      <w:pPr>
        <w:jc w:val="both"/>
        <w:rPr>
          <w:rFonts w:ascii="Times New Roman" w:hAnsi="Times New Roman" w:cs="Times New Roman"/>
          <w:color w:val="000000"/>
        </w:rPr>
      </w:pPr>
      <w:r w:rsidRPr="004F128A">
        <w:rPr>
          <w:rFonts w:ascii="Times New Roman" w:hAnsi="Times New Roman" w:cs="Times New Roman"/>
          <w:color w:val="000000"/>
        </w:rPr>
        <w:t xml:space="preserve">Ocena w zakresie tego kryterium zostanie dokonana na podstawie wypełnionego formularza oferty cenowej. </w:t>
      </w:r>
    </w:p>
    <w:p w14:paraId="633E4CBF" w14:textId="77777777" w:rsidR="004F128A" w:rsidRPr="004F128A" w:rsidRDefault="004F128A" w:rsidP="004F128A">
      <w:pPr>
        <w:jc w:val="both"/>
        <w:rPr>
          <w:rFonts w:ascii="Times New Roman" w:hAnsi="Times New Roman" w:cs="Times New Roman"/>
        </w:rPr>
      </w:pPr>
      <w:r w:rsidRPr="004F128A">
        <w:rPr>
          <w:rFonts w:ascii="Times New Roman" w:hAnsi="Times New Roman" w:cs="Times New Roman"/>
        </w:rPr>
        <w:t xml:space="preserve">Deklaracja składana jest poprzez zaznaczenie „x” właściwej liczby osób. W przypadku </w:t>
      </w:r>
      <w:proofErr w:type="gramStart"/>
      <w:r w:rsidRPr="004F128A">
        <w:rPr>
          <w:rFonts w:ascii="Times New Roman" w:hAnsi="Times New Roman" w:cs="Times New Roman"/>
        </w:rPr>
        <w:t>nie zaznaczenia</w:t>
      </w:r>
      <w:proofErr w:type="gramEnd"/>
      <w:r w:rsidRPr="004F128A">
        <w:rPr>
          <w:rFonts w:ascii="Times New Roman" w:hAnsi="Times New Roman" w:cs="Times New Roman"/>
        </w:rPr>
        <w:t xml:space="preserve"> żadnej z odpowiedzi, Wykonawcy w ocenie ww. kryterium otrzymają 0 punktów. </w:t>
      </w:r>
    </w:p>
    <w:p w14:paraId="68132076" w14:textId="77777777" w:rsidR="004F128A" w:rsidRPr="004F128A" w:rsidRDefault="004F128A" w:rsidP="004F128A">
      <w:pPr>
        <w:widowControl w:val="0"/>
        <w:tabs>
          <w:tab w:val="left" w:pos="709"/>
        </w:tabs>
        <w:suppressAutoHyphens/>
        <w:jc w:val="both"/>
        <w:rPr>
          <w:rFonts w:ascii="Times New Roman" w:hAnsi="Times New Roman" w:cs="Times New Roman"/>
          <w:u w:val="single"/>
        </w:rPr>
      </w:pPr>
      <w:r w:rsidRPr="004F128A">
        <w:rPr>
          <w:rFonts w:ascii="Times New Roman" w:hAnsi="Times New Roman" w:cs="Times New Roman"/>
        </w:rPr>
        <w:t xml:space="preserve">Zamawiający uprawniony będzie do kontroli spełniania przez Wykonawcę wymagań dotyczących  zatrudniania ww. osób. Na żądanie Zamawiającego, wykonawca obowiązany będzie niezwłocznie udokumentować fakt zatrudniania ww. osób, w szczególności poprzez przedłożenie umów                                        o pracę/spółdzielczej umowy o pracę/umowy cywilno-prawnej  oraz dokumentów poświadczających status osób zatrudnionych. </w:t>
      </w:r>
      <w:r w:rsidRPr="004F128A">
        <w:rPr>
          <w:rFonts w:ascii="Times New Roman" w:hAnsi="Times New Roman" w:cs="Times New Roman"/>
          <w:u w:val="single"/>
        </w:rPr>
        <w:t xml:space="preserve">Zatrudnienia należy dokonać </w:t>
      </w:r>
      <w:r w:rsidRPr="004F128A">
        <w:rPr>
          <w:rFonts w:ascii="Times New Roman" w:hAnsi="Times New Roman" w:cs="Times New Roman"/>
          <w:b/>
          <w:bCs/>
          <w:u w:val="single"/>
        </w:rPr>
        <w:t>w ciągu od dnia uzyskania informacji od Zamawiającego o wyborze najkorzystniejszej oferty do dnia podpisania umowy</w:t>
      </w:r>
      <w:r w:rsidRPr="004F128A">
        <w:rPr>
          <w:rFonts w:ascii="Times New Roman" w:hAnsi="Times New Roman" w:cs="Times New Roman"/>
          <w:u w:val="single"/>
        </w:rPr>
        <w:t>.</w:t>
      </w:r>
    </w:p>
    <w:p w14:paraId="40D15058" w14:textId="77777777"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W przypadku niezatrudniania w sposób opisany powyżej przy realizacji zamówienia wymaganej liczby wskazanych osób Zamawiającemu będzie przysługiwało Zamawiającemu sankcja w postaci kary umownej w wysokoś</w:t>
      </w:r>
      <w:r w:rsidR="0080433A">
        <w:rPr>
          <w:rFonts w:ascii="Times New Roman" w:hAnsi="Times New Roman" w:cs="Times New Roman"/>
        </w:rPr>
        <w:t>ci 5</w:t>
      </w:r>
      <w:r w:rsidRPr="004F128A">
        <w:rPr>
          <w:rFonts w:ascii="Times New Roman" w:hAnsi="Times New Roman" w:cs="Times New Roman"/>
        </w:rPr>
        <w:t xml:space="preserve"> % wartości zamówienia brutto  i  prawo odstąpienia od umowy.</w:t>
      </w:r>
    </w:p>
    <w:p w14:paraId="39041503" w14:textId="77777777"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Dowody nawiązania stosunku prawnego w zakresie klauzuli społecznej:</w:t>
      </w:r>
    </w:p>
    <w:p w14:paraId="6CA6F425" w14:textId="77777777"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ab/>
        <w:t xml:space="preserve">a)     oświadczenie Wykonawcy o nawiązaniu stosunku, o jakim mowa w klauzuli społecznej zapytania. Oświadczenie to powinno zawierać w szczególności: dokładne określenie podmiotu składającego oświadczenie, datę złożenia oświadczenia, wskazanie, że objęte wezwaniem czynności wykonują osoby, z którymi umowę zawarto w jednej z form określonych w zapytaniu  wraz ze wskazaniem liczby tych osób, imion i nazwisk tych osób, rodzaju umowy i wymiaru etatu, czasu trwania umowy,  również potwierdzenia  statusu osoby zgodnie z katalogiem osób   podanych  powyżej  oraz podpis osoby uprawnionej do złożenia oświadczenia w imieniu wykonawcy; </w:t>
      </w:r>
    </w:p>
    <w:p w14:paraId="5BF12A66" w14:textId="77777777"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ab/>
        <w:t xml:space="preserve">b)     poświadczoną za zgodność z oryginałem przez Wykonawcę kopię umowy. Kopia umowy powinna zostać zanonimizowana w sposób zapewniający ochronę danych osobowych </w:t>
      </w:r>
      <w:proofErr w:type="gramStart"/>
      <w:r w:rsidRPr="004F128A">
        <w:rPr>
          <w:rFonts w:ascii="Times New Roman" w:hAnsi="Times New Roman" w:cs="Times New Roman"/>
        </w:rPr>
        <w:t xml:space="preserve">pracowników,   </w:t>
      </w:r>
      <w:proofErr w:type="gramEnd"/>
      <w:r w:rsidRPr="004F128A">
        <w:rPr>
          <w:rFonts w:ascii="Times New Roman" w:hAnsi="Times New Roman" w:cs="Times New Roman"/>
        </w:rPr>
        <w:t xml:space="preserve">(tj. w szczególności: bez adresów, nr PESEL pracowników). Imię i nazwisko pracownika nie </w:t>
      </w:r>
      <w:proofErr w:type="gramStart"/>
      <w:r w:rsidRPr="004F128A">
        <w:rPr>
          <w:rFonts w:ascii="Times New Roman" w:hAnsi="Times New Roman" w:cs="Times New Roman"/>
        </w:rPr>
        <w:t>podlega</w:t>
      </w:r>
      <w:proofErr w:type="gramEnd"/>
      <w:r w:rsidRPr="004F128A">
        <w:rPr>
          <w:rFonts w:ascii="Times New Roman" w:hAnsi="Times New Roman" w:cs="Times New Roman"/>
        </w:rPr>
        <w:t xml:space="preserve"> </w:t>
      </w:r>
      <w:proofErr w:type="spellStart"/>
      <w:r w:rsidRPr="004F128A">
        <w:rPr>
          <w:rFonts w:ascii="Times New Roman" w:hAnsi="Times New Roman" w:cs="Times New Roman"/>
        </w:rPr>
        <w:t>anonimizacji</w:t>
      </w:r>
      <w:proofErr w:type="spellEnd"/>
      <w:r w:rsidRPr="004F128A">
        <w:rPr>
          <w:rFonts w:ascii="Times New Roman" w:hAnsi="Times New Roman" w:cs="Times New Roman"/>
        </w:rPr>
        <w:t>. Informacje takie jak: data zawarcia umowy, rodzaj umowy i jej wymiar powinny być możliwe do zidentyfikowania;</w:t>
      </w:r>
    </w:p>
    <w:p w14:paraId="4DF467BE" w14:textId="608C2608" w:rsidR="004F128A" w:rsidRPr="004F128A" w:rsidRDefault="005C735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           </w:t>
      </w:r>
      <w:r w:rsidR="004F128A" w:rsidRPr="004F128A">
        <w:rPr>
          <w:rFonts w:ascii="Times New Roman" w:hAnsi="Times New Roman" w:cs="Times New Roman"/>
        </w:rPr>
        <w:t>c)  dokument /y poświadczające status osób zatrudnionych.</w:t>
      </w:r>
    </w:p>
    <w:p w14:paraId="343CB1F3" w14:textId="77777777"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lastRenderedPageBreak/>
        <w:t>W trakcie realizacji zamówienia Zamawiający uprawniony jest do wykonywania czynności kontrolnych wobec Wykonawcy odnośnie spełniania przez Wykonawcę wymogu zatrudnienia.</w:t>
      </w:r>
    </w:p>
    <w:p w14:paraId="17838D86" w14:textId="77777777" w:rsidR="004F128A" w:rsidRPr="004F128A" w:rsidRDefault="004F128A" w:rsidP="004F128A">
      <w:pPr>
        <w:widowControl w:val="0"/>
        <w:tabs>
          <w:tab w:val="left" w:pos="709"/>
        </w:tabs>
        <w:suppressAutoHyphens/>
        <w:jc w:val="both"/>
        <w:rPr>
          <w:rFonts w:ascii="Times New Roman" w:hAnsi="Times New Roman" w:cs="Times New Roman"/>
        </w:rPr>
      </w:pPr>
      <w:r w:rsidRPr="004F128A">
        <w:rPr>
          <w:rFonts w:ascii="Times New Roman" w:hAnsi="Times New Roman" w:cs="Times New Roman"/>
        </w:rPr>
        <w:t>Zamawiający w szczególności jest uprawniony do:</w:t>
      </w:r>
    </w:p>
    <w:p w14:paraId="2CD903C8" w14:textId="77777777" w:rsidR="004F128A" w:rsidRPr="004F128A" w:rsidRDefault="004F128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a) </w:t>
      </w:r>
      <w:r w:rsidRPr="004F128A">
        <w:rPr>
          <w:rFonts w:ascii="Times New Roman" w:hAnsi="Times New Roman" w:cs="Times New Roman"/>
        </w:rPr>
        <w:t>żądania oświadczeń i dokumentów w zakresie potwierdzenia spełniania ww. wymogów  i dokonywania ich oceny,</w:t>
      </w:r>
    </w:p>
    <w:p w14:paraId="1C72C8AE" w14:textId="77777777" w:rsidR="004F128A" w:rsidRPr="004F128A" w:rsidRDefault="004F128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b) </w:t>
      </w:r>
      <w:r w:rsidRPr="004F128A">
        <w:rPr>
          <w:rFonts w:ascii="Times New Roman" w:hAnsi="Times New Roman" w:cs="Times New Roman"/>
        </w:rPr>
        <w:t>żądania wyjaśnień w przypadku wątpliwości w zakresie potwierdzenia spełniania ww. wymogów,</w:t>
      </w:r>
    </w:p>
    <w:p w14:paraId="7A897773" w14:textId="77777777" w:rsidR="004F128A" w:rsidRPr="004F128A" w:rsidRDefault="004F128A" w:rsidP="004F128A">
      <w:pPr>
        <w:widowControl w:val="0"/>
        <w:tabs>
          <w:tab w:val="left" w:pos="709"/>
        </w:tabs>
        <w:suppressAutoHyphens/>
        <w:jc w:val="both"/>
        <w:rPr>
          <w:rFonts w:ascii="Times New Roman" w:hAnsi="Times New Roman" w:cs="Times New Roman"/>
        </w:rPr>
      </w:pPr>
      <w:r>
        <w:rPr>
          <w:rFonts w:ascii="Times New Roman" w:hAnsi="Times New Roman" w:cs="Times New Roman"/>
        </w:rPr>
        <w:t xml:space="preserve">c) </w:t>
      </w:r>
      <w:r w:rsidRPr="004F128A">
        <w:rPr>
          <w:rFonts w:ascii="Times New Roman" w:hAnsi="Times New Roman" w:cs="Times New Roman"/>
        </w:rPr>
        <w:t>przeprowadzania kontroli na miejscu wykonywania świadczenia.</w:t>
      </w:r>
    </w:p>
    <w:p w14:paraId="06B8787B" w14:textId="77777777" w:rsidR="004F128A" w:rsidRDefault="004F128A" w:rsidP="004F128A">
      <w:pPr>
        <w:pStyle w:val="Akapitzlist"/>
        <w:suppressAutoHyphens/>
        <w:spacing w:after="0" w:line="360" w:lineRule="auto"/>
        <w:ind w:left="0"/>
        <w:jc w:val="both"/>
        <w:rPr>
          <w:rFonts w:ascii="Times New Roman" w:hAnsi="Times New Roman" w:cs="Times New Roman"/>
        </w:rPr>
      </w:pPr>
      <w:r w:rsidRPr="004F128A">
        <w:rPr>
          <w:rFonts w:ascii="Times New Roman" w:hAnsi="Times New Roman" w:cs="Times New Roman"/>
        </w:rPr>
        <w:t>Wykonawca każdorazowo na wezwanie Zamawiającego, w terminie nie dłuższym niż 5 dni od dnia przekazania wezwania przez Zamawiającego, jest zobowiązany przedstawić, wskazane w wezwaniu przez Zamawiającego, dowody potwierdzające realizację zatrudnienia w ramach klauzuli społecznej.</w:t>
      </w:r>
    </w:p>
    <w:p w14:paraId="6DF2CA57" w14:textId="77777777" w:rsidR="004F128A" w:rsidRPr="004F128A" w:rsidRDefault="004F128A" w:rsidP="004F128A">
      <w:pPr>
        <w:pStyle w:val="Akapitzlist"/>
        <w:suppressAutoHyphens/>
        <w:spacing w:after="0" w:line="360" w:lineRule="auto"/>
        <w:ind w:left="0"/>
        <w:jc w:val="both"/>
        <w:rPr>
          <w:rFonts w:ascii="Times New Roman" w:eastAsia="Times New Roman" w:hAnsi="Times New Roman" w:cs="Times New Roman"/>
          <w:lang w:eastAsia="ar-SA"/>
        </w:rPr>
      </w:pPr>
    </w:p>
    <w:p w14:paraId="112474D4" w14:textId="6DBBB882" w:rsidR="0071776B" w:rsidRPr="006D0527" w:rsidRDefault="0071776B" w:rsidP="006D0527">
      <w:pPr>
        <w:pStyle w:val="Akapitzlist"/>
        <w:numPr>
          <w:ilvl w:val="0"/>
          <w:numId w:val="1"/>
        </w:numPr>
        <w:spacing w:after="0" w:line="240" w:lineRule="auto"/>
        <w:jc w:val="both"/>
        <w:rPr>
          <w:rFonts w:ascii="Times New Roman" w:hAnsi="Times New Roman" w:cs="Times New Roman"/>
        </w:rPr>
      </w:pPr>
      <w:r w:rsidRPr="006D0527">
        <w:rPr>
          <w:rFonts w:ascii="Times New Roman" w:hAnsi="Times New Roman" w:cs="Times New Roman"/>
          <w:b/>
          <w:bCs/>
        </w:rPr>
        <w:t>Tryb badania i oceny ofert oraz ogłoszenia wyników</w:t>
      </w:r>
      <w:r w:rsidRPr="006D0527">
        <w:rPr>
          <w:rFonts w:ascii="Times New Roman" w:hAnsi="Times New Roman" w:cs="Times New Roman"/>
        </w:rPr>
        <w:t>.</w:t>
      </w:r>
    </w:p>
    <w:p w14:paraId="5AD9BE4A" w14:textId="77777777" w:rsidR="006D0527" w:rsidRDefault="006D0527" w:rsidP="006D0527">
      <w:pPr>
        <w:rPr>
          <w:rFonts w:ascii="Times New Roman" w:hAnsi="Times New Roman" w:cs="Times New Roman"/>
          <w:b/>
        </w:rPr>
      </w:pPr>
    </w:p>
    <w:p w14:paraId="3EA291A1" w14:textId="50CC9446" w:rsidR="0071776B" w:rsidRPr="005D3973" w:rsidRDefault="0071776B" w:rsidP="005D3973">
      <w:pPr>
        <w:pStyle w:val="Akapitzlist"/>
        <w:numPr>
          <w:ilvl w:val="0"/>
          <w:numId w:val="35"/>
        </w:numPr>
        <w:rPr>
          <w:rFonts w:ascii="Times New Roman" w:hAnsi="Times New Roman" w:cs="Times New Roman"/>
        </w:rPr>
      </w:pPr>
      <w:r w:rsidRPr="005D3973">
        <w:rPr>
          <w:rFonts w:ascii="Times New Roman" w:hAnsi="Times New Roman" w:cs="Times New Roman"/>
        </w:rPr>
        <w:t>Wyjaśnienia treści ofert i poprawianie oczywistych omyłek oraz braków.</w:t>
      </w:r>
    </w:p>
    <w:p w14:paraId="7DB99232" w14:textId="34A7DEF9" w:rsidR="0071776B" w:rsidRPr="00D533B2" w:rsidRDefault="0071776B" w:rsidP="0071776B">
      <w:pPr>
        <w:ind w:left="720"/>
        <w:jc w:val="both"/>
        <w:rPr>
          <w:rFonts w:ascii="Times New Roman" w:hAnsi="Times New Roman" w:cs="Times New Roman"/>
        </w:rPr>
      </w:pPr>
      <w:r w:rsidRPr="00D533B2">
        <w:rPr>
          <w:rFonts w:ascii="Times New Roman" w:hAnsi="Times New Roman" w:cs="Times New Roman"/>
        </w:rPr>
        <w:t xml:space="preserve">W toku badania i oceny ofert Zamawiający może żądać od Wykonawców wyjaśnień i uzupełnień dotyczących treści złożonych ofert (jeżeli nie naruszy to konkurencyjności). Uzupełnieniu nie podlega: formularz ofertowy. </w:t>
      </w:r>
    </w:p>
    <w:p w14:paraId="532A77A8" w14:textId="1A866D25" w:rsidR="0071776B" w:rsidRPr="005D3973" w:rsidRDefault="0071776B" w:rsidP="005D3973">
      <w:pPr>
        <w:pStyle w:val="Akapitzlist"/>
        <w:numPr>
          <w:ilvl w:val="0"/>
          <w:numId w:val="35"/>
        </w:numPr>
        <w:jc w:val="both"/>
        <w:rPr>
          <w:rFonts w:ascii="Times New Roman" w:hAnsi="Times New Roman" w:cs="Times New Roman"/>
        </w:rPr>
      </w:pPr>
      <w:r w:rsidRPr="005D3973">
        <w:rPr>
          <w:rFonts w:ascii="Times New Roman" w:hAnsi="Times New Roman" w:cs="Times New Roman"/>
        </w:rPr>
        <w:t>Sprawdzanie wiarygodności ofert.</w:t>
      </w:r>
    </w:p>
    <w:p w14:paraId="441CB636" w14:textId="77777777" w:rsidR="006D0527" w:rsidRDefault="0071776B" w:rsidP="006D0527">
      <w:pPr>
        <w:ind w:left="700"/>
        <w:jc w:val="both"/>
        <w:rPr>
          <w:rFonts w:ascii="Times New Roman" w:hAnsi="Times New Roman" w:cs="Times New Roman"/>
        </w:rPr>
      </w:pPr>
      <w:r w:rsidRPr="00D533B2">
        <w:rPr>
          <w:rFonts w:ascii="Times New Roman" w:hAnsi="Times New Roman" w:cs="Times New Roman"/>
        </w:rPr>
        <w:t>Zamawiający zastrzega sobie prawo sprawdzania w toku oceny oferty wiarygodności przedstawionych przez Wykonawców dokumentów, oświadczeń, danych i informacji.</w:t>
      </w:r>
    </w:p>
    <w:p w14:paraId="5223D063" w14:textId="25B37857" w:rsidR="006D0527" w:rsidRPr="005D3973" w:rsidRDefault="006D0527" w:rsidP="005D3973">
      <w:pPr>
        <w:pStyle w:val="Akapitzlist"/>
        <w:numPr>
          <w:ilvl w:val="0"/>
          <w:numId w:val="35"/>
        </w:numPr>
        <w:jc w:val="both"/>
        <w:rPr>
          <w:rFonts w:ascii="Times New Roman" w:hAnsi="Times New Roman" w:cs="Times New Roman"/>
        </w:rPr>
      </w:pPr>
      <w:r w:rsidRPr="005D3973">
        <w:rPr>
          <w:rFonts w:ascii="Times New Roman" w:hAnsi="Times New Roman"/>
          <w:lang w:eastAsia="ar-SA"/>
        </w:rPr>
        <w:t>O wyborze najkorzystniejszej oferty decydować będzie spełnienie przez Wykonawcę wszystkich wymagań określonych w zapytaniu ofertowym na zasadzie spełnia / nie spełnia</w:t>
      </w:r>
    </w:p>
    <w:p w14:paraId="42FE41BF" w14:textId="77777777" w:rsidR="006D0527" w:rsidRPr="000E4B92" w:rsidRDefault="006D0527" w:rsidP="005D3973">
      <w:pPr>
        <w:suppressAutoHyphens/>
        <w:spacing w:after="0"/>
        <w:ind w:left="720"/>
        <w:jc w:val="both"/>
        <w:rPr>
          <w:rFonts w:ascii="Times New Roman" w:hAnsi="Times New Roman"/>
          <w:lang w:eastAsia="ar-SA"/>
        </w:rPr>
      </w:pPr>
      <w:r w:rsidRPr="00266CF3">
        <w:rPr>
          <w:rFonts w:ascii="Times New Roman" w:hAnsi="Times New Roman"/>
          <w:lang w:eastAsia="ar-SA"/>
        </w:rPr>
        <w:t>Wybrana zostanie oferta, która otrzyma największą liczbę punktów. Maksymalna liczba punktów, jaką może uzyskać oferta to 100 pkt.</w:t>
      </w:r>
    </w:p>
    <w:p w14:paraId="6FCBBFF7" w14:textId="2721CAC1" w:rsidR="006D0527" w:rsidRPr="005D3973" w:rsidRDefault="006D0527" w:rsidP="005D3973">
      <w:pPr>
        <w:numPr>
          <w:ilvl w:val="0"/>
          <w:numId w:val="35"/>
        </w:numPr>
        <w:suppressAutoHyphens/>
        <w:spacing w:after="0"/>
        <w:jc w:val="both"/>
        <w:rPr>
          <w:rFonts w:ascii="Times New Roman" w:hAnsi="Times New Roman"/>
          <w:lang w:eastAsia="ar-SA"/>
        </w:rPr>
      </w:pPr>
      <w:r w:rsidRPr="005D3973">
        <w:rPr>
          <w:rFonts w:ascii="Times New Roman" w:eastAsia="Calibri" w:hAnsi="Times New Roman" w:cs="Times New Roman"/>
        </w:rPr>
        <w:t xml:space="preserve">Zamawiający w celu oceny czy oferta zawiera rażąco niską cenę w stosunku do przedmiotu zamówienia (w </w:t>
      </w:r>
      <w:proofErr w:type="gramStart"/>
      <w:r w:rsidRPr="005D3973">
        <w:rPr>
          <w:rFonts w:ascii="Times New Roman" w:eastAsia="Calibri" w:hAnsi="Times New Roman" w:cs="Times New Roman"/>
        </w:rPr>
        <w:t>szczególności</w:t>
      </w:r>
      <w:proofErr w:type="gramEnd"/>
      <w:r w:rsidRPr="005D3973">
        <w:rPr>
          <w:rFonts w:ascii="Times New Roman" w:eastAsia="Calibri" w:hAnsi="Times New Roman" w:cs="Times New Roman"/>
        </w:rPr>
        <w:t xml:space="preserve"> jeśli cena oferty jest niższa o 30% od wartości zamówienia lub średniej arytmetycznej cen wszystkich złożonych ofert) może zażądać od każdego Wykonawcy udzielenia w terminie </w:t>
      </w:r>
      <w:r w:rsidR="005D3973">
        <w:rPr>
          <w:rFonts w:ascii="Times New Roman" w:eastAsia="Calibri" w:hAnsi="Times New Roman" w:cs="Times New Roman"/>
        </w:rPr>
        <w:t>2</w:t>
      </w:r>
      <w:r w:rsidRPr="005D3973">
        <w:rPr>
          <w:rFonts w:ascii="Times New Roman" w:eastAsia="Calibri" w:hAnsi="Times New Roman" w:cs="Times New Roman"/>
        </w:rPr>
        <w:t xml:space="preserve"> dni </w:t>
      </w:r>
      <w:r w:rsidR="005D3973">
        <w:rPr>
          <w:rFonts w:ascii="Times New Roman" w:eastAsia="Calibri" w:hAnsi="Times New Roman" w:cs="Times New Roman"/>
        </w:rPr>
        <w:t>roboczych</w:t>
      </w:r>
      <w:r w:rsidRPr="005D3973">
        <w:rPr>
          <w:rFonts w:ascii="Times New Roman" w:eastAsia="Calibri" w:hAnsi="Times New Roman" w:cs="Times New Roman"/>
        </w:rPr>
        <w:t xml:space="preserve"> szczegółowych wyjaśnień dotyczących zakresu oferty mającej wpływ na wysokość oferowanej ceny. W przypadku </w:t>
      </w:r>
      <w:proofErr w:type="gramStart"/>
      <w:r w:rsidRPr="005D3973">
        <w:rPr>
          <w:rFonts w:ascii="Times New Roman" w:eastAsia="Calibri" w:hAnsi="Times New Roman" w:cs="Times New Roman"/>
        </w:rPr>
        <w:t>nie przedstawienia</w:t>
      </w:r>
      <w:proofErr w:type="gramEnd"/>
      <w:r w:rsidRPr="005D3973">
        <w:rPr>
          <w:rFonts w:ascii="Times New Roman" w:eastAsia="Calibri" w:hAnsi="Times New Roman" w:cs="Times New Roman"/>
        </w:rPr>
        <w:t xml:space="preserve"> na wniosek Zamawiającego wyjaśnień Wykonawca zostanie wykluczony z postępowania, a jego oferta odrzucona.</w:t>
      </w:r>
    </w:p>
    <w:p w14:paraId="566C0EDA" w14:textId="794DC5FA" w:rsidR="005D3973" w:rsidRPr="005D3973" w:rsidRDefault="005D3973" w:rsidP="005D3973">
      <w:pPr>
        <w:numPr>
          <w:ilvl w:val="0"/>
          <w:numId w:val="35"/>
        </w:numPr>
        <w:suppressAutoHyphens/>
        <w:spacing w:after="0"/>
        <w:jc w:val="both"/>
        <w:rPr>
          <w:rFonts w:ascii="Times New Roman" w:hAnsi="Times New Roman"/>
          <w:lang w:eastAsia="ar-SA"/>
        </w:rPr>
      </w:pPr>
      <w:r>
        <w:rPr>
          <w:rFonts w:ascii="Times New Roman" w:eastAsia="Calibri" w:hAnsi="Times New Roman" w:cs="Times New Roman"/>
        </w:rPr>
        <w:t xml:space="preserve"> W przypadku  gdy Wybrany Wykonawca zade</w:t>
      </w:r>
      <w:r w:rsidR="00345A09">
        <w:rPr>
          <w:rFonts w:ascii="Times New Roman" w:eastAsia="Calibri" w:hAnsi="Times New Roman" w:cs="Times New Roman"/>
        </w:rPr>
        <w:t xml:space="preserve">klaruje spełnienie klauzuli społecznej a jej </w:t>
      </w:r>
      <w:r>
        <w:rPr>
          <w:rFonts w:ascii="Times New Roman" w:eastAsia="Calibri" w:hAnsi="Times New Roman" w:cs="Times New Roman"/>
        </w:rPr>
        <w:t xml:space="preserve">nie potwierdzi lub odstąpieni od </w:t>
      </w:r>
      <w:r w:rsidR="00345A09">
        <w:rPr>
          <w:rFonts w:ascii="Times New Roman" w:eastAsia="Calibri" w:hAnsi="Times New Roman" w:cs="Times New Roman"/>
        </w:rPr>
        <w:t xml:space="preserve">jej realizacji  ocena ofert zostanie powtórzona bez </w:t>
      </w:r>
      <w:r>
        <w:rPr>
          <w:rFonts w:ascii="Times New Roman" w:eastAsia="Calibri" w:hAnsi="Times New Roman" w:cs="Times New Roman"/>
        </w:rPr>
        <w:t xml:space="preserve">  punkt</w:t>
      </w:r>
      <w:r w:rsidR="00345A09">
        <w:rPr>
          <w:rFonts w:ascii="Times New Roman" w:eastAsia="Calibri" w:hAnsi="Times New Roman" w:cs="Times New Roman"/>
        </w:rPr>
        <w:t xml:space="preserve">ów za spełnienie KS. </w:t>
      </w:r>
    </w:p>
    <w:p w14:paraId="00AEEF6D" w14:textId="77777777" w:rsidR="006D0527" w:rsidRPr="00D533B2" w:rsidRDefault="006D0527" w:rsidP="0071776B">
      <w:pPr>
        <w:ind w:left="700"/>
        <w:jc w:val="both"/>
        <w:rPr>
          <w:rFonts w:ascii="Times New Roman" w:hAnsi="Times New Roman" w:cs="Times New Roman"/>
        </w:rPr>
      </w:pPr>
    </w:p>
    <w:p w14:paraId="0DB2C710" w14:textId="0F7677FA" w:rsidR="0071776B" w:rsidRPr="00C34C61" w:rsidRDefault="0071776B" w:rsidP="005D3973">
      <w:pPr>
        <w:pStyle w:val="Akapitzlist"/>
        <w:numPr>
          <w:ilvl w:val="0"/>
          <w:numId w:val="35"/>
        </w:numPr>
        <w:jc w:val="both"/>
        <w:rPr>
          <w:rFonts w:ascii="Times New Roman" w:hAnsi="Times New Roman" w:cs="Times New Roman"/>
          <w:b/>
          <w:bCs/>
        </w:rPr>
      </w:pPr>
      <w:r w:rsidRPr="00D533B2">
        <w:rPr>
          <w:rFonts w:ascii="Times New Roman" w:hAnsi="Times New Roman" w:cs="Times New Roman"/>
        </w:rPr>
        <w:t xml:space="preserve">  </w:t>
      </w:r>
      <w:r w:rsidRPr="00C34C61">
        <w:rPr>
          <w:rFonts w:ascii="Times New Roman" w:hAnsi="Times New Roman" w:cs="Times New Roman"/>
          <w:b/>
          <w:bCs/>
        </w:rPr>
        <w:t>Ogłoszenie wyników postępowania.</w:t>
      </w:r>
    </w:p>
    <w:p w14:paraId="1E8B7839" w14:textId="730E8E3B" w:rsidR="0071776B" w:rsidRPr="00C34C61" w:rsidRDefault="0071776B" w:rsidP="0071776B">
      <w:pPr>
        <w:ind w:left="700"/>
        <w:jc w:val="both"/>
        <w:rPr>
          <w:rFonts w:ascii="Times New Roman" w:hAnsi="Times New Roman" w:cs="Times New Roman"/>
          <w:color w:val="000000" w:themeColor="text1"/>
        </w:rPr>
      </w:pPr>
      <w:r w:rsidRPr="00D533B2">
        <w:rPr>
          <w:rFonts w:ascii="Times New Roman" w:hAnsi="Times New Roman" w:cs="Times New Roman"/>
        </w:rPr>
        <w:t xml:space="preserve">Informacja o wynikach postępowania zostanie opublikowana w BK2021 oraz na stronie </w:t>
      </w:r>
      <w:r w:rsidRPr="00C34C61">
        <w:rPr>
          <w:rFonts w:ascii="Times New Roman" w:hAnsi="Times New Roman" w:cs="Times New Roman"/>
          <w:color w:val="000000" w:themeColor="text1"/>
        </w:rPr>
        <w:t>internetowej Zamawiającego</w:t>
      </w:r>
      <w:r w:rsidR="005D3973">
        <w:rPr>
          <w:rFonts w:ascii="Times New Roman" w:hAnsi="Times New Roman" w:cs="Times New Roman"/>
          <w:color w:val="000000" w:themeColor="text1"/>
        </w:rPr>
        <w:t xml:space="preserve">. </w:t>
      </w:r>
      <w:r w:rsidRPr="00C34C61">
        <w:rPr>
          <w:rFonts w:ascii="Times New Roman" w:hAnsi="Times New Roman" w:cs="Times New Roman"/>
          <w:color w:val="000000" w:themeColor="text1"/>
        </w:rPr>
        <w:t xml:space="preserve">  </w:t>
      </w:r>
    </w:p>
    <w:p w14:paraId="678FDA27" w14:textId="2EBFBBEF" w:rsidR="0071776B" w:rsidRPr="00C34C61" w:rsidRDefault="0071776B" w:rsidP="005D3973">
      <w:pPr>
        <w:pStyle w:val="Nagwek1"/>
        <w:keepLines w:val="0"/>
        <w:numPr>
          <w:ilvl w:val="0"/>
          <w:numId w:val="35"/>
        </w:numPr>
        <w:suppressAutoHyphens/>
        <w:spacing w:before="0"/>
        <w:rPr>
          <w:rFonts w:ascii="Times New Roman" w:hAnsi="Times New Roman" w:cs="Times New Roman"/>
          <w:b/>
          <w:bCs/>
          <w:color w:val="000000" w:themeColor="text1"/>
          <w:sz w:val="22"/>
          <w:szCs w:val="22"/>
        </w:rPr>
      </w:pPr>
      <w:r w:rsidRPr="00C34C61">
        <w:rPr>
          <w:rFonts w:ascii="Times New Roman" w:hAnsi="Times New Roman" w:cs="Times New Roman"/>
          <w:b/>
          <w:bCs/>
          <w:color w:val="000000" w:themeColor="text1"/>
          <w:sz w:val="22"/>
          <w:szCs w:val="22"/>
        </w:rPr>
        <w:lastRenderedPageBreak/>
        <w:t>Udzielenie zamówienia i podpisanie umowy.</w:t>
      </w:r>
    </w:p>
    <w:p w14:paraId="14B0F3E5" w14:textId="77777777" w:rsidR="0071776B" w:rsidRPr="00C34C61" w:rsidRDefault="0071776B" w:rsidP="0071776B">
      <w:pPr>
        <w:widowControl w:val="0"/>
        <w:numPr>
          <w:ilvl w:val="1"/>
          <w:numId w:val="22"/>
        </w:numPr>
        <w:tabs>
          <w:tab w:val="clear" w:pos="0"/>
          <w:tab w:val="left" w:pos="709"/>
        </w:tabs>
        <w:suppressAutoHyphens/>
        <w:spacing w:after="0" w:line="240" w:lineRule="auto"/>
        <w:ind w:left="709" w:hanging="425"/>
        <w:jc w:val="both"/>
        <w:rPr>
          <w:rFonts w:ascii="Times New Roman" w:hAnsi="Times New Roman" w:cs="Times New Roman"/>
          <w:color w:val="000000" w:themeColor="text1"/>
        </w:rPr>
      </w:pPr>
      <w:r w:rsidRPr="00C34C61">
        <w:rPr>
          <w:rFonts w:ascii="Times New Roman" w:hAnsi="Times New Roman" w:cs="Times New Roman"/>
          <w:color w:val="000000" w:themeColor="text1"/>
        </w:rPr>
        <w:t xml:space="preserve">Po wyborze Wykonawcy Zamawiający podpisze z Wykonawcą umowę, zgodnie ze wzorem stanowiącym załącznik nr 4 do Zapytania Ofertowego.  </w:t>
      </w:r>
    </w:p>
    <w:p w14:paraId="638956FB" w14:textId="77777777" w:rsidR="0071776B" w:rsidRPr="00C34C61" w:rsidRDefault="0071776B" w:rsidP="0071776B">
      <w:pPr>
        <w:widowControl w:val="0"/>
        <w:numPr>
          <w:ilvl w:val="1"/>
          <w:numId w:val="22"/>
        </w:numPr>
        <w:tabs>
          <w:tab w:val="clear" w:pos="0"/>
          <w:tab w:val="left" w:pos="709"/>
        </w:tabs>
        <w:suppressAutoHyphens/>
        <w:spacing w:after="0" w:line="240" w:lineRule="auto"/>
        <w:ind w:left="709" w:hanging="425"/>
        <w:jc w:val="both"/>
        <w:rPr>
          <w:rFonts w:ascii="Times New Roman" w:hAnsi="Times New Roman" w:cs="Times New Roman"/>
          <w:color w:val="000000" w:themeColor="text1"/>
        </w:rPr>
      </w:pPr>
      <w:r w:rsidRPr="00C34C61">
        <w:rPr>
          <w:rFonts w:ascii="Times New Roman" w:hAnsi="Times New Roman" w:cs="Times New Roman"/>
          <w:color w:val="000000" w:themeColor="text1"/>
        </w:rPr>
        <w:t xml:space="preserve">W przypadku, gdy Wykonawca odstąpi od podpisania umowy z Zamawiającym, możliwe jest podpisanie umowy z kolejnym Wykonawcą, który w postępowaniu o udzielenie zamówienia publicznego uzyskał kolejną najwyższą liczbę punktów.                      </w:t>
      </w:r>
    </w:p>
    <w:p w14:paraId="26DABD44" w14:textId="77777777" w:rsidR="0071776B" w:rsidRPr="00C34C61" w:rsidRDefault="0071776B" w:rsidP="0071776B">
      <w:pPr>
        <w:widowControl w:val="0"/>
        <w:numPr>
          <w:ilvl w:val="1"/>
          <w:numId w:val="22"/>
        </w:numPr>
        <w:tabs>
          <w:tab w:val="clear" w:pos="0"/>
          <w:tab w:val="left" w:pos="709"/>
        </w:tabs>
        <w:suppressAutoHyphens/>
        <w:spacing w:after="0" w:line="240" w:lineRule="auto"/>
        <w:ind w:left="709" w:hanging="425"/>
        <w:jc w:val="both"/>
        <w:rPr>
          <w:rFonts w:ascii="Times New Roman" w:hAnsi="Times New Roman" w:cs="Times New Roman"/>
          <w:color w:val="000000" w:themeColor="text1"/>
        </w:rPr>
      </w:pPr>
      <w:r w:rsidRPr="00C34C61">
        <w:rPr>
          <w:rFonts w:ascii="Times New Roman" w:hAnsi="Times New Roman" w:cs="Times New Roman"/>
          <w:color w:val="000000" w:themeColor="text1"/>
        </w:rPr>
        <w:t>O terminie zawarcia umowy Zamawiający powiadomi Wykonawcę pocztą elektroniczną lub telefonicznie.</w:t>
      </w:r>
    </w:p>
    <w:p w14:paraId="309BAAA0" w14:textId="77777777" w:rsidR="0071776B" w:rsidRPr="00C34C61" w:rsidRDefault="0071776B" w:rsidP="0071776B">
      <w:pPr>
        <w:rPr>
          <w:rFonts w:ascii="Times New Roman" w:hAnsi="Times New Roman" w:cs="Times New Roman"/>
          <w:b/>
          <w:color w:val="000000" w:themeColor="text1"/>
        </w:rPr>
      </w:pPr>
    </w:p>
    <w:p w14:paraId="5EED9C8E" w14:textId="1955528B" w:rsidR="0071776B" w:rsidRPr="00C34C61" w:rsidRDefault="0071776B" w:rsidP="005D3973">
      <w:pPr>
        <w:pStyle w:val="Nagwek1"/>
        <w:keepLines w:val="0"/>
        <w:numPr>
          <w:ilvl w:val="0"/>
          <w:numId w:val="35"/>
        </w:numPr>
        <w:suppressAutoHyphens/>
        <w:spacing w:before="0"/>
        <w:rPr>
          <w:rFonts w:ascii="Times New Roman" w:hAnsi="Times New Roman" w:cs="Times New Roman"/>
          <w:b/>
          <w:bCs/>
          <w:color w:val="000000" w:themeColor="text1"/>
          <w:sz w:val="22"/>
          <w:szCs w:val="22"/>
        </w:rPr>
      </w:pPr>
      <w:r w:rsidRPr="00C34C61">
        <w:rPr>
          <w:rFonts w:ascii="Times New Roman" w:hAnsi="Times New Roman" w:cs="Times New Roman"/>
          <w:b/>
          <w:bCs/>
          <w:color w:val="000000" w:themeColor="text1"/>
          <w:sz w:val="22"/>
          <w:szCs w:val="22"/>
        </w:rPr>
        <w:t>Odrzucenie Wykonawcy.</w:t>
      </w:r>
    </w:p>
    <w:p w14:paraId="5C9BEB05" w14:textId="77777777" w:rsidR="0071776B" w:rsidRPr="00C34C61" w:rsidRDefault="0071776B" w:rsidP="0071776B">
      <w:pPr>
        <w:rPr>
          <w:rFonts w:ascii="Times New Roman" w:hAnsi="Times New Roman" w:cs="Times New Roman"/>
          <w:color w:val="000000" w:themeColor="text1"/>
        </w:rPr>
      </w:pPr>
      <w:r w:rsidRPr="00C34C61">
        <w:rPr>
          <w:rFonts w:ascii="Times New Roman" w:hAnsi="Times New Roman" w:cs="Times New Roman"/>
          <w:color w:val="000000" w:themeColor="text1"/>
        </w:rPr>
        <w:t xml:space="preserve">      Wykonawca zostanie odrzucony z niniejszego postępowania:</w:t>
      </w:r>
    </w:p>
    <w:p w14:paraId="64940D2F" w14:textId="77777777" w:rsidR="0071776B" w:rsidRPr="00C34C61" w:rsidRDefault="0071776B" w:rsidP="0071776B">
      <w:pPr>
        <w:ind w:left="975" w:hanging="285"/>
        <w:rPr>
          <w:rFonts w:ascii="Times New Roman" w:hAnsi="Times New Roman" w:cs="Times New Roman"/>
          <w:color w:val="000000" w:themeColor="text1"/>
        </w:rPr>
      </w:pPr>
      <w:r w:rsidRPr="00C34C61">
        <w:rPr>
          <w:rFonts w:ascii="Times New Roman" w:hAnsi="Times New Roman" w:cs="Times New Roman"/>
          <w:color w:val="000000" w:themeColor="text1"/>
        </w:rPr>
        <w:t>a)  w przypadku braku spełniania warunków udziału w postępowaniu;</w:t>
      </w:r>
    </w:p>
    <w:p w14:paraId="1ECAB345" w14:textId="77777777" w:rsidR="0071776B" w:rsidRPr="00C34C61" w:rsidRDefault="0071776B" w:rsidP="0071776B">
      <w:pPr>
        <w:ind w:left="975" w:hanging="285"/>
        <w:rPr>
          <w:rFonts w:ascii="Times New Roman" w:hAnsi="Times New Roman" w:cs="Times New Roman"/>
          <w:color w:val="000000" w:themeColor="text1"/>
        </w:rPr>
      </w:pPr>
      <w:r w:rsidRPr="00C34C61">
        <w:rPr>
          <w:rFonts w:ascii="Times New Roman" w:hAnsi="Times New Roman" w:cs="Times New Roman"/>
          <w:color w:val="000000" w:themeColor="text1"/>
        </w:rPr>
        <w:t xml:space="preserve">b) </w:t>
      </w:r>
      <w:r w:rsidRPr="00C34C61">
        <w:rPr>
          <w:rFonts w:ascii="Times New Roman" w:hAnsi="Times New Roman" w:cs="Times New Roman"/>
          <w:color w:val="000000" w:themeColor="text1"/>
        </w:rPr>
        <w:tab/>
        <w:t>w przypadku niezgodności oferty z niniejszym zapytaniem;</w:t>
      </w:r>
    </w:p>
    <w:p w14:paraId="614C26D2" w14:textId="77777777" w:rsidR="0071776B" w:rsidRPr="00C34C61" w:rsidRDefault="0071776B" w:rsidP="0071776B">
      <w:pPr>
        <w:ind w:left="975" w:hanging="285"/>
        <w:rPr>
          <w:rFonts w:ascii="Times New Roman" w:hAnsi="Times New Roman" w:cs="Times New Roman"/>
          <w:color w:val="000000" w:themeColor="text1"/>
        </w:rPr>
      </w:pPr>
      <w:r w:rsidRPr="00C34C61">
        <w:rPr>
          <w:rFonts w:ascii="Times New Roman" w:hAnsi="Times New Roman" w:cs="Times New Roman"/>
          <w:color w:val="000000" w:themeColor="text1"/>
        </w:rPr>
        <w:t xml:space="preserve">d) </w:t>
      </w:r>
      <w:r w:rsidRPr="00C34C61">
        <w:rPr>
          <w:rFonts w:ascii="Times New Roman" w:hAnsi="Times New Roman" w:cs="Times New Roman"/>
          <w:color w:val="000000" w:themeColor="text1"/>
        </w:rPr>
        <w:tab/>
        <w:t>w przypadku przedstawienie przez Wykonawcę informacji nieprawdziwych.</w:t>
      </w:r>
    </w:p>
    <w:p w14:paraId="417A2E71" w14:textId="77777777" w:rsidR="0071776B" w:rsidRPr="00C34C61" w:rsidRDefault="0071776B" w:rsidP="0071776B">
      <w:pPr>
        <w:ind w:left="975" w:hanging="285"/>
        <w:rPr>
          <w:rFonts w:ascii="Times New Roman" w:hAnsi="Times New Roman" w:cs="Times New Roman"/>
          <w:color w:val="000000" w:themeColor="text1"/>
        </w:rPr>
      </w:pPr>
    </w:p>
    <w:p w14:paraId="07546AF6" w14:textId="1D590D94" w:rsidR="0071776B" w:rsidRPr="00C34C61" w:rsidRDefault="0071776B" w:rsidP="005D3973">
      <w:pPr>
        <w:pStyle w:val="Nagwek1"/>
        <w:keepLines w:val="0"/>
        <w:numPr>
          <w:ilvl w:val="0"/>
          <w:numId w:val="35"/>
        </w:numPr>
        <w:suppressAutoHyphens/>
        <w:spacing w:before="0"/>
        <w:rPr>
          <w:rFonts w:ascii="Times New Roman" w:hAnsi="Times New Roman" w:cs="Times New Roman"/>
          <w:b/>
          <w:bCs/>
          <w:color w:val="000000" w:themeColor="text1"/>
          <w:sz w:val="22"/>
          <w:szCs w:val="22"/>
        </w:rPr>
      </w:pPr>
      <w:r w:rsidRPr="00C34C61">
        <w:rPr>
          <w:rFonts w:ascii="Times New Roman" w:hAnsi="Times New Roman" w:cs="Times New Roman"/>
          <w:b/>
          <w:bCs/>
          <w:color w:val="000000" w:themeColor="text1"/>
          <w:sz w:val="22"/>
          <w:szCs w:val="22"/>
        </w:rPr>
        <w:t>Sposób porozumiewania się Zamawiającego z Wykonawcami:</w:t>
      </w:r>
    </w:p>
    <w:p w14:paraId="4C9824E6" w14:textId="77777777" w:rsidR="0071776B" w:rsidRPr="00D533B2" w:rsidRDefault="0071776B" w:rsidP="0071776B">
      <w:pPr>
        <w:rPr>
          <w:rFonts w:ascii="Times New Roman" w:hAnsi="Times New Roman" w:cs="Times New Roman"/>
        </w:rPr>
      </w:pPr>
    </w:p>
    <w:p w14:paraId="03CC7AFA" w14:textId="77777777" w:rsidR="0071776B" w:rsidRPr="00D533B2" w:rsidRDefault="0071776B" w:rsidP="0071776B">
      <w:pPr>
        <w:pStyle w:val="Akapitzlist"/>
        <w:numPr>
          <w:ilvl w:val="0"/>
          <w:numId w:val="28"/>
        </w:numPr>
        <w:spacing w:after="0" w:line="240" w:lineRule="auto"/>
        <w:jc w:val="both"/>
        <w:rPr>
          <w:rFonts w:ascii="Times New Roman" w:hAnsi="Times New Roman" w:cs="Times New Roman"/>
        </w:rPr>
      </w:pPr>
      <w:r w:rsidRPr="00D533B2">
        <w:rPr>
          <w:rFonts w:ascii="Times New Roman" w:hAnsi="Times New Roman" w:cs="Times New Roman"/>
        </w:rPr>
        <w:t xml:space="preserve">Komunikacja </w:t>
      </w:r>
      <w:r w:rsidRPr="00D533B2">
        <w:rPr>
          <w:rFonts w:ascii="Times New Roman" w:hAnsi="Times New Roman" w:cs="Times New Roman"/>
          <w:b/>
          <w:bCs/>
        </w:rPr>
        <w:t>w postępowaniu o udzielenie zamówienia</w:t>
      </w:r>
      <w:r w:rsidRPr="00D533B2">
        <w:rPr>
          <w:rFonts w:ascii="Times New Roman" w:hAnsi="Times New Roman" w:cs="Times New Roman"/>
        </w:rPr>
        <w:t xml:space="preserve">, w tym ogłoszenie zapytania ofertowego, składanie ofert, wymiana informacji w przypadku pytań między Zamawiającym a Wykonawcą  odbywa się pisemnie za pomocą BK2021.  </w:t>
      </w:r>
    </w:p>
    <w:p w14:paraId="5696801E" w14:textId="77777777" w:rsidR="0071776B" w:rsidRPr="00D533B2" w:rsidRDefault="0071776B" w:rsidP="0071776B">
      <w:pPr>
        <w:pStyle w:val="Akapitzlist"/>
        <w:numPr>
          <w:ilvl w:val="0"/>
          <w:numId w:val="28"/>
        </w:numPr>
        <w:spacing w:after="0" w:line="240" w:lineRule="auto"/>
        <w:jc w:val="both"/>
        <w:rPr>
          <w:rFonts w:ascii="Times New Roman" w:hAnsi="Times New Roman" w:cs="Times New Roman"/>
        </w:rPr>
      </w:pPr>
      <w:r w:rsidRPr="00D533B2">
        <w:rPr>
          <w:rFonts w:ascii="Times New Roman" w:hAnsi="Times New Roman" w:cs="Times New Roman"/>
        </w:rPr>
        <w:t xml:space="preserve">Zamawiający nie przewiduje w postępowaniu sytuacji potwierdzających wyjątki określone w  sekcji 3.2.3. </w:t>
      </w:r>
      <w:r w:rsidRPr="00D533B2">
        <w:rPr>
          <w:rFonts w:ascii="Times New Roman" w:hAnsi="Times New Roman" w:cs="Times New Roman"/>
          <w:i/>
          <w:iCs/>
        </w:rPr>
        <w:t>Ogłoszeni</w:t>
      </w:r>
      <w:r w:rsidRPr="00D533B2">
        <w:rPr>
          <w:rFonts w:ascii="Times New Roman" w:hAnsi="Times New Roman" w:cs="Times New Roman"/>
        </w:rPr>
        <w:t xml:space="preserve">a Wytycznych Kwalifikowalności 2021-2027 dla odstąpienia od komunikacji w BK2021. </w:t>
      </w:r>
    </w:p>
    <w:p w14:paraId="5EF8FD90" w14:textId="77777777" w:rsidR="0071776B" w:rsidRPr="00D533B2" w:rsidRDefault="0071776B" w:rsidP="0071776B">
      <w:pPr>
        <w:suppressAutoHyphens/>
        <w:spacing w:after="0"/>
        <w:ind w:left="360"/>
        <w:jc w:val="both"/>
        <w:rPr>
          <w:rFonts w:ascii="Times New Roman" w:hAnsi="Times New Roman" w:cs="Times New Roman"/>
          <w:lang w:eastAsia="ar-SA"/>
        </w:rPr>
      </w:pPr>
    </w:p>
    <w:p w14:paraId="75877D28" w14:textId="77777777" w:rsidR="00A54CEF" w:rsidRPr="00D533B2" w:rsidRDefault="00A54CEF" w:rsidP="005070CF">
      <w:pPr>
        <w:suppressAutoHyphens/>
        <w:spacing w:after="0"/>
        <w:jc w:val="both"/>
        <w:rPr>
          <w:rFonts w:ascii="Times New Roman" w:hAnsi="Times New Roman" w:cs="Times New Roman"/>
          <w:lang w:eastAsia="ar-SA"/>
        </w:rPr>
      </w:pPr>
    </w:p>
    <w:p w14:paraId="69D95659" w14:textId="77777777" w:rsidR="00C7239E" w:rsidRPr="00D533B2" w:rsidRDefault="00C7239E" w:rsidP="005D3973">
      <w:pPr>
        <w:pStyle w:val="Akapitzlist1"/>
        <w:numPr>
          <w:ilvl w:val="0"/>
          <w:numId w:val="35"/>
        </w:numPr>
        <w:jc w:val="both"/>
        <w:rPr>
          <w:b/>
          <w:sz w:val="22"/>
          <w:szCs w:val="22"/>
        </w:rPr>
      </w:pPr>
      <w:r w:rsidRPr="00D533B2">
        <w:rPr>
          <w:b/>
          <w:sz w:val="22"/>
          <w:szCs w:val="22"/>
        </w:rPr>
        <w:t>Pozostałe Informacje</w:t>
      </w:r>
    </w:p>
    <w:p w14:paraId="7BE7B814" w14:textId="77777777" w:rsidR="005D3973" w:rsidRDefault="005D3973" w:rsidP="005D3973">
      <w:pPr>
        <w:pStyle w:val="Akapitzlist"/>
        <w:jc w:val="both"/>
        <w:rPr>
          <w:rFonts w:ascii="Times New Roman" w:hAnsi="Times New Roman" w:cs="Times New Roman"/>
          <w:b/>
          <w:bCs/>
        </w:rPr>
      </w:pPr>
    </w:p>
    <w:p w14:paraId="1493B4B9" w14:textId="5C4C7314" w:rsidR="003D3B03" w:rsidRPr="005C735A" w:rsidRDefault="00D70F9F" w:rsidP="005D3973">
      <w:pPr>
        <w:pStyle w:val="Akapitzlist"/>
        <w:jc w:val="both"/>
        <w:rPr>
          <w:rFonts w:ascii="Times New Roman" w:hAnsi="Times New Roman" w:cs="Times New Roman"/>
          <w:b/>
          <w:bCs/>
        </w:rPr>
      </w:pPr>
      <w:r w:rsidRPr="005C735A">
        <w:rPr>
          <w:rFonts w:ascii="Times New Roman" w:hAnsi="Times New Roman" w:cs="Times New Roman"/>
          <w:b/>
          <w:bCs/>
        </w:rPr>
        <w:t>Klauzula dotycząca RODO</w:t>
      </w:r>
    </w:p>
    <w:p w14:paraId="0188DD20" w14:textId="77777777" w:rsidR="00815DA0" w:rsidRPr="00D533B2" w:rsidRDefault="00815DA0" w:rsidP="00815DA0">
      <w:pPr>
        <w:pStyle w:val="Akapitzlist"/>
        <w:jc w:val="both"/>
        <w:rPr>
          <w:rFonts w:ascii="Times New Roman" w:hAnsi="Times New Roman" w:cs="Times New Roman"/>
        </w:rPr>
      </w:pPr>
    </w:p>
    <w:p w14:paraId="7A97C5C6" w14:textId="77777777" w:rsidR="003D3B03" w:rsidRPr="00D533B2" w:rsidRDefault="003D3B03" w:rsidP="00143285">
      <w:pPr>
        <w:pStyle w:val="Akapitzlist"/>
        <w:numPr>
          <w:ilvl w:val="0"/>
          <w:numId w:val="17"/>
        </w:numPr>
        <w:ind w:left="426"/>
        <w:jc w:val="both"/>
        <w:rPr>
          <w:rFonts w:ascii="Times New Roman" w:hAnsi="Times New Roman" w:cs="Times New Roman"/>
        </w:rPr>
      </w:pPr>
      <w:r w:rsidRPr="00D533B2">
        <w:rPr>
          <w:rFonts w:ascii="Times New Roman" w:hAnsi="Times New Roman" w:cs="Times New Roman"/>
        </w:rPr>
        <w:t xml:space="preserve">Zgodnie z </w:t>
      </w:r>
      <w:r w:rsidRPr="00D533B2">
        <w:rPr>
          <w:rFonts w:ascii="Times New Roman" w:hAnsi="Times New Roman" w:cs="Times New Roman"/>
          <w:b/>
          <w:bCs/>
        </w:rPr>
        <w:t xml:space="preserve">art. 13 ust. 1 i 2 </w:t>
      </w:r>
      <w:r w:rsidRPr="00D533B2">
        <w:rPr>
          <w:rFonts w:ascii="Times New Roman" w:hAnsi="Times New Roman" w:cs="Times New Roman"/>
        </w:rPr>
        <w:t>Rozporządzenia Parlamentu Europejskiego i Rady (UE) 2016/679</w:t>
      </w:r>
      <w:r w:rsidRPr="00D533B2">
        <w:rPr>
          <w:rFonts w:ascii="Times New Roman" w:hAnsi="Times New Roman" w:cs="Times New Roman"/>
        </w:rPr>
        <w:br/>
        <w:t xml:space="preserve">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w:t>
      </w:r>
      <w:r w:rsidRPr="00D533B2">
        <w:rPr>
          <w:rFonts w:ascii="Times New Roman" w:hAnsi="Times New Roman" w:cs="Times New Roman"/>
          <w:b/>
          <w:bCs/>
        </w:rPr>
        <w:t>RODO</w:t>
      </w:r>
      <w:r w:rsidRPr="00D533B2">
        <w:rPr>
          <w:rFonts w:ascii="Times New Roman" w:hAnsi="Times New Roman" w:cs="Times New Roman"/>
        </w:rPr>
        <w:t xml:space="preserve">), uprzejmie </w:t>
      </w:r>
      <w:proofErr w:type="gramStart"/>
      <w:r w:rsidRPr="00D533B2">
        <w:rPr>
          <w:rFonts w:ascii="Times New Roman" w:hAnsi="Times New Roman" w:cs="Times New Roman"/>
        </w:rPr>
        <w:t>informujemy</w:t>
      </w:r>
      <w:proofErr w:type="gramEnd"/>
      <w:r w:rsidRPr="00D533B2">
        <w:rPr>
          <w:rFonts w:ascii="Times New Roman" w:hAnsi="Times New Roman" w:cs="Times New Roman"/>
        </w:rPr>
        <w:t xml:space="preserve"> że:</w:t>
      </w:r>
    </w:p>
    <w:p w14:paraId="2B8B4321" w14:textId="44E98809" w:rsidR="003D3B03" w:rsidRPr="00D533B2" w:rsidRDefault="003D3B03" w:rsidP="00143285">
      <w:pPr>
        <w:pStyle w:val="Akapitzlist"/>
        <w:numPr>
          <w:ilvl w:val="0"/>
          <w:numId w:val="14"/>
        </w:numPr>
        <w:jc w:val="both"/>
        <w:rPr>
          <w:rFonts w:ascii="Times New Roman" w:hAnsi="Times New Roman" w:cs="Times New Roman"/>
        </w:rPr>
      </w:pPr>
      <w:r w:rsidRPr="00D533B2">
        <w:rPr>
          <w:rStyle w:val="Pogrubienie"/>
          <w:rFonts w:ascii="Times New Roman" w:hAnsi="Times New Roman" w:cs="Times New Roman"/>
        </w:rPr>
        <w:t>administratorem</w:t>
      </w:r>
      <w:r w:rsidRPr="00D533B2">
        <w:rPr>
          <w:rFonts w:ascii="Times New Roman" w:hAnsi="Times New Roman" w:cs="Times New Roman"/>
        </w:rPr>
        <w:t xml:space="preserve"> Pani/Pana danych osobowych jest </w:t>
      </w:r>
      <w:r w:rsidR="006C1E9C" w:rsidRPr="00D533B2">
        <w:rPr>
          <w:rFonts w:ascii="Times New Roman" w:hAnsi="Times New Roman" w:cs="Times New Roman"/>
          <w:b/>
          <w:bCs/>
        </w:rPr>
        <w:t xml:space="preserve"> Stowarzyszenie Centrum Animacji Młodzieży , ul Jana Matejki 3 c ,72 -</w:t>
      </w:r>
      <w:r w:rsidR="003C2F68">
        <w:rPr>
          <w:rFonts w:ascii="Times New Roman" w:hAnsi="Times New Roman" w:cs="Times New Roman"/>
          <w:b/>
          <w:bCs/>
        </w:rPr>
        <w:t>1</w:t>
      </w:r>
      <w:r w:rsidR="006C1E9C" w:rsidRPr="00D533B2">
        <w:rPr>
          <w:rFonts w:ascii="Times New Roman" w:hAnsi="Times New Roman" w:cs="Times New Roman"/>
          <w:b/>
          <w:bCs/>
        </w:rPr>
        <w:t>00 Goleniów, tel.</w:t>
      </w:r>
      <w:r w:rsidR="006C1E9C" w:rsidRPr="00D533B2">
        <w:rPr>
          <w:rFonts w:ascii="Times New Roman" w:eastAsia="Calibri" w:hAnsi="Times New Roman" w:cs="Times New Roman"/>
        </w:rPr>
        <w:t xml:space="preserve"> </w:t>
      </w:r>
      <w:r w:rsidR="006C1E9C" w:rsidRPr="00BE624C">
        <w:rPr>
          <w:rFonts w:ascii="Times New Roman" w:eastAsia="Calibri" w:hAnsi="Times New Roman" w:cs="Times New Roman"/>
          <w:b/>
          <w:bCs/>
        </w:rPr>
        <w:t>600 063 804</w:t>
      </w:r>
      <w:r w:rsidR="006C1E9C" w:rsidRPr="00D533B2">
        <w:rPr>
          <w:rFonts w:ascii="Times New Roman" w:hAnsi="Times New Roman" w:cs="Times New Roman"/>
          <w:b/>
          <w:bCs/>
        </w:rPr>
        <w:t xml:space="preserve"> </w:t>
      </w:r>
      <w:r w:rsidR="00F10198" w:rsidRPr="00D533B2">
        <w:rPr>
          <w:rFonts w:ascii="Times New Roman" w:hAnsi="Times New Roman" w:cs="Times New Roman"/>
          <w:b/>
          <w:bCs/>
          <w:i/>
        </w:rPr>
        <w:t>;</w:t>
      </w:r>
    </w:p>
    <w:p w14:paraId="189B144B" w14:textId="283E1D6A" w:rsidR="003D3B03" w:rsidRPr="00D533B2" w:rsidRDefault="003D3B03"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 xml:space="preserve">w sprawach związanych z Pani/Pana danymi proszę o kontaktować się z </w:t>
      </w:r>
      <w:r w:rsidRPr="00D533B2">
        <w:rPr>
          <w:rStyle w:val="Pogrubienie"/>
          <w:rFonts w:ascii="Times New Roman" w:hAnsi="Times New Roman" w:cs="Times New Roman"/>
        </w:rPr>
        <w:t>Inspektorem Ochrony Danych,</w:t>
      </w:r>
      <w:r w:rsidRPr="00D533B2">
        <w:rPr>
          <w:rFonts w:ascii="Times New Roman" w:hAnsi="Times New Roman" w:cs="Times New Roman"/>
        </w:rPr>
        <w:t xml:space="preserve"> kontakt pisemny za pomocą poczty tradycyjnej na adres </w:t>
      </w:r>
      <w:r w:rsidR="006C1E9C" w:rsidRPr="00D533B2">
        <w:rPr>
          <w:rFonts w:ascii="Times New Roman" w:hAnsi="Times New Roman" w:cs="Times New Roman"/>
          <w:b/>
          <w:bCs/>
        </w:rPr>
        <w:t xml:space="preserve"> Zamawiającego </w:t>
      </w:r>
    </w:p>
    <w:p w14:paraId="106649C8" w14:textId="77777777" w:rsidR="003D3B03" w:rsidRPr="00D533B2" w:rsidRDefault="003D3B03"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 xml:space="preserve">Pani/Pana dane osobowe przetwarzane będą na podstawie </w:t>
      </w:r>
      <w:r w:rsidRPr="00D533B2">
        <w:rPr>
          <w:rStyle w:val="Pogrubienie"/>
          <w:rFonts w:ascii="Times New Roman" w:hAnsi="Times New Roman" w:cs="Times New Roman"/>
        </w:rPr>
        <w:t>art. 6 ust. 1 lit. c RODO</w:t>
      </w:r>
      <w:r w:rsidRPr="00D533B2">
        <w:rPr>
          <w:rFonts w:ascii="Times New Roman" w:hAnsi="Times New Roman" w:cs="Times New Roman"/>
        </w:rPr>
        <w:t xml:space="preserve"> w celu prowadzenia przedmiotowego postępowania o udzielenie zamówienia publicznego oraz zawarcia umowy, a podstawą prawną ich przetwarzania jest obowiązek prawny stosowania sformalizowanych procedur udzielania zamówień publicznych spoczywających na </w:t>
      </w:r>
      <w:r w:rsidRPr="00D533B2">
        <w:rPr>
          <w:rStyle w:val="Pogrubienie"/>
          <w:rFonts w:ascii="Times New Roman" w:hAnsi="Times New Roman" w:cs="Times New Roman"/>
        </w:rPr>
        <w:t>Zamawiającym</w:t>
      </w:r>
      <w:r w:rsidRPr="00D533B2">
        <w:rPr>
          <w:rFonts w:ascii="Times New Roman" w:hAnsi="Times New Roman" w:cs="Times New Roman"/>
        </w:rPr>
        <w:t>;</w:t>
      </w:r>
    </w:p>
    <w:p w14:paraId="3F292A8A" w14:textId="77777777" w:rsidR="003D3B03" w:rsidRPr="00D533B2" w:rsidRDefault="003D3B03"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 xml:space="preserve">odbiorcami Pani/Pana danych osobowych będą osoby lub podmioty, którym udostępniona zostanie dokumentacja postępowania w oparciu o </w:t>
      </w:r>
      <w:r w:rsidRPr="00D533B2">
        <w:rPr>
          <w:rStyle w:val="Pogrubienie"/>
          <w:rFonts w:ascii="Times New Roman" w:hAnsi="Times New Roman" w:cs="Times New Roman"/>
        </w:rPr>
        <w:t>art.18 oraz art. 74 ustawy PZP</w:t>
      </w:r>
      <w:r w:rsidRPr="00D533B2">
        <w:rPr>
          <w:rFonts w:ascii="Times New Roman" w:hAnsi="Times New Roman" w:cs="Times New Roman"/>
        </w:rPr>
        <w:t>;</w:t>
      </w:r>
    </w:p>
    <w:p w14:paraId="2951C268" w14:textId="77777777" w:rsidR="003D3B03" w:rsidRPr="00D533B2" w:rsidRDefault="003D3B03"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lastRenderedPageBreak/>
        <w:t xml:space="preserve">Pani/Pana dane osobowe będą przechowywane, zgodnie z </w:t>
      </w:r>
      <w:r w:rsidRPr="00D533B2">
        <w:rPr>
          <w:rStyle w:val="Pogrubienie"/>
          <w:rFonts w:ascii="Times New Roman" w:hAnsi="Times New Roman" w:cs="Times New Roman"/>
        </w:rPr>
        <w:t>art. 78 ust. 1 PZP</w:t>
      </w:r>
      <w:r w:rsidRPr="00D533B2">
        <w:rPr>
          <w:rFonts w:ascii="Times New Roman" w:hAnsi="Times New Roman" w:cs="Times New Roman"/>
        </w:rPr>
        <w:t xml:space="preserve">, przez okres </w:t>
      </w:r>
      <w:r w:rsidRPr="00D533B2">
        <w:rPr>
          <w:rStyle w:val="Pogrubienie"/>
          <w:rFonts w:ascii="Times New Roman" w:hAnsi="Times New Roman" w:cs="Times New Roman"/>
        </w:rPr>
        <w:t>4 lat</w:t>
      </w:r>
      <w:r w:rsidRPr="00D533B2">
        <w:rPr>
          <w:rFonts w:ascii="Times New Roman" w:hAnsi="Times New Roman" w:cs="Times New Roman"/>
        </w:rPr>
        <w:t xml:space="preserve"> od dnia zakończenia postępowania o udzielenie zamówienia, a jeżeli czas trwania umowy przekracza 4 lata, okres przechowywania obejmuje cały czas trwania umowy;</w:t>
      </w:r>
    </w:p>
    <w:p w14:paraId="409BD431" w14:textId="77777777" w:rsidR="003D3B03" w:rsidRPr="00D533B2" w:rsidRDefault="003D3B03"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 xml:space="preserve">obowiązek podania przez Panią/Pana danych osobowych bezpośrednio Pani/Pana dotyczących jest wymogiem określonym w przepisach ustawy PZP, związanym z udziałem </w:t>
      </w:r>
      <w:r w:rsidR="00D774CF" w:rsidRPr="00D533B2">
        <w:rPr>
          <w:rFonts w:ascii="Times New Roman" w:hAnsi="Times New Roman" w:cs="Times New Roman"/>
        </w:rPr>
        <w:br/>
      </w:r>
      <w:r w:rsidRPr="00D533B2">
        <w:rPr>
          <w:rFonts w:ascii="Times New Roman" w:hAnsi="Times New Roman" w:cs="Times New Roman"/>
        </w:rPr>
        <w:t>w postępowaniu o udzielenie zamówienia publicznego; konsekwencje niepodania określonych danych wynikają z ustawy PZP;</w:t>
      </w:r>
    </w:p>
    <w:p w14:paraId="35282F6C" w14:textId="77777777" w:rsidR="00634623" w:rsidRPr="00D533B2" w:rsidRDefault="00634623"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 xml:space="preserve">w odniesieniu do Pani/Pana danych osobowych decyzje nie będą podejmowane w sposób zautomatyzowany, stosownie do </w:t>
      </w:r>
      <w:r w:rsidRPr="00D533B2">
        <w:rPr>
          <w:rStyle w:val="Pogrubienie"/>
          <w:rFonts w:ascii="Times New Roman" w:hAnsi="Times New Roman" w:cs="Times New Roman"/>
        </w:rPr>
        <w:t>art. 22 RODO</w:t>
      </w:r>
      <w:r w:rsidRPr="00D533B2">
        <w:rPr>
          <w:rFonts w:ascii="Times New Roman" w:hAnsi="Times New Roman" w:cs="Times New Roman"/>
        </w:rPr>
        <w:t>;</w:t>
      </w:r>
    </w:p>
    <w:p w14:paraId="61B010FB" w14:textId="77777777" w:rsidR="00F42442" w:rsidRPr="00D533B2" w:rsidRDefault="00F42442"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posiada Pani/Pan:</w:t>
      </w:r>
    </w:p>
    <w:p w14:paraId="3A8869B7" w14:textId="77777777" w:rsidR="00F42442" w:rsidRPr="00D533B2" w:rsidRDefault="00F42442" w:rsidP="00143285">
      <w:pPr>
        <w:pStyle w:val="Akapitzlist"/>
        <w:numPr>
          <w:ilvl w:val="0"/>
          <w:numId w:val="15"/>
        </w:numPr>
        <w:jc w:val="both"/>
        <w:rPr>
          <w:rFonts w:ascii="Times New Roman" w:hAnsi="Times New Roman" w:cs="Times New Roman"/>
        </w:rPr>
      </w:pPr>
      <w:r w:rsidRPr="00D533B2">
        <w:rPr>
          <w:rFonts w:ascii="Times New Roman" w:hAnsi="Times New Roman" w:cs="Times New Roman"/>
        </w:rPr>
        <w:t xml:space="preserve">na podstawie </w:t>
      </w:r>
      <w:r w:rsidRPr="00D533B2">
        <w:rPr>
          <w:rFonts w:ascii="Times New Roman" w:hAnsi="Times New Roman" w:cs="Times New Roman"/>
          <w:b/>
          <w:bCs/>
        </w:rPr>
        <w:t>art. 15 RODO</w:t>
      </w:r>
      <w:r w:rsidRPr="00D533B2">
        <w:rPr>
          <w:rFonts w:ascii="Times New Roman" w:hAnsi="Times New Roman" w:cs="Times New Roman"/>
        </w:rPr>
        <w:t xml:space="preserve"> prawo dostępu do danych osobowych Pani/Pana dotyczących;</w:t>
      </w:r>
    </w:p>
    <w:p w14:paraId="1E4C66FA" w14:textId="77777777" w:rsidR="00F42442" w:rsidRPr="00D533B2" w:rsidRDefault="00F42442" w:rsidP="00143285">
      <w:pPr>
        <w:pStyle w:val="Akapitzlist"/>
        <w:numPr>
          <w:ilvl w:val="0"/>
          <w:numId w:val="15"/>
        </w:numPr>
        <w:jc w:val="both"/>
        <w:rPr>
          <w:rFonts w:ascii="Times New Roman" w:hAnsi="Times New Roman" w:cs="Times New Roman"/>
        </w:rPr>
      </w:pPr>
      <w:r w:rsidRPr="00D533B2">
        <w:rPr>
          <w:rFonts w:ascii="Times New Roman" w:hAnsi="Times New Roman" w:cs="Times New Roman"/>
        </w:rPr>
        <w:t xml:space="preserve">na podstawie </w:t>
      </w:r>
      <w:r w:rsidRPr="00D533B2">
        <w:rPr>
          <w:rFonts w:ascii="Times New Roman" w:hAnsi="Times New Roman" w:cs="Times New Roman"/>
          <w:b/>
          <w:bCs/>
        </w:rPr>
        <w:t>art. 16 RODO</w:t>
      </w:r>
      <w:r w:rsidRPr="00D533B2">
        <w:rPr>
          <w:rFonts w:ascii="Times New Roman" w:hAnsi="Times New Roman" w:cs="Times New Roman"/>
        </w:rPr>
        <w:t xml:space="preserve"> prawo do sprostowania lub uzupełnienia Pani/Pana danych </w:t>
      </w:r>
      <w:proofErr w:type="gramStart"/>
      <w:r w:rsidRPr="00D533B2">
        <w:rPr>
          <w:rFonts w:ascii="Times New Roman" w:hAnsi="Times New Roman" w:cs="Times New Roman"/>
        </w:rPr>
        <w:t>osobowych</w:t>
      </w:r>
      <w:proofErr w:type="gramEnd"/>
      <w:r w:rsidRPr="00D533B2">
        <w:rPr>
          <w:rFonts w:ascii="Times New Roman" w:hAnsi="Times New Roman" w:cs="Times New Roman"/>
        </w:rPr>
        <w:t xml:space="preserve">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741741F5" w14:textId="77777777" w:rsidR="00F42442" w:rsidRPr="00D533B2" w:rsidRDefault="00F42442" w:rsidP="00143285">
      <w:pPr>
        <w:pStyle w:val="Akapitzlist"/>
        <w:numPr>
          <w:ilvl w:val="0"/>
          <w:numId w:val="15"/>
        </w:numPr>
        <w:jc w:val="both"/>
        <w:rPr>
          <w:rFonts w:ascii="Times New Roman" w:hAnsi="Times New Roman" w:cs="Times New Roman"/>
        </w:rPr>
      </w:pPr>
      <w:r w:rsidRPr="00D533B2">
        <w:rPr>
          <w:rFonts w:ascii="Times New Roman" w:hAnsi="Times New Roman" w:cs="Times New Roman"/>
        </w:rPr>
        <w:t xml:space="preserve">na podstawie </w:t>
      </w:r>
      <w:r w:rsidRPr="00D533B2">
        <w:rPr>
          <w:rFonts w:ascii="Times New Roman" w:hAnsi="Times New Roman" w:cs="Times New Roman"/>
          <w:b/>
          <w:bCs/>
        </w:rPr>
        <w:t>art. 18 RODO</w:t>
      </w:r>
      <w:r w:rsidRPr="00D533B2">
        <w:rPr>
          <w:rFonts w:ascii="Times New Roman" w:hAnsi="Times New Roman" w:cs="Times New Roman"/>
        </w:rPr>
        <w:t xml:space="preserve"> prawo żądania od administratora ograniczenia przetwarzania danych osobowych z zastrzeżeniem przypadków, o których mowa w </w:t>
      </w:r>
      <w:r w:rsidRPr="00D533B2">
        <w:rPr>
          <w:rFonts w:ascii="Times New Roman" w:hAnsi="Times New Roman" w:cs="Times New Roman"/>
          <w:b/>
          <w:bCs/>
        </w:rPr>
        <w:t>art. 18 ust. 2 RODO</w:t>
      </w:r>
      <w:r w:rsidRPr="00D533B2">
        <w:rPr>
          <w:rFonts w:ascii="Times New Roman" w:hAnsi="Times New Roman" w:cs="Times New Roman"/>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3B4A5C99" w14:textId="77777777" w:rsidR="00F42442" w:rsidRPr="00D533B2" w:rsidRDefault="00F42442" w:rsidP="00143285">
      <w:pPr>
        <w:pStyle w:val="Akapitzlist"/>
        <w:numPr>
          <w:ilvl w:val="0"/>
          <w:numId w:val="15"/>
        </w:numPr>
        <w:jc w:val="both"/>
        <w:rPr>
          <w:rFonts w:ascii="Times New Roman" w:hAnsi="Times New Roman" w:cs="Times New Roman"/>
        </w:rPr>
      </w:pPr>
      <w:r w:rsidRPr="00D533B2">
        <w:rPr>
          <w:rFonts w:ascii="Times New Roman" w:hAnsi="Times New Roman" w:cs="Times New Roman"/>
        </w:rPr>
        <w:t xml:space="preserve">prawo do wniesienia skargi do </w:t>
      </w:r>
      <w:r w:rsidRPr="00D533B2">
        <w:rPr>
          <w:rFonts w:ascii="Times New Roman" w:hAnsi="Times New Roman" w:cs="Times New Roman"/>
          <w:b/>
          <w:bCs/>
        </w:rPr>
        <w:t>Prezesa Urzędu Ochrony Danych Osobowych</w:t>
      </w:r>
      <w:r w:rsidRPr="00D533B2">
        <w:rPr>
          <w:rFonts w:ascii="Times New Roman" w:hAnsi="Times New Roman" w:cs="Times New Roman"/>
        </w:rPr>
        <w:t xml:space="preserve">, gdy uzna Pani/Pan, że przetwarzanie danych osobowych Pani/Pana dotyczących narusza przepisy </w:t>
      </w:r>
      <w:r w:rsidRPr="00D533B2">
        <w:rPr>
          <w:rFonts w:ascii="Times New Roman" w:hAnsi="Times New Roman" w:cs="Times New Roman"/>
          <w:b/>
          <w:bCs/>
        </w:rPr>
        <w:t>RODO</w:t>
      </w:r>
      <w:r w:rsidRPr="00D533B2">
        <w:rPr>
          <w:rFonts w:ascii="Times New Roman" w:hAnsi="Times New Roman" w:cs="Times New Roman"/>
        </w:rPr>
        <w:t>; </w:t>
      </w:r>
    </w:p>
    <w:p w14:paraId="2ECF3884" w14:textId="77777777" w:rsidR="00F42442" w:rsidRPr="00D533B2" w:rsidRDefault="00F42442" w:rsidP="00143285">
      <w:pPr>
        <w:pStyle w:val="Akapitzlist"/>
        <w:numPr>
          <w:ilvl w:val="0"/>
          <w:numId w:val="14"/>
        </w:numPr>
        <w:jc w:val="both"/>
        <w:rPr>
          <w:rFonts w:ascii="Times New Roman" w:hAnsi="Times New Roman" w:cs="Times New Roman"/>
        </w:rPr>
      </w:pPr>
      <w:r w:rsidRPr="00D533B2">
        <w:rPr>
          <w:rFonts w:ascii="Times New Roman" w:hAnsi="Times New Roman" w:cs="Times New Roman"/>
        </w:rPr>
        <w:t>nie przysługuje Pani/Panu:</w:t>
      </w:r>
    </w:p>
    <w:p w14:paraId="5EB7FF1C" w14:textId="77777777" w:rsidR="00F42442" w:rsidRPr="00D533B2" w:rsidRDefault="00F42442" w:rsidP="00143285">
      <w:pPr>
        <w:pStyle w:val="Akapitzlist"/>
        <w:numPr>
          <w:ilvl w:val="0"/>
          <w:numId w:val="16"/>
        </w:numPr>
        <w:jc w:val="both"/>
        <w:rPr>
          <w:rFonts w:ascii="Times New Roman" w:hAnsi="Times New Roman" w:cs="Times New Roman"/>
        </w:rPr>
      </w:pPr>
      <w:r w:rsidRPr="00D533B2">
        <w:rPr>
          <w:rFonts w:ascii="Times New Roman" w:hAnsi="Times New Roman" w:cs="Times New Roman"/>
        </w:rPr>
        <w:t xml:space="preserve">w związku z </w:t>
      </w:r>
      <w:r w:rsidRPr="00D533B2">
        <w:rPr>
          <w:rFonts w:ascii="Times New Roman" w:hAnsi="Times New Roman" w:cs="Times New Roman"/>
          <w:b/>
          <w:bCs/>
        </w:rPr>
        <w:t>art. 17 ust. 3 lit. b, d lub e RODO</w:t>
      </w:r>
      <w:r w:rsidRPr="00D533B2">
        <w:rPr>
          <w:rFonts w:ascii="Times New Roman" w:hAnsi="Times New Roman" w:cs="Times New Roman"/>
        </w:rPr>
        <w:t xml:space="preserve"> prawo do usunięcia danych osobowych;</w:t>
      </w:r>
    </w:p>
    <w:p w14:paraId="53C2C93C" w14:textId="77777777" w:rsidR="00F42442" w:rsidRPr="00D533B2" w:rsidRDefault="00F42442" w:rsidP="00143285">
      <w:pPr>
        <w:pStyle w:val="Akapitzlist"/>
        <w:numPr>
          <w:ilvl w:val="0"/>
          <w:numId w:val="16"/>
        </w:numPr>
        <w:jc w:val="both"/>
        <w:rPr>
          <w:rFonts w:ascii="Times New Roman" w:hAnsi="Times New Roman" w:cs="Times New Roman"/>
        </w:rPr>
      </w:pPr>
      <w:r w:rsidRPr="00D533B2">
        <w:rPr>
          <w:rFonts w:ascii="Times New Roman" w:hAnsi="Times New Roman" w:cs="Times New Roman"/>
        </w:rPr>
        <w:t>prawo do przenoszenia danych osobowych, o którym mowa w art. 20 RODO;</w:t>
      </w:r>
    </w:p>
    <w:p w14:paraId="72AEEA7F" w14:textId="77777777" w:rsidR="00F42442" w:rsidRPr="00D533B2" w:rsidRDefault="00F42442" w:rsidP="00143285">
      <w:pPr>
        <w:pStyle w:val="Akapitzlist"/>
        <w:numPr>
          <w:ilvl w:val="0"/>
          <w:numId w:val="16"/>
        </w:numPr>
        <w:jc w:val="both"/>
        <w:rPr>
          <w:rFonts w:ascii="Times New Roman" w:hAnsi="Times New Roman" w:cs="Times New Roman"/>
        </w:rPr>
      </w:pPr>
      <w:r w:rsidRPr="00D533B2">
        <w:rPr>
          <w:rFonts w:ascii="Times New Roman" w:hAnsi="Times New Roman" w:cs="Times New Roman"/>
        </w:rPr>
        <w:t xml:space="preserve">na podstawie </w:t>
      </w:r>
      <w:r w:rsidRPr="00D533B2">
        <w:rPr>
          <w:rFonts w:ascii="Times New Roman" w:hAnsi="Times New Roman" w:cs="Times New Roman"/>
          <w:b/>
          <w:bCs/>
        </w:rPr>
        <w:t>art. 21 RODO</w:t>
      </w:r>
      <w:r w:rsidRPr="00D533B2">
        <w:rPr>
          <w:rFonts w:ascii="Times New Roman" w:hAnsi="Times New Roman" w:cs="Times New Roman"/>
        </w:rPr>
        <w:t xml:space="preserve"> prawo sprzeciwu, wobec przetwarzania danych </w:t>
      </w:r>
      <w:r w:rsidR="00273CA4" w:rsidRPr="00D533B2">
        <w:rPr>
          <w:rFonts w:ascii="Times New Roman" w:hAnsi="Times New Roman" w:cs="Times New Roman"/>
        </w:rPr>
        <w:t xml:space="preserve">osobowych, </w:t>
      </w:r>
      <w:r w:rsidRPr="00D533B2">
        <w:rPr>
          <w:rFonts w:ascii="Times New Roman" w:hAnsi="Times New Roman" w:cs="Times New Roman"/>
        </w:rPr>
        <w:t xml:space="preserve">gdyż podstawą prawną przetwarzania Pani/Pana danych osobowych jest </w:t>
      </w:r>
      <w:r w:rsidRPr="00D533B2">
        <w:rPr>
          <w:rFonts w:ascii="Times New Roman" w:hAnsi="Times New Roman" w:cs="Times New Roman"/>
          <w:b/>
          <w:bCs/>
        </w:rPr>
        <w:t>art. 6 ust. 1 lit. c RODO</w:t>
      </w:r>
      <w:r w:rsidRPr="00D533B2">
        <w:rPr>
          <w:rFonts w:ascii="Times New Roman" w:hAnsi="Times New Roman" w:cs="Times New Roman"/>
        </w:rPr>
        <w:t>;</w:t>
      </w:r>
    </w:p>
    <w:p w14:paraId="3B66F2F6" w14:textId="39C13F68" w:rsidR="00815DA0" w:rsidRPr="00D533B2" w:rsidRDefault="00F42442" w:rsidP="00143285">
      <w:pPr>
        <w:pStyle w:val="Akapitzlist"/>
        <w:numPr>
          <w:ilvl w:val="0"/>
          <w:numId w:val="17"/>
        </w:numPr>
        <w:ind w:left="426"/>
        <w:jc w:val="both"/>
        <w:rPr>
          <w:rFonts w:ascii="Times New Roman" w:hAnsi="Times New Roman" w:cs="Times New Roman"/>
        </w:rPr>
      </w:pPr>
      <w:r w:rsidRPr="00D533B2">
        <w:rPr>
          <w:rFonts w:ascii="Times New Roman" w:hAnsi="Times New Roman" w:cs="Times New Roman"/>
        </w:rPr>
        <w:t xml:space="preserve">Jednocześnie </w:t>
      </w:r>
      <w:r w:rsidRPr="00D533B2">
        <w:rPr>
          <w:rFonts w:ascii="Times New Roman" w:hAnsi="Times New Roman" w:cs="Times New Roman"/>
          <w:b/>
          <w:bCs/>
        </w:rPr>
        <w:t>Zamawiający</w:t>
      </w:r>
      <w:r w:rsidRPr="00D533B2">
        <w:rPr>
          <w:rFonts w:ascii="Times New Roman" w:hAnsi="Times New Roman" w:cs="Times New Roman"/>
        </w:rPr>
        <w:t xml:space="preserve"> przypomina o ciążącym na Pani/Panu obowiązku informacyjnym wynikającym z art. 14 RODO względem osób fizycznych, których dane przekazane zostaną </w:t>
      </w:r>
      <w:r w:rsidRPr="00D533B2">
        <w:rPr>
          <w:rFonts w:ascii="Times New Roman" w:hAnsi="Times New Roman" w:cs="Times New Roman"/>
          <w:b/>
          <w:bCs/>
        </w:rPr>
        <w:t>Zamawiającemu</w:t>
      </w:r>
      <w:r w:rsidRPr="00D533B2">
        <w:rPr>
          <w:rFonts w:ascii="Times New Roman" w:hAnsi="Times New Roman" w:cs="Times New Roman"/>
        </w:rPr>
        <w:t xml:space="preserve"> w związku z prowadzonym postępowaniem i które </w:t>
      </w:r>
      <w:r w:rsidRPr="00D533B2">
        <w:rPr>
          <w:rFonts w:ascii="Times New Roman" w:hAnsi="Times New Roman" w:cs="Times New Roman"/>
          <w:b/>
          <w:bCs/>
        </w:rPr>
        <w:t>Zamawiający</w:t>
      </w:r>
      <w:r w:rsidRPr="00D533B2">
        <w:rPr>
          <w:rFonts w:ascii="Times New Roman" w:hAnsi="Times New Roman" w:cs="Times New Roman"/>
        </w:rPr>
        <w:t xml:space="preserve"> pośrednio pozys</w:t>
      </w:r>
      <w:r w:rsidR="00AC00B3" w:rsidRPr="00D533B2">
        <w:rPr>
          <w:rFonts w:ascii="Times New Roman" w:hAnsi="Times New Roman" w:cs="Times New Roman"/>
        </w:rPr>
        <w:t xml:space="preserve">ka </w:t>
      </w:r>
      <w:r w:rsidRPr="00D533B2">
        <w:rPr>
          <w:rFonts w:ascii="Times New Roman" w:hAnsi="Times New Roman" w:cs="Times New Roman"/>
        </w:rPr>
        <w:t>od wykonawcy biorącego udział w postępowaniu, chyba że ma</w:t>
      </w:r>
      <w:r w:rsidR="00AC00B3" w:rsidRPr="00D533B2">
        <w:rPr>
          <w:rFonts w:ascii="Times New Roman" w:hAnsi="Times New Roman" w:cs="Times New Roman"/>
        </w:rPr>
        <w:t xml:space="preserve"> zastosowanie co najmniej jedno </w:t>
      </w:r>
      <w:r w:rsidRPr="00D533B2">
        <w:rPr>
          <w:rFonts w:ascii="Times New Roman" w:hAnsi="Times New Roman" w:cs="Times New Roman"/>
        </w:rPr>
        <w:t xml:space="preserve">z </w:t>
      </w:r>
      <w:proofErr w:type="spellStart"/>
      <w:r w:rsidRPr="00D533B2">
        <w:rPr>
          <w:rFonts w:ascii="Times New Roman" w:hAnsi="Times New Roman" w:cs="Times New Roman"/>
        </w:rPr>
        <w:t>wyłączeń</w:t>
      </w:r>
      <w:proofErr w:type="spellEnd"/>
      <w:r w:rsidRPr="00D533B2">
        <w:rPr>
          <w:rFonts w:ascii="Times New Roman" w:hAnsi="Times New Roman" w:cs="Times New Roman"/>
        </w:rPr>
        <w:t xml:space="preserve">, o których mowa w </w:t>
      </w:r>
      <w:r w:rsidRPr="00D533B2">
        <w:rPr>
          <w:rFonts w:ascii="Times New Roman" w:hAnsi="Times New Roman" w:cs="Times New Roman"/>
          <w:b/>
          <w:bCs/>
        </w:rPr>
        <w:t>art. 14 ust. 5 RODO.</w:t>
      </w:r>
    </w:p>
    <w:p w14:paraId="2F30F1F7" w14:textId="70412C44" w:rsidR="0071776B" w:rsidRPr="00D533B2" w:rsidRDefault="0071776B" w:rsidP="0071776B">
      <w:pPr>
        <w:pStyle w:val="Tekstpodstawowy"/>
        <w:ind w:left="360"/>
        <w:rPr>
          <w:sz w:val="22"/>
          <w:szCs w:val="22"/>
        </w:rPr>
      </w:pPr>
      <w:r w:rsidRPr="00D533B2">
        <w:rPr>
          <w:rFonts w:eastAsia="Arial"/>
          <w:color w:val="000000"/>
          <w:sz w:val="22"/>
          <w:szCs w:val="22"/>
        </w:rPr>
        <w:t>Dodatkowo Zamawiający informuje, że</w:t>
      </w:r>
      <w:bookmarkStart w:id="1" w:name="_z337ya"/>
      <w:bookmarkStart w:id="2" w:name="_3j2qqm3"/>
      <w:bookmarkEnd w:id="1"/>
      <w:bookmarkEnd w:id="2"/>
      <w:r w:rsidRPr="00D533B2">
        <w:rPr>
          <w:rFonts w:eastAsia="Arial"/>
          <w:color w:val="000000"/>
          <w:sz w:val="22"/>
          <w:szCs w:val="22"/>
        </w:rPr>
        <w:t xml:space="preserve"> w </w:t>
      </w:r>
      <w:r w:rsidRPr="00D533B2">
        <w:rPr>
          <w:sz w:val="22"/>
          <w:szCs w:val="22"/>
        </w:rPr>
        <w:t xml:space="preserve">związku z faktem realizacji postępowania w ramach realizacji  Projektu </w:t>
      </w:r>
      <w:r w:rsidRPr="00BE624C">
        <w:rPr>
          <w:b/>
          <w:bCs/>
          <w:sz w:val="22"/>
          <w:szCs w:val="22"/>
        </w:rPr>
        <w:t xml:space="preserve">„CAM to </w:t>
      </w:r>
      <w:proofErr w:type="spellStart"/>
      <w:r w:rsidRPr="00BE624C">
        <w:rPr>
          <w:b/>
          <w:bCs/>
          <w:sz w:val="22"/>
          <w:szCs w:val="22"/>
        </w:rPr>
        <w:t>Work</w:t>
      </w:r>
      <w:proofErr w:type="spellEnd"/>
      <w:r w:rsidRPr="00D533B2">
        <w:rPr>
          <w:sz w:val="22"/>
          <w:szCs w:val="22"/>
        </w:rPr>
        <w:t>” przyjmują Pani /Pan do wiadomości, iż:</w:t>
      </w:r>
    </w:p>
    <w:p w14:paraId="03BF5DE9" w14:textId="77777777" w:rsidR="0071776B" w:rsidRPr="00D533B2" w:rsidRDefault="0071776B" w:rsidP="0071776B">
      <w:pPr>
        <w:suppressAutoHyphens/>
        <w:spacing w:after="120" w:line="271" w:lineRule="auto"/>
        <w:ind w:left="360"/>
        <w:jc w:val="both"/>
        <w:rPr>
          <w:rFonts w:ascii="Times New Roman" w:hAnsi="Times New Roman" w:cs="Times New Roman"/>
        </w:rPr>
      </w:pPr>
    </w:p>
    <w:p w14:paraId="5F826A91" w14:textId="77777777" w:rsidR="0071776B" w:rsidRPr="00D533B2" w:rsidRDefault="0071776B" w:rsidP="0071776B">
      <w:pPr>
        <w:numPr>
          <w:ilvl w:val="0"/>
          <w:numId w:val="29"/>
        </w:numPr>
        <w:suppressAutoHyphens/>
        <w:spacing w:after="120" w:line="271" w:lineRule="auto"/>
        <w:jc w:val="both"/>
        <w:rPr>
          <w:rFonts w:ascii="Times New Roman" w:hAnsi="Times New Roman" w:cs="Times New Roman"/>
        </w:rPr>
      </w:pPr>
      <w:r w:rsidRPr="00D533B2">
        <w:rPr>
          <w:rFonts w:ascii="Times New Roman" w:hAnsi="Times New Roman" w:cs="Times New Roman"/>
        </w:rPr>
        <w:t xml:space="preserve">Administratorem moich danych osobowych jest  Zamawiający jako Beneficjent  projektu,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w:t>
      </w:r>
      <w:r w:rsidRPr="00D533B2">
        <w:rPr>
          <w:rFonts w:ascii="Times New Roman" w:hAnsi="Times New Roman" w:cs="Times New Roman"/>
        </w:rPr>
        <w:lastRenderedPageBreak/>
        <w:t>rozwoju regionalnego oraz podmiotom, które na zlecenie Beneficjenta uczestniczą w realizacji Projektu.</w:t>
      </w:r>
    </w:p>
    <w:p w14:paraId="293F1BFC"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rPr>
      </w:pPr>
      <w:r w:rsidRPr="00D533B2">
        <w:rPr>
          <w:rFonts w:ascii="Times New Roman" w:hAnsi="Times New Roman" w:cs="Times New Roman"/>
        </w:rPr>
        <w:t>Pani /Pana dane osobowe mogą zostać przekazane podmiotom realizującym badania ewaluacyjne na zlecenie Instytucji Zarządzającej, Instytucji Pośredniczącej lub Beneficjenta.   Dane osobowe mogą zostać również powierzone specjalistycznym firmom, realizującym na zlecenie Instytucji Zarządzającej, Instytucji Pośredniczącej oraz Beneficjenta kontrole i audyt w ramach FEPZ 2021-2027. W przypadku prowadzenia korespondencji dane będą przekazane podmiotom świadczącym usługi pocztowe, a także stronom i innym uczestnikom postępowań administracyjnych.</w:t>
      </w:r>
    </w:p>
    <w:p w14:paraId="75216E2E" w14:textId="77777777" w:rsidR="0071776B" w:rsidRPr="00D533B2" w:rsidRDefault="0071776B" w:rsidP="0071776B">
      <w:pPr>
        <w:pStyle w:val="Akapitzlist"/>
        <w:numPr>
          <w:ilvl w:val="0"/>
          <w:numId w:val="30"/>
        </w:numPr>
        <w:spacing w:before="40" w:after="40" w:line="271" w:lineRule="auto"/>
        <w:jc w:val="both"/>
        <w:rPr>
          <w:rFonts w:ascii="Times New Roman" w:hAnsi="Times New Roman" w:cs="Times New Roman"/>
        </w:rPr>
      </w:pPr>
      <w:r w:rsidRPr="00D533B2">
        <w:rPr>
          <w:rFonts w:ascii="Times New Roman" w:hAnsi="Times New Roman" w:cs="Times New Roman"/>
        </w:rPr>
        <w:t xml:space="preserve">Przetwarzanie danych osobowych jest zgodne z prawem i spełnia warunki, o których mowa w art. 6 ust. 1 lit. a i c oraz art. 9 ust. 2 lit. a i g Rozporządzenia Parlamentu Europejskiego i Rady (UE) 2016/679 RODO </w:t>
      </w:r>
      <w:r w:rsidRPr="00D533B2">
        <w:rPr>
          <w:rFonts w:ascii="Times New Roman" w:hAnsi="Times New Roman" w:cs="Times New Roman"/>
          <w:bCs/>
        </w:rPr>
        <w:t>– dane osobowe są niezbędne dla realizacji Programu Fundusze Europejskie dla Pomorza Zachodniego 2021-2027 (FEPZ) na podstawie:</w:t>
      </w:r>
      <w:r w:rsidRPr="00D533B2">
        <w:rPr>
          <w:rFonts w:ascii="Times New Roman" w:hAnsi="Times New Roman" w:cs="Times New Roman"/>
        </w:rPr>
        <w:t xml:space="preserve"> </w:t>
      </w:r>
    </w:p>
    <w:p w14:paraId="1E8CE089" w14:textId="77777777" w:rsidR="0071776B" w:rsidRPr="00D533B2" w:rsidRDefault="0071776B" w:rsidP="0071776B">
      <w:pPr>
        <w:pStyle w:val="oj-doc-ti"/>
        <w:numPr>
          <w:ilvl w:val="0"/>
          <w:numId w:val="32"/>
        </w:numPr>
        <w:spacing w:line="271" w:lineRule="auto"/>
        <w:jc w:val="both"/>
        <w:rPr>
          <w:sz w:val="22"/>
          <w:szCs w:val="22"/>
        </w:rPr>
      </w:pPr>
      <w:r w:rsidRPr="00D533B2">
        <w:rPr>
          <w:sz w:val="22"/>
          <w:szCs w:val="22"/>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1D8EAB22" w14:textId="77777777" w:rsidR="0071776B" w:rsidRPr="00D533B2" w:rsidRDefault="0071776B" w:rsidP="0071776B">
      <w:pPr>
        <w:pStyle w:val="oj-doc-ti"/>
        <w:numPr>
          <w:ilvl w:val="0"/>
          <w:numId w:val="32"/>
        </w:numPr>
        <w:spacing w:line="271" w:lineRule="auto"/>
        <w:jc w:val="both"/>
        <w:rPr>
          <w:rFonts w:eastAsia="Calibri"/>
          <w:sz w:val="22"/>
          <w:szCs w:val="22"/>
        </w:rPr>
      </w:pPr>
      <w:r w:rsidRPr="00D533B2">
        <w:rPr>
          <w:rFonts w:eastAsia="Calibri"/>
          <w:sz w:val="22"/>
          <w:szCs w:val="22"/>
        </w:rPr>
        <w:t xml:space="preserve">Rozporządzenia Parlamentu Europejskiego I Rady (UE) 2021/1057 z dnia 24 czerwca 2021 r. ustanawiające Europejski Fundusz Społeczny Plus (EFS+) oraz uchylające rozporządzenie (UE) nr 1296/2013; </w:t>
      </w:r>
    </w:p>
    <w:p w14:paraId="0547F625" w14:textId="77777777" w:rsidR="0071776B" w:rsidRPr="00D533B2" w:rsidRDefault="0071776B" w:rsidP="0071776B">
      <w:pPr>
        <w:pStyle w:val="oj-doc-ti"/>
        <w:numPr>
          <w:ilvl w:val="0"/>
          <w:numId w:val="32"/>
        </w:numPr>
        <w:spacing w:line="271" w:lineRule="auto"/>
        <w:jc w:val="both"/>
        <w:rPr>
          <w:rFonts w:eastAsia="Calibri"/>
          <w:sz w:val="22"/>
          <w:szCs w:val="22"/>
        </w:rPr>
      </w:pPr>
      <w:r w:rsidRPr="00D533B2">
        <w:rPr>
          <w:rFonts w:eastAsia="Calibri"/>
          <w:sz w:val="22"/>
          <w:szCs w:val="22"/>
        </w:rPr>
        <w:t>Ustawy z dnia 28 kwietnia 2022 r. o zasadach realizacji zadań finansowanych ze środków europejskich w perspektywie finansowej 2021–2027</w:t>
      </w:r>
      <w:r w:rsidRPr="00D533B2" w:rsidDel="001D007B">
        <w:rPr>
          <w:rFonts w:eastAsia="Calibri"/>
          <w:sz w:val="22"/>
          <w:szCs w:val="22"/>
        </w:rPr>
        <w:t xml:space="preserve"> </w:t>
      </w:r>
      <w:r w:rsidRPr="00D533B2">
        <w:rPr>
          <w:rFonts w:eastAsia="Calibri"/>
          <w:sz w:val="22"/>
          <w:szCs w:val="22"/>
        </w:rPr>
        <w:t xml:space="preserve">(Dz.U. 2022 poz. 1079 z </w:t>
      </w:r>
      <w:proofErr w:type="spellStart"/>
      <w:r w:rsidRPr="00D533B2">
        <w:rPr>
          <w:rFonts w:eastAsia="Calibri"/>
          <w:sz w:val="22"/>
          <w:szCs w:val="22"/>
        </w:rPr>
        <w:t>późn</w:t>
      </w:r>
      <w:proofErr w:type="spellEnd"/>
      <w:r w:rsidRPr="00D533B2">
        <w:rPr>
          <w:rFonts w:eastAsia="Calibri"/>
          <w:sz w:val="22"/>
          <w:szCs w:val="22"/>
        </w:rPr>
        <w:t>. zm.);</w:t>
      </w:r>
    </w:p>
    <w:p w14:paraId="34BAA529" w14:textId="0DD655A7" w:rsidR="0071776B" w:rsidRPr="00D533B2" w:rsidRDefault="0071776B" w:rsidP="0071776B">
      <w:pPr>
        <w:numPr>
          <w:ilvl w:val="0"/>
          <w:numId w:val="30"/>
        </w:numPr>
        <w:suppressAutoHyphens/>
        <w:spacing w:after="120" w:line="271" w:lineRule="auto"/>
        <w:jc w:val="both"/>
        <w:rPr>
          <w:rFonts w:ascii="Times New Roman" w:hAnsi="Times New Roman" w:cs="Times New Roman"/>
        </w:rPr>
      </w:pPr>
      <w:r w:rsidRPr="00D533B2">
        <w:rPr>
          <w:rFonts w:ascii="Times New Roman" w:hAnsi="Times New Roman" w:cs="Times New Roman"/>
        </w:rPr>
        <w:t>Udostępnione dane osobowe będą przetwarzane wyłącznie w celu realizacji Projektu w szczególności potwierdzenia kwalifikowalności wydatków, udzielenia wsparcia, monitoringu, ewaluacji, rozliczenia projektu, zachowania trwałości projektu, kontroli, audytu i sprawozdawczości oraz działań informacyjno-promocyjnych w ramach FEPZ 2021-2027.</w:t>
      </w:r>
    </w:p>
    <w:p w14:paraId="775EE6D0" w14:textId="77777777" w:rsidR="0071776B" w:rsidRPr="00D533B2" w:rsidRDefault="0071776B" w:rsidP="0071776B">
      <w:pPr>
        <w:pStyle w:val="Akapitzlist"/>
        <w:numPr>
          <w:ilvl w:val="0"/>
          <w:numId w:val="30"/>
        </w:numPr>
        <w:spacing w:after="0" w:line="240" w:lineRule="auto"/>
        <w:contextualSpacing w:val="0"/>
        <w:jc w:val="both"/>
        <w:rPr>
          <w:rFonts w:ascii="Times New Roman" w:hAnsi="Times New Roman" w:cs="Times New Roman"/>
        </w:rPr>
      </w:pPr>
      <w:r w:rsidRPr="00D533B2">
        <w:rPr>
          <w:rFonts w:ascii="Times New Roman" w:eastAsia="Calibri" w:hAnsi="Times New Roman" w:cs="Times New Roman"/>
        </w:rPr>
        <w:t>Kategorie danych osobowych, które będą przetwarzane: dane kontaktowe firmy i osób działających w ich imieniu</w:t>
      </w:r>
      <w:bookmarkStart w:id="3" w:name="_Hlk131669732"/>
      <w:bookmarkStart w:id="4" w:name="_Hlk132976853"/>
      <w:r w:rsidRPr="00D533B2">
        <w:rPr>
          <w:rFonts w:ascii="Times New Roman" w:eastAsia="Calibri" w:hAnsi="Times New Roman" w:cs="Times New Roman"/>
        </w:rPr>
        <w:t xml:space="preserve">. </w:t>
      </w:r>
    </w:p>
    <w:bookmarkEnd w:id="3"/>
    <w:bookmarkEnd w:id="4"/>
    <w:p w14:paraId="0EC9C05D"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rPr>
      </w:pPr>
      <w:r w:rsidRPr="00D533B2">
        <w:rPr>
          <w:rFonts w:ascii="Times New Roman" w:hAnsi="Times New Roman" w:cs="Times New Roman"/>
          <w:lang w:eastAsia="ar-SA"/>
        </w:rPr>
        <w:t>Pani/Pana osobowe nie będą poddawane zautomatyzowanemu podejmowaniu decyzji.</w:t>
      </w:r>
    </w:p>
    <w:p w14:paraId="6CE55A91"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rPr>
      </w:pPr>
      <w:r w:rsidRPr="00D533B2">
        <w:rPr>
          <w:rFonts w:ascii="Times New Roman" w:hAnsi="Times New Roman" w:cs="Times New Roman"/>
        </w:rPr>
        <w:t xml:space="preserve">Pani/Pana dane osobowe będą przechowywane do czasu rozliczenia FEPZ 2021-2027 oraz zakończenia archiwizowania dokumentacji. </w:t>
      </w:r>
    </w:p>
    <w:p w14:paraId="35D06204"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rPr>
      </w:pPr>
      <w:r w:rsidRPr="00D533B2">
        <w:rPr>
          <w:rFonts w:ascii="Times New Roman" w:hAnsi="Times New Roman" w:cs="Times New Roman"/>
        </w:rPr>
        <w:t>W sprawach związanych z danymi można kontaktować się z właściwym Inspektorem Ochrony Danych odpowiednio pod wskazanym adresem poczty elektronicznej:</w:t>
      </w:r>
    </w:p>
    <w:p w14:paraId="164CF851" w14:textId="433F75A3" w:rsidR="0071776B" w:rsidRPr="00D533B2" w:rsidRDefault="00000000" w:rsidP="0071776B">
      <w:pPr>
        <w:pStyle w:val="Bezodstpw"/>
        <w:numPr>
          <w:ilvl w:val="0"/>
          <w:numId w:val="31"/>
        </w:numPr>
        <w:tabs>
          <w:tab w:val="clear" w:pos="360"/>
          <w:tab w:val="num" w:pos="502"/>
        </w:tabs>
        <w:spacing w:line="271" w:lineRule="auto"/>
        <w:ind w:left="709" w:hanging="217"/>
        <w:jc w:val="both"/>
        <w:rPr>
          <w:rFonts w:ascii="Times New Roman" w:hAnsi="Times New Roman"/>
          <w:lang w:val="pl-PL" w:eastAsia="pl-PL"/>
        </w:rPr>
      </w:pPr>
      <w:hyperlink r:id="rId9" w:history="1">
        <w:r w:rsidR="0071776B" w:rsidRPr="00D533B2">
          <w:rPr>
            <w:rStyle w:val="Hipercze"/>
            <w:rFonts w:ascii="Times New Roman" w:hAnsi="Times New Roman"/>
          </w:rPr>
          <w:t>camgoleniow@gmail.com</w:t>
        </w:r>
      </w:hyperlink>
      <w:r w:rsidR="0071776B" w:rsidRPr="00D533B2">
        <w:rPr>
          <w:rFonts w:ascii="Times New Roman" w:hAnsi="Times New Roman"/>
        </w:rPr>
        <w:t xml:space="preserve"> </w:t>
      </w:r>
    </w:p>
    <w:p w14:paraId="21DEEC22" w14:textId="77777777" w:rsidR="0071776B" w:rsidRPr="00D533B2" w:rsidRDefault="00000000" w:rsidP="0071776B">
      <w:pPr>
        <w:pStyle w:val="Bezodstpw"/>
        <w:numPr>
          <w:ilvl w:val="0"/>
          <w:numId w:val="31"/>
        </w:numPr>
        <w:tabs>
          <w:tab w:val="clear" w:pos="360"/>
          <w:tab w:val="num" w:pos="502"/>
        </w:tabs>
        <w:spacing w:line="271" w:lineRule="auto"/>
        <w:ind w:left="709" w:hanging="217"/>
        <w:jc w:val="both"/>
        <w:rPr>
          <w:rFonts w:ascii="Times New Roman" w:hAnsi="Times New Roman"/>
          <w:lang w:eastAsia="pl-PL"/>
        </w:rPr>
      </w:pPr>
      <w:hyperlink r:id="rId10" w:history="1">
        <w:r w:rsidR="0071776B" w:rsidRPr="00D533B2">
          <w:rPr>
            <w:rStyle w:val="Hipercze"/>
            <w:rFonts w:ascii="Times New Roman" w:hAnsi="Times New Roman"/>
            <w:lang w:eastAsia="pl-PL"/>
          </w:rPr>
          <w:t>iod@mfipr.gov.pl</w:t>
        </w:r>
      </w:hyperlink>
      <w:r w:rsidR="0071776B" w:rsidRPr="00D533B2">
        <w:rPr>
          <w:rFonts w:ascii="Times New Roman" w:hAnsi="Times New Roman"/>
          <w:lang w:eastAsia="pl-PL"/>
        </w:rPr>
        <w:t xml:space="preserve"> </w:t>
      </w:r>
    </w:p>
    <w:p w14:paraId="00158A61" w14:textId="77777777" w:rsidR="0071776B" w:rsidRPr="00D533B2" w:rsidRDefault="00000000" w:rsidP="0071776B">
      <w:pPr>
        <w:pStyle w:val="Bezodstpw"/>
        <w:numPr>
          <w:ilvl w:val="0"/>
          <w:numId w:val="31"/>
        </w:numPr>
        <w:tabs>
          <w:tab w:val="clear" w:pos="360"/>
          <w:tab w:val="num" w:pos="502"/>
        </w:tabs>
        <w:spacing w:line="271" w:lineRule="auto"/>
        <w:ind w:left="709" w:hanging="217"/>
        <w:jc w:val="both"/>
        <w:rPr>
          <w:rFonts w:ascii="Times New Roman" w:hAnsi="Times New Roman"/>
          <w:lang w:eastAsia="pl-PL"/>
        </w:rPr>
      </w:pPr>
      <w:hyperlink r:id="rId11" w:history="1">
        <w:r w:rsidR="0071776B" w:rsidRPr="00D533B2">
          <w:rPr>
            <w:rStyle w:val="Hipercze"/>
            <w:rFonts w:ascii="Times New Roman" w:hAnsi="Times New Roman"/>
          </w:rPr>
          <w:t>iod@wup.pl</w:t>
        </w:r>
      </w:hyperlink>
      <w:r w:rsidR="0071776B" w:rsidRPr="00D533B2">
        <w:rPr>
          <w:rFonts w:ascii="Times New Roman" w:hAnsi="Times New Roman"/>
          <w:lang w:eastAsia="pl-PL"/>
        </w:rPr>
        <w:t xml:space="preserve"> </w:t>
      </w:r>
    </w:p>
    <w:p w14:paraId="556A5D4A" w14:textId="77777777" w:rsidR="0071776B" w:rsidRPr="00D533B2" w:rsidRDefault="0071776B" w:rsidP="0071776B">
      <w:pPr>
        <w:numPr>
          <w:ilvl w:val="0"/>
          <w:numId w:val="30"/>
        </w:numPr>
        <w:suppressAutoHyphens/>
        <w:spacing w:after="0" w:line="271" w:lineRule="auto"/>
        <w:jc w:val="both"/>
        <w:rPr>
          <w:rFonts w:ascii="Times New Roman" w:hAnsi="Times New Roman" w:cs="Times New Roman"/>
        </w:rPr>
      </w:pPr>
      <w:r w:rsidRPr="00D533B2">
        <w:rPr>
          <w:rFonts w:ascii="Times New Roman" w:hAnsi="Times New Roman" w:cs="Times New Roman"/>
        </w:rPr>
        <w:t>Ma. Pan /Pani prawo do wniesienia skargi do organu nadzorczego, którym jest Prezes Urzędu Ochrony Danych Osobowych z siedzibą przy ul. Stawki 2, 00-193 Warszawa.</w:t>
      </w:r>
    </w:p>
    <w:p w14:paraId="6C89C69C"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strike/>
        </w:rPr>
      </w:pPr>
      <w:r w:rsidRPr="00D533B2">
        <w:rPr>
          <w:rFonts w:ascii="Times New Roman" w:hAnsi="Times New Roman" w:cs="Times New Roman"/>
        </w:rPr>
        <w:t xml:space="preserve">Ma Pan/Pani  prawo do dostępu do swoich danych osobowych oraz prawo ich sprostowania. </w:t>
      </w:r>
    </w:p>
    <w:p w14:paraId="7C953745"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strike/>
        </w:rPr>
      </w:pPr>
      <w:r w:rsidRPr="00D533B2">
        <w:rPr>
          <w:rFonts w:ascii="Times New Roman" w:hAnsi="Times New Roman" w:cs="Times New Roman"/>
        </w:rPr>
        <w:t xml:space="preserve">Przysługuje Pani/Panu prawo do usunięcia danych, ograniczenia ich przetwarzania, prawo do przenoszenia danych oraz prawo wniesienia sprzeciwu, pod warunkiem, że te dane nie są już niezbędne dla celów, do których zostały zebrane </w:t>
      </w:r>
      <w:proofErr w:type="gramStart"/>
      <w:r w:rsidRPr="00D533B2">
        <w:rPr>
          <w:rFonts w:ascii="Times New Roman" w:hAnsi="Times New Roman" w:cs="Times New Roman"/>
        </w:rPr>
        <w:t>oraz,</w:t>
      </w:r>
      <w:proofErr w:type="gramEnd"/>
      <w:r w:rsidRPr="00D533B2">
        <w:rPr>
          <w:rFonts w:ascii="Times New Roman" w:hAnsi="Times New Roman" w:cs="Times New Roman"/>
        </w:rPr>
        <w:t xml:space="preserve"> o ile minął wymagalny okres archiwizacji tych danych u Administratora.</w:t>
      </w:r>
    </w:p>
    <w:p w14:paraId="037641CA" w14:textId="77777777" w:rsidR="0071776B" w:rsidRPr="00D533B2" w:rsidRDefault="0071776B" w:rsidP="0071776B">
      <w:pPr>
        <w:numPr>
          <w:ilvl w:val="0"/>
          <w:numId w:val="30"/>
        </w:numPr>
        <w:suppressAutoHyphens/>
        <w:spacing w:after="120" w:line="271" w:lineRule="auto"/>
        <w:jc w:val="both"/>
        <w:rPr>
          <w:rFonts w:ascii="Times New Roman" w:hAnsi="Times New Roman" w:cs="Times New Roman"/>
        </w:rPr>
      </w:pPr>
      <w:r w:rsidRPr="00D533B2">
        <w:rPr>
          <w:rFonts w:ascii="Times New Roman" w:hAnsi="Times New Roman" w:cs="Times New Roman"/>
        </w:rPr>
        <w:lastRenderedPageBreak/>
        <w:t>Podanie danych jest warunkiem ustawowym, a odmowa ich podania jest równoznaczna z brakiem możliwości udziału w postępowaniu.</w:t>
      </w:r>
    </w:p>
    <w:p w14:paraId="45AA3E9D" w14:textId="77777777" w:rsidR="0071776B" w:rsidRPr="00D533B2" w:rsidRDefault="0071776B" w:rsidP="0071776B">
      <w:pPr>
        <w:pStyle w:val="Akapitzlist"/>
        <w:ind w:left="426"/>
        <w:jc w:val="both"/>
        <w:rPr>
          <w:rFonts w:ascii="Times New Roman" w:hAnsi="Times New Roman" w:cs="Times New Roman"/>
        </w:rPr>
      </w:pPr>
    </w:p>
    <w:p w14:paraId="7783A5B3" w14:textId="77777777" w:rsidR="00B1758B" w:rsidRPr="00D533B2" w:rsidRDefault="00B1758B" w:rsidP="00815DA0">
      <w:pPr>
        <w:spacing w:after="0"/>
        <w:rPr>
          <w:rFonts w:ascii="Times New Roman" w:hAnsi="Times New Roman" w:cs="Times New Roman"/>
        </w:rPr>
      </w:pPr>
    </w:p>
    <w:p w14:paraId="1078B82B" w14:textId="77777777" w:rsidR="00815DA0" w:rsidRPr="00D533B2" w:rsidRDefault="00815DA0" w:rsidP="00815DA0">
      <w:pPr>
        <w:spacing w:after="0"/>
        <w:rPr>
          <w:rFonts w:ascii="Times New Roman" w:hAnsi="Times New Roman" w:cs="Times New Roman"/>
          <w:color w:val="000000"/>
        </w:rPr>
      </w:pPr>
      <w:r w:rsidRPr="00D533B2">
        <w:rPr>
          <w:rFonts w:ascii="Times New Roman" w:hAnsi="Times New Roman" w:cs="Times New Roman"/>
        </w:rPr>
        <w:t>Złączniki:</w:t>
      </w:r>
    </w:p>
    <w:p w14:paraId="023E1215" w14:textId="4D3833AA" w:rsidR="00815DA0" w:rsidRPr="00D533B2" w:rsidRDefault="00815DA0" w:rsidP="00143285">
      <w:pPr>
        <w:numPr>
          <w:ilvl w:val="0"/>
          <w:numId w:val="2"/>
        </w:numPr>
        <w:suppressAutoHyphens/>
        <w:spacing w:after="0"/>
        <w:rPr>
          <w:rFonts w:ascii="Times New Roman" w:hAnsi="Times New Roman" w:cs="Times New Roman"/>
          <w:color w:val="000000"/>
          <w:lang w:eastAsia="ar-SA"/>
        </w:rPr>
      </w:pPr>
      <w:r w:rsidRPr="00D533B2">
        <w:rPr>
          <w:rFonts w:ascii="Times New Roman" w:hAnsi="Times New Roman" w:cs="Times New Roman"/>
          <w:color w:val="000000"/>
          <w:lang w:eastAsia="ar-SA"/>
        </w:rPr>
        <w:t>Załącznik nr 1</w:t>
      </w:r>
      <w:r w:rsidR="00F60957" w:rsidRPr="00D533B2">
        <w:rPr>
          <w:rFonts w:ascii="Times New Roman" w:hAnsi="Times New Roman" w:cs="Times New Roman"/>
          <w:color w:val="000000"/>
          <w:lang w:eastAsia="ar-SA"/>
        </w:rPr>
        <w:t xml:space="preserve"> - </w:t>
      </w:r>
      <w:r w:rsidR="001F3A96" w:rsidRPr="00D533B2">
        <w:rPr>
          <w:rFonts w:ascii="Times New Roman" w:hAnsi="Times New Roman" w:cs="Times New Roman"/>
          <w:color w:val="000000"/>
          <w:lang w:eastAsia="ar-SA"/>
        </w:rPr>
        <w:t xml:space="preserve">Opis przedmiotu </w:t>
      </w:r>
      <w:proofErr w:type="gramStart"/>
      <w:r w:rsidR="001F3A96" w:rsidRPr="00D533B2">
        <w:rPr>
          <w:rFonts w:ascii="Times New Roman" w:hAnsi="Times New Roman" w:cs="Times New Roman"/>
          <w:color w:val="000000"/>
          <w:lang w:eastAsia="ar-SA"/>
        </w:rPr>
        <w:t>zamówienia</w:t>
      </w:r>
      <w:r w:rsidR="0066502A">
        <w:rPr>
          <w:rFonts w:ascii="Times New Roman" w:hAnsi="Times New Roman" w:cs="Times New Roman"/>
          <w:color w:val="000000"/>
          <w:lang w:eastAsia="ar-SA"/>
        </w:rPr>
        <w:t xml:space="preserve"> ,</w:t>
      </w:r>
      <w:proofErr w:type="gramEnd"/>
      <w:r w:rsidR="0066502A">
        <w:rPr>
          <w:rFonts w:ascii="Times New Roman" w:hAnsi="Times New Roman" w:cs="Times New Roman"/>
          <w:color w:val="000000"/>
          <w:lang w:eastAsia="ar-SA"/>
        </w:rPr>
        <w:t xml:space="preserve"> 1 a: rzuty, 1b: przedmiary, 1 c: zdjęcia.</w:t>
      </w:r>
    </w:p>
    <w:p w14:paraId="2248558B" w14:textId="77777777" w:rsidR="00B9581A" w:rsidRPr="00D533B2" w:rsidRDefault="00815DA0" w:rsidP="00143285">
      <w:pPr>
        <w:pStyle w:val="Akapitzlist"/>
        <w:numPr>
          <w:ilvl w:val="0"/>
          <w:numId w:val="2"/>
        </w:numPr>
        <w:rPr>
          <w:rFonts w:ascii="Times New Roman" w:hAnsi="Times New Roman" w:cs="Times New Roman"/>
        </w:rPr>
      </w:pPr>
      <w:r w:rsidRPr="00D533B2">
        <w:rPr>
          <w:rFonts w:ascii="Times New Roman" w:hAnsi="Times New Roman" w:cs="Times New Roman"/>
          <w:color w:val="000000"/>
          <w:lang w:eastAsia="ar-SA"/>
        </w:rPr>
        <w:t>Załącznik nr 2</w:t>
      </w:r>
      <w:r w:rsidR="00F60957" w:rsidRPr="00D533B2">
        <w:rPr>
          <w:rFonts w:ascii="Times New Roman" w:hAnsi="Times New Roman" w:cs="Times New Roman"/>
          <w:color w:val="000000"/>
          <w:lang w:eastAsia="ar-SA"/>
        </w:rPr>
        <w:t xml:space="preserve"> - </w:t>
      </w:r>
      <w:r w:rsidR="001F3A96" w:rsidRPr="00D533B2">
        <w:rPr>
          <w:rFonts w:ascii="Times New Roman" w:hAnsi="Times New Roman" w:cs="Times New Roman"/>
          <w:color w:val="000000"/>
          <w:lang w:eastAsia="ar-SA"/>
        </w:rPr>
        <w:t>Formularz ofertowy</w:t>
      </w:r>
      <w:r w:rsidR="00BB376B" w:rsidRPr="00D533B2">
        <w:rPr>
          <w:rFonts w:ascii="Times New Roman" w:hAnsi="Times New Roman" w:cs="Times New Roman"/>
          <w:color w:val="000000"/>
          <w:lang w:eastAsia="ar-SA"/>
        </w:rPr>
        <w:t>.</w:t>
      </w:r>
    </w:p>
    <w:p w14:paraId="4C068BE4" w14:textId="77777777" w:rsidR="007D7FAE" w:rsidRPr="00D533B2" w:rsidRDefault="00F302F1" w:rsidP="00143285">
      <w:pPr>
        <w:pStyle w:val="Akapitzlist"/>
        <w:numPr>
          <w:ilvl w:val="0"/>
          <w:numId w:val="2"/>
        </w:numPr>
        <w:rPr>
          <w:rFonts w:ascii="Times New Roman" w:hAnsi="Times New Roman" w:cs="Times New Roman"/>
          <w:color w:val="000000"/>
          <w:lang w:eastAsia="ar-SA"/>
        </w:rPr>
      </w:pPr>
      <w:r w:rsidRPr="00D533B2">
        <w:rPr>
          <w:rFonts w:ascii="Times New Roman" w:hAnsi="Times New Roman" w:cs="Times New Roman"/>
          <w:color w:val="000000"/>
          <w:lang w:eastAsia="ar-SA"/>
        </w:rPr>
        <w:t>Załącznik nr</w:t>
      </w:r>
      <w:r w:rsidR="00815DA0" w:rsidRPr="00D533B2">
        <w:rPr>
          <w:rFonts w:ascii="Times New Roman" w:hAnsi="Times New Roman" w:cs="Times New Roman"/>
          <w:color w:val="000000"/>
          <w:lang w:eastAsia="ar-SA"/>
        </w:rPr>
        <w:t xml:space="preserve"> 3 - </w:t>
      </w:r>
      <w:r w:rsidR="007D7FAE" w:rsidRPr="00D533B2">
        <w:rPr>
          <w:rFonts w:ascii="Times New Roman" w:hAnsi="Times New Roman" w:cs="Times New Roman"/>
          <w:color w:val="000000"/>
          <w:lang w:eastAsia="ar-SA"/>
        </w:rPr>
        <w:t>Oświadczenie o spełnieniu warunków udziału w postępowaniu oraz</w:t>
      </w:r>
    </w:p>
    <w:p w14:paraId="323184DE" w14:textId="77777777" w:rsidR="00763FE2" w:rsidRPr="00D533B2" w:rsidRDefault="007D7FAE" w:rsidP="007D7FAE">
      <w:pPr>
        <w:pStyle w:val="Akapitzlist"/>
        <w:rPr>
          <w:rFonts w:ascii="Times New Roman" w:hAnsi="Times New Roman" w:cs="Times New Roman"/>
        </w:rPr>
      </w:pPr>
      <w:r w:rsidRPr="00D533B2">
        <w:rPr>
          <w:rFonts w:ascii="Times New Roman" w:hAnsi="Times New Roman" w:cs="Times New Roman"/>
          <w:color w:val="000000"/>
          <w:lang w:eastAsia="ar-SA"/>
        </w:rPr>
        <w:t>o braku podstaw do wykluczenia z udziału w postępowaniu</w:t>
      </w:r>
      <w:r w:rsidR="00BB376B" w:rsidRPr="00D533B2">
        <w:rPr>
          <w:rFonts w:ascii="Times New Roman" w:hAnsi="Times New Roman" w:cs="Times New Roman"/>
          <w:color w:val="000000"/>
          <w:lang w:eastAsia="ar-SA"/>
        </w:rPr>
        <w:t>.</w:t>
      </w:r>
    </w:p>
    <w:p w14:paraId="30C306BA" w14:textId="04E50DCA" w:rsidR="00F42442" w:rsidRPr="00D533B2" w:rsidRDefault="000E4B92" w:rsidP="00143285">
      <w:pPr>
        <w:pStyle w:val="Akapitzlist"/>
        <w:numPr>
          <w:ilvl w:val="0"/>
          <w:numId w:val="2"/>
        </w:numPr>
        <w:rPr>
          <w:rFonts w:ascii="Times New Roman" w:hAnsi="Times New Roman" w:cs="Times New Roman"/>
        </w:rPr>
      </w:pPr>
      <w:r w:rsidRPr="00D533B2">
        <w:rPr>
          <w:rFonts w:ascii="Times New Roman" w:hAnsi="Times New Roman" w:cs="Times New Roman"/>
          <w:color w:val="000000"/>
          <w:lang w:eastAsia="ar-SA"/>
        </w:rPr>
        <w:t>Załącznik nr 4</w:t>
      </w:r>
      <w:r w:rsidR="00F60957" w:rsidRPr="00D533B2">
        <w:rPr>
          <w:rFonts w:ascii="Times New Roman" w:hAnsi="Times New Roman" w:cs="Times New Roman"/>
          <w:color w:val="000000"/>
          <w:lang w:eastAsia="ar-SA"/>
        </w:rPr>
        <w:t xml:space="preserve"> </w:t>
      </w:r>
      <w:r w:rsidR="0066502A">
        <w:rPr>
          <w:rFonts w:ascii="Times New Roman" w:hAnsi="Times New Roman" w:cs="Times New Roman"/>
          <w:color w:val="000000"/>
          <w:lang w:eastAsia="ar-SA"/>
        </w:rPr>
        <w:t>–</w:t>
      </w:r>
      <w:r w:rsidR="00F60957" w:rsidRPr="00D533B2">
        <w:rPr>
          <w:rFonts w:ascii="Times New Roman" w:hAnsi="Times New Roman" w:cs="Times New Roman"/>
          <w:color w:val="000000"/>
          <w:lang w:eastAsia="ar-SA"/>
        </w:rPr>
        <w:t xml:space="preserve"> </w:t>
      </w:r>
      <w:r w:rsidR="0066502A">
        <w:rPr>
          <w:rFonts w:ascii="Times New Roman" w:hAnsi="Times New Roman" w:cs="Times New Roman"/>
          <w:color w:val="000000"/>
          <w:lang w:eastAsia="ar-SA"/>
        </w:rPr>
        <w:t>Wzór Umowy</w:t>
      </w:r>
      <w:r w:rsidR="00815DA0" w:rsidRPr="00D533B2">
        <w:rPr>
          <w:rFonts w:ascii="Times New Roman" w:hAnsi="Times New Roman" w:cs="Times New Roman"/>
          <w:color w:val="000000"/>
          <w:lang w:eastAsia="ar-SA"/>
        </w:rPr>
        <w:t>.</w:t>
      </w:r>
    </w:p>
    <w:p w14:paraId="44E5CB63" w14:textId="77D54926" w:rsidR="00BB376B" w:rsidRPr="00D533B2" w:rsidRDefault="00BB376B" w:rsidP="006C1E9C">
      <w:pPr>
        <w:pStyle w:val="Akapitzlist"/>
        <w:rPr>
          <w:rFonts w:ascii="Times New Roman" w:hAnsi="Times New Roman" w:cs="Times New Roman"/>
        </w:rPr>
      </w:pPr>
    </w:p>
    <w:sectPr w:rsidR="00BB376B" w:rsidRPr="00D533B2" w:rsidSect="00FC4A31">
      <w:headerReference w:type="default" r:id="rId12"/>
      <w:pgSz w:w="11906" w:h="16838"/>
      <w:pgMar w:top="347" w:right="1417" w:bottom="56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4C337" w14:textId="77777777" w:rsidR="00A17734" w:rsidRDefault="00A17734" w:rsidP="00003896">
      <w:pPr>
        <w:spacing w:after="0" w:line="240" w:lineRule="auto"/>
      </w:pPr>
      <w:r>
        <w:separator/>
      </w:r>
    </w:p>
  </w:endnote>
  <w:endnote w:type="continuationSeparator" w:id="0">
    <w:p w14:paraId="748364B0" w14:textId="77777777" w:rsidR="00A17734" w:rsidRDefault="00A17734" w:rsidP="00003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Noto Sans Symbols">
    <w:altName w:val="Cambria"/>
    <w:panose1 w:val="020B0604020202020204"/>
    <w:charset w:val="00"/>
    <w:family w:val="auto"/>
    <w:pitch w:val="variable"/>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NewRoman">
    <w:altName w:val="MS Gothic"/>
    <w:panose1 w:val="020B0604020202020204"/>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DED10" w14:textId="77777777" w:rsidR="00A17734" w:rsidRDefault="00A17734" w:rsidP="00003896">
      <w:pPr>
        <w:spacing w:after="0" w:line="240" w:lineRule="auto"/>
      </w:pPr>
      <w:r>
        <w:separator/>
      </w:r>
    </w:p>
  </w:footnote>
  <w:footnote w:type="continuationSeparator" w:id="0">
    <w:p w14:paraId="524D9A8A" w14:textId="77777777" w:rsidR="00A17734" w:rsidRDefault="00A17734" w:rsidP="00003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B33DE" w14:textId="77777777" w:rsidR="00906040" w:rsidRDefault="00906040" w:rsidP="00906040">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197316F8" wp14:editId="6F44FA4A">
          <wp:extent cx="5743575" cy="457200"/>
          <wp:effectExtent l="0" t="0" r="9525" b="0"/>
          <wp:docPr id="1" name="Symbol zastępczy zawartości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ymbol zastępczy zawartości 4"/>
                  <pic:cNvPicPr>
                    <a:picLocks noChangeArrowheads="1"/>
                  </pic:cNvPicPr>
                </pic:nvPicPr>
                <pic:blipFill>
                  <a:blip r:embed="rId1"/>
                  <a:srcRect/>
                  <a:stretch>
                    <a:fillRect/>
                  </a:stretch>
                </pic:blipFill>
                <pic:spPr bwMode="auto">
                  <a:xfrm>
                    <a:off x="0" y="0"/>
                    <a:ext cx="5743575" cy="457200"/>
                  </a:xfrm>
                  <a:prstGeom prst="rect">
                    <a:avLst/>
                  </a:prstGeom>
                  <a:noFill/>
                  <a:ln w="9525">
                    <a:noFill/>
                    <a:miter lim="800000"/>
                    <a:headEnd/>
                    <a:tailEnd/>
                  </a:ln>
                </pic:spPr>
              </pic:pic>
            </a:graphicData>
          </a:graphic>
        </wp:inline>
      </w:drawing>
    </w:r>
  </w:p>
  <w:p w14:paraId="23C1AE55" w14:textId="77777777" w:rsidR="001A086B" w:rsidRDefault="001A086B" w:rsidP="001A086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1"/>
    <w:lvl w:ilvl="0">
      <w:start w:val="1"/>
      <w:numFmt w:val="lowerLetter"/>
      <w:lvlText w:val="%1)"/>
      <w:lvlJc w:val="left"/>
      <w:pPr>
        <w:tabs>
          <w:tab w:val="num" w:pos="0"/>
        </w:tabs>
        <w:ind w:left="720" w:firstLine="360"/>
      </w:pPr>
      <w:rPr>
        <w:u w:val="none"/>
      </w:rPr>
    </w:lvl>
    <w:lvl w:ilvl="1">
      <w:start w:val="1"/>
      <w:numFmt w:val="lowerRoman"/>
      <w:lvlText w:val="%2)"/>
      <w:lvlJc w:val="right"/>
      <w:pPr>
        <w:tabs>
          <w:tab w:val="num" w:pos="0"/>
        </w:tabs>
        <w:ind w:left="1440" w:firstLine="1080"/>
      </w:pPr>
      <w:rPr>
        <w:u w:val="none"/>
      </w:rPr>
    </w:lvl>
    <w:lvl w:ilvl="2">
      <w:start w:val="1"/>
      <w:numFmt w:val="decimal"/>
      <w:lvlText w:val="%2.%3)"/>
      <w:lvlJc w:val="left"/>
      <w:pPr>
        <w:tabs>
          <w:tab w:val="num" w:pos="0"/>
        </w:tabs>
        <w:ind w:left="2160" w:firstLine="1800"/>
      </w:pPr>
      <w:rPr>
        <w:u w:val="none"/>
      </w:rPr>
    </w:lvl>
    <w:lvl w:ilvl="3">
      <w:start w:val="1"/>
      <w:numFmt w:val="lowerLetter"/>
      <w:lvlText w:val="(%2.%3.%4)"/>
      <w:lvlJc w:val="left"/>
      <w:pPr>
        <w:tabs>
          <w:tab w:val="num" w:pos="0"/>
        </w:tabs>
        <w:ind w:left="2880" w:firstLine="2520"/>
      </w:pPr>
      <w:rPr>
        <w:u w:val="none"/>
      </w:rPr>
    </w:lvl>
    <w:lvl w:ilvl="4">
      <w:start w:val="1"/>
      <w:numFmt w:val="lowerRoman"/>
      <w:lvlText w:val="(%2.%3.%4.%5)"/>
      <w:lvlJc w:val="right"/>
      <w:pPr>
        <w:tabs>
          <w:tab w:val="num" w:pos="0"/>
        </w:tabs>
        <w:ind w:left="3600" w:firstLine="3240"/>
      </w:pPr>
      <w:rPr>
        <w:u w:val="none"/>
      </w:rPr>
    </w:lvl>
    <w:lvl w:ilvl="5">
      <w:start w:val="1"/>
      <w:numFmt w:val="decimal"/>
      <w:lvlText w:val="(%2.%3.%4.%5.%6)"/>
      <w:lvlJc w:val="left"/>
      <w:pPr>
        <w:tabs>
          <w:tab w:val="num" w:pos="0"/>
        </w:tabs>
        <w:ind w:left="4320" w:firstLine="3960"/>
      </w:pPr>
      <w:rPr>
        <w:u w:val="none"/>
      </w:rPr>
    </w:lvl>
    <w:lvl w:ilvl="6">
      <w:start w:val="1"/>
      <w:numFmt w:val="lowerLetter"/>
      <w:lvlText w:val="%2.%3.%4.%5.%6.%7."/>
      <w:lvlJc w:val="left"/>
      <w:pPr>
        <w:tabs>
          <w:tab w:val="num" w:pos="0"/>
        </w:tabs>
        <w:ind w:left="5040" w:firstLine="4680"/>
      </w:pPr>
      <w:rPr>
        <w:u w:val="none"/>
      </w:rPr>
    </w:lvl>
    <w:lvl w:ilvl="7">
      <w:start w:val="1"/>
      <w:numFmt w:val="lowerRoman"/>
      <w:lvlText w:val="%2.%3.%4.%5.%6.%7.%8."/>
      <w:lvlJc w:val="right"/>
      <w:pPr>
        <w:tabs>
          <w:tab w:val="num" w:pos="0"/>
        </w:tabs>
        <w:ind w:left="5760" w:firstLine="5400"/>
      </w:pPr>
      <w:rPr>
        <w:u w:val="none"/>
      </w:rPr>
    </w:lvl>
    <w:lvl w:ilvl="8">
      <w:start w:val="1"/>
      <w:numFmt w:val="decimal"/>
      <w:lvlText w:val="%2.%3.%4.%5.%6.%7.%8.%9."/>
      <w:lvlJc w:val="left"/>
      <w:pPr>
        <w:tabs>
          <w:tab w:val="num" w:pos="0"/>
        </w:tabs>
        <w:ind w:left="6480" w:firstLine="6120"/>
      </w:pPr>
      <w:rPr>
        <w:u w:val="none"/>
      </w:rPr>
    </w:lvl>
  </w:abstractNum>
  <w:abstractNum w:abstractNumId="1" w15:restartNumberingAfterBreak="0">
    <w:nsid w:val="00000005"/>
    <w:multiLevelType w:val="singleLevel"/>
    <w:tmpl w:val="00000005"/>
    <w:name w:val="WW8Num26"/>
    <w:lvl w:ilvl="0">
      <w:start w:val="1"/>
      <w:numFmt w:val="bullet"/>
      <w:lvlText w:val=""/>
      <w:lvlJc w:val="left"/>
      <w:pPr>
        <w:tabs>
          <w:tab w:val="num" w:pos="360"/>
        </w:tabs>
        <w:ind w:left="360" w:hanging="360"/>
      </w:pPr>
      <w:rPr>
        <w:rFonts w:ascii="Symbol" w:hAnsi="Symbol" w:cs="Symbol" w:hint="default"/>
        <w:color w:val="000000"/>
        <w:sz w:val="21"/>
        <w:szCs w:val="21"/>
      </w:rPr>
    </w:lvl>
  </w:abstractNum>
  <w:abstractNum w:abstractNumId="2" w15:restartNumberingAfterBreak="0">
    <w:nsid w:val="0000000E"/>
    <w:multiLevelType w:val="multilevel"/>
    <w:tmpl w:val="52CA685E"/>
    <w:name w:val="WW8Num16"/>
    <w:lvl w:ilvl="0">
      <w:start w:val="1"/>
      <w:numFmt w:val="upperLetter"/>
      <w:lvlText w:val="%1."/>
      <w:lvlJc w:val="left"/>
      <w:pPr>
        <w:tabs>
          <w:tab w:val="num" w:pos="1779"/>
        </w:tabs>
        <w:ind w:left="1779" w:hanging="360"/>
      </w:pPr>
      <w:rPr>
        <w:rFonts w:ascii="Tahoma" w:eastAsia="Times New Roman" w:hAnsi="Tahoma" w:cs="Times New Roman" w:hint="default"/>
        <w:b/>
        <w:bCs/>
        <w:i w:val="0"/>
        <w:iCs/>
        <w:sz w:val="20"/>
        <w:szCs w:val="24"/>
      </w:rPr>
    </w:lvl>
    <w:lvl w:ilvl="1">
      <w:start w:val="1"/>
      <w:numFmt w:val="upperLetter"/>
      <w:lvlText w:val="%2."/>
      <w:lvlJc w:val="left"/>
      <w:pPr>
        <w:tabs>
          <w:tab w:val="num" w:pos="1070"/>
        </w:tabs>
        <w:ind w:left="1070" w:hanging="360"/>
      </w:pPr>
      <w:rPr>
        <w:rFonts w:ascii="Tahoma" w:hAnsi="Tahoma" w:cs="Times New Roman" w:hint="default"/>
        <w:b w:val="0"/>
        <w:bCs/>
        <w:i w:val="0"/>
        <w:iCs/>
        <w:strike w:val="0"/>
        <w:sz w:val="32"/>
        <w:szCs w:val="32"/>
      </w:rPr>
    </w:lvl>
    <w:lvl w:ilvl="2">
      <w:start w:val="1"/>
      <w:numFmt w:val="decimal"/>
      <w:lvlText w:val="%3."/>
      <w:lvlJc w:val="left"/>
      <w:pPr>
        <w:tabs>
          <w:tab w:val="num" w:pos="397"/>
        </w:tabs>
        <w:ind w:left="397" w:hanging="397"/>
      </w:pPr>
      <w:rPr>
        <w:rFonts w:ascii="Times New Roman" w:eastAsia="Times New Roman" w:hAnsi="Times New Roman" w:cs="Times New Roman"/>
        <w:b w:val="0"/>
        <w:i w:val="0"/>
        <w:sz w:val="24"/>
        <w:szCs w:val="24"/>
      </w:rPr>
    </w:lvl>
    <w:lvl w:ilvl="3">
      <w:start w:val="1"/>
      <w:numFmt w:val="bullet"/>
      <w:lvlText w:val=""/>
      <w:lvlJc w:val="left"/>
      <w:pPr>
        <w:tabs>
          <w:tab w:val="num" w:pos="2880"/>
        </w:tabs>
        <w:ind w:left="2880" w:hanging="360"/>
      </w:pPr>
      <w:rPr>
        <w:rFonts w:ascii="Symbol" w:hAnsi="Symbol" w:cs="Symbol" w:hint="default"/>
        <w:sz w:val="20"/>
      </w:rPr>
    </w:lvl>
    <w:lvl w:ilvl="4">
      <w:start w:val="3"/>
      <w:numFmt w:val="decimal"/>
      <w:lvlText w:val="%5)"/>
      <w:lvlJc w:val="left"/>
      <w:pPr>
        <w:tabs>
          <w:tab w:val="num" w:pos="786"/>
        </w:tabs>
        <w:ind w:left="786"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sz w:val="24"/>
        <w:szCs w:val="24"/>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F"/>
    <w:multiLevelType w:val="multilevel"/>
    <w:tmpl w:val="0000000F"/>
    <w:name w:val="WWNum14"/>
    <w:lvl w:ilvl="0">
      <w:start w:val="1"/>
      <w:numFmt w:val="decimal"/>
      <w:lvlText w:val="%1)"/>
      <w:lvlJc w:val="left"/>
      <w:pPr>
        <w:tabs>
          <w:tab w:val="num" w:pos="0"/>
        </w:tabs>
        <w:ind w:left="720" w:firstLine="360"/>
      </w:pPr>
      <w:rPr>
        <w:u w:val="none"/>
      </w:rPr>
    </w:lvl>
    <w:lvl w:ilvl="1">
      <w:start w:val="1"/>
      <w:numFmt w:val="lowerLetter"/>
      <w:lvlText w:val="%2)"/>
      <w:lvlJc w:val="left"/>
      <w:pPr>
        <w:tabs>
          <w:tab w:val="num" w:pos="0"/>
        </w:tabs>
        <w:ind w:left="1440" w:firstLine="1080"/>
      </w:pPr>
      <w:rPr>
        <w:u w:val="none"/>
      </w:rPr>
    </w:lvl>
    <w:lvl w:ilvl="2">
      <w:start w:val="1"/>
      <w:numFmt w:val="lowerRoman"/>
      <w:lvlText w:val="%2.%3)"/>
      <w:lvlJc w:val="right"/>
      <w:pPr>
        <w:tabs>
          <w:tab w:val="num" w:pos="0"/>
        </w:tabs>
        <w:ind w:left="2160" w:firstLine="1800"/>
      </w:pPr>
      <w:rPr>
        <w:u w:val="none"/>
      </w:rPr>
    </w:lvl>
    <w:lvl w:ilvl="3">
      <w:start w:val="1"/>
      <w:numFmt w:val="decimal"/>
      <w:lvlText w:val="(%2.%3.%4)"/>
      <w:lvlJc w:val="left"/>
      <w:pPr>
        <w:tabs>
          <w:tab w:val="num" w:pos="0"/>
        </w:tabs>
        <w:ind w:left="2880" w:firstLine="2520"/>
      </w:pPr>
      <w:rPr>
        <w:u w:val="none"/>
      </w:rPr>
    </w:lvl>
    <w:lvl w:ilvl="4">
      <w:start w:val="1"/>
      <w:numFmt w:val="lowerLetter"/>
      <w:lvlText w:val="(%2.%3.%4.%5)"/>
      <w:lvlJc w:val="left"/>
      <w:pPr>
        <w:tabs>
          <w:tab w:val="num" w:pos="0"/>
        </w:tabs>
        <w:ind w:left="3600" w:firstLine="3240"/>
      </w:pPr>
      <w:rPr>
        <w:u w:val="none"/>
      </w:rPr>
    </w:lvl>
    <w:lvl w:ilvl="5">
      <w:start w:val="1"/>
      <w:numFmt w:val="lowerRoman"/>
      <w:lvlText w:val="(%2.%3.%4.%5.%6)"/>
      <w:lvlJc w:val="right"/>
      <w:pPr>
        <w:tabs>
          <w:tab w:val="num" w:pos="0"/>
        </w:tabs>
        <w:ind w:left="4320" w:firstLine="3960"/>
      </w:pPr>
      <w:rPr>
        <w:u w:val="none"/>
      </w:rPr>
    </w:lvl>
    <w:lvl w:ilvl="6">
      <w:start w:val="1"/>
      <w:numFmt w:val="decimal"/>
      <w:lvlText w:val="%2.%3.%4.%5.%6.%7."/>
      <w:lvlJc w:val="left"/>
      <w:pPr>
        <w:tabs>
          <w:tab w:val="num" w:pos="0"/>
        </w:tabs>
        <w:ind w:left="5040" w:firstLine="4680"/>
      </w:pPr>
      <w:rPr>
        <w:u w:val="none"/>
      </w:rPr>
    </w:lvl>
    <w:lvl w:ilvl="7">
      <w:start w:val="1"/>
      <w:numFmt w:val="lowerLetter"/>
      <w:lvlText w:val="%2.%3.%4.%5.%6.%7.%8."/>
      <w:lvlJc w:val="left"/>
      <w:pPr>
        <w:tabs>
          <w:tab w:val="num" w:pos="0"/>
        </w:tabs>
        <w:ind w:left="5760" w:firstLine="5400"/>
      </w:pPr>
      <w:rPr>
        <w:u w:val="none"/>
      </w:rPr>
    </w:lvl>
    <w:lvl w:ilvl="8">
      <w:start w:val="1"/>
      <w:numFmt w:val="lowerRoman"/>
      <w:lvlText w:val="%2.%3.%4.%5.%6.%7.%8.%9."/>
      <w:lvlJc w:val="right"/>
      <w:pPr>
        <w:tabs>
          <w:tab w:val="num" w:pos="0"/>
        </w:tabs>
        <w:ind w:left="6480" w:firstLine="6120"/>
      </w:pPr>
      <w:rPr>
        <w:u w:val="none"/>
      </w:rPr>
    </w:lvl>
  </w:abstractNum>
  <w:abstractNum w:abstractNumId="4"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68433C7"/>
    <w:multiLevelType w:val="multilevel"/>
    <w:tmpl w:val="50949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340"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6D12E0"/>
    <w:multiLevelType w:val="hybridMultilevel"/>
    <w:tmpl w:val="572E1880"/>
    <w:lvl w:ilvl="0" w:tplc="3B5ED02E">
      <w:start w:val="1"/>
      <w:numFmt w:val="lowerLetter"/>
      <w:lvlText w:val="%1)"/>
      <w:lvlJc w:val="left"/>
      <w:pPr>
        <w:ind w:left="1485" w:hanging="360"/>
      </w:pPr>
      <w:rPr>
        <w:b w:val="0"/>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7" w15:restartNumberingAfterBreak="0">
    <w:nsid w:val="0DFB00C2"/>
    <w:multiLevelType w:val="multilevel"/>
    <w:tmpl w:val="9860145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110F2A32"/>
    <w:multiLevelType w:val="hybridMultilevel"/>
    <w:tmpl w:val="167602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2C37571"/>
    <w:multiLevelType w:val="hybridMultilevel"/>
    <w:tmpl w:val="9DEE2F4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61A19B9"/>
    <w:multiLevelType w:val="multilevel"/>
    <w:tmpl w:val="20A0DD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D7623F"/>
    <w:multiLevelType w:val="hybridMultilevel"/>
    <w:tmpl w:val="7F08E7C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1B041AB1"/>
    <w:multiLevelType w:val="hybridMultilevel"/>
    <w:tmpl w:val="319EE4BC"/>
    <w:lvl w:ilvl="0" w:tplc="72802418">
      <w:start w:val="1"/>
      <w:numFmt w:val="upperLetter"/>
      <w:lvlText w:val="%1."/>
      <w:lvlJc w:val="left"/>
      <w:pPr>
        <w:tabs>
          <w:tab w:val="num" w:pos="1779"/>
        </w:tabs>
        <w:ind w:left="1779" w:hanging="360"/>
      </w:pPr>
      <w:rPr>
        <w:rFonts w:ascii="Tahoma" w:hAnsi="Tahoma" w:hint="default"/>
        <w:b/>
        <w:i/>
        <w:sz w:val="20"/>
      </w:rPr>
    </w:lvl>
    <w:lvl w:ilvl="1" w:tplc="7B24AC18">
      <w:start w:val="1"/>
      <w:numFmt w:val="upperLetter"/>
      <w:pStyle w:val="PunktowaniewSIWZ"/>
      <w:lvlText w:val="%2."/>
      <w:lvlJc w:val="left"/>
      <w:pPr>
        <w:tabs>
          <w:tab w:val="num" w:pos="502"/>
        </w:tabs>
        <w:ind w:left="502" w:hanging="360"/>
      </w:pPr>
      <w:rPr>
        <w:rFonts w:ascii="Tahoma" w:hAnsi="Tahoma" w:hint="default"/>
        <w:b w:val="0"/>
        <w:i w:val="0"/>
        <w:sz w:val="32"/>
        <w:szCs w:val="32"/>
      </w:rPr>
    </w:lvl>
    <w:lvl w:ilvl="2" w:tplc="377ACC5E">
      <w:start w:val="1"/>
      <w:numFmt w:val="decimal"/>
      <w:lvlText w:val="%3."/>
      <w:lvlJc w:val="left"/>
      <w:pPr>
        <w:tabs>
          <w:tab w:val="num" w:pos="397"/>
        </w:tabs>
        <w:ind w:left="397" w:hanging="397"/>
      </w:pPr>
      <w:rPr>
        <w:rFonts w:hint="default"/>
        <w:b w:val="0"/>
        <w:i w:val="0"/>
        <w:sz w:val="24"/>
        <w:szCs w:val="24"/>
      </w:rPr>
    </w:lvl>
    <w:lvl w:ilvl="3" w:tplc="A9A6EFE2">
      <w:start w:val="1"/>
      <w:numFmt w:val="bullet"/>
      <w:lvlText w:val=""/>
      <w:lvlJc w:val="left"/>
      <w:pPr>
        <w:tabs>
          <w:tab w:val="num" w:pos="2880"/>
        </w:tabs>
        <w:ind w:left="2880" w:hanging="360"/>
      </w:pPr>
      <w:rPr>
        <w:rFonts w:ascii="Symbol" w:hAnsi="Symbol" w:hint="default"/>
        <w:sz w:val="20"/>
      </w:rPr>
    </w:lvl>
    <w:lvl w:ilvl="4" w:tplc="C4BE2F80">
      <w:start w:val="3"/>
      <w:numFmt w:val="decimal"/>
      <w:lvlText w:val="%5)"/>
      <w:lvlJc w:val="left"/>
      <w:pPr>
        <w:tabs>
          <w:tab w:val="num" w:pos="786"/>
        </w:tabs>
        <w:ind w:left="786"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F3B48B1"/>
    <w:multiLevelType w:val="hybridMultilevel"/>
    <w:tmpl w:val="A060F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8A6BF7"/>
    <w:multiLevelType w:val="hybridMultilevel"/>
    <w:tmpl w:val="4704C7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5B258A3"/>
    <w:multiLevelType w:val="multilevel"/>
    <w:tmpl w:val="5F26B996"/>
    <w:lvl w:ilvl="0">
      <w:start w:val="1"/>
      <w:numFmt w:val="decimal"/>
      <w:lvlText w:val="%1."/>
      <w:lvlJc w:val="left"/>
      <w:pPr>
        <w:ind w:left="360" w:hanging="360"/>
      </w:pPr>
    </w:lvl>
    <w:lvl w:ilvl="1">
      <w:start w:val="1"/>
      <w:numFmt w:val="decimal"/>
      <w:lvlText w:val="%2)"/>
      <w:lvlJc w:val="left"/>
      <w:pPr>
        <w:ind w:left="1080" w:hanging="360"/>
      </w:pPr>
    </w:lvl>
    <w:lvl w:ilvl="2">
      <w:start w:val="2"/>
      <w:numFmt w:val="decimal"/>
      <w:lvlText w:val="%3."/>
      <w:lvlJc w:val="left"/>
      <w:pPr>
        <w:ind w:left="36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5C2BC4"/>
    <w:multiLevelType w:val="hybridMultilevel"/>
    <w:tmpl w:val="01741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E577BE1"/>
    <w:multiLevelType w:val="multilevel"/>
    <w:tmpl w:val="50949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340"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BE58A7"/>
    <w:multiLevelType w:val="hybridMultilevel"/>
    <w:tmpl w:val="40CC4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6E51C0"/>
    <w:multiLevelType w:val="hybridMultilevel"/>
    <w:tmpl w:val="B0F2DE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7E30BB"/>
    <w:multiLevelType w:val="multilevel"/>
    <w:tmpl w:val="6CBE286C"/>
    <w:lvl w:ilvl="0">
      <w:start w:val="1"/>
      <w:numFmt w:val="bullet"/>
      <w:lvlText w:val="−"/>
      <w:lvlJc w:val="left"/>
      <w:pPr>
        <w:ind w:left="1800" w:hanging="360"/>
      </w:pPr>
      <w:rPr>
        <w:rFonts w:ascii="Times New Roman" w:eastAsia="Times New Roman" w:hAnsi="Times New Roman" w:cs="Times New Roman"/>
        <w:color w:val="000000"/>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2" w15:restartNumberingAfterBreak="0">
    <w:nsid w:val="3A0D3A2B"/>
    <w:multiLevelType w:val="hybridMultilevel"/>
    <w:tmpl w:val="753CFC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581F9F"/>
    <w:multiLevelType w:val="hybridMultilevel"/>
    <w:tmpl w:val="C406AE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25" w15:restartNumberingAfterBreak="0">
    <w:nsid w:val="464E61CA"/>
    <w:multiLevelType w:val="multilevel"/>
    <w:tmpl w:val="7C38D07E"/>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48CB6820"/>
    <w:multiLevelType w:val="multilevel"/>
    <w:tmpl w:val="CA1AD0B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7" w15:restartNumberingAfterBreak="0">
    <w:nsid w:val="4F0110CA"/>
    <w:multiLevelType w:val="hybridMultilevel"/>
    <w:tmpl w:val="27567B50"/>
    <w:lvl w:ilvl="0" w:tplc="79E270D6">
      <w:start w:val="5"/>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50A22022"/>
    <w:multiLevelType w:val="multilevel"/>
    <w:tmpl w:val="9F424B68"/>
    <w:lvl w:ilvl="0">
      <w:start w:val="1"/>
      <w:numFmt w:val="decimal"/>
      <w:lvlText w:val="%1."/>
      <w:lvlJc w:val="left"/>
      <w:pPr>
        <w:tabs>
          <w:tab w:val="num" w:pos="360"/>
        </w:tabs>
        <w:ind w:left="360" w:hanging="360"/>
      </w:pPr>
    </w:lvl>
    <w:lvl w:ilvl="1">
      <w:start w:val="1"/>
      <w:numFmt w:val="decimal"/>
      <w:lvlText w:val="%2."/>
      <w:lvlJc w:val="left"/>
      <w:pPr>
        <w:tabs>
          <w:tab w:val="num" w:pos="357"/>
        </w:tabs>
        <w:ind w:left="357" w:hanging="357"/>
      </w:pPr>
      <w:rPr>
        <w:rFonts w:hint="default"/>
        <w:b w:val="0"/>
        <w:i w:val="0"/>
      </w:rPr>
    </w:lvl>
    <w:lvl w:ilvl="2">
      <w:start w:val="11"/>
      <w:numFmt w:val="upperLetter"/>
      <w:lvlText w:val="%3."/>
      <w:lvlJc w:val="left"/>
      <w:pPr>
        <w:tabs>
          <w:tab w:val="num" w:pos="1644"/>
        </w:tabs>
        <w:ind w:left="1644" w:hanging="567"/>
      </w:pPr>
      <w:rPr>
        <w:rFonts w:ascii="Tahoma" w:hAnsi="Tahoma"/>
        <w:sz w:val="20"/>
      </w:rPr>
    </w:lvl>
    <w:lvl w:ilvl="3">
      <w:start w:val="1"/>
      <w:numFmt w:val="upperLetter"/>
      <w:lvlText w:val="%4."/>
      <w:lvlJc w:val="left"/>
      <w:pPr>
        <w:tabs>
          <w:tab w:val="num" w:pos="1644"/>
        </w:tabs>
        <w:ind w:left="1644" w:hanging="567"/>
      </w:pPr>
      <w:rPr>
        <w:rFonts w:ascii="Tahoma" w:hAnsi="Tahoma"/>
        <w:sz w:val="2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31F1392"/>
    <w:multiLevelType w:val="hybridMultilevel"/>
    <w:tmpl w:val="64047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605133"/>
    <w:multiLevelType w:val="hybridMultilevel"/>
    <w:tmpl w:val="003A0A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193031"/>
    <w:multiLevelType w:val="hybridMultilevel"/>
    <w:tmpl w:val="169A77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7615A0"/>
    <w:multiLevelType w:val="hybridMultilevel"/>
    <w:tmpl w:val="A03C86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4387F5C"/>
    <w:multiLevelType w:val="hybridMultilevel"/>
    <w:tmpl w:val="C7208C70"/>
    <w:lvl w:ilvl="0" w:tplc="34005C64">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A5F11A1"/>
    <w:multiLevelType w:val="hybridMultilevel"/>
    <w:tmpl w:val="F98C050C"/>
    <w:lvl w:ilvl="0" w:tplc="FF608B7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5D431F"/>
    <w:multiLevelType w:val="hybridMultilevel"/>
    <w:tmpl w:val="9302190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82696929">
    <w:abstractNumId w:val="34"/>
  </w:num>
  <w:num w:numId="2" w16cid:durableId="1370379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9965236">
    <w:abstractNumId w:val="12"/>
  </w:num>
  <w:num w:numId="4" w16cid:durableId="1952934398">
    <w:abstractNumId w:val="20"/>
  </w:num>
  <w:num w:numId="5" w16cid:durableId="1088042285">
    <w:abstractNumId w:val="2"/>
  </w:num>
  <w:num w:numId="6" w16cid:durableId="260799754">
    <w:abstractNumId w:val="28"/>
  </w:num>
  <w:num w:numId="7" w16cid:durableId="2135320695">
    <w:abstractNumId w:val="25"/>
  </w:num>
  <w:num w:numId="8" w16cid:durableId="591206219">
    <w:abstractNumId w:val="21"/>
  </w:num>
  <w:num w:numId="9" w16cid:durableId="2127507824">
    <w:abstractNumId w:val="19"/>
  </w:num>
  <w:num w:numId="10" w16cid:durableId="728310418">
    <w:abstractNumId w:val="26"/>
  </w:num>
  <w:num w:numId="11" w16cid:durableId="898324821">
    <w:abstractNumId w:val="10"/>
  </w:num>
  <w:num w:numId="12" w16cid:durableId="1472481483">
    <w:abstractNumId w:val="7"/>
  </w:num>
  <w:num w:numId="13" w16cid:durableId="2114860571">
    <w:abstractNumId w:val="23"/>
  </w:num>
  <w:num w:numId="14" w16cid:durableId="770784215">
    <w:abstractNumId w:val="22"/>
  </w:num>
  <w:num w:numId="15" w16cid:durableId="898132102">
    <w:abstractNumId w:val="32"/>
  </w:num>
  <w:num w:numId="16" w16cid:durableId="2100981538">
    <w:abstractNumId w:val="8"/>
  </w:num>
  <w:num w:numId="17" w16cid:durableId="991105693">
    <w:abstractNumId w:val="35"/>
  </w:num>
  <w:num w:numId="18" w16cid:durableId="2000112826">
    <w:abstractNumId w:val="33"/>
  </w:num>
  <w:num w:numId="19" w16cid:durableId="2061199606">
    <w:abstractNumId w:val="9"/>
  </w:num>
  <w:num w:numId="20" w16cid:durableId="655954322">
    <w:abstractNumId w:val="14"/>
  </w:num>
  <w:num w:numId="21" w16cid:durableId="313606465">
    <w:abstractNumId w:val="0"/>
  </w:num>
  <w:num w:numId="22" w16cid:durableId="2110003487">
    <w:abstractNumId w:val="3"/>
  </w:num>
  <w:num w:numId="23" w16cid:durableId="242879999">
    <w:abstractNumId w:val="6"/>
  </w:num>
  <w:num w:numId="24" w16cid:durableId="865364556">
    <w:abstractNumId w:val="29"/>
  </w:num>
  <w:num w:numId="25" w16cid:durableId="1734041181">
    <w:abstractNumId w:val="13"/>
  </w:num>
  <w:num w:numId="26" w16cid:durableId="1915697174">
    <w:abstractNumId w:val="27"/>
  </w:num>
  <w:num w:numId="27" w16cid:durableId="1832404160">
    <w:abstractNumId w:val="15"/>
  </w:num>
  <w:num w:numId="28" w16cid:durableId="439110329">
    <w:abstractNumId w:val="31"/>
  </w:num>
  <w:num w:numId="29" w16cid:durableId="1515681111">
    <w:abstractNumId w:val="16"/>
  </w:num>
  <w:num w:numId="30" w16cid:durableId="1563638361">
    <w:abstractNumId w:val="4"/>
  </w:num>
  <w:num w:numId="31" w16cid:durableId="1186286122">
    <w:abstractNumId w:val="17"/>
  </w:num>
  <w:num w:numId="32" w16cid:durableId="1812090856">
    <w:abstractNumId w:val="24"/>
  </w:num>
  <w:num w:numId="33" w16cid:durableId="2101293202">
    <w:abstractNumId w:val="5"/>
  </w:num>
  <w:num w:numId="34" w16cid:durableId="216161111">
    <w:abstractNumId w:val="18"/>
  </w:num>
  <w:num w:numId="35" w16cid:durableId="959803766">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F3E"/>
    <w:rsid w:val="00001A0C"/>
    <w:rsid w:val="00001DED"/>
    <w:rsid w:val="00003896"/>
    <w:rsid w:val="00005851"/>
    <w:rsid w:val="00005D54"/>
    <w:rsid w:val="00007232"/>
    <w:rsid w:val="00007D3B"/>
    <w:rsid w:val="00013298"/>
    <w:rsid w:val="00020045"/>
    <w:rsid w:val="000404F6"/>
    <w:rsid w:val="00042C1B"/>
    <w:rsid w:val="00044F3E"/>
    <w:rsid w:val="00050667"/>
    <w:rsid w:val="00052058"/>
    <w:rsid w:val="00053C97"/>
    <w:rsid w:val="00056D64"/>
    <w:rsid w:val="0006487E"/>
    <w:rsid w:val="00073F71"/>
    <w:rsid w:val="00077D81"/>
    <w:rsid w:val="000831CC"/>
    <w:rsid w:val="0008594F"/>
    <w:rsid w:val="000863BD"/>
    <w:rsid w:val="0009206B"/>
    <w:rsid w:val="000960EE"/>
    <w:rsid w:val="00096A20"/>
    <w:rsid w:val="00096A43"/>
    <w:rsid w:val="000A013D"/>
    <w:rsid w:val="000A482C"/>
    <w:rsid w:val="000A7EB4"/>
    <w:rsid w:val="000B395D"/>
    <w:rsid w:val="000B4BAD"/>
    <w:rsid w:val="000B4D7E"/>
    <w:rsid w:val="000B7021"/>
    <w:rsid w:val="000B72B9"/>
    <w:rsid w:val="000C10B3"/>
    <w:rsid w:val="000C2094"/>
    <w:rsid w:val="000C2EC4"/>
    <w:rsid w:val="000C741A"/>
    <w:rsid w:val="000C75AE"/>
    <w:rsid w:val="000D1FEB"/>
    <w:rsid w:val="000D2E7A"/>
    <w:rsid w:val="000D42A6"/>
    <w:rsid w:val="000D558A"/>
    <w:rsid w:val="000E0791"/>
    <w:rsid w:val="000E1802"/>
    <w:rsid w:val="000E2602"/>
    <w:rsid w:val="000E48F2"/>
    <w:rsid w:val="000E4B92"/>
    <w:rsid w:val="000E65E2"/>
    <w:rsid w:val="000E7EB8"/>
    <w:rsid w:val="000F2381"/>
    <w:rsid w:val="000F2C5C"/>
    <w:rsid w:val="000F3A11"/>
    <w:rsid w:val="000F5CE1"/>
    <w:rsid w:val="000F63AD"/>
    <w:rsid w:val="00104DB3"/>
    <w:rsid w:val="001060B5"/>
    <w:rsid w:val="00106FEF"/>
    <w:rsid w:val="001103E6"/>
    <w:rsid w:val="0011063B"/>
    <w:rsid w:val="001107D9"/>
    <w:rsid w:val="0011253C"/>
    <w:rsid w:val="001145F9"/>
    <w:rsid w:val="00120E1E"/>
    <w:rsid w:val="00122A54"/>
    <w:rsid w:val="001238DF"/>
    <w:rsid w:val="00125588"/>
    <w:rsid w:val="00130434"/>
    <w:rsid w:val="00132B38"/>
    <w:rsid w:val="001356F5"/>
    <w:rsid w:val="00143285"/>
    <w:rsid w:val="00147870"/>
    <w:rsid w:val="001505E8"/>
    <w:rsid w:val="00150BCD"/>
    <w:rsid w:val="0015122A"/>
    <w:rsid w:val="00151FAE"/>
    <w:rsid w:val="00155256"/>
    <w:rsid w:val="0015633F"/>
    <w:rsid w:val="001617E5"/>
    <w:rsid w:val="00161BF7"/>
    <w:rsid w:val="00162F16"/>
    <w:rsid w:val="00163A4E"/>
    <w:rsid w:val="00164EA7"/>
    <w:rsid w:val="00167976"/>
    <w:rsid w:val="00171006"/>
    <w:rsid w:val="00171A38"/>
    <w:rsid w:val="00172E7F"/>
    <w:rsid w:val="00173F41"/>
    <w:rsid w:val="00174CA6"/>
    <w:rsid w:val="00176B15"/>
    <w:rsid w:val="00181CF9"/>
    <w:rsid w:val="0018405F"/>
    <w:rsid w:val="00184516"/>
    <w:rsid w:val="00184D0D"/>
    <w:rsid w:val="00192659"/>
    <w:rsid w:val="001938B7"/>
    <w:rsid w:val="00195647"/>
    <w:rsid w:val="001A086B"/>
    <w:rsid w:val="001A26DB"/>
    <w:rsid w:val="001A476B"/>
    <w:rsid w:val="001A498F"/>
    <w:rsid w:val="001A56C4"/>
    <w:rsid w:val="001B3976"/>
    <w:rsid w:val="001B3B89"/>
    <w:rsid w:val="001B56D2"/>
    <w:rsid w:val="001B6B8C"/>
    <w:rsid w:val="001C0205"/>
    <w:rsid w:val="001C23B7"/>
    <w:rsid w:val="001C42E6"/>
    <w:rsid w:val="001C56C7"/>
    <w:rsid w:val="001C5F40"/>
    <w:rsid w:val="001C6B80"/>
    <w:rsid w:val="001D19D8"/>
    <w:rsid w:val="001D1D22"/>
    <w:rsid w:val="001D58B5"/>
    <w:rsid w:val="001D7496"/>
    <w:rsid w:val="001D7EA7"/>
    <w:rsid w:val="001E15EF"/>
    <w:rsid w:val="001E7E0B"/>
    <w:rsid w:val="001F3A96"/>
    <w:rsid w:val="00200007"/>
    <w:rsid w:val="002019FB"/>
    <w:rsid w:val="00204052"/>
    <w:rsid w:val="002079A5"/>
    <w:rsid w:val="002107E7"/>
    <w:rsid w:val="002112E9"/>
    <w:rsid w:val="0021381A"/>
    <w:rsid w:val="00221944"/>
    <w:rsid w:val="00221A60"/>
    <w:rsid w:val="0022752B"/>
    <w:rsid w:val="00234C64"/>
    <w:rsid w:val="002365FB"/>
    <w:rsid w:val="00240274"/>
    <w:rsid w:val="002407EF"/>
    <w:rsid w:val="002409B8"/>
    <w:rsid w:val="00240DEB"/>
    <w:rsid w:val="00241A3C"/>
    <w:rsid w:val="00241B7F"/>
    <w:rsid w:val="00242880"/>
    <w:rsid w:val="00242B30"/>
    <w:rsid w:val="00243132"/>
    <w:rsid w:val="002441F2"/>
    <w:rsid w:val="00245FE0"/>
    <w:rsid w:val="002460CA"/>
    <w:rsid w:val="00256ABC"/>
    <w:rsid w:val="00256F0E"/>
    <w:rsid w:val="00266CF3"/>
    <w:rsid w:val="0026760A"/>
    <w:rsid w:val="0027068F"/>
    <w:rsid w:val="0027126A"/>
    <w:rsid w:val="002734E3"/>
    <w:rsid w:val="00273CA4"/>
    <w:rsid w:val="00281B9A"/>
    <w:rsid w:val="00281D1A"/>
    <w:rsid w:val="00283B67"/>
    <w:rsid w:val="00284C72"/>
    <w:rsid w:val="0028550D"/>
    <w:rsid w:val="00285E73"/>
    <w:rsid w:val="00293837"/>
    <w:rsid w:val="00293B66"/>
    <w:rsid w:val="002950CA"/>
    <w:rsid w:val="00297D4D"/>
    <w:rsid w:val="002A534B"/>
    <w:rsid w:val="002B2639"/>
    <w:rsid w:val="002B4927"/>
    <w:rsid w:val="002B75DC"/>
    <w:rsid w:val="002C2120"/>
    <w:rsid w:val="002C2430"/>
    <w:rsid w:val="002C51FD"/>
    <w:rsid w:val="002C69DD"/>
    <w:rsid w:val="002C7D5E"/>
    <w:rsid w:val="002D7AD8"/>
    <w:rsid w:val="002E0772"/>
    <w:rsid w:val="002E2E2D"/>
    <w:rsid w:val="002E38D3"/>
    <w:rsid w:val="002E52CE"/>
    <w:rsid w:val="002E5694"/>
    <w:rsid w:val="002E7CCC"/>
    <w:rsid w:val="002F10DF"/>
    <w:rsid w:val="002F2F82"/>
    <w:rsid w:val="0030041D"/>
    <w:rsid w:val="00300E51"/>
    <w:rsid w:val="00311808"/>
    <w:rsid w:val="00317A80"/>
    <w:rsid w:val="0032215D"/>
    <w:rsid w:val="003233E6"/>
    <w:rsid w:val="003271DE"/>
    <w:rsid w:val="00333452"/>
    <w:rsid w:val="003340E7"/>
    <w:rsid w:val="00334A8B"/>
    <w:rsid w:val="00335C2F"/>
    <w:rsid w:val="003406D5"/>
    <w:rsid w:val="00341623"/>
    <w:rsid w:val="00341B3B"/>
    <w:rsid w:val="00345A09"/>
    <w:rsid w:val="0034656D"/>
    <w:rsid w:val="00357943"/>
    <w:rsid w:val="00360ABC"/>
    <w:rsid w:val="00365025"/>
    <w:rsid w:val="0037047C"/>
    <w:rsid w:val="00370DDB"/>
    <w:rsid w:val="00373EFE"/>
    <w:rsid w:val="00375D9D"/>
    <w:rsid w:val="003762A0"/>
    <w:rsid w:val="00381767"/>
    <w:rsid w:val="00386930"/>
    <w:rsid w:val="0038718E"/>
    <w:rsid w:val="00387D46"/>
    <w:rsid w:val="003937EF"/>
    <w:rsid w:val="0039592E"/>
    <w:rsid w:val="003978EB"/>
    <w:rsid w:val="003A07A0"/>
    <w:rsid w:val="003A1BF6"/>
    <w:rsid w:val="003A6617"/>
    <w:rsid w:val="003B45E4"/>
    <w:rsid w:val="003C2F68"/>
    <w:rsid w:val="003C4077"/>
    <w:rsid w:val="003C40EC"/>
    <w:rsid w:val="003C4AE8"/>
    <w:rsid w:val="003C4C81"/>
    <w:rsid w:val="003D11C4"/>
    <w:rsid w:val="003D2688"/>
    <w:rsid w:val="003D3B03"/>
    <w:rsid w:val="003D3CFE"/>
    <w:rsid w:val="003E175A"/>
    <w:rsid w:val="003E2B40"/>
    <w:rsid w:val="003F144F"/>
    <w:rsid w:val="003F1761"/>
    <w:rsid w:val="003F28ED"/>
    <w:rsid w:val="003F330C"/>
    <w:rsid w:val="004032A9"/>
    <w:rsid w:val="00404053"/>
    <w:rsid w:val="004054CA"/>
    <w:rsid w:val="004073E2"/>
    <w:rsid w:val="00413FDB"/>
    <w:rsid w:val="00414593"/>
    <w:rsid w:val="0041539C"/>
    <w:rsid w:val="00421A9E"/>
    <w:rsid w:val="004321F8"/>
    <w:rsid w:val="00432649"/>
    <w:rsid w:val="004346E3"/>
    <w:rsid w:val="00434A7B"/>
    <w:rsid w:val="00437ACF"/>
    <w:rsid w:val="00440593"/>
    <w:rsid w:val="0044131F"/>
    <w:rsid w:val="00442D4A"/>
    <w:rsid w:val="004433C6"/>
    <w:rsid w:val="00446019"/>
    <w:rsid w:val="0045038F"/>
    <w:rsid w:val="00451E47"/>
    <w:rsid w:val="00457D42"/>
    <w:rsid w:val="00462893"/>
    <w:rsid w:val="0046597A"/>
    <w:rsid w:val="00471158"/>
    <w:rsid w:val="00474B72"/>
    <w:rsid w:val="004957DC"/>
    <w:rsid w:val="004961F3"/>
    <w:rsid w:val="004977C3"/>
    <w:rsid w:val="004A7087"/>
    <w:rsid w:val="004B0BAD"/>
    <w:rsid w:val="004B2000"/>
    <w:rsid w:val="004B3C1D"/>
    <w:rsid w:val="004B3C7A"/>
    <w:rsid w:val="004B761C"/>
    <w:rsid w:val="004B7FDA"/>
    <w:rsid w:val="004C0090"/>
    <w:rsid w:val="004C2BBD"/>
    <w:rsid w:val="004C43DA"/>
    <w:rsid w:val="004C6158"/>
    <w:rsid w:val="004D123C"/>
    <w:rsid w:val="004D2605"/>
    <w:rsid w:val="004D515F"/>
    <w:rsid w:val="004D54F3"/>
    <w:rsid w:val="004E475F"/>
    <w:rsid w:val="004E5C7A"/>
    <w:rsid w:val="004E6F70"/>
    <w:rsid w:val="004F128A"/>
    <w:rsid w:val="004F23BE"/>
    <w:rsid w:val="004F557C"/>
    <w:rsid w:val="004F5F9C"/>
    <w:rsid w:val="00504C4D"/>
    <w:rsid w:val="00504FD0"/>
    <w:rsid w:val="005070CF"/>
    <w:rsid w:val="005101D9"/>
    <w:rsid w:val="005128CD"/>
    <w:rsid w:val="00512D82"/>
    <w:rsid w:val="00513113"/>
    <w:rsid w:val="005212C6"/>
    <w:rsid w:val="00522571"/>
    <w:rsid w:val="005232DB"/>
    <w:rsid w:val="00526836"/>
    <w:rsid w:val="00527B1E"/>
    <w:rsid w:val="00531378"/>
    <w:rsid w:val="00537E9B"/>
    <w:rsid w:val="00540363"/>
    <w:rsid w:val="00540591"/>
    <w:rsid w:val="0054127D"/>
    <w:rsid w:val="005428BA"/>
    <w:rsid w:val="0054344B"/>
    <w:rsid w:val="005443DF"/>
    <w:rsid w:val="00545BA2"/>
    <w:rsid w:val="00547E37"/>
    <w:rsid w:val="00552118"/>
    <w:rsid w:val="00556501"/>
    <w:rsid w:val="00557B3F"/>
    <w:rsid w:val="00560189"/>
    <w:rsid w:val="00574FAB"/>
    <w:rsid w:val="00580B57"/>
    <w:rsid w:val="00586F5B"/>
    <w:rsid w:val="005879E3"/>
    <w:rsid w:val="00592314"/>
    <w:rsid w:val="005929A4"/>
    <w:rsid w:val="00592ED4"/>
    <w:rsid w:val="005A0491"/>
    <w:rsid w:val="005A13E5"/>
    <w:rsid w:val="005A2485"/>
    <w:rsid w:val="005A470D"/>
    <w:rsid w:val="005A6B54"/>
    <w:rsid w:val="005B1645"/>
    <w:rsid w:val="005B259D"/>
    <w:rsid w:val="005C0517"/>
    <w:rsid w:val="005C112D"/>
    <w:rsid w:val="005C2237"/>
    <w:rsid w:val="005C41D2"/>
    <w:rsid w:val="005C735A"/>
    <w:rsid w:val="005D0938"/>
    <w:rsid w:val="005D1A2B"/>
    <w:rsid w:val="005D27EB"/>
    <w:rsid w:val="005D3973"/>
    <w:rsid w:val="005D3D93"/>
    <w:rsid w:val="005D489B"/>
    <w:rsid w:val="005D5DB3"/>
    <w:rsid w:val="005D6D9D"/>
    <w:rsid w:val="005D7627"/>
    <w:rsid w:val="005E0729"/>
    <w:rsid w:val="005F229C"/>
    <w:rsid w:val="005F64A5"/>
    <w:rsid w:val="005F74C7"/>
    <w:rsid w:val="006004D1"/>
    <w:rsid w:val="00600E61"/>
    <w:rsid w:val="006029AA"/>
    <w:rsid w:val="00606CEF"/>
    <w:rsid w:val="00606FCF"/>
    <w:rsid w:val="00621EDC"/>
    <w:rsid w:val="00622C6C"/>
    <w:rsid w:val="006324AD"/>
    <w:rsid w:val="006343DE"/>
    <w:rsid w:val="00634623"/>
    <w:rsid w:val="0063765A"/>
    <w:rsid w:val="006423B8"/>
    <w:rsid w:val="00643ADC"/>
    <w:rsid w:val="00643CB8"/>
    <w:rsid w:val="0064626B"/>
    <w:rsid w:val="00656B55"/>
    <w:rsid w:val="00661FF8"/>
    <w:rsid w:val="00662279"/>
    <w:rsid w:val="00664BF7"/>
    <w:rsid w:val="0066502A"/>
    <w:rsid w:val="00666884"/>
    <w:rsid w:val="00673C15"/>
    <w:rsid w:val="00674785"/>
    <w:rsid w:val="00675DA4"/>
    <w:rsid w:val="00677557"/>
    <w:rsid w:val="00677767"/>
    <w:rsid w:val="00691353"/>
    <w:rsid w:val="006915B2"/>
    <w:rsid w:val="0069326E"/>
    <w:rsid w:val="006970AD"/>
    <w:rsid w:val="006A049B"/>
    <w:rsid w:val="006A39B8"/>
    <w:rsid w:val="006A7458"/>
    <w:rsid w:val="006B1D35"/>
    <w:rsid w:val="006B2BA0"/>
    <w:rsid w:val="006B30AE"/>
    <w:rsid w:val="006B502B"/>
    <w:rsid w:val="006C0E08"/>
    <w:rsid w:val="006C1E9C"/>
    <w:rsid w:val="006D0527"/>
    <w:rsid w:val="006D170D"/>
    <w:rsid w:val="006D5772"/>
    <w:rsid w:val="006D623D"/>
    <w:rsid w:val="006E1429"/>
    <w:rsid w:val="006E65AB"/>
    <w:rsid w:val="006F01BE"/>
    <w:rsid w:val="006F082B"/>
    <w:rsid w:val="006F502E"/>
    <w:rsid w:val="00704F37"/>
    <w:rsid w:val="00706024"/>
    <w:rsid w:val="00710317"/>
    <w:rsid w:val="007155BC"/>
    <w:rsid w:val="007163C6"/>
    <w:rsid w:val="0071644B"/>
    <w:rsid w:val="0071776B"/>
    <w:rsid w:val="007228C3"/>
    <w:rsid w:val="0072391D"/>
    <w:rsid w:val="00724825"/>
    <w:rsid w:val="007249B1"/>
    <w:rsid w:val="00724A1F"/>
    <w:rsid w:val="007256C4"/>
    <w:rsid w:val="00731203"/>
    <w:rsid w:val="007316C5"/>
    <w:rsid w:val="007317C6"/>
    <w:rsid w:val="00732AB6"/>
    <w:rsid w:val="0073371E"/>
    <w:rsid w:val="0073782A"/>
    <w:rsid w:val="0074028B"/>
    <w:rsid w:val="0074189B"/>
    <w:rsid w:val="00746066"/>
    <w:rsid w:val="00746119"/>
    <w:rsid w:val="007466B2"/>
    <w:rsid w:val="00746B35"/>
    <w:rsid w:val="007470B0"/>
    <w:rsid w:val="007517FC"/>
    <w:rsid w:val="00753DE4"/>
    <w:rsid w:val="007541F8"/>
    <w:rsid w:val="00754320"/>
    <w:rsid w:val="00757A89"/>
    <w:rsid w:val="00763FE2"/>
    <w:rsid w:val="007641FC"/>
    <w:rsid w:val="00766DFE"/>
    <w:rsid w:val="0077199E"/>
    <w:rsid w:val="00772217"/>
    <w:rsid w:val="007737FA"/>
    <w:rsid w:val="00776D88"/>
    <w:rsid w:val="00781E2E"/>
    <w:rsid w:val="00783A12"/>
    <w:rsid w:val="00792694"/>
    <w:rsid w:val="007932E9"/>
    <w:rsid w:val="00794361"/>
    <w:rsid w:val="007951BE"/>
    <w:rsid w:val="007A1678"/>
    <w:rsid w:val="007A201A"/>
    <w:rsid w:val="007A25F1"/>
    <w:rsid w:val="007A3292"/>
    <w:rsid w:val="007A3C46"/>
    <w:rsid w:val="007A6B7C"/>
    <w:rsid w:val="007B29D3"/>
    <w:rsid w:val="007B41B1"/>
    <w:rsid w:val="007C1A2B"/>
    <w:rsid w:val="007C2426"/>
    <w:rsid w:val="007C43BC"/>
    <w:rsid w:val="007C4A11"/>
    <w:rsid w:val="007C5AD9"/>
    <w:rsid w:val="007C7296"/>
    <w:rsid w:val="007D1980"/>
    <w:rsid w:val="007D5D2F"/>
    <w:rsid w:val="007D7FAE"/>
    <w:rsid w:val="007E0C7A"/>
    <w:rsid w:val="007E6D07"/>
    <w:rsid w:val="007F6299"/>
    <w:rsid w:val="007F6CD8"/>
    <w:rsid w:val="008039D5"/>
    <w:rsid w:val="0080423B"/>
    <w:rsid w:val="0080433A"/>
    <w:rsid w:val="00804643"/>
    <w:rsid w:val="00804A80"/>
    <w:rsid w:val="00810EFC"/>
    <w:rsid w:val="00811A1A"/>
    <w:rsid w:val="00813039"/>
    <w:rsid w:val="00815DA0"/>
    <w:rsid w:val="008163CB"/>
    <w:rsid w:val="00822206"/>
    <w:rsid w:val="008258D5"/>
    <w:rsid w:val="0083506B"/>
    <w:rsid w:val="008406F5"/>
    <w:rsid w:val="00842E93"/>
    <w:rsid w:val="00842EC0"/>
    <w:rsid w:val="00843C73"/>
    <w:rsid w:val="008453FE"/>
    <w:rsid w:val="00852A24"/>
    <w:rsid w:val="008533EE"/>
    <w:rsid w:val="008534A3"/>
    <w:rsid w:val="00854E65"/>
    <w:rsid w:val="00856EB7"/>
    <w:rsid w:val="00857049"/>
    <w:rsid w:val="00860544"/>
    <w:rsid w:val="0086137F"/>
    <w:rsid w:val="00861732"/>
    <w:rsid w:val="0087419A"/>
    <w:rsid w:val="00875A8D"/>
    <w:rsid w:val="0087619B"/>
    <w:rsid w:val="0088224C"/>
    <w:rsid w:val="00882D46"/>
    <w:rsid w:val="00884C14"/>
    <w:rsid w:val="0089059F"/>
    <w:rsid w:val="008A03B6"/>
    <w:rsid w:val="008A36F3"/>
    <w:rsid w:val="008A415E"/>
    <w:rsid w:val="008A7696"/>
    <w:rsid w:val="008A7745"/>
    <w:rsid w:val="008A7964"/>
    <w:rsid w:val="008B0CF5"/>
    <w:rsid w:val="008B3A6F"/>
    <w:rsid w:val="008B63AD"/>
    <w:rsid w:val="008C1179"/>
    <w:rsid w:val="008C5083"/>
    <w:rsid w:val="008D08D4"/>
    <w:rsid w:val="008D2EFC"/>
    <w:rsid w:val="008D34C8"/>
    <w:rsid w:val="008D3FBF"/>
    <w:rsid w:val="008D4528"/>
    <w:rsid w:val="008D4A4C"/>
    <w:rsid w:val="008D5516"/>
    <w:rsid w:val="008D6B11"/>
    <w:rsid w:val="008E0049"/>
    <w:rsid w:val="008E1DA6"/>
    <w:rsid w:val="008E4385"/>
    <w:rsid w:val="008E7294"/>
    <w:rsid w:val="008F1AB2"/>
    <w:rsid w:val="008F2124"/>
    <w:rsid w:val="008F69F3"/>
    <w:rsid w:val="008F72B2"/>
    <w:rsid w:val="008F7D51"/>
    <w:rsid w:val="008F7E74"/>
    <w:rsid w:val="00902A04"/>
    <w:rsid w:val="0090428B"/>
    <w:rsid w:val="0090525F"/>
    <w:rsid w:val="00906040"/>
    <w:rsid w:val="00907211"/>
    <w:rsid w:val="009108FA"/>
    <w:rsid w:val="00910D96"/>
    <w:rsid w:val="0091447D"/>
    <w:rsid w:val="00915EA8"/>
    <w:rsid w:val="00915FF3"/>
    <w:rsid w:val="00920BD5"/>
    <w:rsid w:val="00923170"/>
    <w:rsid w:val="00924711"/>
    <w:rsid w:val="0092644F"/>
    <w:rsid w:val="009305CA"/>
    <w:rsid w:val="009356B0"/>
    <w:rsid w:val="009434FA"/>
    <w:rsid w:val="00944790"/>
    <w:rsid w:val="009447AD"/>
    <w:rsid w:val="00947353"/>
    <w:rsid w:val="009506FE"/>
    <w:rsid w:val="00950F5C"/>
    <w:rsid w:val="00951883"/>
    <w:rsid w:val="009543B1"/>
    <w:rsid w:val="009555D6"/>
    <w:rsid w:val="00965D0E"/>
    <w:rsid w:val="00967AD9"/>
    <w:rsid w:val="00971E79"/>
    <w:rsid w:val="0097331E"/>
    <w:rsid w:val="0097379E"/>
    <w:rsid w:val="00973C43"/>
    <w:rsid w:val="0098300D"/>
    <w:rsid w:val="00983854"/>
    <w:rsid w:val="00985DAF"/>
    <w:rsid w:val="00990F4D"/>
    <w:rsid w:val="00992D11"/>
    <w:rsid w:val="00992FFE"/>
    <w:rsid w:val="0099523B"/>
    <w:rsid w:val="009A3A74"/>
    <w:rsid w:val="009A4DD5"/>
    <w:rsid w:val="009A6BB2"/>
    <w:rsid w:val="009A6CD2"/>
    <w:rsid w:val="009B67B3"/>
    <w:rsid w:val="009B775D"/>
    <w:rsid w:val="009C18CA"/>
    <w:rsid w:val="009C1BF6"/>
    <w:rsid w:val="009C7058"/>
    <w:rsid w:val="009D0A05"/>
    <w:rsid w:val="009D0BF2"/>
    <w:rsid w:val="009D3F3E"/>
    <w:rsid w:val="009D46BF"/>
    <w:rsid w:val="009D4EE7"/>
    <w:rsid w:val="009D748A"/>
    <w:rsid w:val="009E7E17"/>
    <w:rsid w:val="009F1D2D"/>
    <w:rsid w:val="009F322D"/>
    <w:rsid w:val="00A02BD8"/>
    <w:rsid w:val="00A04759"/>
    <w:rsid w:val="00A052EE"/>
    <w:rsid w:val="00A06D81"/>
    <w:rsid w:val="00A10354"/>
    <w:rsid w:val="00A135B0"/>
    <w:rsid w:val="00A14A08"/>
    <w:rsid w:val="00A14E9E"/>
    <w:rsid w:val="00A151A3"/>
    <w:rsid w:val="00A17734"/>
    <w:rsid w:val="00A20329"/>
    <w:rsid w:val="00A22A60"/>
    <w:rsid w:val="00A24227"/>
    <w:rsid w:val="00A27216"/>
    <w:rsid w:val="00A3333C"/>
    <w:rsid w:val="00A33370"/>
    <w:rsid w:val="00A340EB"/>
    <w:rsid w:val="00A349A1"/>
    <w:rsid w:val="00A36064"/>
    <w:rsid w:val="00A36C68"/>
    <w:rsid w:val="00A42292"/>
    <w:rsid w:val="00A47266"/>
    <w:rsid w:val="00A508C5"/>
    <w:rsid w:val="00A52C66"/>
    <w:rsid w:val="00A544B9"/>
    <w:rsid w:val="00A54CEF"/>
    <w:rsid w:val="00A60614"/>
    <w:rsid w:val="00A60EE6"/>
    <w:rsid w:val="00A66466"/>
    <w:rsid w:val="00A664FD"/>
    <w:rsid w:val="00A67249"/>
    <w:rsid w:val="00A6755F"/>
    <w:rsid w:val="00A6793D"/>
    <w:rsid w:val="00A7016A"/>
    <w:rsid w:val="00A706A8"/>
    <w:rsid w:val="00A710EB"/>
    <w:rsid w:val="00A712F7"/>
    <w:rsid w:val="00A751FD"/>
    <w:rsid w:val="00A760E2"/>
    <w:rsid w:val="00A83DAD"/>
    <w:rsid w:val="00A84938"/>
    <w:rsid w:val="00A86873"/>
    <w:rsid w:val="00A86DA3"/>
    <w:rsid w:val="00A878AB"/>
    <w:rsid w:val="00A905FC"/>
    <w:rsid w:val="00A90765"/>
    <w:rsid w:val="00A94135"/>
    <w:rsid w:val="00A94F93"/>
    <w:rsid w:val="00AA2F24"/>
    <w:rsid w:val="00AA5302"/>
    <w:rsid w:val="00AA7ADA"/>
    <w:rsid w:val="00AB2538"/>
    <w:rsid w:val="00AB5F0A"/>
    <w:rsid w:val="00AB6D9B"/>
    <w:rsid w:val="00AC00B3"/>
    <w:rsid w:val="00AC03FD"/>
    <w:rsid w:val="00AC3CE5"/>
    <w:rsid w:val="00AC4C8F"/>
    <w:rsid w:val="00AC4CA9"/>
    <w:rsid w:val="00AD0818"/>
    <w:rsid w:val="00AE0E93"/>
    <w:rsid w:val="00AE1FC7"/>
    <w:rsid w:val="00AE60A8"/>
    <w:rsid w:val="00AE75BB"/>
    <w:rsid w:val="00AE7814"/>
    <w:rsid w:val="00AF1494"/>
    <w:rsid w:val="00AF14B9"/>
    <w:rsid w:val="00AF76B4"/>
    <w:rsid w:val="00B00D17"/>
    <w:rsid w:val="00B00F98"/>
    <w:rsid w:val="00B07DFC"/>
    <w:rsid w:val="00B100BE"/>
    <w:rsid w:val="00B10C8B"/>
    <w:rsid w:val="00B1758B"/>
    <w:rsid w:val="00B20364"/>
    <w:rsid w:val="00B2714A"/>
    <w:rsid w:val="00B274F2"/>
    <w:rsid w:val="00B275D5"/>
    <w:rsid w:val="00B300C1"/>
    <w:rsid w:val="00B33AFE"/>
    <w:rsid w:val="00B33B1A"/>
    <w:rsid w:val="00B415C3"/>
    <w:rsid w:val="00B42326"/>
    <w:rsid w:val="00B4265C"/>
    <w:rsid w:val="00B43073"/>
    <w:rsid w:val="00B46F61"/>
    <w:rsid w:val="00B50095"/>
    <w:rsid w:val="00B509E8"/>
    <w:rsid w:val="00B515F5"/>
    <w:rsid w:val="00B6345F"/>
    <w:rsid w:val="00B63D40"/>
    <w:rsid w:val="00B65730"/>
    <w:rsid w:val="00B668FD"/>
    <w:rsid w:val="00B72395"/>
    <w:rsid w:val="00B74045"/>
    <w:rsid w:val="00B8112C"/>
    <w:rsid w:val="00B8347B"/>
    <w:rsid w:val="00B84A19"/>
    <w:rsid w:val="00B87872"/>
    <w:rsid w:val="00B87DA7"/>
    <w:rsid w:val="00B9581A"/>
    <w:rsid w:val="00BA7A18"/>
    <w:rsid w:val="00BB1F49"/>
    <w:rsid w:val="00BB2E35"/>
    <w:rsid w:val="00BB376B"/>
    <w:rsid w:val="00BC6F06"/>
    <w:rsid w:val="00BD7A07"/>
    <w:rsid w:val="00BE15D4"/>
    <w:rsid w:val="00BE293D"/>
    <w:rsid w:val="00BE3949"/>
    <w:rsid w:val="00BE624C"/>
    <w:rsid w:val="00BF04D0"/>
    <w:rsid w:val="00BF061F"/>
    <w:rsid w:val="00C01713"/>
    <w:rsid w:val="00C01B3B"/>
    <w:rsid w:val="00C12BD7"/>
    <w:rsid w:val="00C17B15"/>
    <w:rsid w:val="00C239B4"/>
    <w:rsid w:val="00C23CD9"/>
    <w:rsid w:val="00C257C9"/>
    <w:rsid w:val="00C27623"/>
    <w:rsid w:val="00C30439"/>
    <w:rsid w:val="00C34C61"/>
    <w:rsid w:val="00C35196"/>
    <w:rsid w:val="00C35E04"/>
    <w:rsid w:val="00C42D5A"/>
    <w:rsid w:val="00C4548D"/>
    <w:rsid w:val="00C46917"/>
    <w:rsid w:val="00C5388F"/>
    <w:rsid w:val="00C55685"/>
    <w:rsid w:val="00C645BE"/>
    <w:rsid w:val="00C6592F"/>
    <w:rsid w:val="00C67BF7"/>
    <w:rsid w:val="00C7239E"/>
    <w:rsid w:val="00C725C5"/>
    <w:rsid w:val="00C7747F"/>
    <w:rsid w:val="00C842B9"/>
    <w:rsid w:val="00C842E4"/>
    <w:rsid w:val="00C85157"/>
    <w:rsid w:val="00C86303"/>
    <w:rsid w:val="00C873B0"/>
    <w:rsid w:val="00CA5C5B"/>
    <w:rsid w:val="00CB003A"/>
    <w:rsid w:val="00CB1795"/>
    <w:rsid w:val="00CB2E71"/>
    <w:rsid w:val="00CB39F6"/>
    <w:rsid w:val="00CB5D7E"/>
    <w:rsid w:val="00CC0555"/>
    <w:rsid w:val="00CC4277"/>
    <w:rsid w:val="00CC4ACE"/>
    <w:rsid w:val="00CC67A6"/>
    <w:rsid w:val="00CD289C"/>
    <w:rsid w:val="00CE30A7"/>
    <w:rsid w:val="00CE3637"/>
    <w:rsid w:val="00CE4413"/>
    <w:rsid w:val="00CF52BF"/>
    <w:rsid w:val="00CF57BD"/>
    <w:rsid w:val="00CF5EA9"/>
    <w:rsid w:val="00D04FC3"/>
    <w:rsid w:val="00D13B95"/>
    <w:rsid w:val="00D164D4"/>
    <w:rsid w:val="00D201F0"/>
    <w:rsid w:val="00D20D81"/>
    <w:rsid w:val="00D23183"/>
    <w:rsid w:val="00D313E3"/>
    <w:rsid w:val="00D34320"/>
    <w:rsid w:val="00D34CCF"/>
    <w:rsid w:val="00D403C1"/>
    <w:rsid w:val="00D40F1B"/>
    <w:rsid w:val="00D42D87"/>
    <w:rsid w:val="00D441EC"/>
    <w:rsid w:val="00D4641A"/>
    <w:rsid w:val="00D4747B"/>
    <w:rsid w:val="00D479ED"/>
    <w:rsid w:val="00D516DF"/>
    <w:rsid w:val="00D51F39"/>
    <w:rsid w:val="00D533B2"/>
    <w:rsid w:val="00D57171"/>
    <w:rsid w:val="00D63E5C"/>
    <w:rsid w:val="00D65E00"/>
    <w:rsid w:val="00D70029"/>
    <w:rsid w:val="00D70A6B"/>
    <w:rsid w:val="00D70F9F"/>
    <w:rsid w:val="00D71808"/>
    <w:rsid w:val="00D74CC2"/>
    <w:rsid w:val="00D7721D"/>
    <w:rsid w:val="00D774CF"/>
    <w:rsid w:val="00D84D9B"/>
    <w:rsid w:val="00DA6686"/>
    <w:rsid w:val="00DA68DC"/>
    <w:rsid w:val="00DA6AAD"/>
    <w:rsid w:val="00DB0AEE"/>
    <w:rsid w:val="00DB19F7"/>
    <w:rsid w:val="00DC24E9"/>
    <w:rsid w:val="00DC3259"/>
    <w:rsid w:val="00DC445D"/>
    <w:rsid w:val="00DC47CD"/>
    <w:rsid w:val="00DC5AEA"/>
    <w:rsid w:val="00DD2C52"/>
    <w:rsid w:val="00DD3996"/>
    <w:rsid w:val="00DD40F0"/>
    <w:rsid w:val="00DD56DC"/>
    <w:rsid w:val="00DD6A75"/>
    <w:rsid w:val="00DE0B5A"/>
    <w:rsid w:val="00DE0D2E"/>
    <w:rsid w:val="00DE418B"/>
    <w:rsid w:val="00DE57CF"/>
    <w:rsid w:val="00DE6910"/>
    <w:rsid w:val="00DF113E"/>
    <w:rsid w:val="00DF50E0"/>
    <w:rsid w:val="00DF5782"/>
    <w:rsid w:val="00E00491"/>
    <w:rsid w:val="00E04E3D"/>
    <w:rsid w:val="00E066CD"/>
    <w:rsid w:val="00E11628"/>
    <w:rsid w:val="00E14ACC"/>
    <w:rsid w:val="00E347D3"/>
    <w:rsid w:val="00E37071"/>
    <w:rsid w:val="00E43CDD"/>
    <w:rsid w:val="00E508B6"/>
    <w:rsid w:val="00E5187B"/>
    <w:rsid w:val="00E520E1"/>
    <w:rsid w:val="00E60B11"/>
    <w:rsid w:val="00E74086"/>
    <w:rsid w:val="00E823E8"/>
    <w:rsid w:val="00E82CA9"/>
    <w:rsid w:val="00E8602A"/>
    <w:rsid w:val="00E86A91"/>
    <w:rsid w:val="00E9066B"/>
    <w:rsid w:val="00E92978"/>
    <w:rsid w:val="00EB02CC"/>
    <w:rsid w:val="00EB177F"/>
    <w:rsid w:val="00EB7AA3"/>
    <w:rsid w:val="00EC1930"/>
    <w:rsid w:val="00EC44B1"/>
    <w:rsid w:val="00EC5833"/>
    <w:rsid w:val="00EC7CEF"/>
    <w:rsid w:val="00ED0BDB"/>
    <w:rsid w:val="00ED4A1B"/>
    <w:rsid w:val="00EE2686"/>
    <w:rsid w:val="00EE5E35"/>
    <w:rsid w:val="00EE6B76"/>
    <w:rsid w:val="00EE70B8"/>
    <w:rsid w:val="00EE7D1C"/>
    <w:rsid w:val="00EF05F7"/>
    <w:rsid w:val="00EF2F96"/>
    <w:rsid w:val="00EF40AE"/>
    <w:rsid w:val="00EF66C8"/>
    <w:rsid w:val="00EF66F2"/>
    <w:rsid w:val="00EF6C2B"/>
    <w:rsid w:val="00F0298C"/>
    <w:rsid w:val="00F03D28"/>
    <w:rsid w:val="00F047B6"/>
    <w:rsid w:val="00F05EBB"/>
    <w:rsid w:val="00F10198"/>
    <w:rsid w:val="00F11524"/>
    <w:rsid w:val="00F11D59"/>
    <w:rsid w:val="00F125C3"/>
    <w:rsid w:val="00F177FC"/>
    <w:rsid w:val="00F17F8F"/>
    <w:rsid w:val="00F206B7"/>
    <w:rsid w:val="00F23767"/>
    <w:rsid w:val="00F249B7"/>
    <w:rsid w:val="00F26865"/>
    <w:rsid w:val="00F27D02"/>
    <w:rsid w:val="00F302F1"/>
    <w:rsid w:val="00F3167E"/>
    <w:rsid w:val="00F35640"/>
    <w:rsid w:val="00F36A91"/>
    <w:rsid w:val="00F42442"/>
    <w:rsid w:val="00F4406C"/>
    <w:rsid w:val="00F44BCF"/>
    <w:rsid w:val="00F47494"/>
    <w:rsid w:val="00F4775E"/>
    <w:rsid w:val="00F53DDD"/>
    <w:rsid w:val="00F56C6D"/>
    <w:rsid w:val="00F60957"/>
    <w:rsid w:val="00F609A8"/>
    <w:rsid w:val="00F742B5"/>
    <w:rsid w:val="00F747A8"/>
    <w:rsid w:val="00F80A7D"/>
    <w:rsid w:val="00F86902"/>
    <w:rsid w:val="00F869E4"/>
    <w:rsid w:val="00F90081"/>
    <w:rsid w:val="00F90170"/>
    <w:rsid w:val="00F9296D"/>
    <w:rsid w:val="00F96503"/>
    <w:rsid w:val="00F97D8C"/>
    <w:rsid w:val="00FA083F"/>
    <w:rsid w:val="00FA1427"/>
    <w:rsid w:val="00FA1C3E"/>
    <w:rsid w:val="00FA7D50"/>
    <w:rsid w:val="00FB39E9"/>
    <w:rsid w:val="00FB6FD4"/>
    <w:rsid w:val="00FB709E"/>
    <w:rsid w:val="00FB70F8"/>
    <w:rsid w:val="00FC4A31"/>
    <w:rsid w:val="00FC4DEF"/>
    <w:rsid w:val="00FD2B38"/>
    <w:rsid w:val="00FD2DA5"/>
    <w:rsid w:val="00FE0F27"/>
    <w:rsid w:val="00FE6D12"/>
    <w:rsid w:val="00FE6D40"/>
    <w:rsid w:val="00FE74FA"/>
    <w:rsid w:val="00FF0D6E"/>
    <w:rsid w:val="00FF1864"/>
    <w:rsid w:val="00FF2F62"/>
    <w:rsid w:val="00FF6A10"/>
    <w:rsid w:val="00FF7113"/>
    <w:rsid w:val="00FF72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353AE"/>
  <w15:docId w15:val="{C36E9434-F52A-A84E-B1B1-CF04A8A8A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1A9E"/>
  </w:style>
  <w:style w:type="paragraph" w:styleId="Nagwek1">
    <w:name w:val="heading 1"/>
    <w:basedOn w:val="Normalny"/>
    <w:next w:val="Normalny"/>
    <w:link w:val="Nagwek1Znak"/>
    <w:uiPriority w:val="9"/>
    <w:qFormat/>
    <w:rsid w:val="0071776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5879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161B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ist Paragraph,Akapit z listą BS"/>
    <w:basedOn w:val="Normalny"/>
    <w:link w:val="AkapitzlistZnak"/>
    <w:uiPriority w:val="34"/>
    <w:qFormat/>
    <w:rsid w:val="003A07A0"/>
    <w:pPr>
      <w:ind w:left="720"/>
      <w:contextualSpacing/>
    </w:pPr>
  </w:style>
  <w:style w:type="paragraph" w:styleId="HTML-wstpniesformatowany">
    <w:name w:val="HTML Preformatted"/>
    <w:basedOn w:val="Normalny"/>
    <w:link w:val="HTML-wstpniesformatowanyZnak"/>
    <w:uiPriority w:val="99"/>
    <w:unhideWhenUsed/>
    <w:rsid w:val="003A0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color w:val="000000"/>
      <w:sz w:val="20"/>
      <w:szCs w:val="20"/>
    </w:rPr>
  </w:style>
  <w:style w:type="character" w:customStyle="1" w:styleId="HTML-wstpniesformatowanyZnak">
    <w:name w:val="HTML - wstępnie sformatowany Znak"/>
    <w:basedOn w:val="Domylnaczcionkaakapitu"/>
    <w:link w:val="HTML-wstpniesformatowany"/>
    <w:uiPriority w:val="99"/>
    <w:rsid w:val="003A07A0"/>
    <w:rPr>
      <w:rFonts w:ascii="Courier New" w:eastAsia="Calibri" w:hAnsi="Courier New" w:cs="Times New Roman"/>
      <w:color w:val="000000"/>
      <w:sz w:val="20"/>
      <w:szCs w:val="20"/>
    </w:rPr>
  </w:style>
  <w:style w:type="paragraph" w:styleId="Nagwek">
    <w:name w:val="header"/>
    <w:basedOn w:val="Normalny"/>
    <w:link w:val="NagwekZnak"/>
    <w:uiPriority w:val="99"/>
    <w:unhideWhenUsed/>
    <w:rsid w:val="000038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3896"/>
  </w:style>
  <w:style w:type="paragraph" w:styleId="Stopka">
    <w:name w:val="footer"/>
    <w:basedOn w:val="Normalny"/>
    <w:link w:val="StopkaZnak"/>
    <w:uiPriority w:val="99"/>
    <w:unhideWhenUsed/>
    <w:rsid w:val="000038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3896"/>
  </w:style>
  <w:style w:type="character" w:customStyle="1" w:styleId="FontStyle49">
    <w:name w:val="Font Style49"/>
    <w:basedOn w:val="Domylnaczcionkaakapitu"/>
    <w:rsid w:val="00662279"/>
    <w:rPr>
      <w:rFonts w:ascii="Tahoma" w:hAnsi="Tahoma" w:cs="Tahoma"/>
      <w:sz w:val="18"/>
      <w:szCs w:val="18"/>
    </w:rPr>
  </w:style>
  <w:style w:type="paragraph" w:customStyle="1" w:styleId="Akapitzlist1">
    <w:name w:val="Akapit z listą1"/>
    <w:basedOn w:val="Normalny"/>
    <w:rsid w:val="00C7239E"/>
    <w:pPr>
      <w:suppressAutoHyphens/>
      <w:spacing w:after="0" w:line="240" w:lineRule="auto"/>
      <w:ind w:left="720"/>
    </w:pPr>
    <w:rPr>
      <w:rFonts w:ascii="Times New Roman" w:eastAsia="Calibri" w:hAnsi="Times New Roman" w:cs="Times New Roman"/>
      <w:sz w:val="24"/>
      <w:szCs w:val="24"/>
      <w:lang w:eastAsia="ar-SA"/>
    </w:rPr>
  </w:style>
  <w:style w:type="paragraph" w:styleId="Tekstdymka">
    <w:name w:val="Balloon Text"/>
    <w:basedOn w:val="Normalny"/>
    <w:link w:val="TekstdymkaZnak"/>
    <w:uiPriority w:val="99"/>
    <w:semiHidden/>
    <w:unhideWhenUsed/>
    <w:rsid w:val="008A415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415E"/>
    <w:rPr>
      <w:rFonts w:ascii="Tahoma" w:hAnsi="Tahoma" w:cs="Tahoma"/>
      <w:sz w:val="16"/>
      <w:szCs w:val="16"/>
    </w:rPr>
  </w:style>
  <w:style w:type="paragraph" w:styleId="Tekstprzypisukocowego">
    <w:name w:val="endnote text"/>
    <w:basedOn w:val="Normalny"/>
    <w:link w:val="TekstprzypisukocowegoZnak"/>
    <w:uiPriority w:val="99"/>
    <w:semiHidden/>
    <w:unhideWhenUsed/>
    <w:rsid w:val="00A02B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2BD8"/>
    <w:rPr>
      <w:sz w:val="20"/>
      <w:szCs w:val="20"/>
    </w:rPr>
  </w:style>
  <w:style w:type="character" w:styleId="Odwoanieprzypisukocowego">
    <w:name w:val="endnote reference"/>
    <w:basedOn w:val="Domylnaczcionkaakapitu"/>
    <w:uiPriority w:val="99"/>
    <w:semiHidden/>
    <w:unhideWhenUsed/>
    <w:rsid w:val="00A02BD8"/>
    <w:rPr>
      <w:vertAlign w:val="superscript"/>
    </w:rPr>
  </w:style>
  <w:style w:type="paragraph" w:customStyle="1" w:styleId="PunktowaniewSIWZ">
    <w:name w:val="Punktowanie w SIWZ"/>
    <w:basedOn w:val="Nagwek2"/>
    <w:rsid w:val="005879E3"/>
    <w:pPr>
      <w:keepLines w:val="0"/>
      <w:numPr>
        <w:ilvl w:val="1"/>
        <w:numId w:val="3"/>
      </w:numPr>
      <w:tabs>
        <w:tab w:val="num" w:pos="1440"/>
      </w:tabs>
      <w:spacing w:before="0" w:line="240" w:lineRule="auto"/>
      <w:ind w:left="1440"/>
    </w:pPr>
    <w:rPr>
      <w:rFonts w:ascii="Tahoma" w:eastAsia="Times New Roman" w:hAnsi="Tahoma" w:cs="Tahoma"/>
      <w:i/>
      <w:iCs/>
      <w:color w:val="auto"/>
      <w:sz w:val="20"/>
      <w:szCs w:val="24"/>
    </w:rPr>
  </w:style>
  <w:style w:type="character" w:customStyle="1" w:styleId="Nagwek2Znak">
    <w:name w:val="Nagłówek 2 Znak"/>
    <w:basedOn w:val="Domylnaczcionkaakapitu"/>
    <w:link w:val="Nagwek2"/>
    <w:uiPriority w:val="9"/>
    <w:semiHidden/>
    <w:rsid w:val="005879E3"/>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D70F9F"/>
    <w:rPr>
      <w:color w:val="0000FF" w:themeColor="hyperlink"/>
      <w:u w:val="single"/>
    </w:rPr>
  </w:style>
  <w:style w:type="character" w:styleId="Pogrubienie">
    <w:name w:val="Strong"/>
    <w:uiPriority w:val="22"/>
    <w:qFormat/>
    <w:rsid w:val="00266CF3"/>
    <w:rPr>
      <w:b/>
      <w:bCs/>
    </w:rPr>
  </w:style>
  <w:style w:type="paragraph" w:customStyle="1" w:styleId="Normalny1">
    <w:name w:val="Normalny1"/>
    <w:rsid w:val="0021381A"/>
    <w:rPr>
      <w:rFonts w:ascii="Calibri" w:eastAsia="Calibri" w:hAnsi="Calibri" w:cs="Calibri"/>
    </w:rPr>
  </w:style>
  <w:style w:type="character" w:customStyle="1" w:styleId="Nagwek3Znak">
    <w:name w:val="Nagłówek 3 Znak"/>
    <w:basedOn w:val="Domylnaczcionkaakapitu"/>
    <w:link w:val="Nagwek3"/>
    <w:uiPriority w:val="9"/>
    <w:semiHidden/>
    <w:rsid w:val="00161BF7"/>
    <w:rPr>
      <w:rFonts w:asciiTheme="majorHAnsi" w:eastAsiaTheme="majorEastAsia" w:hAnsiTheme="majorHAnsi" w:cstheme="majorBidi"/>
      <w:b/>
      <w:bCs/>
      <w:color w:val="4F81BD" w:themeColor="accent1"/>
    </w:rPr>
  </w:style>
  <w:style w:type="table" w:customStyle="1" w:styleId="TableNormal">
    <w:name w:val="Table Normal"/>
    <w:rsid w:val="004F128A"/>
    <w:rPr>
      <w:rFonts w:ascii="Calibri" w:eastAsia="Calibri" w:hAnsi="Calibri" w:cs="Calibri"/>
    </w:rPr>
    <w:tblPr>
      <w:tblCellMar>
        <w:top w:w="0" w:type="dxa"/>
        <w:left w:w="0" w:type="dxa"/>
        <w:bottom w:w="0" w:type="dxa"/>
        <w:right w:w="0" w:type="dxa"/>
      </w:tblCellMar>
    </w:tblPr>
  </w:style>
  <w:style w:type="character" w:customStyle="1" w:styleId="AkapitzlistZnak">
    <w:name w:val="Akapit z listą Znak"/>
    <w:aliases w:val="CW_Lista Znak,Numerowanie Znak,List Paragraph Znak,Akapit z listą BS Znak"/>
    <w:link w:val="Akapitzlist"/>
    <w:uiPriority w:val="34"/>
    <w:qFormat/>
    <w:locked/>
    <w:rsid w:val="0022752B"/>
  </w:style>
  <w:style w:type="character" w:customStyle="1" w:styleId="Nagwek1Znak">
    <w:name w:val="Nagłówek 1 Znak"/>
    <w:basedOn w:val="Domylnaczcionkaakapitu"/>
    <w:link w:val="Nagwek1"/>
    <w:uiPriority w:val="9"/>
    <w:rsid w:val="0071776B"/>
    <w:rPr>
      <w:rFonts w:asciiTheme="majorHAnsi" w:eastAsiaTheme="majorEastAsia" w:hAnsiTheme="majorHAnsi" w:cstheme="majorBidi"/>
      <w:color w:val="365F91" w:themeColor="accent1" w:themeShade="BF"/>
      <w:sz w:val="32"/>
      <w:szCs w:val="32"/>
    </w:rPr>
  </w:style>
  <w:style w:type="paragraph" w:styleId="Bezodstpw">
    <w:name w:val="No Spacing"/>
    <w:uiPriority w:val="1"/>
    <w:qFormat/>
    <w:rsid w:val="0071776B"/>
    <w:pPr>
      <w:spacing w:after="0" w:line="240" w:lineRule="auto"/>
    </w:pPr>
    <w:rPr>
      <w:rFonts w:ascii="Calibri" w:eastAsia="Calibri" w:hAnsi="Calibri" w:cs="Times New Roman"/>
      <w:lang w:val="en-US" w:eastAsia="en-US"/>
    </w:rPr>
  </w:style>
  <w:style w:type="paragraph" w:styleId="Tekstpodstawowy">
    <w:name w:val="Body Text"/>
    <w:basedOn w:val="Normalny"/>
    <w:link w:val="TekstpodstawowyZnak"/>
    <w:uiPriority w:val="99"/>
    <w:semiHidden/>
    <w:unhideWhenUsed/>
    <w:rsid w:val="0071776B"/>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semiHidden/>
    <w:rsid w:val="0071776B"/>
    <w:rPr>
      <w:rFonts w:ascii="Times New Roman" w:eastAsia="Times New Roman" w:hAnsi="Times New Roman" w:cs="Times New Roman"/>
      <w:sz w:val="24"/>
      <w:szCs w:val="24"/>
    </w:rPr>
  </w:style>
  <w:style w:type="paragraph" w:customStyle="1" w:styleId="oj-doc-ti">
    <w:name w:val="oj-doc-ti"/>
    <w:basedOn w:val="Normalny"/>
    <w:rsid w:val="0071776B"/>
    <w:pPr>
      <w:spacing w:before="100" w:beforeAutospacing="1" w:after="100" w:afterAutospacing="1" w:line="240" w:lineRule="auto"/>
    </w:pPr>
    <w:rPr>
      <w:rFonts w:ascii="Times New Roman" w:eastAsia="Times New Roman" w:hAnsi="Times New Roman" w:cs="Times New Roman"/>
      <w:sz w:val="24"/>
      <w:szCs w:val="24"/>
    </w:rPr>
  </w:style>
  <w:style w:type="character" w:styleId="UyteHipercze">
    <w:name w:val="FollowedHyperlink"/>
    <w:basedOn w:val="Domylnaczcionkaakapitu"/>
    <w:uiPriority w:val="99"/>
    <w:semiHidden/>
    <w:unhideWhenUsed/>
    <w:rsid w:val="0071776B"/>
    <w:rPr>
      <w:color w:val="800080" w:themeColor="followedHyperlink"/>
      <w:u w:val="single"/>
    </w:rPr>
  </w:style>
  <w:style w:type="character" w:styleId="Nierozpoznanawzmianka">
    <w:name w:val="Unresolved Mention"/>
    <w:basedOn w:val="Domylnaczcionkaakapitu"/>
    <w:uiPriority w:val="99"/>
    <w:semiHidden/>
    <w:unhideWhenUsed/>
    <w:rsid w:val="007177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97993">
      <w:bodyDiv w:val="1"/>
      <w:marLeft w:val="0"/>
      <w:marRight w:val="0"/>
      <w:marTop w:val="0"/>
      <w:marBottom w:val="0"/>
      <w:divBdr>
        <w:top w:val="none" w:sz="0" w:space="0" w:color="auto"/>
        <w:left w:val="none" w:sz="0" w:space="0" w:color="auto"/>
        <w:bottom w:val="none" w:sz="0" w:space="0" w:color="auto"/>
        <w:right w:val="none" w:sz="0" w:space="0" w:color="auto"/>
      </w:divBdr>
    </w:div>
    <w:div w:id="136149888">
      <w:bodyDiv w:val="1"/>
      <w:marLeft w:val="0"/>
      <w:marRight w:val="0"/>
      <w:marTop w:val="0"/>
      <w:marBottom w:val="0"/>
      <w:divBdr>
        <w:top w:val="none" w:sz="0" w:space="0" w:color="auto"/>
        <w:left w:val="none" w:sz="0" w:space="0" w:color="auto"/>
        <w:bottom w:val="none" w:sz="0" w:space="0" w:color="auto"/>
        <w:right w:val="none" w:sz="0" w:space="0" w:color="auto"/>
      </w:divBdr>
    </w:div>
    <w:div w:id="142624196">
      <w:bodyDiv w:val="1"/>
      <w:marLeft w:val="0"/>
      <w:marRight w:val="0"/>
      <w:marTop w:val="0"/>
      <w:marBottom w:val="0"/>
      <w:divBdr>
        <w:top w:val="none" w:sz="0" w:space="0" w:color="auto"/>
        <w:left w:val="none" w:sz="0" w:space="0" w:color="auto"/>
        <w:bottom w:val="none" w:sz="0" w:space="0" w:color="auto"/>
        <w:right w:val="none" w:sz="0" w:space="0" w:color="auto"/>
      </w:divBdr>
    </w:div>
    <w:div w:id="146938201">
      <w:bodyDiv w:val="1"/>
      <w:marLeft w:val="0"/>
      <w:marRight w:val="0"/>
      <w:marTop w:val="0"/>
      <w:marBottom w:val="0"/>
      <w:divBdr>
        <w:top w:val="none" w:sz="0" w:space="0" w:color="auto"/>
        <w:left w:val="none" w:sz="0" w:space="0" w:color="auto"/>
        <w:bottom w:val="none" w:sz="0" w:space="0" w:color="auto"/>
        <w:right w:val="none" w:sz="0" w:space="0" w:color="auto"/>
      </w:divBdr>
    </w:div>
    <w:div w:id="328991347">
      <w:bodyDiv w:val="1"/>
      <w:marLeft w:val="0"/>
      <w:marRight w:val="0"/>
      <w:marTop w:val="0"/>
      <w:marBottom w:val="0"/>
      <w:divBdr>
        <w:top w:val="none" w:sz="0" w:space="0" w:color="auto"/>
        <w:left w:val="none" w:sz="0" w:space="0" w:color="auto"/>
        <w:bottom w:val="none" w:sz="0" w:space="0" w:color="auto"/>
        <w:right w:val="none" w:sz="0" w:space="0" w:color="auto"/>
      </w:divBdr>
    </w:div>
    <w:div w:id="382027461">
      <w:bodyDiv w:val="1"/>
      <w:marLeft w:val="0"/>
      <w:marRight w:val="0"/>
      <w:marTop w:val="0"/>
      <w:marBottom w:val="0"/>
      <w:divBdr>
        <w:top w:val="none" w:sz="0" w:space="0" w:color="auto"/>
        <w:left w:val="none" w:sz="0" w:space="0" w:color="auto"/>
        <w:bottom w:val="none" w:sz="0" w:space="0" w:color="auto"/>
        <w:right w:val="none" w:sz="0" w:space="0" w:color="auto"/>
      </w:divBdr>
    </w:div>
    <w:div w:id="450823826">
      <w:bodyDiv w:val="1"/>
      <w:marLeft w:val="0"/>
      <w:marRight w:val="0"/>
      <w:marTop w:val="0"/>
      <w:marBottom w:val="0"/>
      <w:divBdr>
        <w:top w:val="none" w:sz="0" w:space="0" w:color="auto"/>
        <w:left w:val="none" w:sz="0" w:space="0" w:color="auto"/>
        <w:bottom w:val="none" w:sz="0" w:space="0" w:color="auto"/>
        <w:right w:val="none" w:sz="0" w:space="0" w:color="auto"/>
      </w:divBdr>
    </w:div>
    <w:div w:id="482429663">
      <w:bodyDiv w:val="1"/>
      <w:marLeft w:val="0"/>
      <w:marRight w:val="0"/>
      <w:marTop w:val="0"/>
      <w:marBottom w:val="0"/>
      <w:divBdr>
        <w:top w:val="none" w:sz="0" w:space="0" w:color="auto"/>
        <w:left w:val="none" w:sz="0" w:space="0" w:color="auto"/>
        <w:bottom w:val="none" w:sz="0" w:space="0" w:color="auto"/>
        <w:right w:val="none" w:sz="0" w:space="0" w:color="auto"/>
      </w:divBdr>
    </w:div>
    <w:div w:id="555900584">
      <w:bodyDiv w:val="1"/>
      <w:marLeft w:val="0"/>
      <w:marRight w:val="0"/>
      <w:marTop w:val="0"/>
      <w:marBottom w:val="0"/>
      <w:divBdr>
        <w:top w:val="none" w:sz="0" w:space="0" w:color="auto"/>
        <w:left w:val="none" w:sz="0" w:space="0" w:color="auto"/>
        <w:bottom w:val="none" w:sz="0" w:space="0" w:color="auto"/>
        <w:right w:val="none" w:sz="0" w:space="0" w:color="auto"/>
      </w:divBdr>
    </w:div>
    <w:div w:id="651521434">
      <w:bodyDiv w:val="1"/>
      <w:marLeft w:val="0"/>
      <w:marRight w:val="0"/>
      <w:marTop w:val="0"/>
      <w:marBottom w:val="0"/>
      <w:divBdr>
        <w:top w:val="none" w:sz="0" w:space="0" w:color="auto"/>
        <w:left w:val="none" w:sz="0" w:space="0" w:color="auto"/>
        <w:bottom w:val="none" w:sz="0" w:space="0" w:color="auto"/>
        <w:right w:val="none" w:sz="0" w:space="0" w:color="auto"/>
      </w:divBdr>
    </w:div>
    <w:div w:id="694232538">
      <w:bodyDiv w:val="1"/>
      <w:marLeft w:val="0"/>
      <w:marRight w:val="0"/>
      <w:marTop w:val="0"/>
      <w:marBottom w:val="0"/>
      <w:divBdr>
        <w:top w:val="none" w:sz="0" w:space="0" w:color="auto"/>
        <w:left w:val="none" w:sz="0" w:space="0" w:color="auto"/>
        <w:bottom w:val="none" w:sz="0" w:space="0" w:color="auto"/>
        <w:right w:val="none" w:sz="0" w:space="0" w:color="auto"/>
      </w:divBdr>
    </w:div>
    <w:div w:id="696079566">
      <w:bodyDiv w:val="1"/>
      <w:marLeft w:val="0"/>
      <w:marRight w:val="0"/>
      <w:marTop w:val="0"/>
      <w:marBottom w:val="0"/>
      <w:divBdr>
        <w:top w:val="none" w:sz="0" w:space="0" w:color="auto"/>
        <w:left w:val="none" w:sz="0" w:space="0" w:color="auto"/>
        <w:bottom w:val="none" w:sz="0" w:space="0" w:color="auto"/>
        <w:right w:val="none" w:sz="0" w:space="0" w:color="auto"/>
      </w:divBdr>
    </w:div>
    <w:div w:id="889612651">
      <w:bodyDiv w:val="1"/>
      <w:marLeft w:val="0"/>
      <w:marRight w:val="0"/>
      <w:marTop w:val="0"/>
      <w:marBottom w:val="0"/>
      <w:divBdr>
        <w:top w:val="none" w:sz="0" w:space="0" w:color="auto"/>
        <w:left w:val="none" w:sz="0" w:space="0" w:color="auto"/>
        <w:bottom w:val="none" w:sz="0" w:space="0" w:color="auto"/>
        <w:right w:val="none" w:sz="0" w:space="0" w:color="auto"/>
      </w:divBdr>
    </w:div>
    <w:div w:id="906459389">
      <w:bodyDiv w:val="1"/>
      <w:marLeft w:val="0"/>
      <w:marRight w:val="0"/>
      <w:marTop w:val="0"/>
      <w:marBottom w:val="0"/>
      <w:divBdr>
        <w:top w:val="none" w:sz="0" w:space="0" w:color="auto"/>
        <w:left w:val="none" w:sz="0" w:space="0" w:color="auto"/>
        <w:bottom w:val="none" w:sz="0" w:space="0" w:color="auto"/>
        <w:right w:val="none" w:sz="0" w:space="0" w:color="auto"/>
      </w:divBdr>
    </w:div>
    <w:div w:id="907114008">
      <w:bodyDiv w:val="1"/>
      <w:marLeft w:val="0"/>
      <w:marRight w:val="0"/>
      <w:marTop w:val="0"/>
      <w:marBottom w:val="0"/>
      <w:divBdr>
        <w:top w:val="none" w:sz="0" w:space="0" w:color="auto"/>
        <w:left w:val="none" w:sz="0" w:space="0" w:color="auto"/>
        <w:bottom w:val="none" w:sz="0" w:space="0" w:color="auto"/>
        <w:right w:val="none" w:sz="0" w:space="0" w:color="auto"/>
      </w:divBdr>
    </w:div>
    <w:div w:id="953363275">
      <w:bodyDiv w:val="1"/>
      <w:marLeft w:val="0"/>
      <w:marRight w:val="0"/>
      <w:marTop w:val="0"/>
      <w:marBottom w:val="0"/>
      <w:divBdr>
        <w:top w:val="none" w:sz="0" w:space="0" w:color="auto"/>
        <w:left w:val="none" w:sz="0" w:space="0" w:color="auto"/>
        <w:bottom w:val="none" w:sz="0" w:space="0" w:color="auto"/>
        <w:right w:val="none" w:sz="0" w:space="0" w:color="auto"/>
      </w:divBdr>
    </w:div>
    <w:div w:id="1022972002">
      <w:bodyDiv w:val="1"/>
      <w:marLeft w:val="0"/>
      <w:marRight w:val="0"/>
      <w:marTop w:val="0"/>
      <w:marBottom w:val="0"/>
      <w:divBdr>
        <w:top w:val="none" w:sz="0" w:space="0" w:color="auto"/>
        <w:left w:val="none" w:sz="0" w:space="0" w:color="auto"/>
        <w:bottom w:val="none" w:sz="0" w:space="0" w:color="auto"/>
        <w:right w:val="none" w:sz="0" w:space="0" w:color="auto"/>
      </w:divBdr>
    </w:div>
    <w:div w:id="1102654132">
      <w:bodyDiv w:val="1"/>
      <w:marLeft w:val="0"/>
      <w:marRight w:val="0"/>
      <w:marTop w:val="0"/>
      <w:marBottom w:val="0"/>
      <w:divBdr>
        <w:top w:val="none" w:sz="0" w:space="0" w:color="auto"/>
        <w:left w:val="none" w:sz="0" w:space="0" w:color="auto"/>
        <w:bottom w:val="none" w:sz="0" w:space="0" w:color="auto"/>
        <w:right w:val="none" w:sz="0" w:space="0" w:color="auto"/>
      </w:divBdr>
    </w:div>
    <w:div w:id="1206219428">
      <w:bodyDiv w:val="1"/>
      <w:marLeft w:val="0"/>
      <w:marRight w:val="0"/>
      <w:marTop w:val="0"/>
      <w:marBottom w:val="0"/>
      <w:divBdr>
        <w:top w:val="none" w:sz="0" w:space="0" w:color="auto"/>
        <w:left w:val="none" w:sz="0" w:space="0" w:color="auto"/>
        <w:bottom w:val="none" w:sz="0" w:space="0" w:color="auto"/>
        <w:right w:val="none" w:sz="0" w:space="0" w:color="auto"/>
      </w:divBdr>
    </w:div>
    <w:div w:id="1478647055">
      <w:bodyDiv w:val="1"/>
      <w:marLeft w:val="0"/>
      <w:marRight w:val="0"/>
      <w:marTop w:val="0"/>
      <w:marBottom w:val="0"/>
      <w:divBdr>
        <w:top w:val="none" w:sz="0" w:space="0" w:color="auto"/>
        <w:left w:val="none" w:sz="0" w:space="0" w:color="auto"/>
        <w:bottom w:val="none" w:sz="0" w:space="0" w:color="auto"/>
        <w:right w:val="none" w:sz="0" w:space="0" w:color="auto"/>
      </w:divBdr>
    </w:div>
    <w:div w:id="1607927278">
      <w:bodyDiv w:val="1"/>
      <w:marLeft w:val="0"/>
      <w:marRight w:val="0"/>
      <w:marTop w:val="0"/>
      <w:marBottom w:val="0"/>
      <w:divBdr>
        <w:top w:val="none" w:sz="0" w:space="0" w:color="auto"/>
        <w:left w:val="none" w:sz="0" w:space="0" w:color="auto"/>
        <w:bottom w:val="none" w:sz="0" w:space="0" w:color="auto"/>
        <w:right w:val="none" w:sz="0" w:space="0" w:color="auto"/>
      </w:divBdr>
    </w:div>
    <w:div w:id="1631939056">
      <w:bodyDiv w:val="1"/>
      <w:marLeft w:val="0"/>
      <w:marRight w:val="0"/>
      <w:marTop w:val="0"/>
      <w:marBottom w:val="0"/>
      <w:divBdr>
        <w:top w:val="none" w:sz="0" w:space="0" w:color="auto"/>
        <w:left w:val="none" w:sz="0" w:space="0" w:color="auto"/>
        <w:bottom w:val="none" w:sz="0" w:space="0" w:color="auto"/>
        <w:right w:val="none" w:sz="0" w:space="0" w:color="auto"/>
      </w:divBdr>
    </w:div>
    <w:div w:id="1638484555">
      <w:bodyDiv w:val="1"/>
      <w:marLeft w:val="0"/>
      <w:marRight w:val="0"/>
      <w:marTop w:val="0"/>
      <w:marBottom w:val="0"/>
      <w:divBdr>
        <w:top w:val="none" w:sz="0" w:space="0" w:color="auto"/>
        <w:left w:val="none" w:sz="0" w:space="0" w:color="auto"/>
        <w:bottom w:val="none" w:sz="0" w:space="0" w:color="auto"/>
        <w:right w:val="none" w:sz="0" w:space="0" w:color="auto"/>
      </w:divBdr>
    </w:div>
    <w:div w:id="1714386373">
      <w:bodyDiv w:val="1"/>
      <w:marLeft w:val="0"/>
      <w:marRight w:val="0"/>
      <w:marTop w:val="0"/>
      <w:marBottom w:val="0"/>
      <w:divBdr>
        <w:top w:val="none" w:sz="0" w:space="0" w:color="auto"/>
        <w:left w:val="none" w:sz="0" w:space="0" w:color="auto"/>
        <w:bottom w:val="none" w:sz="0" w:space="0" w:color="auto"/>
        <w:right w:val="none" w:sz="0" w:space="0" w:color="auto"/>
      </w:divBdr>
    </w:div>
    <w:div w:id="1751001337">
      <w:bodyDiv w:val="1"/>
      <w:marLeft w:val="0"/>
      <w:marRight w:val="0"/>
      <w:marTop w:val="0"/>
      <w:marBottom w:val="0"/>
      <w:divBdr>
        <w:top w:val="none" w:sz="0" w:space="0" w:color="auto"/>
        <w:left w:val="none" w:sz="0" w:space="0" w:color="auto"/>
        <w:bottom w:val="none" w:sz="0" w:space="0" w:color="auto"/>
        <w:right w:val="none" w:sz="0" w:space="0" w:color="auto"/>
      </w:divBdr>
    </w:div>
    <w:div w:id="1833987492">
      <w:bodyDiv w:val="1"/>
      <w:marLeft w:val="0"/>
      <w:marRight w:val="0"/>
      <w:marTop w:val="0"/>
      <w:marBottom w:val="0"/>
      <w:divBdr>
        <w:top w:val="none" w:sz="0" w:space="0" w:color="auto"/>
        <w:left w:val="none" w:sz="0" w:space="0" w:color="auto"/>
        <w:bottom w:val="none" w:sz="0" w:space="0" w:color="auto"/>
        <w:right w:val="none" w:sz="0" w:space="0" w:color="auto"/>
      </w:divBdr>
    </w:div>
    <w:div w:id="1878540316">
      <w:bodyDiv w:val="1"/>
      <w:marLeft w:val="0"/>
      <w:marRight w:val="0"/>
      <w:marTop w:val="0"/>
      <w:marBottom w:val="0"/>
      <w:divBdr>
        <w:top w:val="none" w:sz="0" w:space="0" w:color="auto"/>
        <w:left w:val="none" w:sz="0" w:space="0" w:color="auto"/>
        <w:bottom w:val="none" w:sz="0" w:space="0" w:color="auto"/>
        <w:right w:val="none" w:sz="0" w:space="0" w:color="auto"/>
      </w:divBdr>
    </w:div>
    <w:div w:id="1914468492">
      <w:bodyDiv w:val="1"/>
      <w:marLeft w:val="0"/>
      <w:marRight w:val="0"/>
      <w:marTop w:val="0"/>
      <w:marBottom w:val="0"/>
      <w:divBdr>
        <w:top w:val="none" w:sz="0" w:space="0" w:color="auto"/>
        <w:left w:val="none" w:sz="0" w:space="0" w:color="auto"/>
        <w:bottom w:val="none" w:sz="0" w:space="0" w:color="auto"/>
        <w:right w:val="none" w:sz="0" w:space="0" w:color="auto"/>
      </w:divBdr>
    </w:div>
    <w:div w:id="1919897717">
      <w:bodyDiv w:val="1"/>
      <w:marLeft w:val="0"/>
      <w:marRight w:val="0"/>
      <w:marTop w:val="0"/>
      <w:marBottom w:val="0"/>
      <w:divBdr>
        <w:top w:val="none" w:sz="0" w:space="0" w:color="auto"/>
        <w:left w:val="none" w:sz="0" w:space="0" w:color="auto"/>
        <w:bottom w:val="none" w:sz="0" w:space="0" w:color="auto"/>
        <w:right w:val="none" w:sz="0" w:space="0" w:color="auto"/>
      </w:divBdr>
    </w:div>
    <w:div w:id="198850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up.pl" TargetMode="External"/><Relationship Id="rId5" Type="http://schemas.openxmlformats.org/officeDocument/2006/relationships/webSettings" Target="webSettings.xml"/><Relationship Id="rId10" Type="http://schemas.openxmlformats.org/officeDocument/2006/relationships/hyperlink" Target="mailto:iod@mfipr.gov.pl" TargetMode="External"/><Relationship Id="rId4" Type="http://schemas.openxmlformats.org/officeDocument/2006/relationships/settings" Target="settings.xml"/><Relationship Id="rId9" Type="http://schemas.openxmlformats.org/officeDocument/2006/relationships/hyperlink" Target="mailto:camgoleniow@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3C2E9-72F4-401B-B957-BEB4C38C8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4851</Words>
  <Characters>29112</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PW</Company>
  <LinksUpToDate>false</LinksUpToDate>
  <CharactersWithSpaces>33896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Łukasz</dc:creator>
  <cp:lastModifiedBy>Dariusz Zwarzany</cp:lastModifiedBy>
  <cp:revision>2</cp:revision>
  <cp:lastPrinted>2017-09-19T08:53:00Z</cp:lastPrinted>
  <dcterms:created xsi:type="dcterms:W3CDTF">2024-12-30T12:01:00Z</dcterms:created>
  <dcterms:modified xsi:type="dcterms:W3CDTF">2024-12-30T12:01:00Z</dcterms:modified>
</cp:coreProperties>
</file>