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FC1068" w14:textId="77777777" w:rsidR="00284974" w:rsidRPr="00A74D26" w:rsidRDefault="00C46549">
      <w:pPr>
        <w:spacing w:after="0" w:line="259" w:lineRule="auto"/>
        <w:ind w:left="74" w:firstLine="0"/>
        <w:jc w:val="center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3B0E216D" w14:textId="77777777" w:rsidR="00284974" w:rsidRPr="00A74D26" w:rsidRDefault="00C46549">
      <w:pPr>
        <w:pStyle w:val="Nagwek1"/>
        <w:ind w:left="36" w:firstLine="16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Dotyczy realizacji projektu </w:t>
      </w:r>
    </w:p>
    <w:p w14:paraId="28251C8E" w14:textId="77777777" w:rsidR="00284974" w:rsidRPr="00F203F5" w:rsidRDefault="00284974">
      <w:pPr>
        <w:rPr>
          <w:rFonts w:ascii="Times New Roman" w:hAnsi="Times New Roman" w:cs="Times New Roman"/>
          <w:sz w:val="18"/>
          <w:szCs w:val="18"/>
        </w:rPr>
      </w:pPr>
    </w:p>
    <w:p w14:paraId="32C531C7" w14:textId="77777777" w:rsidR="00284974" w:rsidRPr="00A74D26" w:rsidRDefault="00C46549">
      <w:pPr>
        <w:spacing w:after="21"/>
        <w:ind w:left="69" w:right="37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ramach Priorytet I Fundusze europejskie dla badań i rozwoju oraz przedsiębiorczości, Działanie 1.1 Projekty badawczo-rozwojowe przedsiębiorstw, A. Prace B+R z przygotowaniem do wdrożenia, Fundusze Europejskie dla </w:t>
      </w:r>
      <w:r w:rsidRPr="00A74D26">
        <w:rPr>
          <w:rFonts w:ascii="Times New Roman" w:eastAsia="Aptos" w:hAnsi="Times New Roman" w:cs="Times New Roman"/>
          <w:sz w:val="18"/>
          <w:szCs w:val="18"/>
        </w:rPr>
        <w:t>Małopolski 2021–2027 (FEMP).</w:t>
      </w:r>
    </w:p>
    <w:p w14:paraId="52136FFD" w14:textId="77777777" w:rsidR="00284974" w:rsidRPr="00A74D26" w:rsidRDefault="00C46549">
      <w:pPr>
        <w:spacing w:after="0" w:line="259" w:lineRule="auto"/>
        <w:ind w:left="74" w:firstLine="0"/>
        <w:jc w:val="righ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Warszawa, 2024.12.27</w:t>
      </w:r>
    </w:p>
    <w:p w14:paraId="4EBC2ECD" w14:textId="77777777" w:rsidR="00284974" w:rsidRPr="00A74D26" w:rsidRDefault="00C46549">
      <w:pPr>
        <w:spacing w:after="0" w:line="259" w:lineRule="auto"/>
        <w:ind w:left="74" w:firstLine="0"/>
        <w:jc w:val="center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245C4BE9" w14:textId="77777777" w:rsidR="00284974" w:rsidRPr="00A74D26" w:rsidRDefault="00C46549">
      <w:pPr>
        <w:spacing w:after="0" w:line="259" w:lineRule="auto"/>
        <w:ind w:left="74" w:firstLine="0"/>
        <w:jc w:val="center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03D8F088" w14:textId="77777777" w:rsidR="00284974" w:rsidRPr="00A74D26" w:rsidRDefault="00C46549">
      <w:pPr>
        <w:spacing w:after="0" w:line="276" w:lineRule="auto"/>
        <w:ind w:left="0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Tytuł projektu: </w:t>
      </w:r>
    </w:p>
    <w:p w14:paraId="34903E70" w14:textId="77777777" w:rsidR="00284974" w:rsidRPr="00A74D26" w:rsidRDefault="00C46549">
      <w:pPr>
        <w:widowControl w:val="0"/>
        <w:tabs>
          <w:tab w:val="left" w:pos="724"/>
          <w:tab w:val="left" w:pos="725"/>
        </w:tabs>
        <w:spacing w:before="16" w:after="0" w:line="240" w:lineRule="auto"/>
        <w:ind w:left="0" w:firstLine="0"/>
        <w:jc w:val="left"/>
        <w:rPr>
          <w:rFonts w:ascii="Times New Roman" w:eastAsia="Aptos" w:hAnsi="Times New Roman" w:cs="Times New Roman"/>
          <w:i/>
          <w:sz w:val="18"/>
          <w:szCs w:val="18"/>
        </w:rPr>
      </w:pPr>
      <w:r w:rsidRPr="00A74D26">
        <w:rPr>
          <w:rFonts w:ascii="Times New Roman" w:eastAsia="Arial" w:hAnsi="Times New Roman" w:cs="Times New Roman"/>
          <w:i/>
          <w:sz w:val="18"/>
          <w:szCs w:val="18"/>
        </w:rPr>
        <w:t>“Rewolucja w czystości: autonomiczny fotokatalityczny system dezynfekcji podłóg ROB</w:t>
      </w:r>
      <w:bookmarkStart w:id="0" w:name="_GoBack"/>
      <w:bookmarkEnd w:id="0"/>
      <w:r w:rsidRPr="00A74D26">
        <w:rPr>
          <w:rFonts w:ascii="Times New Roman" w:eastAsia="Arial" w:hAnsi="Times New Roman" w:cs="Times New Roman"/>
          <w:i/>
          <w:sz w:val="18"/>
          <w:szCs w:val="18"/>
        </w:rPr>
        <w:t>OtiC”</w:t>
      </w:r>
    </w:p>
    <w:p w14:paraId="1CB82EE6" w14:textId="77777777" w:rsidR="00284974" w:rsidRPr="00A74D26" w:rsidRDefault="00C46549">
      <w:pPr>
        <w:spacing w:after="0" w:line="259" w:lineRule="auto"/>
        <w:ind w:left="142" w:firstLine="23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i/>
          <w:sz w:val="18"/>
          <w:szCs w:val="18"/>
        </w:rPr>
        <w:t xml:space="preserve"> </w:t>
      </w:r>
    </w:p>
    <w:p w14:paraId="60EBE9B8" w14:textId="77777777" w:rsidR="00284974" w:rsidRP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i/>
          <w:sz w:val="18"/>
          <w:szCs w:val="18"/>
        </w:rPr>
        <w:t xml:space="preserve"> </w:t>
      </w:r>
    </w:p>
    <w:p w14:paraId="55723293" w14:textId="77777777" w:rsidR="00284974" w:rsidRPr="00A74D26" w:rsidRDefault="00C46549">
      <w:pPr>
        <w:pStyle w:val="Nagwek1"/>
        <w:ind w:firstLine="30"/>
        <w:rPr>
          <w:rFonts w:ascii="Times New Roman" w:eastAsia="Aptos" w:hAnsi="Times New Roman" w:cs="Times New Roman"/>
          <w:sz w:val="18"/>
          <w:szCs w:val="18"/>
        </w:rPr>
      </w:pPr>
      <w:bookmarkStart w:id="1" w:name="_heading=h.1fob9te" w:colFirst="0" w:colLast="0"/>
      <w:bookmarkEnd w:id="1"/>
      <w:r w:rsidRPr="00A74D26">
        <w:rPr>
          <w:rFonts w:ascii="Times New Roman" w:eastAsia="Aptos" w:hAnsi="Times New Roman" w:cs="Times New Roman"/>
          <w:sz w:val="18"/>
          <w:szCs w:val="18"/>
        </w:rPr>
        <w:t>ZAPYTANIE OFERTOWE nr 2024-84013-210011</w:t>
      </w:r>
    </w:p>
    <w:p w14:paraId="190B1F7A" w14:textId="77777777" w:rsidR="00284974" w:rsidRPr="00A74D26" w:rsidRDefault="00284974">
      <w:pPr>
        <w:pStyle w:val="Nagwek1"/>
        <w:ind w:firstLine="30"/>
        <w:rPr>
          <w:rFonts w:ascii="Times New Roman" w:eastAsia="Aptos" w:hAnsi="Times New Roman" w:cs="Times New Roman"/>
          <w:sz w:val="18"/>
          <w:szCs w:val="18"/>
        </w:rPr>
      </w:pPr>
      <w:bookmarkStart w:id="2" w:name="_heading=h.cok6uummsk7e" w:colFirst="0" w:colLast="0"/>
      <w:bookmarkEnd w:id="2"/>
    </w:p>
    <w:p w14:paraId="5AC33847" w14:textId="77777777" w:rsidR="00284974" w:rsidRPr="00A74D26" w:rsidRDefault="00C46549">
      <w:pPr>
        <w:spacing w:after="0" w:line="259" w:lineRule="auto"/>
        <w:ind w:left="74" w:firstLine="0"/>
        <w:jc w:val="center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0E52D509" w14:textId="77777777" w:rsidR="00284974" w:rsidRP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1AC37A90" w14:textId="77777777" w:rsidR="00284974" w:rsidRPr="00A74D26" w:rsidRDefault="00C46549">
      <w:pPr>
        <w:spacing w:after="0" w:line="276" w:lineRule="auto"/>
        <w:ind w:left="0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bookmarkStart w:id="3" w:name="_heading=h.3znysh7" w:colFirst="0" w:colLast="0"/>
      <w:bookmarkEnd w:id="3"/>
      <w:r w:rsidRPr="00A74D26">
        <w:rPr>
          <w:rFonts w:ascii="Times New Roman" w:eastAsia="Aptos" w:hAnsi="Times New Roman" w:cs="Times New Roman"/>
          <w:sz w:val="18"/>
          <w:szCs w:val="18"/>
        </w:rPr>
        <w:t>na przeprowadzenie prac badawczo-rozwojowych w zakresie badań fizykochemicznych i mikrobiologicznych powłok na bazie polimocznika z dodatkiem substancji antydrobnoustrojowych na potrzeby firmy DECONPOL SYSTEM SP. Z O.O. w projekcie pt.</w:t>
      </w:r>
      <w:r w:rsidRPr="00A74D26">
        <w:rPr>
          <w:rFonts w:ascii="Times New Roman" w:eastAsia="Aptos" w:hAnsi="Times New Roman" w:cs="Times New Roman"/>
          <w:i/>
          <w:sz w:val="18"/>
          <w:szCs w:val="18"/>
        </w:rPr>
        <w:t xml:space="preserve"> </w:t>
      </w:r>
      <w:r w:rsidRPr="00A74D26">
        <w:rPr>
          <w:rFonts w:ascii="Times New Roman" w:hAnsi="Times New Roman" w:cs="Times New Roman"/>
          <w:sz w:val="18"/>
          <w:szCs w:val="18"/>
        </w:rPr>
        <w:t>„R</w:t>
      </w:r>
      <w:r w:rsidRPr="00A74D26">
        <w:rPr>
          <w:rFonts w:ascii="Times New Roman" w:eastAsia="Arial" w:hAnsi="Times New Roman" w:cs="Times New Roman"/>
          <w:i/>
          <w:sz w:val="18"/>
          <w:szCs w:val="18"/>
        </w:rPr>
        <w:t>ewolucja w czystoś</w:t>
      </w:r>
      <w:r w:rsidRPr="00A74D26">
        <w:rPr>
          <w:rFonts w:ascii="Times New Roman" w:eastAsia="Arial" w:hAnsi="Times New Roman" w:cs="Times New Roman"/>
          <w:i/>
          <w:sz w:val="18"/>
          <w:szCs w:val="18"/>
        </w:rPr>
        <w:t>ci: autonomiczny fotokatalityczny system dezynfekcji podłóg ROBOtiC</w:t>
      </w:r>
      <w:r w:rsidRPr="00A74D26">
        <w:rPr>
          <w:rFonts w:ascii="Times New Roman" w:eastAsia="Aptos" w:hAnsi="Times New Roman" w:cs="Times New Roman"/>
          <w:i/>
          <w:sz w:val="18"/>
          <w:szCs w:val="18"/>
        </w:rPr>
        <w:t xml:space="preserve">” </w:t>
      </w:r>
      <w:r w:rsidRPr="00A74D26">
        <w:rPr>
          <w:rFonts w:ascii="Times New Roman" w:eastAsia="Aptos" w:hAnsi="Times New Roman" w:cs="Times New Roman"/>
          <w:sz w:val="18"/>
          <w:szCs w:val="18"/>
        </w:rPr>
        <w:t>w ramach Programu Fundusze Europejskie dla Małopolski (2021-2027) Priorytet I Fundusze europejskie dla badań i rozwoju oraz przedsiębiorczości, Działanie 1.1 Projekty badawczo-rozwojowe p</w:t>
      </w:r>
      <w:r w:rsidRPr="00A74D26">
        <w:rPr>
          <w:rFonts w:ascii="Times New Roman" w:eastAsia="Aptos" w:hAnsi="Times New Roman" w:cs="Times New Roman"/>
          <w:sz w:val="18"/>
          <w:szCs w:val="18"/>
        </w:rPr>
        <w:t>rzedsiębiorstw, A. Prace B+R z przygotowaniem do wdrożenia, Nabór nr FEMP.01.01-IP.01-065/24.</w:t>
      </w:r>
    </w:p>
    <w:p w14:paraId="584193F1" w14:textId="77777777" w:rsidR="00284974" w:rsidRPr="00A74D26" w:rsidRDefault="00284974">
      <w:pPr>
        <w:spacing w:after="0" w:line="259" w:lineRule="auto"/>
        <w:ind w:left="0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66D57624" w14:textId="77777777" w:rsidR="00284974" w:rsidRPr="00A74D26" w:rsidRDefault="00284974">
      <w:pPr>
        <w:spacing w:after="0" w:line="259" w:lineRule="auto"/>
        <w:ind w:left="0" w:firstLine="0"/>
        <w:rPr>
          <w:rFonts w:ascii="Times New Roman" w:eastAsia="Aptos" w:hAnsi="Times New Roman" w:cs="Times New Roman"/>
          <w:sz w:val="18"/>
          <w:szCs w:val="18"/>
        </w:rPr>
      </w:pPr>
    </w:p>
    <w:p w14:paraId="26222B01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5" w:right="34" w:hanging="425"/>
        <w:rPr>
          <w:rFonts w:ascii="Times New Roman" w:eastAsia="Aptos" w:hAnsi="Times New Roman" w:cs="Times New Roman"/>
          <w:sz w:val="18"/>
          <w:szCs w:val="18"/>
        </w:rPr>
      </w:pPr>
      <w:bookmarkStart w:id="4" w:name="_heading=h.2et92p0" w:colFirst="0" w:colLast="0"/>
      <w:bookmarkEnd w:id="4"/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ZAMAWIAJĄCY: </w:t>
      </w:r>
    </w:p>
    <w:p w14:paraId="07D89CBC" w14:textId="77777777" w:rsidR="00284974" w:rsidRPr="00A74D26" w:rsidRDefault="00C46549">
      <w:pPr>
        <w:pStyle w:val="Nagwek2"/>
        <w:spacing w:before="120" w:after="0"/>
        <w:ind w:left="425" w:right="34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DECONPOL SYSTEM SP. Z O.O., ul. Bolesławska 61, 32-310 Klucze, NIP: 6372226695</w:t>
      </w:r>
    </w:p>
    <w:p w14:paraId="1C0183D5" w14:textId="77777777" w:rsidR="00284974" w:rsidRPr="00A74D26" w:rsidRDefault="00C46549">
      <w:pPr>
        <w:pBdr>
          <w:top w:val="nil"/>
          <w:left w:val="nil"/>
          <w:bottom w:val="nil"/>
          <w:right w:val="nil"/>
          <w:between w:val="nil"/>
        </w:pBdr>
        <w:spacing w:before="120" w:after="4"/>
        <w:ind w:left="425" w:right="34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Osoba do kontaktu: </w:t>
      </w:r>
    </w:p>
    <w:p w14:paraId="012B4A50" w14:textId="77777777" w:rsidR="00284974" w:rsidRPr="00A74D26" w:rsidRDefault="00C4654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right="7200" w:firstLine="0"/>
        <w:rPr>
          <w:rFonts w:ascii="Times New Roman" w:eastAsia="Quattrocento San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Rafał Szromnik</w:t>
      </w:r>
    </w:p>
    <w:p w14:paraId="74CEA0EC" w14:textId="77777777" w:rsidR="00284974" w:rsidRPr="00A74D26" w:rsidRDefault="00C4654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right="60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mail: rafalszromnik@gmail.com</w:t>
      </w:r>
    </w:p>
    <w:p w14:paraId="360070FA" w14:textId="77777777" w:rsidR="00284974" w:rsidRPr="00A74D26" w:rsidRDefault="00C4654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right="60" w:firstLine="0"/>
        <w:rPr>
          <w:rFonts w:ascii="Times New Roman" w:eastAsia="Quattrocento San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telefon: +48 603 515 626</w:t>
      </w:r>
    </w:p>
    <w:p w14:paraId="49FAF3C5" w14:textId="77777777" w:rsidR="00284974" w:rsidRPr="00A74D26" w:rsidRDefault="00284974">
      <w:pPr>
        <w:spacing w:after="21"/>
        <w:ind w:left="426" w:right="37" w:firstLine="164"/>
        <w:rPr>
          <w:rFonts w:ascii="Times New Roman" w:eastAsia="Aptos" w:hAnsi="Times New Roman" w:cs="Times New Roman"/>
          <w:sz w:val="18"/>
          <w:szCs w:val="18"/>
          <w:highlight w:val="yellow"/>
        </w:rPr>
      </w:pPr>
    </w:p>
    <w:p w14:paraId="3B66BB50" w14:textId="77777777" w:rsidR="00284974" w:rsidRPr="00A74D26" w:rsidRDefault="00C46549">
      <w:pPr>
        <w:pBdr>
          <w:top w:val="nil"/>
          <w:left w:val="nil"/>
          <w:bottom w:val="nil"/>
          <w:right w:val="nil"/>
          <w:between w:val="nil"/>
        </w:pBdr>
        <w:spacing w:after="4"/>
        <w:ind w:left="426" w:right="34" w:firstLine="0"/>
        <w:rPr>
          <w:rFonts w:ascii="Times New Roman" w:eastAsia="Aptos" w:hAnsi="Times New Roman" w:cs="Times New Roman"/>
          <w:b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Miejsce realizacji projektu: </w:t>
      </w:r>
    </w:p>
    <w:p w14:paraId="6F2CB15E" w14:textId="77777777" w:rsidR="00284974" w:rsidRPr="00A74D26" w:rsidRDefault="00C46549">
      <w:pPr>
        <w:spacing w:after="21"/>
        <w:ind w:left="426" w:right="6141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>ul. Bolesławska 61, 32-310 Klucze</w:t>
      </w:r>
    </w:p>
    <w:p w14:paraId="209D6407" w14:textId="77777777" w:rsidR="00284974" w:rsidRP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51132434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POSTANOWIENIA OGÓLNE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6660B98D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Niniejsze postępowanie o udzielenie zamówienia prowadzone jest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w trybie Zapytania ofertowego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, zgodnie z zasadą konkurencyjności, określoną w Wytycznych Ministra Funduszy i Polityki Regionalnej w zakresie kwalifikowalności wydatków na lata 2021 – 2027, </w:t>
      </w:r>
    </w:p>
    <w:p w14:paraId="27BB4E2F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Postępowanie prowadzone jest w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języku polskim.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57B3337F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nie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przewiduje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możliwości złożenia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ofert częściowych. </w:t>
      </w:r>
    </w:p>
    <w:p w14:paraId="10CB617C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nie przewiduje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możliwości złożenia ofert wariantowych. </w:t>
      </w:r>
    </w:p>
    <w:p w14:paraId="65679D6C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nie przewiduje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zwrotu kosztów udziału w postępowaniu. </w:t>
      </w:r>
    </w:p>
    <w:p w14:paraId="530F2E19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Zamawiający zastrzega sobie możliwość modyfikacji zapytania ofertowego wraz z załącznikami, przed upł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ywem terminu do składania ofert zmiany zapytania ofertowego. Jeśli będzie to konieczne zostanie wydłużony czas niezbędny do wprowadzenia zmian w ofertach.</w:t>
      </w:r>
    </w:p>
    <w:p w14:paraId="08684436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Zamawiający zastrzega sobie możliwość unieważnienia postępowania na każdym etapie, w przypadku gdy z powodu okoliczności, których nie przewidywał lub nie mógł przewidzieć, udzielenie zamówienia nie leży w interesie Zamawiającego lub z innych przyczyn stało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się niecelowe. </w:t>
      </w:r>
    </w:p>
    <w:p w14:paraId="230D77E7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razie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unieważnienia postępowania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Wykonawcom nie przysługuje roszczenie odszkodowawcze w stosunku do Zamawiającego. </w:t>
      </w:r>
    </w:p>
    <w:p w14:paraId="56BD99CE" w14:textId="77777777" w:rsidR="00284974" w:rsidRPr="00A74D26" w:rsidRDefault="00C46549">
      <w:pPr>
        <w:numPr>
          <w:ilvl w:val="0"/>
          <w:numId w:val="6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niniejszym zapytaniu pojęcia Oferent i Wykonawca stosuje się zamiennie. </w:t>
      </w:r>
    </w:p>
    <w:p w14:paraId="42C25937" w14:textId="77777777" w:rsidR="00284974" w:rsidRPr="00A74D26" w:rsidRDefault="00C46549">
      <w:pPr>
        <w:spacing w:after="0" w:line="259" w:lineRule="auto"/>
        <w:ind w:left="79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34E5639B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OPIS PRZEDMIOTU ZAMÓWIENIA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5F2AF5DE" w14:textId="77777777" w:rsidR="00284974" w:rsidRPr="00A74D26" w:rsidRDefault="00C46549">
      <w:pPr>
        <w:spacing w:after="0" w:line="276" w:lineRule="auto"/>
        <w:ind w:left="0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Przedmiotem zamówienia jest przeprowadzenie prac badawczo-rozwojowych w zakresie badań fizykochemicznych i mikrobiologicznych powłok na bazie polimocznika z dodatkiem substancji antydrobnoustrojowych na potrzeby firmy </w:t>
      </w:r>
      <w:r w:rsidRPr="00A74D26">
        <w:rPr>
          <w:rFonts w:ascii="Times New Roman" w:eastAsia="Aptos" w:hAnsi="Times New Roman" w:cs="Times New Roman"/>
          <w:sz w:val="18"/>
          <w:szCs w:val="18"/>
        </w:rPr>
        <w:lastRenderedPageBreak/>
        <w:t>DECONPOL SYSTEM SP. Z O.O. w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>projekcie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pt. </w:t>
      </w:r>
      <w:r w:rsidRPr="00A74D26">
        <w:rPr>
          <w:rFonts w:ascii="Times New Roman" w:hAnsi="Times New Roman" w:cs="Times New Roman"/>
          <w:sz w:val="18"/>
          <w:szCs w:val="18"/>
        </w:rPr>
        <w:t>R</w:t>
      </w:r>
      <w:r w:rsidRPr="00A74D26">
        <w:rPr>
          <w:rFonts w:ascii="Times New Roman" w:eastAsia="Arial" w:hAnsi="Times New Roman" w:cs="Times New Roman"/>
          <w:i/>
          <w:sz w:val="18"/>
          <w:szCs w:val="18"/>
        </w:rPr>
        <w:t xml:space="preserve">ewolucja w czystości: autonomiczny fotokatalityczny system dezynfekcji podłóg ROBOtiC” </w:t>
      </w:r>
      <w:r w:rsidRPr="00A74D26">
        <w:rPr>
          <w:rFonts w:ascii="Times New Roman" w:eastAsia="Aptos" w:hAnsi="Times New Roman" w:cs="Times New Roman"/>
          <w:i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>w ramach Programu Fundusze Europejskie dla Małopolski (2021-2027)  Priorytet I Fundusze europejskie dla badań i rozwoju oraz przedsiębiorczości, Działanie 1.1 Pro</w:t>
      </w:r>
      <w:r w:rsidRPr="00A74D26">
        <w:rPr>
          <w:rFonts w:ascii="Times New Roman" w:eastAsia="Aptos" w:hAnsi="Times New Roman" w:cs="Times New Roman"/>
          <w:sz w:val="18"/>
          <w:szCs w:val="18"/>
        </w:rPr>
        <w:t>jekty badawczo-rozwojowe przedsiębiorstw, A. Prace B+R z przygotowaniem do wdrożenia</w:t>
      </w:r>
    </w:p>
    <w:p w14:paraId="0E272735" w14:textId="77777777" w:rsidR="00284974" w:rsidRPr="00A74D26" w:rsidRDefault="00284974">
      <w:pPr>
        <w:spacing w:after="0"/>
        <w:ind w:left="69" w:right="42" w:firstLine="0"/>
        <w:rPr>
          <w:rFonts w:ascii="Times New Roman" w:eastAsia="Aptos" w:hAnsi="Times New Roman" w:cs="Times New Roman"/>
          <w:sz w:val="18"/>
          <w:szCs w:val="18"/>
        </w:rPr>
      </w:pPr>
    </w:p>
    <w:p w14:paraId="0F17E2C4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Szczegółowy opis przedmiotu zamówienia</w:t>
      </w:r>
    </w:p>
    <w:p w14:paraId="5145C5ED" w14:textId="43D0EECE" w:rsidR="00284974" w:rsidRPr="00A74D26" w:rsidRDefault="00C46549">
      <w:pPr>
        <w:spacing w:after="0" w:line="259" w:lineRule="auto"/>
        <w:ind w:left="425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Przedmiotem zamówienia będzie przeprowadzenie prac badawczo-rozwojowych w zakresie badań fizykochemicznych i mikrobiologicznych pow</w:t>
      </w:r>
      <w:r w:rsidRPr="00A74D26">
        <w:rPr>
          <w:rFonts w:ascii="Times New Roman" w:eastAsia="Aptos" w:hAnsi="Times New Roman" w:cs="Times New Roman"/>
          <w:sz w:val="18"/>
          <w:szCs w:val="18"/>
        </w:rPr>
        <w:t>łok na bazie polimocznika z dodatkiem substancji antydrobnoustrojowych. Każdy z etapów prac badawczych odpowiada zadaniom w projekcie badawczo-rozwojowym. Zlecający dostarczy Zleceniobiorcy 10 próbek do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>każdej analizy wymienionej w ramach danego etapu. An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aliza danej próbki powinna być przeprowadzona min. w 3 powtórzeniach analitycznych. </w:t>
      </w:r>
    </w:p>
    <w:p w14:paraId="7CC6F5C0" w14:textId="77777777" w:rsidR="00284974" w:rsidRPr="00A74D26" w:rsidRDefault="00284974">
      <w:pPr>
        <w:spacing w:after="0" w:line="259" w:lineRule="auto"/>
        <w:ind w:left="425" w:firstLine="0"/>
        <w:jc w:val="left"/>
        <w:rPr>
          <w:rFonts w:ascii="Times New Roman" w:eastAsia="Aptos" w:hAnsi="Times New Roman" w:cs="Times New Roman"/>
          <w:sz w:val="18"/>
          <w:szCs w:val="18"/>
          <w:highlight w:val="yellow"/>
        </w:rPr>
      </w:pPr>
    </w:p>
    <w:p w14:paraId="77CED316" w14:textId="77777777" w:rsidR="00284974" w:rsidRPr="00A74D26" w:rsidRDefault="00C46549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Zakres prac będzie obejmował w szczególności:</w:t>
      </w:r>
    </w:p>
    <w:p w14:paraId="5484FB70" w14:textId="77777777" w:rsidR="00284974" w:rsidRPr="00A74D26" w:rsidRDefault="00284974">
      <w:pPr>
        <w:spacing w:after="0" w:line="259" w:lineRule="auto"/>
        <w:ind w:left="993" w:hanging="425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0CAEC8B0" w14:textId="77777777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Przeprowadzenie badań fizykochemicznych i mikrobiologicznych powłok na bazie polimocznika z dodatkiem substancji </w:t>
      </w:r>
      <w:r w:rsidRPr="00A74D26">
        <w:rPr>
          <w:rFonts w:ascii="Times New Roman" w:eastAsia="Aptos" w:hAnsi="Times New Roman" w:cs="Times New Roman"/>
          <w:sz w:val="18"/>
          <w:szCs w:val="18"/>
        </w:rPr>
        <w:t>antydrobnoustrojowych. Zlecający dostarczy Zleceniobiorcy 10 próbki do każdej analizy wymienionej w ramach danego etapu. Analiza danej próbki powinna być przeprowadzona min. w 3 powtórzeniach analitycznych.</w:t>
      </w:r>
    </w:p>
    <w:p w14:paraId="2855C8FA" w14:textId="69DB9EEC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Przeprowadzenie badań palności według metodologii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określonej w normie PN-EN ISO 9239-1:2010</w:t>
      </w:r>
      <w:r w:rsidR="00A74D26" w:rsidRPr="00F203F5">
        <w:rPr>
          <w:rFonts w:ascii="Times New Roman" w:hAnsi="Times New Roman" w:cs="Times New Roman"/>
          <w:sz w:val="18"/>
          <w:szCs w:val="18"/>
        </w:rPr>
        <w:t xml:space="preserve"> 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>lub równoważne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oraz PN-EN ISO 11925-2:2010 lub równoważne.</w:t>
      </w:r>
    </w:p>
    <w:p w14:paraId="7E0BEBC5" w14:textId="416638CA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Określenie przyczepności powłok do powierzchni zgodnie z metodologią określoną w normie ISO 4624 </w:t>
      </w:r>
      <w:r w:rsidRPr="00A74D26">
        <w:rPr>
          <w:rFonts w:ascii="Times New Roman" w:eastAsia="Aptos" w:hAnsi="Times New Roman" w:cs="Times New Roman"/>
          <w:sz w:val="18"/>
          <w:szCs w:val="18"/>
        </w:rPr>
        <w:t>lub równoważne.</w:t>
      </w:r>
    </w:p>
    <w:p w14:paraId="2A60D350" w14:textId="77777777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Określenie wytrzymałości na rozciąganie </w:t>
      </w:r>
      <w:r w:rsidRPr="00A74D26">
        <w:rPr>
          <w:rFonts w:ascii="Times New Roman" w:eastAsia="Aptos" w:hAnsi="Times New Roman" w:cs="Times New Roman"/>
          <w:sz w:val="18"/>
          <w:szCs w:val="18"/>
        </w:rPr>
        <w:t>i wydłużanie zgodnie z modyfikacją metodologii opisanej w normie ISO 37 lub równoważne.</w:t>
      </w:r>
    </w:p>
    <w:p w14:paraId="5F976985" w14:textId="7A9CB1FE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Badanie próbek pod kątem emisji związków lotnych (VOC) związków kondensacyjnych (FOG) zgodnie z metodologią opisaną w normie ISO 16000-9:2006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 xml:space="preserve"> lub równoważne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i VDA 278 l</w:t>
      </w:r>
      <w:r w:rsidRPr="00A74D26">
        <w:rPr>
          <w:rFonts w:ascii="Times New Roman" w:eastAsia="Aptos" w:hAnsi="Times New Roman" w:cs="Times New Roman"/>
          <w:sz w:val="18"/>
          <w:szCs w:val="18"/>
        </w:rPr>
        <w:t>ub równoważne.</w:t>
      </w:r>
    </w:p>
    <w:p w14:paraId="4EB7FBC4" w14:textId="099D8310" w:rsidR="00284974" w:rsidRPr="00A74D26" w:rsidRDefault="00C46549" w:rsidP="00F203F5">
      <w:pPr>
        <w:numPr>
          <w:ilvl w:val="0"/>
          <w:numId w:val="23"/>
        </w:num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Przeprowadzenie badań oporu powierzchniowego oraz oporu objętościowego zgodnie z metodologią określoną w ASTM D257</w:t>
      </w:r>
      <w:r w:rsidR="00A74D26" w:rsidRPr="00F203F5">
        <w:rPr>
          <w:rFonts w:ascii="Times New Roman" w:hAnsi="Times New Roman" w:cs="Times New Roman"/>
          <w:sz w:val="18"/>
          <w:szCs w:val="18"/>
        </w:rPr>
        <w:t xml:space="preserve"> 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>lub równoważne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>bądź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IEC 62631-3 lub równoważne.</w:t>
      </w:r>
    </w:p>
    <w:p w14:paraId="26CEF1F6" w14:textId="7AB9C2F1" w:rsidR="00284974" w:rsidRPr="00F203F5" w:rsidRDefault="00C46549" w:rsidP="00F203F5">
      <w:pPr>
        <w:numPr>
          <w:ilvl w:val="0"/>
          <w:numId w:val="23"/>
        </w:numPr>
        <w:spacing w:after="24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Przeprowadzenie pomiaru drobnoustrojów tlenowych oraz pleśni i drożdży zgodnie z metodologią określoną w normach PN-EN ISO 4833-1:2013-12 </w:t>
      </w:r>
      <w:r w:rsidR="00A74D26" w:rsidRPr="00A74D26">
        <w:rPr>
          <w:rFonts w:ascii="Times New Roman" w:eastAsia="Aptos" w:hAnsi="Times New Roman" w:cs="Times New Roman"/>
          <w:sz w:val="18"/>
          <w:szCs w:val="18"/>
        </w:rPr>
        <w:t xml:space="preserve">lub równoważne </w:t>
      </w:r>
      <w:r w:rsidRPr="00A74D26">
        <w:rPr>
          <w:rFonts w:ascii="Times New Roman" w:eastAsia="Aptos" w:hAnsi="Times New Roman" w:cs="Times New Roman"/>
          <w:sz w:val="18"/>
          <w:szCs w:val="18"/>
        </w:rPr>
        <w:t>i PN-ISO 21527-2:2009 lub równoważne.</w:t>
      </w:r>
    </w:p>
    <w:p w14:paraId="6C2534EC" w14:textId="77777777" w:rsidR="00284974" w:rsidRPr="00A74D26" w:rsidRDefault="00C46549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Szczegółowy opis przedmiotu zamówienia podlega ochronie ze wzglę</w:t>
      </w:r>
      <w:r w:rsidRPr="00A74D26">
        <w:rPr>
          <w:rFonts w:ascii="Times New Roman" w:eastAsia="Aptos" w:hAnsi="Times New Roman" w:cs="Times New Roman"/>
          <w:sz w:val="18"/>
          <w:szCs w:val="18"/>
        </w:rPr>
        <w:t>du na tajemnicę przedsiębiorstwa w zakresie zamierzeń i planów DECONPOL SYSTEM SP. Z O.O. Zostanie on przekazany Oferentom, którzy zobowiążą się pisemnie do zachowania poufności w powyższym zakresie zgodnie ze wzorem zobowiązania dołączonym do zapytania of</w:t>
      </w:r>
      <w:r w:rsidRPr="00A74D26">
        <w:rPr>
          <w:rFonts w:ascii="Times New Roman" w:eastAsia="Aptos" w:hAnsi="Times New Roman" w:cs="Times New Roman"/>
          <w:sz w:val="18"/>
          <w:szCs w:val="18"/>
        </w:rPr>
        <w:t>ertowego jako Załączniki nr 5a i 5b.</w:t>
      </w:r>
    </w:p>
    <w:p w14:paraId="6A6C284F" w14:textId="77777777" w:rsidR="00284974" w:rsidRPr="00A74D26" w:rsidRDefault="00284974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5253522A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bookmarkStart w:id="5" w:name="_heading=h.gjdgxs" w:colFirst="0" w:colLast="0"/>
      <w:bookmarkEnd w:id="5"/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zastrzega sobie możliwość rezygnacji z dalszych prac: </w:t>
      </w:r>
    </w:p>
    <w:p w14:paraId="6183EB93" w14:textId="77777777" w:rsidR="00284974" w:rsidRPr="00A74D26" w:rsidRDefault="00C46549">
      <w:pPr>
        <w:numPr>
          <w:ilvl w:val="2"/>
          <w:numId w:val="16"/>
        </w:numPr>
        <w:ind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Jeżeli w trakcie przeprowadzania 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prac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w poszczególnych zadaniach okaże się konieczna zmiana zakresu trwającego zadania lub kolejnego zaplanowanego zadania, wówczas Wykonawcy przysługiwać będzie wynagrodzenie za dotychczas zrealizowane prace. </w:t>
      </w:r>
    </w:p>
    <w:p w14:paraId="1CF149D6" w14:textId="77777777" w:rsidR="00284974" w:rsidRPr="00A74D26" w:rsidRDefault="00C46549">
      <w:pPr>
        <w:numPr>
          <w:ilvl w:val="2"/>
          <w:numId w:val="16"/>
        </w:numPr>
        <w:ind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Jeżeli wyniki 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prac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okażą się niezgodne z założenia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mi określonymi w projekcie, wówczas Wykonawcy przysługiwać będzie wynagrodzenie za dotychczas zrealizowane prace. </w:t>
      </w:r>
    </w:p>
    <w:p w14:paraId="6FAA4BA4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zastrzega sobie prawo do bezpośredniego udziału we wszystkich pracach w ramach przeprowadzanej przez Wykonawcę usługi, w miejscu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ich realizacji, za pośrednictwem oddelegowanych przedstawicieli. </w:t>
      </w:r>
    </w:p>
    <w:p w14:paraId="7324B58E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Przedmiot zamówienia zostanie wykonany z najwyższą starannością, zgodnie z wytycznymi ze strony Zamawiającego, wynikającą z zawodowego charakteru jego działalności i w sposób gwarantujący pe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łne i prawidłowe zabezpieczenie interesów Zamawiającego. </w:t>
      </w:r>
    </w:p>
    <w:p w14:paraId="625606D7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przewiduje dokonanie odbioru przedmiotu zamówienia na podstawie podpisanego bez zastrzeżeń protokołu odbioru końcowego. </w:t>
      </w:r>
    </w:p>
    <w:p w14:paraId="1951427F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Podpisanie protokołu odbioru końcowego oznacza przekazanie przez </w:t>
      </w:r>
      <w:r w:rsidRPr="00A74D26">
        <w:rPr>
          <w:rFonts w:ascii="Times New Roman" w:eastAsia="Aptos" w:hAnsi="Times New Roman" w:cs="Times New Roman"/>
          <w:sz w:val="18"/>
          <w:szCs w:val="18"/>
        </w:rPr>
        <w:t>Wykonawcę Zamawiającemu pełni praw autorskich do przedmiotu zamówienia, zgodnie z zapisami umowy podwykonawstwa.</w:t>
      </w:r>
    </w:p>
    <w:p w14:paraId="5D70B430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Wykonawca do wyceny przedmiotu zamówienia powinien doliczyć koszty związane z dostarczeniem go Zamawiającemu. </w:t>
      </w:r>
    </w:p>
    <w:p w14:paraId="47BD7C2A" w14:textId="77777777" w:rsidR="00284974" w:rsidRPr="00A74D26" w:rsidRDefault="00C46549">
      <w:pPr>
        <w:numPr>
          <w:ilvl w:val="0"/>
          <w:numId w:val="10"/>
        </w:numPr>
        <w:spacing w:after="4"/>
        <w:ind w:left="425" w:right="34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Kod CPV: </w:t>
      </w:r>
    </w:p>
    <w:p w14:paraId="4B513238" w14:textId="77777777" w:rsidR="00284974" w:rsidRPr="00A74D26" w:rsidRDefault="00C46549">
      <w:pPr>
        <w:ind w:left="425" w:right="42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73100000 – 3 Usługi ba</w:t>
      </w:r>
      <w:r w:rsidRPr="00A74D26">
        <w:rPr>
          <w:rFonts w:ascii="Times New Roman" w:eastAsia="Aptos" w:hAnsi="Times New Roman" w:cs="Times New Roman"/>
          <w:sz w:val="18"/>
          <w:szCs w:val="18"/>
        </w:rPr>
        <w:t>dawcze i eksperymentalno-rozwojowe.</w:t>
      </w:r>
    </w:p>
    <w:p w14:paraId="05007BD1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TERMIN WYKONANIA ZAMÓWIENIA (TERMIN REALIZACJI UMOWY)</w:t>
      </w:r>
    </w:p>
    <w:p w14:paraId="7E9AC2DC" w14:textId="77777777" w:rsidR="00284974" w:rsidRPr="00A74D26" w:rsidRDefault="00C46549">
      <w:pPr>
        <w:numPr>
          <w:ilvl w:val="0"/>
          <w:numId w:val="18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Warunkiem realizacji umowy na opisany przedmiot zamówienia jest podpisanie umowy o dofinansowanie przez Zamawiającego na realizację niniejszego projektu. Zamawiający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zastrzega sobie prawo zmiany terminu rozpoczęcia realizacji przedmiotu zamówienia z uwagi na możliwe przesunięcia w rozpoczęciu realizacji projektu, o czym poinformuje pisemnie Wykonawcę 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zamówienia. </w:t>
      </w:r>
    </w:p>
    <w:p w14:paraId="12326C22" w14:textId="77777777" w:rsidR="00284974" w:rsidRPr="00A74D26" w:rsidRDefault="00C46549">
      <w:pPr>
        <w:numPr>
          <w:ilvl w:val="0"/>
          <w:numId w:val="18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lastRenderedPageBreak/>
        <w:t>Za termin zakończenia przedmiotu zamówienia przyjmuje si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ę datę dostarczenia przez Wykonawcę Zamawiającemu prototypu i pełnej dokumentacji potwierdzającej wykonanie przedmiotu zamówienia oraz podpisany przez strony bez zastrzeżeń protokół odbioru końcowego. </w:t>
      </w:r>
    </w:p>
    <w:p w14:paraId="336B11B8" w14:textId="77777777" w:rsidR="00284974" w:rsidRPr="00A74D26" w:rsidRDefault="00C46549">
      <w:pPr>
        <w:numPr>
          <w:ilvl w:val="0"/>
          <w:numId w:val="18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Termin realizacji zamówienia: </w:t>
      </w:r>
      <w:r w:rsidRPr="00F203F5">
        <w:rPr>
          <w:rFonts w:ascii="Times New Roman" w:eastAsia="Aptos" w:hAnsi="Times New Roman" w:cs="Times New Roman"/>
          <w:b/>
          <w:bCs/>
          <w:sz w:val="18"/>
          <w:szCs w:val="18"/>
          <w:highlight w:val="white"/>
        </w:rPr>
        <w:t xml:space="preserve">maksymalnie </w:t>
      </w:r>
      <w:r w:rsidRPr="00F203F5">
        <w:rPr>
          <w:rFonts w:ascii="Times New Roman" w:eastAsia="Aptos" w:hAnsi="Times New Roman" w:cs="Times New Roman"/>
          <w:b/>
          <w:bCs/>
          <w:sz w:val="18"/>
          <w:szCs w:val="18"/>
        </w:rPr>
        <w:t>30 miesięcy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liczony 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od momentu podpisania umowy o dofinansowanie </w:t>
      </w:r>
      <w:r w:rsidRPr="00A74D26">
        <w:rPr>
          <w:rFonts w:ascii="Times New Roman" w:eastAsia="Aptos" w:hAnsi="Times New Roman" w:cs="Times New Roman"/>
          <w:sz w:val="18"/>
          <w:szCs w:val="18"/>
        </w:rPr>
        <w:t>projektu w Małopolskim Centrum Przedsiębiorczości.</w:t>
      </w:r>
    </w:p>
    <w:p w14:paraId="2D93909E" w14:textId="77777777" w:rsidR="00284974" w:rsidRPr="00A74D26" w:rsidRDefault="00C46549">
      <w:pPr>
        <w:numPr>
          <w:ilvl w:val="0"/>
          <w:numId w:val="18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Zamawiający podpisze z wyłonionym Wykonawcą umowę warunkową, która wchodzi w życie pod warunkiem podpisania przez Zamawiającego umowy o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dofinansowanie </w:t>
      </w:r>
      <w:r w:rsidRPr="00A74D26">
        <w:rPr>
          <w:rFonts w:ascii="Times New Roman" w:eastAsia="Aptos" w:hAnsi="Times New Roman" w:cs="Times New Roman"/>
          <w:sz w:val="18"/>
          <w:szCs w:val="18"/>
        </w:rPr>
        <w:t>projektu z Małopolskim Centrum Przedsiębiorczości.</w:t>
      </w:r>
    </w:p>
    <w:p w14:paraId="111FCFE6" w14:textId="77777777" w:rsidR="00284974" w:rsidRPr="00A74D26" w:rsidRDefault="00C46549">
      <w:pPr>
        <w:spacing w:after="0" w:line="259" w:lineRule="auto"/>
        <w:ind w:left="358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0C775D82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OPIS SPOSOBU PRZYGOTOWANIA OFERTY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5A4B0B7B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Proponowaną wartość zamówienia należy przedstawić w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formularzu ofertowym (Załącznik nr 1)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. </w:t>
      </w:r>
    </w:p>
    <w:p w14:paraId="0C0463ED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Wartość oferty musi zostać przedstawiona jako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łączna cena netto przedmiotu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zamówienia.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1F7A2057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Wartość oferty należy wyrazić w jednostkach pieniężnych z dokładnością do dwóch miejsc po przecinku. </w:t>
      </w:r>
    </w:p>
    <w:p w14:paraId="2B3767A6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Łączna cena netto przedmiotu zamówienia stanowi kryterium oceny ofert, zgodnie z warunkami określonymi w Rozdziale VII niniejszego Zapytania.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07900E12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artości wskazane w ofercie będą obowiązywały przez cały okres związania ofertą i będą wiążące dla zawieranej umowy. </w:t>
      </w:r>
    </w:p>
    <w:p w14:paraId="3C7875F2" w14:textId="77777777" w:rsidR="00284974" w:rsidRPr="00A74D26" w:rsidRDefault="00C46549">
      <w:pPr>
        <w:numPr>
          <w:ilvl w:val="0"/>
          <w:numId w:val="19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W przypadku podania jakichkolwiek kwot w walutach obcych, Zamawiający przeliczy te kwoty na PLN wedłu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g średniego kursu Narodowego Banku </w:t>
      </w:r>
      <w:r w:rsidRPr="00A74D26">
        <w:rPr>
          <w:rFonts w:ascii="Times New Roman" w:eastAsia="Aptos" w:hAnsi="Times New Roman" w:cs="Times New Roman"/>
          <w:sz w:val="18"/>
          <w:szCs w:val="18"/>
        </w:rPr>
        <w:t>Polsk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iego obowiązującego na dzień poprzedzający dzień zakończenia postępowania ofertowego.</w:t>
      </w:r>
    </w:p>
    <w:p w14:paraId="7451A199" w14:textId="77777777" w:rsidR="00284974" w:rsidRPr="00A74D26" w:rsidRDefault="00C46549">
      <w:pPr>
        <w:numPr>
          <w:ilvl w:val="0"/>
          <w:numId w:val="19"/>
        </w:numPr>
        <w:spacing w:after="54"/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Podając ceny należy uwzględnić wszystkie obowiązki związane z prawidłową i terminową realizacją Przedmiotu zamówienia, w tym koszty związane z dostawą, transportem 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raz rozładunkiem przedmiotu zamówienia w miejscu realizacji projektu Zamawiającego. </w:t>
      </w:r>
    </w:p>
    <w:p w14:paraId="7AB15EDE" w14:textId="77777777" w:rsidR="00284974" w:rsidRPr="00A74D26" w:rsidRDefault="00C46549">
      <w:pPr>
        <w:spacing w:after="42" w:line="259" w:lineRule="auto"/>
        <w:ind w:left="358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01916742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MIEJSCE ORAZ TERMIN SKŁADANIA OFERT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42330526" w14:textId="63C9E56B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Ofertę należy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złożyć w terminie </w:t>
      </w:r>
      <w:r w:rsidRPr="00F203F5">
        <w:rPr>
          <w:rFonts w:ascii="Times New Roman" w:eastAsia="Aptos" w:hAnsi="Times New Roman" w:cs="Times New Roman"/>
          <w:b/>
          <w:sz w:val="18"/>
          <w:szCs w:val="18"/>
        </w:rPr>
        <w:t xml:space="preserve">do dnia </w:t>
      </w:r>
      <w:r w:rsidR="00A74D26" w:rsidRPr="00F203F5">
        <w:rPr>
          <w:rFonts w:ascii="Times New Roman" w:eastAsia="Aptos" w:hAnsi="Times New Roman" w:cs="Times New Roman"/>
          <w:b/>
          <w:sz w:val="18"/>
          <w:szCs w:val="18"/>
        </w:rPr>
        <w:t>2025</w:t>
      </w:r>
      <w:r w:rsidRPr="00F203F5">
        <w:rPr>
          <w:rFonts w:ascii="Times New Roman" w:eastAsia="Aptos" w:hAnsi="Times New Roman" w:cs="Times New Roman"/>
          <w:b/>
          <w:sz w:val="18"/>
          <w:szCs w:val="18"/>
        </w:rPr>
        <w:t>.</w:t>
      </w:r>
      <w:r w:rsidR="00A74D26" w:rsidRPr="00F203F5">
        <w:rPr>
          <w:rFonts w:ascii="Times New Roman" w:eastAsia="Aptos" w:hAnsi="Times New Roman" w:cs="Times New Roman"/>
          <w:b/>
          <w:sz w:val="18"/>
          <w:szCs w:val="18"/>
        </w:rPr>
        <w:t>01</w:t>
      </w:r>
      <w:r w:rsidRPr="00F203F5">
        <w:rPr>
          <w:rFonts w:ascii="Times New Roman" w:eastAsia="Aptos" w:hAnsi="Times New Roman" w:cs="Times New Roman"/>
          <w:b/>
          <w:sz w:val="18"/>
          <w:szCs w:val="18"/>
        </w:rPr>
        <w:t>.</w:t>
      </w:r>
      <w:r w:rsidR="00A74D26" w:rsidRPr="00F203F5">
        <w:rPr>
          <w:rFonts w:ascii="Times New Roman" w:eastAsia="Aptos" w:hAnsi="Times New Roman" w:cs="Times New Roman"/>
          <w:b/>
          <w:sz w:val="18"/>
          <w:szCs w:val="18"/>
        </w:rPr>
        <w:t xml:space="preserve">03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Bazie 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Konkurencyjności. </w:t>
      </w:r>
    </w:p>
    <w:p w14:paraId="3A596929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  <w:highlight w:val="white"/>
        </w:rPr>
        <w:t xml:space="preserve">Ofertę składa się pod rygorem </w:t>
      </w:r>
      <w:r w:rsidRPr="00A74D26">
        <w:rPr>
          <w:rFonts w:ascii="Times New Roman" w:eastAsia="Aptos" w:hAnsi="Times New Roman" w:cs="Times New Roman"/>
          <w:b/>
          <w:sz w:val="18"/>
          <w:szCs w:val="18"/>
          <w:highlight w:val="white"/>
        </w:rPr>
        <w:t>odrzucenia w formie pisemnej lub w formie elektronicznej (w rozumieniu odpowiednio art. 78 i art. 78¹ Kodeksu cywilnego) wyłącznie za pośrednictwem Bazy Konkurencyjności.</w:t>
      </w:r>
    </w:p>
    <w:p w14:paraId="13240D7C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Złożenie oferty z pominięciem Bazy Konkurencyjności będzie skutkowało odrzuceniem ofe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rty z przyczyn formalnych. </w:t>
      </w:r>
    </w:p>
    <w:p w14:paraId="6925FB60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>Oferta mu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si być ważna minimum </w:t>
      </w:r>
      <w:r w:rsidRPr="00A74D26">
        <w:rPr>
          <w:rFonts w:ascii="Times New Roman" w:eastAsia="Aptos" w:hAnsi="Times New Roman" w:cs="Times New Roman"/>
          <w:b/>
          <w:sz w:val="18"/>
          <w:szCs w:val="18"/>
          <w:highlight w:val="white"/>
        </w:rPr>
        <w:t>30 dni.</w:t>
      </w: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>W razie niepodania terminu związania ofertą lub terminu krótszego, Zamawiający wezwie Wykonawcę do uzupełnienia lub wydłużenia terminu ważności oferty. W przypadku niedokonania przez Wykonawcę wskazanych czynności w wyznaczonym terminie, oferta Wykonawcy z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ostanie odrzucona jako niezgodna z treścią zapytania ofertowego. </w:t>
      </w:r>
    </w:p>
    <w:p w14:paraId="71298DF4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toku badania i oceny ofert Zamawiający może żądać od Wykonawców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wyjaśnień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dotyczących treści złożonych ofert w określonym terminie. W razie braku złożenia wyjaśnień w określonym terminie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o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ferta zostanie odrzucona.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6237C20C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Jeżeli zaoferowana przez Wykonawcę cena lub koszt wydają się rażąco niskie w stosunku do przedmiotu zamówienia lub budzą wątpliwości Zamawiającego co do możliwości wykonania przedmiotu zamówienia zgodnie z wymaganiami określonymi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w zapytaniu ofertowym lub wynikającymi z odrębnych przepisów, Zamawiający zażąda od Wykonawcy złożenia w wyznaczonym terminie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wyjaśnień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, w tym złożenia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dowodów w zakresie wyliczenia ceny lub kosztu.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101C42AB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Oferta powinna być podpisana przez osobę upoważnioną do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reprezentowania Wykonawcy, zgodnie z formą reprezentacji Wykonawcy określoną w rejestrze lub innym dokumencie, właściwym dla danej formy organizacyjnej Wykonawcy albo przez upełnomocnionego przedstawiciela Wykonawcy. </w:t>
      </w:r>
    </w:p>
    <w:p w14:paraId="27365AB6" w14:textId="77777777" w:rsidR="00284974" w:rsidRPr="00A74D26" w:rsidRDefault="00C46549">
      <w:pPr>
        <w:numPr>
          <w:ilvl w:val="0"/>
          <w:numId w:val="22"/>
        </w:numPr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Oferta powinna zawierać wypełniony zg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odnie z zapytaniem ofertowym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formularz ofertowy </w:t>
      </w:r>
      <w:r w:rsidRPr="00A74D26">
        <w:rPr>
          <w:rFonts w:ascii="Times New Roman" w:eastAsia="Aptos" w:hAnsi="Times New Roman" w:cs="Times New Roman"/>
          <w:sz w:val="18"/>
          <w:szCs w:val="18"/>
        </w:rPr>
        <w:t>oraz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załączniki do zapytania, a także dokumenty potwierdzające umocowanie do reprezentacji i działania w imieniu Wykonawcy. </w:t>
      </w:r>
    </w:p>
    <w:p w14:paraId="6B42C19F" w14:textId="77777777" w:rsidR="00284974" w:rsidRPr="00A74D26" w:rsidRDefault="00C46549">
      <w:pPr>
        <w:numPr>
          <w:ilvl w:val="0"/>
          <w:numId w:val="22"/>
        </w:numPr>
        <w:spacing w:after="51"/>
        <w:ind w:left="425" w:right="42" w:hanging="29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Zmiany treści zapytania ofertowego oraz wyjaśnienia udzielone przez Zamawiającego na zapytania Wykonawców stają się integralną częścią zapytania ofertowego i są wiążące dla Wykonawców. </w:t>
      </w:r>
    </w:p>
    <w:p w14:paraId="7B0AD1DE" w14:textId="6617E760" w:rsid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3E144C81" w14:textId="77777777" w:rsidR="00A74D26" w:rsidRDefault="00A74D26">
      <w:pPr>
        <w:rPr>
          <w:rFonts w:ascii="Times New Roman" w:eastAsia="Aptos" w:hAnsi="Times New Roman" w:cs="Times New Roman"/>
          <w:sz w:val="18"/>
          <w:szCs w:val="18"/>
        </w:rPr>
      </w:pPr>
      <w:r>
        <w:rPr>
          <w:rFonts w:ascii="Times New Roman" w:eastAsia="Aptos" w:hAnsi="Times New Roman" w:cs="Times New Roman"/>
          <w:sz w:val="18"/>
          <w:szCs w:val="18"/>
        </w:rPr>
        <w:br w:type="page"/>
      </w:r>
    </w:p>
    <w:p w14:paraId="69221B12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lastRenderedPageBreak/>
        <w:t>KRYTERIA OCENY OFERT I INFORMACJE O WAGACH PUNKTOWYCH PRZYPISANYC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H DO POSZCZEGÓLNYCH KRYTERIÓW OCENY OFERT ORAZ OPIS SPOSOBU PRZYZNAWANIA PUNKTACJI </w:t>
      </w:r>
    </w:p>
    <w:p w14:paraId="5C757141" w14:textId="77777777" w:rsidR="00284974" w:rsidRPr="00A74D26" w:rsidRDefault="00C46549">
      <w:pPr>
        <w:pStyle w:val="Nagwek2"/>
        <w:spacing w:after="0"/>
        <w:ind w:left="426" w:right="3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 SPEŁNIENIE DANEGO KRYTERIUM OCENY </w:t>
      </w:r>
    </w:p>
    <w:p w14:paraId="2086C426" w14:textId="77777777" w:rsidR="00284974" w:rsidRPr="00F203F5" w:rsidRDefault="00284974">
      <w:pPr>
        <w:rPr>
          <w:rFonts w:ascii="Times New Roman" w:hAnsi="Times New Roman" w:cs="Times New Roman"/>
          <w:sz w:val="18"/>
          <w:szCs w:val="18"/>
        </w:rPr>
      </w:pPr>
    </w:p>
    <w:p w14:paraId="6D1FB11B" w14:textId="77777777" w:rsidR="00284974" w:rsidRPr="00A74D26" w:rsidRDefault="00C46549">
      <w:pPr>
        <w:numPr>
          <w:ilvl w:val="0"/>
          <w:numId w:val="8"/>
        </w:numPr>
        <w:ind w:left="425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dokona oceny ważnych ofert na podstawie poniższych kryteriów oceny: </w:t>
      </w:r>
    </w:p>
    <w:p w14:paraId="73DA47B3" w14:textId="77777777" w:rsidR="00284974" w:rsidRPr="00A74D26" w:rsidRDefault="00284974">
      <w:pPr>
        <w:ind w:left="425" w:right="42" w:firstLine="0"/>
        <w:rPr>
          <w:rFonts w:ascii="Times New Roman" w:eastAsia="Aptos" w:hAnsi="Times New Roman" w:cs="Times New Roman"/>
          <w:sz w:val="18"/>
          <w:szCs w:val="18"/>
        </w:rPr>
      </w:pPr>
    </w:p>
    <w:tbl>
      <w:tblPr>
        <w:tblStyle w:val="a0"/>
        <w:tblW w:w="8715" w:type="dxa"/>
        <w:tblInd w:w="427" w:type="dxa"/>
        <w:tblLayout w:type="fixed"/>
        <w:tblLook w:val="0400" w:firstRow="0" w:lastRow="0" w:firstColumn="0" w:lastColumn="0" w:noHBand="0" w:noVBand="1"/>
      </w:tblPr>
      <w:tblGrid>
        <w:gridCol w:w="7185"/>
        <w:gridCol w:w="1530"/>
      </w:tblGrid>
      <w:tr w:rsidR="00284974" w:rsidRPr="00A74D26" w14:paraId="369AD1B1" w14:textId="77777777">
        <w:trPr>
          <w:trHeight w:val="569"/>
        </w:trPr>
        <w:tc>
          <w:tcPr>
            <w:tcW w:w="7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7FD97A4" w14:textId="77777777" w:rsidR="00284974" w:rsidRPr="00A74D26" w:rsidRDefault="00C46549">
            <w:pPr>
              <w:spacing w:line="259" w:lineRule="auto"/>
              <w:ind w:left="1" w:firstLine="0"/>
              <w:jc w:val="center"/>
              <w:rPr>
                <w:rFonts w:ascii="Times New Roman" w:eastAsia="Aptos" w:hAnsi="Times New Roman" w:cs="Times New Roman"/>
                <w:sz w:val="18"/>
                <w:szCs w:val="18"/>
              </w:rPr>
            </w:pPr>
            <w:r w:rsidRPr="00A74D26">
              <w:rPr>
                <w:rFonts w:ascii="Times New Roman" w:eastAsia="Aptos" w:hAnsi="Times New Roman" w:cs="Times New Roman"/>
                <w:b/>
                <w:sz w:val="18"/>
                <w:szCs w:val="18"/>
              </w:rPr>
              <w:t>KRYTERIUM</w:t>
            </w:r>
            <w:r w:rsidRPr="00A74D26">
              <w:rPr>
                <w:rFonts w:ascii="Times New Roman" w:eastAsia="Aptos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6AF1A8F" w14:textId="77777777" w:rsidR="00284974" w:rsidRPr="00A74D26" w:rsidRDefault="00C46549">
            <w:pPr>
              <w:spacing w:line="259" w:lineRule="auto"/>
              <w:ind w:left="7" w:firstLine="0"/>
              <w:jc w:val="center"/>
              <w:rPr>
                <w:rFonts w:ascii="Times New Roman" w:eastAsia="Aptos" w:hAnsi="Times New Roman" w:cs="Times New Roman"/>
                <w:sz w:val="18"/>
                <w:szCs w:val="18"/>
              </w:rPr>
            </w:pPr>
            <w:r w:rsidRPr="00A74D26">
              <w:rPr>
                <w:rFonts w:ascii="Times New Roman" w:eastAsia="Aptos" w:hAnsi="Times New Roman" w:cs="Times New Roman"/>
                <w:b/>
                <w:sz w:val="18"/>
                <w:szCs w:val="18"/>
              </w:rPr>
              <w:t xml:space="preserve">WAGA (pkt) </w:t>
            </w:r>
          </w:p>
        </w:tc>
      </w:tr>
      <w:tr w:rsidR="00284974" w:rsidRPr="00A74D26" w14:paraId="5A7B7128" w14:textId="77777777">
        <w:trPr>
          <w:trHeight w:val="568"/>
        </w:trPr>
        <w:tc>
          <w:tcPr>
            <w:tcW w:w="7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6B42F2" w14:textId="77777777" w:rsidR="00284974" w:rsidRPr="00A74D26" w:rsidRDefault="00C46549">
            <w:pPr>
              <w:spacing w:line="259" w:lineRule="auto"/>
              <w:ind w:left="0" w:firstLine="0"/>
              <w:jc w:val="left"/>
              <w:rPr>
                <w:rFonts w:ascii="Times New Roman" w:eastAsia="Aptos" w:hAnsi="Times New Roman" w:cs="Times New Roman"/>
                <w:sz w:val="18"/>
                <w:szCs w:val="18"/>
              </w:rPr>
            </w:pPr>
            <w:r w:rsidRPr="00A74D26">
              <w:rPr>
                <w:rFonts w:ascii="Times New Roman" w:eastAsia="Aptos" w:hAnsi="Times New Roman" w:cs="Times New Roman"/>
                <w:b/>
                <w:sz w:val="18"/>
                <w:szCs w:val="18"/>
              </w:rPr>
              <w:t xml:space="preserve">ŁĄCZNA CENA NETTO PRZEDMIOTU ZAMÓWIENIA 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F44156" w14:textId="77777777" w:rsidR="00284974" w:rsidRPr="00A74D26" w:rsidRDefault="00C46549">
            <w:pPr>
              <w:spacing w:line="259" w:lineRule="auto"/>
              <w:ind w:left="9" w:firstLine="0"/>
              <w:jc w:val="center"/>
              <w:rPr>
                <w:rFonts w:ascii="Times New Roman" w:eastAsia="Aptos" w:hAnsi="Times New Roman" w:cs="Times New Roman"/>
                <w:sz w:val="18"/>
                <w:szCs w:val="18"/>
              </w:rPr>
            </w:pPr>
            <w:r w:rsidRPr="00A74D26">
              <w:rPr>
                <w:rFonts w:ascii="Times New Roman" w:eastAsia="Aptos" w:hAnsi="Times New Roman" w:cs="Times New Roman"/>
                <w:sz w:val="18"/>
                <w:szCs w:val="18"/>
              </w:rPr>
              <w:t xml:space="preserve">100 </w:t>
            </w:r>
          </w:p>
        </w:tc>
      </w:tr>
    </w:tbl>
    <w:p w14:paraId="4CB10178" w14:textId="77777777" w:rsidR="00284974" w:rsidRP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3D922EB0" w14:textId="77777777" w:rsidR="00284974" w:rsidRPr="00A74D26" w:rsidRDefault="00C46549">
      <w:pPr>
        <w:spacing w:after="7"/>
        <w:ind w:left="425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  <w:u w:val="single"/>
        </w:rPr>
        <w:t>CENA NETTO PRZEDMIOTU ZAMÓWIENIA – PC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2C15E477" w14:textId="77777777" w:rsidR="00284974" w:rsidRPr="00A74D26" w:rsidRDefault="00C46549">
      <w:pPr>
        <w:ind w:left="425" w:right="3607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Punktacja za cenę będzie obliczana na podstawie wzoru:</w:t>
      </w:r>
    </w:p>
    <w:p w14:paraId="5EEA6A7E" w14:textId="77777777" w:rsidR="00284974" w:rsidRPr="00A74D26" w:rsidRDefault="00C46549">
      <w:pPr>
        <w:ind w:left="1865" w:right="4309" w:firstLine="0"/>
        <w:rPr>
          <w:rFonts w:ascii="Times New Roman" w:eastAsia="Aptos" w:hAnsi="Times New Roman" w:cs="Times New Roman"/>
          <w:sz w:val="18"/>
          <w:szCs w:val="18"/>
        </w:rPr>
      </w:pPr>
      <w:bookmarkStart w:id="6" w:name="_heading=h.tyjcwt" w:colFirst="0" w:colLast="0"/>
      <w:bookmarkEnd w:id="6"/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Pc = (C</w:t>
      </w:r>
      <w:r w:rsidRPr="00A74D26">
        <w:rPr>
          <w:rFonts w:ascii="Times New Roman" w:eastAsia="Aptos" w:hAnsi="Times New Roman" w:cs="Times New Roman"/>
          <w:b/>
          <w:sz w:val="18"/>
          <w:szCs w:val="18"/>
          <w:vertAlign w:val="subscript"/>
        </w:rPr>
        <w:t>n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x 100) / C</w:t>
      </w:r>
      <w:r w:rsidRPr="00A74D26">
        <w:rPr>
          <w:rFonts w:ascii="Times New Roman" w:eastAsia="Aptos" w:hAnsi="Times New Roman" w:cs="Times New Roman"/>
          <w:b/>
          <w:sz w:val="18"/>
          <w:szCs w:val="18"/>
          <w:vertAlign w:val="subscript"/>
        </w:rPr>
        <w:t xml:space="preserve">b </w:t>
      </w:r>
    </w:p>
    <w:p w14:paraId="620445A1" w14:textId="77777777" w:rsidR="00284974" w:rsidRPr="00A74D26" w:rsidRDefault="00C46549">
      <w:pPr>
        <w:spacing w:after="21"/>
        <w:ind w:left="566" w:right="37" w:hanging="13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gdzie: </w:t>
      </w:r>
    </w:p>
    <w:p w14:paraId="58F013DE" w14:textId="77777777" w:rsidR="00284974" w:rsidRPr="00A74D26" w:rsidRDefault="00C46549">
      <w:pPr>
        <w:spacing w:after="21"/>
        <w:ind w:left="368" w:right="37" w:firstLine="57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Pc – otrzymane punkty za kryterium łączna cena netto przedmiotu zamówienia </w:t>
      </w:r>
    </w:p>
    <w:p w14:paraId="0D371873" w14:textId="77777777" w:rsidR="00284974" w:rsidRPr="00A74D26" w:rsidRDefault="00C46549">
      <w:pPr>
        <w:spacing w:after="0"/>
        <w:ind w:left="368" w:right="64" w:firstLine="57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C</w:t>
      </w:r>
      <w:r w:rsidRPr="00A74D26">
        <w:rPr>
          <w:rFonts w:ascii="Times New Roman" w:eastAsia="Aptos" w:hAnsi="Times New Roman" w:cs="Times New Roman"/>
          <w:sz w:val="18"/>
          <w:szCs w:val="18"/>
          <w:vertAlign w:val="subscript"/>
        </w:rPr>
        <w:t>n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– łączna cena netto przedmiotu zamówienia najniższej spośród złożonych Ofert </w:t>
      </w:r>
    </w:p>
    <w:p w14:paraId="15B19D5E" w14:textId="77777777" w:rsidR="00284974" w:rsidRPr="00A74D26" w:rsidRDefault="00C46549">
      <w:pPr>
        <w:spacing w:after="0"/>
        <w:ind w:left="368" w:right="1925" w:firstLine="57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C</w:t>
      </w:r>
      <w:r w:rsidRPr="00A74D26">
        <w:rPr>
          <w:rFonts w:ascii="Times New Roman" w:eastAsia="Aptos" w:hAnsi="Times New Roman" w:cs="Times New Roman"/>
          <w:sz w:val="18"/>
          <w:szCs w:val="18"/>
          <w:vertAlign w:val="subscript"/>
        </w:rPr>
        <w:t>b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– łączna cena netto przedmiotu zamówienia badanej Oferty </w:t>
      </w:r>
    </w:p>
    <w:p w14:paraId="59EECB5B" w14:textId="77777777" w:rsidR="00284974" w:rsidRPr="00A74D26" w:rsidRDefault="00C46549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38FC4258" w14:textId="77777777" w:rsidR="00284974" w:rsidRPr="00A74D26" w:rsidRDefault="00C46549">
      <w:pPr>
        <w:ind w:left="425" w:right="42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Oferta za kryterium „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>Łączna cena netto przedmiotu zamówienia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” może otrzymać maksymalnie 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100 pkt. </w:t>
      </w:r>
    </w:p>
    <w:p w14:paraId="4089ED1B" w14:textId="77777777" w:rsidR="00284974" w:rsidRPr="00A74D26" w:rsidRDefault="00C46549">
      <w:pPr>
        <w:numPr>
          <w:ilvl w:val="0"/>
          <w:numId w:val="3"/>
        </w:numPr>
        <w:spacing w:after="81"/>
        <w:ind w:left="425" w:right="21" w:hanging="29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Obliczenia dokon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ywane będą przez Zamawiającego z dokładnością do dwóch miejsc po przecinku. </w:t>
      </w:r>
    </w:p>
    <w:p w14:paraId="0659F510" w14:textId="53731D4D" w:rsidR="00284974" w:rsidRPr="00A74D26" w:rsidRDefault="00C46549">
      <w:pPr>
        <w:spacing w:after="50"/>
        <w:ind w:left="425" w:right="21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  <w:u w:val="single"/>
        </w:rPr>
        <w:t>ZAMAWIAJĄCY UZNA ZA NAJKORZYSTNIEJSZĄ TĘ OFERTĘ, KTÓRA UZYSKA NAJWIĘKSZĄ LICZBĘ PUNKTÓW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: </w:t>
      </w:r>
      <w:r w:rsidRPr="00A74D26">
        <w:rPr>
          <w:rFonts w:ascii="Times New Roman" w:eastAsia="Aptos" w:hAnsi="Times New Roman" w:cs="Times New Roman"/>
          <w:b/>
          <w:sz w:val="18"/>
          <w:szCs w:val="18"/>
          <w:u w:val="single"/>
        </w:rPr>
        <w:t xml:space="preserve">kryterium cena </w:t>
      </w:r>
      <w:r w:rsidRPr="00A74D26">
        <w:rPr>
          <w:rFonts w:ascii="Times New Roman" w:eastAsia="Aptos" w:hAnsi="Times New Roman" w:cs="Times New Roman"/>
          <w:b/>
          <w:sz w:val="18"/>
          <w:szCs w:val="18"/>
          <w:u w:val="single"/>
        </w:rPr>
        <w:t xml:space="preserve">= liczba punktów </w:t>
      </w:r>
    </w:p>
    <w:p w14:paraId="441B0888" w14:textId="0237EE3D" w:rsidR="00284974" w:rsidRPr="00A74D26" w:rsidRDefault="00284974">
      <w:pPr>
        <w:spacing w:after="42" w:line="259" w:lineRule="auto"/>
        <w:ind w:left="358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5C231934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WARUNKI UDZIAŁU W POSTĘPOWANIU ORAZ SPOSÓB DOKONYWANIA OCENY ICH SPEŁNIANIA </w:t>
      </w:r>
    </w:p>
    <w:p w14:paraId="498ACAE3" w14:textId="77777777" w:rsidR="00284974" w:rsidRPr="00F203F5" w:rsidRDefault="00284974">
      <w:pPr>
        <w:rPr>
          <w:rFonts w:ascii="Times New Roman" w:hAnsi="Times New Roman" w:cs="Times New Roman"/>
          <w:sz w:val="18"/>
          <w:szCs w:val="18"/>
        </w:rPr>
      </w:pPr>
    </w:p>
    <w:p w14:paraId="6C964EFD" w14:textId="77777777" w:rsidR="00284974" w:rsidRPr="00A74D26" w:rsidRDefault="00C46549">
      <w:pPr>
        <w:pStyle w:val="Nagwek2"/>
        <w:numPr>
          <w:ilvl w:val="0"/>
          <w:numId w:val="20"/>
        </w:numPr>
        <w:spacing w:after="0"/>
        <w:ind w:left="425" w:right="34" w:hanging="283"/>
        <w:rPr>
          <w:rFonts w:ascii="Times New Roman" w:eastAsia="Aptos" w:hAnsi="Times New Roman" w:cs="Times New Roman"/>
          <w:b w:val="0"/>
          <w:sz w:val="18"/>
          <w:szCs w:val="18"/>
        </w:rPr>
      </w:pP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Zamawiający stawia warunki udziału w postępowaniu. </w:t>
      </w:r>
    </w:p>
    <w:p w14:paraId="5D6128A9" w14:textId="77777777" w:rsidR="00284974" w:rsidRPr="00A74D26" w:rsidRDefault="00C46549">
      <w:pPr>
        <w:numPr>
          <w:ilvl w:val="2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Wykonawca musi posiadać niezbędną, wiedzę, kwalifikacje i umiejętności konieczne do prawidłowego wykonania przedmiotu zamówien</w:t>
      </w:r>
      <w:r w:rsidRPr="00A74D26">
        <w:rPr>
          <w:rFonts w:ascii="Times New Roman" w:eastAsia="Aptos" w:hAnsi="Times New Roman" w:cs="Times New Roman"/>
          <w:sz w:val="18"/>
          <w:szCs w:val="18"/>
        </w:rPr>
        <w:t>ia:</w:t>
      </w:r>
    </w:p>
    <w:p w14:paraId="7361B2D5" w14:textId="77777777" w:rsidR="00284974" w:rsidRPr="00A74D26" w:rsidRDefault="00C46549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musi dysponować przynajmniej dwuosobowym zespołem posiadającym kompetencje w obszarze mikrobiologii, biotechnologii lub chemii potwierdzone publikacjami naukowymi i udziałem w projektach badawczo-rozwojowych,</w:t>
      </w:r>
    </w:p>
    <w:p w14:paraId="0616949C" w14:textId="77777777" w:rsidR="00284974" w:rsidRPr="00A74D26" w:rsidRDefault="00C46549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przynajmniej jeden z członków zespołu powin</w:t>
      </w:r>
      <w:r w:rsidRPr="00A74D26">
        <w:rPr>
          <w:rFonts w:ascii="Times New Roman" w:eastAsia="Aptos" w:hAnsi="Times New Roman" w:cs="Times New Roman"/>
          <w:sz w:val="18"/>
          <w:szCs w:val="18"/>
        </w:rPr>
        <w:t>ien posiadać tytuł doktora inżyniera z obszaru biotechnologii lub chemii i udokumentować prowadzenie prac badawczych,</w:t>
      </w:r>
    </w:p>
    <w:p w14:paraId="2B4FE8A2" w14:textId="77777777" w:rsidR="00284974" w:rsidRPr="00A74D26" w:rsidRDefault="00C46549">
      <w:pPr>
        <w:numPr>
          <w:ilvl w:val="2"/>
          <w:numId w:val="9"/>
        </w:numPr>
        <w:pBdr>
          <w:top w:val="nil"/>
          <w:left w:val="nil"/>
          <w:bottom w:val="nil"/>
          <w:right w:val="nil"/>
          <w:between w:val="nil"/>
        </w:pBd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Sytuacja ekonomiczna i finansowa nie może uniemożliwiać Wykonawcy realizacji zamówienia w określonym w ogłoszeniu terminie.</w:t>
      </w:r>
    </w:p>
    <w:p w14:paraId="10F650A9" w14:textId="36BB56C7" w:rsidR="00284974" w:rsidRPr="00F203F5" w:rsidRDefault="00C46549" w:rsidP="00F203F5">
      <w:pPr>
        <w:spacing w:after="0" w:line="240" w:lineRule="auto"/>
        <w:ind w:left="567" w:firstLine="0"/>
        <w:rPr>
          <w:rFonts w:ascii="Times New Roman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Spełnienie </w:t>
      </w:r>
      <w:r w:rsidRPr="00A74D26">
        <w:rPr>
          <w:rFonts w:ascii="Times New Roman" w:eastAsia="Aptos" w:hAnsi="Times New Roman" w:cs="Times New Roman"/>
          <w:sz w:val="18"/>
          <w:szCs w:val="18"/>
        </w:rPr>
        <w:t>powyższych kryteriów weryfikowane będzie na podstawie informacji przedstawionych przez Oferenta w formularzu oferty.</w:t>
      </w:r>
    </w:p>
    <w:p w14:paraId="548110F3" w14:textId="77777777" w:rsidR="00284974" w:rsidRPr="00A74D26" w:rsidRDefault="00C46549">
      <w:pPr>
        <w:pStyle w:val="Nagwek2"/>
        <w:numPr>
          <w:ilvl w:val="0"/>
          <w:numId w:val="20"/>
        </w:numPr>
        <w:spacing w:after="0"/>
        <w:ind w:left="425" w:right="34" w:hanging="283"/>
        <w:rPr>
          <w:rFonts w:ascii="Times New Roman" w:eastAsia="Aptos" w:hAnsi="Times New Roman" w:cs="Times New Roman"/>
          <w:b w:val="0"/>
          <w:sz w:val="18"/>
          <w:szCs w:val="18"/>
        </w:rPr>
      </w:pP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>O udzielenie zamówienia mogą ubiegać się wyłącznie Wykonawcy, którzy wykażą brak istnienia oraz brak wpływu powiązań osobowych i kapitałow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ych z Wykonawcą na bezstronność postępowania, zgodnie z treścią Załącznika nr 2 do zapytania ofertowego. </w:t>
      </w:r>
    </w:p>
    <w:p w14:paraId="767424E6" w14:textId="77777777" w:rsidR="00284974" w:rsidRPr="00A74D26" w:rsidRDefault="00284974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60B8779A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DOKUMENTY I OŚWIADCZENIA, KTÓRE NALEŻY ZAŁĄCZYĆ WRAZ Z OFERTĄ </w:t>
      </w:r>
    </w:p>
    <w:p w14:paraId="1FD12617" w14:textId="77777777" w:rsidR="00284974" w:rsidRPr="00A74D26" w:rsidRDefault="00C46549">
      <w:pPr>
        <w:pStyle w:val="Nagwek2"/>
        <w:spacing w:after="0"/>
        <w:ind w:left="426" w:right="34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żąda dostarczenia wraz z ofertą następujących dokumentów: </w:t>
      </w:r>
    </w:p>
    <w:p w14:paraId="35AEFD59" w14:textId="77777777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bookmarkStart w:id="7" w:name="_heading=h.3dy6vkm" w:colFirst="0" w:colLast="0"/>
      <w:bookmarkEnd w:id="7"/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Załącznik nr 1 </w:t>
      </w:r>
      <w:r w:rsidRPr="00A74D26">
        <w:rPr>
          <w:rFonts w:ascii="Times New Roman" w:eastAsia="Aptos" w:hAnsi="Times New Roman" w:cs="Times New Roman"/>
          <w:sz w:val="18"/>
          <w:szCs w:val="18"/>
        </w:rPr>
        <w:t>– Formularz oferty</w:t>
      </w:r>
    </w:p>
    <w:p w14:paraId="153A13A1" w14:textId="4BFCE81C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2 – Oświadczenie o braku istnienia oraz braku wpływu powiązań osobowych lub kapitałowych z</w:t>
      </w:r>
      <w:r w:rsid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  <w:r w:rsidRPr="00A74D26">
        <w:rPr>
          <w:rFonts w:ascii="Times New Roman" w:eastAsia="Aptos" w:hAnsi="Times New Roman" w:cs="Times New Roman"/>
          <w:sz w:val="18"/>
          <w:szCs w:val="18"/>
        </w:rPr>
        <w:t>Wykonawcą na bezstronność postępowania</w:t>
      </w:r>
    </w:p>
    <w:p w14:paraId="700FC839" w14:textId="77777777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3 – Oświadczenie sankcyjne</w:t>
      </w:r>
    </w:p>
    <w:p w14:paraId="28813083" w14:textId="77777777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4 – Oświadczenie dotyczące posiadanych z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asobów i doświadczenia </w:t>
      </w:r>
    </w:p>
    <w:p w14:paraId="7F2EEA87" w14:textId="77777777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5a – Klauzula poufności informacji</w:t>
      </w:r>
    </w:p>
    <w:p w14:paraId="45E82E2F" w14:textId="77777777" w:rsidR="00284974" w:rsidRPr="00A74D26" w:rsidRDefault="00C46549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5b – Deklaracja w zakresie poufności informacji stanowiących tajemnicę przedsiębiorstwa</w:t>
      </w:r>
    </w:p>
    <w:p w14:paraId="7740A5B3" w14:textId="77777777" w:rsidR="00284974" w:rsidRPr="00A74D26" w:rsidRDefault="00C46549">
      <w:pPr>
        <w:numPr>
          <w:ilvl w:val="0"/>
          <w:numId w:val="17"/>
        </w:numPr>
        <w:spacing w:after="120" w:line="276" w:lineRule="auto"/>
        <w:ind w:left="425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Pełnomocnictwo – w przypadku podpisania Oferty przez pełnomocnika (jeśli dotyczy)</w:t>
      </w:r>
    </w:p>
    <w:p w14:paraId="0621C210" w14:textId="77777777" w:rsidR="00284974" w:rsidRPr="00A74D26" w:rsidRDefault="00284974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581E8101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lastRenderedPageBreak/>
        <w:t>INFORMACJE O FORMALNOŚCIACH JAKIE POWINNY ZOSTAĆ DOPEŁNIONE PO WYBORZE NAJKORZYSTNIEJSZEJ OFERTY W CELU REALIZACJI PRZEDMIOTU ZAMÓWIENIA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2547EF1D" w14:textId="446DF82A" w:rsidR="00284974" w:rsidRPr="00A74D26" w:rsidRDefault="00C46549" w:rsidP="00A74D26">
      <w:pPr>
        <w:numPr>
          <w:ilvl w:val="0"/>
          <w:numId w:val="2"/>
        </w:numPr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Informacje o wynikach postępowania Zamawiający zamieści na stronie internetowej </w:t>
      </w:r>
      <w:hyperlink r:id="rId8">
        <w:r w:rsidRPr="00A74D26">
          <w:rPr>
            <w:rFonts w:ascii="Times New Roman" w:eastAsia="Aptos" w:hAnsi="Times New Roman" w:cs="Times New Roman"/>
            <w:color w:val="0563C1"/>
            <w:sz w:val="18"/>
            <w:szCs w:val="18"/>
            <w:u w:val="single"/>
          </w:rPr>
          <w:t>https://bazakonkurencyjnosci.gov.pl</w:t>
        </w:r>
      </w:hyperlink>
      <w:hyperlink r:id="rId9">
        <w:r w:rsidRPr="00A74D26">
          <w:rPr>
            <w:rFonts w:ascii="Times New Roman" w:eastAsia="Aptos" w:hAnsi="Times New Roman" w:cs="Times New Roman"/>
            <w:sz w:val="18"/>
            <w:szCs w:val="18"/>
          </w:rPr>
          <w:t>.</w:t>
        </w:r>
      </w:hyperlink>
    </w:p>
    <w:p w14:paraId="53ACE6A7" w14:textId="77777777" w:rsidR="00284974" w:rsidRPr="00A74D26" w:rsidRDefault="00C46549">
      <w:pPr>
        <w:numPr>
          <w:ilvl w:val="0"/>
          <w:numId w:val="2"/>
        </w:numPr>
        <w:spacing w:after="0"/>
        <w:ind w:left="425" w:right="42" w:hanging="28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Jeżeli Wykonawca, którego oferta została wybrana odstąpi od zawarcia umowy, Zamawiający może zawrzeć umowę z kolejnym wykonawcą, który w postępowaniu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o udzielenie zamówienia uzyskał kolejną najwyższą liczbę punktów.</w:t>
      </w:r>
      <w:r w:rsidRPr="00A74D26">
        <w:rPr>
          <w:rFonts w:ascii="Times New Roman" w:eastAsia="Aptos" w:hAnsi="Times New Roman" w:cs="Times New Roman"/>
          <w:b/>
          <w:sz w:val="18"/>
          <w:szCs w:val="18"/>
        </w:rPr>
        <w:t xml:space="preserve"> </w:t>
      </w:r>
    </w:p>
    <w:p w14:paraId="2B197A92" w14:textId="77777777" w:rsidR="00284974" w:rsidRPr="00A74D26" w:rsidRDefault="00284974">
      <w:pPr>
        <w:spacing w:after="0" w:line="259" w:lineRule="auto"/>
        <w:ind w:left="358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0B800E15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PODSTAWOWE WARUNKI REALIZACJI UMOWY </w:t>
      </w:r>
    </w:p>
    <w:p w14:paraId="4AA8E357" w14:textId="77777777" w:rsidR="00284974" w:rsidRPr="00A74D26" w:rsidRDefault="00C46549">
      <w:pPr>
        <w:pStyle w:val="Nagwek2"/>
        <w:spacing w:after="0"/>
        <w:ind w:left="425" w:right="34" w:firstLine="0"/>
        <w:rPr>
          <w:rFonts w:ascii="Times New Roman" w:eastAsia="Aptos" w:hAnsi="Times New Roman" w:cs="Times New Roman"/>
          <w:b w:val="0"/>
          <w:sz w:val="18"/>
          <w:szCs w:val="18"/>
        </w:rPr>
      </w:pP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>Podstawowe warunki realizacji umowy zostały szczegółowo przedstawion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  <w:highlight w:val="white"/>
        </w:rPr>
        <w:t>e w pkt. XIII. ISTOTNE ZMIANY WARUNKÓW UMOWY. Zakres ten będzie uwzględniony w zaw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  <w:highlight w:val="white"/>
        </w:rPr>
        <w:t>artej umowie z wykona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wcą. </w:t>
      </w:r>
    </w:p>
    <w:p w14:paraId="4C2664C9" w14:textId="77777777" w:rsidR="00284974" w:rsidRPr="00A74D26" w:rsidRDefault="00284974">
      <w:pPr>
        <w:spacing w:after="0" w:line="259" w:lineRule="auto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77F5473C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INFORMACJA NA TEMAT ZAKRESU WYKLUCZENIA WYKONAWCY</w:t>
      </w:r>
      <w:r w:rsidRPr="00A74D26">
        <w:rPr>
          <w:rFonts w:ascii="Times New Roman" w:eastAsia="Aptos" w:hAnsi="Times New Roman" w:cs="Times New Roman"/>
          <w:b w:val="0"/>
          <w:color w:val="FF0000"/>
          <w:sz w:val="18"/>
          <w:szCs w:val="18"/>
        </w:rPr>
        <w:t xml:space="preserve"> </w:t>
      </w:r>
    </w:p>
    <w:p w14:paraId="17BACF4C" w14:textId="77777777" w:rsidR="00284974" w:rsidRPr="00A74D26" w:rsidRDefault="00C46549">
      <w:pPr>
        <w:ind w:left="425" w:right="42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 postępowania wyklucza się podmioty powiązane osobowo lub kapitałowo z Zamawiającym. Przez powiązania kapitałowe lub osobowe rozumie się wzajemne powiązania między Zamawiającym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lub osobami uprawnionymi do zaciągania zobowiązań w imieniu Zamawiającego lub osobami wykonującymi dla Zamawiającego czynności związane z przygotowaniem i przeprowadzeniem procedury wyboru Wykonawcy a Wykonawcą, polegające w szczególności na: </w:t>
      </w:r>
    </w:p>
    <w:p w14:paraId="74AF4BE1" w14:textId="77777777" w:rsidR="00284974" w:rsidRPr="00A74D26" w:rsidRDefault="00C4654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855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</w:t>
      </w:r>
      <w:r w:rsidRPr="00A74D26">
        <w:rPr>
          <w:rFonts w:ascii="Times New Roman" w:eastAsia="Aptos" w:hAnsi="Times New Roman" w:cs="Times New Roman"/>
          <w:sz w:val="18"/>
          <w:szCs w:val="18"/>
        </w:rPr>
        <w:t>nika,</w:t>
      </w:r>
    </w:p>
    <w:p w14:paraId="03FEFC90" w14:textId="77777777" w:rsidR="00284974" w:rsidRPr="00A74D26" w:rsidRDefault="00C4654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850" w:hanging="35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</w:t>
      </w:r>
      <w:r w:rsidRPr="00A74D26">
        <w:rPr>
          <w:rFonts w:ascii="Times New Roman" w:eastAsia="Aptos" w:hAnsi="Times New Roman" w:cs="Times New Roman"/>
          <w:sz w:val="18"/>
          <w:szCs w:val="18"/>
        </w:rPr>
        <w:t>m pożyciu z wykonawcą, jego zastępcą prawnym lub członkami organów zarządzających lub organów nadzorczych wykonawców ubiegających się o udzielenie zamówienia,</w:t>
      </w:r>
    </w:p>
    <w:p w14:paraId="682BE3AC" w14:textId="77777777" w:rsidR="00284974" w:rsidRPr="00A74D26" w:rsidRDefault="00C4654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850" w:hanging="355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pozostawaniu z wykonawcą w takim stosunku prawnym lub faktycznym, że istnieje uzasadniona wątpliw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ość co do ich bezstronności lub niezależności w związku z postępowaniem o udzielenie zamówienia. </w:t>
      </w:r>
    </w:p>
    <w:p w14:paraId="76CA22A2" w14:textId="77777777" w:rsidR="00284974" w:rsidRPr="00A74D26" w:rsidRDefault="00284974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439FA94C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bookmarkStart w:id="8" w:name="_heading=h.30j0zll" w:colFirst="0" w:colLast="0"/>
      <w:bookmarkEnd w:id="8"/>
      <w:r w:rsidRPr="00A74D26">
        <w:rPr>
          <w:rFonts w:ascii="Times New Roman" w:eastAsia="Aptos" w:hAnsi="Times New Roman" w:cs="Times New Roman"/>
          <w:sz w:val="18"/>
          <w:szCs w:val="18"/>
        </w:rPr>
        <w:t>ISTOTNE ZMIANY WARUNKÓW UMOWY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5F2E999B" w14:textId="77777777" w:rsidR="00284974" w:rsidRPr="00A74D26" w:rsidRDefault="00C46549">
      <w:pPr>
        <w:numPr>
          <w:ilvl w:val="0"/>
          <w:numId w:val="4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Zamawiający przewiduje możliwość zmian postanowień zawartej umowy w stosunku do treści oferty na podstawie której dokonano wyb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oru Wykonawcy, w przypadku wystąpienia, co najmniej jednej z okoliczności wymienionych poniżej, z uwzględnieniem podawanych warunków ich wprowadzenia, tj.: </w:t>
      </w:r>
    </w:p>
    <w:p w14:paraId="19C7B6B6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zmiany dotyczą realizacji dodatkowych dostaw od dotychczasowego Wykonawcy nieobjętych zamówieniem p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odstawowym, o ile stały się niezbędne i zostały spełnione łącznie następujące warunki: </w:t>
      </w:r>
    </w:p>
    <w:p w14:paraId="1DB93112" w14:textId="77777777" w:rsidR="00284974" w:rsidRPr="00A74D26" w:rsidRDefault="00C46549">
      <w:pPr>
        <w:numPr>
          <w:ilvl w:val="2"/>
          <w:numId w:val="14"/>
        </w:numPr>
        <w:ind w:left="709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zmiana Wykonawcy nie może zostać dokonana z powodów ekonomicznych lub technicznych, w szczególności dotyczących zamienności lub interoperacyjności sprzętu, usług lub instalacji, zamówionych w ramach zamówienia podstawowego, </w:t>
      </w:r>
    </w:p>
    <w:p w14:paraId="649C47EB" w14:textId="77777777" w:rsidR="00284974" w:rsidRPr="00A74D26" w:rsidRDefault="00C46549">
      <w:pPr>
        <w:numPr>
          <w:ilvl w:val="2"/>
          <w:numId w:val="14"/>
        </w:numPr>
        <w:ind w:left="709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zmiana Wykonawcy spowodowałaby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istotną niedogodność lub znaczne zwiększenie kosztów dla Zamawiającego, </w:t>
      </w:r>
    </w:p>
    <w:p w14:paraId="5A7FEE0B" w14:textId="77777777" w:rsidR="00284974" w:rsidRPr="00A74D26" w:rsidRDefault="00C46549"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ind w:left="709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wartość każdej kolejnej zmiany nie przekracza 50% wartości zamówienia określonej pierwotnie w umowie, </w:t>
      </w:r>
    </w:p>
    <w:p w14:paraId="78DBF682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zmiana nie prowadzi do zmiany charakteru umowy i zostały spełnione łącznie nastę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pujące warunki: </w:t>
      </w:r>
    </w:p>
    <w:p w14:paraId="298CC340" w14:textId="77777777" w:rsidR="00284974" w:rsidRPr="00A74D26" w:rsidRDefault="00C46549">
      <w:pPr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ind w:left="709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konieczność zmiany umowy spowodowana jest okolicznościami, których Zamawiający, działając z należytą starannością, nie mógł przewidzieć, </w:t>
      </w:r>
    </w:p>
    <w:p w14:paraId="182B48FE" w14:textId="77777777" w:rsidR="00284974" w:rsidRPr="00A74D26" w:rsidRDefault="00C46549">
      <w:pPr>
        <w:numPr>
          <w:ilvl w:val="2"/>
          <w:numId w:val="15"/>
        </w:numPr>
        <w:pBdr>
          <w:top w:val="nil"/>
          <w:left w:val="nil"/>
          <w:bottom w:val="nil"/>
          <w:right w:val="nil"/>
          <w:between w:val="nil"/>
        </w:pBdr>
        <w:ind w:left="709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wartość zmiany nie przekracza 50% wartości zamówienia określonej pierwotnie w umowie, </w:t>
      </w:r>
    </w:p>
    <w:p w14:paraId="4F9BEA7A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Wykonawcę, któ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remu Zamawiający udzielił zamówienia, ma zastąpić nowy Wykonawca: </w:t>
      </w:r>
    </w:p>
    <w:p w14:paraId="2B7F189F" w14:textId="77777777" w:rsidR="00284974" w:rsidRPr="00A74D26" w:rsidRDefault="00C4654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ind w:left="709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 wyniku sukcesji, wstępując w prawa i obowiązki Wykonawcy, w następstwie przejęcia, połączenia, podziału, przekształcenia, upadłości, restrukturyzacji, dziedziczenia lub nabycia dotychczasowego Wykonawcy lub jego przedsiębiorstwa, o ile nowy Wykonawca spe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łnia warunki udziału w postępowaniu oraz nie pociąga to za sobą innych istotnych zmian umowy, a także nie ma na celu uniknięcia stosowania zasady konkurencyjności, lub, </w:t>
      </w:r>
    </w:p>
    <w:p w14:paraId="45E05E7C" w14:textId="77777777" w:rsidR="00284974" w:rsidRPr="00A74D26" w:rsidRDefault="00C46549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ind w:left="709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 wyniku przejęcia przez Zamawiającego zobowiązań Wykonawcy względem jego podwykonawcó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 – w przypadku zmiany podwykonawcy Zamawiający może zawrzeć umowę z nowym podwykonawcą bez zmiany warunków realizacji zamówienia z uwzględnieniem dokonanych płatności z tytułu dotychczas zrealizowanych prac, </w:t>
      </w:r>
    </w:p>
    <w:p w14:paraId="4B9582E7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zmiana nie prowadzi do zmiany charakteru umowy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a łączna wartość zmian jest mniejsza niż 140 000 euro i jednocześnie jest mniejsza od 10% wartości zamówienia określonej pierwotnie w umowie, </w:t>
      </w:r>
    </w:p>
    <w:p w14:paraId="41CBB92D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zmiana sposobu rozliczania umowy, dokonywania płatności lub konieczność zmiany terminu realizacji na rzecz każde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j ze Stron, na umotywowany ich wniosek, </w:t>
      </w:r>
    </w:p>
    <w:p w14:paraId="3F8BC458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wystąpienia konieczności zwiększenia / zmniejszenia zakresu przedmiotu zamówienia o wartości 10 %</w:t>
      </w:r>
    </w:p>
    <w:p w14:paraId="6FF84B5E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wystąpienia siły wyższej, </w:t>
      </w:r>
    </w:p>
    <w:p w14:paraId="23704877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zmiana wynika z okoliczności wywołanych wystąpieniem epidemii choroby COVID – 19, </w:t>
      </w:r>
    </w:p>
    <w:p w14:paraId="2598C5B0" w14:textId="77777777" w:rsidR="00284974" w:rsidRPr="00A74D26" w:rsidRDefault="00C46549">
      <w:pPr>
        <w:numPr>
          <w:ilvl w:val="0"/>
          <w:numId w:val="4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Ponadto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Zamawiający dopuszcza istotne zmiany postanowień umowy w następujących przypadkach i zakresie: </w:t>
      </w:r>
    </w:p>
    <w:p w14:paraId="70E4BD36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lastRenderedPageBreak/>
        <w:t>sposobu wykonania przedmiotu umowy wskutek wystąpienia okoliczności, których Zamawiający i Wykonawca nie byli w stanie przewidzieć, pomimo zachowania należytej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staranności, </w:t>
      </w:r>
    </w:p>
    <w:p w14:paraId="123BBD60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wynagrodzenia w przypadku zmiany przepisów podatkowych, w szczególności zmiany stawki podatku od towarów i usług, </w:t>
      </w:r>
    </w:p>
    <w:p w14:paraId="18DCCFFD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 powszechnie obowiązujących przepisów prawa w zakresie mającym wpływ na realizację umowy, </w:t>
      </w:r>
    </w:p>
    <w:p w14:paraId="6A23D4A8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zmiany zasad płatności wynagro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dzenia Wykonawcy, gdy konieczność wprowadzania zmian będzie następstwem postanowień innych umów mających związek z umową dotyczącą niniejszego postępowania a konieczność wprowadzenia zmian wynika z okoliczności, których nie można było przewidzieć w chwili 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zawarcia umowy </w:t>
      </w:r>
    </w:p>
    <w:p w14:paraId="7BA21043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innych zmian na skutek okoliczności, których Strony nie mogły przewidzieć w chwili zawarcia umowy, </w:t>
      </w:r>
    </w:p>
    <w:p w14:paraId="1356D560" w14:textId="77777777" w:rsidR="00284974" w:rsidRPr="00A74D26" w:rsidRDefault="00C46549">
      <w:pPr>
        <w:numPr>
          <w:ilvl w:val="1"/>
          <w:numId w:val="4"/>
        </w:numPr>
        <w:ind w:left="567" w:right="42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zmiany okresu realizacji przedmiotu umowy, zmiany zakresu przedmiotu umowy w ramach całego projektu wynikającej z potrzeb Zamawiającego w pr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zypadku zaakceptowania przez Instytucję będącą stroną Umowy o dofinansowanie projektu zmian we Wniosku o dofinansowanie. </w:t>
      </w:r>
    </w:p>
    <w:p w14:paraId="0544813F" w14:textId="77777777" w:rsidR="00284974" w:rsidRPr="00A74D26" w:rsidRDefault="00C46549">
      <w:pPr>
        <w:numPr>
          <w:ilvl w:val="0"/>
          <w:numId w:val="4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Zmiany umowy wymagają dla swej ważności aneksu w formie pisemnej pod rygorem nieważności. </w:t>
      </w:r>
    </w:p>
    <w:p w14:paraId="301EF84C" w14:textId="77777777" w:rsidR="00284974" w:rsidRPr="00A74D26" w:rsidRDefault="00284974">
      <w:pPr>
        <w:spacing w:after="0" w:line="259" w:lineRule="auto"/>
        <w:ind w:left="74" w:firstLine="0"/>
        <w:jc w:val="left"/>
        <w:rPr>
          <w:rFonts w:ascii="Times New Roman" w:eastAsia="Aptos" w:hAnsi="Times New Roman" w:cs="Times New Roman"/>
          <w:sz w:val="18"/>
          <w:szCs w:val="18"/>
        </w:rPr>
      </w:pPr>
    </w:p>
    <w:p w14:paraId="2F284E1B" w14:textId="77777777" w:rsidR="00284974" w:rsidRPr="00A74D26" w:rsidRDefault="00C46549">
      <w:pPr>
        <w:pStyle w:val="Nagwek2"/>
        <w:numPr>
          <w:ilvl w:val="0"/>
          <w:numId w:val="7"/>
        </w:numPr>
        <w:spacing w:after="0"/>
        <w:ind w:left="426" w:right="34" w:hanging="36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ISTOTNE WARUNKI UMOWY </w:t>
      </w:r>
    </w:p>
    <w:p w14:paraId="38493B20" w14:textId="77777777" w:rsidR="00284974" w:rsidRPr="00A74D26" w:rsidRDefault="00C46549">
      <w:pPr>
        <w:pStyle w:val="Nagwek2"/>
        <w:spacing w:after="0" w:line="259" w:lineRule="auto"/>
        <w:ind w:left="425" w:firstLine="0"/>
        <w:jc w:val="left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A. Odbiory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6C6E01E1" w14:textId="77777777" w:rsidR="00284974" w:rsidRPr="00A74D26" w:rsidRDefault="00C46549">
      <w:pPr>
        <w:numPr>
          <w:ilvl w:val="0"/>
          <w:numId w:val="21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Zamawiający dokona odbioru przedmiotu zamówienia na podpisanego bez zastrzeżeń protokołu odbioru częściowego lub końcowego. </w:t>
      </w:r>
    </w:p>
    <w:p w14:paraId="534B0AF9" w14:textId="77777777" w:rsidR="00284974" w:rsidRPr="00A74D26" w:rsidRDefault="00C46549">
      <w:pPr>
        <w:numPr>
          <w:ilvl w:val="0"/>
          <w:numId w:val="21"/>
        </w:numPr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Zamawiający w ustalonym w umowie terminie dokona akceptacji lub zgłoszenia uwag. Podstawą wystawienia faktury VAT rozliczającej czę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ść lub całość zamówienia jest akceptacja lub brak uwag Zamawiającego do protokołu z realizacji przedmiotu zamówienia. </w:t>
      </w:r>
    </w:p>
    <w:p w14:paraId="00F0E494" w14:textId="77777777" w:rsidR="00284974" w:rsidRPr="00A74D26" w:rsidRDefault="00C46549">
      <w:pPr>
        <w:numPr>
          <w:ilvl w:val="0"/>
          <w:numId w:val="21"/>
        </w:numPr>
        <w:spacing w:after="200"/>
        <w:ind w:left="425" w:right="42" w:hanging="283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W przypadku stwierdzenia przez Zamawiającego niekompletności otrzymanego sprawozdania z realizacji przedmiotu zamówienia Zamawiający wyzn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aczy Wykonawcy dodatkowy termin na usunięcie ewentualnych wad i rozpocznie ponowny odbiór po zawiadomienia go przez Wykonawcę o gotowości do odbioru i złożenia uzupełnionego (poprawionego) protokołu z realizacji przedmiotu zamówienia. </w:t>
      </w:r>
    </w:p>
    <w:p w14:paraId="347DA761" w14:textId="77777777" w:rsidR="00284974" w:rsidRPr="00A74D26" w:rsidRDefault="00C46549">
      <w:pPr>
        <w:spacing w:after="0"/>
        <w:ind w:left="425" w:right="42" w:firstLine="0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b/>
          <w:sz w:val="18"/>
          <w:szCs w:val="18"/>
        </w:rPr>
        <w:t>B. Zasady płatności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</w:t>
      </w:r>
    </w:p>
    <w:p w14:paraId="538B151F" w14:textId="77777777" w:rsidR="00284974" w:rsidRPr="00A74D26" w:rsidRDefault="00C46549">
      <w:pPr>
        <w:ind w:left="425" w:right="42" w:firstLine="0"/>
        <w:rPr>
          <w:rFonts w:ascii="Times New Roman" w:eastAsia="Aptos" w:hAnsi="Times New Roman" w:cs="Times New Roman"/>
          <w:sz w:val="18"/>
          <w:szCs w:val="18"/>
          <w:highlight w:val="white"/>
        </w:rPr>
      </w:pPr>
      <w:r w:rsidRPr="00A74D26">
        <w:rPr>
          <w:rFonts w:ascii="Times New Roman" w:eastAsia="Aptos" w:hAnsi="Times New Roman" w:cs="Times New Roman"/>
          <w:sz w:val="18"/>
          <w:szCs w:val="18"/>
          <w:highlight w:val="white"/>
        </w:rPr>
        <w:t xml:space="preserve">Zapłata wynagrodzenia zostanie dokonana zgodnie z ustalonym pomiędzy stronami harmonogramem realizacji zamówienia. </w:t>
      </w:r>
    </w:p>
    <w:p w14:paraId="19B62649" w14:textId="77777777" w:rsidR="00284974" w:rsidRPr="00A74D26" w:rsidRDefault="00284974">
      <w:pPr>
        <w:ind w:left="0" w:firstLine="0"/>
        <w:rPr>
          <w:rFonts w:ascii="Times New Roman" w:eastAsia="Aptos" w:hAnsi="Times New Roman" w:cs="Times New Roman"/>
          <w:sz w:val="18"/>
          <w:szCs w:val="18"/>
        </w:rPr>
      </w:pPr>
    </w:p>
    <w:p w14:paraId="7BE77C68" w14:textId="77777777" w:rsidR="00284974" w:rsidRPr="00A74D26" w:rsidRDefault="00C46549">
      <w:pPr>
        <w:pStyle w:val="Nagwek2"/>
        <w:ind w:left="69" w:right="34" w:firstLine="27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XV. ZAŁĄCZNIKI</w:t>
      </w:r>
      <w:r w:rsidRPr="00A74D26">
        <w:rPr>
          <w:rFonts w:ascii="Times New Roman" w:eastAsia="Aptos" w:hAnsi="Times New Roman" w:cs="Times New Roman"/>
          <w:b w:val="0"/>
          <w:sz w:val="18"/>
          <w:szCs w:val="18"/>
        </w:rPr>
        <w:t xml:space="preserve"> </w:t>
      </w:r>
    </w:p>
    <w:p w14:paraId="7A9CA354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1 – Formularz oferty</w:t>
      </w:r>
    </w:p>
    <w:p w14:paraId="6632CFF7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2 – Oświadczenie o braku istnienia oraz braku wpływu powiązań osobowych lub</w:t>
      </w:r>
      <w:r w:rsidRPr="00A74D26">
        <w:rPr>
          <w:rFonts w:ascii="Times New Roman" w:eastAsia="Aptos" w:hAnsi="Times New Roman" w:cs="Times New Roman"/>
          <w:sz w:val="18"/>
          <w:szCs w:val="18"/>
        </w:rPr>
        <w:t xml:space="preserve"> kapitałowych z Wykonawcą na bezstronność postępowania</w:t>
      </w:r>
    </w:p>
    <w:p w14:paraId="466119B6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3 – Oświadczenie sankcyjne</w:t>
      </w:r>
    </w:p>
    <w:p w14:paraId="162432F0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 xml:space="preserve">Załącznik nr 4 – Oświadczenie dotyczące posiadanych zasobów i doświadczenia </w:t>
      </w:r>
    </w:p>
    <w:p w14:paraId="05C2D02C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5a – Klauzula poufności informacji</w:t>
      </w:r>
    </w:p>
    <w:p w14:paraId="1DB8D731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Załącznik nr 5b – Deklaracja w zakre</w:t>
      </w:r>
      <w:r w:rsidRPr="00A74D26">
        <w:rPr>
          <w:rFonts w:ascii="Times New Roman" w:eastAsia="Aptos" w:hAnsi="Times New Roman" w:cs="Times New Roman"/>
          <w:sz w:val="18"/>
          <w:szCs w:val="18"/>
        </w:rPr>
        <w:t>sie poufności informacji stanowiących tajemnicę przedsiębiorstwa</w:t>
      </w:r>
    </w:p>
    <w:p w14:paraId="572436E9" w14:textId="77777777" w:rsidR="00284974" w:rsidRPr="00A74D26" w:rsidRDefault="00C46549">
      <w:pPr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hanging="284"/>
        <w:rPr>
          <w:rFonts w:ascii="Times New Roman" w:eastAsia="Aptos" w:hAnsi="Times New Roman" w:cs="Times New Roman"/>
          <w:sz w:val="18"/>
          <w:szCs w:val="18"/>
        </w:rPr>
      </w:pPr>
      <w:r w:rsidRPr="00A74D26">
        <w:rPr>
          <w:rFonts w:ascii="Times New Roman" w:eastAsia="Aptos" w:hAnsi="Times New Roman" w:cs="Times New Roman"/>
          <w:sz w:val="18"/>
          <w:szCs w:val="18"/>
        </w:rPr>
        <w:t>Pełnomocnictwo – w przypadku podpisania Oferty przez pełnomocnika (jeśli dotyczy)</w:t>
      </w:r>
    </w:p>
    <w:sectPr w:rsidR="00284974" w:rsidRPr="00A74D2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559" w:right="1371" w:bottom="1502" w:left="1417" w:header="708" w:footer="70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2A7B50" w14:textId="77777777" w:rsidR="00C46549" w:rsidRDefault="00C46549">
      <w:pPr>
        <w:spacing w:after="0" w:line="240" w:lineRule="auto"/>
      </w:pPr>
      <w:r>
        <w:separator/>
      </w:r>
    </w:p>
  </w:endnote>
  <w:endnote w:type="continuationSeparator" w:id="0">
    <w:p w14:paraId="6E13B332" w14:textId="77777777" w:rsidR="00C46549" w:rsidRDefault="00C46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940B826-640D-4727-8F8D-82E7B47CA512}"/>
    <w:embedBold r:id="rId2" w:fontKey="{322DA913-55DA-4770-BE37-B6A824CEA98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3" w:fontKey="{0896592F-5858-4D8C-A4BB-862AED1A671A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449E4AB0-730F-4204-B375-5DD37A647D3F}"/>
    <w:embedBold r:id="rId5" w:fontKey="{0C2D881D-E0A2-4E6C-B421-122020576BB7}"/>
    <w:embedItalic r:id="rId6" w:fontKey="{DE50D2C4-C6D1-4FC9-839C-CBE7234A4BF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EC91F041-C3FC-49D9-B6CB-E5EBB8FCD711}"/>
    <w:embedItalic r:id="rId8" w:fontKey="{E511FCAF-5CDC-4F15-9077-EF26E60AA4CE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9658E49F-3169-498B-BC06-3EB0B7E41C7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E4693CA0-59BA-4263-AFB6-BB3AC86620EF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A8FBC3" w14:textId="52ED5344" w:rsidR="00284974" w:rsidRDefault="00C46549">
    <w:pPr>
      <w:spacing w:after="0" w:line="234" w:lineRule="auto"/>
      <w:ind w:left="-850" w:right="-219" w:hanging="465"/>
      <w:jc w:val="center"/>
    </w:pPr>
    <w:r>
      <w:rPr>
        <w:sz w:val="18"/>
        <w:szCs w:val="18"/>
      </w:rPr>
      <w:t xml:space="preserve">Strona </w:t>
    </w:r>
    <w:r>
      <w:fldChar w:fldCharType="begin"/>
    </w:r>
    <w:r>
      <w:instrText>PAGE</w:instrText>
    </w:r>
    <w:r>
      <w:fldChar w:fldCharType="separate"/>
    </w:r>
    <w:r w:rsidR="00F203F5">
      <w:rPr>
        <w:noProof/>
      </w:rPr>
      <w:t>6</w:t>
    </w:r>
    <w:r>
      <w:fldChar w:fldCharType="end"/>
    </w:r>
    <w:r>
      <w:rPr>
        <w:sz w:val="18"/>
        <w:szCs w:val="18"/>
      </w:rPr>
      <w:t xml:space="preserve"> z </w:t>
    </w:r>
    <w:r>
      <w:fldChar w:fldCharType="begin"/>
    </w:r>
    <w:r>
      <w:instrText>NUMPAGES</w:instrText>
    </w:r>
    <w:r>
      <w:fldChar w:fldCharType="separate"/>
    </w:r>
    <w:r w:rsidR="00F203F5">
      <w:rPr>
        <w:noProof/>
      </w:rPr>
      <w:t>6</w:t>
    </w:r>
    <w:r>
      <w:fldChar w:fldCharType="end"/>
    </w:r>
    <w:r>
      <w:rPr>
        <w:sz w:val="18"/>
        <w:szCs w:val="18"/>
      </w:rPr>
      <w:t xml:space="preserve"> </w:t>
    </w:r>
  </w:p>
  <w:p w14:paraId="2ECF4AD2" w14:textId="77777777" w:rsidR="00284974" w:rsidRDefault="00284974">
    <w:pPr>
      <w:spacing w:after="0" w:line="234" w:lineRule="auto"/>
      <w:ind w:left="4066" w:right="4071" w:firstLine="0"/>
      <w:jc w:val="left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6D0B28" w14:textId="1024E573" w:rsidR="00284974" w:rsidRDefault="00C46549">
    <w:pPr>
      <w:spacing w:after="0" w:line="234" w:lineRule="auto"/>
      <w:ind w:left="4536" w:right="4071" w:hanging="470"/>
      <w:jc w:val="left"/>
    </w:pPr>
    <w:r>
      <w:rPr>
        <w:sz w:val="18"/>
        <w:szCs w:val="18"/>
      </w:rPr>
      <w:t xml:space="preserve">Strona </w:t>
    </w:r>
    <w:r>
      <w:fldChar w:fldCharType="begin"/>
    </w:r>
    <w:r>
      <w:instrText>PAGE</w:instrText>
    </w:r>
    <w:r>
      <w:fldChar w:fldCharType="separate"/>
    </w:r>
    <w:r w:rsidR="00F203F5">
      <w:rPr>
        <w:noProof/>
      </w:rPr>
      <w:t>5</w:t>
    </w:r>
    <w:r>
      <w:fldChar w:fldCharType="end"/>
    </w:r>
    <w:r>
      <w:rPr>
        <w:sz w:val="18"/>
        <w:szCs w:val="18"/>
      </w:rPr>
      <w:t xml:space="preserve"> z </w:t>
    </w:r>
    <w:r>
      <w:fldChar w:fldCharType="begin"/>
    </w:r>
    <w:r>
      <w:instrText>NUMPAGES</w:instrText>
    </w:r>
    <w:r>
      <w:fldChar w:fldCharType="separate"/>
    </w:r>
    <w:r w:rsidR="00F203F5">
      <w:rPr>
        <w:noProof/>
      </w:rPr>
      <w:t>6</w:t>
    </w:r>
    <w:r>
      <w:fldChar w:fldCharType="end"/>
    </w:r>
    <w:r>
      <w:rPr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ADAB4D" w14:textId="77777777" w:rsidR="00284974" w:rsidRDefault="00C46549">
    <w:pPr>
      <w:spacing w:after="0" w:line="234" w:lineRule="auto"/>
      <w:ind w:left="4536" w:right="4071" w:hanging="470"/>
      <w:jc w:val="left"/>
    </w:pPr>
    <w:r>
      <w:rPr>
        <w:sz w:val="18"/>
        <w:szCs w:val="18"/>
      </w:rPr>
      <w:t xml:space="preserve">Strona </w:t>
    </w:r>
    <w:r>
      <w:fldChar w:fldCharType="begin"/>
    </w:r>
    <w:r>
      <w:instrText>PAGE</w:instrText>
    </w:r>
    <w:r>
      <w:fldChar w:fldCharType="end"/>
    </w:r>
    <w:r>
      <w:rPr>
        <w:sz w:val="18"/>
        <w:szCs w:val="18"/>
      </w:rPr>
      <w:t xml:space="preserve"> z </w:t>
    </w:r>
    <w:r>
      <w:fldChar w:fldCharType="begin"/>
    </w:r>
    <w:r>
      <w:instrText>NUMPAGES</w:instrText>
    </w:r>
    <w:r>
      <w:fldChar w:fldCharType="end"/>
    </w:r>
    <w:r>
      <w:rPr>
        <w:sz w:val="18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D8BF1C" w14:textId="77777777" w:rsidR="00C46549" w:rsidRDefault="00C46549">
      <w:pPr>
        <w:spacing w:after="0" w:line="240" w:lineRule="auto"/>
      </w:pPr>
      <w:r>
        <w:separator/>
      </w:r>
    </w:p>
  </w:footnote>
  <w:footnote w:type="continuationSeparator" w:id="0">
    <w:p w14:paraId="7A928EA3" w14:textId="77777777" w:rsidR="00C46549" w:rsidRDefault="00C465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7B9252" w14:textId="77777777" w:rsidR="00284974" w:rsidRDefault="00C46549">
    <w:pPr>
      <w:spacing w:after="0" w:line="259" w:lineRule="auto"/>
      <w:ind w:left="0" w:firstLine="0"/>
      <w:jc w:val="right"/>
    </w:pPr>
    <w:r>
      <w:rPr>
        <w:noProof/>
      </w:rPr>
      <w:drawing>
        <wp:inline distT="114300" distB="114300" distL="114300" distR="114300" wp14:anchorId="5AC5CFF4" wp14:editId="71C79C35">
          <wp:extent cx="5789620" cy="850900"/>
          <wp:effectExtent l="0" t="0" r="0" b="0"/>
          <wp:docPr id="169095708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89620" cy="850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67BE3A" w14:textId="77777777" w:rsidR="00284974" w:rsidRDefault="00C46549">
    <w:pPr>
      <w:spacing w:after="0" w:line="259" w:lineRule="auto"/>
      <w:ind w:left="0" w:firstLine="0"/>
      <w:jc w:val="center"/>
    </w:pPr>
    <w:r>
      <w:rPr>
        <w:noProof/>
      </w:rPr>
      <w:drawing>
        <wp:inline distT="114300" distB="114300" distL="114300" distR="114300" wp14:anchorId="11C0828F" wp14:editId="215D719B">
          <wp:extent cx="5789620" cy="850900"/>
          <wp:effectExtent l="0" t="0" r="0" b="0"/>
          <wp:docPr id="169095708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89620" cy="850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5C92C5" w14:textId="77777777" w:rsidR="00284974" w:rsidRDefault="00C46549">
    <w:pPr>
      <w:spacing w:after="0" w:line="259" w:lineRule="auto"/>
      <w:ind w:left="0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8DC0FFE" wp14:editId="4D5E3E17">
          <wp:simplePos x="0" y="0"/>
          <wp:positionH relativeFrom="page">
            <wp:posOffset>899794</wp:posOffset>
          </wp:positionH>
          <wp:positionV relativeFrom="page">
            <wp:posOffset>449584</wp:posOffset>
          </wp:positionV>
          <wp:extent cx="5752669" cy="515075"/>
          <wp:effectExtent l="0" t="0" r="0" b="0"/>
          <wp:wrapSquare wrapText="bothSides" distT="0" distB="0" distL="114300" distR="114300"/>
          <wp:docPr id="169095708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2669" cy="515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t xml:space="preserve"> </w:t>
    </w:r>
  </w:p>
  <w:p w14:paraId="3A776DAD" w14:textId="77777777" w:rsidR="00284974" w:rsidRDefault="00C46549">
    <w:pPr>
      <w:spacing w:after="0" w:line="259" w:lineRule="auto"/>
      <w:ind w:left="0" w:firstLine="0"/>
      <w:jc w:val="right"/>
    </w:pPr>
    <w:r>
      <w:rPr>
        <w:b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F4DB5"/>
    <w:multiLevelType w:val="multilevel"/>
    <w:tmpl w:val="A15834EC"/>
    <w:lvl w:ilvl="0">
      <w:start w:val="2"/>
      <w:numFmt w:val="decimal"/>
      <w:lvlText w:val="%1."/>
      <w:lvlJc w:val="left"/>
      <w:pPr>
        <w:ind w:left="343" w:hanging="208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" w15:restartNumberingAfterBreak="0">
    <w:nsid w:val="0D9A75B0"/>
    <w:multiLevelType w:val="multilevel"/>
    <w:tmpl w:val="6644B952"/>
    <w:lvl w:ilvl="0">
      <w:start w:val="1"/>
      <w:numFmt w:val="decimal"/>
      <w:lvlText w:val="%1."/>
      <w:lvlJc w:val="left"/>
      <w:pPr>
        <w:ind w:left="502" w:hanging="3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222" w:hanging="122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942" w:hanging="194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62" w:hanging="266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82" w:hanging="338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102" w:hanging="410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822" w:hanging="482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542" w:hanging="554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62" w:hanging="6262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" w15:restartNumberingAfterBreak="0">
    <w:nsid w:val="10302338"/>
    <w:multiLevelType w:val="multilevel"/>
    <w:tmpl w:val="8674A7B6"/>
    <w:lvl w:ilvl="0">
      <w:start w:val="1"/>
      <w:numFmt w:val="decimal"/>
      <w:lvlText w:val="%1."/>
      <w:lvlJc w:val="left"/>
      <w:pPr>
        <w:ind w:left="720" w:hanging="578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21E4777"/>
    <w:multiLevelType w:val="multilevel"/>
    <w:tmpl w:val="AF3E671E"/>
    <w:lvl w:ilvl="0">
      <w:start w:val="1"/>
      <w:numFmt w:val="decimal"/>
      <w:lvlText w:val="%1)"/>
      <w:lvlJc w:val="left"/>
      <w:pPr>
        <w:ind w:left="884" w:hanging="360"/>
      </w:pPr>
    </w:lvl>
    <w:lvl w:ilvl="1">
      <w:start w:val="1"/>
      <w:numFmt w:val="upperLetter"/>
      <w:lvlText w:val="%2."/>
      <w:lvlJc w:val="left"/>
      <w:pPr>
        <w:ind w:left="1604" w:hanging="360"/>
      </w:pPr>
    </w:lvl>
    <w:lvl w:ilvl="2">
      <w:start w:val="1"/>
      <w:numFmt w:val="lowerRoman"/>
      <w:lvlText w:val="%3."/>
      <w:lvlJc w:val="right"/>
      <w:pPr>
        <w:ind w:left="2324" w:hanging="180"/>
      </w:pPr>
    </w:lvl>
    <w:lvl w:ilvl="3">
      <w:start w:val="1"/>
      <w:numFmt w:val="decimal"/>
      <w:lvlText w:val="%4."/>
      <w:lvlJc w:val="left"/>
      <w:pPr>
        <w:ind w:left="3044" w:hanging="360"/>
      </w:pPr>
    </w:lvl>
    <w:lvl w:ilvl="4">
      <w:start w:val="1"/>
      <w:numFmt w:val="lowerLetter"/>
      <w:lvlText w:val="%5."/>
      <w:lvlJc w:val="left"/>
      <w:pPr>
        <w:ind w:left="3764" w:hanging="360"/>
      </w:pPr>
    </w:lvl>
    <w:lvl w:ilvl="5">
      <w:start w:val="1"/>
      <w:numFmt w:val="lowerRoman"/>
      <w:lvlText w:val="%6."/>
      <w:lvlJc w:val="right"/>
      <w:pPr>
        <w:ind w:left="4484" w:hanging="180"/>
      </w:pPr>
    </w:lvl>
    <w:lvl w:ilvl="6">
      <w:start w:val="1"/>
      <w:numFmt w:val="decimal"/>
      <w:lvlText w:val="%7."/>
      <w:lvlJc w:val="left"/>
      <w:pPr>
        <w:ind w:left="5204" w:hanging="360"/>
      </w:pPr>
    </w:lvl>
    <w:lvl w:ilvl="7">
      <w:start w:val="1"/>
      <w:numFmt w:val="lowerLetter"/>
      <w:lvlText w:val="%8."/>
      <w:lvlJc w:val="left"/>
      <w:pPr>
        <w:ind w:left="5924" w:hanging="360"/>
      </w:pPr>
    </w:lvl>
    <w:lvl w:ilvl="8">
      <w:start w:val="1"/>
      <w:numFmt w:val="lowerRoman"/>
      <w:lvlText w:val="%9."/>
      <w:lvlJc w:val="right"/>
      <w:pPr>
        <w:ind w:left="6644" w:hanging="180"/>
      </w:pPr>
    </w:lvl>
  </w:abstractNum>
  <w:abstractNum w:abstractNumId="4" w15:restartNumberingAfterBreak="0">
    <w:nsid w:val="123F2418"/>
    <w:multiLevelType w:val="multilevel"/>
    <w:tmpl w:val="E06C0B40"/>
    <w:lvl w:ilvl="0">
      <w:start w:val="1"/>
      <w:numFmt w:val="decimal"/>
      <w:lvlText w:val="%1."/>
      <w:lvlJc w:val="left"/>
      <w:pPr>
        <w:ind w:left="1976" w:hanging="700"/>
      </w:pPr>
    </w:lvl>
    <w:lvl w:ilvl="1">
      <w:start w:val="1"/>
      <w:numFmt w:val="lowerLetter"/>
      <w:lvlText w:val="%2."/>
      <w:lvlJc w:val="left"/>
      <w:pPr>
        <w:ind w:left="1560" w:hanging="360"/>
      </w:pPr>
    </w:lvl>
    <w:lvl w:ilvl="2">
      <w:start w:val="1"/>
      <w:numFmt w:val="decimal"/>
      <w:lvlText w:val="%3)"/>
      <w:lvlJc w:val="left"/>
      <w:pPr>
        <w:ind w:left="3256" w:hanging="360"/>
      </w:pPr>
    </w:lvl>
    <w:lvl w:ilvl="3">
      <w:start w:val="1"/>
      <w:numFmt w:val="decimal"/>
      <w:lvlText w:val="%4."/>
      <w:lvlJc w:val="left"/>
      <w:pPr>
        <w:ind w:left="3796" w:hanging="360"/>
      </w:pPr>
    </w:lvl>
    <w:lvl w:ilvl="4">
      <w:start w:val="1"/>
      <w:numFmt w:val="lowerLetter"/>
      <w:lvlText w:val="%5."/>
      <w:lvlJc w:val="left"/>
      <w:pPr>
        <w:ind w:left="4516" w:hanging="360"/>
      </w:pPr>
    </w:lvl>
    <w:lvl w:ilvl="5">
      <w:start w:val="1"/>
      <w:numFmt w:val="lowerRoman"/>
      <w:lvlText w:val="%6."/>
      <w:lvlJc w:val="right"/>
      <w:pPr>
        <w:ind w:left="5236" w:hanging="180"/>
      </w:pPr>
    </w:lvl>
    <w:lvl w:ilvl="6">
      <w:start w:val="1"/>
      <w:numFmt w:val="decimal"/>
      <w:lvlText w:val="%7."/>
      <w:lvlJc w:val="left"/>
      <w:pPr>
        <w:ind w:left="5956" w:hanging="360"/>
      </w:pPr>
    </w:lvl>
    <w:lvl w:ilvl="7">
      <w:start w:val="1"/>
      <w:numFmt w:val="lowerLetter"/>
      <w:lvlText w:val="%8."/>
      <w:lvlJc w:val="left"/>
      <w:pPr>
        <w:ind w:left="6676" w:hanging="360"/>
      </w:pPr>
    </w:lvl>
    <w:lvl w:ilvl="8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1B216F35"/>
    <w:multiLevelType w:val="multilevel"/>
    <w:tmpl w:val="0F940D22"/>
    <w:lvl w:ilvl="0">
      <w:start w:val="1"/>
      <w:numFmt w:val="decimal"/>
      <w:lvlText w:val="%1."/>
      <w:lvlJc w:val="left"/>
      <w:pPr>
        <w:ind w:left="419" w:hanging="277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lowerLetter"/>
      <w:lvlText w:val="%3)"/>
      <w:lvlJc w:val="left"/>
      <w:pPr>
        <w:ind w:left="360" w:hanging="360"/>
      </w:pPr>
    </w:lvl>
    <w:lvl w:ilvl="3">
      <w:start w:val="1"/>
      <w:numFmt w:val="bullet"/>
      <w:lvlText w:val="•"/>
      <w:lvlJc w:val="left"/>
      <w:pPr>
        <w:ind w:left="1862" w:hanging="186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582" w:hanging="258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302" w:hanging="330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022" w:hanging="402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742" w:hanging="474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462" w:hanging="546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" w15:restartNumberingAfterBreak="0">
    <w:nsid w:val="1C7C684C"/>
    <w:multiLevelType w:val="multilevel"/>
    <w:tmpl w:val="DEEA4C8A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31734F42"/>
    <w:multiLevelType w:val="multilevel"/>
    <w:tmpl w:val="D864310E"/>
    <w:lvl w:ilvl="0">
      <w:start w:val="1"/>
      <w:numFmt w:val="lowerLetter"/>
      <w:lvlText w:val="%1)"/>
      <w:lvlJc w:val="left"/>
      <w:pPr>
        <w:ind w:left="794" w:hanging="298"/>
      </w:pPr>
    </w:lvl>
    <w:lvl w:ilvl="1">
      <w:start w:val="1"/>
      <w:numFmt w:val="lowerLetter"/>
      <w:lvlText w:val="%2."/>
      <w:lvlJc w:val="left"/>
      <w:pPr>
        <w:ind w:left="1514" w:hanging="360"/>
      </w:pPr>
    </w:lvl>
    <w:lvl w:ilvl="2">
      <w:start w:val="1"/>
      <w:numFmt w:val="lowerRoman"/>
      <w:lvlText w:val="%3."/>
      <w:lvlJc w:val="right"/>
      <w:pPr>
        <w:ind w:left="2234" w:hanging="180"/>
      </w:pPr>
    </w:lvl>
    <w:lvl w:ilvl="3">
      <w:start w:val="1"/>
      <w:numFmt w:val="decimal"/>
      <w:lvlText w:val="%4."/>
      <w:lvlJc w:val="left"/>
      <w:pPr>
        <w:ind w:left="2954" w:hanging="360"/>
      </w:pPr>
    </w:lvl>
    <w:lvl w:ilvl="4">
      <w:start w:val="1"/>
      <w:numFmt w:val="lowerLetter"/>
      <w:lvlText w:val="%5."/>
      <w:lvlJc w:val="left"/>
      <w:pPr>
        <w:ind w:left="3674" w:hanging="360"/>
      </w:pPr>
    </w:lvl>
    <w:lvl w:ilvl="5">
      <w:start w:val="1"/>
      <w:numFmt w:val="lowerRoman"/>
      <w:lvlText w:val="%6."/>
      <w:lvlJc w:val="right"/>
      <w:pPr>
        <w:ind w:left="4394" w:hanging="180"/>
      </w:pPr>
    </w:lvl>
    <w:lvl w:ilvl="6">
      <w:start w:val="1"/>
      <w:numFmt w:val="decimal"/>
      <w:lvlText w:val="%7."/>
      <w:lvlJc w:val="left"/>
      <w:pPr>
        <w:ind w:left="5114" w:hanging="360"/>
      </w:pPr>
    </w:lvl>
    <w:lvl w:ilvl="7">
      <w:start w:val="1"/>
      <w:numFmt w:val="lowerLetter"/>
      <w:lvlText w:val="%8."/>
      <w:lvlJc w:val="left"/>
      <w:pPr>
        <w:ind w:left="5834" w:hanging="360"/>
      </w:pPr>
    </w:lvl>
    <w:lvl w:ilvl="8">
      <w:start w:val="1"/>
      <w:numFmt w:val="lowerRoman"/>
      <w:lvlText w:val="%9."/>
      <w:lvlJc w:val="right"/>
      <w:pPr>
        <w:ind w:left="6554" w:hanging="180"/>
      </w:pPr>
    </w:lvl>
  </w:abstractNum>
  <w:abstractNum w:abstractNumId="8" w15:restartNumberingAfterBreak="0">
    <w:nsid w:val="34555782"/>
    <w:multiLevelType w:val="multilevel"/>
    <w:tmpl w:val="4112B610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E847FCD"/>
    <w:multiLevelType w:val="multilevel"/>
    <w:tmpl w:val="94C00A76"/>
    <w:lvl w:ilvl="0">
      <w:start w:val="1"/>
      <w:numFmt w:val="decimal"/>
      <w:lvlText w:val="%1."/>
      <w:lvlJc w:val="left"/>
      <w:pPr>
        <w:ind w:left="343" w:hanging="343"/>
      </w:pPr>
      <w:rPr>
        <w:rFonts w:ascii="Times New Roman" w:eastAsia="Calibri" w:hAnsi="Times New Roman" w:cs="Times New Roman" w:hint="default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" w15:restartNumberingAfterBreak="0">
    <w:nsid w:val="4BB05289"/>
    <w:multiLevelType w:val="multilevel"/>
    <w:tmpl w:val="4DC87BCE"/>
    <w:lvl w:ilvl="0">
      <w:start w:val="1"/>
      <w:numFmt w:val="decimal"/>
      <w:lvlText w:val="%1."/>
      <w:lvlJc w:val="left"/>
      <w:pPr>
        <w:ind w:left="343" w:hanging="343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105" w:hanging="110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25" w:hanging="182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45" w:hanging="254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65" w:hanging="326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85" w:hanging="398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05" w:hanging="470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25" w:hanging="542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45" w:hanging="6145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" w15:restartNumberingAfterBreak="0">
    <w:nsid w:val="4BFA0BEB"/>
    <w:multiLevelType w:val="multilevel"/>
    <w:tmpl w:val="BDDE8C0E"/>
    <w:lvl w:ilvl="0">
      <w:start w:val="1"/>
      <w:numFmt w:val="decimal"/>
      <w:lvlText w:val="%1."/>
      <w:lvlJc w:val="left"/>
      <w:pPr>
        <w:ind w:left="419" w:hanging="277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lowerLetter"/>
      <w:lvlText w:val="%3)"/>
      <w:lvlJc w:val="left"/>
      <w:pPr>
        <w:ind w:left="360" w:hanging="360"/>
      </w:pPr>
    </w:lvl>
    <w:lvl w:ilvl="3">
      <w:start w:val="1"/>
      <w:numFmt w:val="bullet"/>
      <w:lvlText w:val="•"/>
      <w:lvlJc w:val="left"/>
      <w:pPr>
        <w:ind w:left="1862" w:hanging="186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582" w:hanging="258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302" w:hanging="330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022" w:hanging="402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742" w:hanging="474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462" w:hanging="546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" w15:restartNumberingAfterBreak="0">
    <w:nsid w:val="4CED7777"/>
    <w:multiLevelType w:val="multilevel"/>
    <w:tmpl w:val="3CF86DB4"/>
    <w:lvl w:ilvl="0">
      <w:start w:val="1"/>
      <w:numFmt w:val="decimal"/>
      <w:lvlText w:val="%1."/>
      <w:lvlJc w:val="left"/>
      <w:pPr>
        <w:ind w:left="484" w:hanging="342"/>
      </w:pPr>
      <w:rPr>
        <w:rFonts w:ascii="Times New Roman" w:eastAsia="Aptos" w:hAnsi="Times New Roman" w:cs="Times New Roman" w:hint="default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" w15:restartNumberingAfterBreak="0">
    <w:nsid w:val="52647E3A"/>
    <w:multiLevelType w:val="multilevel"/>
    <w:tmpl w:val="9FF4C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677DC9"/>
    <w:multiLevelType w:val="multilevel"/>
    <w:tmpl w:val="C59C6528"/>
    <w:lvl w:ilvl="0">
      <w:start w:val="1"/>
      <w:numFmt w:val="decimal"/>
      <w:lvlText w:val="%1."/>
      <w:lvlJc w:val="left"/>
      <w:pPr>
        <w:ind w:left="419" w:hanging="277"/>
      </w:pPr>
      <w:rPr>
        <w:rFonts w:ascii="Times New Roman" w:eastAsia="Calibri" w:hAnsi="Times New Roman" w:cs="Times New Roman" w:hint="default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lowerLetter"/>
      <w:lvlText w:val="%3)"/>
      <w:lvlJc w:val="left"/>
      <w:pPr>
        <w:ind w:left="1068" w:hanging="1068"/>
      </w:pPr>
      <w:rPr>
        <w:rFonts w:ascii="Times New Roman" w:eastAsia="Aptos" w:hAnsi="Times New Roman" w:cs="Times New Roman" w:hint="default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1862" w:hanging="186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582" w:hanging="258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302" w:hanging="330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022" w:hanging="4022"/>
      </w:pPr>
      <w:rPr>
        <w:rFonts w:ascii="Arial" w:eastAsia="Arial" w:hAnsi="Arial" w:cs="Arial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742" w:hanging="474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462" w:hanging="5462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5" w15:restartNumberingAfterBreak="0">
    <w:nsid w:val="65A06E43"/>
    <w:multiLevelType w:val="multilevel"/>
    <w:tmpl w:val="9F54F6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7DD6108"/>
    <w:multiLevelType w:val="multilevel"/>
    <w:tmpl w:val="7492A230"/>
    <w:lvl w:ilvl="0">
      <w:start w:val="1"/>
      <w:numFmt w:val="decimal"/>
      <w:lvlText w:val="%1."/>
      <w:lvlJc w:val="left"/>
      <w:pPr>
        <w:ind w:left="720" w:hanging="578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68E26529"/>
    <w:multiLevelType w:val="multilevel"/>
    <w:tmpl w:val="241497E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68EB4403"/>
    <w:multiLevelType w:val="multilevel"/>
    <w:tmpl w:val="1BBC81A4"/>
    <w:lvl w:ilvl="0">
      <w:start w:val="1"/>
      <w:numFmt w:val="decimal"/>
      <w:lvlText w:val="%1"/>
      <w:lvlJc w:val="left"/>
      <w:pPr>
        <w:ind w:left="360" w:hanging="3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40" w:hanging="5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708" w:hanging="283"/>
      </w:pPr>
      <w:rPr>
        <w:rFonts w:ascii="Times New Roman" w:eastAsia="Aptos" w:hAnsi="Times New Roman" w:cs="Times New Roman" w:hint="default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440" w:hanging="14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160" w:hanging="21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880" w:hanging="28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00" w:hanging="36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20" w:hanging="43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040" w:hanging="50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" w15:restartNumberingAfterBreak="0">
    <w:nsid w:val="69180C4A"/>
    <w:multiLevelType w:val="multilevel"/>
    <w:tmpl w:val="3EE4FDC4"/>
    <w:lvl w:ilvl="0">
      <w:start w:val="1"/>
      <w:numFmt w:val="decimal"/>
      <w:lvlText w:val="%1."/>
      <w:lvlJc w:val="left"/>
      <w:pPr>
        <w:ind w:left="526" w:hanging="384"/>
      </w:pPr>
    </w:lvl>
    <w:lvl w:ilvl="1">
      <w:start w:val="1"/>
      <w:numFmt w:val="lowerLetter"/>
      <w:lvlText w:val="%2."/>
      <w:lvlJc w:val="left"/>
      <w:pPr>
        <w:ind w:left="1246" w:hanging="360"/>
      </w:pPr>
    </w:lvl>
    <w:lvl w:ilvl="2">
      <w:start w:val="1"/>
      <w:numFmt w:val="lowerRoman"/>
      <w:lvlText w:val="%3."/>
      <w:lvlJc w:val="right"/>
      <w:pPr>
        <w:ind w:left="1966" w:hanging="180"/>
      </w:pPr>
    </w:lvl>
    <w:lvl w:ilvl="3">
      <w:start w:val="1"/>
      <w:numFmt w:val="decimal"/>
      <w:lvlText w:val="%4."/>
      <w:lvlJc w:val="left"/>
      <w:pPr>
        <w:ind w:left="2686" w:hanging="360"/>
      </w:pPr>
    </w:lvl>
    <w:lvl w:ilvl="4">
      <w:start w:val="1"/>
      <w:numFmt w:val="lowerLetter"/>
      <w:lvlText w:val="%5."/>
      <w:lvlJc w:val="left"/>
      <w:pPr>
        <w:ind w:left="3406" w:hanging="360"/>
      </w:pPr>
    </w:lvl>
    <w:lvl w:ilvl="5">
      <w:start w:val="1"/>
      <w:numFmt w:val="lowerRoman"/>
      <w:lvlText w:val="%6."/>
      <w:lvlJc w:val="right"/>
      <w:pPr>
        <w:ind w:left="4126" w:hanging="180"/>
      </w:pPr>
    </w:lvl>
    <w:lvl w:ilvl="6">
      <w:start w:val="1"/>
      <w:numFmt w:val="decimal"/>
      <w:lvlText w:val="%7."/>
      <w:lvlJc w:val="left"/>
      <w:pPr>
        <w:ind w:left="4846" w:hanging="360"/>
      </w:pPr>
    </w:lvl>
    <w:lvl w:ilvl="7">
      <w:start w:val="1"/>
      <w:numFmt w:val="lowerLetter"/>
      <w:lvlText w:val="%8."/>
      <w:lvlJc w:val="left"/>
      <w:pPr>
        <w:ind w:left="5566" w:hanging="360"/>
      </w:pPr>
    </w:lvl>
    <w:lvl w:ilvl="8">
      <w:start w:val="1"/>
      <w:numFmt w:val="lowerRoman"/>
      <w:lvlText w:val="%9."/>
      <w:lvlJc w:val="right"/>
      <w:pPr>
        <w:ind w:left="6286" w:hanging="180"/>
      </w:pPr>
    </w:lvl>
  </w:abstractNum>
  <w:abstractNum w:abstractNumId="20" w15:restartNumberingAfterBreak="0">
    <w:nsid w:val="692C0324"/>
    <w:multiLevelType w:val="multilevel"/>
    <w:tmpl w:val="3E325238"/>
    <w:lvl w:ilvl="0">
      <w:start w:val="1"/>
      <w:numFmt w:val="decimal"/>
      <w:lvlText w:val="%1."/>
      <w:lvlJc w:val="left"/>
      <w:pPr>
        <w:ind w:left="343" w:hanging="201"/>
      </w:pPr>
      <w:rPr>
        <w:rFonts w:ascii="Times New Roman" w:eastAsia="Calibri" w:hAnsi="Times New Roman" w:cs="Times New Roman" w:hint="default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1" w15:restartNumberingAfterBreak="0">
    <w:nsid w:val="78232376"/>
    <w:multiLevelType w:val="multilevel"/>
    <w:tmpl w:val="530ED038"/>
    <w:lvl w:ilvl="0">
      <w:start w:val="1"/>
      <w:numFmt w:val="upperRoman"/>
      <w:lvlText w:val="%1."/>
      <w:lvlJc w:val="right"/>
      <w:pPr>
        <w:ind w:left="779" w:hanging="358"/>
      </w:pPr>
      <w:rPr>
        <w:b/>
      </w:rPr>
    </w:lvl>
    <w:lvl w:ilvl="1">
      <w:start w:val="1"/>
      <w:numFmt w:val="lowerLetter"/>
      <w:lvlText w:val="%2."/>
      <w:lvlJc w:val="left"/>
      <w:pPr>
        <w:ind w:left="1499" w:hanging="360"/>
      </w:pPr>
    </w:lvl>
    <w:lvl w:ilvl="2">
      <w:start w:val="1"/>
      <w:numFmt w:val="lowerRoman"/>
      <w:lvlText w:val="%3."/>
      <w:lvlJc w:val="right"/>
      <w:pPr>
        <w:ind w:left="2219" w:hanging="180"/>
      </w:pPr>
    </w:lvl>
    <w:lvl w:ilvl="3">
      <w:start w:val="1"/>
      <w:numFmt w:val="decimal"/>
      <w:lvlText w:val="%4."/>
      <w:lvlJc w:val="left"/>
      <w:pPr>
        <w:ind w:left="2939" w:hanging="360"/>
      </w:pPr>
    </w:lvl>
    <w:lvl w:ilvl="4">
      <w:start w:val="1"/>
      <w:numFmt w:val="lowerLetter"/>
      <w:lvlText w:val="%5."/>
      <w:lvlJc w:val="left"/>
      <w:pPr>
        <w:ind w:left="3659" w:hanging="360"/>
      </w:pPr>
    </w:lvl>
    <w:lvl w:ilvl="5">
      <w:start w:val="1"/>
      <w:numFmt w:val="lowerRoman"/>
      <w:lvlText w:val="%6."/>
      <w:lvlJc w:val="right"/>
      <w:pPr>
        <w:ind w:left="4379" w:hanging="180"/>
      </w:pPr>
    </w:lvl>
    <w:lvl w:ilvl="6">
      <w:start w:val="1"/>
      <w:numFmt w:val="decimal"/>
      <w:lvlText w:val="%7."/>
      <w:lvlJc w:val="left"/>
      <w:pPr>
        <w:ind w:left="5099" w:hanging="360"/>
      </w:pPr>
    </w:lvl>
    <w:lvl w:ilvl="7">
      <w:start w:val="1"/>
      <w:numFmt w:val="lowerLetter"/>
      <w:lvlText w:val="%8."/>
      <w:lvlJc w:val="left"/>
      <w:pPr>
        <w:ind w:left="5819" w:hanging="360"/>
      </w:pPr>
    </w:lvl>
    <w:lvl w:ilvl="8">
      <w:start w:val="1"/>
      <w:numFmt w:val="lowerRoman"/>
      <w:lvlText w:val="%9."/>
      <w:lvlJc w:val="right"/>
      <w:pPr>
        <w:ind w:left="6539" w:hanging="180"/>
      </w:pPr>
    </w:lvl>
  </w:abstractNum>
  <w:abstractNum w:abstractNumId="22" w15:restartNumberingAfterBreak="0">
    <w:nsid w:val="797C6B23"/>
    <w:multiLevelType w:val="multilevel"/>
    <w:tmpl w:val="1930C7C0"/>
    <w:lvl w:ilvl="0">
      <w:start w:val="1"/>
      <w:numFmt w:val="decimal"/>
      <w:lvlText w:val="%1."/>
      <w:lvlJc w:val="left"/>
      <w:pPr>
        <w:ind w:left="343" w:hanging="343"/>
      </w:pPr>
      <w:rPr>
        <w:rFonts w:ascii="Times New Roman" w:eastAsia="Calibri" w:hAnsi="Times New Roman" w:cs="Times New Roman" w:hint="default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Calibri" w:eastAsia="Calibri" w:hAnsi="Calibri" w:cs="Calibri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num w:numId="1">
    <w:abstractNumId w:val="15"/>
  </w:num>
  <w:num w:numId="2">
    <w:abstractNumId w:val="10"/>
  </w:num>
  <w:num w:numId="3">
    <w:abstractNumId w:val="0"/>
  </w:num>
  <w:num w:numId="4">
    <w:abstractNumId w:val="14"/>
  </w:num>
  <w:num w:numId="5">
    <w:abstractNumId w:val="7"/>
  </w:num>
  <w:num w:numId="6">
    <w:abstractNumId w:val="1"/>
  </w:num>
  <w:num w:numId="7">
    <w:abstractNumId w:val="21"/>
  </w:num>
  <w:num w:numId="8">
    <w:abstractNumId w:val="17"/>
  </w:num>
  <w:num w:numId="9">
    <w:abstractNumId w:val="4"/>
  </w:num>
  <w:num w:numId="10">
    <w:abstractNumId w:val="16"/>
  </w:num>
  <w:num w:numId="11">
    <w:abstractNumId w:val="13"/>
  </w:num>
  <w:num w:numId="12">
    <w:abstractNumId w:val="3"/>
  </w:num>
  <w:num w:numId="13">
    <w:abstractNumId w:val="6"/>
  </w:num>
  <w:num w:numId="14">
    <w:abstractNumId w:val="5"/>
  </w:num>
  <w:num w:numId="15">
    <w:abstractNumId w:val="11"/>
  </w:num>
  <w:num w:numId="16">
    <w:abstractNumId w:val="18"/>
  </w:num>
  <w:num w:numId="17">
    <w:abstractNumId w:val="19"/>
  </w:num>
  <w:num w:numId="18">
    <w:abstractNumId w:val="20"/>
  </w:num>
  <w:num w:numId="19">
    <w:abstractNumId w:val="22"/>
  </w:num>
  <w:num w:numId="20">
    <w:abstractNumId w:val="2"/>
  </w:num>
  <w:num w:numId="21">
    <w:abstractNumId w:val="12"/>
  </w:num>
  <w:num w:numId="22">
    <w:abstractNumId w:val="9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trackRevisions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4974"/>
    <w:rsid w:val="00061036"/>
    <w:rsid w:val="00107867"/>
    <w:rsid w:val="00284974"/>
    <w:rsid w:val="004A08CA"/>
    <w:rsid w:val="007A67DE"/>
    <w:rsid w:val="00A74D26"/>
    <w:rsid w:val="00C46549"/>
    <w:rsid w:val="00F20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6DD2E8"/>
  <w15:docId w15:val="{8743D525-F7AE-4642-B204-0AFBF8DC6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lang w:val="pl-PL" w:eastAsia="pl-PL" w:bidi="ar-SA"/>
      </w:rPr>
    </w:rPrDefault>
    <w:pPrDefault>
      <w:pPr>
        <w:spacing w:after="23" w:line="250" w:lineRule="auto"/>
        <w:ind w:left="175" w:hanging="11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13168"/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/>
      <w:ind w:left="27"/>
      <w:jc w:val="center"/>
      <w:outlineLvl w:val="0"/>
    </w:pPr>
    <w:rPr>
      <w:b/>
      <w:color w:val="000000"/>
      <w:sz w:val="32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4"/>
      <w:ind w:left="37"/>
      <w:outlineLvl w:val="1"/>
    </w:pPr>
    <w:rPr>
      <w:b/>
      <w:color w:val="00000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32"/>
    </w:rPr>
  </w:style>
  <w:style w:type="character" w:customStyle="1" w:styleId="Nagwek2Znak">
    <w:name w:val="Nagłówek 2 Znak"/>
    <w:link w:val="Nagwek2"/>
    <w:rPr>
      <w:rFonts w:ascii="Calibri" w:eastAsia="Calibri" w:hAnsi="Calibri" w:cs="Calibri"/>
      <w:b/>
      <w:color w:val="000000"/>
      <w:sz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6F3C3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F3C3C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F3C3C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F3C3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F3C3C"/>
    <w:rPr>
      <w:rFonts w:ascii="Calibri" w:eastAsia="Calibri" w:hAnsi="Calibri" w:cs="Calibri"/>
      <w:b/>
      <w:bCs/>
      <w:color w:val="000000"/>
      <w:sz w:val="20"/>
      <w:szCs w:val="20"/>
    </w:rPr>
  </w:style>
  <w:style w:type="paragraph" w:styleId="Akapitzlist">
    <w:name w:val="List Paragraph"/>
    <w:basedOn w:val="Normalny"/>
    <w:uiPriority w:val="34"/>
    <w:qFormat/>
    <w:rsid w:val="002679A1"/>
    <w:pPr>
      <w:ind w:left="720"/>
      <w:contextualSpacing/>
    </w:pPr>
  </w:style>
  <w:style w:type="table" w:styleId="Tabela-Siatka">
    <w:name w:val="Table Grid"/>
    <w:basedOn w:val="Standardowy"/>
    <w:uiPriority w:val="39"/>
    <w:rsid w:val="008130E2"/>
    <w:pPr>
      <w:spacing w:after="0" w:line="240" w:lineRule="auto"/>
    </w:pPr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C5013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5013D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15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B70CBF"/>
    <w:rPr>
      <w:rFonts w:ascii="Times New Roman" w:hAnsi="Times New Roman" w:cs="Times New Roman"/>
      <w:sz w:val="24"/>
      <w:szCs w:val="24"/>
    </w:rPr>
  </w:style>
  <w:style w:type="paragraph" w:styleId="Poprawka">
    <w:name w:val="Revision"/>
    <w:hidden/>
    <w:uiPriority w:val="99"/>
    <w:semiHidden/>
    <w:rsid w:val="0092546C"/>
    <w:pPr>
      <w:spacing w:after="0" w:line="240" w:lineRule="auto"/>
      <w:ind w:left="0" w:firstLine="0"/>
      <w:jc w:val="left"/>
    </w:pPr>
    <w:rPr>
      <w:color w:val="000000"/>
    </w:rPr>
  </w:style>
  <w:style w:type="paragraph" w:customStyle="1" w:styleId="paragraph">
    <w:name w:val="paragraph"/>
    <w:basedOn w:val="Normalny"/>
    <w:rsid w:val="006A5C9F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Domylnaczcionkaakapitu"/>
    <w:rsid w:val="006A5C9F"/>
  </w:style>
  <w:style w:type="character" w:customStyle="1" w:styleId="eop">
    <w:name w:val="eop"/>
    <w:basedOn w:val="Domylnaczcionkaakapitu"/>
    <w:rsid w:val="006A5C9F"/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15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203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03F5"/>
    <w:rPr>
      <w:rFonts w:ascii="Segoe U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zakonkurencyjnosci.gov.pl/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bazakonkurencyjnosci.gov.pl/" TargetMode="Externa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j5X9G9VVHhOA2TzHFlWc+AjcRA==">CgMxLjAyCWguMWZvYjl0ZTIOaC5jb2s2dXVtbXNrN2UyCWguM3pueXNoNzIJaC4yZXQ5MnAwMghoLmdqZGd4czIIaC50eWpjd3QyCWguM2R5NnZrbTIJaC4zMGowemxsOAByITFBa2NteG9sakZpYVM2WGxhNDk1Mlk2MmpWdjZTUF9qbw==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2708</Words>
  <Characters>18593</Characters>
  <Application>Microsoft Office Word</Application>
  <DocSecurity>0</DocSecurity>
  <Lines>309</Lines>
  <Paragraphs>155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Parteka</dc:creator>
  <cp:lastModifiedBy>Zosia Dźwigała</cp:lastModifiedBy>
  <cp:revision>4</cp:revision>
  <dcterms:created xsi:type="dcterms:W3CDTF">2024-12-27T14:16:00Z</dcterms:created>
  <dcterms:modified xsi:type="dcterms:W3CDTF">2024-12-27T14:46:00Z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62df3e85f3a445b64f1467db245ac5e37ce23799075e096497a66f1e876d7ab1</vt:lpwstr>
  </property>
</Properties>
</file>