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3" w14:textId="2BC716D0" w:rsidR="00EE2EA0" w:rsidRPr="00B043CD" w:rsidRDefault="008279D6" w:rsidP="00B043C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 xml:space="preserve">Załącznik nr 1 do </w:t>
      </w:r>
      <w:r w:rsidR="00057ED8">
        <w:rPr>
          <w:rFonts w:ascii="Cambria" w:eastAsia="Cambria" w:hAnsi="Cambria" w:cs="Cambria"/>
          <w:sz w:val="18"/>
          <w:szCs w:val="18"/>
        </w:rPr>
        <w:t>Ogłoszenia o zamówieniu</w:t>
      </w:r>
      <w:r w:rsidR="00B043CD">
        <w:rPr>
          <w:rFonts w:ascii="Cambria" w:eastAsia="Cambria" w:hAnsi="Cambria" w:cs="Cambria"/>
          <w:sz w:val="18"/>
          <w:szCs w:val="18"/>
        </w:rPr>
        <w:t xml:space="preserve"> </w:t>
      </w:r>
      <w:r>
        <w:rPr>
          <w:rFonts w:ascii="Cambria" w:eastAsia="Cambria" w:hAnsi="Cambria" w:cs="Cambria"/>
          <w:sz w:val="18"/>
          <w:szCs w:val="18"/>
        </w:rPr>
        <w:t xml:space="preserve">nr </w:t>
      </w:r>
      <w:r w:rsidR="00AF63F5">
        <w:rPr>
          <w:rFonts w:ascii="Cambria" w:eastAsia="Cambria" w:hAnsi="Cambria" w:cs="Cambria"/>
          <w:sz w:val="18"/>
          <w:szCs w:val="18"/>
        </w:rPr>
        <w:t>0</w:t>
      </w:r>
      <w:r w:rsidR="00526BCE">
        <w:rPr>
          <w:rFonts w:ascii="Cambria" w:eastAsia="Cambria" w:hAnsi="Cambria" w:cs="Cambria"/>
          <w:sz w:val="18"/>
          <w:szCs w:val="18"/>
        </w:rPr>
        <w:t>2</w:t>
      </w:r>
      <w:r w:rsidR="00AF63F5">
        <w:rPr>
          <w:rFonts w:ascii="Cambria" w:eastAsia="Cambria" w:hAnsi="Cambria" w:cs="Cambria"/>
          <w:sz w:val="18"/>
          <w:szCs w:val="18"/>
        </w:rPr>
        <w:t>/2024</w:t>
      </w:r>
    </w:p>
    <w:p w14:paraId="3AA4380A" w14:textId="77777777" w:rsidR="000D2437" w:rsidRPr="000D2437" w:rsidRDefault="000D2437">
      <w:pPr>
        <w:spacing w:line="276" w:lineRule="auto"/>
        <w:ind w:left="-142" w:right="-284"/>
        <w:jc w:val="center"/>
        <w:rPr>
          <w:rFonts w:ascii="Cambria" w:eastAsia="Cambria" w:hAnsi="Cambria" w:cs="Cambria"/>
          <w:bCs/>
          <w:sz w:val="24"/>
          <w:szCs w:val="24"/>
        </w:rPr>
      </w:pPr>
    </w:p>
    <w:p w14:paraId="15DAF09A" w14:textId="4D4E3503" w:rsidR="00B043CD" w:rsidRDefault="008279D6">
      <w:pPr>
        <w:spacing w:line="276" w:lineRule="auto"/>
        <w:ind w:left="-142" w:right="-284"/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OPIS PRZEDMIOTU ZAMÓWIENIA</w:t>
      </w:r>
    </w:p>
    <w:p w14:paraId="572D3553" w14:textId="77777777" w:rsidR="003A44F0" w:rsidRDefault="003A44F0">
      <w:pPr>
        <w:spacing w:line="276" w:lineRule="auto"/>
        <w:ind w:left="-142" w:right="-284"/>
        <w:jc w:val="center"/>
        <w:rPr>
          <w:rFonts w:ascii="Cambria" w:eastAsia="Cambria" w:hAnsi="Cambria" w:cs="Cambria"/>
          <w:b/>
          <w:sz w:val="32"/>
          <w:szCs w:val="32"/>
        </w:rPr>
      </w:pPr>
    </w:p>
    <w:p w14:paraId="13AF6EBD" w14:textId="2F8DAAFA" w:rsidR="003A44F0" w:rsidRDefault="003A44F0" w:rsidP="003A44F0">
      <w:pPr>
        <w:spacing w:line="276" w:lineRule="auto"/>
        <w:ind w:left="-142" w:right="-284"/>
        <w:rPr>
          <w:rFonts w:ascii="Cambria" w:eastAsia="Cambria" w:hAnsi="Cambria" w:cs="Cambria"/>
          <w:b/>
          <w:sz w:val="32"/>
          <w:szCs w:val="32"/>
        </w:rPr>
      </w:pPr>
      <w:r w:rsidRPr="003A44F0">
        <w:rPr>
          <w:rFonts w:ascii="Cambria" w:eastAsia="Cambria" w:hAnsi="Cambria" w:cs="Cambria"/>
          <w:b/>
          <w:bCs/>
          <w:sz w:val="32"/>
          <w:szCs w:val="32"/>
        </w:rPr>
        <w:t>CZĘŚĆ I ZAMÓWIENIA</w:t>
      </w:r>
    </w:p>
    <w:tbl>
      <w:tblPr>
        <w:tblW w:w="10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57"/>
        <w:gridCol w:w="2456"/>
        <w:gridCol w:w="660"/>
        <w:gridCol w:w="1177"/>
        <w:gridCol w:w="5212"/>
      </w:tblGrid>
      <w:tr w:rsidR="003A44F0" w14:paraId="771FDF0B" w14:textId="77777777" w:rsidTr="00333E0F">
        <w:trPr>
          <w:trHeight w:val="373"/>
          <w:jc w:val="center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268E1D7E" w14:textId="62F5AECD" w:rsidR="003A44F0" w:rsidRPr="003A44F0" w:rsidRDefault="003A44F0" w:rsidP="00C3402B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L.P.</w:t>
            </w:r>
          </w:p>
        </w:tc>
        <w:tc>
          <w:tcPr>
            <w:tcW w:w="2456" w:type="dxa"/>
            <w:shd w:val="clear" w:color="auto" w:fill="BFBFBF" w:themeFill="background1" w:themeFillShade="BF"/>
            <w:vAlign w:val="center"/>
          </w:tcPr>
          <w:p w14:paraId="00000006" w14:textId="7CC18166" w:rsidR="003A44F0" w:rsidRPr="003A44F0" w:rsidRDefault="003A44F0" w:rsidP="003A44F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Nazwa</w:t>
            </w:r>
          </w:p>
        </w:tc>
        <w:tc>
          <w:tcPr>
            <w:tcW w:w="660" w:type="dxa"/>
            <w:shd w:val="clear" w:color="auto" w:fill="BFBFBF" w:themeFill="background1" w:themeFillShade="BF"/>
            <w:vAlign w:val="center"/>
          </w:tcPr>
          <w:p w14:paraId="0549636A" w14:textId="06BA7356" w:rsidR="003A44F0" w:rsidRPr="003A44F0" w:rsidRDefault="003A44F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Ilość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11C73A5F" w14:textId="6390B310" w:rsidR="003A44F0" w:rsidRPr="003A44F0" w:rsidRDefault="003A44F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Jednostka</w:t>
            </w:r>
          </w:p>
        </w:tc>
        <w:tc>
          <w:tcPr>
            <w:tcW w:w="5212" w:type="dxa"/>
            <w:shd w:val="clear" w:color="auto" w:fill="BFBFBF" w:themeFill="background1" w:themeFillShade="BF"/>
            <w:vAlign w:val="center"/>
          </w:tcPr>
          <w:p w14:paraId="00000009" w14:textId="187D1625" w:rsidR="003A44F0" w:rsidRPr="003A44F0" w:rsidRDefault="003A44F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Specyfikacja techniczna</w:t>
            </w:r>
          </w:p>
        </w:tc>
      </w:tr>
      <w:tr w:rsidR="00F85088" w14:paraId="1CBCA96D" w14:textId="77777777" w:rsidTr="00333E0F">
        <w:trPr>
          <w:trHeight w:val="373"/>
          <w:jc w:val="center"/>
        </w:trPr>
        <w:tc>
          <w:tcPr>
            <w:tcW w:w="557" w:type="dxa"/>
            <w:vAlign w:val="center"/>
          </w:tcPr>
          <w:p w14:paraId="7CC4AB39" w14:textId="0935C9B4" w:rsidR="00F85088" w:rsidRDefault="00F85088" w:rsidP="00F85088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30257851" w14:textId="77777777" w:rsidR="00F85088" w:rsidRPr="00333E0F" w:rsidRDefault="00F85088" w:rsidP="00F85088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Laser do leczenia zmian</w:t>
            </w:r>
          </w:p>
          <w:p w14:paraId="0000000B" w14:textId="28857559" w:rsidR="00F85088" w:rsidRPr="000313B3" w:rsidRDefault="00F85088" w:rsidP="00F85088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naczyniowych i barwnikowych skóry</w:t>
            </w:r>
          </w:p>
        </w:tc>
        <w:tc>
          <w:tcPr>
            <w:tcW w:w="660" w:type="dxa"/>
            <w:vAlign w:val="center"/>
          </w:tcPr>
          <w:p w14:paraId="61BF2FDE" w14:textId="0CAAADCF" w:rsidR="00F85088" w:rsidRPr="002570F6" w:rsidRDefault="00F85088" w:rsidP="00F85088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77" w:type="dxa"/>
            <w:vAlign w:val="center"/>
          </w:tcPr>
          <w:p w14:paraId="4837D01A" w14:textId="4EC72F9D" w:rsidR="00F85088" w:rsidRPr="002570F6" w:rsidRDefault="00F85088" w:rsidP="00F85088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szt.</w:t>
            </w:r>
          </w:p>
        </w:tc>
        <w:tc>
          <w:tcPr>
            <w:tcW w:w="5212" w:type="dxa"/>
            <w:vAlign w:val="center"/>
          </w:tcPr>
          <w:p w14:paraId="42DBD1A5" w14:textId="77777777" w:rsidR="00F85088" w:rsidRPr="00333E0F" w:rsidRDefault="00F85088" w:rsidP="00F85088">
            <w:p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Parametry techniczne:</w:t>
            </w:r>
          </w:p>
          <w:p w14:paraId="060689B3" w14:textId="0903EE94" w:rsidR="00F85088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 xml:space="preserve">Typ lasera: kryształ LBO </w:t>
            </w:r>
            <w:proofErr w:type="spellStart"/>
            <w:r w:rsidRPr="00333E0F">
              <w:rPr>
                <w:rFonts w:ascii="Cambria" w:eastAsia="Cambria" w:hAnsi="Cambria" w:cs="Cambria"/>
              </w:rPr>
              <w:t>charateryzujący</w:t>
            </w:r>
            <w:proofErr w:type="spellEnd"/>
            <w:r w:rsidRPr="00333E0F">
              <w:rPr>
                <w:rFonts w:ascii="Cambria" w:eastAsia="Cambria" w:hAnsi="Cambria" w:cs="Cambria"/>
              </w:rPr>
              <w:t xml:space="preserve"> się długością fali 532 </w:t>
            </w:r>
            <w:proofErr w:type="spellStart"/>
            <w:r w:rsidRPr="00333E0F">
              <w:rPr>
                <w:rFonts w:ascii="Cambria" w:eastAsia="Cambria" w:hAnsi="Cambria" w:cs="Cambria"/>
              </w:rPr>
              <w:t>nm</w:t>
            </w:r>
            <w:proofErr w:type="spellEnd"/>
            <w:r w:rsidRPr="00333E0F">
              <w:rPr>
                <w:rFonts w:ascii="Cambria" w:eastAsia="Cambria" w:hAnsi="Cambria" w:cs="Cambria"/>
              </w:rPr>
              <w:t xml:space="preserve"> oraz </w:t>
            </w:r>
            <w:proofErr w:type="spellStart"/>
            <w:r w:rsidRPr="00333E0F">
              <w:rPr>
                <w:rFonts w:ascii="Cambria" w:eastAsia="Cambria" w:hAnsi="Cambria" w:cs="Cambria"/>
              </w:rPr>
              <w:t>Nd:Yag</w:t>
            </w:r>
            <w:proofErr w:type="spellEnd"/>
            <w:r w:rsidRPr="00333E0F">
              <w:rPr>
                <w:rFonts w:ascii="Cambria" w:eastAsia="Cambria" w:hAnsi="Cambria" w:cs="Cambria"/>
              </w:rPr>
              <w:t xml:space="preserve"> charakteryzujący się długością fali 1064 w jednej jednostce operacyjnej</w:t>
            </w:r>
          </w:p>
          <w:p w14:paraId="43DD5AF0" w14:textId="77777777" w:rsidR="00F85088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Głowice zabiegowe nie wymagające regeneracji ani wymiany po wyemitowaniu określonej liczby impulsów</w:t>
            </w:r>
          </w:p>
          <w:p w14:paraId="2B36A49A" w14:textId="1F7456BF" w:rsidR="00C06AA6" w:rsidRPr="00333E0F" w:rsidRDefault="00C06AA6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Wielkość plamki zabiegowej w zakresie 2-16mm.</w:t>
            </w:r>
          </w:p>
          <w:p w14:paraId="1DF68AE5" w14:textId="77777777" w:rsidR="00F85088" w:rsidRPr="00333E0F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Klasa IV bezpieczeństwa lasera</w:t>
            </w:r>
          </w:p>
          <w:p w14:paraId="163B47A3" w14:textId="77777777" w:rsidR="00F85088" w:rsidRPr="00333E0F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Wyposażenie w laser pilotujący</w:t>
            </w:r>
          </w:p>
          <w:p w14:paraId="7B3806E3" w14:textId="77777777" w:rsidR="00F85088" w:rsidRPr="00333E0F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sprzęt fabrycznie nowy, nieużytkowany</w:t>
            </w:r>
          </w:p>
          <w:p w14:paraId="2F6D2807" w14:textId="77777777" w:rsidR="00F85088" w:rsidRPr="00333E0F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deklaracja zgodności CE</w:t>
            </w:r>
          </w:p>
          <w:p w14:paraId="09A56E3C" w14:textId="77777777" w:rsidR="00F85088" w:rsidRPr="00333E0F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interfejs - kolorowy ekran dotykowy</w:t>
            </w:r>
          </w:p>
          <w:p w14:paraId="78997740" w14:textId="77777777" w:rsidR="00F85088" w:rsidRDefault="00F85088" w:rsidP="00F85088">
            <w:pPr>
              <w:pStyle w:val="Akapitzlist"/>
              <w:numPr>
                <w:ilvl w:val="0"/>
                <w:numId w:val="94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oprogramowanie z wbudowanymi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333E0F">
              <w:rPr>
                <w:rFonts w:ascii="Cambria" w:eastAsia="Cambria" w:hAnsi="Cambria" w:cs="Cambria"/>
              </w:rPr>
              <w:t>nastawami zabiegowymi</w:t>
            </w:r>
          </w:p>
          <w:p w14:paraId="5CEB1B81" w14:textId="473A0A3D" w:rsidR="009D5CF9" w:rsidRDefault="009D5CF9" w:rsidP="009D5CF9">
            <w:pPr>
              <w:widowControl w:val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Zamawiający wymaga przeprowadzenia usługi szkoleniowych dla 3 </w:t>
            </w:r>
            <w:r w:rsidR="00852EF3">
              <w:rPr>
                <w:rFonts w:ascii="Cambria" w:eastAsia="Cambria" w:hAnsi="Cambria" w:cs="Cambria"/>
              </w:rPr>
              <w:t>osób</w:t>
            </w:r>
            <w:r>
              <w:rPr>
                <w:rFonts w:ascii="Cambria" w:eastAsia="Cambria" w:hAnsi="Cambria" w:cs="Cambria"/>
              </w:rPr>
              <w:t xml:space="preserve"> z zakresu obsługi lasera </w:t>
            </w:r>
            <w:r w:rsidRPr="009D5CF9">
              <w:rPr>
                <w:rFonts w:ascii="Cambria" w:eastAsia="Cambria" w:hAnsi="Cambria" w:cs="Cambria"/>
              </w:rPr>
              <w:t>do leczenia zmian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D5CF9">
              <w:rPr>
                <w:rFonts w:ascii="Cambria" w:eastAsia="Cambria" w:hAnsi="Cambria" w:cs="Cambria"/>
              </w:rPr>
              <w:t>naczyniowych i barwnikowych skóry</w:t>
            </w:r>
            <w:r>
              <w:rPr>
                <w:rFonts w:ascii="Cambria" w:eastAsia="Cambria" w:hAnsi="Cambria" w:cs="Cambria"/>
              </w:rPr>
              <w:t>, sposobu przeprowadzania badania oraz przetwarzania wyników badania. Szkolenie powinno trwać minimum 6 godzin zegarowych i odbyć się po jego dostawie.</w:t>
            </w:r>
          </w:p>
          <w:p w14:paraId="0000001F" w14:textId="3F0C05EA" w:rsidR="009D5CF9" w:rsidRPr="009D5CF9" w:rsidRDefault="009D5CF9" w:rsidP="009D5CF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Wymagane jest także przeprowadzenie szkolenia o charakterze doskonalącym które będzie trwało minimum 6 godzin zegarowych maksymalnie do 90 dni od daty podpisania umowy. Szkolenie powinno obejmować obsługę lasera </w:t>
            </w:r>
            <w:r w:rsidRPr="009D5CF9">
              <w:rPr>
                <w:rFonts w:ascii="Cambria" w:eastAsia="Cambria" w:hAnsi="Cambria" w:cs="Cambria"/>
              </w:rPr>
              <w:t>do leczenia zmian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D5CF9">
              <w:rPr>
                <w:rFonts w:ascii="Cambria" w:eastAsia="Cambria" w:hAnsi="Cambria" w:cs="Cambria"/>
              </w:rPr>
              <w:t>naczyniowych i barwnikowych skóry</w:t>
            </w:r>
            <w:r>
              <w:rPr>
                <w:rFonts w:ascii="Cambria" w:eastAsia="Cambria" w:hAnsi="Cambria" w:cs="Cambria"/>
              </w:rPr>
              <w:t xml:space="preserve"> oraz sposób przetwarzania wyników serii badań w czasie</w:t>
            </w:r>
          </w:p>
        </w:tc>
      </w:tr>
    </w:tbl>
    <w:p w14:paraId="77E324CC" w14:textId="77777777" w:rsidR="00B043CD" w:rsidRPr="00526BCE" w:rsidRDefault="00B043CD">
      <w:pPr>
        <w:jc w:val="both"/>
        <w:rPr>
          <w:rFonts w:ascii="Cambria" w:eastAsia="Cambria" w:hAnsi="Cambria" w:cs="Cambria"/>
        </w:rPr>
      </w:pPr>
    </w:p>
    <w:p w14:paraId="6CC0A1A1" w14:textId="77777777" w:rsidR="00AE11AF" w:rsidRDefault="00AE11AF" w:rsidP="003A44F0">
      <w:pPr>
        <w:spacing w:line="276" w:lineRule="auto"/>
        <w:ind w:left="-142" w:right="-284"/>
        <w:rPr>
          <w:rFonts w:ascii="Cambria" w:eastAsia="Cambria" w:hAnsi="Cambria" w:cs="Cambria"/>
          <w:b/>
          <w:bCs/>
          <w:sz w:val="32"/>
          <w:szCs w:val="32"/>
        </w:rPr>
      </w:pPr>
    </w:p>
    <w:p w14:paraId="330986C1" w14:textId="262ECECF" w:rsidR="003A44F0" w:rsidRDefault="003A44F0" w:rsidP="003A44F0">
      <w:pPr>
        <w:spacing w:line="276" w:lineRule="auto"/>
        <w:ind w:left="-142" w:right="-284"/>
        <w:rPr>
          <w:rFonts w:ascii="Cambria" w:eastAsia="Cambria" w:hAnsi="Cambria" w:cs="Cambria"/>
          <w:b/>
          <w:sz w:val="32"/>
          <w:szCs w:val="32"/>
        </w:rPr>
      </w:pPr>
      <w:r w:rsidRPr="003A44F0">
        <w:rPr>
          <w:rFonts w:ascii="Cambria" w:eastAsia="Cambria" w:hAnsi="Cambria" w:cs="Cambria"/>
          <w:b/>
          <w:bCs/>
          <w:sz w:val="32"/>
          <w:szCs w:val="32"/>
        </w:rPr>
        <w:lastRenderedPageBreak/>
        <w:t>CZĘŚĆ I</w:t>
      </w:r>
      <w:r>
        <w:rPr>
          <w:rFonts w:ascii="Cambria" w:eastAsia="Cambria" w:hAnsi="Cambria" w:cs="Cambria"/>
          <w:b/>
          <w:bCs/>
          <w:sz w:val="32"/>
          <w:szCs w:val="32"/>
        </w:rPr>
        <w:t>I</w:t>
      </w:r>
      <w:r w:rsidRPr="003A44F0">
        <w:rPr>
          <w:rFonts w:ascii="Cambria" w:eastAsia="Cambria" w:hAnsi="Cambria" w:cs="Cambria"/>
          <w:b/>
          <w:bCs/>
          <w:sz w:val="32"/>
          <w:szCs w:val="32"/>
        </w:rPr>
        <w:t xml:space="preserve"> ZAMÓWIENIA</w:t>
      </w:r>
    </w:p>
    <w:tbl>
      <w:tblPr>
        <w:tblW w:w="10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57"/>
        <w:gridCol w:w="2456"/>
        <w:gridCol w:w="660"/>
        <w:gridCol w:w="1177"/>
        <w:gridCol w:w="5212"/>
      </w:tblGrid>
      <w:tr w:rsidR="00333E0F" w14:paraId="5B7C8864" w14:textId="77777777" w:rsidTr="00F65BE7">
        <w:trPr>
          <w:trHeight w:val="373"/>
          <w:jc w:val="center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0D4352F5" w14:textId="77777777" w:rsidR="00333E0F" w:rsidRPr="003A44F0" w:rsidRDefault="00333E0F" w:rsidP="00F65BE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L.P.</w:t>
            </w:r>
          </w:p>
        </w:tc>
        <w:tc>
          <w:tcPr>
            <w:tcW w:w="2456" w:type="dxa"/>
            <w:shd w:val="clear" w:color="auto" w:fill="BFBFBF" w:themeFill="background1" w:themeFillShade="BF"/>
            <w:vAlign w:val="center"/>
          </w:tcPr>
          <w:p w14:paraId="6AD23DB2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Nazwa</w:t>
            </w:r>
          </w:p>
        </w:tc>
        <w:tc>
          <w:tcPr>
            <w:tcW w:w="660" w:type="dxa"/>
            <w:shd w:val="clear" w:color="auto" w:fill="BFBFBF" w:themeFill="background1" w:themeFillShade="BF"/>
            <w:vAlign w:val="center"/>
          </w:tcPr>
          <w:p w14:paraId="1E95B473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Ilość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70387112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Jednostka</w:t>
            </w:r>
          </w:p>
        </w:tc>
        <w:tc>
          <w:tcPr>
            <w:tcW w:w="5212" w:type="dxa"/>
            <w:shd w:val="clear" w:color="auto" w:fill="BFBFBF" w:themeFill="background1" w:themeFillShade="BF"/>
            <w:vAlign w:val="center"/>
          </w:tcPr>
          <w:p w14:paraId="4056C2D0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Specyfikacja techniczna</w:t>
            </w:r>
          </w:p>
        </w:tc>
      </w:tr>
      <w:tr w:rsidR="00BE640E" w14:paraId="2F8974CC" w14:textId="77777777" w:rsidTr="00F65BE7">
        <w:trPr>
          <w:trHeight w:val="373"/>
          <w:jc w:val="center"/>
        </w:trPr>
        <w:tc>
          <w:tcPr>
            <w:tcW w:w="557" w:type="dxa"/>
            <w:vAlign w:val="center"/>
          </w:tcPr>
          <w:p w14:paraId="53895492" w14:textId="1406D98B" w:rsidR="00BE640E" w:rsidRDefault="00BE640E" w:rsidP="00BE640E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44CEC8F2" w14:textId="7910A875" w:rsidR="00BE640E" w:rsidRPr="000313B3" w:rsidRDefault="00BE640E" w:rsidP="00BE640E">
            <w:pPr>
              <w:spacing w:after="0" w:line="240" w:lineRule="auto"/>
              <w:rPr>
                <w:rFonts w:ascii="Cambria" w:eastAsia="Cambria" w:hAnsi="Cambria" w:cs="Cambria"/>
              </w:rPr>
            </w:pPr>
            <w:proofErr w:type="spellStart"/>
            <w:r w:rsidRPr="00333E0F">
              <w:rPr>
                <w:rFonts w:ascii="Cambria" w:eastAsia="Cambria" w:hAnsi="Cambria" w:cs="Cambria"/>
              </w:rPr>
              <w:t>Wideodermatoskop</w:t>
            </w:r>
            <w:proofErr w:type="spellEnd"/>
          </w:p>
        </w:tc>
        <w:tc>
          <w:tcPr>
            <w:tcW w:w="660" w:type="dxa"/>
            <w:vAlign w:val="center"/>
          </w:tcPr>
          <w:p w14:paraId="4BFFB711" w14:textId="77777777" w:rsidR="00BE640E" w:rsidRPr="002570F6" w:rsidRDefault="00BE640E" w:rsidP="00BE640E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77" w:type="dxa"/>
            <w:vAlign w:val="center"/>
          </w:tcPr>
          <w:p w14:paraId="2C1EE822" w14:textId="77777777" w:rsidR="00BE640E" w:rsidRPr="002570F6" w:rsidRDefault="00BE640E" w:rsidP="00BE640E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szt.</w:t>
            </w:r>
          </w:p>
        </w:tc>
        <w:tc>
          <w:tcPr>
            <w:tcW w:w="5212" w:type="dxa"/>
            <w:vAlign w:val="center"/>
          </w:tcPr>
          <w:p w14:paraId="23EE5741" w14:textId="77777777" w:rsidR="00BE640E" w:rsidRDefault="00BE640E" w:rsidP="00BE640E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Parametry techniczne:</w:t>
            </w:r>
          </w:p>
          <w:p w14:paraId="09961E27" w14:textId="77777777" w:rsidR="00BE640E" w:rsidRDefault="00BE640E" w:rsidP="00BE640E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Monitor LCD min. 22"</w:t>
            </w:r>
          </w:p>
          <w:p w14:paraId="5F0F6C5C" w14:textId="77777777" w:rsidR="00BE640E" w:rsidRDefault="00BE640E" w:rsidP="00975EBF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Mysz, Klawiatura</w:t>
            </w:r>
          </w:p>
          <w:p w14:paraId="6DB5CE75" w14:textId="77777777" w:rsidR="00975EBF" w:rsidRDefault="00BE640E" w:rsidP="00975EBF">
            <w:pPr>
              <w:widowControl w:val="0"/>
              <w:numPr>
                <w:ilvl w:val="0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Parametry kamery:</w:t>
            </w:r>
          </w:p>
          <w:p w14:paraId="6F1D3B08" w14:textId="77777777" w:rsidR="00975EBF" w:rsidRDefault="00BE640E" w:rsidP="00975EBF">
            <w:pPr>
              <w:widowControl w:val="0"/>
              <w:numPr>
                <w:ilvl w:val="1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 w:rsidRPr="00975EBF">
              <w:rPr>
                <w:rFonts w:ascii="Cambria" w:hAnsi="Cambria"/>
                <w:color w:val="212121"/>
              </w:rPr>
              <w:t>Predefiniowane, skokowe powiększenie optyczne: x20, x30, x40, x50, x60, x70, x90, pozwalające na szybkość i powtarzalność wykonywania dokumentacji podczas wizyty kontrolnej</w:t>
            </w:r>
          </w:p>
          <w:p w14:paraId="2F75797F" w14:textId="77777777" w:rsidR="00975EBF" w:rsidRDefault="00BE640E" w:rsidP="00975EBF">
            <w:pPr>
              <w:widowControl w:val="0"/>
              <w:numPr>
                <w:ilvl w:val="1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 w:rsidRPr="00975EBF">
              <w:rPr>
                <w:rFonts w:ascii="Cambria" w:hAnsi="Cambria"/>
                <w:color w:val="212121"/>
              </w:rPr>
              <w:t>Predefiniowane, skokowe powiększenie cyfrowe x120, x140</w:t>
            </w:r>
          </w:p>
          <w:p w14:paraId="44A13EB4" w14:textId="77777777" w:rsidR="00975EBF" w:rsidRDefault="00BE640E" w:rsidP="00975EBF">
            <w:pPr>
              <w:widowControl w:val="0"/>
              <w:numPr>
                <w:ilvl w:val="1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proofErr w:type="spellStart"/>
            <w:r w:rsidRPr="00975EBF">
              <w:rPr>
                <w:rFonts w:ascii="Cambria" w:hAnsi="Cambria"/>
                <w:color w:val="212121"/>
              </w:rPr>
              <w:t>Autofokus</w:t>
            </w:r>
            <w:proofErr w:type="spellEnd"/>
            <w:r w:rsidRPr="00975EBF">
              <w:rPr>
                <w:rFonts w:ascii="Cambria" w:hAnsi="Cambria"/>
                <w:color w:val="212121"/>
              </w:rPr>
              <w:t xml:space="preserve"> w trybie zdjęć </w:t>
            </w:r>
            <w:proofErr w:type="spellStart"/>
            <w:r w:rsidRPr="00975EBF">
              <w:rPr>
                <w:rFonts w:ascii="Cambria" w:hAnsi="Cambria"/>
                <w:color w:val="212121"/>
              </w:rPr>
              <w:t>dermoskopowych</w:t>
            </w:r>
            <w:proofErr w:type="spellEnd"/>
            <w:r w:rsidRPr="00975EBF">
              <w:rPr>
                <w:rFonts w:ascii="Cambria" w:hAnsi="Cambria"/>
                <w:color w:val="212121"/>
              </w:rPr>
              <w:t>, bez konieczności manualnego szukania i ustawienia ostrości na powierzchnię kontaktu kamery ze skórą, pozwalający na powtarzalność ustawień kamery podczas badania.</w:t>
            </w:r>
          </w:p>
          <w:p w14:paraId="35C5BB41" w14:textId="77777777" w:rsidR="00201D9A" w:rsidRDefault="00BE640E" w:rsidP="00201D9A">
            <w:pPr>
              <w:widowControl w:val="0"/>
              <w:numPr>
                <w:ilvl w:val="1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 w:rsidRPr="00975EBF">
              <w:rPr>
                <w:rFonts w:ascii="Cambria" w:hAnsi="Cambria"/>
                <w:color w:val="212121"/>
              </w:rPr>
              <w:t>Wbudowany w kamerę tryb światła spolaryzowanego i niespolaryzowanego, przełączane z  pomocą przycisku na kamerze, bez konieczności wymiany adapterów.</w:t>
            </w:r>
          </w:p>
          <w:p w14:paraId="257586A8" w14:textId="37CC5AD7" w:rsidR="00BE640E" w:rsidRPr="00201D9A" w:rsidRDefault="00BE640E" w:rsidP="00201D9A">
            <w:pPr>
              <w:widowControl w:val="0"/>
              <w:numPr>
                <w:ilvl w:val="1"/>
                <w:numId w:val="108"/>
              </w:numPr>
              <w:suppressAutoHyphens/>
              <w:spacing w:after="0"/>
              <w:rPr>
                <w:rFonts w:ascii="Cambria" w:eastAsia="Cambria" w:hAnsi="Cambria" w:cs="Cambria"/>
              </w:rPr>
            </w:pPr>
            <w:r w:rsidRPr="00201D9A">
              <w:rPr>
                <w:rFonts w:ascii="Cambria" w:eastAsia="Cambria" w:hAnsi="Cambria" w:cs="Cambria"/>
              </w:rPr>
              <w:t xml:space="preserve">Rozdzielczość kamery </w:t>
            </w:r>
            <w:proofErr w:type="spellStart"/>
            <w:r w:rsidRPr="00201D9A">
              <w:rPr>
                <w:rFonts w:ascii="Cambria" w:eastAsia="Cambria" w:hAnsi="Cambria" w:cs="Cambria"/>
              </w:rPr>
              <w:t>wideodermoskopowej</w:t>
            </w:r>
            <w:proofErr w:type="spellEnd"/>
            <w:r w:rsidRPr="00201D9A">
              <w:rPr>
                <w:rFonts w:ascii="Cambria" w:eastAsia="Cambria" w:hAnsi="Cambria" w:cs="Cambria"/>
              </w:rPr>
              <w:t xml:space="preserve"> min. 1920x1080 pikseli (Full HD)</w:t>
            </w:r>
          </w:p>
          <w:p w14:paraId="28BBA55D" w14:textId="77777777" w:rsidR="00BE640E" w:rsidRDefault="00BE640E" w:rsidP="00BE640E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Komputer stacjonarny z oprogramowaniem do obsługi sprzętowej i możliwością archiwizacji wyników nadań z przypisaniem do pacjenta</w:t>
            </w:r>
          </w:p>
          <w:p w14:paraId="41C39B74" w14:textId="777DA629" w:rsidR="00BE640E" w:rsidRDefault="00BE640E" w:rsidP="00BE640E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rPr>
                <w:rFonts w:ascii=".SFUI-Regular" w:hAnsi=".SFUI-Regular"/>
                <w:color w:val="212121"/>
                <w:shd w:val="clear" w:color="auto" w:fill="FFFFFF"/>
              </w:rPr>
            </w:pPr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 xml:space="preserve">Urządzenie musi być kompatybilne z programem do analizy z </w:t>
            </w:r>
            <w:r w:rsidR="001A01BB">
              <w:rPr>
                <w:rFonts w:ascii="Cambria" w:eastAsia="Cambria" w:hAnsi="Cambria" w:cs="Cambria"/>
                <w:color w:val="212121"/>
                <w:shd w:val="clear" w:color="auto" w:fill="FFFFFF"/>
              </w:rPr>
              <w:t>pkt. 2</w:t>
            </w:r>
          </w:p>
          <w:p w14:paraId="47E35886" w14:textId="77777777" w:rsidR="00201D9A" w:rsidRPr="00201D9A" w:rsidRDefault="00BE640E" w:rsidP="00BE640E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rPr>
                <w:rFonts w:ascii=".SFUI-Regular" w:hAnsi=".SFUI-Regular"/>
                <w:color w:val="212121"/>
                <w:shd w:val="clear" w:color="auto" w:fill="FFFFFF"/>
              </w:rPr>
            </w:pPr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>Stolik lub wózek jezdny</w:t>
            </w:r>
          </w:p>
          <w:p w14:paraId="71ED9CF6" w14:textId="77777777" w:rsidR="00BE640E" w:rsidRPr="00E577E3" w:rsidRDefault="00BE640E" w:rsidP="00BE640E">
            <w:pPr>
              <w:pStyle w:val="Akapitzlist"/>
              <w:widowControl w:val="0"/>
              <w:numPr>
                <w:ilvl w:val="0"/>
                <w:numId w:val="108"/>
              </w:numPr>
              <w:suppressAutoHyphens/>
              <w:rPr>
                <w:rFonts w:ascii=".SFUI-Regular" w:hAnsi=".SFUI-Regular"/>
                <w:color w:val="212121"/>
                <w:shd w:val="clear" w:color="auto" w:fill="FFFFFF"/>
              </w:rPr>
            </w:pPr>
            <w:r w:rsidRPr="00201D9A">
              <w:rPr>
                <w:rFonts w:ascii="Cambria" w:eastAsia="Cambria" w:hAnsi="Cambria" w:cs="Cambria"/>
                <w:color w:val="212121"/>
                <w:shd w:val="clear" w:color="auto" w:fill="FFFFFF"/>
              </w:rPr>
              <w:t>Sprzęt fabrycznie nowy, nieużytkowany</w:t>
            </w:r>
          </w:p>
          <w:p w14:paraId="6A49CC49" w14:textId="754A03A8" w:rsidR="00E577E3" w:rsidRDefault="00E577E3" w:rsidP="009D5CF9">
            <w:pPr>
              <w:widowControl w:val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Zamawiający wymaga przeprowadzenia usługi szkoleniowych dla 3 </w:t>
            </w:r>
            <w:r w:rsidR="00852EF3">
              <w:rPr>
                <w:rFonts w:ascii="Cambria" w:eastAsia="Cambria" w:hAnsi="Cambria" w:cs="Cambria"/>
              </w:rPr>
              <w:t>osób</w:t>
            </w:r>
            <w:r>
              <w:rPr>
                <w:rFonts w:ascii="Cambria" w:eastAsia="Cambria" w:hAnsi="Cambria" w:cs="Cambria"/>
              </w:rPr>
              <w:t xml:space="preserve"> z zakresu obsługi </w:t>
            </w:r>
            <w:proofErr w:type="spellStart"/>
            <w:r>
              <w:rPr>
                <w:rFonts w:ascii="Cambria" w:eastAsia="Cambria" w:hAnsi="Cambria" w:cs="Cambria"/>
              </w:rPr>
              <w:t>wideodermatoskopu</w:t>
            </w:r>
            <w:proofErr w:type="spellEnd"/>
            <w:r>
              <w:rPr>
                <w:rFonts w:ascii="Cambria" w:eastAsia="Cambria" w:hAnsi="Cambria" w:cs="Cambria"/>
              </w:rPr>
              <w:t>, sposobu przeprowadzania badania oraz przetwarzania wyników badania. Szkolenie powinno trwać minimum 6 godzin zegarowych i odbyć się po jego dostawie.</w:t>
            </w:r>
          </w:p>
          <w:p w14:paraId="7C2EEEBB" w14:textId="0909AB3E" w:rsidR="00E577E3" w:rsidRPr="00E577E3" w:rsidRDefault="00E577E3" w:rsidP="009D5CF9">
            <w:pPr>
              <w:widowControl w:val="0"/>
              <w:suppressAutoHyphens/>
              <w:jc w:val="both"/>
              <w:rPr>
                <w:rFonts w:ascii=".SFUI-Regular" w:hAnsi=".SFUI-Regular"/>
                <w:color w:val="212121"/>
                <w:shd w:val="clear" w:color="auto" w:fill="FFFFFF"/>
              </w:rPr>
            </w:pPr>
            <w:r>
              <w:rPr>
                <w:rFonts w:ascii="Cambria" w:eastAsia="Cambria" w:hAnsi="Cambria" w:cs="Cambria"/>
              </w:rPr>
              <w:t xml:space="preserve">Wymagane jest także przeprowadzenie szkolenia o </w:t>
            </w:r>
            <w:r>
              <w:rPr>
                <w:rFonts w:ascii="Cambria" w:eastAsia="Cambria" w:hAnsi="Cambria" w:cs="Cambria"/>
              </w:rPr>
              <w:lastRenderedPageBreak/>
              <w:t xml:space="preserve">charakterze doskonalącym które będzie trwało minimum 6 godzin zegarowych maksymalnie do 90 dni od daty podpisania umowy. Szkolenie powinno obejmować obsługę </w:t>
            </w:r>
            <w:proofErr w:type="spellStart"/>
            <w:r>
              <w:rPr>
                <w:rFonts w:ascii="Cambria" w:eastAsia="Cambria" w:hAnsi="Cambria" w:cs="Cambria"/>
              </w:rPr>
              <w:t>wideodermatoskopu</w:t>
            </w:r>
            <w:proofErr w:type="spellEnd"/>
            <w:r>
              <w:rPr>
                <w:rFonts w:ascii="Cambria" w:eastAsia="Cambria" w:hAnsi="Cambria" w:cs="Cambria"/>
              </w:rPr>
              <w:t xml:space="preserve"> oraz sposób przetwarzania wyników serii badań w czasie</w:t>
            </w:r>
          </w:p>
        </w:tc>
      </w:tr>
      <w:tr w:rsidR="006C096E" w14:paraId="69C43783" w14:textId="77777777" w:rsidTr="00F65BE7">
        <w:trPr>
          <w:trHeight w:val="373"/>
          <w:jc w:val="center"/>
        </w:trPr>
        <w:tc>
          <w:tcPr>
            <w:tcW w:w="557" w:type="dxa"/>
            <w:vAlign w:val="center"/>
          </w:tcPr>
          <w:p w14:paraId="1E686484" w14:textId="1A6AC988" w:rsidR="006C096E" w:rsidRDefault="009D5CF9" w:rsidP="006C096E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2.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25E4DEDE" w14:textId="55FB4E16" w:rsidR="006C096E" w:rsidRPr="00333E0F" w:rsidRDefault="006C096E" w:rsidP="006C096E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Program do analizy znamion</w:t>
            </w:r>
          </w:p>
        </w:tc>
        <w:tc>
          <w:tcPr>
            <w:tcW w:w="660" w:type="dxa"/>
            <w:vAlign w:val="center"/>
          </w:tcPr>
          <w:p w14:paraId="5846A5FE" w14:textId="24EF8E44" w:rsidR="006C096E" w:rsidRDefault="006C096E" w:rsidP="006C096E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77" w:type="dxa"/>
            <w:vAlign w:val="center"/>
          </w:tcPr>
          <w:p w14:paraId="295AD5B8" w14:textId="15318C3D" w:rsidR="006C096E" w:rsidRDefault="006C096E" w:rsidP="006C096E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szt.</w:t>
            </w:r>
          </w:p>
        </w:tc>
        <w:tc>
          <w:tcPr>
            <w:tcW w:w="5212" w:type="dxa"/>
            <w:vAlign w:val="center"/>
          </w:tcPr>
          <w:p w14:paraId="4B42B839" w14:textId="77777777" w:rsidR="006C096E" w:rsidRDefault="006C096E" w:rsidP="006C096E">
            <w:pPr>
              <w:widowControl w:val="0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Parametry oprogramowania:</w:t>
            </w:r>
          </w:p>
          <w:p w14:paraId="59A24097" w14:textId="2778DDDB" w:rsidR="006C096E" w:rsidRDefault="006C096E" w:rsidP="006C096E">
            <w:pPr>
              <w:pStyle w:val="Akapitzlist"/>
              <w:widowControl w:val="0"/>
              <w:numPr>
                <w:ilvl w:val="0"/>
                <w:numId w:val="109"/>
              </w:numPr>
              <w:suppressAutoHyphens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>Program</w:t>
            </w:r>
            <w:r w:rsidR="00E577E3">
              <w:rPr>
                <w:rFonts w:ascii="Cambria" w:eastAsia="Cambria" w:hAnsi="Cambria" w:cs="Cambria"/>
                <w:color w:val="212121"/>
                <w:shd w:val="clear" w:color="auto" w:fill="FFFFFF"/>
              </w:rPr>
              <w:t xml:space="preserve"> musi być</w:t>
            </w:r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 xml:space="preserve"> kompatybilny z </w:t>
            </w:r>
            <w:proofErr w:type="spellStart"/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>wideodermoskopem</w:t>
            </w:r>
            <w:proofErr w:type="spellEnd"/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 xml:space="preserve"> </w:t>
            </w:r>
            <w:r w:rsidR="00E577E3">
              <w:rPr>
                <w:rFonts w:ascii="Cambria" w:eastAsia="Cambria" w:hAnsi="Cambria" w:cs="Cambria"/>
                <w:color w:val="212121"/>
                <w:shd w:val="clear" w:color="auto" w:fill="FFFFFF"/>
              </w:rPr>
              <w:t>z pkt. 1</w:t>
            </w:r>
            <w:r>
              <w:rPr>
                <w:rFonts w:ascii="Cambria" w:eastAsia="Cambria" w:hAnsi="Cambria" w:cs="Cambria"/>
                <w:color w:val="212121"/>
                <w:shd w:val="clear" w:color="auto" w:fill="FFFFFF"/>
              </w:rPr>
              <w:t>.</w:t>
            </w:r>
          </w:p>
          <w:p w14:paraId="4094D18C" w14:textId="77777777" w:rsidR="006C096E" w:rsidRDefault="006C096E" w:rsidP="006C096E">
            <w:pPr>
              <w:pStyle w:val="Akapitzlist"/>
              <w:widowControl w:val="0"/>
              <w:numPr>
                <w:ilvl w:val="0"/>
                <w:numId w:val="109"/>
              </w:numPr>
              <w:suppressAutoHyphens/>
              <w:rPr>
                <w:rFonts w:ascii="Cambria" w:hAnsi="Cambria"/>
              </w:rPr>
            </w:pPr>
            <w:r>
              <w:rPr>
                <w:rFonts w:ascii="Cambria" w:hAnsi="Cambria"/>
                <w:color w:val="212121"/>
              </w:rPr>
              <w:t>Certyfikowany program ekspercki do analizy znamion, posiadający klasę min. 2a.</w:t>
            </w:r>
          </w:p>
          <w:p w14:paraId="2837C8E5" w14:textId="77777777" w:rsidR="006C096E" w:rsidRDefault="006C096E" w:rsidP="006C096E">
            <w:pPr>
              <w:pStyle w:val="Akapitzlist"/>
              <w:widowControl w:val="0"/>
              <w:numPr>
                <w:ilvl w:val="0"/>
                <w:numId w:val="109"/>
              </w:numPr>
              <w:suppressAutoHyphens/>
              <w:rPr>
                <w:rFonts w:ascii="Cambria" w:hAnsi="Cambria"/>
              </w:rPr>
            </w:pPr>
            <w:r>
              <w:rPr>
                <w:rFonts w:ascii="Cambria" w:hAnsi="Cambria"/>
                <w:color w:val="212121"/>
              </w:rPr>
              <w:t xml:space="preserve">Program umożliwiający automatyczną analizę znamion </w:t>
            </w:r>
            <w:proofErr w:type="spellStart"/>
            <w:r>
              <w:rPr>
                <w:rFonts w:ascii="Cambria" w:hAnsi="Cambria"/>
                <w:color w:val="212121"/>
              </w:rPr>
              <w:t>melanocytowych</w:t>
            </w:r>
            <w:proofErr w:type="spellEnd"/>
            <w:r>
              <w:rPr>
                <w:rFonts w:ascii="Cambria" w:hAnsi="Cambria"/>
                <w:color w:val="212121"/>
              </w:rPr>
              <w:t xml:space="preserve">, obliczający powierzchnię zmiany, obwód, przekątne oraz obliczanie </w:t>
            </w:r>
            <w:proofErr w:type="spellStart"/>
            <w:r>
              <w:rPr>
                <w:rFonts w:ascii="Cambria" w:hAnsi="Cambria"/>
                <w:color w:val="212121"/>
              </w:rPr>
              <w:t>wskaźnika</w:t>
            </w:r>
            <w:proofErr w:type="spellEnd"/>
            <w:r>
              <w:rPr>
                <w:rFonts w:ascii="Cambria" w:hAnsi="Cambria"/>
                <w:color w:val="212121"/>
              </w:rPr>
              <w:t xml:space="preserve"> asymetrii, </w:t>
            </w:r>
            <w:proofErr w:type="spellStart"/>
            <w:r>
              <w:rPr>
                <w:rFonts w:ascii="Cambria" w:hAnsi="Cambria"/>
                <w:color w:val="212121"/>
              </w:rPr>
              <w:t>wskaźnika</w:t>
            </w:r>
            <w:proofErr w:type="spellEnd"/>
            <w:r>
              <w:rPr>
                <w:rFonts w:ascii="Cambria" w:hAnsi="Cambria"/>
                <w:color w:val="212121"/>
              </w:rPr>
              <w:t xml:space="preserve"> wpisania w koło/elipsę, </w:t>
            </w:r>
            <w:proofErr w:type="spellStart"/>
            <w:r>
              <w:rPr>
                <w:rFonts w:ascii="Cambria" w:hAnsi="Cambria"/>
                <w:color w:val="212121"/>
              </w:rPr>
              <w:t>wskaźnika</w:t>
            </w:r>
            <w:proofErr w:type="spellEnd"/>
            <w:r>
              <w:rPr>
                <w:rFonts w:ascii="Cambria" w:hAnsi="Cambria"/>
                <w:color w:val="212121"/>
              </w:rPr>
              <w:t xml:space="preserve"> regularności granic oraz symetrii koloru, </w:t>
            </w:r>
            <w:proofErr w:type="spellStart"/>
            <w:r>
              <w:rPr>
                <w:rFonts w:ascii="Cambria" w:hAnsi="Cambria"/>
                <w:color w:val="212121"/>
              </w:rPr>
              <w:t>umożliwiający</w:t>
            </w:r>
            <w:proofErr w:type="spellEnd"/>
            <w:r>
              <w:rPr>
                <w:rFonts w:ascii="Cambria" w:hAnsi="Cambria"/>
                <w:color w:val="212121"/>
              </w:rPr>
              <w:t xml:space="preserve"> analizę znamienia w ocenie zgodnie z 3-punktową, 7-punktową listą kontrolną oraz zasadą ABCD; zawierający bazę/katalog zdjęć zdiagnozowanych przypadków do porównywania. </w:t>
            </w:r>
          </w:p>
          <w:p w14:paraId="0CE52834" w14:textId="77777777" w:rsidR="006C096E" w:rsidRPr="006C096E" w:rsidRDefault="006C096E" w:rsidP="006C096E">
            <w:pPr>
              <w:pStyle w:val="Akapitzlist"/>
              <w:widowControl w:val="0"/>
              <w:numPr>
                <w:ilvl w:val="0"/>
                <w:numId w:val="109"/>
              </w:numPr>
              <w:suppressAutoHyphens/>
              <w:rPr>
                <w:rFonts w:ascii="Cambria" w:hAnsi="Cambria"/>
              </w:rPr>
            </w:pPr>
            <w:r>
              <w:rPr>
                <w:rFonts w:ascii="Cambria" w:hAnsi="Cambria"/>
                <w:color w:val="212121"/>
              </w:rPr>
              <w:t>Licencja bezterminowa.</w:t>
            </w:r>
          </w:p>
          <w:p w14:paraId="46075CD3" w14:textId="77777777" w:rsidR="006C096E" w:rsidRPr="00E577E3" w:rsidRDefault="006C096E" w:rsidP="006C096E">
            <w:pPr>
              <w:pStyle w:val="Akapitzlist"/>
              <w:widowControl w:val="0"/>
              <w:numPr>
                <w:ilvl w:val="0"/>
                <w:numId w:val="109"/>
              </w:numPr>
              <w:suppressAutoHyphens/>
              <w:rPr>
                <w:rFonts w:ascii="Cambria" w:hAnsi="Cambria"/>
              </w:rPr>
            </w:pPr>
            <w:r w:rsidRPr="006C096E">
              <w:rPr>
                <w:rFonts w:ascii="Cambria" w:hAnsi="Cambria"/>
                <w:color w:val="212121"/>
              </w:rPr>
              <w:t>Program do analizy sklasyfikowany zgodnie z certyfikacją w Unii Europejskiej MDR (</w:t>
            </w:r>
            <w:proofErr w:type="spellStart"/>
            <w:r w:rsidRPr="006C096E">
              <w:rPr>
                <w:rFonts w:ascii="Cambria" w:hAnsi="Cambria"/>
                <w:color w:val="212121"/>
              </w:rPr>
              <w:t>Medical</w:t>
            </w:r>
            <w:proofErr w:type="spellEnd"/>
            <w:r w:rsidRPr="006C096E">
              <w:rPr>
                <w:rFonts w:ascii="Cambria" w:hAnsi="Cambria"/>
                <w:color w:val="212121"/>
              </w:rPr>
              <w:t xml:space="preserve"> Device </w:t>
            </w:r>
            <w:proofErr w:type="spellStart"/>
            <w:r w:rsidRPr="006C096E">
              <w:rPr>
                <w:rFonts w:ascii="Cambria" w:hAnsi="Cambria"/>
                <w:color w:val="212121"/>
              </w:rPr>
              <w:t>Regulations</w:t>
            </w:r>
            <w:proofErr w:type="spellEnd"/>
            <w:r w:rsidRPr="006C096E">
              <w:rPr>
                <w:rFonts w:ascii="Cambria" w:hAnsi="Cambria"/>
                <w:color w:val="212121"/>
              </w:rPr>
              <w:t>) / MDD (</w:t>
            </w:r>
            <w:proofErr w:type="spellStart"/>
            <w:r w:rsidRPr="006C096E">
              <w:rPr>
                <w:rFonts w:ascii="Cambria" w:hAnsi="Cambria"/>
                <w:color w:val="212121"/>
              </w:rPr>
              <w:t>Medical</w:t>
            </w:r>
            <w:proofErr w:type="spellEnd"/>
            <w:r w:rsidRPr="006C096E">
              <w:rPr>
                <w:rFonts w:ascii="Cambria" w:hAnsi="Cambria"/>
                <w:color w:val="212121"/>
              </w:rPr>
              <w:t xml:space="preserve"> Device Directive) oraz dopuszczony do badania pacjentów.</w:t>
            </w:r>
          </w:p>
          <w:p w14:paraId="1BF4BBA0" w14:textId="2DC8F9BF" w:rsidR="00E577E3" w:rsidRDefault="00E577E3" w:rsidP="00E577E3">
            <w:pPr>
              <w:widowControl w:val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Zamawiający wymaga przeprowadzenia usługi szkoleniowych dla 3 </w:t>
            </w:r>
            <w:r w:rsidR="00852EF3">
              <w:rPr>
                <w:rFonts w:ascii="Cambria" w:eastAsia="Cambria" w:hAnsi="Cambria" w:cs="Cambria"/>
              </w:rPr>
              <w:t>osób</w:t>
            </w:r>
            <w:r>
              <w:rPr>
                <w:rFonts w:ascii="Cambria" w:eastAsia="Cambria" w:hAnsi="Cambria" w:cs="Cambria"/>
              </w:rPr>
              <w:t xml:space="preserve"> z zakresu obsługi p</w:t>
            </w:r>
            <w:r w:rsidRPr="00E577E3">
              <w:rPr>
                <w:rFonts w:ascii="Cambria" w:eastAsia="Cambria" w:hAnsi="Cambria" w:cs="Cambria"/>
              </w:rPr>
              <w:t>rogram</w:t>
            </w:r>
            <w:r>
              <w:rPr>
                <w:rFonts w:ascii="Cambria" w:eastAsia="Cambria" w:hAnsi="Cambria" w:cs="Cambria"/>
              </w:rPr>
              <w:t>u</w:t>
            </w:r>
            <w:r w:rsidRPr="00E577E3">
              <w:rPr>
                <w:rFonts w:ascii="Cambria" w:eastAsia="Cambria" w:hAnsi="Cambria" w:cs="Cambria"/>
              </w:rPr>
              <w:t xml:space="preserve"> do analizy znamion</w:t>
            </w:r>
            <w:r>
              <w:rPr>
                <w:rFonts w:ascii="Cambria" w:eastAsia="Cambria" w:hAnsi="Cambria" w:cs="Cambria"/>
              </w:rPr>
              <w:t>, sposobu przeprowadzania badania oraz przetwarzania wyników badania. Szkolenie powinno trwać minimum 6 godzin zegarowych i odbyć się po jego dostawie.</w:t>
            </w:r>
          </w:p>
          <w:p w14:paraId="1CC5C285" w14:textId="0511F33B" w:rsidR="00E577E3" w:rsidRPr="00E577E3" w:rsidRDefault="00E577E3" w:rsidP="00E577E3">
            <w:pPr>
              <w:widowControl w:val="0"/>
              <w:suppressAutoHyphens/>
              <w:jc w:val="both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Wymagane jest także przeprowadzenie szkolenia o charakterze doskonalącym które będzie trwało minimum 6 godzin zegarowych maksymalnie do 90 dni od daty podpisania umowy. Szkolenie powinno obejmować obsługę p</w:t>
            </w:r>
            <w:r w:rsidRPr="00E577E3">
              <w:rPr>
                <w:rFonts w:ascii="Cambria" w:eastAsia="Cambria" w:hAnsi="Cambria" w:cs="Cambria"/>
              </w:rPr>
              <w:t>rogram</w:t>
            </w:r>
            <w:r>
              <w:rPr>
                <w:rFonts w:ascii="Cambria" w:eastAsia="Cambria" w:hAnsi="Cambria" w:cs="Cambria"/>
              </w:rPr>
              <w:t>u</w:t>
            </w:r>
            <w:r w:rsidRPr="00E577E3">
              <w:rPr>
                <w:rFonts w:ascii="Cambria" w:eastAsia="Cambria" w:hAnsi="Cambria" w:cs="Cambria"/>
              </w:rPr>
              <w:t xml:space="preserve"> do analizy znamion</w:t>
            </w:r>
            <w:r>
              <w:rPr>
                <w:rFonts w:ascii="Cambria" w:eastAsia="Cambria" w:hAnsi="Cambria" w:cs="Cambria"/>
              </w:rPr>
              <w:t xml:space="preserve"> oraz sposób przetwarzania wyników serii badań w czasie</w:t>
            </w:r>
          </w:p>
        </w:tc>
      </w:tr>
      <w:tr w:rsidR="00CE1EE9" w14:paraId="77674A5F" w14:textId="77777777" w:rsidTr="00F65BE7">
        <w:trPr>
          <w:trHeight w:val="373"/>
          <w:jc w:val="center"/>
        </w:trPr>
        <w:tc>
          <w:tcPr>
            <w:tcW w:w="557" w:type="dxa"/>
            <w:vAlign w:val="center"/>
          </w:tcPr>
          <w:p w14:paraId="6F036837" w14:textId="6D6A221D" w:rsidR="00CE1EE9" w:rsidRDefault="009D5CF9" w:rsidP="00CE1EE9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3.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5E5A0F5D" w14:textId="77777777" w:rsidR="00CE1EE9" w:rsidRPr="00333E0F" w:rsidRDefault="00CE1EE9" w:rsidP="00CE1EE9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Moduł sztucznej inteligencji do</w:t>
            </w:r>
          </w:p>
          <w:p w14:paraId="70C2079B" w14:textId="400C502E" w:rsidR="00CE1EE9" w:rsidRPr="00333E0F" w:rsidRDefault="00CE1EE9" w:rsidP="00CE1EE9">
            <w:pPr>
              <w:spacing w:after="0" w:line="240" w:lineRule="auto"/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programu analizy znamion</w:t>
            </w:r>
          </w:p>
        </w:tc>
        <w:tc>
          <w:tcPr>
            <w:tcW w:w="660" w:type="dxa"/>
            <w:vAlign w:val="center"/>
          </w:tcPr>
          <w:p w14:paraId="5EAAA870" w14:textId="336CD60B" w:rsidR="00CE1EE9" w:rsidRDefault="00CE1EE9" w:rsidP="00CE1EE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77" w:type="dxa"/>
            <w:vAlign w:val="center"/>
          </w:tcPr>
          <w:p w14:paraId="540CB684" w14:textId="715C3BF6" w:rsidR="00CE1EE9" w:rsidRDefault="00CE1EE9" w:rsidP="00CE1EE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szt.</w:t>
            </w:r>
          </w:p>
        </w:tc>
        <w:tc>
          <w:tcPr>
            <w:tcW w:w="5212" w:type="dxa"/>
            <w:vAlign w:val="center"/>
          </w:tcPr>
          <w:p w14:paraId="7A752FA5" w14:textId="77777777" w:rsidR="00CE1EE9" w:rsidRPr="00333E0F" w:rsidRDefault="00CE1EE9" w:rsidP="00CE1EE9">
            <w:p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Parametry oprogramowania:</w:t>
            </w:r>
          </w:p>
          <w:p w14:paraId="7CB1C0B4" w14:textId="77777777" w:rsidR="00CE1EE9" w:rsidRPr="00333E0F" w:rsidRDefault="00CE1EE9" w:rsidP="00CE1EE9">
            <w:pPr>
              <w:pStyle w:val="Akapitzlist"/>
              <w:numPr>
                <w:ilvl w:val="0"/>
                <w:numId w:val="97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oprogramowanie wykorzystujące sztuczną inteligencję do oceny zmiany w zakresie kwalifikacji do grup:</w:t>
            </w:r>
          </w:p>
          <w:p w14:paraId="4A3AABA8" w14:textId="77777777" w:rsidR="00CE1EE9" w:rsidRPr="00333E0F" w:rsidRDefault="00CE1EE9" w:rsidP="00CE1EE9">
            <w:pPr>
              <w:pStyle w:val="Akapitzlist"/>
              <w:numPr>
                <w:ilvl w:val="0"/>
                <w:numId w:val="98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lastRenderedPageBreak/>
              <w:t>zmiana łagodna</w:t>
            </w:r>
          </w:p>
          <w:p w14:paraId="7E2465DE" w14:textId="77777777" w:rsidR="006C096E" w:rsidRDefault="00CE1EE9" w:rsidP="006C096E">
            <w:pPr>
              <w:pStyle w:val="Akapitzlist"/>
              <w:numPr>
                <w:ilvl w:val="0"/>
                <w:numId w:val="98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zmiana do obserwacji</w:t>
            </w:r>
          </w:p>
          <w:p w14:paraId="58394917" w14:textId="77777777" w:rsidR="00CE1EE9" w:rsidRDefault="00CE1EE9" w:rsidP="006C096E">
            <w:pPr>
              <w:pStyle w:val="Akapitzlist"/>
              <w:numPr>
                <w:ilvl w:val="0"/>
                <w:numId w:val="98"/>
              </w:numPr>
              <w:rPr>
                <w:rFonts w:ascii="Cambria" w:eastAsia="Cambria" w:hAnsi="Cambria" w:cs="Cambria"/>
              </w:rPr>
            </w:pPr>
            <w:r w:rsidRPr="006C096E">
              <w:rPr>
                <w:rFonts w:ascii="Cambria" w:eastAsia="Cambria" w:hAnsi="Cambria" w:cs="Cambria"/>
              </w:rPr>
              <w:t>zmiana do usunięcia</w:t>
            </w:r>
          </w:p>
          <w:p w14:paraId="536266D5" w14:textId="77777777" w:rsidR="006239B4" w:rsidRPr="008845B0" w:rsidRDefault="006239B4" w:rsidP="006239B4">
            <w:pPr>
              <w:pStyle w:val="Akapitzlist"/>
              <w:widowControl w:val="0"/>
              <w:numPr>
                <w:ilvl w:val="0"/>
                <w:numId w:val="97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w pakiecie z programem do analizy znamion</w:t>
            </w:r>
          </w:p>
          <w:p w14:paraId="13BF33B9" w14:textId="23BAD55D" w:rsidR="008845B0" w:rsidRDefault="008845B0" w:rsidP="008845B0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Zamawiający wymaga przeprowadzenia usługi szkoleniowych dla 3 </w:t>
            </w:r>
            <w:r w:rsidR="00852EF3">
              <w:rPr>
                <w:rFonts w:ascii="Cambria" w:eastAsia="Cambria" w:hAnsi="Cambria" w:cs="Cambria"/>
              </w:rPr>
              <w:t>osób</w:t>
            </w:r>
            <w:r>
              <w:rPr>
                <w:rFonts w:ascii="Cambria" w:eastAsia="Cambria" w:hAnsi="Cambria" w:cs="Cambria"/>
              </w:rPr>
              <w:t xml:space="preserve"> z zakresu obsługi</w:t>
            </w:r>
            <w:r w:rsidR="0002377D">
              <w:rPr>
                <w:rFonts w:ascii="Cambria" w:eastAsia="Cambria" w:hAnsi="Cambria" w:cs="Cambria"/>
              </w:rPr>
              <w:t xml:space="preserve"> modułu sztucznej inteligencji do programu analizy znamion, sposobu przeprowadzania badania oraz przetwarzania wyników badania. Szkolenie powinno trwać minimum 6 godzin zegarowych i odbyć się po </w:t>
            </w:r>
            <w:r w:rsidR="003E3807">
              <w:rPr>
                <w:rFonts w:ascii="Cambria" w:eastAsia="Cambria" w:hAnsi="Cambria" w:cs="Cambria"/>
              </w:rPr>
              <w:t>jego dostawie.</w:t>
            </w:r>
          </w:p>
          <w:p w14:paraId="06C2BA07" w14:textId="600D206C" w:rsidR="008845B0" w:rsidRPr="008845B0" w:rsidRDefault="003E3807" w:rsidP="005C2A0B">
            <w:pPr>
              <w:widowControl w:val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Wymagane jest także przeprowadzenie </w:t>
            </w:r>
            <w:r w:rsidR="000B2F84">
              <w:rPr>
                <w:rFonts w:ascii="Cambria" w:eastAsia="Cambria" w:hAnsi="Cambria" w:cs="Cambria"/>
              </w:rPr>
              <w:t xml:space="preserve">szkolenia o charakterze </w:t>
            </w:r>
            <w:r w:rsidR="005C2A0B">
              <w:rPr>
                <w:rFonts w:ascii="Cambria" w:eastAsia="Cambria" w:hAnsi="Cambria" w:cs="Cambria"/>
              </w:rPr>
              <w:t>doskonalącym</w:t>
            </w:r>
            <w:r w:rsidR="000B2F84">
              <w:rPr>
                <w:rFonts w:ascii="Cambria" w:eastAsia="Cambria" w:hAnsi="Cambria" w:cs="Cambria"/>
              </w:rPr>
              <w:t xml:space="preserve"> które będzie trwało minimum 6 godzin zegarowych maksymalnie do 90 dni od daty podpisania umowy. Szkolenie powinno obejmować </w:t>
            </w:r>
            <w:r w:rsidR="005C2A0B">
              <w:rPr>
                <w:rFonts w:ascii="Cambria" w:eastAsia="Cambria" w:hAnsi="Cambria" w:cs="Cambria"/>
              </w:rPr>
              <w:t>obsługę modułu sztucznej inteligencji do programu analizy znamion oraz sposób przetwarzania wyników serii badań w czasie</w:t>
            </w:r>
          </w:p>
        </w:tc>
      </w:tr>
    </w:tbl>
    <w:p w14:paraId="06C617CA" w14:textId="77777777" w:rsidR="003A44F0" w:rsidRDefault="003A44F0" w:rsidP="003A44F0">
      <w:pPr>
        <w:jc w:val="both"/>
        <w:rPr>
          <w:rFonts w:ascii="Cambria" w:eastAsia="Cambria" w:hAnsi="Cambria" w:cs="Cambria"/>
        </w:rPr>
      </w:pPr>
    </w:p>
    <w:p w14:paraId="66B2488B" w14:textId="1FE051C8" w:rsidR="003A44F0" w:rsidRDefault="003A44F0" w:rsidP="006239B4">
      <w:pPr>
        <w:spacing w:line="276" w:lineRule="auto"/>
        <w:ind w:left="-142" w:right="-284"/>
        <w:rPr>
          <w:rFonts w:ascii="Cambria" w:eastAsia="Cambria" w:hAnsi="Cambria" w:cs="Cambria"/>
          <w:b/>
          <w:sz w:val="32"/>
          <w:szCs w:val="32"/>
        </w:rPr>
      </w:pPr>
      <w:r w:rsidRPr="003A44F0">
        <w:rPr>
          <w:rFonts w:ascii="Cambria" w:eastAsia="Cambria" w:hAnsi="Cambria" w:cs="Cambria"/>
          <w:b/>
          <w:bCs/>
          <w:sz w:val="32"/>
          <w:szCs w:val="32"/>
        </w:rPr>
        <w:t>CZĘŚĆ I</w:t>
      </w:r>
      <w:r>
        <w:rPr>
          <w:rFonts w:ascii="Cambria" w:eastAsia="Cambria" w:hAnsi="Cambria" w:cs="Cambria"/>
          <w:b/>
          <w:bCs/>
          <w:sz w:val="32"/>
          <w:szCs w:val="32"/>
        </w:rPr>
        <w:t>II</w:t>
      </w:r>
      <w:r w:rsidRPr="003A44F0">
        <w:rPr>
          <w:rFonts w:ascii="Cambria" w:eastAsia="Cambria" w:hAnsi="Cambria" w:cs="Cambria"/>
          <w:b/>
          <w:bCs/>
          <w:sz w:val="32"/>
          <w:szCs w:val="32"/>
        </w:rPr>
        <w:t xml:space="preserve"> ZAMÓWIENIA</w:t>
      </w:r>
    </w:p>
    <w:tbl>
      <w:tblPr>
        <w:tblW w:w="10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57"/>
        <w:gridCol w:w="2456"/>
        <w:gridCol w:w="660"/>
        <w:gridCol w:w="1177"/>
        <w:gridCol w:w="5212"/>
      </w:tblGrid>
      <w:tr w:rsidR="00333E0F" w14:paraId="77AA19E4" w14:textId="77777777" w:rsidTr="00F65BE7">
        <w:trPr>
          <w:trHeight w:val="373"/>
          <w:jc w:val="center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62AFC188" w14:textId="77777777" w:rsidR="00333E0F" w:rsidRPr="003A44F0" w:rsidRDefault="00333E0F" w:rsidP="00F65BE7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L.P.</w:t>
            </w:r>
          </w:p>
        </w:tc>
        <w:tc>
          <w:tcPr>
            <w:tcW w:w="2456" w:type="dxa"/>
            <w:shd w:val="clear" w:color="auto" w:fill="BFBFBF" w:themeFill="background1" w:themeFillShade="BF"/>
            <w:vAlign w:val="center"/>
          </w:tcPr>
          <w:p w14:paraId="0BA06D4E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Nazwa</w:t>
            </w:r>
          </w:p>
        </w:tc>
        <w:tc>
          <w:tcPr>
            <w:tcW w:w="660" w:type="dxa"/>
            <w:shd w:val="clear" w:color="auto" w:fill="BFBFBF" w:themeFill="background1" w:themeFillShade="BF"/>
            <w:vAlign w:val="center"/>
          </w:tcPr>
          <w:p w14:paraId="248DF638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Ilość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752B949D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Jednostka</w:t>
            </w:r>
          </w:p>
        </w:tc>
        <w:tc>
          <w:tcPr>
            <w:tcW w:w="5212" w:type="dxa"/>
            <w:shd w:val="clear" w:color="auto" w:fill="BFBFBF" w:themeFill="background1" w:themeFillShade="BF"/>
            <w:vAlign w:val="center"/>
          </w:tcPr>
          <w:p w14:paraId="23F135CF" w14:textId="77777777" w:rsidR="00333E0F" w:rsidRPr="003A44F0" w:rsidRDefault="00333E0F" w:rsidP="00F65BE7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3A44F0">
              <w:rPr>
                <w:rFonts w:ascii="Cambria" w:eastAsia="Cambria" w:hAnsi="Cambria" w:cs="Cambria"/>
                <w:b/>
                <w:sz w:val="20"/>
                <w:szCs w:val="20"/>
              </w:rPr>
              <w:t>Specyfikacja techniczna</w:t>
            </w:r>
          </w:p>
        </w:tc>
      </w:tr>
      <w:tr w:rsidR="00F85088" w14:paraId="4D6D06C8" w14:textId="77777777" w:rsidTr="00F65BE7">
        <w:trPr>
          <w:trHeight w:val="373"/>
          <w:jc w:val="center"/>
        </w:trPr>
        <w:tc>
          <w:tcPr>
            <w:tcW w:w="557" w:type="dxa"/>
            <w:vAlign w:val="center"/>
          </w:tcPr>
          <w:p w14:paraId="53B03BE9" w14:textId="77777777" w:rsidR="00F85088" w:rsidRDefault="00F85088" w:rsidP="00F85088">
            <w:pPr>
              <w:spacing w:after="0" w:line="24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2AF72BB1" w14:textId="6282181F" w:rsidR="00F85088" w:rsidRPr="000313B3" w:rsidRDefault="00F85088" w:rsidP="00F8508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Skaner żył</w:t>
            </w:r>
          </w:p>
        </w:tc>
        <w:tc>
          <w:tcPr>
            <w:tcW w:w="660" w:type="dxa"/>
            <w:vAlign w:val="center"/>
          </w:tcPr>
          <w:p w14:paraId="6753FB2B" w14:textId="77777777" w:rsidR="00F85088" w:rsidRPr="002570F6" w:rsidRDefault="00F85088" w:rsidP="00F85088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77" w:type="dxa"/>
            <w:vAlign w:val="center"/>
          </w:tcPr>
          <w:p w14:paraId="1BD7809B" w14:textId="77777777" w:rsidR="00F85088" w:rsidRPr="002570F6" w:rsidRDefault="00F85088" w:rsidP="00F85088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szt.</w:t>
            </w:r>
          </w:p>
        </w:tc>
        <w:tc>
          <w:tcPr>
            <w:tcW w:w="5212" w:type="dxa"/>
            <w:vAlign w:val="center"/>
          </w:tcPr>
          <w:p w14:paraId="53C8B3E3" w14:textId="77777777" w:rsidR="00F85088" w:rsidRPr="00333E0F" w:rsidRDefault="00F85088" w:rsidP="00F85088">
            <w:p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Parametry techniczne:</w:t>
            </w:r>
          </w:p>
          <w:p w14:paraId="55A9E826" w14:textId="77777777" w:rsidR="00F85088" w:rsidRPr="00333E0F" w:rsidRDefault="00F85088" w:rsidP="00F85088">
            <w:pPr>
              <w:pStyle w:val="Akapitzlist"/>
              <w:numPr>
                <w:ilvl w:val="0"/>
                <w:numId w:val="96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wózek jezdny;</w:t>
            </w:r>
          </w:p>
          <w:p w14:paraId="723BEE17" w14:textId="77777777" w:rsidR="00F85088" w:rsidRPr="00333E0F" w:rsidRDefault="00F85088" w:rsidP="00F85088">
            <w:pPr>
              <w:pStyle w:val="Akapitzlist"/>
              <w:numPr>
                <w:ilvl w:val="0"/>
                <w:numId w:val="96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</w:t>
            </w:r>
            <w:r w:rsidRPr="00333E0F">
              <w:rPr>
                <w:rFonts w:ascii="Cambria" w:eastAsia="Cambria" w:hAnsi="Cambria" w:cs="Cambria"/>
              </w:rPr>
              <w:t>asilanie akumulatorowe z możliwością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333E0F">
              <w:rPr>
                <w:rFonts w:ascii="Cambria" w:eastAsia="Cambria" w:hAnsi="Cambria" w:cs="Cambria"/>
              </w:rPr>
              <w:t>ładowania</w:t>
            </w:r>
          </w:p>
          <w:p w14:paraId="0029E4F7" w14:textId="77777777" w:rsidR="00F85088" w:rsidRPr="00333E0F" w:rsidRDefault="00F85088" w:rsidP="00F85088">
            <w:pPr>
              <w:pStyle w:val="Akapitzlist"/>
              <w:numPr>
                <w:ilvl w:val="0"/>
                <w:numId w:val="96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poziom hałasu przy pracy poni</w:t>
            </w:r>
            <w:r>
              <w:rPr>
                <w:rFonts w:ascii="Cambria" w:eastAsia="Cambria" w:hAnsi="Cambria" w:cs="Cambria"/>
              </w:rPr>
              <w:t>ż</w:t>
            </w:r>
            <w:r w:rsidRPr="00333E0F">
              <w:rPr>
                <w:rFonts w:ascii="Cambria" w:eastAsia="Cambria" w:hAnsi="Cambria" w:cs="Cambria"/>
              </w:rPr>
              <w:t xml:space="preserve">ej 30 </w:t>
            </w:r>
            <w:proofErr w:type="spellStart"/>
            <w:r w:rsidRPr="00333E0F">
              <w:rPr>
                <w:rFonts w:ascii="Cambria" w:eastAsia="Cambria" w:hAnsi="Cambria" w:cs="Cambria"/>
              </w:rPr>
              <w:t>dB</w:t>
            </w:r>
            <w:proofErr w:type="spellEnd"/>
          </w:p>
          <w:p w14:paraId="3603BA5A" w14:textId="77777777" w:rsidR="00F85088" w:rsidRDefault="00F85088" w:rsidP="00F85088">
            <w:pPr>
              <w:pStyle w:val="Akapitzlist"/>
              <w:numPr>
                <w:ilvl w:val="0"/>
                <w:numId w:val="96"/>
              </w:numPr>
              <w:rPr>
                <w:rFonts w:ascii="Cambria" w:eastAsia="Cambria" w:hAnsi="Cambria" w:cs="Cambria"/>
              </w:rPr>
            </w:pPr>
            <w:r w:rsidRPr="00333E0F">
              <w:rPr>
                <w:rFonts w:ascii="Cambria" w:eastAsia="Cambria" w:hAnsi="Cambria" w:cs="Cambria"/>
              </w:rPr>
              <w:t>dokładność położenia naczyń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333E0F">
              <w:rPr>
                <w:rFonts w:ascii="Cambria" w:eastAsia="Cambria" w:hAnsi="Cambria" w:cs="Cambria"/>
              </w:rPr>
              <w:t>krwiono</w:t>
            </w:r>
            <w:r>
              <w:rPr>
                <w:rFonts w:ascii="Cambria" w:eastAsia="Cambria" w:hAnsi="Cambria" w:cs="Cambria"/>
              </w:rPr>
              <w:t>ś</w:t>
            </w:r>
            <w:r w:rsidRPr="00333E0F">
              <w:rPr>
                <w:rFonts w:ascii="Cambria" w:eastAsia="Cambria" w:hAnsi="Cambria" w:cs="Cambria"/>
              </w:rPr>
              <w:t>nych +-0,3 mm</w:t>
            </w:r>
          </w:p>
          <w:p w14:paraId="4E7A0ED2" w14:textId="21325DAD" w:rsidR="00E577E3" w:rsidRDefault="00E577E3" w:rsidP="00E577E3">
            <w:pPr>
              <w:widowControl w:val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Zamawiający wymaga przeprowadzenia usługi szkoleniowych dla 3 </w:t>
            </w:r>
            <w:r w:rsidR="00852EF3">
              <w:rPr>
                <w:rFonts w:ascii="Cambria" w:eastAsia="Cambria" w:hAnsi="Cambria" w:cs="Cambria"/>
              </w:rPr>
              <w:t>osób</w:t>
            </w:r>
            <w:r>
              <w:rPr>
                <w:rFonts w:ascii="Cambria" w:eastAsia="Cambria" w:hAnsi="Cambria" w:cs="Cambria"/>
              </w:rPr>
              <w:t xml:space="preserve"> z zakresu obsługi skanera żył, sposobu przeprowadzania badania oraz przetwarzania wyników badania. Szkolenie powinno trwać minimum 6 godzin zegarowych i odbyć się po jego dostawie.</w:t>
            </w:r>
          </w:p>
          <w:p w14:paraId="0B516A70" w14:textId="3F7C7833" w:rsidR="00E577E3" w:rsidRPr="00E577E3" w:rsidRDefault="00E577E3" w:rsidP="00E577E3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Wymagane jest także przeprowadzenie szkolenia o charakterze doskonalącym które będzie trwało minimum 6 godzin zegarowych maksymalnie do 90 dni od daty podpisania umowy. Szkolenie powinno obejmować obsługę skanera żył oraz sposób przetwarzania wyników serii badań w czasie</w:t>
            </w:r>
          </w:p>
        </w:tc>
      </w:tr>
    </w:tbl>
    <w:p w14:paraId="59B7BF24" w14:textId="77777777" w:rsidR="00333E0F" w:rsidRDefault="00333E0F" w:rsidP="003A44F0">
      <w:pPr>
        <w:spacing w:line="276" w:lineRule="auto"/>
        <w:ind w:left="-142" w:right="-284"/>
        <w:rPr>
          <w:rFonts w:ascii="Cambria" w:eastAsia="Cambria" w:hAnsi="Cambria" w:cs="Cambria"/>
          <w:b/>
          <w:bCs/>
          <w:sz w:val="32"/>
          <w:szCs w:val="32"/>
        </w:rPr>
      </w:pPr>
    </w:p>
    <w:p w14:paraId="223973AD" w14:textId="1B0D5E66" w:rsidR="00B043CD" w:rsidRDefault="003A44F0" w:rsidP="003A44F0">
      <w:pPr>
        <w:jc w:val="both"/>
        <w:rPr>
          <w:rFonts w:ascii="Cambria" w:eastAsia="Cambria" w:hAnsi="Cambria" w:cs="Cambria"/>
        </w:rPr>
      </w:pPr>
      <w:r w:rsidRPr="003A44F0">
        <w:rPr>
          <w:rFonts w:ascii="Cambria" w:eastAsia="Cambria" w:hAnsi="Cambria" w:cs="Cambria"/>
        </w:rPr>
        <w:lastRenderedPageBreak/>
        <w:tab/>
      </w:r>
    </w:p>
    <w:sectPr w:rsidR="00B043CD">
      <w:headerReference w:type="default" r:id="rId11"/>
      <w:footerReference w:type="default" r:id="rId12"/>
      <w:pgSz w:w="11906" w:h="16838"/>
      <w:pgMar w:top="1690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22356" w14:textId="77777777" w:rsidR="00C7471F" w:rsidRDefault="00C7471F">
      <w:pPr>
        <w:spacing w:after="0" w:line="240" w:lineRule="auto"/>
      </w:pPr>
      <w:r>
        <w:separator/>
      </w:r>
    </w:p>
  </w:endnote>
  <w:endnote w:type="continuationSeparator" w:id="0">
    <w:p w14:paraId="32610268" w14:textId="77777777" w:rsidR="00C7471F" w:rsidRDefault="00C7471F">
      <w:pPr>
        <w:spacing w:after="0" w:line="240" w:lineRule="auto"/>
      </w:pPr>
      <w:r>
        <w:continuationSeparator/>
      </w:r>
    </w:p>
  </w:endnote>
  <w:endnote w:type="continuationNotice" w:id="1">
    <w:p w14:paraId="54F128F4" w14:textId="77777777" w:rsidR="00C7471F" w:rsidRDefault="00C747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SFUI-Regular">
    <w:altName w:val="Calibri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0" w14:textId="77777777" w:rsidR="00EE2EA0" w:rsidRDefault="008279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ambria" w:eastAsia="Cambria" w:hAnsi="Cambria" w:cs="Cambria"/>
        <w:i/>
        <w:color w:val="009999"/>
        <w:sz w:val="20"/>
        <w:szCs w:val="20"/>
      </w:rPr>
    </w:pPr>
    <w:r>
      <w:rPr>
        <w:rFonts w:ascii="Cambria" w:eastAsia="Cambria" w:hAnsi="Cambria" w:cs="Cambria"/>
        <w:i/>
        <w:color w:val="009999"/>
        <w:sz w:val="20"/>
        <w:szCs w:val="20"/>
      </w:rPr>
      <w:t xml:space="preserve"> </w:t>
    </w:r>
  </w:p>
  <w:p w14:paraId="000000C1" w14:textId="05EAC852" w:rsidR="00EE2EA0" w:rsidRDefault="008279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000000"/>
        <w:sz w:val="24"/>
        <w:szCs w:val="24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4C529C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4C529C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000000C2" w14:textId="77777777" w:rsidR="00EE2EA0" w:rsidRDefault="00EE2E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D13DB" w14:textId="77777777" w:rsidR="00C7471F" w:rsidRDefault="00C7471F">
      <w:pPr>
        <w:spacing w:after="0" w:line="240" w:lineRule="auto"/>
      </w:pPr>
      <w:r>
        <w:separator/>
      </w:r>
    </w:p>
  </w:footnote>
  <w:footnote w:type="continuationSeparator" w:id="0">
    <w:p w14:paraId="1B0DF2E6" w14:textId="77777777" w:rsidR="00C7471F" w:rsidRDefault="00C7471F">
      <w:pPr>
        <w:spacing w:after="0" w:line="240" w:lineRule="auto"/>
      </w:pPr>
      <w:r>
        <w:continuationSeparator/>
      </w:r>
    </w:p>
  </w:footnote>
  <w:footnote w:type="continuationNotice" w:id="1">
    <w:p w14:paraId="1520EF35" w14:textId="77777777" w:rsidR="00C7471F" w:rsidRDefault="00C747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AD63" w14:textId="6EA009BD" w:rsidR="00B043CD" w:rsidRDefault="00333E0F" w:rsidP="003358C8">
    <w:pPr>
      <w:pStyle w:val="Nagwek"/>
      <w:spacing w:after="240"/>
    </w:pPr>
    <w:r w:rsidRPr="001B3CEB">
      <w:rPr>
        <w:noProof/>
      </w:rPr>
      <w:drawing>
        <wp:inline distT="0" distB="0" distL="0" distR="0" wp14:anchorId="0CA28EE0" wp14:editId="6EE2EBF1">
          <wp:extent cx="5851525" cy="622277"/>
          <wp:effectExtent l="0" t="0" r="0" b="6985"/>
          <wp:docPr id="14460311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622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24EA"/>
    <w:multiLevelType w:val="hybridMultilevel"/>
    <w:tmpl w:val="D660D7D4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17F5"/>
    <w:multiLevelType w:val="hybridMultilevel"/>
    <w:tmpl w:val="BFBAF5E8"/>
    <w:lvl w:ilvl="0" w:tplc="55868B8A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4426"/>
    <w:multiLevelType w:val="hybridMultilevel"/>
    <w:tmpl w:val="DE340396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193E82"/>
    <w:multiLevelType w:val="hybridMultilevel"/>
    <w:tmpl w:val="11AC3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B242C"/>
    <w:multiLevelType w:val="hybridMultilevel"/>
    <w:tmpl w:val="C4F8DA4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1D1254"/>
    <w:multiLevelType w:val="hybridMultilevel"/>
    <w:tmpl w:val="EDB85664"/>
    <w:lvl w:ilvl="0" w:tplc="00261332">
      <w:numFmt w:val="bullet"/>
      <w:lvlText w:val="·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123AF"/>
    <w:multiLevelType w:val="hybridMultilevel"/>
    <w:tmpl w:val="68505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E5800"/>
    <w:multiLevelType w:val="hybridMultilevel"/>
    <w:tmpl w:val="A636D068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A1A0F4AE">
      <w:numFmt w:val="bullet"/>
      <w:lvlText w:val="•"/>
      <w:lvlJc w:val="left"/>
      <w:pPr>
        <w:ind w:left="1080" w:hanging="360"/>
      </w:pPr>
      <w:rPr>
        <w:rFonts w:ascii="Cambria" w:eastAsia="Cambria" w:hAnsi="Cambria" w:cs="Cambria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5837FE"/>
    <w:multiLevelType w:val="hybridMultilevel"/>
    <w:tmpl w:val="84E82A3C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9012694"/>
    <w:multiLevelType w:val="multilevel"/>
    <w:tmpl w:val="6338C6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BA27DFB"/>
    <w:multiLevelType w:val="hybridMultilevel"/>
    <w:tmpl w:val="B256FFBA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305DC"/>
    <w:multiLevelType w:val="hybridMultilevel"/>
    <w:tmpl w:val="EF04F5FA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C68322B"/>
    <w:multiLevelType w:val="hybridMultilevel"/>
    <w:tmpl w:val="D11A5984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5F2D91"/>
    <w:multiLevelType w:val="hybridMultilevel"/>
    <w:tmpl w:val="08282CC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E36675"/>
    <w:multiLevelType w:val="multilevel"/>
    <w:tmpl w:val="E74E2C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0E086AE4"/>
    <w:multiLevelType w:val="hybridMultilevel"/>
    <w:tmpl w:val="1C3817DE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934199"/>
    <w:multiLevelType w:val="hybridMultilevel"/>
    <w:tmpl w:val="9146C0E0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2A53B5"/>
    <w:multiLevelType w:val="hybridMultilevel"/>
    <w:tmpl w:val="FFD66ABE"/>
    <w:lvl w:ilvl="0" w:tplc="704EC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D65055"/>
    <w:multiLevelType w:val="hybridMultilevel"/>
    <w:tmpl w:val="E2F09EE6"/>
    <w:lvl w:ilvl="0" w:tplc="4768F1CC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2B0812"/>
    <w:multiLevelType w:val="hybridMultilevel"/>
    <w:tmpl w:val="27FA0D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95E6C68">
      <w:numFmt w:val="bullet"/>
      <w:lvlText w:val="·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BB33FC"/>
    <w:multiLevelType w:val="multilevel"/>
    <w:tmpl w:val="FF1C97F2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4B52779"/>
    <w:multiLevelType w:val="multilevel"/>
    <w:tmpl w:val="2BBC380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15A16A49"/>
    <w:multiLevelType w:val="hybridMultilevel"/>
    <w:tmpl w:val="98D46E08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F15D66"/>
    <w:multiLevelType w:val="hybridMultilevel"/>
    <w:tmpl w:val="B07CFB52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11120F"/>
    <w:multiLevelType w:val="hybridMultilevel"/>
    <w:tmpl w:val="DBD4F726"/>
    <w:lvl w:ilvl="0" w:tplc="361C3112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DE5DFA"/>
    <w:multiLevelType w:val="hybridMultilevel"/>
    <w:tmpl w:val="325AF756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1E2161"/>
    <w:multiLevelType w:val="multilevel"/>
    <w:tmpl w:val="8E8C07A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1A4F7BD8"/>
    <w:multiLevelType w:val="hybridMultilevel"/>
    <w:tmpl w:val="14BA60E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736EDC"/>
    <w:multiLevelType w:val="hybridMultilevel"/>
    <w:tmpl w:val="6F2C6BE6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A8761CF"/>
    <w:multiLevelType w:val="hybridMultilevel"/>
    <w:tmpl w:val="3EB63E8E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374ABD"/>
    <w:multiLevelType w:val="multilevel"/>
    <w:tmpl w:val="EABE33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1BD86A55"/>
    <w:multiLevelType w:val="hybridMultilevel"/>
    <w:tmpl w:val="0B32B7B0"/>
    <w:lvl w:ilvl="0" w:tplc="704EC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F66DA6"/>
    <w:multiLevelType w:val="multilevel"/>
    <w:tmpl w:val="8C5E82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1C0E0563"/>
    <w:multiLevelType w:val="multilevel"/>
    <w:tmpl w:val="A65A6A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1D7E218A"/>
    <w:multiLevelType w:val="hybridMultilevel"/>
    <w:tmpl w:val="B96A8A08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20E2F"/>
    <w:multiLevelType w:val="hybridMultilevel"/>
    <w:tmpl w:val="B8320D52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DC12465"/>
    <w:multiLevelType w:val="hybridMultilevel"/>
    <w:tmpl w:val="C338BBCA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20A6392E"/>
    <w:multiLevelType w:val="hybridMultilevel"/>
    <w:tmpl w:val="B532C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D07BDF"/>
    <w:multiLevelType w:val="hybridMultilevel"/>
    <w:tmpl w:val="FA8E9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630F24"/>
    <w:multiLevelType w:val="hybridMultilevel"/>
    <w:tmpl w:val="08CA6EAA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241425B"/>
    <w:multiLevelType w:val="hybridMultilevel"/>
    <w:tmpl w:val="DF485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B21F5A"/>
    <w:multiLevelType w:val="hybridMultilevel"/>
    <w:tmpl w:val="E048B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A91EE4"/>
    <w:multiLevelType w:val="hybridMultilevel"/>
    <w:tmpl w:val="A7A620BE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3B482C"/>
    <w:multiLevelType w:val="hybridMultilevel"/>
    <w:tmpl w:val="EF5EB0C8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7202FD"/>
    <w:multiLevelType w:val="hybridMultilevel"/>
    <w:tmpl w:val="BE14A89A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80203F1"/>
    <w:multiLevelType w:val="hybridMultilevel"/>
    <w:tmpl w:val="9A54F98C"/>
    <w:lvl w:ilvl="0" w:tplc="1AD234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56742B"/>
    <w:multiLevelType w:val="hybridMultilevel"/>
    <w:tmpl w:val="BF48B442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29834070"/>
    <w:multiLevelType w:val="hybridMultilevel"/>
    <w:tmpl w:val="B882C876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D072CCD"/>
    <w:multiLevelType w:val="hybridMultilevel"/>
    <w:tmpl w:val="F37C8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35587E"/>
    <w:multiLevelType w:val="hybridMultilevel"/>
    <w:tmpl w:val="5A083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6E8D80">
      <w:numFmt w:val="bullet"/>
      <w:lvlText w:val="•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993445"/>
    <w:multiLevelType w:val="multilevel"/>
    <w:tmpl w:val="056A06B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02F282A"/>
    <w:multiLevelType w:val="hybridMultilevel"/>
    <w:tmpl w:val="01CEB570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09043A9"/>
    <w:multiLevelType w:val="hybridMultilevel"/>
    <w:tmpl w:val="D29C6AEE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25B7F02"/>
    <w:multiLevelType w:val="hybridMultilevel"/>
    <w:tmpl w:val="E56C2382"/>
    <w:lvl w:ilvl="0" w:tplc="3F8EA3F2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D00CC3"/>
    <w:multiLevelType w:val="hybridMultilevel"/>
    <w:tmpl w:val="A4CCA240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376707"/>
    <w:multiLevelType w:val="multilevel"/>
    <w:tmpl w:val="83FA9E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34C81618"/>
    <w:multiLevelType w:val="hybridMultilevel"/>
    <w:tmpl w:val="99E43C50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5426D28"/>
    <w:multiLevelType w:val="multilevel"/>
    <w:tmpl w:val="B1881B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6C10D6"/>
    <w:multiLevelType w:val="hybridMultilevel"/>
    <w:tmpl w:val="D87E065E"/>
    <w:lvl w:ilvl="0" w:tplc="0415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6BC7BA5"/>
    <w:multiLevelType w:val="hybridMultilevel"/>
    <w:tmpl w:val="5B428C96"/>
    <w:lvl w:ilvl="0" w:tplc="71D21588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7BF6278"/>
    <w:multiLevelType w:val="hybridMultilevel"/>
    <w:tmpl w:val="D2246F46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64050D"/>
    <w:multiLevelType w:val="hybridMultilevel"/>
    <w:tmpl w:val="1C265A64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F31029"/>
    <w:multiLevelType w:val="hybridMultilevel"/>
    <w:tmpl w:val="E94A503C"/>
    <w:lvl w:ilvl="0" w:tplc="D9D8E4E0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9D71B81"/>
    <w:multiLevelType w:val="hybridMultilevel"/>
    <w:tmpl w:val="CCD83554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FD24BB"/>
    <w:multiLevelType w:val="hybridMultilevel"/>
    <w:tmpl w:val="B1DA6646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0B643DA"/>
    <w:multiLevelType w:val="hybridMultilevel"/>
    <w:tmpl w:val="924602A2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11D49F2"/>
    <w:multiLevelType w:val="hybridMultilevel"/>
    <w:tmpl w:val="FF0E5A54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467593E"/>
    <w:multiLevelType w:val="hybridMultilevel"/>
    <w:tmpl w:val="B4941B6A"/>
    <w:lvl w:ilvl="0" w:tplc="704EC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5115514"/>
    <w:multiLevelType w:val="hybridMultilevel"/>
    <w:tmpl w:val="43601AF2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7455592"/>
    <w:multiLevelType w:val="hybridMultilevel"/>
    <w:tmpl w:val="EFCE687E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613477"/>
    <w:multiLevelType w:val="multilevel"/>
    <w:tmpl w:val="DBD2A4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4BEE229A"/>
    <w:multiLevelType w:val="hybridMultilevel"/>
    <w:tmpl w:val="5130EF54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C495569"/>
    <w:multiLevelType w:val="hybridMultilevel"/>
    <w:tmpl w:val="14ECEC2A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D0D2282"/>
    <w:multiLevelType w:val="hybridMultilevel"/>
    <w:tmpl w:val="40FC69BC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4DF73878"/>
    <w:multiLevelType w:val="hybridMultilevel"/>
    <w:tmpl w:val="42AC52E6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ED61F30"/>
    <w:multiLevelType w:val="hybridMultilevel"/>
    <w:tmpl w:val="7A8A7BC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0BC00DE"/>
    <w:multiLevelType w:val="multilevel"/>
    <w:tmpl w:val="DDE075F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51E1683B"/>
    <w:multiLevelType w:val="hybridMultilevel"/>
    <w:tmpl w:val="DF30C05E"/>
    <w:lvl w:ilvl="0" w:tplc="349C8EA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A70A21"/>
    <w:multiLevelType w:val="hybridMultilevel"/>
    <w:tmpl w:val="95681C6C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561F261D"/>
    <w:multiLevelType w:val="hybridMultilevel"/>
    <w:tmpl w:val="AA6A1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76EA7"/>
    <w:multiLevelType w:val="hybridMultilevel"/>
    <w:tmpl w:val="9A80D16C"/>
    <w:lvl w:ilvl="0" w:tplc="704EC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6357896"/>
    <w:multiLevelType w:val="hybridMultilevel"/>
    <w:tmpl w:val="39DADA00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7F1A9B"/>
    <w:multiLevelType w:val="hybridMultilevel"/>
    <w:tmpl w:val="9AC05CE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8161EB"/>
    <w:multiLevelType w:val="hybridMultilevel"/>
    <w:tmpl w:val="9C202054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6AE1260"/>
    <w:multiLevelType w:val="hybridMultilevel"/>
    <w:tmpl w:val="5624F596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9247EDD"/>
    <w:multiLevelType w:val="hybridMultilevel"/>
    <w:tmpl w:val="508ED964"/>
    <w:lvl w:ilvl="0" w:tplc="349C8EA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020283"/>
    <w:multiLevelType w:val="hybridMultilevel"/>
    <w:tmpl w:val="33B4EDC6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934C31"/>
    <w:multiLevelType w:val="hybridMultilevel"/>
    <w:tmpl w:val="647C8218"/>
    <w:lvl w:ilvl="0" w:tplc="349C8EA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CD81AFF"/>
    <w:multiLevelType w:val="hybridMultilevel"/>
    <w:tmpl w:val="6AC2148E"/>
    <w:lvl w:ilvl="0" w:tplc="EDCC3D7E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E9E0F9B"/>
    <w:multiLevelType w:val="hybridMultilevel"/>
    <w:tmpl w:val="9EB89C3C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01604F0"/>
    <w:multiLevelType w:val="hybridMultilevel"/>
    <w:tmpl w:val="13923C16"/>
    <w:lvl w:ilvl="0" w:tplc="704EC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3D10B16"/>
    <w:multiLevelType w:val="hybridMultilevel"/>
    <w:tmpl w:val="1B282A6E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6E27D66">
      <w:numFmt w:val="bullet"/>
      <w:lvlText w:val=""/>
      <w:lvlJc w:val="left"/>
      <w:pPr>
        <w:ind w:left="1800" w:hanging="360"/>
      </w:pPr>
      <w:rPr>
        <w:rFonts w:ascii="Symbol" w:eastAsia="Cambria" w:hAnsi="Symbol" w:cs="Cambria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50E20A0"/>
    <w:multiLevelType w:val="hybridMultilevel"/>
    <w:tmpl w:val="3A12205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8AA7F9A"/>
    <w:multiLevelType w:val="hybridMultilevel"/>
    <w:tmpl w:val="1FC885EC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8E905D6"/>
    <w:multiLevelType w:val="hybridMultilevel"/>
    <w:tmpl w:val="38CAEED0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685C0C"/>
    <w:multiLevelType w:val="hybridMultilevel"/>
    <w:tmpl w:val="853CF06E"/>
    <w:lvl w:ilvl="0" w:tplc="79B80740">
      <w:numFmt w:val="bullet"/>
      <w:lvlText w:val="•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F2E7C86"/>
    <w:multiLevelType w:val="hybridMultilevel"/>
    <w:tmpl w:val="F8740448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FE15CAA"/>
    <w:multiLevelType w:val="multilevel"/>
    <w:tmpl w:val="6B564B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71510C0F"/>
    <w:multiLevelType w:val="hybridMultilevel"/>
    <w:tmpl w:val="AC804E40"/>
    <w:lvl w:ilvl="0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71C023F2"/>
    <w:multiLevelType w:val="multilevel"/>
    <w:tmpl w:val="5A8C3C9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71FF0A20"/>
    <w:multiLevelType w:val="hybridMultilevel"/>
    <w:tmpl w:val="26723EF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8D6F2D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27242F9"/>
    <w:multiLevelType w:val="hybridMultilevel"/>
    <w:tmpl w:val="154C871E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2DF1631"/>
    <w:multiLevelType w:val="hybridMultilevel"/>
    <w:tmpl w:val="2B76BE8C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738F78CA"/>
    <w:multiLevelType w:val="hybridMultilevel"/>
    <w:tmpl w:val="53823292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744E186B"/>
    <w:multiLevelType w:val="hybridMultilevel"/>
    <w:tmpl w:val="090AFF1C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74651306"/>
    <w:multiLevelType w:val="hybridMultilevel"/>
    <w:tmpl w:val="F37A28AC"/>
    <w:lvl w:ilvl="0" w:tplc="98D6F2D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8041699"/>
    <w:multiLevelType w:val="hybridMultilevel"/>
    <w:tmpl w:val="BB18F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F36ADD"/>
    <w:multiLevelType w:val="multilevel"/>
    <w:tmpl w:val="C68C7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8" w15:restartNumberingAfterBreak="0">
    <w:nsid w:val="7FE4279D"/>
    <w:multiLevelType w:val="hybridMultilevel"/>
    <w:tmpl w:val="B8BA5C36"/>
    <w:lvl w:ilvl="0" w:tplc="98D6F2D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1376459">
    <w:abstractNumId w:val="57"/>
  </w:num>
  <w:num w:numId="2" w16cid:durableId="93716927">
    <w:abstractNumId w:val="21"/>
  </w:num>
  <w:num w:numId="3" w16cid:durableId="1384452725">
    <w:abstractNumId w:val="26"/>
  </w:num>
  <w:num w:numId="4" w16cid:durableId="708989452">
    <w:abstractNumId w:val="20"/>
  </w:num>
  <w:num w:numId="5" w16cid:durableId="1682051623">
    <w:abstractNumId w:val="99"/>
  </w:num>
  <w:num w:numId="6" w16cid:durableId="1014957329">
    <w:abstractNumId w:val="97"/>
  </w:num>
  <w:num w:numId="7" w16cid:durableId="1176461687">
    <w:abstractNumId w:val="33"/>
  </w:num>
  <w:num w:numId="8" w16cid:durableId="1241524242">
    <w:abstractNumId w:val="14"/>
  </w:num>
  <w:num w:numId="9" w16cid:durableId="931622210">
    <w:abstractNumId w:val="55"/>
  </w:num>
  <w:num w:numId="10" w16cid:durableId="1853757740">
    <w:abstractNumId w:val="9"/>
  </w:num>
  <w:num w:numId="11" w16cid:durableId="926036111">
    <w:abstractNumId w:val="32"/>
  </w:num>
  <w:num w:numId="12" w16cid:durableId="387650588">
    <w:abstractNumId w:val="30"/>
  </w:num>
  <w:num w:numId="13" w16cid:durableId="1366053128">
    <w:abstractNumId w:val="70"/>
  </w:num>
  <w:num w:numId="14" w16cid:durableId="1026295842">
    <w:abstractNumId w:val="107"/>
  </w:num>
  <w:num w:numId="15" w16cid:durableId="1702589218">
    <w:abstractNumId w:val="80"/>
  </w:num>
  <w:num w:numId="16" w16cid:durableId="1848787298">
    <w:abstractNumId w:val="3"/>
  </w:num>
  <w:num w:numId="17" w16cid:durableId="843671943">
    <w:abstractNumId w:val="48"/>
  </w:num>
  <w:num w:numId="18" w16cid:durableId="306739151">
    <w:abstractNumId w:val="87"/>
  </w:num>
  <w:num w:numId="19" w16cid:durableId="1201943430">
    <w:abstractNumId w:val="85"/>
  </w:num>
  <w:num w:numId="20" w16cid:durableId="1811481735">
    <w:abstractNumId w:val="77"/>
  </w:num>
  <w:num w:numId="21" w16cid:durableId="74939066">
    <w:abstractNumId w:val="58"/>
  </w:num>
  <w:num w:numId="22" w16cid:durableId="635447962">
    <w:abstractNumId w:val="38"/>
  </w:num>
  <w:num w:numId="23" w16cid:durableId="1853103940">
    <w:abstractNumId w:val="37"/>
  </w:num>
  <w:num w:numId="24" w16cid:durableId="988097572">
    <w:abstractNumId w:val="17"/>
  </w:num>
  <w:num w:numId="25" w16cid:durableId="976446335">
    <w:abstractNumId w:val="67"/>
  </w:num>
  <w:num w:numId="26" w16cid:durableId="1721442930">
    <w:abstractNumId w:val="31"/>
  </w:num>
  <w:num w:numId="27" w16cid:durableId="654989820">
    <w:abstractNumId w:val="90"/>
  </w:num>
  <w:num w:numId="28" w16cid:durableId="688261957">
    <w:abstractNumId w:val="6"/>
  </w:num>
  <w:num w:numId="29" w16cid:durableId="801964405">
    <w:abstractNumId w:val="24"/>
  </w:num>
  <w:num w:numId="30" w16cid:durableId="261307278">
    <w:abstractNumId w:val="104"/>
  </w:num>
  <w:num w:numId="31" w16cid:durableId="603197741">
    <w:abstractNumId w:val="53"/>
  </w:num>
  <w:num w:numId="32" w16cid:durableId="2032754012">
    <w:abstractNumId w:val="78"/>
  </w:num>
  <w:num w:numId="33" w16cid:durableId="296956562">
    <w:abstractNumId w:val="65"/>
  </w:num>
  <w:num w:numId="34" w16cid:durableId="781194182">
    <w:abstractNumId w:val="95"/>
  </w:num>
  <w:num w:numId="35" w16cid:durableId="32466878">
    <w:abstractNumId w:val="52"/>
  </w:num>
  <w:num w:numId="36" w16cid:durableId="2020617142">
    <w:abstractNumId w:val="1"/>
  </w:num>
  <w:num w:numId="37" w16cid:durableId="1955869292">
    <w:abstractNumId w:val="40"/>
  </w:num>
  <w:num w:numId="38" w16cid:durableId="48921962">
    <w:abstractNumId w:val="45"/>
  </w:num>
  <w:num w:numId="39" w16cid:durableId="1888183179">
    <w:abstractNumId w:val="35"/>
  </w:num>
  <w:num w:numId="40" w16cid:durableId="804011811">
    <w:abstractNumId w:val="79"/>
  </w:num>
  <w:num w:numId="41" w16cid:durableId="1760445413">
    <w:abstractNumId w:val="106"/>
  </w:num>
  <w:num w:numId="42" w16cid:durableId="559285858">
    <w:abstractNumId w:val="28"/>
  </w:num>
  <w:num w:numId="43" w16cid:durableId="1336148989">
    <w:abstractNumId w:val="42"/>
  </w:num>
  <w:num w:numId="44" w16cid:durableId="629559618">
    <w:abstractNumId w:val="34"/>
  </w:num>
  <w:num w:numId="45" w16cid:durableId="661392284">
    <w:abstractNumId w:val="15"/>
  </w:num>
  <w:num w:numId="46" w16cid:durableId="169489218">
    <w:abstractNumId w:val="51"/>
  </w:num>
  <w:num w:numId="47" w16cid:durableId="1016149136">
    <w:abstractNumId w:val="68"/>
  </w:num>
  <w:num w:numId="48" w16cid:durableId="962420095">
    <w:abstractNumId w:val="29"/>
  </w:num>
  <w:num w:numId="49" w16cid:durableId="389310441">
    <w:abstractNumId w:val="54"/>
  </w:num>
  <w:num w:numId="50" w16cid:durableId="885214891">
    <w:abstractNumId w:val="63"/>
  </w:num>
  <w:num w:numId="51" w16cid:durableId="1050619145">
    <w:abstractNumId w:val="96"/>
  </w:num>
  <w:num w:numId="52" w16cid:durableId="2066635539">
    <w:abstractNumId w:val="44"/>
  </w:num>
  <w:num w:numId="53" w16cid:durableId="318312668">
    <w:abstractNumId w:val="105"/>
  </w:num>
  <w:num w:numId="54" w16cid:durableId="175072893">
    <w:abstractNumId w:val="91"/>
  </w:num>
  <w:num w:numId="55" w16cid:durableId="1010837610">
    <w:abstractNumId w:val="49"/>
  </w:num>
  <w:num w:numId="56" w16cid:durableId="868448321">
    <w:abstractNumId w:val="36"/>
  </w:num>
  <w:num w:numId="57" w16cid:durableId="1877351771">
    <w:abstractNumId w:val="98"/>
  </w:num>
  <w:num w:numId="58" w16cid:durableId="221911273">
    <w:abstractNumId w:val="89"/>
  </w:num>
  <w:num w:numId="59" w16cid:durableId="1333530598">
    <w:abstractNumId w:val="46"/>
  </w:num>
  <w:num w:numId="60" w16cid:durableId="1246262163">
    <w:abstractNumId w:val="25"/>
  </w:num>
  <w:num w:numId="61" w16cid:durableId="785009015">
    <w:abstractNumId w:val="100"/>
  </w:num>
  <w:num w:numId="62" w16cid:durableId="228225823">
    <w:abstractNumId w:val="60"/>
  </w:num>
  <w:num w:numId="63" w16cid:durableId="546332139">
    <w:abstractNumId w:val="75"/>
  </w:num>
  <w:num w:numId="64" w16cid:durableId="89665217">
    <w:abstractNumId w:val="93"/>
  </w:num>
  <w:num w:numId="65" w16cid:durableId="1295450452">
    <w:abstractNumId w:val="56"/>
  </w:num>
  <w:num w:numId="66" w16cid:durableId="439566415">
    <w:abstractNumId w:val="83"/>
  </w:num>
  <w:num w:numId="67" w16cid:durableId="1787237030">
    <w:abstractNumId w:val="81"/>
  </w:num>
  <w:num w:numId="68" w16cid:durableId="1850481421">
    <w:abstractNumId w:val="101"/>
  </w:num>
  <w:num w:numId="69" w16cid:durableId="1088769760">
    <w:abstractNumId w:val="92"/>
  </w:num>
  <w:num w:numId="70" w16cid:durableId="809177472">
    <w:abstractNumId w:val="0"/>
  </w:num>
  <w:num w:numId="71" w16cid:durableId="1753434490">
    <w:abstractNumId w:val="27"/>
  </w:num>
  <w:num w:numId="72" w16cid:durableId="275065121">
    <w:abstractNumId w:val="10"/>
  </w:num>
  <w:num w:numId="73" w16cid:durableId="1949195018">
    <w:abstractNumId w:val="82"/>
  </w:num>
  <w:num w:numId="74" w16cid:durableId="1757285680">
    <w:abstractNumId w:val="47"/>
  </w:num>
  <w:num w:numId="75" w16cid:durableId="1475179225">
    <w:abstractNumId w:val="59"/>
  </w:num>
  <w:num w:numId="76" w16cid:durableId="966929130">
    <w:abstractNumId w:val="12"/>
  </w:num>
  <w:num w:numId="77" w16cid:durableId="1269119736">
    <w:abstractNumId w:val="88"/>
  </w:num>
  <w:num w:numId="78" w16cid:durableId="155386509">
    <w:abstractNumId w:val="19"/>
  </w:num>
  <w:num w:numId="79" w16cid:durableId="434906744">
    <w:abstractNumId w:val="5"/>
  </w:num>
  <w:num w:numId="80" w16cid:durableId="1054236124">
    <w:abstractNumId w:val="13"/>
  </w:num>
  <w:num w:numId="81" w16cid:durableId="33695620">
    <w:abstractNumId w:val="64"/>
  </w:num>
  <w:num w:numId="82" w16cid:durableId="1095130163">
    <w:abstractNumId w:val="62"/>
  </w:num>
  <w:num w:numId="83" w16cid:durableId="2111076466">
    <w:abstractNumId w:val="7"/>
  </w:num>
  <w:num w:numId="84" w16cid:durableId="1998531887">
    <w:abstractNumId w:val="18"/>
  </w:num>
  <w:num w:numId="85" w16cid:durableId="1704013143">
    <w:abstractNumId w:val="23"/>
  </w:num>
  <w:num w:numId="86" w16cid:durableId="1261259126">
    <w:abstractNumId w:val="102"/>
  </w:num>
  <w:num w:numId="87" w16cid:durableId="1762528952">
    <w:abstractNumId w:val="73"/>
  </w:num>
  <w:num w:numId="88" w16cid:durableId="1676037264">
    <w:abstractNumId w:val="103"/>
  </w:num>
  <w:num w:numId="89" w16cid:durableId="247348773">
    <w:abstractNumId w:val="71"/>
  </w:num>
  <w:num w:numId="90" w16cid:durableId="2019696197">
    <w:abstractNumId w:val="2"/>
  </w:num>
  <w:num w:numId="91" w16cid:durableId="1554847768">
    <w:abstractNumId w:val="8"/>
  </w:num>
  <w:num w:numId="92" w16cid:durableId="1029374635">
    <w:abstractNumId w:val="11"/>
  </w:num>
  <w:num w:numId="93" w16cid:durableId="1050180742">
    <w:abstractNumId w:val="108"/>
  </w:num>
  <w:num w:numId="94" w16cid:durableId="896353162">
    <w:abstractNumId w:val="72"/>
  </w:num>
  <w:num w:numId="95" w16cid:durableId="358093373">
    <w:abstractNumId w:val="84"/>
  </w:num>
  <w:num w:numId="96" w16cid:durableId="1535456285">
    <w:abstractNumId w:val="94"/>
  </w:num>
  <w:num w:numId="97" w16cid:durableId="500510976">
    <w:abstractNumId w:val="22"/>
  </w:num>
  <w:num w:numId="98" w16cid:durableId="393548674">
    <w:abstractNumId w:val="4"/>
  </w:num>
  <w:num w:numId="99" w16cid:durableId="1318530855">
    <w:abstractNumId w:val="39"/>
  </w:num>
  <w:num w:numId="100" w16cid:durableId="1095051837">
    <w:abstractNumId w:val="41"/>
  </w:num>
  <w:num w:numId="101" w16cid:durableId="797143889">
    <w:abstractNumId w:val="69"/>
  </w:num>
  <w:num w:numId="102" w16cid:durableId="304049857">
    <w:abstractNumId w:val="66"/>
  </w:num>
  <w:num w:numId="103" w16cid:durableId="1431975817">
    <w:abstractNumId w:val="16"/>
  </w:num>
  <w:num w:numId="104" w16cid:durableId="1695501065">
    <w:abstractNumId w:val="86"/>
  </w:num>
  <w:num w:numId="105" w16cid:durableId="2040547042">
    <w:abstractNumId w:val="61"/>
  </w:num>
  <w:num w:numId="106" w16cid:durableId="2064939824">
    <w:abstractNumId w:val="43"/>
  </w:num>
  <w:num w:numId="107" w16cid:durableId="1591114368">
    <w:abstractNumId w:val="74"/>
  </w:num>
  <w:num w:numId="108" w16cid:durableId="1239443343">
    <w:abstractNumId w:val="50"/>
  </w:num>
  <w:num w:numId="109" w16cid:durableId="639841788">
    <w:abstractNumId w:val="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EA0"/>
    <w:rsid w:val="00003913"/>
    <w:rsid w:val="0002377D"/>
    <w:rsid w:val="000311F5"/>
    <w:rsid w:val="000313B3"/>
    <w:rsid w:val="000366BE"/>
    <w:rsid w:val="00057ED8"/>
    <w:rsid w:val="00070901"/>
    <w:rsid w:val="000B2F84"/>
    <w:rsid w:val="000D2437"/>
    <w:rsid w:val="000D2511"/>
    <w:rsid w:val="000E2AC5"/>
    <w:rsid w:val="000E4D3A"/>
    <w:rsid w:val="000E66BC"/>
    <w:rsid w:val="001015FF"/>
    <w:rsid w:val="00115829"/>
    <w:rsid w:val="00135075"/>
    <w:rsid w:val="00147467"/>
    <w:rsid w:val="00187171"/>
    <w:rsid w:val="00192EE8"/>
    <w:rsid w:val="001A01BB"/>
    <w:rsid w:val="001A59BA"/>
    <w:rsid w:val="001C59BE"/>
    <w:rsid w:val="001D13FD"/>
    <w:rsid w:val="001E0061"/>
    <w:rsid w:val="001E2B4C"/>
    <w:rsid w:val="00201D9A"/>
    <w:rsid w:val="0020532E"/>
    <w:rsid w:val="00217174"/>
    <w:rsid w:val="00230515"/>
    <w:rsid w:val="00232BB7"/>
    <w:rsid w:val="00240E1C"/>
    <w:rsid w:val="002570F6"/>
    <w:rsid w:val="00264A86"/>
    <w:rsid w:val="00276152"/>
    <w:rsid w:val="002A1C3C"/>
    <w:rsid w:val="002D0461"/>
    <w:rsid w:val="00310EC9"/>
    <w:rsid w:val="00330EE7"/>
    <w:rsid w:val="00333E0F"/>
    <w:rsid w:val="003358C8"/>
    <w:rsid w:val="0033673F"/>
    <w:rsid w:val="00346082"/>
    <w:rsid w:val="00375273"/>
    <w:rsid w:val="003A1A71"/>
    <w:rsid w:val="003A44F0"/>
    <w:rsid w:val="003B3CFB"/>
    <w:rsid w:val="003C57F9"/>
    <w:rsid w:val="003E3807"/>
    <w:rsid w:val="004065E4"/>
    <w:rsid w:val="00411F45"/>
    <w:rsid w:val="00431B23"/>
    <w:rsid w:val="00433A32"/>
    <w:rsid w:val="00451335"/>
    <w:rsid w:val="00455E36"/>
    <w:rsid w:val="004868DC"/>
    <w:rsid w:val="004944CA"/>
    <w:rsid w:val="0049762A"/>
    <w:rsid w:val="004A49C8"/>
    <w:rsid w:val="004C529C"/>
    <w:rsid w:val="004E7B2D"/>
    <w:rsid w:val="00506405"/>
    <w:rsid w:val="00526BCE"/>
    <w:rsid w:val="0054464C"/>
    <w:rsid w:val="00580BB1"/>
    <w:rsid w:val="005826AA"/>
    <w:rsid w:val="005861DC"/>
    <w:rsid w:val="005871BF"/>
    <w:rsid w:val="005A59E9"/>
    <w:rsid w:val="005A7794"/>
    <w:rsid w:val="005B5E76"/>
    <w:rsid w:val="005B75DC"/>
    <w:rsid w:val="005C2A0B"/>
    <w:rsid w:val="005D4E61"/>
    <w:rsid w:val="0060015D"/>
    <w:rsid w:val="006239B4"/>
    <w:rsid w:val="00624355"/>
    <w:rsid w:val="006A6746"/>
    <w:rsid w:val="006C096E"/>
    <w:rsid w:val="006C6A22"/>
    <w:rsid w:val="006D1E24"/>
    <w:rsid w:val="006D4730"/>
    <w:rsid w:val="006F43C8"/>
    <w:rsid w:val="007258E4"/>
    <w:rsid w:val="00726D48"/>
    <w:rsid w:val="00756A77"/>
    <w:rsid w:val="007665C4"/>
    <w:rsid w:val="007B2ECD"/>
    <w:rsid w:val="007F764A"/>
    <w:rsid w:val="00804EB0"/>
    <w:rsid w:val="008279D6"/>
    <w:rsid w:val="008527B7"/>
    <w:rsid w:val="00852EF3"/>
    <w:rsid w:val="008833A2"/>
    <w:rsid w:val="008845B0"/>
    <w:rsid w:val="008B4FA7"/>
    <w:rsid w:val="008C3311"/>
    <w:rsid w:val="008D26DA"/>
    <w:rsid w:val="008E5C4B"/>
    <w:rsid w:val="008E6146"/>
    <w:rsid w:val="008E7278"/>
    <w:rsid w:val="0090210B"/>
    <w:rsid w:val="009262F8"/>
    <w:rsid w:val="00941982"/>
    <w:rsid w:val="00975EBF"/>
    <w:rsid w:val="009A12BF"/>
    <w:rsid w:val="009A7BDC"/>
    <w:rsid w:val="009D5276"/>
    <w:rsid w:val="009D5CF9"/>
    <w:rsid w:val="009F792C"/>
    <w:rsid w:val="00A103C0"/>
    <w:rsid w:val="00A31D72"/>
    <w:rsid w:val="00A770CB"/>
    <w:rsid w:val="00A83C7F"/>
    <w:rsid w:val="00AC46DD"/>
    <w:rsid w:val="00AE11AF"/>
    <w:rsid w:val="00AF63F5"/>
    <w:rsid w:val="00B043CD"/>
    <w:rsid w:val="00B0507F"/>
    <w:rsid w:val="00B428A8"/>
    <w:rsid w:val="00B665D6"/>
    <w:rsid w:val="00B80710"/>
    <w:rsid w:val="00BC7F13"/>
    <w:rsid w:val="00BE640E"/>
    <w:rsid w:val="00C04A3B"/>
    <w:rsid w:val="00C06AA6"/>
    <w:rsid w:val="00C1044A"/>
    <w:rsid w:val="00C14B4F"/>
    <w:rsid w:val="00C3402B"/>
    <w:rsid w:val="00C40747"/>
    <w:rsid w:val="00C44E38"/>
    <w:rsid w:val="00C657C2"/>
    <w:rsid w:val="00C7471F"/>
    <w:rsid w:val="00C81EB2"/>
    <w:rsid w:val="00CB4B9A"/>
    <w:rsid w:val="00CD1AFC"/>
    <w:rsid w:val="00CE1EE9"/>
    <w:rsid w:val="00D87494"/>
    <w:rsid w:val="00DB6366"/>
    <w:rsid w:val="00DB7320"/>
    <w:rsid w:val="00DC2CF7"/>
    <w:rsid w:val="00DC3FC2"/>
    <w:rsid w:val="00DC5DA5"/>
    <w:rsid w:val="00DF3058"/>
    <w:rsid w:val="00E10C3A"/>
    <w:rsid w:val="00E11490"/>
    <w:rsid w:val="00E577E3"/>
    <w:rsid w:val="00E93B24"/>
    <w:rsid w:val="00EC0A2F"/>
    <w:rsid w:val="00EC5B1B"/>
    <w:rsid w:val="00EE2EA0"/>
    <w:rsid w:val="00F02294"/>
    <w:rsid w:val="00F119D7"/>
    <w:rsid w:val="00F85088"/>
    <w:rsid w:val="00FA28EC"/>
    <w:rsid w:val="00FB2BD6"/>
    <w:rsid w:val="00FD111A"/>
    <w:rsid w:val="00FE31C2"/>
    <w:rsid w:val="00FF06C4"/>
    <w:rsid w:val="3BA0E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31F6"/>
  <w15:docId w15:val="{A47EEF00-A5BF-42A4-816D-FC1B0A02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E0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3A01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23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D01"/>
  </w:style>
  <w:style w:type="paragraph" w:styleId="Stopka">
    <w:name w:val="footer"/>
    <w:basedOn w:val="Normalny"/>
    <w:link w:val="StopkaZnak"/>
    <w:uiPriority w:val="99"/>
    <w:unhideWhenUsed/>
    <w:rsid w:val="00723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D01"/>
  </w:style>
  <w:style w:type="table" w:styleId="Tabelasiatki4akcent1">
    <w:name w:val="Grid Table 4 Accent 1"/>
    <w:basedOn w:val="Standardowy"/>
    <w:uiPriority w:val="49"/>
    <w:rsid w:val="00B21EF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934E6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A071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71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1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1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55A"/>
    <w:rPr>
      <w:sz w:val="16"/>
      <w:szCs w:val="16"/>
    </w:rPr>
  </w:style>
  <w:style w:type="character" w:customStyle="1" w:styleId="AkapitzlistZnak">
    <w:name w:val="Akapit z listą Znak"/>
    <w:aliases w:val="sw tekst Znak"/>
    <w:link w:val="Akapitzlist"/>
    <w:uiPriority w:val="34"/>
    <w:qFormat/>
    <w:rsid w:val="00E317B4"/>
  </w:style>
  <w:style w:type="character" w:customStyle="1" w:styleId="Nagwek3Znak">
    <w:name w:val="Nagłówek 3 Znak"/>
    <w:basedOn w:val="Domylnaczcionkaakapitu"/>
    <w:link w:val="Nagwek3"/>
    <w:uiPriority w:val="9"/>
    <w:rsid w:val="003A01B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931F65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unhideWhenUsed/>
    <w:rsid w:val="00D076D2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D076D2"/>
    <w:rPr>
      <w:color w:val="2B579A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TableNormal1">
    <w:name w:val="Table Normal1"/>
    <w:rsid w:val="006C6A2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fWNRssA1RIZSfoSDZHkz3jf6kw==">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FD9F24D237548815DEC1E3AF7B081" ma:contentTypeVersion="13" ma:contentTypeDescription="Utwórz nowy dokument." ma:contentTypeScope="" ma:versionID="7d7fad0dda2cf7461d5eabea98c4864c">
  <xsd:schema xmlns:xsd="http://www.w3.org/2001/XMLSchema" xmlns:xs="http://www.w3.org/2001/XMLSchema" xmlns:p="http://schemas.microsoft.com/office/2006/metadata/properties" xmlns:ns2="66fbd153-19b2-4166-aaba-25fe0a4bbc29" xmlns:ns3="e52991b6-0619-4f77-97e2-f05f6d99f1bd" targetNamespace="http://schemas.microsoft.com/office/2006/metadata/properties" ma:root="true" ma:fieldsID="4af47e1d0d8bb07384b6a390e1756a4f" ns2:_="" ns3:_="">
    <xsd:import namespace="66fbd153-19b2-4166-aaba-25fe0a4bbc29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bd153-19b2-4166-aaba-25fe0a4b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fbd153-19b2-4166-aaba-25fe0a4bbc29">
      <Terms xmlns="http://schemas.microsoft.com/office/infopath/2007/PartnerControls"/>
    </lcf76f155ced4ddcb4097134ff3c332f>
    <TaxCatchAll xmlns="e52991b6-0619-4f77-97e2-f05f6d99f1b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2185F2-2291-465A-A7C7-1FE9D4B99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fbd153-19b2-4166-aaba-25fe0a4bbc29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26BFAC-E55C-4DBB-9B2E-582AB387A8C5}">
  <ds:schemaRefs>
    <ds:schemaRef ds:uri="http://schemas.microsoft.com/office/2006/metadata/properties"/>
    <ds:schemaRef ds:uri="http://schemas.microsoft.com/office/infopath/2007/PartnerControls"/>
    <ds:schemaRef ds:uri="66fbd153-19b2-4166-aaba-25fe0a4bbc29"/>
    <ds:schemaRef ds:uri="e52991b6-0619-4f77-97e2-f05f6d99f1bd"/>
  </ds:schemaRefs>
</ds:datastoreItem>
</file>

<file path=customXml/itemProps4.xml><?xml version="1.0" encoding="utf-8"?>
<ds:datastoreItem xmlns:ds="http://schemas.openxmlformats.org/officeDocument/2006/customXml" ds:itemID="{E659C33C-2418-44D4-BC62-80224FC0D5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Walczyk</dc:creator>
  <cp:keywords/>
  <cp:lastModifiedBy>Szymon Łuczak</cp:lastModifiedBy>
  <cp:revision>20</cp:revision>
  <cp:lastPrinted>2023-08-25T00:19:00Z</cp:lastPrinted>
  <dcterms:created xsi:type="dcterms:W3CDTF">2024-12-13T11:35:00Z</dcterms:created>
  <dcterms:modified xsi:type="dcterms:W3CDTF">2024-12-23T13:18:00Z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0x01010089AFD9F24D237548815DEC1E3AF7B081</vt:lpwstr>
  </property>
  <property fmtid="{D5CDD505-2E9C-101B-9397-08002B2CF9AE}" pid="3" name="MediaServiceImageTags">
    <vt:lpwstr/>
  </property>
</Properties>
</file>