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1F8F4" w14:textId="77777777" w:rsidR="005E1DAA" w:rsidRPr="005E1DAA" w:rsidRDefault="005E1DAA" w:rsidP="005E1DAA">
      <w:pPr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bookmarkStart w:id="0" w:name="umowa"/>
      <w:bookmarkEnd w:id="0"/>
      <w:r w:rsidRPr="005E1DAA">
        <w:rPr>
          <w:rFonts w:ascii="Times New Roman" w:hAnsi="Times New Roman" w:cs="Times New Roman"/>
          <w:sz w:val="24"/>
          <w:szCs w:val="24"/>
          <w:lang w:eastAsia="pl-PL"/>
        </w:rPr>
        <w:t>Załącznik nr 3 do Zaproszenia</w:t>
      </w:r>
    </w:p>
    <w:p w14:paraId="0BB8A82C" w14:textId="77777777" w:rsidR="005E1DAA" w:rsidRPr="005E1DAA" w:rsidRDefault="005E1DAA" w:rsidP="005E1DAA">
      <w:pPr>
        <w:spacing w:line="276" w:lineRule="auto"/>
        <w:ind w:left="5664" w:hanging="169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1-11/</w:t>
      </w:r>
      <w:proofErr w:type="spellStart"/>
      <w:r w:rsidRPr="005E1DAA">
        <w:rPr>
          <w:rFonts w:ascii="Times New Roman" w:hAnsi="Times New Roman" w:cs="Times New Roman"/>
          <w:sz w:val="24"/>
          <w:szCs w:val="24"/>
        </w:rPr>
        <w:t>WSNoZ</w:t>
      </w:r>
      <w:proofErr w:type="spellEnd"/>
      <w:r w:rsidRPr="005E1DAA">
        <w:rPr>
          <w:rFonts w:ascii="Times New Roman" w:hAnsi="Times New Roman" w:cs="Times New Roman"/>
          <w:sz w:val="24"/>
          <w:szCs w:val="24"/>
        </w:rPr>
        <w:t>/2024</w:t>
      </w:r>
    </w:p>
    <w:p w14:paraId="4618594E" w14:textId="77777777" w:rsidR="005E1DAA" w:rsidRPr="005E1DAA" w:rsidRDefault="005E1DAA" w:rsidP="005E1DAA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5E1DA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ISTOTNE POSTANOWIENIA UMOWY</w:t>
      </w:r>
    </w:p>
    <w:p w14:paraId="2F26DD74" w14:textId="77777777" w:rsidR="005E1DAA" w:rsidRPr="005E1DAA" w:rsidRDefault="005E1DAA" w:rsidP="005E1DAA">
      <w:pPr>
        <w:pStyle w:val="Paragraf"/>
        <w:numPr>
          <w:ilvl w:val="0"/>
          <w:numId w:val="0"/>
        </w:numPr>
        <w:spacing w:after="24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Ref388605540"/>
      <w:bookmarkStart w:id="2" w:name="_Ref466229231"/>
      <w:bookmarkStart w:id="3" w:name="_Ref113871105"/>
      <w:bookmarkStart w:id="4" w:name="_Ref122750484"/>
      <w:r w:rsidRPr="005E1DAA">
        <w:rPr>
          <w:rFonts w:ascii="Times New Roman" w:hAnsi="Times New Roman"/>
          <w:sz w:val="24"/>
          <w:szCs w:val="24"/>
        </w:rPr>
        <w:t>Definicje</w:t>
      </w:r>
    </w:p>
    <w:bookmarkEnd w:id="1"/>
    <w:p w14:paraId="010A7600" w14:textId="77777777" w:rsidR="005E1DAA" w:rsidRPr="005E1DAA" w:rsidRDefault="005E1DAA" w:rsidP="005E1DAA">
      <w:pPr>
        <w:pStyle w:val="Ustp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Do celów realizacji niniejszej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umowy</w:t>
      </w:r>
      <w:r w:rsidRPr="005E1DAA">
        <w:rPr>
          <w:rFonts w:ascii="Times New Roman" w:hAnsi="Times New Roman"/>
          <w:sz w:val="24"/>
          <w:szCs w:val="24"/>
        </w:rPr>
        <w:t xml:space="preserve"> wyrażeniom pisanym wielką literą nadaje się następujące znaczenie:</w:t>
      </w:r>
    </w:p>
    <w:p w14:paraId="095D7CB9" w14:textId="77777777" w:rsidR="005E1DAA" w:rsidRPr="005E1DAA" w:rsidRDefault="005E1DAA" w:rsidP="005E1DAA">
      <w:pPr>
        <w:pStyle w:val="Akapitzlist"/>
        <w:numPr>
          <w:ilvl w:val="0"/>
          <w:numId w:val="8"/>
        </w:numPr>
        <w:spacing w:line="276" w:lineRule="auto"/>
        <w:ind w:left="360" w:hanging="357"/>
        <w:rPr>
          <w:rStyle w:val="Wyrnienieintensywne"/>
          <w:rFonts w:ascii="Times New Roman" w:hAnsi="Times New Roman"/>
          <w:b w:val="0"/>
          <w:i w:val="0"/>
          <w:iCs w:val="0"/>
          <w:sz w:val="24"/>
        </w:rPr>
      </w:pPr>
      <w:bookmarkStart w:id="5" w:name="_Ref388605542"/>
      <w:r w:rsidRPr="005E1DAA">
        <w:rPr>
          <w:rStyle w:val="Wyrnienieintensywne"/>
          <w:rFonts w:ascii="Times New Roman" w:hAnsi="Times New Roman"/>
          <w:bCs/>
          <w:sz w:val="24"/>
        </w:rPr>
        <w:t>Dzień roboczy</w:t>
      </w:r>
      <w:r w:rsidRPr="005E1DAA">
        <w:rPr>
          <w:rStyle w:val="Wyrnienieintensywne"/>
          <w:rFonts w:ascii="Times New Roman" w:hAnsi="Times New Roman"/>
          <w:sz w:val="24"/>
        </w:rPr>
        <w:t xml:space="preserve"> – dzień w okresie od poniedziałku do piątku </w:t>
      </w:r>
      <w:proofErr w:type="gramStart"/>
      <w:r w:rsidRPr="005E1DAA">
        <w:rPr>
          <w:rStyle w:val="Wyrnienieintensywne"/>
          <w:rFonts w:ascii="Times New Roman" w:hAnsi="Times New Roman"/>
          <w:sz w:val="24"/>
        </w:rPr>
        <w:t>za wyjątkiem</w:t>
      </w:r>
      <w:proofErr w:type="gramEnd"/>
      <w:r w:rsidRPr="005E1DAA">
        <w:rPr>
          <w:rStyle w:val="Wyrnienieintensywne"/>
          <w:rFonts w:ascii="Times New Roman" w:hAnsi="Times New Roman"/>
          <w:sz w:val="24"/>
        </w:rPr>
        <w:t xml:space="preserve"> dni ustawowo wolnych od pracy w godz. 8.00- 15.00 w Rzeczpospolitej Polskiej</w:t>
      </w:r>
    </w:p>
    <w:p w14:paraId="62868AD1" w14:textId="22E4D72B" w:rsidR="005E1DAA" w:rsidRPr="005E1DAA" w:rsidRDefault="005E1DAA" w:rsidP="005E1DAA">
      <w:pPr>
        <w:pStyle w:val="Ustp"/>
        <w:numPr>
          <w:ilvl w:val="0"/>
          <w:numId w:val="8"/>
        </w:numPr>
        <w:spacing w:line="276" w:lineRule="auto"/>
        <w:ind w:left="360" w:hanging="357"/>
        <w:rPr>
          <w:rFonts w:ascii="Times New Roman" w:hAnsi="Times New Roman"/>
          <w:sz w:val="24"/>
          <w:szCs w:val="24"/>
        </w:rPr>
      </w:pPr>
      <w:r w:rsidRPr="005E1DAA">
        <w:rPr>
          <w:rStyle w:val="Wyrnienieintensywne"/>
          <w:rFonts w:ascii="Times New Roman" w:hAnsi="Times New Roman"/>
          <w:sz w:val="24"/>
          <w:szCs w:val="24"/>
        </w:rPr>
        <w:t>Projekt</w:t>
      </w:r>
      <w:r w:rsidRPr="005E1DAA">
        <w:rPr>
          <w:rFonts w:ascii="Times New Roman" w:hAnsi="Times New Roman"/>
          <w:sz w:val="24"/>
          <w:szCs w:val="24"/>
        </w:rPr>
        <w:t xml:space="preserve"> – Projekt o nr 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DAA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> </w:t>
      </w:r>
      <w:r w:rsidRPr="005E1DAA">
        <w:rPr>
          <w:rFonts w:ascii="Times New Roman" w:hAnsi="Times New Roman"/>
          <w:sz w:val="24"/>
          <w:szCs w:val="24"/>
        </w:rPr>
        <w:t xml:space="preserve">„………………………………………….” współfinansowany ze środków Unii Europejskiej </w:t>
      </w:r>
      <w:bookmarkEnd w:id="5"/>
      <w:r w:rsidRPr="005E1DAA">
        <w:rPr>
          <w:rFonts w:ascii="Times New Roman" w:hAnsi="Times New Roman"/>
          <w:sz w:val="24"/>
          <w:szCs w:val="24"/>
        </w:rPr>
        <w:t>w ramach ………………………..…………….</w:t>
      </w:r>
    </w:p>
    <w:p w14:paraId="5E884F73" w14:textId="401F5946" w:rsidR="005E1DAA" w:rsidRPr="005E1DAA" w:rsidRDefault="005E1DAA" w:rsidP="005E1DAA">
      <w:pPr>
        <w:pStyle w:val="Ustp"/>
        <w:numPr>
          <w:ilvl w:val="0"/>
          <w:numId w:val="8"/>
        </w:numPr>
        <w:spacing w:line="276" w:lineRule="auto"/>
        <w:ind w:left="360" w:hanging="357"/>
        <w:rPr>
          <w:rStyle w:val="Wyrnienieintensywne"/>
          <w:rFonts w:ascii="Times New Roman" w:hAnsi="Times New Roman"/>
          <w:i w:val="0"/>
          <w:iCs w:val="0"/>
          <w:sz w:val="24"/>
          <w:szCs w:val="24"/>
        </w:rPr>
      </w:pPr>
      <w:r w:rsidRPr="005E1DAA">
        <w:rPr>
          <w:rStyle w:val="Wyrnienieintensywne"/>
          <w:rFonts w:ascii="Times New Roman" w:hAnsi="Times New Roman"/>
          <w:sz w:val="24"/>
          <w:szCs w:val="24"/>
        </w:rPr>
        <w:t xml:space="preserve">Postępowanie –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postępowanie o udzielenia zamówienia pn. …………………… nr …….</w:t>
      </w:r>
      <w:r w:rsidRPr="005E1DAA">
        <w:rPr>
          <w:rStyle w:val="Wyrnienieintensywne"/>
          <w:rFonts w:ascii="Times New Roman" w:hAnsi="Times New Roman"/>
          <w:sz w:val="24"/>
          <w:szCs w:val="24"/>
        </w:rPr>
        <w:t xml:space="preserve"> </w:t>
      </w:r>
    </w:p>
    <w:p w14:paraId="2E5CD6EE" w14:textId="77777777" w:rsidR="005E1DAA" w:rsidRPr="005E1DAA" w:rsidRDefault="005E1DAA" w:rsidP="005E1DAA">
      <w:pPr>
        <w:pStyle w:val="Ustp"/>
        <w:numPr>
          <w:ilvl w:val="0"/>
          <w:numId w:val="8"/>
        </w:numPr>
        <w:spacing w:line="276" w:lineRule="auto"/>
        <w:ind w:left="360" w:hanging="357"/>
        <w:rPr>
          <w:rFonts w:ascii="Times New Roman" w:hAnsi="Times New Roman"/>
          <w:bCs/>
          <w:sz w:val="24"/>
          <w:szCs w:val="24"/>
        </w:rPr>
      </w:pPr>
      <w:r w:rsidRPr="005E1DAA">
        <w:rPr>
          <w:rFonts w:ascii="Times New Roman" w:hAnsi="Times New Roman"/>
          <w:b/>
          <w:sz w:val="24"/>
          <w:szCs w:val="24"/>
        </w:rPr>
        <w:t>Sprzęt</w:t>
      </w:r>
      <w:r w:rsidRPr="005E1DAA">
        <w:rPr>
          <w:rFonts w:ascii="Times New Roman" w:hAnsi="Times New Roman"/>
          <w:bCs/>
          <w:sz w:val="24"/>
          <w:szCs w:val="24"/>
        </w:rPr>
        <w:t xml:space="preserve"> – sprzęt komputerowy wyspecyfikowany w Załączniku nr 1</w:t>
      </w:r>
    </w:p>
    <w:p w14:paraId="3AAE2E5F" w14:textId="77777777" w:rsidR="005E1DAA" w:rsidRPr="005E1DAA" w:rsidRDefault="005E1DAA" w:rsidP="005E1DAA">
      <w:pPr>
        <w:pStyle w:val="Ustp"/>
        <w:numPr>
          <w:ilvl w:val="0"/>
          <w:numId w:val="8"/>
        </w:numPr>
        <w:spacing w:line="276" w:lineRule="auto"/>
        <w:ind w:left="360" w:hanging="357"/>
        <w:rPr>
          <w:rStyle w:val="Wyrnienieintensywne"/>
          <w:rFonts w:ascii="Times New Roman" w:hAnsi="Times New Roman"/>
          <w:i w:val="0"/>
          <w:iCs w:val="0"/>
          <w:sz w:val="24"/>
          <w:szCs w:val="24"/>
        </w:rPr>
      </w:pPr>
      <w:r w:rsidRPr="005E1DAA">
        <w:rPr>
          <w:rFonts w:ascii="Times New Roman" w:hAnsi="Times New Roman"/>
          <w:b/>
          <w:sz w:val="24"/>
          <w:szCs w:val="24"/>
        </w:rPr>
        <w:t xml:space="preserve">Symulator </w:t>
      </w:r>
      <w:r w:rsidRPr="005E1DAA">
        <w:rPr>
          <w:rFonts w:ascii="Times New Roman" w:hAnsi="Times New Roman"/>
          <w:bCs/>
          <w:sz w:val="24"/>
          <w:szCs w:val="24"/>
        </w:rPr>
        <w:t>– oprogramowanie wytworzone w technologii VR umożliwiające poznanie odczuć osoby z ograniczeniami sprawności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 xml:space="preserve"> </w:t>
      </w:r>
    </w:p>
    <w:p w14:paraId="4735B80C" w14:textId="4CC250C4" w:rsidR="005E1DAA" w:rsidRPr="005E1DAA" w:rsidRDefault="005E1DAA" w:rsidP="005E1DAA">
      <w:pPr>
        <w:pStyle w:val="Ustp"/>
        <w:numPr>
          <w:ilvl w:val="0"/>
          <w:numId w:val="8"/>
        </w:numPr>
        <w:spacing w:line="276" w:lineRule="auto"/>
        <w:ind w:left="360" w:hanging="357"/>
        <w:rPr>
          <w:rStyle w:val="Wyrnienieintensywne"/>
          <w:rFonts w:ascii="Times New Roman" w:hAnsi="Times New Roman"/>
          <w:i w:val="0"/>
          <w:iCs w:val="0"/>
          <w:sz w:val="24"/>
          <w:szCs w:val="24"/>
        </w:rPr>
      </w:pPr>
      <w:r w:rsidRPr="005E1DAA">
        <w:rPr>
          <w:rStyle w:val="Wyrnienieintensywne"/>
          <w:rFonts w:ascii="Times New Roman" w:hAnsi="Times New Roman"/>
          <w:sz w:val="24"/>
          <w:szCs w:val="24"/>
        </w:rPr>
        <w:t xml:space="preserve">Uczestnik projektu </w:t>
      </w:r>
      <w:r w:rsidRPr="005E1DAA">
        <w:rPr>
          <w:rFonts w:ascii="Times New Roman" w:hAnsi="Times New Roman"/>
          <w:bCs/>
          <w:sz w:val="24"/>
          <w:szCs w:val="24"/>
        </w:rPr>
        <w:t>– osoba zakwalifikowana przez Zamawiającego do udziału w</w:t>
      </w:r>
      <w:r>
        <w:rPr>
          <w:rFonts w:ascii="Times New Roman" w:hAnsi="Times New Roman"/>
          <w:bCs/>
          <w:sz w:val="24"/>
          <w:szCs w:val="24"/>
        </w:rPr>
        <w:t> </w:t>
      </w:r>
      <w:r w:rsidRPr="005E1DAA">
        <w:rPr>
          <w:rFonts w:ascii="Times New Roman" w:hAnsi="Times New Roman"/>
          <w:bCs/>
          <w:sz w:val="24"/>
          <w:szCs w:val="24"/>
        </w:rPr>
        <w:t>Projekcie</w:t>
      </w:r>
    </w:p>
    <w:p w14:paraId="72E26D69" w14:textId="77777777" w:rsidR="005E1DAA" w:rsidRPr="005E1DAA" w:rsidRDefault="005E1DAA" w:rsidP="005E1DAA">
      <w:pPr>
        <w:pStyle w:val="Ustp"/>
        <w:numPr>
          <w:ilvl w:val="0"/>
          <w:numId w:val="8"/>
        </w:numPr>
        <w:spacing w:line="276" w:lineRule="auto"/>
        <w:ind w:left="360" w:hanging="357"/>
        <w:rPr>
          <w:rFonts w:ascii="Times New Roman" w:hAnsi="Times New Roman"/>
          <w:b/>
          <w:sz w:val="24"/>
          <w:szCs w:val="24"/>
        </w:rPr>
      </w:pPr>
      <w:r w:rsidRPr="005E1DAA">
        <w:rPr>
          <w:rStyle w:val="Wyrnienieintensywne"/>
          <w:rFonts w:ascii="Times New Roman" w:hAnsi="Times New Roman"/>
          <w:sz w:val="24"/>
          <w:szCs w:val="24"/>
        </w:rPr>
        <w:t>Umowa</w:t>
      </w:r>
      <w:r w:rsidRPr="005E1DA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E1DAA">
        <w:rPr>
          <w:rFonts w:ascii="Times New Roman" w:hAnsi="Times New Roman"/>
          <w:sz w:val="24"/>
          <w:szCs w:val="24"/>
        </w:rPr>
        <w:t>– niniejsza umowa wraz z załącznikami i ewentualnymi aneksami</w:t>
      </w:r>
    </w:p>
    <w:p w14:paraId="738C592A" w14:textId="77777777" w:rsidR="005E1DAA" w:rsidRPr="005E1DAA" w:rsidRDefault="005E1DAA" w:rsidP="005E1DAA">
      <w:pPr>
        <w:pStyle w:val="Ustp"/>
        <w:numPr>
          <w:ilvl w:val="0"/>
          <w:numId w:val="8"/>
        </w:numPr>
        <w:spacing w:line="276" w:lineRule="auto"/>
        <w:ind w:left="360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b/>
          <w:bCs/>
          <w:sz w:val="24"/>
          <w:szCs w:val="24"/>
        </w:rPr>
        <w:t xml:space="preserve">Załącznik </w:t>
      </w:r>
      <w:r w:rsidRPr="005E1DAA">
        <w:rPr>
          <w:rFonts w:ascii="Times New Roman" w:hAnsi="Times New Roman"/>
          <w:sz w:val="24"/>
          <w:szCs w:val="24"/>
        </w:rPr>
        <w:t>– załącznik do niniejszej Umowy</w:t>
      </w:r>
    </w:p>
    <w:p w14:paraId="6A45A28E" w14:textId="77777777" w:rsidR="005E1DAA" w:rsidRPr="005E1DAA" w:rsidRDefault="005E1DAA" w:rsidP="005E1DAA">
      <w:pPr>
        <w:pStyle w:val="Paragraf"/>
        <w:spacing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bookmarkStart w:id="6" w:name="_Ref474095531"/>
      <w:bookmarkStart w:id="7" w:name="_Hlk525635109"/>
      <w:r w:rsidRPr="005E1DAA">
        <w:rPr>
          <w:rFonts w:ascii="Times New Roman" w:hAnsi="Times New Roman"/>
          <w:sz w:val="24"/>
          <w:szCs w:val="24"/>
        </w:rPr>
        <w:t xml:space="preserve"> Przedmiot Umowy</w:t>
      </w:r>
      <w:bookmarkEnd w:id="2"/>
      <w:bookmarkEnd w:id="6"/>
    </w:p>
    <w:p w14:paraId="0C7A1CFF" w14:textId="77777777" w:rsidR="005E1DAA" w:rsidRPr="005E1DAA" w:rsidRDefault="005E1DAA" w:rsidP="005E1DA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/>
          <w:sz w:val="24"/>
        </w:rPr>
      </w:pPr>
      <w:bookmarkStart w:id="8" w:name="_Ref366188136"/>
      <w:bookmarkEnd w:id="3"/>
      <w:bookmarkEnd w:id="4"/>
      <w:r w:rsidRPr="005E1DAA">
        <w:rPr>
          <w:rFonts w:ascii="Times New Roman" w:hAnsi="Times New Roman"/>
          <w:sz w:val="24"/>
        </w:rPr>
        <w:t>Przedmiotem umowy jest dostarczenie Symulatora, w tym:</w:t>
      </w:r>
    </w:p>
    <w:p w14:paraId="43B71C55" w14:textId="77777777" w:rsidR="005E1DAA" w:rsidRPr="005E1DAA" w:rsidRDefault="005E1DAA" w:rsidP="005E1DAA">
      <w:pPr>
        <w:pStyle w:val="Akapitzlist"/>
        <w:numPr>
          <w:ilvl w:val="1"/>
          <w:numId w:val="7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bookmarkStart w:id="9" w:name="_Hlk103243918"/>
      <w:bookmarkStart w:id="10" w:name="_Hlk152925807"/>
      <w:r w:rsidRPr="005E1DAA">
        <w:rPr>
          <w:rFonts w:ascii="Times New Roman" w:hAnsi="Times New Roman"/>
          <w:sz w:val="24"/>
        </w:rPr>
        <w:t>udzielenie Zamawiającemu licencji lub zapewnienie udzielenia licencji dostępowej do Symulatora,</w:t>
      </w:r>
    </w:p>
    <w:bookmarkEnd w:id="9"/>
    <w:bookmarkEnd w:id="10"/>
    <w:p w14:paraId="62C6BD79" w14:textId="77777777" w:rsidR="005E1DAA" w:rsidRPr="005E1DAA" w:rsidRDefault="005E1DAA" w:rsidP="005E1DAA">
      <w:pPr>
        <w:pStyle w:val="Akapitzlist"/>
        <w:numPr>
          <w:ilvl w:val="1"/>
          <w:numId w:val="7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dostawę sprzętu wraz ze standardową gwarancją producenta Sprzętu,</w:t>
      </w:r>
    </w:p>
    <w:p w14:paraId="7D5FA791" w14:textId="77777777" w:rsidR="005E1DAA" w:rsidRPr="005E1DAA" w:rsidRDefault="005E1DAA" w:rsidP="005E1DAA">
      <w:pPr>
        <w:pStyle w:val="Akapitzlist"/>
        <w:numPr>
          <w:ilvl w:val="1"/>
          <w:numId w:val="7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wdrożenie Symulatora,</w:t>
      </w:r>
    </w:p>
    <w:p w14:paraId="42F8DB13" w14:textId="215940F9" w:rsidR="005E1DAA" w:rsidRPr="005E1DAA" w:rsidRDefault="005E1DAA" w:rsidP="005E1DAA">
      <w:pPr>
        <w:pStyle w:val="Akapitzlist"/>
        <w:numPr>
          <w:ilvl w:val="1"/>
          <w:numId w:val="7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zapewnienie opieki serwisowej dla oprogramowania Symulatora przez okres 12 miesięcy, </w:t>
      </w:r>
      <w:r>
        <w:rPr>
          <w:rFonts w:ascii="Times New Roman" w:hAnsi="Times New Roman"/>
          <w:sz w:val="24"/>
        </w:rPr>
        <w:t xml:space="preserve"> </w:t>
      </w:r>
      <w:r w:rsidRPr="005E1DAA">
        <w:rPr>
          <w:rFonts w:ascii="Times New Roman" w:hAnsi="Times New Roman"/>
          <w:sz w:val="24"/>
        </w:rPr>
        <w:t>na warunkach określonych w Szczegółowym Opisie Przedmiotu Zamówienia, który stanowi Załącznik nr 1.</w:t>
      </w:r>
    </w:p>
    <w:bookmarkEnd w:id="7"/>
    <w:p w14:paraId="5FF94AF5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Terminy i zasady realizacji Umowy </w:t>
      </w:r>
    </w:p>
    <w:p w14:paraId="79BD77C9" w14:textId="77777777" w:rsidR="005E1DAA" w:rsidRPr="005E1DAA" w:rsidRDefault="005E1DAA" w:rsidP="005E1DAA">
      <w:pPr>
        <w:pStyle w:val="Ustp"/>
        <w:numPr>
          <w:ilvl w:val="0"/>
          <w:numId w:val="5"/>
        </w:numPr>
        <w:spacing w:before="120" w:after="0" w:line="276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5E1DAA">
        <w:rPr>
          <w:rFonts w:ascii="Times New Roman" w:hAnsi="Times New Roman"/>
          <w:bCs/>
          <w:sz w:val="24"/>
          <w:szCs w:val="24"/>
        </w:rPr>
        <w:t xml:space="preserve">Wykonawca zobowiązuje się do wykonania Przedmiotu Umowy w terminie … dni licząc od dnia zawarcia Umowy, zgodnie </w:t>
      </w:r>
      <w:r w:rsidRPr="005E1DAA">
        <w:rPr>
          <w:rFonts w:ascii="Times New Roman" w:hAnsi="Times New Roman"/>
          <w:sz w:val="24"/>
          <w:szCs w:val="24"/>
        </w:rPr>
        <w:t>z harmonogramem realizacji Umowy.</w:t>
      </w:r>
    </w:p>
    <w:p w14:paraId="74A9519A" w14:textId="77777777" w:rsidR="005E1DAA" w:rsidRPr="005E1DAA" w:rsidRDefault="005E1DAA" w:rsidP="005E1DAA">
      <w:pPr>
        <w:pStyle w:val="Ustp"/>
        <w:numPr>
          <w:ilvl w:val="0"/>
          <w:numId w:val="5"/>
        </w:numPr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Wykonawca w terminie 3 Dni roboczych od daty zawarcia Umowy zobowiązany jest przedstawić Zamawiającemu Harmonogram, a Zamawiający w terminie 2 Dni roboczych zatwierdzi szczegółowy Harmonogram realizacji umowy. W przypadku gdy Zamawiający </w:t>
      </w:r>
      <w:r w:rsidRPr="005E1DAA">
        <w:rPr>
          <w:rFonts w:ascii="Times New Roman" w:hAnsi="Times New Roman"/>
          <w:sz w:val="24"/>
          <w:szCs w:val="24"/>
        </w:rPr>
        <w:lastRenderedPageBreak/>
        <w:t>nie odmówi zatwierdzenia Harmonogramu w przewidzianym w Umowie terminie, Strony uznają, że harmonogram został przez Zamawiającego przyjęty.</w:t>
      </w:r>
    </w:p>
    <w:p w14:paraId="1EAC7D41" w14:textId="77777777" w:rsidR="005E1DAA" w:rsidRPr="005E1DAA" w:rsidRDefault="005E1DAA" w:rsidP="005E1DAA">
      <w:pPr>
        <w:pStyle w:val="Ustp"/>
        <w:numPr>
          <w:ilvl w:val="0"/>
          <w:numId w:val="5"/>
        </w:numPr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Harmonogram, o którym mowa w niniejszym paragrafie może być aktualizowany przez Strony w ramach realizacji Umowy.</w:t>
      </w:r>
    </w:p>
    <w:p w14:paraId="5A4DE746" w14:textId="77777777" w:rsidR="005E1DAA" w:rsidRPr="005E1DAA" w:rsidRDefault="005E1DAA" w:rsidP="005E1DAA">
      <w:pPr>
        <w:pStyle w:val="Ustp"/>
        <w:numPr>
          <w:ilvl w:val="0"/>
          <w:numId w:val="5"/>
        </w:numPr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Wykonawca zobowiązuje się do wykonania Przedmiotu Umowy z zachowaniem należytej staranności.</w:t>
      </w:r>
    </w:p>
    <w:p w14:paraId="79AE5F43" w14:textId="77777777" w:rsidR="005E1DAA" w:rsidRPr="005E1DAA" w:rsidRDefault="005E1DAA" w:rsidP="005E1DAA">
      <w:pPr>
        <w:pStyle w:val="Ustp"/>
        <w:numPr>
          <w:ilvl w:val="0"/>
          <w:numId w:val="5"/>
        </w:numPr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Strony zobowiązują się do współpracy koniecznej do należytego wykonania Umowy.</w:t>
      </w:r>
    </w:p>
    <w:bookmarkEnd w:id="8"/>
    <w:p w14:paraId="318990B1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Licencje</w:t>
      </w:r>
    </w:p>
    <w:p w14:paraId="058099D1" w14:textId="53626B9A" w:rsidR="005E1DAA" w:rsidRPr="005E1DAA" w:rsidRDefault="005E1DAA" w:rsidP="005E1DAA">
      <w:pPr>
        <w:pStyle w:val="Ustp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Wykonawca oświadcza i gwarantuje, iż w ramach wynagrodzenia wskazanego w § 8 Umowy, Zamawiający oraz Uczestnicy Projektu uzyskują prawo do korzystania z</w:t>
      </w:r>
      <w:r>
        <w:rPr>
          <w:rFonts w:ascii="Times New Roman" w:hAnsi="Times New Roman"/>
          <w:sz w:val="24"/>
          <w:szCs w:val="24"/>
        </w:rPr>
        <w:t> </w:t>
      </w:r>
      <w:r w:rsidRPr="005E1DAA">
        <w:rPr>
          <w:rFonts w:ascii="Times New Roman" w:hAnsi="Times New Roman"/>
          <w:sz w:val="24"/>
          <w:szCs w:val="24"/>
        </w:rPr>
        <w:t>Symulatora zgodnie z ich przeznaczeniem, wyłącznie na użytek własny, bez prawa do: ich utrwalania jakąkolwiek techniką, zwielokrotniania (także w sieci Internet), wprowadzania do obrotu (także w sieci Internet), rozpowszechniania, w tym wypożyczania, użyczania, najmu, dzierżawy, sprzedaży oryginału lub egzemplarzy, wymiany, publicznego udostępniania, w tym publicznego wykonania, wystawienia, wyświetlenia, odtworzenia oraz nadawania i reemitowania, a także  publicznego udostępnienia w taki sposób, aby każdy mógł mieć do nich dostęp w miejscu i w czasie przez siebie wybranym (także w Internecie), nadawania, tłumaczenia, przystosowywania, zmiany układu lub jakichkolwiek innych zmian, modyfikowania, tworzenia innych utworów na ich podstawie.</w:t>
      </w:r>
    </w:p>
    <w:p w14:paraId="31998D4A" w14:textId="77777777" w:rsidR="005E1DAA" w:rsidRPr="005E1DAA" w:rsidRDefault="005E1DAA" w:rsidP="005E1DAA">
      <w:pPr>
        <w:pStyle w:val="Ustp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Udzielenie licencji do Symulatora, o której stanowi ustęp 1 powyżej w żaden sposób, bezpośredni lub pośredni, nie powodują przeniesienia, ani nie rodzi zobowiązania do przeniesienia, jakichkolwiek praw autorskich, które to prawa autorskie (osobiste i majątkowe), bez żadnych ograniczeń czy </w:t>
      </w:r>
      <w:proofErr w:type="spellStart"/>
      <w:r w:rsidRPr="005E1DAA">
        <w:rPr>
          <w:rFonts w:ascii="Times New Roman" w:hAnsi="Times New Roman"/>
          <w:sz w:val="24"/>
          <w:szCs w:val="24"/>
        </w:rPr>
        <w:t>wyłączeń</w:t>
      </w:r>
      <w:proofErr w:type="spellEnd"/>
      <w:r w:rsidRPr="005E1DAA">
        <w:rPr>
          <w:rFonts w:ascii="Times New Roman" w:hAnsi="Times New Roman"/>
          <w:sz w:val="24"/>
          <w:szCs w:val="24"/>
        </w:rPr>
        <w:t xml:space="preserve">, przysługują wyłącznie </w:t>
      </w:r>
      <w:r w:rsidRPr="005E1DAA">
        <w:rPr>
          <w:rFonts w:ascii="Times New Roman" w:hAnsi="Times New Roman"/>
          <w:bCs/>
          <w:iCs/>
          <w:sz w:val="24"/>
          <w:szCs w:val="24"/>
        </w:rPr>
        <w:t>Wykonawcy</w:t>
      </w:r>
      <w:r w:rsidRPr="005E1DAA">
        <w:rPr>
          <w:rFonts w:ascii="Times New Roman" w:hAnsi="Times New Roman"/>
          <w:sz w:val="24"/>
          <w:szCs w:val="24"/>
        </w:rPr>
        <w:t xml:space="preserve"> lub Wykonawca posiada prawo do dysponowania nimi.</w:t>
      </w:r>
    </w:p>
    <w:p w14:paraId="6ACE29B8" w14:textId="77777777" w:rsidR="005E1DAA" w:rsidRPr="005E1DAA" w:rsidRDefault="005E1DAA" w:rsidP="005E1DAA">
      <w:pPr>
        <w:pStyle w:val="Ustp"/>
        <w:numPr>
          <w:ilvl w:val="0"/>
          <w:numId w:val="6"/>
        </w:numPr>
        <w:autoSpaceDE w:val="0"/>
        <w:autoSpaceDN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Udzielenie licencji do Symulatora lub zapewnienie udzielenia licencji nie skutkuje przejściem lub powstaniem jakichkolwiek praw autorskich do Symulatora na rzecz </w:t>
      </w:r>
      <w:r w:rsidRPr="005E1DAA">
        <w:rPr>
          <w:rFonts w:ascii="Times New Roman" w:hAnsi="Times New Roman"/>
          <w:bCs/>
          <w:iCs/>
          <w:sz w:val="24"/>
          <w:szCs w:val="24"/>
        </w:rPr>
        <w:t xml:space="preserve">Zamawiającego </w:t>
      </w:r>
      <w:r w:rsidRPr="005E1DAA">
        <w:rPr>
          <w:rFonts w:ascii="Times New Roman" w:hAnsi="Times New Roman"/>
          <w:sz w:val="24"/>
          <w:szCs w:val="24"/>
        </w:rPr>
        <w:t xml:space="preserve">lub </w:t>
      </w:r>
      <w:r w:rsidRPr="005E1DAA">
        <w:rPr>
          <w:rFonts w:ascii="Times New Roman" w:hAnsi="Times New Roman"/>
          <w:bCs/>
          <w:iCs/>
          <w:sz w:val="24"/>
          <w:szCs w:val="24"/>
        </w:rPr>
        <w:t>Uczestnika Projektu</w:t>
      </w:r>
      <w:r w:rsidRPr="005E1DAA">
        <w:rPr>
          <w:rFonts w:ascii="Times New Roman" w:hAnsi="Times New Roman"/>
          <w:sz w:val="24"/>
          <w:szCs w:val="24"/>
        </w:rPr>
        <w:t>.</w:t>
      </w:r>
    </w:p>
    <w:p w14:paraId="02236FE2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</w:t>
      </w:r>
      <w:bookmarkStart w:id="11" w:name="_Ref310604373"/>
      <w:bookmarkStart w:id="12" w:name="_Ref301277865"/>
      <w:r w:rsidRPr="005E1DAA">
        <w:rPr>
          <w:rFonts w:ascii="Times New Roman" w:hAnsi="Times New Roman"/>
          <w:sz w:val="24"/>
          <w:szCs w:val="24"/>
        </w:rPr>
        <w:t>Wdrożenie Symulatora</w:t>
      </w:r>
    </w:p>
    <w:p w14:paraId="2487E448" w14:textId="77777777" w:rsidR="005E1DAA" w:rsidRPr="005E1DAA" w:rsidRDefault="005E1DAA" w:rsidP="005E1DAA">
      <w:pPr>
        <w:numPr>
          <w:ilvl w:val="0"/>
          <w:numId w:val="14"/>
        </w:numPr>
        <w:spacing w:after="0" w:line="276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 xml:space="preserve">W ramach Przedmiotu Umowy, Wykonawca zobowiązuje się do wdrożenia Symulatora. </w:t>
      </w:r>
    </w:p>
    <w:p w14:paraId="0C4D53F6" w14:textId="77777777" w:rsidR="005E1DAA" w:rsidRPr="005E1DAA" w:rsidRDefault="005E1DAA" w:rsidP="005E1DAA">
      <w:pPr>
        <w:numPr>
          <w:ilvl w:val="0"/>
          <w:numId w:val="14"/>
        </w:numPr>
        <w:spacing w:after="0" w:line="276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Wdrożenie Symulatora obejmuje:</w:t>
      </w:r>
    </w:p>
    <w:p w14:paraId="0D9AB885" w14:textId="77777777" w:rsidR="005E1DAA" w:rsidRPr="005E1DAA" w:rsidRDefault="005E1DAA" w:rsidP="005E1DAA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instalację, konfigurację, kalibrację oprogramowania Symulatora,</w:t>
      </w:r>
    </w:p>
    <w:p w14:paraId="03A589FB" w14:textId="419FB8B8" w:rsidR="005E1DAA" w:rsidRPr="005E1DAA" w:rsidRDefault="005E1DAA" w:rsidP="005E1DAA">
      <w:pPr>
        <w:pStyle w:val="Akapitzlist"/>
        <w:numPr>
          <w:ilvl w:val="0"/>
          <w:numId w:val="16"/>
        </w:numPr>
        <w:spacing w:before="120" w:after="120" w:line="276" w:lineRule="auto"/>
        <w:ind w:left="357" w:hanging="357"/>
        <w:rPr>
          <w:rFonts w:ascii="Times New Roman" w:hAnsi="Times New Roman"/>
          <w:color w:val="000000"/>
          <w:sz w:val="24"/>
        </w:rPr>
      </w:pPr>
      <w:r w:rsidRPr="005E1DAA">
        <w:rPr>
          <w:rFonts w:ascii="Times New Roman" w:hAnsi="Times New Roman"/>
          <w:color w:val="000000"/>
          <w:sz w:val="24"/>
        </w:rPr>
        <w:t>dostarczenie i montaż urządzeń niezbędnych do uruchomienia i pracy Symulatora (wózek</w:t>
      </w:r>
      <w:r>
        <w:rPr>
          <w:rFonts w:ascii="Times New Roman" w:hAnsi="Times New Roman"/>
          <w:color w:val="000000"/>
          <w:sz w:val="24"/>
        </w:rPr>
        <w:t> </w:t>
      </w:r>
      <w:r w:rsidRPr="005E1DAA">
        <w:rPr>
          <w:rFonts w:ascii="Times New Roman" w:hAnsi="Times New Roman"/>
          <w:color w:val="000000"/>
          <w:sz w:val="24"/>
        </w:rPr>
        <w:t>inwalidzki, kombinezon odczuć starczych),</w:t>
      </w:r>
    </w:p>
    <w:p w14:paraId="00AB167D" w14:textId="77777777" w:rsidR="005E1DAA" w:rsidRPr="005E1DAA" w:rsidRDefault="005E1DAA" w:rsidP="005E1DAA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Times New Roman" w:hAnsi="Times New Roman"/>
          <w:spacing w:val="-2"/>
          <w:sz w:val="24"/>
        </w:rPr>
      </w:pPr>
      <w:r w:rsidRPr="005E1DAA">
        <w:rPr>
          <w:rFonts w:ascii="Times New Roman" w:hAnsi="Times New Roman"/>
          <w:spacing w:val="-2"/>
          <w:sz w:val="24"/>
        </w:rPr>
        <w:t>zainstalowanie Symulatora na sprzęcie komputerowym zapewnionym przez Wykonawcę,</w:t>
      </w:r>
    </w:p>
    <w:p w14:paraId="3E8A64A5" w14:textId="77777777" w:rsidR="005E1DAA" w:rsidRPr="005E1DAA" w:rsidRDefault="005E1DAA" w:rsidP="005E1DAA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przeprowadzenie szkolenia dla pracowników Zamawiającego z zakresu wykorzystania oprogramowania Symulatora.</w:t>
      </w:r>
    </w:p>
    <w:p w14:paraId="5E43E05D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lastRenderedPageBreak/>
        <w:t xml:space="preserve"> Opieka serwisowa Symulatora</w:t>
      </w:r>
    </w:p>
    <w:p w14:paraId="6D032D98" w14:textId="77777777" w:rsidR="005E1DAA" w:rsidRPr="005E1DAA" w:rsidRDefault="005E1DAA" w:rsidP="005E1DAA">
      <w:pPr>
        <w:numPr>
          <w:ilvl w:val="0"/>
          <w:numId w:val="18"/>
        </w:numPr>
        <w:spacing w:after="0" w:line="276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Wykonawca będzie świadczył usługę opieki serwisowej i dla Symulatora przez okres 12 miesięcy licząc od daty podpisania przez Zamawiającego protokołu odbioru wdrożenia Symulatora.</w:t>
      </w:r>
    </w:p>
    <w:p w14:paraId="2DF909F2" w14:textId="77777777" w:rsidR="005E1DAA" w:rsidRPr="005E1DAA" w:rsidRDefault="005E1DAA" w:rsidP="005E1DAA">
      <w:pPr>
        <w:numPr>
          <w:ilvl w:val="0"/>
          <w:numId w:val="18"/>
        </w:numPr>
        <w:spacing w:after="0" w:line="276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 xml:space="preserve">W okresie świadczenia usługi opieki serwisowej Wykonawca zobowiązany jest do: </w:t>
      </w:r>
    </w:p>
    <w:p w14:paraId="45FF47C7" w14:textId="5F7B649C" w:rsidR="005E1DAA" w:rsidRPr="005E1DAA" w:rsidRDefault="005E1DAA" w:rsidP="005E1DAA">
      <w:pPr>
        <w:pStyle w:val="Akapitzlist"/>
        <w:numPr>
          <w:ilvl w:val="0"/>
          <w:numId w:val="19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Naprawy ewentualnych błędów</w:t>
      </w:r>
      <w:r>
        <w:rPr>
          <w:rFonts w:ascii="Times New Roman" w:hAnsi="Times New Roman"/>
          <w:sz w:val="24"/>
        </w:rPr>
        <w:t xml:space="preserve"> </w:t>
      </w:r>
      <w:r w:rsidRPr="005E1DAA">
        <w:rPr>
          <w:rFonts w:ascii="Times New Roman" w:hAnsi="Times New Roman"/>
          <w:sz w:val="24"/>
        </w:rPr>
        <w:t>w terminie maksymalnie 7 Dni roboczych (od poniedziałku do piątku z wyłączeniem dni ustawowo wolnych od pracy)  licząc  od dnia zgłoszenia  (e-mailem),  o  ile strony nie postanowią wydłużyć tego terminu;</w:t>
      </w:r>
    </w:p>
    <w:p w14:paraId="6D718657" w14:textId="1C2180D5" w:rsidR="005E1DAA" w:rsidRPr="005E1DAA" w:rsidRDefault="005E1DAA" w:rsidP="005E1DAA">
      <w:pPr>
        <w:pStyle w:val="Akapitzlist"/>
        <w:numPr>
          <w:ilvl w:val="0"/>
          <w:numId w:val="19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Aktualizacji Symulatora, w terminie 21 dni od daty ukazania się nowej wersji na rynku. </w:t>
      </w:r>
    </w:p>
    <w:p w14:paraId="373BAAC5" w14:textId="06C50D8E" w:rsidR="005E1DAA" w:rsidRPr="005E1DAA" w:rsidRDefault="005E1DAA" w:rsidP="005E1DAA">
      <w:pPr>
        <w:numPr>
          <w:ilvl w:val="0"/>
          <w:numId w:val="18"/>
        </w:numPr>
        <w:spacing w:after="0" w:line="276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Wydłużenie terminu na naprawę ewentualnych błędów nastąpi w oparciu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1DAA">
        <w:rPr>
          <w:rFonts w:ascii="Times New Roman" w:hAnsi="Times New Roman" w:cs="Times New Roman"/>
          <w:sz w:val="24"/>
          <w:szCs w:val="24"/>
        </w:rPr>
        <w:t>wzajemnie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1DAA">
        <w:rPr>
          <w:rFonts w:ascii="Times New Roman" w:hAnsi="Times New Roman" w:cs="Times New Roman"/>
          <w:sz w:val="24"/>
          <w:szCs w:val="24"/>
        </w:rPr>
        <w:t xml:space="preserve">podpisany stosowny protokół, w którym wskazany zostanie nowy (wydłużony) termin naprawy.  </w:t>
      </w:r>
    </w:p>
    <w:p w14:paraId="07132874" w14:textId="77777777" w:rsidR="005E1DAA" w:rsidRPr="005E1DAA" w:rsidRDefault="005E1DAA" w:rsidP="005E1DAA">
      <w:pPr>
        <w:numPr>
          <w:ilvl w:val="0"/>
          <w:numId w:val="18"/>
        </w:numPr>
        <w:spacing w:after="0" w:line="276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Mając na uwadze zobowiązania wynikające z opieki serwisowej opisane powyżej, Strony wyłączają zastosowanie przepisów kodeksu cywilnego oraz innych regulujących odpowiedzialność Wykonawcy z tytułu rękojmi za wady fizyczne w stosunku do Symulatora oraz innych utworów oraz dóbr własności intelektualnej wykonanych, opracowanych lub dostarczonych w ramach Umowy przez Wykonawcę.</w:t>
      </w:r>
    </w:p>
    <w:p w14:paraId="0503984D" w14:textId="69C01FE8" w:rsidR="005E1DAA" w:rsidRPr="005E1DAA" w:rsidRDefault="005E1DAA" w:rsidP="005E1DAA">
      <w:pPr>
        <w:numPr>
          <w:ilvl w:val="0"/>
          <w:numId w:val="18"/>
        </w:numPr>
        <w:spacing w:after="0" w:line="276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Zgłoszenie błędów wykonuje się poprzez skierowanie konkretnego roszczenia do Wykonawcy przez upoważnioną osobę ze strony Zamawiającego, telefonicznie lub na adres e-mail wskazane przez Wykonawcę na protokole odbioru. Wykonawca powinien pozostawać w gotowości na przyjęcie zgłoszenia reklamacji,  w  Dni robocze tj.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1DAA">
        <w:rPr>
          <w:rFonts w:ascii="Times New Roman" w:hAnsi="Times New Roman" w:cs="Times New Roman"/>
          <w:sz w:val="24"/>
          <w:szCs w:val="24"/>
        </w:rPr>
        <w:t xml:space="preserve">okresie od poniedziałku do piątku </w:t>
      </w:r>
      <w:proofErr w:type="gramStart"/>
      <w:r w:rsidRPr="005E1DAA">
        <w:rPr>
          <w:rFonts w:ascii="Times New Roman" w:hAnsi="Times New Roman" w:cs="Times New Roman"/>
          <w:sz w:val="24"/>
          <w:szCs w:val="24"/>
        </w:rPr>
        <w:t>za wyjątkiem</w:t>
      </w:r>
      <w:proofErr w:type="gramEnd"/>
      <w:r w:rsidRPr="005E1DAA">
        <w:rPr>
          <w:rFonts w:ascii="Times New Roman" w:hAnsi="Times New Roman" w:cs="Times New Roman"/>
          <w:sz w:val="24"/>
          <w:szCs w:val="24"/>
        </w:rPr>
        <w:t xml:space="preserve"> dni ustawowo wolnych od pracy, w godzinach:  8.00  – 15.00. </w:t>
      </w:r>
    </w:p>
    <w:p w14:paraId="75F67140" w14:textId="31E5AC33" w:rsidR="005E1DAA" w:rsidRPr="005E1DAA" w:rsidRDefault="005E1DAA" w:rsidP="005E1DAA">
      <w:pPr>
        <w:numPr>
          <w:ilvl w:val="0"/>
          <w:numId w:val="18"/>
        </w:numPr>
        <w:spacing w:after="0" w:line="276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Osobami upoważnionymi do zgłaszania reklamacji ze strony Zamawiającego są: ………………………………………………………………………..</w:t>
      </w:r>
    </w:p>
    <w:p w14:paraId="0A6395B2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Sprzęt</w:t>
      </w:r>
    </w:p>
    <w:p w14:paraId="29728171" w14:textId="0A913C5B" w:rsidR="005E1DAA" w:rsidRPr="005E1DAA" w:rsidRDefault="005E1DAA" w:rsidP="005E1DAA">
      <w:pPr>
        <w:pStyle w:val="Akapitzlist"/>
        <w:numPr>
          <w:ilvl w:val="0"/>
          <w:numId w:val="20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W ramach Przedmiotu Umowy, Wykonawca zobowiązany jest dostarczyć i skalibrować Sprzęt zgodnie ze specyfikacją określoną w Załączniku nr 1 w terminach ustalonych w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Harmonogramie, o którym mowa w § 2 ust. 2 Umowy.</w:t>
      </w:r>
    </w:p>
    <w:p w14:paraId="28DC933C" w14:textId="77777777" w:rsidR="005E1DAA" w:rsidRPr="005E1DAA" w:rsidRDefault="005E1DAA" w:rsidP="005E1DAA">
      <w:pPr>
        <w:pStyle w:val="Akapitzlist"/>
        <w:numPr>
          <w:ilvl w:val="0"/>
          <w:numId w:val="20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Sprzęt musi być nowy i należy go dostarczyć do siedziby Zamawiającego w godzinach roboczych, chyba że Strony ustalą inaczej.</w:t>
      </w:r>
    </w:p>
    <w:p w14:paraId="31092DB4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Odbiory</w:t>
      </w:r>
    </w:p>
    <w:bookmarkEnd w:id="11"/>
    <w:bookmarkEnd w:id="12"/>
    <w:p w14:paraId="482B221D" w14:textId="77777777" w:rsidR="005E1DAA" w:rsidRPr="005E1DAA" w:rsidRDefault="005E1DAA" w:rsidP="005E1DAA">
      <w:pPr>
        <w:pStyle w:val="Akapitzlist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Przedmiot Umowy podlegał będzie odbiorowi przez Zamawiającego.</w:t>
      </w:r>
    </w:p>
    <w:p w14:paraId="39C89691" w14:textId="77777777" w:rsidR="005E1DAA" w:rsidRPr="005E1DAA" w:rsidRDefault="005E1DAA" w:rsidP="005E1DAA">
      <w:pPr>
        <w:pStyle w:val="Akapitzlist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Podpisany protokół odbioru dostarczenia i wdrożenia Symulatora jest podstawą wystawienia przez Wykonawcę faktury za licencję oraz opiekę serwisową.</w:t>
      </w:r>
    </w:p>
    <w:p w14:paraId="5F44FEF5" w14:textId="77777777" w:rsidR="005E1DAA" w:rsidRPr="005E1DAA" w:rsidRDefault="005E1DAA" w:rsidP="005E1DAA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lastRenderedPageBreak/>
        <w:t>Każdorazowo przed odbiorem Wykonawca dokona zgłoszenia gotowości do odbioru, przesyłając informację pocztą elektroniczną na adres email: ……………….@...................</w:t>
      </w:r>
      <w:proofErr w:type="spellStart"/>
      <w:r w:rsidRPr="005E1DAA">
        <w:rPr>
          <w:rFonts w:ascii="Times New Roman" w:hAnsi="Times New Roman" w:cs="Times New Roman"/>
          <w:sz w:val="24"/>
          <w:szCs w:val="24"/>
        </w:rPr>
        <w:t>pl</w:t>
      </w:r>
      <w:proofErr w:type="spellEnd"/>
    </w:p>
    <w:p w14:paraId="74F5E560" w14:textId="23E4E94D" w:rsidR="005E1DAA" w:rsidRPr="005E1DAA" w:rsidRDefault="005E1DAA" w:rsidP="005E1DAA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Zamawiający winny jest dokonać odbioru w terminie 14 Dni roboczych od daty zgłoszenia gotowości do odbioru, przy czym w przypadku zgodności wykonanych prac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1DAA">
        <w:rPr>
          <w:rFonts w:ascii="Times New Roman" w:hAnsi="Times New Roman" w:cs="Times New Roman"/>
          <w:sz w:val="24"/>
          <w:szCs w:val="24"/>
        </w:rPr>
        <w:t>Przedmiotem Umowy, przyjmuje się jako datę odbioru, datę zgłoszenia gotowości do odbioru. Okres czynności odbiorowych może zostać przez Strony wydłużony.</w:t>
      </w:r>
    </w:p>
    <w:p w14:paraId="186D950E" w14:textId="128C0983" w:rsidR="005E1DAA" w:rsidRPr="005E1DAA" w:rsidRDefault="005E1DAA" w:rsidP="005E1DAA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W przypadku, gdy wykonane prace nie odpowiadają Przedmiotowi Umowy, Zamawiający uprawniony jest do odmowy odbioru wykonanych prac, ze wskazaniem wad.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1DAA">
        <w:rPr>
          <w:rFonts w:ascii="Times New Roman" w:hAnsi="Times New Roman" w:cs="Times New Roman"/>
          <w:sz w:val="24"/>
          <w:szCs w:val="24"/>
        </w:rPr>
        <w:t>przypadku stwierdzenia przez Zamawiającego nieprawidłowości w przedmiocie dostawy, Zamawiający wyznaczy Wykonawcy dodatkowy termin nie krótszy niż 14 dni na usunięcie nieprawidłowości.</w:t>
      </w:r>
    </w:p>
    <w:p w14:paraId="3EFBF342" w14:textId="77777777" w:rsidR="005E1DAA" w:rsidRPr="005E1DAA" w:rsidRDefault="005E1DAA" w:rsidP="005E1DAA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 xml:space="preserve">W przypadkach: </w:t>
      </w:r>
    </w:p>
    <w:p w14:paraId="62AFF527" w14:textId="6F0DDCDD" w:rsidR="005E1DAA" w:rsidRPr="005E1DAA" w:rsidRDefault="005E1DAA" w:rsidP="005E1DAA">
      <w:pPr>
        <w:pStyle w:val="Akapitzlist"/>
        <w:numPr>
          <w:ilvl w:val="1"/>
          <w:numId w:val="15"/>
        </w:numPr>
        <w:spacing w:after="0" w:line="276" w:lineRule="auto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gdy Zamawiający nie przystąpi do czynności </w:t>
      </w:r>
      <w:r w:rsidRPr="005E1DAA">
        <w:rPr>
          <w:rFonts w:ascii="Times New Roman" w:hAnsi="Times New Roman"/>
          <w:sz w:val="24"/>
        </w:rPr>
        <w:t>odbiorczych</w:t>
      </w:r>
      <w:r w:rsidRPr="005E1DAA">
        <w:rPr>
          <w:rFonts w:ascii="Times New Roman" w:hAnsi="Times New Roman"/>
          <w:sz w:val="24"/>
        </w:rPr>
        <w:t xml:space="preserve"> lub</w:t>
      </w:r>
    </w:p>
    <w:p w14:paraId="135CD2A1" w14:textId="615C44D1" w:rsidR="005E1DAA" w:rsidRPr="005E1DAA" w:rsidRDefault="005E1DAA" w:rsidP="005E1DAA">
      <w:pPr>
        <w:pStyle w:val="Akapitzlist"/>
        <w:numPr>
          <w:ilvl w:val="1"/>
          <w:numId w:val="15"/>
        </w:numPr>
        <w:spacing w:after="0" w:line="276" w:lineRule="auto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gdy Zamawiający nie zgłosi uwag do protokołu odbioru w terminie wskazanym w ust. 5 </w:t>
      </w:r>
      <w:r w:rsidRPr="005E1DAA">
        <w:rPr>
          <w:rFonts w:ascii="Times New Roman" w:hAnsi="Times New Roman"/>
          <w:sz w:val="24"/>
        </w:rPr>
        <w:t>powyżej</w:t>
      </w:r>
      <w:r w:rsidRPr="005E1DAA">
        <w:rPr>
          <w:rFonts w:ascii="Times New Roman" w:hAnsi="Times New Roman"/>
          <w:sz w:val="24"/>
        </w:rPr>
        <w:t xml:space="preserve"> lub </w:t>
      </w:r>
    </w:p>
    <w:p w14:paraId="6B092ED2" w14:textId="77777777" w:rsidR="005E1DAA" w:rsidRPr="005E1DAA" w:rsidRDefault="005E1DAA" w:rsidP="005E1DAA">
      <w:pPr>
        <w:pStyle w:val="Akapitzlist"/>
        <w:numPr>
          <w:ilvl w:val="1"/>
          <w:numId w:val="15"/>
        </w:numPr>
        <w:spacing w:after="0" w:line="276" w:lineRule="auto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gdy Zamawiający przystąpi do wykorzystania Symulatora lub Sprzętu, </w:t>
      </w:r>
    </w:p>
    <w:p w14:paraId="5A56214D" w14:textId="77777777" w:rsidR="005E1DAA" w:rsidRPr="005E1DAA" w:rsidRDefault="005E1DAA" w:rsidP="005E1DAA">
      <w:pPr>
        <w:pStyle w:val="Ustp"/>
        <w:spacing w:after="0" w:line="276" w:lineRule="auto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Wykonawca będzie uprawniony do jednostronnego sporządzania protokołu odbioru równoważnego z dokumentem zaakceptowanym (podpisanym) obustronnie, który stanowić będzie podstawę wystawienia faktury, z zaznaczeniem przyczyny odmowy złożenia podpisu przez Zamawiającego.</w:t>
      </w:r>
    </w:p>
    <w:p w14:paraId="35488048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bookmarkStart w:id="13" w:name="_Ref257119359"/>
      <w:r w:rsidRPr="005E1DAA">
        <w:rPr>
          <w:rFonts w:ascii="Times New Roman" w:hAnsi="Times New Roman"/>
          <w:sz w:val="24"/>
          <w:szCs w:val="24"/>
        </w:rPr>
        <w:t xml:space="preserve"> Wynagrodzenie</w:t>
      </w:r>
    </w:p>
    <w:p w14:paraId="396E26EB" w14:textId="169F3062" w:rsidR="005E1DAA" w:rsidRPr="005E1DAA" w:rsidRDefault="005E1DAA" w:rsidP="005E1DAA">
      <w:pPr>
        <w:pStyle w:val="Akapitzlist"/>
        <w:numPr>
          <w:ilvl w:val="0"/>
          <w:numId w:val="28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bookmarkStart w:id="14" w:name="_Hlk480977423"/>
      <w:bookmarkEnd w:id="13"/>
      <w:r w:rsidRPr="005E1DAA">
        <w:rPr>
          <w:rFonts w:ascii="Times New Roman" w:hAnsi="Times New Roman"/>
          <w:sz w:val="24"/>
        </w:rPr>
        <w:t xml:space="preserve">Wynagrodzenie z tytułu wykonania Przedmiotu Umowy wynosi </w:t>
      </w:r>
      <w:r w:rsidRPr="005E1DAA">
        <w:rPr>
          <w:rFonts w:ascii="Times New Roman" w:hAnsi="Times New Roman"/>
          <w:b/>
          <w:bCs/>
          <w:sz w:val="24"/>
        </w:rPr>
        <w:t>…………………………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5E1DAA">
        <w:rPr>
          <w:rFonts w:ascii="Times New Roman" w:hAnsi="Times New Roman"/>
          <w:b/>
          <w:bCs/>
          <w:sz w:val="24"/>
        </w:rPr>
        <w:t>zł netto (słownie netto: …………………………………………………………………. złotych 00/100), ……………….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5E1DAA">
        <w:rPr>
          <w:rFonts w:ascii="Times New Roman" w:hAnsi="Times New Roman"/>
          <w:b/>
          <w:bCs/>
          <w:sz w:val="24"/>
        </w:rPr>
        <w:t>zł brutto (słownie brutto: ……………………………….…………………),</w:t>
      </w:r>
      <w:r w:rsidRPr="005E1DAA">
        <w:rPr>
          <w:rFonts w:ascii="Times New Roman" w:hAnsi="Times New Roman"/>
          <w:sz w:val="24"/>
        </w:rPr>
        <w:t xml:space="preserve"> w tym:</w:t>
      </w:r>
    </w:p>
    <w:p w14:paraId="51D7DA44" w14:textId="77777777" w:rsidR="005E1DAA" w:rsidRPr="005E1DAA" w:rsidRDefault="005E1DAA" w:rsidP="005E1DAA">
      <w:pPr>
        <w:pStyle w:val="Akapitzlist"/>
        <w:numPr>
          <w:ilvl w:val="0"/>
          <w:numId w:val="12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bookmarkStart w:id="15" w:name="_Hlk152932934"/>
      <w:r w:rsidRPr="005E1DAA">
        <w:rPr>
          <w:rFonts w:ascii="Times New Roman" w:hAnsi="Times New Roman"/>
          <w:sz w:val="24"/>
        </w:rPr>
        <w:t>………………………… brutto, …………………… brutto tytułem udzielenia licencji bezterminowej do Symulatora;</w:t>
      </w:r>
    </w:p>
    <w:p w14:paraId="60DD34D3" w14:textId="77777777" w:rsidR="005E1DAA" w:rsidRPr="005E1DAA" w:rsidRDefault="005E1DAA" w:rsidP="005E1DAA">
      <w:pPr>
        <w:pStyle w:val="Akapitzlist"/>
        <w:numPr>
          <w:ilvl w:val="0"/>
          <w:numId w:val="12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……………………….. brutto, ……………….…… brutto tytułem opieki serwisowej, instalacji, konfiguracji, kalibracji sprzętu oraz oprogramowania Symulatora;</w:t>
      </w:r>
    </w:p>
    <w:p w14:paraId="21405F7E" w14:textId="77777777" w:rsidR="005E1DAA" w:rsidRPr="005E1DAA" w:rsidRDefault="005E1DAA" w:rsidP="005E1DAA">
      <w:pPr>
        <w:pStyle w:val="Akapitzlist"/>
        <w:numPr>
          <w:ilvl w:val="0"/>
          <w:numId w:val="12"/>
        </w:numPr>
        <w:spacing w:after="0" w:line="276" w:lineRule="auto"/>
        <w:ind w:left="357"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………………………… brutto, …………..………… brutto tytułem dostawy Sprzętu oraz urządzeń niezbędnych do uruchomienia i pracy Symulatora (wózek inwalidzki, kombinezon odczuć starczych).</w:t>
      </w:r>
    </w:p>
    <w:bookmarkEnd w:id="14"/>
    <w:bookmarkEnd w:id="15"/>
    <w:p w14:paraId="3D9C1A46" w14:textId="77777777" w:rsidR="005E1DAA" w:rsidRPr="005E1DAA" w:rsidRDefault="005E1DAA" w:rsidP="005E1DAA">
      <w:pPr>
        <w:pStyle w:val="Ustp"/>
        <w:numPr>
          <w:ilvl w:val="0"/>
          <w:numId w:val="2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Wynagrodzenie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Wykonawcy</w:t>
      </w:r>
      <w:r w:rsidRPr="005E1DAA">
        <w:rPr>
          <w:rFonts w:ascii="Times New Roman" w:hAnsi="Times New Roman"/>
          <w:sz w:val="24"/>
          <w:szCs w:val="24"/>
        </w:rPr>
        <w:t xml:space="preserve"> wypłacane będzie na podstawie faktury VAT.</w:t>
      </w:r>
    </w:p>
    <w:p w14:paraId="28A8BD6F" w14:textId="77777777" w:rsidR="005E1DAA" w:rsidRPr="005E1DAA" w:rsidRDefault="005E1DAA" w:rsidP="005E1DAA">
      <w:pPr>
        <w:pStyle w:val="Ustp"/>
        <w:numPr>
          <w:ilvl w:val="0"/>
          <w:numId w:val="2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Wynagrodzenie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 xml:space="preserve"> Wykonawcy</w:t>
      </w:r>
      <w:r w:rsidRPr="005E1DAA">
        <w:rPr>
          <w:rFonts w:ascii="Times New Roman" w:hAnsi="Times New Roman"/>
          <w:sz w:val="24"/>
          <w:szCs w:val="24"/>
        </w:rPr>
        <w:t xml:space="preserve"> będzie płatne w terminie 21 dni od daty wystawienia przez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 xml:space="preserve">Wykonawcę </w:t>
      </w:r>
      <w:r w:rsidRPr="005E1DAA">
        <w:rPr>
          <w:rFonts w:ascii="Times New Roman" w:hAnsi="Times New Roman"/>
          <w:sz w:val="24"/>
          <w:szCs w:val="24"/>
        </w:rPr>
        <w:t>faktury VAT, przelewem na rachunek</w:t>
      </w:r>
      <w:r w:rsidRPr="005E1DAA">
        <w:rPr>
          <w:rStyle w:val="Wyrnienieintensywne"/>
          <w:rFonts w:ascii="Times New Roman" w:hAnsi="Times New Roman"/>
          <w:sz w:val="24"/>
          <w:szCs w:val="24"/>
        </w:rPr>
        <w:t xml:space="preserve">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Wykonawcy</w:t>
      </w:r>
      <w:r w:rsidRPr="005E1DA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E1DAA">
        <w:rPr>
          <w:rFonts w:ascii="Times New Roman" w:hAnsi="Times New Roman"/>
          <w:sz w:val="24"/>
          <w:szCs w:val="24"/>
        </w:rPr>
        <w:t>wskazany na fakturze VAT.</w:t>
      </w:r>
    </w:p>
    <w:p w14:paraId="6C78022B" w14:textId="21D8ED22" w:rsidR="005E1DAA" w:rsidRPr="005E1DAA" w:rsidRDefault="005E1DAA" w:rsidP="005E1DAA">
      <w:pPr>
        <w:pStyle w:val="Ustp"/>
        <w:numPr>
          <w:ilvl w:val="0"/>
          <w:numId w:val="29"/>
        </w:numPr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lastRenderedPageBreak/>
        <w:t xml:space="preserve">Wynagrodzenie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Wykonawcy</w:t>
      </w:r>
      <w:r w:rsidRPr="005E1DA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E1DAA">
        <w:rPr>
          <w:rFonts w:ascii="Times New Roman" w:hAnsi="Times New Roman"/>
          <w:sz w:val="24"/>
          <w:szCs w:val="24"/>
        </w:rPr>
        <w:t>finansowane jest w ponad 70% ze środków publicznych pochodzących z Europejskiego Funduszu Społecznego na podstawie umowy o</w:t>
      </w:r>
      <w:r>
        <w:rPr>
          <w:rFonts w:ascii="Times New Roman" w:hAnsi="Times New Roman"/>
          <w:sz w:val="24"/>
          <w:szCs w:val="24"/>
        </w:rPr>
        <w:t> </w:t>
      </w:r>
      <w:r w:rsidRPr="005E1DAA">
        <w:rPr>
          <w:rFonts w:ascii="Times New Roman" w:hAnsi="Times New Roman"/>
          <w:sz w:val="24"/>
          <w:szCs w:val="24"/>
        </w:rPr>
        <w:t xml:space="preserve">dofinansowanie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Projektu</w:t>
      </w:r>
      <w:r w:rsidRPr="005E1DAA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52F82A53" w14:textId="3C4953BA" w:rsidR="005E1DAA" w:rsidRPr="005E1DAA" w:rsidRDefault="005E1DAA" w:rsidP="005E1DAA">
      <w:pPr>
        <w:pStyle w:val="Akapitzlist"/>
        <w:numPr>
          <w:ilvl w:val="0"/>
          <w:numId w:val="29"/>
        </w:numPr>
        <w:spacing w:after="0" w:line="276" w:lineRule="auto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Wykonawca oświadcza, że rachunek bankowy wskazany na fakturze jest zgodny z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rachunkiem bankowym wskazanym w wykazie podmiotów zarejestrowanych jako podatnicy VAT, niezarejestrowanych oraz wykreślonych i przywróconych do rejestru VAT, prowadzonym przez Szefa Krajowej Administracji Skarbowej, zgodnie z art. 96b ust. 3 ustawy z dnia 11 marca 2004 r. o podatku od towarów i usług (tj. Dz.U. z 2022 r., poz. 931 z późn. zm.). W przypadku, gdy rachunek bankowy Wykonawcy, na który ma być dokonana płatność nie występuje w wykazie, o którym mowa w art. 96 b ustawy z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dnia 11 marca 2004 r</w:t>
      </w:r>
      <w:r>
        <w:rPr>
          <w:rFonts w:ascii="Times New Roman" w:hAnsi="Times New Roman"/>
          <w:sz w:val="24"/>
        </w:rPr>
        <w:t>.</w:t>
      </w:r>
      <w:r w:rsidRPr="005E1DAA">
        <w:rPr>
          <w:rFonts w:ascii="Times New Roman" w:hAnsi="Times New Roman"/>
          <w:sz w:val="24"/>
        </w:rPr>
        <w:t xml:space="preserve"> o podatku od towarów i usług, Zamawiający ma prawo do wstrzymania płatności do dnia, w którym wskazany do płatności rachunek bankowy Wykonawcy pojawi się w tym wykazie, zaś okres wstrzymania się z płatnością nie będzie uznawany za opóźnienie ani za zwłokę w zapłacie.</w:t>
      </w:r>
    </w:p>
    <w:p w14:paraId="157C91FD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Koordynatorzy Stron</w:t>
      </w:r>
    </w:p>
    <w:p w14:paraId="66F95699" w14:textId="77777777" w:rsidR="005E1DAA" w:rsidRPr="005E1DAA" w:rsidRDefault="005E1DAA" w:rsidP="005E1DAA">
      <w:pPr>
        <w:pStyle w:val="Ustp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hanging="357"/>
        <w:rPr>
          <w:rFonts w:ascii="Times New Roman" w:hAnsi="Times New Roman"/>
          <w:sz w:val="24"/>
          <w:szCs w:val="24"/>
        </w:rPr>
      </w:pPr>
      <w:bookmarkStart w:id="16" w:name="_Ref474096435"/>
      <w:r w:rsidRPr="005E1DAA">
        <w:rPr>
          <w:rFonts w:ascii="Times New Roman" w:hAnsi="Times New Roman"/>
          <w:sz w:val="24"/>
          <w:szCs w:val="24"/>
        </w:rPr>
        <w:t>Każda ze Stron wyznacza koordynatora odpowiedzialnego za prawidłowy przebieg realizacji zobowiązań wynikających z Umowy, w szczególności za właściwy przepływ informacji między Stronami:</w:t>
      </w:r>
    </w:p>
    <w:p w14:paraId="067C148F" w14:textId="77777777" w:rsidR="005E1DAA" w:rsidRPr="005E1DAA" w:rsidRDefault="005E1DAA" w:rsidP="005E1DAA">
      <w:pPr>
        <w:pStyle w:val="Ustp"/>
        <w:numPr>
          <w:ilvl w:val="0"/>
          <w:numId w:val="13"/>
        </w:numPr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ze strony Zamawiającego: </w:t>
      </w:r>
    </w:p>
    <w:p w14:paraId="612D77C8" w14:textId="77777777" w:rsidR="005E1DAA" w:rsidRPr="005E1DAA" w:rsidRDefault="005E1DAA" w:rsidP="005E1DAA">
      <w:pPr>
        <w:pStyle w:val="Ustp"/>
        <w:spacing w:after="0" w:line="276" w:lineRule="auto"/>
        <w:ind w:left="360"/>
        <w:rPr>
          <w:rFonts w:ascii="Times New Roman" w:hAnsi="Times New Roman"/>
          <w:sz w:val="24"/>
          <w:szCs w:val="24"/>
          <w:lang w:val="de-DE"/>
        </w:rPr>
      </w:pPr>
      <w:bookmarkStart w:id="17" w:name="_Hlk169770824"/>
      <w:r w:rsidRPr="005E1DAA">
        <w:rPr>
          <w:rFonts w:ascii="Times New Roman" w:hAnsi="Times New Roman"/>
          <w:sz w:val="24"/>
          <w:szCs w:val="24"/>
          <w:lang w:val="de-DE"/>
        </w:rPr>
        <w:t xml:space="preserve">……………………………………, tel. ……………………………………, </w:t>
      </w:r>
      <w:proofErr w:type="spellStart"/>
      <w:r w:rsidRPr="005E1DAA">
        <w:rPr>
          <w:rFonts w:ascii="Times New Roman" w:hAnsi="Times New Roman"/>
          <w:sz w:val="24"/>
          <w:szCs w:val="24"/>
          <w:lang w:val="de-DE"/>
        </w:rPr>
        <w:t>e-mail</w:t>
      </w:r>
      <w:proofErr w:type="spellEnd"/>
      <w:r w:rsidRPr="005E1DAA">
        <w:rPr>
          <w:rFonts w:ascii="Times New Roman" w:hAnsi="Times New Roman"/>
          <w:sz w:val="24"/>
          <w:szCs w:val="24"/>
          <w:lang w:val="de-DE"/>
        </w:rPr>
        <w:t>: …………………………….</w:t>
      </w:r>
      <w:bookmarkEnd w:id="17"/>
    </w:p>
    <w:p w14:paraId="28591896" w14:textId="77777777" w:rsidR="005E1DAA" w:rsidRPr="005E1DAA" w:rsidRDefault="005E1DAA" w:rsidP="005E1DAA">
      <w:pPr>
        <w:pStyle w:val="Ustp"/>
        <w:numPr>
          <w:ilvl w:val="0"/>
          <w:numId w:val="13"/>
        </w:numPr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ze strony Wykonawcy</w:t>
      </w:r>
    </w:p>
    <w:p w14:paraId="7D10FFAA" w14:textId="77777777" w:rsidR="005E1DAA" w:rsidRPr="005E1DAA" w:rsidRDefault="005E1DAA" w:rsidP="005E1DAA">
      <w:pPr>
        <w:pStyle w:val="Ustp"/>
        <w:spacing w:after="0" w:line="276" w:lineRule="auto"/>
        <w:ind w:left="360"/>
        <w:rPr>
          <w:rFonts w:ascii="Times New Roman" w:hAnsi="Times New Roman"/>
          <w:sz w:val="24"/>
          <w:szCs w:val="24"/>
          <w:lang w:val="de-DE"/>
        </w:rPr>
      </w:pPr>
      <w:r w:rsidRPr="005E1DAA">
        <w:rPr>
          <w:rFonts w:ascii="Times New Roman" w:hAnsi="Times New Roman"/>
          <w:sz w:val="24"/>
          <w:szCs w:val="24"/>
          <w:lang w:val="de-DE"/>
        </w:rPr>
        <w:t>……………………………………, tel. ……………………</w:t>
      </w:r>
      <w:proofErr w:type="gramStart"/>
      <w:r w:rsidRPr="005E1DAA">
        <w:rPr>
          <w:rFonts w:ascii="Times New Roman" w:hAnsi="Times New Roman"/>
          <w:sz w:val="24"/>
          <w:szCs w:val="24"/>
          <w:lang w:val="de-DE"/>
        </w:rPr>
        <w:t>…….</w:t>
      </w:r>
      <w:proofErr w:type="gramEnd"/>
      <w:r w:rsidRPr="005E1DAA">
        <w:rPr>
          <w:rFonts w:ascii="Times New Roman" w:hAnsi="Times New Roman"/>
          <w:sz w:val="24"/>
          <w:szCs w:val="24"/>
          <w:lang w:val="de-DE"/>
        </w:rPr>
        <w:t xml:space="preserve">.………, </w:t>
      </w:r>
      <w:proofErr w:type="spellStart"/>
      <w:r w:rsidRPr="005E1DAA">
        <w:rPr>
          <w:rFonts w:ascii="Times New Roman" w:hAnsi="Times New Roman"/>
          <w:sz w:val="24"/>
          <w:szCs w:val="24"/>
          <w:lang w:val="de-DE"/>
        </w:rPr>
        <w:t>e-mail</w:t>
      </w:r>
      <w:proofErr w:type="spellEnd"/>
      <w:r w:rsidRPr="005E1DAA">
        <w:rPr>
          <w:rFonts w:ascii="Times New Roman" w:hAnsi="Times New Roman"/>
          <w:sz w:val="24"/>
          <w:szCs w:val="24"/>
          <w:lang w:val="de-DE"/>
        </w:rPr>
        <w:t>: ………………………………</w:t>
      </w:r>
    </w:p>
    <w:p w14:paraId="102D2069" w14:textId="77777777" w:rsidR="005E1DAA" w:rsidRPr="005E1DAA" w:rsidRDefault="005E1DAA" w:rsidP="005E1DAA">
      <w:pPr>
        <w:pStyle w:val="Ustp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Koordynatorzy upoważnieni są do akceptowania oraz podpisywania wszelkich dokumentów związanych z wykonywaniem Umowy, w tym zgłaszania Przedmiotu Umowy do odbioru, akceptacji wykonania Umowy (protokołu odbioru), dokonywania pisemnych uzgodnień i zgłoszeń oraz innych czynności, które mogą się pojawić w związku z wykonywaniem Umowy.</w:t>
      </w:r>
    </w:p>
    <w:p w14:paraId="2E41152B" w14:textId="677C41BB" w:rsidR="005E1DAA" w:rsidRPr="005E1DAA" w:rsidRDefault="005E1DAA" w:rsidP="005E1DAA">
      <w:pPr>
        <w:pStyle w:val="Ustp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Zmiana danych osób wymienionych w ust. 1 nie stanowi zmiany Umowy. Zmiana taka następuje poprzez pisemne zawiadomienie drugiej Strony o zmianie koordynatora wraz z</w:t>
      </w:r>
      <w:r>
        <w:rPr>
          <w:rFonts w:ascii="Times New Roman" w:hAnsi="Times New Roman"/>
          <w:sz w:val="24"/>
          <w:szCs w:val="24"/>
        </w:rPr>
        <w:t> </w:t>
      </w:r>
      <w:r w:rsidRPr="005E1DAA">
        <w:rPr>
          <w:rFonts w:ascii="Times New Roman" w:hAnsi="Times New Roman"/>
          <w:sz w:val="24"/>
          <w:szCs w:val="24"/>
        </w:rPr>
        <w:t>podaniem danych nowego koordynatora.</w:t>
      </w:r>
    </w:p>
    <w:bookmarkEnd w:id="16"/>
    <w:p w14:paraId="11D5CEDE" w14:textId="77777777" w:rsidR="005E1DAA" w:rsidRPr="005E1DAA" w:rsidRDefault="005E1DAA" w:rsidP="005E1DAA">
      <w:pPr>
        <w:pStyle w:val="Ustp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Osoby wymienione w ust. 1 mogą wyznaczyć inne osoby do podejmowania działań operacyjnych w ramach realizacji </w:t>
      </w:r>
      <w:r w:rsidRPr="005E1DAA">
        <w:rPr>
          <w:rFonts w:ascii="Times New Roman" w:hAnsi="Times New Roman"/>
          <w:iCs/>
          <w:sz w:val="24"/>
          <w:szCs w:val="24"/>
        </w:rPr>
        <w:t>Umowy</w:t>
      </w:r>
      <w:r w:rsidRPr="005E1DAA">
        <w:rPr>
          <w:rFonts w:ascii="Times New Roman" w:hAnsi="Times New Roman"/>
          <w:sz w:val="24"/>
          <w:szCs w:val="24"/>
        </w:rPr>
        <w:t>.</w:t>
      </w:r>
    </w:p>
    <w:p w14:paraId="526DCF9F" w14:textId="77777777" w:rsidR="005E1DAA" w:rsidRPr="005E1DAA" w:rsidRDefault="005E1DAA" w:rsidP="005E1DAA">
      <w:pPr>
        <w:pStyle w:val="Ustp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Wszelkie zawiadomienia dokonywane przez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Strony</w:t>
      </w:r>
      <w:r w:rsidRPr="005E1DAA">
        <w:rPr>
          <w:rFonts w:ascii="Times New Roman" w:hAnsi="Times New Roman"/>
          <w:sz w:val="24"/>
          <w:szCs w:val="24"/>
        </w:rPr>
        <w:t xml:space="preserve"> w celu prawidłowej realizacji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Umowy</w:t>
      </w:r>
      <w:r w:rsidRPr="005E1DAA">
        <w:rPr>
          <w:rFonts w:ascii="Times New Roman" w:hAnsi="Times New Roman"/>
          <w:sz w:val="24"/>
          <w:szCs w:val="24"/>
        </w:rPr>
        <w:t>, dokonywane będą za pośrednictwem poczty elektronicznej, pod adresy wskazane w ust. 1 wyżej, chyba, że Umowa stanowi inaczej.</w:t>
      </w:r>
    </w:p>
    <w:p w14:paraId="59C2F0B6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lastRenderedPageBreak/>
        <w:t xml:space="preserve"> Kary umowne</w:t>
      </w:r>
    </w:p>
    <w:p w14:paraId="269949D0" w14:textId="77777777" w:rsidR="005E1DAA" w:rsidRPr="005E1DAA" w:rsidRDefault="005E1DAA" w:rsidP="005E1DAA">
      <w:pPr>
        <w:widowControl w:val="0"/>
        <w:numPr>
          <w:ilvl w:val="0"/>
          <w:numId w:val="10"/>
        </w:numPr>
        <w:adjustRightInd w:val="0"/>
        <w:spacing w:after="0" w:line="276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Zamawiający ma prawo do naliczenia kar umownych Wykonawcy w przypadku:</w:t>
      </w:r>
    </w:p>
    <w:p w14:paraId="61B18647" w14:textId="24F29128" w:rsidR="005E1DAA" w:rsidRPr="005E1DAA" w:rsidRDefault="005E1DAA" w:rsidP="005E1DAA">
      <w:pPr>
        <w:pStyle w:val="Akapitzlist"/>
        <w:numPr>
          <w:ilvl w:val="0"/>
          <w:numId w:val="9"/>
        </w:numPr>
        <w:spacing w:line="276" w:lineRule="auto"/>
        <w:ind w:left="360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 zwłoki w obsłudze nieprawidłowości w ramach usługi opieki serwisowej w stosunku do terminów wskazanych w § 5 ust. 2 pkt. 1) – w wysokości 100 (słownie: sto) złotych za każdy rozpoczęty dzień zwłoki.</w:t>
      </w:r>
    </w:p>
    <w:p w14:paraId="72794A33" w14:textId="77777777" w:rsidR="005E1DAA" w:rsidRPr="005E1DAA" w:rsidRDefault="005E1DAA" w:rsidP="005E1DAA">
      <w:pPr>
        <w:pStyle w:val="Ustp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Łączna wartość kar umownych naliczonych na podstawie zapisów § 10 nie przekroczy 30% wartości brutto Przedmiotu Umowy, o której mowa w § 8 ust. 1.</w:t>
      </w:r>
    </w:p>
    <w:p w14:paraId="322082C2" w14:textId="77777777" w:rsidR="005E1DAA" w:rsidRPr="005E1DAA" w:rsidRDefault="005E1DAA" w:rsidP="005E1DAA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pacing w:val="-3"/>
          <w:sz w:val="24"/>
          <w:szCs w:val="24"/>
        </w:rPr>
        <w:t>Strony zgodnie oświadczają, iż odpowiedzialność z tytułu rękojmi określona w art. 556-576 Kodeksu cywilnego, jak i na podstawie jakiegokolwiek innego tytułu prawnego, nie określonego w niniejszej Umowie, ulega wyłączeniu.</w:t>
      </w:r>
    </w:p>
    <w:p w14:paraId="24452C9D" w14:textId="77777777" w:rsidR="005E1DAA" w:rsidRPr="005E1DAA" w:rsidRDefault="005E1DAA" w:rsidP="005E1DAA">
      <w:pPr>
        <w:pStyle w:val="Ustp"/>
        <w:numPr>
          <w:ilvl w:val="0"/>
          <w:numId w:val="10"/>
        </w:numPr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Z zastrzeżeniem postanowień Umowy, przewidujących dalej idące ograniczenia lub wyłączenia odpowiedzialności odszkodowawczej Wykonawcy i w zakresie, w jakim jest to dopuszczalne w świetle bezwzględnie obowiązujących przepisów prawnych, wyłącza się w całości odpowiedzialność Wykonawcy z tytułu utraconych korzyści Zamawiającego oraz ogranicza się całkowitą odpowiedzialność odszkodowawczą Wykonawcy względem Zamawiającego, za wszelkie szkody wynikające z niewykonania lub nienależytego wykonania Umowy przez Wykonawcę, do kwoty wartości umowy, zgodnie z § 8 ust. 1.</w:t>
      </w:r>
    </w:p>
    <w:p w14:paraId="0CCD383D" w14:textId="77777777" w:rsidR="005E1DAA" w:rsidRPr="005E1DAA" w:rsidRDefault="005E1DAA" w:rsidP="005E1DAA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Żadna Strona nie będzie odpowiedzialna za niewykonanie lub nienależyte wykonanie swoich zobowiązań w ramach Umowy, w stopniu w jakim wynika ono z siły wyższej.</w:t>
      </w:r>
    </w:p>
    <w:p w14:paraId="37F32E4A" w14:textId="77777777" w:rsidR="005E1DAA" w:rsidRPr="005E1DAA" w:rsidRDefault="005E1DAA" w:rsidP="005E1DAA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DAA">
        <w:rPr>
          <w:rFonts w:ascii="Times New Roman" w:hAnsi="Times New Roman" w:cs="Times New Roman"/>
          <w:sz w:val="24"/>
          <w:szCs w:val="24"/>
        </w:rPr>
        <w:t>Jeżeli zaistnieje stan siły wyższej, Strona, dla której stan ten wystąpił, niezwłocznie zawiadomi drugą Stronę na piśmie o zaistnieniu Siły Wyższej i jej przyczynach.</w:t>
      </w:r>
    </w:p>
    <w:p w14:paraId="07439438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Siła wyższa</w:t>
      </w:r>
    </w:p>
    <w:p w14:paraId="4699D8D3" w14:textId="2DCC41BF" w:rsidR="005E1DAA" w:rsidRPr="005E1DAA" w:rsidRDefault="005E1DAA" w:rsidP="005E1DAA">
      <w:pPr>
        <w:pStyle w:val="Tekstpodstawowy2"/>
        <w:spacing w:after="0" w:line="276" w:lineRule="auto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Niewykonanie przez którąkolwiek ze Stron jej zobowiązań jest uzasadnione w zakresie, w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jakim realizacja jest niemożliwa lub opóźniona z powodu epidemii, pandemii,  strajków, zamieszek, dowolnych przerw w pracy, embarga, niezwykle surowej pogody, pożaru, powodzi, eksplozji, czy innych katastrof, działań rządowych, zarządzeń, czy restrykcji, lub z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innego powodu, w którym niewykonanie znajduje się poza uzasadnioną kontrolą strony niewykonującej zadań, ani nie jest spowodowane jej zaniedbaniem ("siła wyższa") pod warunkiem, że Strona nie wykonująca zobowiązań niezwłocznie poinformuje drugą Stronę o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zaistnieniu siły wyższej oraz wykona wszystko co w jej mocy w tej sprawie. Gdyby okoliczności siły wyższej trwały przez ponad 90 dni, każda ze Stron może wypowiedzieć umowę w formie pisemnej.</w:t>
      </w:r>
    </w:p>
    <w:p w14:paraId="171FDE23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Zmiany Umowy</w:t>
      </w:r>
    </w:p>
    <w:p w14:paraId="3C99A321" w14:textId="77777777" w:rsidR="005E1DAA" w:rsidRPr="005E1DAA" w:rsidRDefault="005E1DAA" w:rsidP="005E1DAA">
      <w:pPr>
        <w:pStyle w:val="Akapitzlist"/>
        <w:numPr>
          <w:ilvl w:val="0"/>
          <w:numId w:val="26"/>
        </w:numPr>
        <w:tabs>
          <w:tab w:val="left" w:pos="426"/>
        </w:tabs>
        <w:suppressAutoHyphens/>
        <w:autoSpaceDN w:val="0"/>
        <w:spacing w:after="0" w:line="276" w:lineRule="auto"/>
        <w:ind w:hanging="357"/>
        <w:textAlignment w:val="baseline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Zmiana umowy jest dopuszczalna w sytuacji, gdy:</w:t>
      </w:r>
    </w:p>
    <w:p w14:paraId="6D140E97" w14:textId="77777777" w:rsidR="005E1DAA" w:rsidRPr="005E1DAA" w:rsidRDefault="005E1DAA" w:rsidP="005E1DAA">
      <w:pPr>
        <w:pStyle w:val="Akapitzlist"/>
        <w:numPr>
          <w:ilvl w:val="0"/>
          <w:numId w:val="27"/>
        </w:numPr>
        <w:spacing w:after="0" w:line="276" w:lineRule="auto"/>
        <w:ind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zmieniły się przepisy, których regulacje wpływają na prawa i obowiązki Stron, </w:t>
      </w:r>
    </w:p>
    <w:p w14:paraId="35809C62" w14:textId="77777777" w:rsidR="005E1DAA" w:rsidRPr="005E1DAA" w:rsidRDefault="005E1DAA" w:rsidP="005E1DAA">
      <w:pPr>
        <w:pStyle w:val="Akapitzlist"/>
        <w:numPr>
          <w:ilvl w:val="0"/>
          <w:numId w:val="27"/>
        </w:numPr>
        <w:spacing w:after="0" w:line="276" w:lineRule="auto"/>
        <w:ind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lastRenderedPageBreak/>
        <w:t>istnieje konieczność przesunięcia terminu wykonania umowy z obiektywnych przyczyn uniemożliwiających Wykonawcy terminowe wykonanie Umowy, poprzez wydłużenie terminu wykonania umowy o ilość dni, podczas których zachodziły przeszkody dla działania Wykonawcy w celu wykonania Umowy,</w:t>
      </w:r>
    </w:p>
    <w:p w14:paraId="21FC3A3D" w14:textId="03E8AA76" w:rsidR="005E1DAA" w:rsidRPr="005E1DAA" w:rsidRDefault="005E1DAA" w:rsidP="005E1DAA">
      <w:pPr>
        <w:pStyle w:val="Akapitzlist"/>
        <w:numPr>
          <w:ilvl w:val="0"/>
          <w:numId w:val="27"/>
        </w:numPr>
        <w:spacing w:after="0" w:line="276" w:lineRule="auto"/>
        <w:ind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po terminie złożenia oferty, nastąpiła aktualizacja rozwiązań techniczno-eksploatacyjnych, jakościowych i funkcjonalnych (z uwagi na postęp technologiczny) urządzenia, Zamawiający dopuszcza zastąpienie tego urządzenia, urządzeniem z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aktualnymi rozwiązaniami techniczno-eksploatacyjnymi, jakościowymi i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funkcjonalnymi,</w:t>
      </w:r>
    </w:p>
    <w:p w14:paraId="6452F972" w14:textId="77777777" w:rsidR="005E1DAA" w:rsidRPr="005E1DAA" w:rsidRDefault="005E1DAA" w:rsidP="005E1DAA">
      <w:pPr>
        <w:pStyle w:val="Akapitzlist"/>
        <w:numPr>
          <w:ilvl w:val="0"/>
          <w:numId w:val="27"/>
        </w:numPr>
        <w:spacing w:after="0" w:line="276" w:lineRule="auto"/>
        <w:ind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po terminie złożenia oferty, wycofano z produkcji urządzenie/oprogramowanie, Zamawiający dopuszcza zastąpienie tego urządzenia/oprogramowania, urządzeniem/oprogramowaniem o funkcjonalnościach co najmniej takich, jakie cechowały urządzenie/oprogramowanie zaoferowane w ofercie, </w:t>
      </w:r>
    </w:p>
    <w:p w14:paraId="5E386899" w14:textId="77777777" w:rsidR="005E1DAA" w:rsidRPr="005E1DAA" w:rsidRDefault="005E1DAA" w:rsidP="005E1DAA">
      <w:pPr>
        <w:pStyle w:val="Akapitzlist"/>
        <w:numPr>
          <w:ilvl w:val="0"/>
          <w:numId w:val="27"/>
        </w:numPr>
        <w:spacing w:after="0" w:line="276" w:lineRule="auto"/>
        <w:ind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z powodu działania Siły Wyższej, mającej bezpośredni wpływ na terminowość wykonania Przedmiotu Umowy – maksymalnie o czas jej występowania;</w:t>
      </w:r>
    </w:p>
    <w:p w14:paraId="35119BC9" w14:textId="77777777" w:rsidR="005E1DAA" w:rsidRPr="005E1DAA" w:rsidRDefault="005E1DAA" w:rsidP="005E1DAA">
      <w:pPr>
        <w:pStyle w:val="Akapitzlist"/>
        <w:numPr>
          <w:ilvl w:val="0"/>
          <w:numId w:val="27"/>
        </w:numPr>
        <w:spacing w:after="0" w:line="276" w:lineRule="auto"/>
        <w:ind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z powodu przestojów i opóźnień leżących po stronie Zamawiającego, mających bez-pośredni wpływ na terminowość wykonania przedmiotu Umowy – maksymalnie o okres przestojów i opóźnień,</w:t>
      </w:r>
    </w:p>
    <w:p w14:paraId="7F923E90" w14:textId="77777777" w:rsidR="005E1DAA" w:rsidRPr="005E1DAA" w:rsidRDefault="005E1DAA" w:rsidP="005E1DAA">
      <w:pPr>
        <w:pStyle w:val="Akapitzlist"/>
        <w:numPr>
          <w:ilvl w:val="0"/>
          <w:numId w:val="27"/>
        </w:numPr>
        <w:spacing w:after="0" w:line="276" w:lineRule="auto"/>
        <w:ind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z powodu innych przyczyn zewnętrznych niezależnych od Zamawiającego oraz Wykonawcy, skutkujących niemożliwością realizacji Przedmiotu Umowy w terminach wskazanych w Umowie maksymalnie o czas trwania tych przyczyn,</w:t>
      </w:r>
    </w:p>
    <w:p w14:paraId="287724A2" w14:textId="77777777" w:rsidR="005E1DAA" w:rsidRPr="005E1DAA" w:rsidRDefault="005E1DAA" w:rsidP="005E1DAA">
      <w:pPr>
        <w:pStyle w:val="Akapitzlist"/>
        <w:numPr>
          <w:ilvl w:val="0"/>
          <w:numId w:val="27"/>
        </w:numPr>
        <w:spacing w:after="0" w:line="276" w:lineRule="auto"/>
        <w:ind w:hanging="357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z powodu konieczności zmiany sposobu wykonania umowy w obszarach: organizacyjnym, wykorzystywanych narzędzi, Infrastruktury technicznej, przyjętych metod i kanałów komunikacji.</w:t>
      </w:r>
    </w:p>
    <w:p w14:paraId="7DC51A50" w14:textId="77777777" w:rsidR="005E1DAA" w:rsidRPr="005E1DAA" w:rsidRDefault="005E1DAA" w:rsidP="005E1DAA">
      <w:pPr>
        <w:pStyle w:val="Akapitzlist"/>
        <w:numPr>
          <w:ilvl w:val="0"/>
          <w:numId w:val="26"/>
        </w:numPr>
        <w:tabs>
          <w:tab w:val="left" w:pos="426"/>
        </w:tabs>
        <w:suppressAutoHyphens/>
        <w:autoSpaceDN w:val="0"/>
        <w:spacing w:after="0" w:line="276" w:lineRule="auto"/>
        <w:ind w:hanging="357"/>
        <w:textAlignment w:val="baseline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 xml:space="preserve">Zamawiający dopuszcza możliwość zmiany Umowy również w następującym zakresie:  </w:t>
      </w:r>
    </w:p>
    <w:p w14:paraId="0D8F6980" w14:textId="2355475C" w:rsidR="005E1DAA" w:rsidRPr="005E1DAA" w:rsidRDefault="005E1DAA" w:rsidP="005E1DAA">
      <w:pPr>
        <w:pStyle w:val="Akapitzlist"/>
        <w:numPr>
          <w:ilvl w:val="0"/>
          <w:numId w:val="25"/>
        </w:numPr>
        <w:suppressAutoHyphens/>
        <w:autoSpaceDN w:val="0"/>
        <w:spacing w:after="0" w:line="276" w:lineRule="auto"/>
        <w:ind w:right="57" w:hanging="357"/>
        <w:textAlignment w:val="baseline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terminu realizacji Przedmiotu Umowy, gdy zaistnieje przerwa w realizacji zamówienia z</w:t>
      </w:r>
      <w:r>
        <w:rPr>
          <w:rFonts w:ascii="Times New Roman" w:hAnsi="Times New Roman"/>
          <w:sz w:val="24"/>
        </w:rPr>
        <w:t> </w:t>
      </w:r>
      <w:r w:rsidRPr="005E1DAA">
        <w:rPr>
          <w:rFonts w:ascii="Times New Roman" w:hAnsi="Times New Roman"/>
          <w:sz w:val="24"/>
        </w:rPr>
        <w:t>przyczyn niezależnych od Wykonawcy lub Zamawiającego,</w:t>
      </w:r>
    </w:p>
    <w:p w14:paraId="51CEFF7B" w14:textId="77777777" w:rsidR="005E1DAA" w:rsidRPr="005E1DAA" w:rsidRDefault="005E1DAA" w:rsidP="005E1DAA">
      <w:pPr>
        <w:pStyle w:val="Akapitzlist"/>
        <w:numPr>
          <w:ilvl w:val="0"/>
          <w:numId w:val="25"/>
        </w:numPr>
        <w:suppressAutoHyphens/>
        <w:autoSpaceDN w:val="0"/>
        <w:spacing w:after="0" w:line="276" w:lineRule="auto"/>
        <w:ind w:right="57" w:hanging="357"/>
        <w:textAlignment w:val="baseline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terminu realizacji Przedmiotu Umowy w wypadku zajścia okoliczności, które nie były znane w chwili zawarcia Umowy,</w:t>
      </w:r>
    </w:p>
    <w:p w14:paraId="0D2C036E" w14:textId="77777777" w:rsidR="005E1DAA" w:rsidRPr="005E1DAA" w:rsidRDefault="005E1DAA" w:rsidP="005E1DAA">
      <w:pPr>
        <w:pStyle w:val="Akapitzlist"/>
        <w:numPr>
          <w:ilvl w:val="0"/>
          <w:numId w:val="25"/>
        </w:numPr>
        <w:suppressAutoHyphens/>
        <w:autoSpaceDN w:val="0"/>
        <w:spacing w:after="0" w:line="276" w:lineRule="auto"/>
        <w:ind w:right="57" w:hanging="357"/>
        <w:textAlignment w:val="baseline"/>
        <w:rPr>
          <w:rFonts w:ascii="Times New Roman" w:hAnsi="Times New Roman"/>
          <w:sz w:val="24"/>
        </w:rPr>
      </w:pPr>
      <w:r w:rsidRPr="005E1DAA">
        <w:rPr>
          <w:rFonts w:ascii="Times New Roman" w:hAnsi="Times New Roman"/>
          <w:sz w:val="24"/>
        </w:rPr>
        <w:t>gdy niezbędna jest zmiana sposobu wykonania Umowy, o ile zmiana taka nie jest niekorzystna dla Zamawiającego oraz konieczna w celu prawidłowego wykonania Umowy.</w:t>
      </w:r>
    </w:p>
    <w:p w14:paraId="6C8C3C18" w14:textId="77777777" w:rsidR="005E1DAA" w:rsidRPr="005E1DAA" w:rsidRDefault="005E1DAA" w:rsidP="005E1DAA">
      <w:pPr>
        <w:pStyle w:val="Paragraf"/>
        <w:spacing w:after="24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 Pozostałe postanowienia</w:t>
      </w:r>
    </w:p>
    <w:p w14:paraId="5AEA5A34" w14:textId="77777777" w:rsidR="005E1DAA" w:rsidRPr="005E1DAA" w:rsidRDefault="005E1DAA" w:rsidP="005E1DAA">
      <w:pPr>
        <w:pStyle w:val="Ustp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Wykonawca może powierzyć wykonanie części Przedmiotu Umowy podwykonawcom, przy czym odpowiada za ich działania lub zaniechania jak za działania lub zaniechania własne.</w:t>
      </w:r>
    </w:p>
    <w:p w14:paraId="6B9375E6" w14:textId="77777777" w:rsidR="005E1DAA" w:rsidRPr="005E1DAA" w:rsidRDefault="005E1DAA" w:rsidP="005E1DAA">
      <w:pPr>
        <w:pStyle w:val="Ustp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W sprawach nieuregulowanych niniejszą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Umową</w:t>
      </w:r>
      <w:r w:rsidRPr="005E1DAA">
        <w:rPr>
          <w:rFonts w:ascii="Times New Roman" w:hAnsi="Times New Roman"/>
          <w:sz w:val="24"/>
          <w:szCs w:val="24"/>
        </w:rPr>
        <w:t xml:space="preserve"> zastosowanie mają przepisy prawa polskiego, a w szczególności Kodeksu cywilnego oraz stosowne przepisy prawa </w:t>
      </w:r>
      <w:r w:rsidRPr="005E1DAA">
        <w:rPr>
          <w:rFonts w:ascii="Times New Roman" w:hAnsi="Times New Roman"/>
          <w:sz w:val="24"/>
          <w:szCs w:val="24"/>
        </w:rPr>
        <w:lastRenderedPageBreak/>
        <w:t>wspólnotowego i inne regulacje mające zastosowanie do Projektu, na mocy umowy o jego dofinansowanie.</w:t>
      </w:r>
    </w:p>
    <w:p w14:paraId="131EDFCF" w14:textId="77777777" w:rsidR="005E1DAA" w:rsidRPr="005E1DAA" w:rsidRDefault="005E1DAA" w:rsidP="005E1DAA">
      <w:pPr>
        <w:pStyle w:val="Ustp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Spory wynikłe z niniejszej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Umowy</w:t>
      </w:r>
      <w:r w:rsidRPr="005E1DAA">
        <w:rPr>
          <w:rFonts w:ascii="Times New Roman" w:hAnsi="Times New Roman"/>
          <w:sz w:val="24"/>
          <w:szCs w:val="24"/>
        </w:rPr>
        <w:t xml:space="preserve"> rozstrzygać będzie sąd powszechny właściwy dla siedziby p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ozwanego</w:t>
      </w:r>
      <w:r w:rsidRPr="005E1DAA">
        <w:rPr>
          <w:rFonts w:ascii="Times New Roman" w:hAnsi="Times New Roman"/>
          <w:sz w:val="24"/>
          <w:szCs w:val="24"/>
        </w:rPr>
        <w:t>.</w:t>
      </w:r>
    </w:p>
    <w:p w14:paraId="227CC75E" w14:textId="2FDE20FE" w:rsidR="005E1DAA" w:rsidRPr="005E1DAA" w:rsidRDefault="005E1DAA" w:rsidP="005E1DAA">
      <w:pPr>
        <w:pStyle w:val="Ustp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Wszelkie zmiany niniejszej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Umowy</w:t>
      </w:r>
      <w:r w:rsidRPr="005E1DA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E1DAA">
        <w:rPr>
          <w:rFonts w:ascii="Times New Roman" w:hAnsi="Times New Roman"/>
          <w:sz w:val="24"/>
          <w:szCs w:val="24"/>
        </w:rPr>
        <w:t>wymagają zachowania formy pisemnej (w tym formy elektronicznej) pod rygorem nieważności z wyjątkiem przypadków określonych w</w:t>
      </w:r>
      <w:r>
        <w:rPr>
          <w:rFonts w:ascii="Times New Roman" w:hAnsi="Times New Roman"/>
          <w:sz w:val="24"/>
          <w:szCs w:val="24"/>
        </w:rPr>
        <w:t> 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Umowie</w:t>
      </w:r>
      <w:r w:rsidRPr="005E1DAA">
        <w:rPr>
          <w:rFonts w:ascii="Times New Roman" w:hAnsi="Times New Roman"/>
          <w:sz w:val="24"/>
          <w:szCs w:val="24"/>
        </w:rPr>
        <w:t>.</w:t>
      </w:r>
    </w:p>
    <w:p w14:paraId="27F91959" w14:textId="77777777" w:rsidR="005E1DAA" w:rsidRPr="005E1DAA" w:rsidRDefault="005E1DAA" w:rsidP="005E1DAA">
      <w:pPr>
        <w:pStyle w:val="Ustp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 xml:space="preserve">Wszelkie załączniki wymienione w treści niniejszej </w:t>
      </w:r>
      <w:r w:rsidRPr="005E1DAA">
        <w:rPr>
          <w:rStyle w:val="Wyrnienieintensywne"/>
          <w:rFonts w:ascii="Times New Roman" w:hAnsi="Times New Roman"/>
          <w:bCs/>
          <w:sz w:val="24"/>
          <w:szCs w:val="24"/>
        </w:rPr>
        <w:t>Umowy</w:t>
      </w:r>
      <w:r w:rsidRPr="005E1DA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E1DAA">
        <w:rPr>
          <w:rFonts w:ascii="Times New Roman" w:hAnsi="Times New Roman"/>
          <w:sz w:val="24"/>
          <w:szCs w:val="24"/>
        </w:rPr>
        <w:t>są jej integralną częścią.</w:t>
      </w:r>
    </w:p>
    <w:p w14:paraId="1A4E27A7" w14:textId="6B26C628" w:rsidR="005E1DAA" w:rsidRPr="005E1DAA" w:rsidRDefault="005E1DAA" w:rsidP="005E1DAA">
      <w:pPr>
        <w:pStyle w:val="Ustp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5E1DAA">
        <w:rPr>
          <w:rFonts w:ascii="Times New Roman" w:hAnsi="Times New Roman"/>
          <w:sz w:val="24"/>
          <w:szCs w:val="24"/>
        </w:rPr>
        <w:t>Strony zgodnie oświadczają, że w przypadku zawarcia niniejszej Umowy w formie elektronicznej za pomocą kwalifikowanego podpisu elektronicznego powstały w ten sposób dokument elektroniczny stanowi poświadczeni, iż Strony zgodnie złożyły oświadczenia woli w nim zawarte, zaś datą zawarcia jest dzień złożenia ostatniego z</w:t>
      </w:r>
      <w:r>
        <w:rPr>
          <w:rFonts w:ascii="Times New Roman" w:hAnsi="Times New Roman"/>
          <w:sz w:val="24"/>
          <w:szCs w:val="24"/>
        </w:rPr>
        <w:t> </w:t>
      </w:r>
      <w:r w:rsidRPr="005E1DAA">
        <w:rPr>
          <w:rFonts w:ascii="Times New Roman" w:hAnsi="Times New Roman"/>
          <w:sz w:val="24"/>
          <w:szCs w:val="24"/>
        </w:rPr>
        <w:t>(późniejszego) oświadczenia woli o jej zawarciu przez umocowanych przedstawicieli każdej ze Stron.</w:t>
      </w:r>
    </w:p>
    <w:p w14:paraId="428E03B3" w14:textId="7B944593" w:rsidR="001D32A9" w:rsidRPr="005E1DAA" w:rsidRDefault="001D32A9">
      <w:pPr>
        <w:rPr>
          <w:rFonts w:ascii="Times New Roman" w:hAnsi="Times New Roman" w:cs="Times New Roman"/>
          <w:noProof/>
          <w:sz w:val="24"/>
          <w:szCs w:val="24"/>
        </w:rPr>
      </w:pPr>
    </w:p>
    <w:p w14:paraId="28227D63" w14:textId="4E30FC8E" w:rsidR="008F0F02" w:rsidRPr="005E1DAA" w:rsidRDefault="008F0F02" w:rsidP="008F0F02">
      <w:pPr>
        <w:rPr>
          <w:rFonts w:ascii="Times New Roman" w:hAnsi="Times New Roman" w:cs="Times New Roman"/>
          <w:sz w:val="24"/>
          <w:szCs w:val="24"/>
        </w:rPr>
      </w:pPr>
    </w:p>
    <w:sectPr w:rsidR="008F0F02" w:rsidRPr="005E1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29EDC" w14:textId="77777777" w:rsidR="00CB20DF" w:rsidRDefault="00CB20DF" w:rsidP="00240253">
      <w:pPr>
        <w:spacing w:after="0" w:line="240" w:lineRule="auto"/>
      </w:pPr>
      <w:r>
        <w:separator/>
      </w:r>
    </w:p>
  </w:endnote>
  <w:endnote w:type="continuationSeparator" w:id="0">
    <w:p w14:paraId="25A43A47" w14:textId="77777777" w:rsidR="00CB20DF" w:rsidRDefault="00CB20DF" w:rsidP="00240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anist Book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manist Regular">
    <w:altName w:val="Corbel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Liberation Serif">
    <w:altName w:val="Times New Roman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408C" w14:textId="77777777" w:rsidR="00825959" w:rsidRDefault="00825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EE7A8" w14:textId="7599D231" w:rsidR="00825959" w:rsidRPr="004425A8" w:rsidRDefault="00825959" w:rsidP="00825959">
    <w:pPr>
      <w:pStyle w:val="Stopka"/>
      <w:jc w:val="both"/>
      <w:rPr>
        <w:sz w:val="18"/>
        <w:szCs w:val="18"/>
      </w:rPr>
    </w:pPr>
    <w:r>
      <w:tab/>
    </w:r>
    <w:bookmarkStart w:id="18" w:name="_Hlk181266384"/>
    <w:r w:rsidRPr="004425A8">
      <w:rPr>
        <w:sz w:val="18"/>
        <w:szCs w:val="18"/>
      </w:rPr>
      <w:t>Pro</w:t>
    </w:r>
    <w:r>
      <w:rPr>
        <w:sz w:val="18"/>
        <w:szCs w:val="18"/>
      </w:rPr>
      <w:t>jekt</w:t>
    </w:r>
    <w:r w:rsidRPr="004425A8">
      <w:rPr>
        <w:sz w:val="18"/>
        <w:szCs w:val="18"/>
      </w:rPr>
      <w:t xml:space="preserve"> współfinansowany w ramach </w:t>
    </w:r>
    <w:r>
      <w:rPr>
        <w:sz w:val="18"/>
        <w:szCs w:val="18"/>
      </w:rPr>
      <w:t>P</w:t>
    </w:r>
    <w:r w:rsidRPr="004425A8">
      <w:rPr>
        <w:sz w:val="18"/>
        <w:szCs w:val="18"/>
      </w:rPr>
      <w:t>rogramu Fundusze Europejskie dla Rozwoju Społecznego 2021-2027 współfinansowanego ze</w:t>
    </w:r>
    <w:r>
      <w:rPr>
        <w:sz w:val="18"/>
        <w:szCs w:val="18"/>
      </w:rPr>
      <w:t xml:space="preserve"> </w:t>
    </w:r>
    <w:r w:rsidRPr="004425A8">
      <w:rPr>
        <w:sz w:val="18"/>
        <w:szCs w:val="18"/>
      </w:rPr>
      <w:t xml:space="preserve">środków Europejskiego Funduszu Społecznego Plus, Projekt pt. </w:t>
    </w:r>
    <w:r w:rsidRPr="00102111">
      <w:rPr>
        <w:b/>
        <w:sz w:val="18"/>
        <w:szCs w:val="18"/>
      </w:rPr>
      <w:t xml:space="preserve">„Kompleksowy program dostępności </w:t>
    </w:r>
    <w:proofErr w:type="spellStart"/>
    <w:r w:rsidRPr="00102111">
      <w:rPr>
        <w:b/>
        <w:sz w:val="18"/>
        <w:szCs w:val="18"/>
      </w:rPr>
      <w:t>WSNoZ</w:t>
    </w:r>
    <w:proofErr w:type="spellEnd"/>
    <w:r w:rsidRPr="00102111">
      <w:rPr>
        <w:b/>
        <w:sz w:val="18"/>
        <w:szCs w:val="18"/>
      </w:rPr>
      <w:t xml:space="preserve"> w Bydgoszczy”</w:t>
    </w:r>
    <w:r w:rsidRPr="004425A8">
      <w:rPr>
        <w:sz w:val="18"/>
        <w:szCs w:val="18"/>
      </w:rPr>
      <w:t xml:space="preserve">   nr umowy </w:t>
    </w:r>
    <w:r w:rsidRPr="004425A8">
      <w:rPr>
        <w:rFonts w:ascii="Calibri-Bold" w:hAnsi="Calibri-Bold" w:cs="Calibri-Bold"/>
        <w:bCs/>
        <w:sz w:val="18"/>
        <w:szCs w:val="18"/>
      </w:rPr>
      <w:t>FERS.03.01-IP.08-0070/24-00</w:t>
    </w:r>
    <w:r>
      <w:rPr>
        <w:rFonts w:ascii="Calibri-Bold" w:hAnsi="Calibri-Bold" w:cs="Calibri-Bold"/>
        <w:bCs/>
        <w:sz w:val="18"/>
        <w:szCs w:val="18"/>
      </w:rPr>
      <w:t xml:space="preserve"> z dnia 30.09.2024 r.</w:t>
    </w:r>
  </w:p>
  <w:bookmarkEnd w:id="18"/>
  <w:p w14:paraId="159CDAAD" w14:textId="62821347" w:rsidR="00240253" w:rsidRPr="00825959" w:rsidRDefault="00240253" w:rsidP="00825959">
    <w:pPr>
      <w:pStyle w:val="Stopka"/>
      <w:tabs>
        <w:tab w:val="clear" w:pos="4536"/>
        <w:tab w:val="clear" w:pos="9072"/>
        <w:tab w:val="left" w:pos="74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93EAB" w14:textId="77777777" w:rsidR="00825959" w:rsidRDefault="0082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0D186" w14:textId="77777777" w:rsidR="00CB20DF" w:rsidRDefault="00CB20DF" w:rsidP="00240253">
      <w:pPr>
        <w:spacing w:after="0" w:line="240" w:lineRule="auto"/>
      </w:pPr>
      <w:r>
        <w:separator/>
      </w:r>
    </w:p>
  </w:footnote>
  <w:footnote w:type="continuationSeparator" w:id="0">
    <w:p w14:paraId="36400242" w14:textId="77777777" w:rsidR="00CB20DF" w:rsidRDefault="00CB20DF" w:rsidP="00240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1AB9" w14:textId="77777777" w:rsidR="00825959" w:rsidRDefault="00825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D0200" w14:textId="4A24DF86" w:rsidR="00D524D8" w:rsidRDefault="00D524D8">
    <w:pPr>
      <w:pStyle w:val="Nagwek"/>
    </w:pPr>
    <w:r>
      <w:rPr>
        <w:noProof/>
        <w:lang w:eastAsia="pl-PL"/>
      </w:rPr>
      <w:drawing>
        <wp:inline distT="0" distB="0" distL="0" distR="0" wp14:anchorId="0CE07597" wp14:editId="79CD0AD1">
          <wp:extent cx="576135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3E7B9" w14:textId="77777777" w:rsidR="00825959" w:rsidRDefault="00825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4153"/>
    <w:multiLevelType w:val="hybridMultilevel"/>
    <w:tmpl w:val="A03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F4DB3"/>
    <w:multiLevelType w:val="hybridMultilevel"/>
    <w:tmpl w:val="35DEE418"/>
    <w:lvl w:ilvl="0" w:tplc="A7387C3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EA69E7"/>
    <w:multiLevelType w:val="hybridMultilevel"/>
    <w:tmpl w:val="0AB8712E"/>
    <w:lvl w:ilvl="0" w:tplc="7B3E9A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387974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2166BE"/>
    <w:multiLevelType w:val="hybridMultilevel"/>
    <w:tmpl w:val="FC944FCC"/>
    <w:lvl w:ilvl="0" w:tplc="A64C3FB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676592"/>
    <w:multiLevelType w:val="hybridMultilevel"/>
    <w:tmpl w:val="17988954"/>
    <w:lvl w:ilvl="0" w:tplc="DBB07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230B16"/>
    <w:multiLevelType w:val="hybridMultilevel"/>
    <w:tmpl w:val="0936DF74"/>
    <w:lvl w:ilvl="0" w:tplc="E43EAA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E5026B"/>
    <w:multiLevelType w:val="hybridMultilevel"/>
    <w:tmpl w:val="3490FB3A"/>
    <w:lvl w:ilvl="0" w:tplc="FFFFFFFF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741268"/>
    <w:multiLevelType w:val="hybridMultilevel"/>
    <w:tmpl w:val="999A1796"/>
    <w:lvl w:ilvl="0" w:tplc="1D2C826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12EE5"/>
    <w:multiLevelType w:val="hybridMultilevel"/>
    <w:tmpl w:val="CB40E808"/>
    <w:lvl w:ilvl="0" w:tplc="FADA01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F3EB3"/>
    <w:multiLevelType w:val="hybridMultilevel"/>
    <w:tmpl w:val="15A48DAA"/>
    <w:lvl w:ilvl="0" w:tplc="464E84AA">
      <w:start w:val="1"/>
      <w:numFmt w:val="decimal"/>
      <w:lvlText w:val="%1."/>
      <w:lvlJc w:val="left"/>
      <w:pPr>
        <w:ind w:left="357" w:hanging="360"/>
      </w:pPr>
      <w:rPr>
        <w:rFonts w:asciiTheme="minorHAnsi" w:hAnsiTheme="minorHAnsi" w:cstheme="minorHAnsi" w:hint="default"/>
        <w:b w:val="0"/>
        <w:bCs/>
      </w:rPr>
    </w:lvl>
    <w:lvl w:ilvl="1" w:tplc="DE6A3AA2">
      <w:start w:val="1"/>
      <w:numFmt w:val="lowerLetter"/>
      <w:lvlText w:val="%2."/>
      <w:lvlJc w:val="left"/>
      <w:pPr>
        <w:ind w:left="1077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1" w15:restartNumberingAfterBreak="0">
    <w:nsid w:val="2F0E69E8"/>
    <w:multiLevelType w:val="hybridMultilevel"/>
    <w:tmpl w:val="4EAA40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7988B23A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471950"/>
    <w:multiLevelType w:val="hybridMultilevel"/>
    <w:tmpl w:val="0F826F32"/>
    <w:lvl w:ilvl="0" w:tplc="28C2EEFA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066D966">
      <w:start w:val="1"/>
      <w:numFmt w:val="decimal"/>
      <w:lvlText w:val="%4."/>
      <w:lvlJc w:val="left"/>
      <w:pPr>
        <w:ind w:left="2520" w:hanging="360"/>
      </w:pPr>
      <w:rPr>
        <w:rFonts w:ascii="Arial" w:hAnsi="Arial" w:cs="Arial" w:hint="default"/>
      </w:rPr>
    </w:lvl>
    <w:lvl w:ilvl="4" w:tplc="A2F651E0">
      <w:start w:val="1"/>
      <w:numFmt w:val="decimal"/>
      <w:lvlText w:val="%5"/>
      <w:lvlJc w:val="left"/>
      <w:pPr>
        <w:ind w:left="3580" w:hanging="70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E71805"/>
    <w:multiLevelType w:val="hybridMultilevel"/>
    <w:tmpl w:val="26A26B72"/>
    <w:lvl w:ilvl="0" w:tplc="58E021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94D2A"/>
    <w:multiLevelType w:val="hybridMultilevel"/>
    <w:tmpl w:val="300E138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3F71C8"/>
    <w:multiLevelType w:val="hybridMultilevel"/>
    <w:tmpl w:val="D15EBA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9671A"/>
    <w:multiLevelType w:val="hybridMultilevel"/>
    <w:tmpl w:val="4D40FE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741A28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A7065"/>
    <w:multiLevelType w:val="hybridMultilevel"/>
    <w:tmpl w:val="426EC20E"/>
    <w:lvl w:ilvl="0" w:tplc="54F005F6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49634D8"/>
    <w:multiLevelType w:val="hybridMultilevel"/>
    <w:tmpl w:val="9440F8EC"/>
    <w:lvl w:ilvl="0" w:tplc="1E4EE5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B02964"/>
    <w:multiLevelType w:val="hybridMultilevel"/>
    <w:tmpl w:val="B4466954"/>
    <w:lvl w:ilvl="0" w:tplc="939C7114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8993AEE"/>
    <w:multiLevelType w:val="hybridMultilevel"/>
    <w:tmpl w:val="1390C050"/>
    <w:lvl w:ilvl="0" w:tplc="2F12253A">
      <w:start w:val="1"/>
      <w:numFmt w:val="decimal"/>
      <w:lvlText w:val="%1."/>
      <w:lvlJc w:val="left"/>
      <w:pPr>
        <w:ind w:left="-70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2" w15:restartNumberingAfterBreak="0">
    <w:nsid w:val="5FBA3B51"/>
    <w:multiLevelType w:val="hybridMultilevel"/>
    <w:tmpl w:val="AE1C180C"/>
    <w:lvl w:ilvl="0" w:tplc="7AD26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30E6172">
      <w:start w:val="1"/>
      <w:numFmt w:val="decimal"/>
      <w:lvlText w:val="%2.1."/>
      <w:lvlJc w:val="left"/>
      <w:pPr>
        <w:tabs>
          <w:tab w:val="num" w:pos="1080"/>
        </w:tabs>
        <w:ind w:left="1080" w:hanging="360"/>
      </w:pPr>
    </w:lvl>
    <w:lvl w:ilvl="2" w:tplc="E724D1D2">
      <w:start w:val="1"/>
      <w:numFmt w:val="decimal"/>
      <w:lvlText w:val="%3.2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3410CB0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B33564"/>
    <w:multiLevelType w:val="multilevel"/>
    <w:tmpl w:val="33B2A594"/>
    <w:lvl w:ilvl="0">
      <w:start w:val="1"/>
      <w:numFmt w:val="decimal"/>
      <w:pStyle w:val="Paragraf"/>
      <w:suff w:val="nothing"/>
      <w:lvlText w:val="§ %1"/>
      <w:lvlJc w:val="left"/>
      <w:pPr>
        <w:ind w:left="510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71C1384E"/>
    <w:multiLevelType w:val="hybridMultilevel"/>
    <w:tmpl w:val="EF58B144"/>
    <w:lvl w:ilvl="0" w:tplc="04150011">
      <w:start w:val="1"/>
      <w:numFmt w:val="decimal"/>
      <w:lvlText w:val="%1)"/>
      <w:lvlJc w:val="left"/>
      <w:pPr>
        <w:tabs>
          <w:tab w:val="num" w:pos="1649"/>
        </w:tabs>
        <w:ind w:left="1649" w:hanging="284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740BE"/>
    <w:multiLevelType w:val="hybridMultilevel"/>
    <w:tmpl w:val="DC42685E"/>
    <w:lvl w:ilvl="0" w:tplc="5854F1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A350B7"/>
    <w:multiLevelType w:val="multilevel"/>
    <w:tmpl w:val="9DD2F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DD4C28"/>
    <w:multiLevelType w:val="hybridMultilevel"/>
    <w:tmpl w:val="FC944F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7335998">
    <w:abstractNumId w:val="24"/>
  </w:num>
  <w:num w:numId="2" w16cid:durableId="30352082">
    <w:abstractNumId w:val="6"/>
  </w:num>
  <w:num w:numId="3" w16cid:durableId="78451724">
    <w:abstractNumId w:val="10"/>
  </w:num>
  <w:num w:numId="4" w16cid:durableId="1946302346">
    <w:abstractNumId w:val="21"/>
  </w:num>
  <w:num w:numId="5" w16cid:durableId="408040365">
    <w:abstractNumId w:val="26"/>
    <w:lvlOverride w:ilvl="0">
      <w:startOverride w:val="1"/>
    </w:lvlOverride>
  </w:num>
  <w:num w:numId="6" w16cid:durableId="514658920">
    <w:abstractNumId w:val="4"/>
  </w:num>
  <w:num w:numId="7" w16cid:durableId="1421171379">
    <w:abstractNumId w:val="19"/>
  </w:num>
  <w:num w:numId="8" w16cid:durableId="1812090977">
    <w:abstractNumId w:val="13"/>
  </w:num>
  <w:num w:numId="9" w16cid:durableId="2058969142">
    <w:abstractNumId w:val="0"/>
  </w:num>
  <w:num w:numId="10" w16cid:durableId="247423417">
    <w:abstractNumId w:val="12"/>
  </w:num>
  <w:num w:numId="11" w16cid:durableId="896626474">
    <w:abstractNumId w:val="5"/>
  </w:num>
  <w:num w:numId="12" w16cid:durableId="1571187270">
    <w:abstractNumId w:val="8"/>
  </w:num>
  <w:num w:numId="13" w16cid:durableId="392777652">
    <w:abstractNumId w:val="9"/>
  </w:num>
  <w:num w:numId="14" w16cid:durableId="1744059138">
    <w:abstractNumId w:val="2"/>
  </w:num>
  <w:num w:numId="15" w16cid:durableId="645165075">
    <w:abstractNumId w:val="11"/>
  </w:num>
  <w:num w:numId="16" w16cid:durableId="2092777714">
    <w:abstractNumId w:val="16"/>
  </w:num>
  <w:num w:numId="17" w16cid:durableId="244850770">
    <w:abstractNumId w:val="23"/>
  </w:num>
  <w:num w:numId="18" w16cid:durableId="515965121">
    <w:abstractNumId w:val="3"/>
  </w:num>
  <w:num w:numId="19" w16cid:durableId="1304460533">
    <w:abstractNumId w:val="17"/>
  </w:num>
  <w:num w:numId="20" w16cid:durableId="30688588">
    <w:abstractNumId w:val="28"/>
  </w:num>
  <w:num w:numId="21" w16cid:durableId="1732583756">
    <w:abstractNumId w:val="22"/>
  </w:num>
  <w:num w:numId="22" w16cid:durableId="11639289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711526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2435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29535595">
    <w:abstractNumId w:val="27"/>
  </w:num>
  <w:num w:numId="26" w16cid:durableId="835926162">
    <w:abstractNumId w:val="14"/>
  </w:num>
  <w:num w:numId="27" w16cid:durableId="428475764">
    <w:abstractNumId w:val="15"/>
  </w:num>
  <w:num w:numId="28" w16cid:durableId="108473487">
    <w:abstractNumId w:val="7"/>
  </w:num>
  <w:num w:numId="29" w16cid:durableId="1426807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02"/>
    <w:rsid w:val="00123750"/>
    <w:rsid w:val="001D32A9"/>
    <w:rsid w:val="00240253"/>
    <w:rsid w:val="0024403A"/>
    <w:rsid w:val="00322383"/>
    <w:rsid w:val="005700DA"/>
    <w:rsid w:val="00572C40"/>
    <w:rsid w:val="005E1DAA"/>
    <w:rsid w:val="00825959"/>
    <w:rsid w:val="008F0F02"/>
    <w:rsid w:val="00A1238D"/>
    <w:rsid w:val="00BA329C"/>
    <w:rsid w:val="00CB20DF"/>
    <w:rsid w:val="00D524D8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A60F85"/>
  <w15:docId w15:val="{6CFA20FC-BA26-4C16-AACA-093A0D8A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253"/>
  </w:style>
  <w:style w:type="paragraph" w:styleId="Stopka">
    <w:name w:val="footer"/>
    <w:basedOn w:val="Normalny"/>
    <w:link w:val="Stopka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253"/>
  </w:style>
  <w:style w:type="paragraph" w:styleId="Tekstdymka">
    <w:name w:val="Balloon Text"/>
    <w:basedOn w:val="Normalny"/>
    <w:link w:val="TekstdymkaZnak"/>
    <w:uiPriority w:val="99"/>
    <w:semiHidden/>
    <w:unhideWhenUsed/>
    <w:rsid w:val="0024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03A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next w:val="Ustp"/>
    <w:uiPriority w:val="99"/>
    <w:qFormat/>
    <w:rsid w:val="00322383"/>
    <w:pPr>
      <w:keepNext/>
      <w:numPr>
        <w:numId w:val="1"/>
      </w:numPr>
      <w:autoSpaceDE w:val="0"/>
      <w:autoSpaceDN w:val="0"/>
      <w:adjustRightInd w:val="0"/>
      <w:spacing w:before="480" w:after="120" w:line="240" w:lineRule="auto"/>
      <w:ind w:left="3118"/>
      <w:jc w:val="center"/>
    </w:pPr>
    <w:rPr>
      <w:rFonts w:ascii="Geomanist Book" w:eastAsia="Times New Roman" w:hAnsi="Geomanist Book" w:cs="Times New Roman"/>
      <w:b/>
      <w:szCs w:val="20"/>
      <w:lang w:eastAsia="pl-PL"/>
    </w:rPr>
  </w:style>
  <w:style w:type="paragraph" w:customStyle="1" w:styleId="Ustp">
    <w:name w:val="Ustęp"/>
    <w:basedOn w:val="Normalny"/>
    <w:uiPriority w:val="99"/>
    <w:qFormat/>
    <w:rsid w:val="00322383"/>
    <w:pPr>
      <w:spacing w:after="120" w:line="264" w:lineRule="auto"/>
      <w:contextualSpacing/>
      <w:jc w:val="both"/>
    </w:pPr>
    <w:rPr>
      <w:rFonts w:ascii="Calibri Light" w:eastAsia="Times New Roman" w:hAnsi="Calibri Light" w:cs="Times New Roman"/>
      <w:sz w:val="20"/>
      <w:szCs w:val="20"/>
      <w:lang w:eastAsia="pl-PL"/>
    </w:rPr>
  </w:style>
  <w:style w:type="character" w:styleId="Wyrnienieintensywne">
    <w:name w:val="Intense Emphasis"/>
    <w:uiPriority w:val="21"/>
    <w:qFormat/>
    <w:rsid w:val="00322383"/>
    <w:rPr>
      <w:b/>
      <w:i/>
      <w:iCs/>
      <w:color w:val="000000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L1,List Paragraph,Akapit z listą5,Akapit z listą BS,Normalny1,Normal2"/>
    <w:basedOn w:val="Normalny"/>
    <w:link w:val="AkapitzlistZnak"/>
    <w:uiPriority w:val="34"/>
    <w:qFormat/>
    <w:rsid w:val="00322383"/>
    <w:pPr>
      <w:spacing w:after="60" w:line="264" w:lineRule="auto"/>
      <w:ind w:left="720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22383"/>
    <w:pPr>
      <w:spacing w:after="120" w:line="480" w:lineRule="auto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qFormat/>
    <w:locked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2383"/>
    <w:pPr>
      <w:widowControl w:val="0"/>
      <w:spacing w:after="120" w:line="240" w:lineRule="auto"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238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22383"/>
    <w:pPr>
      <w:widowControl w:val="0"/>
      <w:spacing w:after="120" w:line="240" w:lineRule="auto"/>
      <w:ind w:left="283"/>
    </w:pPr>
    <w:rPr>
      <w:rFonts w:ascii="Liberation Serif" w:eastAsia="SimSun" w:hAnsi="Liberation Serif" w:cs="Mangal"/>
      <w:sz w:val="16"/>
      <w:szCs w:val="14"/>
      <w:lang w:eastAsia="zh-C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22383"/>
    <w:rPr>
      <w:rFonts w:ascii="Liberation Serif" w:eastAsia="SimSun" w:hAnsi="Liberation Serif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EFC8-EAFC-4ADA-840D-CE6488B0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2384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Kanadys</dc:creator>
  <cp:keywords/>
  <dc:description/>
  <cp:lastModifiedBy>Natalia Pieniek-Gniadek</cp:lastModifiedBy>
  <cp:revision>2</cp:revision>
  <dcterms:created xsi:type="dcterms:W3CDTF">2024-11-28T08:45:00Z</dcterms:created>
  <dcterms:modified xsi:type="dcterms:W3CDTF">2024-11-28T08:45:00Z</dcterms:modified>
</cp:coreProperties>
</file>