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CE756" w14:textId="77777777" w:rsidR="00086CA5" w:rsidRDefault="00086CA5" w:rsidP="00086CA5">
      <w:pPr>
        <w:pStyle w:val="Default"/>
        <w:jc w:val="both"/>
        <w:rPr>
          <w:b/>
          <w:bCs/>
          <w:sz w:val="22"/>
          <w:szCs w:val="22"/>
        </w:rPr>
      </w:pPr>
      <w:r w:rsidRPr="0017335C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17335C">
        <w:rPr>
          <w:b/>
          <w:bCs/>
          <w:sz w:val="22"/>
          <w:szCs w:val="22"/>
        </w:rPr>
        <w:t xml:space="preserve"> do Zapytania ofertowego</w:t>
      </w:r>
    </w:p>
    <w:p w14:paraId="3753805F" w14:textId="77777777" w:rsidR="00086CA5" w:rsidRDefault="00086CA5" w:rsidP="00086CA5">
      <w:pPr>
        <w:pStyle w:val="Default"/>
        <w:ind w:left="426"/>
        <w:jc w:val="both"/>
      </w:pPr>
    </w:p>
    <w:p w14:paraId="197083D9" w14:textId="77777777" w:rsidR="00086CA5" w:rsidRDefault="00086CA5" w:rsidP="00086CA5">
      <w:pPr>
        <w:pStyle w:val="Default"/>
        <w:ind w:left="426"/>
        <w:jc w:val="both"/>
      </w:pPr>
    </w:p>
    <w:p w14:paraId="0C7ECC50" w14:textId="77777777" w:rsidR="00086CA5" w:rsidRDefault="00086CA5" w:rsidP="00086CA5">
      <w:pPr>
        <w:pStyle w:val="Default"/>
        <w:ind w:left="426"/>
        <w:jc w:val="both"/>
      </w:pPr>
    </w:p>
    <w:p w14:paraId="7770E08B" w14:textId="77777777" w:rsidR="00086CA5" w:rsidRDefault="00086CA5" w:rsidP="00086CA5">
      <w:pPr>
        <w:pStyle w:val="Default"/>
        <w:ind w:left="426"/>
        <w:jc w:val="center"/>
        <w:rPr>
          <w:b/>
          <w:bCs/>
          <w:sz w:val="22"/>
          <w:szCs w:val="22"/>
        </w:rPr>
      </w:pPr>
      <w:r w:rsidRPr="0033374A">
        <w:rPr>
          <w:b/>
          <w:bCs/>
          <w:sz w:val="22"/>
          <w:szCs w:val="22"/>
        </w:rPr>
        <w:t>OŚWIADCZENIE O BRAKU WYKLUCZENIA</w:t>
      </w:r>
    </w:p>
    <w:p w14:paraId="40631946" w14:textId="77777777" w:rsidR="00086CA5" w:rsidRDefault="00086CA5" w:rsidP="00086CA5">
      <w:pPr>
        <w:pStyle w:val="Default"/>
        <w:ind w:left="426"/>
        <w:jc w:val="center"/>
        <w:rPr>
          <w:b/>
          <w:bCs/>
          <w:sz w:val="22"/>
          <w:szCs w:val="22"/>
        </w:rPr>
      </w:pPr>
    </w:p>
    <w:p w14:paraId="34CD781C" w14:textId="77777777" w:rsidR="00086CA5" w:rsidRDefault="00086CA5" w:rsidP="00086CA5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(nazwa firmy, adres, NIP, osoba reprezentująca) </w:t>
      </w:r>
    </w:p>
    <w:p w14:paraId="4985904E" w14:textId="77777777" w:rsidR="00086CA5" w:rsidRDefault="00086CA5" w:rsidP="00086CA5">
      <w:pPr>
        <w:jc w:val="center"/>
        <w:rPr>
          <w:rFonts w:ascii="Calibri" w:hAnsi="Calibri" w:cs="Calibri"/>
          <w:sz w:val="22"/>
          <w:szCs w:val="22"/>
        </w:rPr>
      </w:pPr>
    </w:p>
    <w:p w14:paraId="23FDDAC7" w14:textId="77777777" w:rsidR="00086CA5" w:rsidRDefault="00086CA5" w:rsidP="00086C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EC0FC" w14:textId="77777777" w:rsidR="00086CA5" w:rsidRDefault="00086CA5" w:rsidP="00086CA5">
      <w:pPr>
        <w:jc w:val="both"/>
        <w:rPr>
          <w:rFonts w:ascii="Calibri" w:hAnsi="Calibri" w:cs="Calibri"/>
          <w:sz w:val="22"/>
          <w:szCs w:val="22"/>
        </w:rPr>
      </w:pPr>
    </w:p>
    <w:p w14:paraId="1CFE6255" w14:textId="77777777" w:rsidR="00086CA5" w:rsidRDefault="00086CA5" w:rsidP="00086CA5">
      <w:pPr>
        <w:jc w:val="both"/>
        <w:rPr>
          <w:rFonts w:ascii="Calibri" w:hAnsi="Calibri" w:cs="Calibri"/>
          <w:sz w:val="22"/>
          <w:szCs w:val="22"/>
        </w:rPr>
      </w:pPr>
    </w:p>
    <w:p w14:paraId="660F2819" w14:textId="77777777" w:rsidR="00086CA5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przystępując do postępowania o udzielenie zamówienia prowadzonego przez firmę </w:t>
      </w:r>
      <w:proofErr w:type="spellStart"/>
      <w:r w:rsidRPr="002B2134">
        <w:rPr>
          <w:rFonts w:ascii="Calibri" w:hAnsi="Calibri" w:cs="Calibri"/>
          <w:sz w:val="22"/>
          <w:szCs w:val="22"/>
        </w:rPr>
        <w:t>Sangos</w:t>
      </w:r>
      <w:proofErr w:type="spellEnd"/>
      <w:r w:rsidRPr="002B2134">
        <w:rPr>
          <w:rFonts w:ascii="Calibri" w:hAnsi="Calibri" w:cs="Calibri"/>
          <w:sz w:val="22"/>
          <w:szCs w:val="22"/>
        </w:rPr>
        <w:t xml:space="preserve"> Sp. Z o.o.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Zofii Kossak 43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43-436 Górki Wielkie</w:t>
      </w:r>
      <w:r>
        <w:rPr>
          <w:rFonts w:ascii="Calibri" w:hAnsi="Calibri" w:cs="Calibri"/>
          <w:sz w:val="22"/>
          <w:szCs w:val="22"/>
        </w:rPr>
        <w:t xml:space="preserve">, </w:t>
      </w:r>
      <w:r w:rsidRPr="002B2134">
        <w:rPr>
          <w:rFonts w:ascii="Calibri" w:hAnsi="Calibri" w:cs="Calibri"/>
          <w:sz w:val="22"/>
          <w:szCs w:val="22"/>
        </w:rPr>
        <w:t>NIP: 5482657013</w:t>
      </w:r>
      <w:r>
        <w:rPr>
          <w:rFonts w:ascii="Calibri" w:hAnsi="Calibri" w:cs="Calibri"/>
          <w:sz w:val="22"/>
          <w:szCs w:val="22"/>
        </w:rPr>
        <w:t xml:space="preserve"> na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zakup i </w:t>
      </w:r>
      <w:r>
        <w:rPr>
          <w:rFonts w:ascii="Calibri" w:hAnsi="Calibri" w:cs="Calibri"/>
          <w:b/>
          <w:color w:val="000000"/>
          <w:sz w:val="22"/>
          <w:szCs w:val="22"/>
        </w:rPr>
        <w:t>dostawę:</w:t>
      </w:r>
    </w:p>
    <w:p w14:paraId="6E824363" w14:textId="77777777" w:rsidR="00086CA5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66013EB" w14:textId="77777777" w:rsidR="00086CA5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CZĘŚĆ I W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yposażeni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a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gastronomiczne</w:t>
      </w:r>
      <w:r>
        <w:rPr>
          <w:rFonts w:ascii="Calibri" w:hAnsi="Calibri" w:cs="Calibri"/>
          <w:b/>
          <w:color w:val="000000"/>
          <w:sz w:val="22"/>
          <w:szCs w:val="22"/>
        </w:rPr>
        <w:t>go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 xml:space="preserve"> - catering: cyrkulator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zanurzeniowy, pakowarka próżniowa,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EC536D">
        <w:rPr>
          <w:rFonts w:ascii="Calibri" w:hAnsi="Calibri" w:cs="Calibri"/>
          <w:b/>
          <w:color w:val="000000"/>
          <w:sz w:val="22"/>
          <w:szCs w:val="22"/>
        </w:rPr>
        <w:t>termos, zgrzewarka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7EE8E7DF" w14:textId="77777777" w:rsidR="00086CA5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 Lodówki z szufladami,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kotleciarki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, zmywarki i okapu kuchennego wraz z wentylacją oraz usługą szkoleniową z obsługi sprzętu. </w:t>
      </w:r>
    </w:p>
    <w:p w14:paraId="48145D7B" w14:textId="77777777" w:rsidR="00086CA5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CZĘŚĆ III Pieca </w:t>
      </w:r>
      <w:proofErr w:type="spellStart"/>
      <w:r>
        <w:rPr>
          <w:rFonts w:ascii="Calibri" w:hAnsi="Calibri" w:cs="Calibri"/>
          <w:b/>
          <w:color w:val="000000"/>
          <w:sz w:val="22"/>
          <w:szCs w:val="22"/>
        </w:rPr>
        <w:t>konwekcyjno</w:t>
      </w:r>
      <w:proofErr w:type="spellEnd"/>
      <w:r>
        <w:rPr>
          <w:rFonts w:ascii="Calibri" w:hAnsi="Calibri" w:cs="Calibri"/>
          <w:b/>
          <w:color w:val="000000"/>
          <w:sz w:val="22"/>
          <w:szCs w:val="22"/>
        </w:rPr>
        <w:t xml:space="preserve"> – parowego.</w:t>
      </w:r>
    </w:p>
    <w:p w14:paraId="5053211B" w14:textId="77777777" w:rsidR="00086CA5" w:rsidRPr="00760373" w:rsidRDefault="00086CA5" w:rsidP="00086CA5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029F874" w14:textId="77777777" w:rsidR="00086CA5" w:rsidRPr="006369A6" w:rsidRDefault="00086CA5" w:rsidP="00086CA5">
      <w:pPr>
        <w:jc w:val="both"/>
        <w:rPr>
          <w:rFonts w:ascii="Calibri" w:hAnsi="Calibri" w:cs="Calibri"/>
          <w:sz w:val="22"/>
          <w:szCs w:val="22"/>
        </w:rPr>
      </w:pPr>
      <w:r w:rsidRPr="00D66A71">
        <w:rPr>
          <w:rFonts w:ascii="Calibri" w:hAnsi="Calibri" w:cs="Calibri"/>
          <w:b/>
          <w:sz w:val="22"/>
          <w:szCs w:val="22"/>
        </w:rPr>
        <w:t>oświadczam, że:</w:t>
      </w:r>
    </w:p>
    <w:p w14:paraId="052D4659" w14:textId="77777777" w:rsidR="00086CA5" w:rsidRDefault="00086CA5" w:rsidP="00086CA5">
      <w:pPr>
        <w:pStyle w:val="Default"/>
        <w:ind w:left="426"/>
        <w:jc w:val="both"/>
        <w:rPr>
          <w:sz w:val="22"/>
          <w:szCs w:val="22"/>
        </w:rPr>
      </w:pPr>
    </w:p>
    <w:p w14:paraId="34F06D65" w14:textId="77777777" w:rsidR="00086CA5" w:rsidRPr="0033374A" w:rsidRDefault="00086CA5" w:rsidP="00086CA5">
      <w:pPr>
        <w:pStyle w:val="Default"/>
        <w:ind w:left="426"/>
        <w:jc w:val="both"/>
        <w:rPr>
          <w:sz w:val="22"/>
          <w:szCs w:val="22"/>
        </w:rPr>
      </w:pPr>
    </w:p>
    <w:p w14:paraId="06A183DA" w14:textId="77777777" w:rsidR="00086CA5" w:rsidRDefault="00086CA5" w:rsidP="00086CA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co do którego art. 5l Rozporządzenia Rady (UE) nr 833/2014 z dnia 31 lipca 2014 r. dotyczącego środków ograniczających w związku z działaniami Rosji destabilizującymi sytuację na Ukrainie (Dz. Urz. UE nr L 229 z 31.7.2014, str. 1), w brzmieniu nadanym rozporządzeniem Rady (UE) 2022/576 w sprawie zmiany rozporządzenia (UE) nr 833/2014 dotyczącego środków ograniczających w związku z działaniami Rosji destabilizującymi sytuację na Ukrainie (Dz. Urz. UE nr L 111 z 8.4.2022, str. 1) zakazuje udzielania bezpośredniego lub pośredniego wsparcia, w tym udzielania finansowania i pomocy finansowej lub przyznawania jakichkolwiek innych korzyści w ramach programu Unii, Euratomu lub krajowego programu państwa członkowskiego oraz umów w rozumieniu rozporządzenia (UE, </w:t>
      </w:r>
      <w:proofErr w:type="spellStart"/>
      <w:r w:rsidRPr="0033374A">
        <w:rPr>
          <w:sz w:val="22"/>
          <w:szCs w:val="22"/>
        </w:rPr>
        <w:t>Euratom</w:t>
      </w:r>
      <w:proofErr w:type="spellEnd"/>
      <w:r w:rsidRPr="0033374A">
        <w:rPr>
          <w:sz w:val="22"/>
          <w:szCs w:val="22"/>
        </w:rPr>
        <w:t>) 2018/1046, tj. podmiotem ani organem z siedzibą w Rosji, który byłby w ponad 50 % własnością publiczną lub był pod kontrolą publiczną</w:t>
      </w:r>
    </w:p>
    <w:p w14:paraId="7D4BF298" w14:textId="77777777" w:rsidR="00086CA5" w:rsidRDefault="00086CA5" w:rsidP="00086CA5">
      <w:pPr>
        <w:pStyle w:val="Default"/>
        <w:ind w:left="1146"/>
        <w:jc w:val="both"/>
        <w:rPr>
          <w:sz w:val="22"/>
          <w:szCs w:val="22"/>
        </w:rPr>
      </w:pPr>
    </w:p>
    <w:p w14:paraId="65A6BE75" w14:textId="77777777" w:rsidR="00086CA5" w:rsidRDefault="00086CA5" w:rsidP="00086CA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(WE) nr 765/2006 z dnia 18 maja 2006 r. dotyczące środków ograniczających w związku z sytuacją na Białorusi i udziałem Białorusi w agresji Rosji wobec Ukrainy (DZ. U. UE L 134 z 20.05.2006 r., s. 1, z </w:t>
      </w:r>
      <w:proofErr w:type="spellStart"/>
      <w:r w:rsidRPr="0033374A">
        <w:rPr>
          <w:sz w:val="22"/>
          <w:szCs w:val="22"/>
        </w:rPr>
        <w:t>późn</w:t>
      </w:r>
      <w:proofErr w:type="spellEnd"/>
      <w:r w:rsidRPr="0033374A">
        <w:rPr>
          <w:sz w:val="22"/>
          <w:szCs w:val="22"/>
        </w:rPr>
        <w:t>. zm.),</w:t>
      </w:r>
    </w:p>
    <w:p w14:paraId="48E5777A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26256F85" w14:textId="77777777" w:rsidR="00086CA5" w:rsidRDefault="00086CA5" w:rsidP="00086CA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Rozporządzeniu Rady (UE) nr 269/2014 z dnia 17 marca 2014 r. w sprawie środków ograniczających w odniesieniu do działań podważających integralność terytorialną, suwerenność i niezależność Ukrainy lub im zagrażających (Dz. U. UE L 78 z 17.03.2014 r., s. 6, z </w:t>
      </w:r>
      <w:proofErr w:type="spellStart"/>
      <w:r w:rsidRPr="0033374A">
        <w:rPr>
          <w:sz w:val="22"/>
          <w:szCs w:val="22"/>
        </w:rPr>
        <w:t>późn</w:t>
      </w:r>
      <w:proofErr w:type="spellEnd"/>
      <w:r w:rsidRPr="0033374A">
        <w:rPr>
          <w:sz w:val="22"/>
          <w:szCs w:val="22"/>
        </w:rPr>
        <w:t>. zm.),</w:t>
      </w:r>
    </w:p>
    <w:p w14:paraId="0533FFE3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36EC4E47" w14:textId="77777777" w:rsidR="00086CA5" w:rsidRDefault="00086CA5" w:rsidP="00086CA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Komunikacie Komisji „Tymczasowe kryzysowe ramy środków pomocy państwa w celu wsparcia gospodarki po agresji Rosji wobec Ukrainy” (Dz. U. UE C 131 z 24.03.2022 r., s. 1),</w:t>
      </w:r>
    </w:p>
    <w:p w14:paraId="2283D715" w14:textId="77777777" w:rsidR="00086CA5" w:rsidRDefault="00086CA5" w:rsidP="00086CA5">
      <w:pPr>
        <w:pStyle w:val="Akapitzlist"/>
        <w:rPr>
          <w:sz w:val="22"/>
          <w:szCs w:val="22"/>
        </w:rPr>
      </w:pPr>
    </w:p>
    <w:p w14:paraId="36DEF993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2319580B" w14:textId="77777777" w:rsidR="00086CA5" w:rsidRDefault="00086CA5" w:rsidP="00086CA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ofertę</w:t>
      </w:r>
      <w:r w:rsidRPr="0033374A">
        <w:rPr>
          <w:sz w:val="22"/>
          <w:szCs w:val="22"/>
        </w:rPr>
        <w:t xml:space="preserve">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835),</w:t>
      </w:r>
    </w:p>
    <w:p w14:paraId="1E535718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7E40F6ED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1D4DDFAE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4F8ADA2C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1CE09A29" w14:textId="77777777" w:rsidR="00086CA5" w:rsidRDefault="00086CA5" w:rsidP="00086CA5">
      <w:pPr>
        <w:pStyle w:val="Default"/>
        <w:jc w:val="both"/>
        <w:rPr>
          <w:sz w:val="22"/>
          <w:szCs w:val="22"/>
        </w:rPr>
      </w:pPr>
    </w:p>
    <w:p w14:paraId="6F86D801" w14:textId="77777777" w:rsidR="00086CA5" w:rsidRDefault="00086CA5" w:rsidP="00086CA5">
      <w:pPr>
        <w:tabs>
          <w:tab w:val="center" w:pos="9498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                       </w:t>
      </w:r>
      <w:proofErr w:type="gramStart"/>
      <w:r>
        <w:rPr>
          <w:rFonts w:ascii="Calibri" w:hAnsi="Calibri" w:cs="Calibri"/>
          <w:i/>
          <w:sz w:val="22"/>
          <w:szCs w:val="22"/>
        </w:rPr>
        <w:t>Data:…</w:t>
      </w:r>
      <w:proofErr w:type="gramEnd"/>
      <w:r>
        <w:rPr>
          <w:rFonts w:ascii="Calibri" w:hAnsi="Calibri" w:cs="Calibri"/>
          <w:i/>
          <w:sz w:val="22"/>
          <w:szCs w:val="22"/>
        </w:rPr>
        <w:t>…………         ………..………………………………………………………………….</w:t>
      </w:r>
    </w:p>
    <w:tbl>
      <w:tblPr>
        <w:tblpPr w:leftFromText="141" w:rightFromText="141" w:vertAnchor="text" w:horzAnchor="margin" w:tblpXSpec="right" w:tblpY="17"/>
        <w:tblW w:w="4759" w:type="dxa"/>
        <w:tblLook w:val="04A0" w:firstRow="1" w:lastRow="0" w:firstColumn="1" w:lastColumn="0" w:noHBand="0" w:noVBand="1"/>
      </w:tblPr>
      <w:tblGrid>
        <w:gridCol w:w="4759"/>
      </w:tblGrid>
      <w:tr w:rsidR="00086CA5" w:rsidRPr="00A10D64" w14:paraId="6A776C5B" w14:textId="77777777" w:rsidTr="001400EF">
        <w:trPr>
          <w:trHeight w:val="843"/>
        </w:trPr>
        <w:tc>
          <w:tcPr>
            <w:tcW w:w="4759" w:type="dxa"/>
          </w:tcPr>
          <w:p w14:paraId="231998A6" w14:textId="77777777" w:rsidR="00086CA5" w:rsidRPr="00A10D64" w:rsidRDefault="00086CA5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A10D64">
              <w:rPr>
                <w:rFonts w:ascii="Calibri" w:hAnsi="Calibri" w:cs="Calibri"/>
                <w:i/>
                <w:iCs/>
                <w:sz w:val="20"/>
                <w:szCs w:val="20"/>
              </w:rPr>
              <w:t>dokument należy podpisać kwalifikowanym podpisem elektronicznym lub podpisem zaufanym lub podpisem osobistym przez osobę lub osoby umocowane do złożenia podpisu w imieniu wykonawcy</w:t>
            </w:r>
          </w:p>
          <w:p w14:paraId="2801DC91" w14:textId="77777777" w:rsidR="00086CA5" w:rsidRPr="00A10D64" w:rsidRDefault="00086CA5" w:rsidP="001400EF">
            <w:pPr>
              <w:tabs>
                <w:tab w:val="center" w:pos="9498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</w:tbl>
    <w:p w14:paraId="14556060" w14:textId="77777777" w:rsidR="001E5842" w:rsidRPr="00086CA5" w:rsidRDefault="001E5842" w:rsidP="00086CA5"/>
    <w:sectPr w:rsidR="001E5842" w:rsidRPr="00086C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1F561" w14:textId="77777777" w:rsidR="007046A7" w:rsidRDefault="007046A7" w:rsidP="00A67B65">
      <w:pPr>
        <w:spacing w:line="240" w:lineRule="auto"/>
      </w:pPr>
      <w:r>
        <w:separator/>
      </w:r>
    </w:p>
  </w:endnote>
  <w:endnote w:type="continuationSeparator" w:id="0">
    <w:p w14:paraId="46742C3C" w14:textId="77777777" w:rsidR="007046A7" w:rsidRDefault="007046A7" w:rsidP="00A67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4440C" w14:textId="77777777" w:rsidR="007046A7" w:rsidRDefault="007046A7" w:rsidP="00A67B65">
      <w:pPr>
        <w:spacing w:line="240" w:lineRule="auto"/>
      </w:pPr>
      <w:r>
        <w:separator/>
      </w:r>
    </w:p>
  </w:footnote>
  <w:footnote w:type="continuationSeparator" w:id="0">
    <w:p w14:paraId="6D7A91D7" w14:textId="77777777" w:rsidR="007046A7" w:rsidRDefault="007046A7" w:rsidP="00A67B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13E6F" w14:textId="324703ED" w:rsidR="00A67B65" w:rsidRDefault="00A67B65">
    <w:pPr>
      <w:pStyle w:val="Nagwek"/>
    </w:pPr>
    <w:r>
      <w:rPr>
        <w:noProof/>
      </w:rPr>
      <w:drawing>
        <wp:inline distT="0" distB="0" distL="0" distR="0" wp14:anchorId="24A836EF" wp14:editId="433A6525">
          <wp:extent cx="5759450" cy="361950"/>
          <wp:effectExtent l="0" t="0" r="0" b="0"/>
          <wp:docPr id="3339086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04E9"/>
    <w:multiLevelType w:val="hybridMultilevel"/>
    <w:tmpl w:val="F7980D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399718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B65"/>
    <w:rsid w:val="000264D3"/>
    <w:rsid w:val="00086CA5"/>
    <w:rsid w:val="00153719"/>
    <w:rsid w:val="001861BC"/>
    <w:rsid w:val="001923DF"/>
    <w:rsid w:val="001E5842"/>
    <w:rsid w:val="002472A9"/>
    <w:rsid w:val="00304EF9"/>
    <w:rsid w:val="003C227C"/>
    <w:rsid w:val="00492C1E"/>
    <w:rsid w:val="00502CF8"/>
    <w:rsid w:val="00530B2F"/>
    <w:rsid w:val="005F1D60"/>
    <w:rsid w:val="00615D05"/>
    <w:rsid w:val="007046A7"/>
    <w:rsid w:val="007D7197"/>
    <w:rsid w:val="00832F65"/>
    <w:rsid w:val="00860822"/>
    <w:rsid w:val="00A67B65"/>
    <w:rsid w:val="00AB31A4"/>
    <w:rsid w:val="00AF3DFA"/>
    <w:rsid w:val="00B23625"/>
    <w:rsid w:val="00C17096"/>
    <w:rsid w:val="00D17FE8"/>
    <w:rsid w:val="00D26BDA"/>
    <w:rsid w:val="00DC4FF1"/>
    <w:rsid w:val="00E1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051C"/>
  <w15:chartTrackingRefBased/>
  <w15:docId w15:val="{F902CD0D-28F5-43E1-A5C8-840C5693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B6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B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7B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7B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7B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7B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7B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7B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7B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7B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7B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7B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7B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7B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7B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7B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7B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7B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7B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7B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7B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B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7B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7B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7B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7B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7B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7B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7B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7B6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A67B65"/>
    <w:pPr>
      <w:suppressAutoHyphens/>
      <w:spacing w:after="0" w:line="100" w:lineRule="atLeast"/>
    </w:pPr>
    <w:rPr>
      <w:rFonts w:ascii="Calibri" w:eastAsia="SimSun" w:hAnsi="Calibri" w:cs="Calibri"/>
      <w:color w:val="000000"/>
      <w:kern w:val="1"/>
      <w:sz w:val="24"/>
      <w:szCs w:val="24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7B6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65"/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2950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Stawiana RNCWN</dc:creator>
  <cp:keywords/>
  <dc:description/>
  <cp:lastModifiedBy>Martyna Stawiana</cp:lastModifiedBy>
  <cp:revision>8</cp:revision>
  <dcterms:created xsi:type="dcterms:W3CDTF">2024-09-16T09:01:00Z</dcterms:created>
  <dcterms:modified xsi:type="dcterms:W3CDTF">2024-12-19T09:33:00Z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f13b6944abf85adc4fba4c52e68d3afdab5edf16fbc72515f97f634cfc785240</vt:lpwstr>
  </property>
</Properties>
</file>