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14F78" w14:textId="652B9F33" w:rsidR="00FE5F20" w:rsidRPr="00B1177C" w:rsidRDefault="00FE5F20" w:rsidP="00C8536E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B1177C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A8099B">
        <w:rPr>
          <w:rFonts w:ascii="Times New Roman" w:hAnsi="Times New Roman"/>
          <w:color w:val="808080" w:themeColor="background1" w:themeShade="80"/>
          <w:sz w:val="20"/>
          <w:szCs w:val="20"/>
        </w:rPr>
        <w:t>2/</w:t>
      </w:r>
      <w:r w:rsidR="005F2DDE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BK/9.4/2024</w:t>
      </w:r>
    </w:p>
    <w:p w14:paraId="03B71AA5" w14:textId="730BF798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B1177C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114E01">
        <w:rPr>
          <w:rFonts w:ascii="Times New Roman" w:eastAsiaTheme="minorEastAsia" w:hAnsi="Times New Roman"/>
          <w:b/>
          <w:bCs/>
          <w:sz w:val="20"/>
          <w:szCs w:val="20"/>
        </w:rPr>
        <w:t>9</w:t>
      </w:r>
      <w:r w:rsidRPr="00B1177C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6C424FAF" w14:textId="77777777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37C6117C" w14:textId="77777777" w:rsidR="00BC55A5" w:rsidRPr="00B1177C" w:rsidRDefault="00BC55A5" w:rsidP="00C8536E">
      <w:pPr>
        <w:rPr>
          <w:rFonts w:ascii="Times New Roman" w:hAnsi="Times New Roman"/>
        </w:rPr>
      </w:pPr>
      <w:r w:rsidRPr="00B1177C">
        <w:rPr>
          <w:rFonts w:ascii="Times New Roman" w:hAnsi="Times New Roman"/>
        </w:rPr>
        <w:t>…............................................</w:t>
      </w:r>
    </w:p>
    <w:p w14:paraId="44999CEF" w14:textId="77777777" w:rsidR="00BC55A5" w:rsidRPr="00B1177C" w:rsidRDefault="00BC55A5" w:rsidP="00C8536E">
      <w:pPr>
        <w:rPr>
          <w:rFonts w:ascii="Times New Roman" w:hAnsi="Times New Roman"/>
        </w:rPr>
      </w:pPr>
      <w:r w:rsidRPr="00B1177C">
        <w:rPr>
          <w:rFonts w:ascii="Times New Roman" w:hAnsi="Times New Roman"/>
        </w:rPr>
        <w:t>Nazwa i adres Wykonawcy</w:t>
      </w:r>
      <w:r w:rsidRPr="00B1177C">
        <w:rPr>
          <w:rFonts w:ascii="Times New Roman" w:hAnsi="Times New Roman"/>
        </w:rPr>
        <w:tab/>
      </w:r>
    </w:p>
    <w:p w14:paraId="53B019B3" w14:textId="77777777" w:rsidR="003F03B4" w:rsidRPr="00B1177C" w:rsidRDefault="003F03B4" w:rsidP="00C8536E">
      <w:pPr>
        <w:rPr>
          <w:rFonts w:ascii="Times New Roman" w:hAnsi="Times New Roman"/>
          <w:sz w:val="24"/>
          <w:szCs w:val="24"/>
        </w:rPr>
      </w:pPr>
    </w:p>
    <w:p w14:paraId="25D6B7FA" w14:textId="49A2C12F" w:rsidR="003F03B4" w:rsidRPr="00B1177C" w:rsidRDefault="003F03B4" w:rsidP="00C8536E">
      <w:pPr>
        <w:jc w:val="center"/>
        <w:rPr>
          <w:rFonts w:ascii="Times New Roman" w:hAnsi="Times New Roman"/>
          <w:b/>
          <w:sz w:val="24"/>
          <w:szCs w:val="24"/>
        </w:rPr>
      </w:pPr>
      <w:r w:rsidRPr="00B1177C">
        <w:rPr>
          <w:rFonts w:ascii="Times New Roman" w:hAnsi="Times New Roman"/>
          <w:b/>
          <w:sz w:val="24"/>
          <w:szCs w:val="24"/>
        </w:rPr>
        <w:t>OŚWIADCZENIE</w:t>
      </w:r>
      <w:r w:rsidRPr="00B1177C">
        <w:rPr>
          <w:rFonts w:ascii="Times New Roman" w:hAnsi="Times New Roman"/>
          <w:sz w:val="24"/>
          <w:szCs w:val="24"/>
        </w:rPr>
        <w:t xml:space="preserve"> </w:t>
      </w:r>
      <w:r w:rsidR="00C87C2D" w:rsidRPr="00B1177C">
        <w:rPr>
          <w:rFonts w:ascii="Times New Roman" w:hAnsi="Times New Roman"/>
          <w:b/>
          <w:sz w:val="24"/>
          <w:szCs w:val="24"/>
        </w:rPr>
        <w:t>PODMIOTU UDOSTĘPNIAJĄCEGO ZASOBY</w:t>
      </w:r>
    </w:p>
    <w:p w14:paraId="71E162D0" w14:textId="77777777" w:rsidR="00C87C2D" w:rsidRPr="00B1177C" w:rsidRDefault="00C87C2D" w:rsidP="00C8536E">
      <w:pPr>
        <w:pStyle w:val="Akapitzlist"/>
        <w:spacing w:line="276" w:lineRule="auto"/>
        <w:ind w:left="0"/>
        <w:rPr>
          <w:rFonts w:ascii="Times New Roman" w:hAnsi="Times New Roman"/>
          <w:bCs/>
          <w:sz w:val="24"/>
          <w:lang w:eastAsia="pl-PL"/>
        </w:rPr>
      </w:pPr>
    </w:p>
    <w:p w14:paraId="0CAA73DA" w14:textId="0B12F8D9" w:rsidR="00C87C2D" w:rsidRPr="00B1177C" w:rsidRDefault="00C87C2D" w:rsidP="00C8536E">
      <w:pPr>
        <w:pStyle w:val="Akapitzlist"/>
        <w:spacing w:line="276" w:lineRule="auto"/>
        <w:ind w:left="0"/>
        <w:rPr>
          <w:rFonts w:ascii="Times New Roman" w:hAnsi="Times New Roman"/>
          <w:sz w:val="24"/>
          <w:lang w:eastAsia="pl-PL"/>
        </w:rPr>
      </w:pPr>
      <w:r w:rsidRPr="00B1177C">
        <w:rPr>
          <w:rFonts w:ascii="Times New Roman" w:hAnsi="Times New Roman"/>
          <w:bCs/>
          <w:sz w:val="24"/>
          <w:lang w:eastAsia="pl-PL"/>
        </w:rPr>
        <w:t xml:space="preserve">składane </w:t>
      </w:r>
      <w:r w:rsidRPr="00B1177C">
        <w:rPr>
          <w:rFonts w:ascii="Times New Roman" w:hAnsi="Times New Roman"/>
          <w:sz w:val="24"/>
        </w:rPr>
        <w:t>na potrzeby wykonania zamówienia</w:t>
      </w:r>
      <w:r w:rsidRPr="00B1177C">
        <w:rPr>
          <w:rFonts w:ascii="Times New Roman" w:hAnsi="Times New Roman"/>
          <w:b/>
          <w:sz w:val="24"/>
        </w:rPr>
        <w:t xml:space="preserve"> </w:t>
      </w:r>
      <w:r w:rsidRPr="00B1177C">
        <w:rPr>
          <w:rFonts w:ascii="Times New Roman" w:hAnsi="Times New Roman"/>
          <w:sz w:val="24"/>
          <w:lang w:eastAsia="pl-PL"/>
        </w:rPr>
        <w:t>pn.</w:t>
      </w:r>
    </w:p>
    <w:p w14:paraId="022B2719" w14:textId="77777777" w:rsidR="00C87C2D" w:rsidRPr="00B1177C" w:rsidRDefault="00C87C2D" w:rsidP="00C8536E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829567" w14:textId="4C87A6B3" w:rsidR="00C87C2D" w:rsidRPr="00B1177C" w:rsidRDefault="00C87C2D" w:rsidP="00C8536E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b/>
          <w:sz w:val="24"/>
          <w:szCs w:val="24"/>
          <w:lang w:eastAsia="pl-PL"/>
        </w:rPr>
        <w:t>Przeprowadzenie aktualizacji lokalnej diagnozy potrzeb i potencjału wspólnoty samorządowej w zakresie usług społecznych wraz z opracowaniem raportu z diagnozy wraz opracowaniem i standaryzacją narzędzi ewaluacyjnych w ramach projektu pn. „Centrum Usług Społecznych w Gminie Działoszyce - nowa jakość życia mieszkańców</w:t>
      </w:r>
    </w:p>
    <w:p w14:paraId="73E818F8" w14:textId="77777777" w:rsidR="00C87C2D" w:rsidRPr="00B1177C" w:rsidRDefault="00C87C2D" w:rsidP="00C8536E">
      <w:pPr>
        <w:jc w:val="both"/>
        <w:rPr>
          <w:rFonts w:ascii="Times New Roman" w:hAnsi="Times New Roman"/>
          <w:b/>
          <w:sz w:val="24"/>
          <w:szCs w:val="24"/>
        </w:rPr>
      </w:pPr>
    </w:p>
    <w:p w14:paraId="347955B1" w14:textId="2A12C72C" w:rsidR="00320D13" w:rsidRPr="00B1177C" w:rsidRDefault="00C87C2D" w:rsidP="00C8536E">
      <w:pPr>
        <w:pStyle w:val="Akapitzlist"/>
        <w:numPr>
          <w:ilvl w:val="0"/>
          <w:numId w:val="4"/>
        </w:numPr>
        <w:spacing w:line="276" w:lineRule="auto"/>
        <w:ind w:left="0" w:firstLine="0"/>
        <w:rPr>
          <w:rFonts w:ascii="Times New Roman" w:hAnsi="Times New Roman"/>
          <w:b/>
          <w:sz w:val="24"/>
          <w:lang w:eastAsia="pl-PL"/>
        </w:rPr>
      </w:pPr>
      <w:r w:rsidRPr="00B1177C">
        <w:rPr>
          <w:rFonts w:ascii="Times New Roman" w:hAnsi="Times New Roman"/>
          <w:bCs/>
          <w:sz w:val="24"/>
          <w:lang w:eastAsia="pl-PL"/>
        </w:rPr>
        <w:t>D</w:t>
      </w:r>
      <w:r w:rsidR="003F03B4" w:rsidRPr="00B1177C">
        <w:rPr>
          <w:rFonts w:ascii="Times New Roman" w:hAnsi="Times New Roman"/>
          <w:bCs/>
          <w:sz w:val="24"/>
          <w:lang w:eastAsia="pl-PL"/>
        </w:rPr>
        <w:t xml:space="preserve">otyczące przesłanek wykluczenia z art. 5k rozporządzenia 833/2014 oraz art. 7 ust. 1 ustawy o szczególnych rozwiązaniach w zakresie przeciwdziałania wspieraniu agresji na Ukrainę oraz służących ochronie bezpieczeństwa narodowego </w:t>
      </w:r>
      <w:r w:rsidRPr="00B1177C">
        <w:rPr>
          <w:rFonts w:ascii="Times New Roman" w:hAnsi="Times New Roman"/>
          <w:bCs/>
          <w:sz w:val="24"/>
          <w:lang w:eastAsia="pl-PL"/>
        </w:rPr>
        <w:t xml:space="preserve">oraz dotyczące braku powiązań kapitałowych lub osobowych </w:t>
      </w:r>
    </w:p>
    <w:p w14:paraId="69B5F7E0" w14:textId="5BA3EF26" w:rsidR="003F03B4" w:rsidRPr="00B1177C" w:rsidRDefault="003F03B4" w:rsidP="00C8536E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>oświadczam:</w:t>
      </w:r>
    </w:p>
    <w:p w14:paraId="31833C16" w14:textId="77777777" w:rsidR="00320D13" w:rsidRPr="00B1177C" w:rsidRDefault="00320D13" w:rsidP="00C8536E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5D642354" w14:textId="36B54415" w:rsidR="00C87C2D" w:rsidRPr="00B1177C" w:rsidRDefault="003F03B4" w:rsidP="00C8536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b/>
          <w:bCs/>
          <w:sz w:val="24"/>
        </w:rPr>
      </w:pPr>
      <w:r w:rsidRPr="00B1177C">
        <w:rPr>
          <w:rFonts w:ascii="Times New Roman" w:hAnsi="Times New Roman"/>
          <w:b/>
          <w:sz w:val="24"/>
        </w:rPr>
        <w:t>Oświadczam,</w:t>
      </w:r>
      <w:r w:rsidRPr="00B1177C">
        <w:rPr>
          <w:rFonts w:ascii="Times New Roman" w:hAnsi="Times New Roman"/>
          <w:sz w:val="24"/>
        </w:rPr>
        <w:t xml:space="preserve"> że nie zachodzą w stosunku do mnie przesłanki wykluczenia z postępowania na podstawie art. </w:t>
      </w:r>
      <w:r w:rsidRPr="00B1177C">
        <w:rPr>
          <w:rFonts w:ascii="Times New Roman" w:hAnsi="Times New Roman"/>
          <w:color w:val="222222"/>
          <w:sz w:val="24"/>
          <w:lang w:eastAsia="pl-PL"/>
        </w:rPr>
        <w:t xml:space="preserve">7 ust. 1 ustawy </w:t>
      </w:r>
      <w:r w:rsidRPr="00B1177C">
        <w:rPr>
          <w:rFonts w:ascii="Times New Roman" w:hAnsi="Times New Roman"/>
          <w:color w:val="222222"/>
          <w:sz w:val="24"/>
        </w:rPr>
        <w:t>z dnia 13 kwietnia 2022 r.</w:t>
      </w:r>
      <w:r w:rsidRPr="00B1177C">
        <w:rPr>
          <w:rFonts w:ascii="Times New Roman" w:hAnsi="Times New Roman"/>
          <w:iCs/>
          <w:color w:val="222222"/>
          <w:sz w:val="24"/>
        </w:rPr>
        <w:t xml:space="preserve"> o szczególnych rozwiązaniach w zakresie przeciwdziałania wspieraniu agresji na Ukrainę oraz służących ochronie bezpieczeństwa narodowego </w:t>
      </w:r>
      <w:r w:rsidRPr="00B1177C">
        <w:rPr>
          <w:rFonts w:ascii="Times New Roman" w:hAnsi="Times New Roman"/>
          <w:color w:val="222222"/>
          <w:sz w:val="24"/>
        </w:rPr>
        <w:t>(Dz. U. poz. 835)</w:t>
      </w:r>
      <w:r w:rsidRPr="00B1177C">
        <w:rPr>
          <w:rFonts w:ascii="Times New Roman" w:hAnsi="Times New Roman"/>
          <w:iCs/>
          <w:color w:val="222222"/>
          <w:sz w:val="24"/>
        </w:rPr>
        <w:t>.</w:t>
      </w:r>
      <w:r w:rsidRPr="00B1177C">
        <w:rPr>
          <w:rStyle w:val="Odwoanieprzypisudolnego"/>
          <w:rFonts w:ascii="Times New Roman" w:hAnsi="Times New Roman"/>
          <w:color w:val="222222"/>
          <w:sz w:val="24"/>
        </w:rPr>
        <w:footnoteReference w:id="1"/>
      </w:r>
    </w:p>
    <w:p w14:paraId="497B650C" w14:textId="77777777" w:rsidR="00C87C2D" w:rsidRPr="00B1177C" w:rsidRDefault="00C87C2D" w:rsidP="00C8536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B1177C">
        <w:rPr>
          <w:rFonts w:ascii="Times New Roman" w:hAnsi="Times New Roman"/>
          <w:b/>
          <w:sz w:val="24"/>
        </w:rPr>
        <w:t>Oświadczam,</w:t>
      </w:r>
      <w:r w:rsidRPr="00B1177C">
        <w:rPr>
          <w:rFonts w:ascii="Times New Roman" w:hAnsi="Times New Roman"/>
          <w:sz w:val="24"/>
        </w:rPr>
        <w:t xml:space="preserve"> że nie jestem powiązana/y osobowo, lub kapitałowo z Zamawiającym. Przez powiązania osobowe lub kapitałowe rozumie się wzajemne powiązania pomiędzy Zamawiającym lub osobami upoważnionymi do zaciągania zobowiązań w imieniu Zamawiającego lub, osobami wykonującymi w imieniu Zamawiającego czynności związane z przygotowaniem i przeprowadzeniem procedury wyboru Wykonawcy a Wykonawcą, polegające w szczególności na: </w:t>
      </w:r>
    </w:p>
    <w:p w14:paraId="1DE0624A" w14:textId="77777777" w:rsidR="00C87C2D" w:rsidRPr="00B1177C" w:rsidRDefault="00C87C2D" w:rsidP="00C8536E">
      <w:pPr>
        <w:pStyle w:val="Akapitzlist"/>
        <w:numPr>
          <w:ilvl w:val="0"/>
          <w:numId w:val="3"/>
        </w:numPr>
        <w:spacing w:before="120" w:line="276" w:lineRule="auto"/>
        <w:ind w:left="1077" w:hanging="357"/>
        <w:rPr>
          <w:rFonts w:ascii="Times New Roman" w:hAnsi="Times New Roman"/>
          <w:color w:val="000000" w:themeColor="text1"/>
          <w:sz w:val="24"/>
        </w:rPr>
      </w:pPr>
      <w:r w:rsidRPr="00B1177C">
        <w:rPr>
          <w:rFonts w:ascii="Times New Roman" w:hAnsi="Times New Roman"/>
          <w:color w:val="000000" w:themeColor="text1"/>
          <w:sz w:val="24"/>
        </w:rPr>
        <w:t>uczestniczeniu w spółce jako wspólnik spółki cywilnej lub spółki osobowej,</w:t>
      </w:r>
      <w:r w:rsidRPr="00B1177C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</w:t>
      </w:r>
      <w:r w:rsidRPr="00B1177C">
        <w:rPr>
          <w:rFonts w:ascii="Times New Roman" w:hAnsi="Times New Roman"/>
          <w:color w:val="000000" w:themeColor="text1"/>
          <w:sz w:val="24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44277E0F" w14:textId="77777777" w:rsidR="00C87C2D" w:rsidRPr="00B1177C" w:rsidRDefault="00C87C2D" w:rsidP="00C8536E">
      <w:pPr>
        <w:numPr>
          <w:ilvl w:val="0"/>
          <w:numId w:val="3"/>
        </w:numPr>
        <w:spacing w:before="120"/>
        <w:ind w:left="107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177C">
        <w:rPr>
          <w:rFonts w:ascii="Times New Roman" w:hAnsi="Times New Roman"/>
          <w:color w:val="000000" w:themeColor="text1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A1BE2BC" w14:textId="552AC8E2" w:rsidR="00C87C2D" w:rsidRPr="00B1177C" w:rsidRDefault="00C87C2D" w:rsidP="00C8536E">
      <w:pPr>
        <w:numPr>
          <w:ilvl w:val="0"/>
          <w:numId w:val="3"/>
        </w:numPr>
        <w:spacing w:before="120"/>
        <w:ind w:left="107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1177C">
        <w:rPr>
          <w:rFonts w:ascii="Times New Roman" w:hAnsi="Times New Roman"/>
          <w:color w:val="000000" w:themeColor="text1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27CFDB5" w14:textId="77777777" w:rsidR="00C87C2D" w:rsidRPr="00B1177C" w:rsidRDefault="00C87C2D" w:rsidP="00C8536E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hAnsi="Times New Roman"/>
          <w:b/>
          <w:bCs/>
          <w:sz w:val="24"/>
        </w:rPr>
      </w:pPr>
    </w:p>
    <w:p w14:paraId="392B0573" w14:textId="16610DFC" w:rsidR="006226C5" w:rsidRPr="00B1177C" w:rsidRDefault="00B1177C" w:rsidP="00C8536E">
      <w:pPr>
        <w:pStyle w:val="Default"/>
        <w:numPr>
          <w:ilvl w:val="0"/>
          <w:numId w:val="4"/>
        </w:numPr>
        <w:tabs>
          <w:tab w:val="left" w:pos="852"/>
        </w:tabs>
        <w:spacing w:line="276" w:lineRule="auto"/>
        <w:jc w:val="both"/>
      </w:pPr>
      <w:r w:rsidRPr="00B1177C">
        <w:t xml:space="preserve">Zobowiązanie do udostępnienia zasobów </w:t>
      </w:r>
    </w:p>
    <w:p w14:paraId="4291C171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</w:p>
    <w:p w14:paraId="1AB7017C" w14:textId="1E6859FC" w:rsidR="00B1177C" w:rsidRPr="00B1177C" w:rsidRDefault="00B1177C" w:rsidP="00C8536E">
      <w:pPr>
        <w:pStyle w:val="Default"/>
        <w:numPr>
          <w:ilvl w:val="0"/>
          <w:numId w:val="5"/>
        </w:numPr>
        <w:tabs>
          <w:tab w:val="left" w:pos="852"/>
        </w:tabs>
        <w:spacing w:line="276" w:lineRule="auto"/>
        <w:jc w:val="both"/>
      </w:pPr>
      <w:r w:rsidRPr="00B1177C">
        <w:t>Oświadczam, że spełniam warunki udziału w postępowaniu określone przez Zamawiającego Zapytaniu ofertowym w następującym zakresie:</w:t>
      </w:r>
    </w:p>
    <w:p w14:paraId="70416457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</w:p>
    <w:p w14:paraId="17B33F17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  <w:r w:rsidRPr="00B1177C">
        <w:t>…………………………………………………………………………………………………………….</w:t>
      </w:r>
    </w:p>
    <w:p w14:paraId="650BAEC0" w14:textId="77777777" w:rsidR="00C87C2D" w:rsidRPr="00B1177C" w:rsidRDefault="00C87C2D" w:rsidP="00C8536E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hAnsi="Times New Roman"/>
          <w:color w:val="000000"/>
          <w:sz w:val="24"/>
          <w:lang w:eastAsia="pl-PL"/>
        </w:rPr>
      </w:pPr>
    </w:p>
    <w:p w14:paraId="2565346F" w14:textId="7E5147CB" w:rsidR="006226C5" w:rsidRPr="00B1177C" w:rsidRDefault="006226C5" w:rsidP="00C8536E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/>
          <w:color w:val="000000"/>
          <w:sz w:val="24"/>
          <w:lang w:eastAsia="pl-PL"/>
        </w:rPr>
      </w:pPr>
      <w:r w:rsidRPr="00B1177C">
        <w:rPr>
          <w:rFonts w:ascii="Times New Roman" w:hAnsi="Times New Roman"/>
          <w:color w:val="000000"/>
          <w:sz w:val="24"/>
          <w:lang w:eastAsia="pl-PL"/>
        </w:rPr>
        <w:t>Oświadczam, że:</w:t>
      </w:r>
    </w:p>
    <w:p w14:paraId="1E37F533" w14:textId="77777777" w:rsidR="006226C5" w:rsidRPr="00B1177C" w:rsidRDefault="006226C5" w:rsidP="00C8536E">
      <w:pPr>
        <w:pStyle w:val="Akapitzlist"/>
        <w:spacing w:line="276" w:lineRule="auto"/>
        <w:ind w:left="1080"/>
        <w:rPr>
          <w:rFonts w:ascii="Times New Roman" w:hAnsi="Times New Roman"/>
          <w:color w:val="000000"/>
          <w:sz w:val="24"/>
          <w:lang w:eastAsia="pl-PL"/>
        </w:rPr>
      </w:pPr>
    </w:p>
    <w:p w14:paraId="36994FE8" w14:textId="17391FA3" w:rsidR="006226C5" w:rsidRPr="00B1177C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a) udostępnię Wykonawcy</w:t>
      </w:r>
      <w:r w:rsidR="00B1177C"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</w:t>
      </w:r>
      <w:r w:rsid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(nazwa Wykonawcy)</w:t>
      </w: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zasoby, w następującym zakresie:</w:t>
      </w:r>
    </w:p>
    <w:p w14:paraId="329B38FF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0506191F" w14:textId="77777777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7E64D95" w14:textId="77777777" w:rsidR="006226C5" w:rsidRPr="00B1177C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b) sposób wykorzystania udostępnionych przeze mnie zasobów przy wykonywaniu zamówienia publicznego będzie następujący:</w:t>
      </w:r>
    </w:p>
    <w:p w14:paraId="293AF06C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1BD06854" w14:textId="77777777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552627EA" w14:textId="2F6C2AD8" w:rsidR="006226C5" w:rsidRDefault="006226C5" w:rsidP="00C8536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hAnsi="Times New Roman"/>
          <w:sz w:val="24"/>
          <w:szCs w:val="24"/>
        </w:rPr>
        <w:t>c</w:t>
      </w: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zakres mojego udziału przy realizacji zamówienia publicznego będzie następujący /należy wskazać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00516710" w14:textId="77777777" w:rsidR="00B1177C" w:rsidRPr="00B1177C" w:rsidRDefault="00B1177C" w:rsidP="00C8536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3D61D31" w14:textId="77777777" w:rsidR="006226C5" w:rsidRPr="00B1177C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382AAAD5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d) okres mojego udostępnienia zasobów Wykonawcy będzie następujący:</w:t>
      </w:r>
    </w:p>
    <w:p w14:paraId="5C0021EE" w14:textId="77777777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3A03A90" w14:textId="0C8A3D21" w:rsidR="00C87C2D" w:rsidRPr="00C8536E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</w:t>
      </w:r>
    </w:p>
    <w:p w14:paraId="77FBFE37" w14:textId="77777777" w:rsidR="00C87C2D" w:rsidRPr="00B1177C" w:rsidRDefault="00C87C2D" w:rsidP="00C8536E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hAnsi="Times New Roman"/>
          <w:b/>
          <w:bCs/>
          <w:sz w:val="24"/>
        </w:rPr>
      </w:pPr>
    </w:p>
    <w:p w14:paraId="352D6805" w14:textId="77777777" w:rsidR="003F03B4" w:rsidRPr="00B1177C" w:rsidRDefault="003F03B4" w:rsidP="00C8536E">
      <w:pPr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Pr="00B1177C" w:rsidRDefault="003F03B4" w:rsidP="00C8536E">
      <w:pPr>
        <w:jc w:val="both"/>
        <w:rPr>
          <w:rFonts w:ascii="Times New Roman" w:hAnsi="Times New Roman"/>
          <w:b/>
          <w:sz w:val="24"/>
          <w:szCs w:val="24"/>
        </w:rPr>
      </w:pPr>
      <w:r w:rsidRPr="00B1177C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2F7E921" w14:textId="019BC45A" w:rsidR="003F03B4" w:rsidRDefault="003F03B4" w:rsidP="00C8536E">
      <w:pPr>
        <w:jc w:val="both"/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B1177C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F6A3CB" w14:textId="77777777" w:rsidR="00320D13" w:rsidRDefault="00320D13" w:rsidP="00C8536E">
      <w:pPr>
        <w:jc w:val="both"/>
        <w:rPr>
          <w:rFonts w:ascii="Times New Roman" w:hAnsi="Times New Roman"/>
          <w:sz w:val="24"/>
          <w:szCs w:val="24"/>
        </w:rPr>
      </w:pPr>
    </w:p>
    <w:p w14:paraId="7CFF75B7" w14:textId="77777777" w:rsidR="00C8536E" w:rsidRPr="00B1177C" w:rsidRDefault="00C8536E" w:rsidP="00C8536E">
      <w:pPr>
        <w:jc w:val="both"/>
        <w:rPr>
          <w:rFonts w:ascii="Times New Roman" w:hAnsi="Times New Roman"/>
          <w:sz w:val="24"/>
          <w:szCs w:val="24"/>
        </w:rPr>
      </w:pPr>
    </w:p>
    <w:p w14:paraId="057C1D32" w14:textId="3B1A78DF" w:rsidR="003F03B4" w:rsidRPr="00B1177C" w:rsidRDefault="003F03B4" w:rsidP="00C8536E">
      <w:pPr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63A33A7A" w14:textId="565B1637" w:rsidR="00B97310" w:rsidRPr="00B1177C" w:rsidRDefault="003F03B4" w:rsidP="00C8536E">
      <w:pPr>
        <w:jc w:val="right"/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1177C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B1177C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04DF5" w14:textId="77777777" w:rsidR="00C54154" w:rsidRDefault="00C54154">
      <w:pPr>
        <w:spacing w:line="240" w:lineRule="auto"/>
      </w:pPr>
      <w:r>
        <w:separator/>
      </w:r>
    </w:p>
  </w:endnote>
  <w:endnote w:type="continuationSeparator" w:id="0">
    <w:p w14:paraId="5AFD04D4" w14:textId="77777777" w:rsidR="00C54154" w:rsidRDefault="00C541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D054" w14:textId="77777777" w:rsidR="00320D13" w:rsidRDefault="00320D13" w:rsidP="00320D13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296FE2C5" w14:textId="6FAF83AF" w:rsidR="00320D13" w:rsidRPr="00787F31" w:rsidRDefault="00320D13" w:rsidP="00320D13">
    <w:pPr>
      <w:shd w:val="clear" w:color="auto" w:fill="FFFFFF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DF671" w14:textId="77777777" w:rsidR="00C54154" w:rsidRDefault="00C54154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63F46D54" w14:textId="77777777" w:rsidR="00C54154" w:rsidRDefault="00C54154">
      <w:pPr>
        <w:spacing w:line="240" w:lineRule="auto"/>
      </w:pPr>
      <w:r>
        <w:continuationSeparator/>
      </w:r>
    </w:p>
  </w:footnote>
  <w:footnote w:id="1">
    <w:p w14:paraId="589C6570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EC5F98" w14:textId="77777777" w:rsidR="003F03B4" w:rsidRPr="00A82964" w:rsidRDefault="003F03B4" w:rsidP="003F03B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BFEE5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E6544" w14:textId="77777777" w:rsidR="003F03B4" w:rsidRPr="00896587" w:rsidRDefault="003F03B4" w:rsidP="003F03B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FD29D3"/>
    <w:multiLevelType w:val="hybridMultilevel"/>
    <w:tmpl w:val="7D3AA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0580E"/>
    <w:multiLevelType w:val="hybridMultilevel"/>
    <w:tmpl w:val="33360AF4"/>
    <w:lvl w:ilvl="0" w:tplc="A21CB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97D47"/>
    <w:multiLevelType w:val="hybridMultilevel"/>
    <w:tmpl w:val="2AFEC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B388D"/>
    <w:multiLevelType w:val="hybridMultilevel"/>
    <w:tmpl w:val="280EE6E2"/>
    <w:lvl w:ilvl="0" w:tplc="F8989D16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E1834"/>
    <w:multiLevelType w:val="hybridMultilevel"/>
    <w:tmpl w:val="92D6A896"/>
    <w:lvl w:ilvl="0" w:tplc="F3B05E1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8E0E7C"/>
    <w:multiLevelType w:val="hybridMultilevel"/>
    <w:tmpl w:val="CD04CE62"/>
    <w:lvl w:ilvl="0" w:tplc="896A4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3722958">
    <w:abstractNumId w:val="0"/>
  </w:num>
  <w:num w:numId="2" w16cid:durableId="5059680">
    <w:abstractNumId w:val="4"/>
  </w:num>
  <w:num w:numId="3" w16cid:durableId="1319575084">
    <w:abstractNumId w:val="6"/>
  </w:num>
  <w:num w:numId="4" w16cid:durableId="145901160">
    <w:abstractNumId w:val="2"/>
  </w:num>
  <w:num w:numId="5" w16cid:durableId="409276091">
    <w:abstractNumId w:val="5"/>
  </w:num>
  <w:num w:numId="6" w16cid:durableId="908462775">
    <w:abstractNumId w:val="1"/>
  </w:num>
  <w:num w:numId="7" w16cid:durableId="41308999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274C5"/>
    <w:rsid w:val="00030115"/>
    <w:rsid w:val="00034032"/>
    <w:rsid w:val="00045A0A"/>
    <w:rsid w:val="00072E22"/>
    <w:rsid w:val="00073288"/>
    <w:rsid w:val="00076579"/>
    <w:rsid w:val="0008095A"/>
    <w:rsid w:val="00087F10"/>
    <w:rsid w:val="00097317"/>
    <w:rsid w:val="000A3097"/>
    <w:rsid w:val="000A45B0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14E01"/>
    <w:rsid w:val="00114EBB"/>
    <w:rsid w:val="00115869"/>
    <w:rsid w:val="00116C23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E34EA"/>
    <w:rsid w:val="001E6E68"/>
    <w:rsid w:val="001E74E6"/>
    <w:rsid w:val="001F0D36"/>
    <w:rsid w:val="0020181C"/>
    <w:rsid w:val="00204C45"/>
    <w:rsid w:val="00205430"/>
    <w:rsid w:val="00214345"/>
    <w:rsid w:val="0022336A"/>
    <w:rsid w:val="00232488"/>
    <w:rsid w:val="00236737"/>
    <w:rsid w:val="00240E14"/>
    <w:rsid w:val="0027327D"/>
    <w:rsid w:val="00286E86"/>
    <w:rsid w:val="002B188B"/>
    <w:rsid w:val="002B760C"/>
    <w:rsid w:val="002C193F"/>
    <w:rsid w:val="002D345F"/>
    <w:rsid w:val="002D7077"/>
    <w:rsid w:val="002D763A"/>
    <w:rsid w:val="002E4B69"/>
    <w:rsid w:val="002F1046"/>
    <w:rsid w:val="002F16EE"/>
    <w:rsid w:val="002F61A1"/>
    <w:rsid w:val="00320D13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1BD2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5E594C"/>
    <w:rsid w:val="005F2DDE"/>
    <w:rsid w:val="00601AE9"/>
    <w:rsid w:val="00603100"/>
    <w:rsid w:val="00604064"/>
    <w:rsid w:val="006076A7"/>
    <w:rsid w:val="006133A8"/>
    <w:rsid w:val="00622536"/>
    <w:rsid w:val="006226C5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5FB"/>
    <w:rsid w:val="006E38A1"/>
    <w:rsid w:val="006F635A"/>
    <w:rsid w:val="00702268"/>
    <w:rsid w:val="00704467"/>
    <w:rsid w:val="00715284"/>
    <w:rsid w:val="007220AA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6EB9"/>
    <w:rsid w:val="007809FE"/>
    <w:rsid w:val="007856BD"/>
    <w:rsid w:val="00791A31"/>
    <w:rsid w:val="007942EA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2D29"/>
    <w:rsid w:val="00893244"/>
    <w:rsid w:val="00894A2E"/>
    <w:rsid w:val="008A224F"/>
    <w:rsid w:val="008A5826"/>
    <w:rsid w:val="008D00D6"/>
    <w:rsid w:val="008D724E"/>
    <w:rsid w:val="008F1D0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099B"/>
    <w:rsid w:val="00A81D84"/>
    <w:rsid w:val="00A91DFB"/>
    <w:rsid w:val="00A91F7E"/>
    <w:rsid w:val="00AA13A8"/>
    <w:rsid w:val="00AA7890"/>
    <w:rsid w:val="00AB6EE3"/>
    <w:rsid w:val="00AD2BEA"/>
    <w:rsid w:val="00AD7A14"/>
    <w:rsid w:val="00AF6D94"/>
    <w:rsid w:val="00B02BF1"/>
    <w:rsid w:val="00B06AF3"/>
    <w:rsid w:val="00B1177C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54154"/>
    <w:rsid w:val="00C65C2C"/>
    <w:rsid w:val="00C72406"/>
    <w:rsid w:val="00C75354"/>
    <w:rsid w:val="00C8536E"/>
    <w:rsid w:val="00C87C2D"/>
    <w:rsid w:val="00CB181D"/>
    <w:rsid w:val="00CD04DB"/>
    <w:rsid w:val="00CD0A97"/>
    <w:rsid w:val="00CD6E10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1054"/>
    <w:rsid w:val="00D777A4"/>
    <w:rsid w:val="00D91224"/>
    <w:rsid w:val="00D9246D"/>
    <w:rsid w:val="00D935D8"/>
    <w:rsid w:val="00D940A7"/>
    <w:rsid w:val="00DA5B48"/>
    <w:rsid w:val="00DC68C3"/>
    <w:rsid w:val="00DE1ADC"/>
    <w:rsid w:val="00DE483C"/>
    <w:rsid w:val="00DF39B0"/>
    <w:rsid w:val="00E107C4"/>
    <w:rsid w:val="00E12B27"/>
    <w:rsid w:val="00E2457E"/>
    <w:rsid w:val="00E276F0"/>
    <w:rsid w:val="00E31D16"/>
    <w:rsid w:val="00E4021F"/>
    <w:rsid w:val="00E473E6"/>
    <w:rsid w:val="00E558A8"/>
    <w:rsid w:val="00E71D3E"/>
    <w:rsid w:val="00E74373"/>
    <w:rsid w:val="00E8429B"/>
    <w:rsid w:val="00E9069C"/>
    <w:rsid w:val="00E94D2D"/>
    <w:rsid w:val="00EC6665"/>
    <w:rsid w:val="00EC6B92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20A7"/>
    <w:rsid w:val="00F529AB"/>
    <w:rsid w:val="00F53E2B"/>
    <w:rsid w:val="00F62C6F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2</cp:revision>
  <cp:lastPrinted>2023-12-11T07:57:00Z</cp:lastPrinted>
  <dcterms:created xsi:type="dcterms:W3CDTF">2024-12-24T01:09:00Z</dcterms:created>
  <dcterms:modified xsi:type="dcterms:W3CDTF">2024-12-24T01:09:00Z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