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78ABD" w14:textId="77777777" w:rsidR="002C7C53" w:rsidRDefault="00F76BF0" w:rsidP="002C7C53">
      <w:pPr>
        <w:widowControl/>
        <w:autoSpaceDE/>
        <w:autoSpaceDN/>
        <w:spacing w:line="276" w:lineRule="auto"/>
        <w:jc w:val="right"/>
        <w:rPr>
          <w:rFonts w:ascii="Neo Sans Pro" w:eastAsia="Calibri" w:hAnsi="Neo Sans Pro" w:cs="Arial"/>
          <w:b/>
          <w:bCs/>
          <w:iCs/>
          <w:sz w:val="24"/>
          <w:szCs w:val="24"/>
        </w:rPr>
      </w:pPr>
      <w:r w:rsidRPr="00F76BF0">
        <w:rPr>
          <w:rFonts w:ascii="Neo Sans Pro" w:eastAsia="Calibri" w:hAnsi="Neo Sans Pro" w:cs="Arial"/>
          <w:b/>
          <w:bCs/>
          <w:iCs/>
          <w:sz w:val="24"/>
          <w:szCs w:val="24"/>
        </w:rPr>
        <w:t xml:space="preserve">Załącznik nr 6 </w:t>
      </w:r>
    </w:p>
    <w:p w14:paraId="4A7E6E95" w14:textId="3231D0D6" w:rsidR="002C7C53" w:rsidRPr="00F76BF0" w:rsidRDefault="00F76BF0" w:rsidP="002C7C53">
      <w:pPr>
        <w:widowControl/>
        <w:autoSpaceDE/>
        <w:autoSpaceDN/>
        <w:spacing w:line="276" w:lineRule="auto"/>
        <w:ind w:left="5760"/>
        <w:jc w:val="center"/>
        <w:rPr>
          <w:rFonts w:ascii="Neo Sans Pro" w:eastAsia="Calibri" w:hAnsi="Neo Sans Pro" w:cs="Arial"/>
          <w:iCs/>
          <w:sz w:val="24"/>
          <w:szCs w:val="24"/>
        </w:rPr>
      </w:pPr>
      <w:r w:rsidRPr="00F76BF0">
        <w:rPr>
          <w:rFonts w:ascii="Neo Sans Pro" w:eastAsia="Calibri" w:hAnsi="Neo Sans Pro" w:cs="Arial"/>
          <w:iCs/>
          <w:sz w:val="24"/>
          <w:szCs w:val="24"/>
        </w:rPr>
        <w:t xml:space="preserve">do </w:t>
      </w:r>
      <w:r w:rsidRPr="00F76BF0">
        <w:rPr>
          <w:rFonts w:ascii="Neo Sans Pro" w:eastAsia="Calibri" w:hAnsi="Neo Sans Pro" w:cs="Arial"/>
          <w:sz w:val="24"/>
          <w:szCs w:val="24"/>
        </w:rPr>
        <w:t xml:space="preserve"> zaproszeni</w:t>
      </w:r>
      <w:r w:rsidR="002C7C53">
        <w:rPr>
          <w:rFonts w:ascii="Neo Sans Pro" w:eastAsia="Calibri" w:hAnsi="Neo Sans Pro" w:cs="Arial"/>
          <w:sz w:val="24"/>
          <w:szCs w:val="24"/>
        </w:rPr>
        <w:t>a:</w:t>
      </w:r>
      <w:r w:rsidRPr="00F76BF0">
        <w:rPr>
          <w:rFonts w:ascii="Neo Sans Pro" w:eastAsia="Calibri" w:hAnsi="Neo Sans Pro" w:cs="Arial"/>
          <w:sz w:val="24"/>
          <w:szCs w:val="24"/>
        </w:rPr>
        <w:t xml:space="preserve"> </w:t>
      </w:r>
      <w:r w:rsidR="002C7C53" w:rsidRPr="00F76BF0">
        <w:rPr>
          <w:rFonts w:ascii="Neo Sans Pro" w:eastAsia="Calibri" w:hAnsi="Neo Sans Pro" w:cs="Arial"/>
          <w:sz w:val="24"/>
          <w:szCs w:val="24"/>
        </w:rPr>
        <w:t>OŚR.271.21.2024.MR</w:t>
      </w:r>
    </w:p>
    <w:p w14:paraId="3BB135B3" w14:textId="6F6524F0" w:rsidR="00F76BF0" w:rsidRPr="00F76BF0" w:rsidRDefault="00F76BF0" w:rsidP="002C7C53">
      <w:pPr>
        <w:widowControl/>
        <w:autoSpaceDE/>
        <w:autoSpaceDN/>
        <w:spacing w:line="276" w:lineRule="auto"/>
        <w:jc w:val="center"/>
        <w:rPr>
          <w:rFonts w:ascii="Neo Sans Pro" w:eastAsia="Calibri" w:hAnsi="Neo Sans Pro" w:cs="Arial"/>
          <w:b/>
          <w:bCs/>
          <w:iCs/>
          <w:sz w:val="24"/>
          <w:szCs w:val="24"/>
        </w:rPr>
      </w:pPr>
    </w:p>
    <w:p w14:paraId="15DF77CD" w14:textId="77777777" w:rsidR="00F76BF0" w:rsidRPr="00F76BF0" w:rsidRDefault="00F76BF0" w:rsidP="00F76BF0">
      <w:pPr>
        <w:widowControl/>
        <w:adjustRightInd w:val="0"/>
        <w:ind w:left="6372"/>
        <w:rPr>
          <w:rFonts w:ascii="Neo Sans Pro" w:eastAsia="Calibri" w:hAnsi="Neo Sans Pro" w:cs="Arial"/>
          <w:color w:val="000000"/>
          <w:sz w:val="20"/>
          <w:szCs w:val="20"/>
        </w:rPr>
      </w:pPr>
    </w:p>
    <w:p w14:paraId="3903BE67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color w:val="000000"/>
          <w:sz w:val="24"/>
          <w:szCs w:val="24"/>
        </w:rPr>
        <w:t xml:space="preserve">............................................................ </w:t>
      </w:r>
    </w:p>
    <w:p w14:paraId="5FAC4178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6E588071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color w:val="000000"/>
          <w:sz w:val="24"/>
          <w:szCs w:val="24"/>
        </w:rPr>
        <w:t xml:space="preserve">……………………………………..……………….. </w:t>
      </w:r>
    </w:p>
    <w:p w14:paraId="544465D0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5F02B2A7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color w:val="000000"/>
          <w:sz w:val="24"/>
          <w:szCs w:val="24"/>
        </w:rPr>
        <w:t xml:space="preserve">……………………………………..……………….. </w:t>
      </w:r>
    </w:p>
    <w:p w14:paraId="058CA58F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0"/>
          <w:szCs w:val="20"/>
        </w:rPr>
      </w:pPr>
      <w:r w:rsidRPr="00F76BF0">
        <w:rPr>
          <w:rFonts w:ascii="Neo Sans Pro" w:eastAsia="Calibri" w:hAnsi="Neo Sans Pro" w:cs="Arial"/>
          <w:color w:val="000000"/>
          <w:sz w:val="20"/>
          <w:szCs w:val="20"/>
        </w:rPr>
        <w:t xml:space="preserve">     (nazwa i adres Wykonawcy) </w:t>
      </w:r>
    </w:p>
    <w:p w14:paraId="7FB82035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b/>
          <w:bCs/>
          <w:color w:val="000000"/>
          <w:sz w:val="24"/>
          <w:szCs w:val="24"/>
        </w:rPr>
      </w:pPr>
    </w:p>
    <w:p w14:paraId="55B89979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b/>
          <w:bCs/>
          <w:color w:val="000000"/>
          <w:sz w:val="24"/>
          <w:szCs w:val="24"/>
        </w:rPr>
      </w:pPr>
    </w:p>
    <w:p w14:paraId="25E4997D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b/>
          <w:bCs/>
          <w:color w:val="000000"/>
          <w:sz w:val="24"/>
          <w:szCs w:val="24"/>
        </w:rPr>
      </w:pPr>
    </w:p>
    <w:p w14:paraId="4DE124C7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b/>
          <w:bCs/>
          <w:color w:val="000000"/>
          <w:sz w:val="24"/>
          <w:szCs w:val="24"/>
        </w:rPr>
      </w:pPr>
    </w:p>
    <w:p w14:paraId="514CD45D" w14:textId="77777777" w:rsidR="00F76BF0" w:rsidRPr="00F76BF0" w:rsidRDefault="00F76BF0" w:rsidP="00F76BF0">
      <w:pPr>
        <w:widowControl/>
        <w:adjustRightInd w:val="0"/>
        <w:jc w:val="center"/>
        <w:rPr>
          <w:rFonts w:ascii="Neo Sans Pro" w:eastAsia="Calibri" w:hAnsi="Neo Sans Pro" w:cs="Arial"/>
          <w:b/>
          <w:bCs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b/>
          <w:bCs/>
          <w:color w:val="000000"/>
          <w:sz w:val="24"/>
          <w:szCs w:val="24"/>
        </w:rPr>
        <w:t>OŚWIADCZENIE NR 2</w:t>
      </w:r>
    </w:p>
    <w:p w14:paraId="0B7BC71C" w14:textId="77777777" w:rsidR="00F76BF0" w:rsidRPr="00F76BF0" w:rsidRDefault="00F76BF0" w:rsidP="00F76BF0">
      <w:pPr>
        <w:widowControl/>
        <w:adjustRightInd w:val="0"/>
        <w:jc w:val="center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2692300D" w14:textId="77777777" w:rsidR="00F76BF0" w:rsidRPr="00F76BF0" w:rsidRDefault="00F76BF0" w:rsidP="00F76BF0">
      <w:pPr>
        <w:widowControl/>
        <w:adjustRightInd w:val="0"/>
        <w:jc w:val="both"/>
        <w:rPr>
          <w:rFonts w:ascii="Neo Sans Pro" w:eastAsia="Calibri" w:hAnsi="Neo Sans Pro" w:cs="Arial"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color w:val="000000"/>
          <w:sz w:val="24"/>
          <w:szCs w:val="24"/>
        </w:rPr>
        <w:t xml:space="preserve">Składając ofertę, w imieniu reprezentowanej przeze mnie (nas) firmy oświadczam (oświadczamy), że nie zaistniała wobec mnie (nas) podstawa do wykluczenia, </w:t>
      </w:r>
      <w:r w:rsidRPr="00F76BF0">
        <w:rPr>
          <w:rFonts w:ascii="Neo Sans Pro" w:eastAsia="Calibri" w:hAnsi="Neo Sans Pro" w:cs="Arial"/>
          <w:color w:val="000000"/>
          <w:sz w:val="24"/>
          <w:szCs w:val="24"/>
        </w:rPr>
        <w:br/>
        <w:t xml:space="preserve">o której mowa w art. 125 ust. 1 ustawy Prawo zamówień publicznych. </w:t>
      </w:r>
    </w:p>
    <w:p w14:paraId="514A2303" w14:textId="77777777" w:rsidR="00F76BF0" w:rsidRPr="00F76BF0" w:rsidRDefault="00F76BF0" w:rsidP="00F76BF0">
      <w:pPr>
        <w:widowControl/>
        <w:adjustRightInd w:val="0"/>
        <w:jc w:val="both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242DFE16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13795D39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</w:p>
    <w:p w14:paraId="31FA1545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</w:rPr>
      </w:pPr>
    </w:p>
    <w:p w14:paraId="620ECF6E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</w:rPr>
      </w:pPr>
      <w:r w:rsidRPr="00F76BF0">
        <w:rPr>
          <w:rFonts w:ascii="Neo Sans Pro" w:eastAsia="Calibri" w:hAnsi="Neo Sans Pro" w:cs="Arial"/>
          <w:color w:val="000000"/>
        </w:rPr>
        <w:t xml:space="preserve">Data: ............................................. </w:t>
      </w:r>
    </w:p>
    <w:p w14:paraId="6D38A738" w14:textId="77777777" w:rsidR="00F76BF0" w:rsidRPr="00F76BF0" w:rsidRDefault="00F76BF0" w:rsidP="00F76BF0">
      <w:pPr>
        <w:widowControl/>
        <w:adjustRightInd w:val="0"/>
        <w:rPr>
          <w:rFonts w:ascii="Neo Sans Pro" w:eastAsia="Calibri" w:hAnsi="Neo Sans Pro" w:cs="Arial"/>
          <w:color w:val="000000"/>
          <w:sz w:val="24"/>
          <w:szCs w:val="24"/>
        </w:rPr>
      </w:pPr>
      <w:r w:rsidRPr="00F76BF0">
        <w:rPr>
          <w:rFonts w:ascii="Neo Sans Pro" w:eastAsia="Calibri" w:hAnsi="Neo Sans Pro" w:cs="Arial"/>
          <w:color w:val="000000"/>
          <w:sz w:val="24"/>
          <w:szCs w:val="24"/>
        </w:rPr>
        <w:t xml:space="preserve">                                                                             ...............................................................................</w:t>
      </w:r>
    </w:p>
    <w:p w14:paraId="3173FDA4" w14:textId="77777777" w:rsidR="00F76BF0" w:rsidRPr="00F76BF0" w:rsidRDefault="00F76BF0" w:rsidP="00F76BF0">
      <w:pPr>
        <w:widowControl/>
        <w:adjustRightInd w:val="0"/>
        <w:jc w:val="center"/>
        <w:rPr>
          <w:rFonts w:ascii="Neo Sans Pro" w:eastAsia="Calibri" w:hAnsi="Neo Sans Pro" w:cs="Arial"/>
          <w:i/>
          <w:color w:val="000000"/>
          <w:sz w:val="20"/>
          <w:szCs w:val="20"/>
        </w:rPr>
      </w:pPr>
      <w:r w:rsidRPr="00F76BF0">
        <w:rPr>
          <w:rFonts w:ascii="Neo Sans Pro" w:eastAsia="Calibri" w:hAnsi="Neo Sans Pro" w:cs="Arial"/>
          <w:i/>
          <w:color w:val="000000"/>
          <w:sz w:val="20"/>
          <w:szCs w:val="20"/>
        </w:rPr>
        <w:t xml:space="preserve">                                                                                    (podpis i pieczęć Wykonawcy/osoby</w:t>
      </w:r>
    </w:p>
    <w:p w14:paraId="49D63E71" w14:textId="77777777" w:rsidR="00F76BF0" w:rsidRPr="00F76BF0" w:rsidRDefault="00F76BF0" w:rsidP="00F76BF0">
      <w:pPr>
        <w:widowControl/>
        <w:autoSpaceDE/>
        <w:autoSpaceDN/>
        <w:spacing w:after="200" w:line="276" w:lineRule="auto"/>
        <w:jc w:val="center"/>
        <w:rPr>
          <w:rFonts w:ascii="Neo Sans Pro" w:eastAsia="Calibri" w:hAnsi="Neo Sans Pro" w:cs="Arial"/>
          <w:i/>
          <w:sz w:val="20"/>
          <w:szCs w:val="20"/>
        </w:rPr>
      </w:pPr>
      <w:r w:rsidRPr="00F76BF0">
        <w:rPr>
          <w:rFonts w:ascii="Neo Sans Pro" w:eastAsia="Calibri" w:hAnsi="Neo Sans Pro" w:cs="Arial"/>
          <w:i/>
          <w:sz w:val="20"/>
          <w:szCs w:val="20"/>
        </w:rPr>
        <w:t xml:space="preserve">                                                                                        uprawnionej do reprezentowania Wykonawcy)</w:t>
      </w:r>
    </w:p>
    <w:p w14:paraId="1B81C9DF" w14:textId="2DEB00C2" w:rsidR="00776CD0" w:rsidRPr="00776CD0" w:rsidRDefault="00776CD0" w:rsidP="00776CD0">
      <w:pPr>
        <w:ind w:left="6480"/>
        <w:rPr>
          <w:rFonts w:ascii="Neo Sans Pro" w:hAnsi="Neo Sans Pro"/>
          <w:sz w:val="16"/>
          <w:szCs w:val="16"/>
        </w:rPr>
      </w:pPr>
      <w:r w:rsidRPr="00776CD0">
        <w:rPr>
          <w:rFonts w:ascii="Neo Sans Pro" w:hAnsi="Neo Sans Pro"/>
          <w:sz w:val="16"/>
          <w:szCs w:val="16"/>
        </w:rPr>
        <w:t>/</w:t>
      </w:r>
    </w:p>
    <w:sectPr w:rsidR="00776CD0" w:rsidRPr="00776CD0">
      <w:headerReference w:type="default" r:id="rId7"/>
      <w:pgSz w:w="11910" w:h="16840"/>
      <w:pgMar w:top="1520" w:right="1020" w:bottom="280" w:left="102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87AA9" w14:textId="77777777" w:rsidR="0024027F" w:rsidRDefault="0024027F">
      <w:r>
        <w:separator/>
      </w:r>
    </w:p>
  </w:endnote>
  <w:endnote w:type="continuationSeparator" w:id="0">
    <w:p w14:paraId="7DDCEF79" w14:textId="77777777" w:rsidR="0024027F" w:rsidRDefault="002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5F7A" w14:textId="77777777" w:rsidR="0024027F" w:rsidRDefault="0024027F">
      <w:r>
        <w:separator/>
      </w:r>
    </w:p>
  </w:footnote>
  <w:footnote w:type="continuationSeparator" w:id="0">
    <w:p w14:paraId="4C9193D6" w14:textId="77777777" w:rsidR="0024027F" w:rsidRDefault="0024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DB66" w14:textId="77777777" w:rsidR="0094636B" w:rsidRDefault="0006137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424000" behindDoc="1" locked="0" layoutInCell="1" allowOverlap="1" wp14:anchorId="2DB15654" wp14:editId="0749AEE2">
          <wp:simplePos x="0" y="0"/>
          <wp:positionH relativeFrom="page">
            <wp:posOffset>983013</wp:posOffset>
          </wp:positionH>
          <wp:positionV relativeFrom="page">
            <wp:posOffset>449579</wp:posOffset>
          </wp:positionV>
          <wp:extent cx="5662896" cy="51942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2896" cy="519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2CAA"/>
    <w:multiLevelType w:val="hybridMultilevel"/>
    <w:tmpl w:val="3E00F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C95"/>
    <w:multiLevelType w:val="hybridMultilevel"/>
    <w:tmpl w:val="C0B8D26E"/>
    <w:lvl w:ilvl="0" w:tplc="3FF6397A">
      <w:start w:val="1"/>
      <w:numFmt w:val="upperRoman"/>
      <w:lvlText w:val="%1."/>
      <w:lvlJc w:val="left"/>
      <w:pPr>
        <w:ind w:left="602" w:hanging="197"/>
      </w:pPr>
      <w:rPr>
        <w:rFonts w:hint="default"/>
        <w:spacing w:val="0"/>
        <w:w w:val="98"/>
        <w:lang w:val="pl-PL" w:eastAsia="en-US" w:bidi="ar-SA"/>
      </w:rPr>
    </w:lvl>
    <w:lvl w:ilvl="1" w:tplc="61D81AF6">
      <w:start w:val="1"/>
      <w:numFmt w:val="decimal"/>
      <w:lvlText w:val="%2."/>
      <w:lvlJc w:val="left"/>
      <w:pPr>
        <w:ind w:left="1126" w:hanging="360"/>
      </w:pPr>
      <w:rPr>
        <w:rFonts w:hint="default"/>
        <w:spacing w:val="0"/>
        <w:w w:val="99"/>
        <w:lang w:val="pl-PL" w:eastAsia="en-US" w:bidi="ar-SA"/>
      </w:rPr>
    </w:lvl>
    <w:lvl w:ilvl="2" w:tplc="D01659C4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3" w:tplc="1BBA2F16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C84C835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 w:tplc="508A392A">
      <w:numFmt w:val="bullet"/>
      <w:lvlText w:val="•"/>
      <w:lvlJc w:val="left"/>
      <w:pPr>
        <w:ind w:left="4399" w:hanging="360"/>
      </w:pPr>
      <w:rPr>
        <w:rFonts w:hint="default"/>
        <w:lang w:val="pl-PL" w:eastAsia="en-US" w:bidi="ar-SA"/>
      </w:rPr>
    </w:lvl>
    <w:lvl w:ilvl="6" w:tplc="554C9E02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 w:tplc="5C14D8DC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8" w:tplc="E7BA91AA">
      <w:numFmt w:val="bullet"/>
      <w:lvlText w:val="•"/>
      <w:lvlJc w:val="left"/>
      <w:pPr>
        <w:ind w:left="767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197656"/>
    <w:multiLevelType w:val="hybridMultilevel"/>
    <w:tmpl w:val="31784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655D8"/>
    <w:multiLevelType w:val="hybridMultilevel"/>
    <w:tmpl w:val="1004DE98"/>
    <w:lvl w:ilvl="0" w:tplc="1A70A0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00177B"/>
    <w:multiLevelType w:val="hybridMultilevel"/>
    <w:tmpl w:val="212CF4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761E7"/>
    <w:multiLevelType w:val="hybridMultilevel"/>
    <w:tmpl w:val="28362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7618F"/>
    <w:multiLevelType w:val="hybridMultilevel"/>
    <w:tmpl w:val="033A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819E6"/>
    <w:multiLevelType w:val="hybridMultilevel"/>
    <w:tmpl w:val="79ECD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D4AA2"/>
    <w:multiLevelType w:val="hybridMultilevel"/>
    <w:tmpl w:val="DD86F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043670">
    <w:abstractNumId w:val="1"/>
  </w:num>
  <w:num w:numId="2" w16cid:durableId="566692862">
    <w:abstractNumId w:val="4"/>
  </w:num>
  <w:num w:numId="3" w16cid:durableId="643201942">
    <w:abstractNumId w:val="3"/>
  </w:num>
  <w:num w:numId="4" w16cid:durableId="592130070">
    <w:abstractNumId w:val="2"/>
  </w:num>
  <w:num w:numId="5" w16cid:durableId="1093890438">
    <w:abstractNumId w:val="6"/>
  </w:num>
  <w:num w:numId="6" w16cid:durableId="1438989004">
    <w:abstractNumId w:val="8"/>
  </w:num>
  <w:num w:numId="7" w16cid:durableId="289167333">
    <w:abstractNumId w:val="5"/>
  </w:num>
  <w:num w:numId="8" w16cid:durableId="1595169906">
    <w:abstractNumId w:val="7"/>
  </w:num>
  <w:num w:numId="9" w16cid:durableId="81075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6B"/>
    <w:rsid w:val="00012002"/>
    <w:rsid w:val="0002364F"/>
    <w:rsid w:val="00057704"/>
    <w:rsid w:val="00061376"/>
    <w:rsid w:val="000D1DD9"/>
    <w:rsid w:val="001952FE"/>
    <w:rsid w:val="00234088"/>
    <w:rsid w:val="0024027F"/>
    <w:rsid w:val="002C7C53"/>
    <w:rsid w:val="002D6B83"/>
    <w:rsid w:val="00330BC1"/>
    <w:rsid w:val="004C5EC6"/>
    <w:rsid w:val="005B580F"/>
    <w:rsid w:val="005D2B6F"/>
    <w:rsid w:val="00631239"/>
    <w:rsid w:val="006E1A0F"/>
    <w:rsid w:val="00730D59"/>
    <w:rsid w:val="00776CD0"/>
    <w:rsid w:val="0080672E"/>
    <w:rsid w:val="008C6A5D"/>
    <w:rsid w:val="00900F88"/>
    <w:rsid w:val="009405A2"/>
    <w:rsid w:val="0094636B"/>
    <w:rsid w:val="00A131FC"/>
    <w:rsid w:val="00A53348"/>
    <w:rsid w:val="00A862DA"/>
    <w:rsid w:val="00AD0267"/>
    <w:rsid w:val="00AF1A89"/>
    <w:rsid w:val="00BC4E64"/>
    <w:rsid w:val="00BF1BA0"/>
    <w:rsid w:val="00C65EDF"/>
    <w:rsid w:val="00CC6374"/>
    <w:rsid w:val="00CE3AD8"/>
    <w:rsid w:val="00D26302"/>
    <w:rsid w:val="00D6397E"/>
    <w:rsid w:val="00D75D45"/>
    <w:rsid w:val="00DE6AD1"/>
    <w:rsid w:val="00EE54EE"/>
    <w:rsid w:val="00F5365C"/>
    <w:rsid w:val="00F7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868F"/>
  <w15:docId w15:val="{1832DA1B-E636-4C1E-8E47-67C563FA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  <w:ind w:left="1126" w:hanging="360"/>
    </w:pPr>
  </w:style>
  <w:style w:type="paragraph" w:styleId="Akapitzlist">
    <w:name w:val="List Paragraph"/>
    <w:basedOn w:val="Normalny"/>
    <w:uiPriority w:val="1"/>
    <w:qFormat/>
    <w:pPr>
      <w:spacing w:before="3"/>
      <w:ind w:left="112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0"/>
      <w:jc w:val="center"/>
    </w:pPr>
  </w:style>
  <w:style w:type="character" w:customStyle="1" w:styleId="Nagwek1Znak">
    <w:name w:val="Nagłówek 1 Znak"/>
    <w:basedOn w:val="Domylnaczcionkaakapitu"/>
    <w:link w:val="Nagwek1"/>
    <w:uiPriority w:val="9"/>
    <w:rsid w:val="000120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A5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A5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MIROSŁAW REJCZAK</cp:lastModifiedBy>
  <cp:revision>3</cp:revision>
  <cp:lastPrinted>2024-08-07T07:55:00Z</cp:lastPrinted>
  <dcterms:created xsi:type="dcterms:W3CDTF">2024-11-15T11:40:00Z</dcterms:created>
  <dcterms:modified xsi:type="dcterms:W3CDTF">2024-11-15T11:43:00Z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2013</vt:lpwstr>
  </property>
</Properties>
</file>