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946D4" w14:textId="0FD4C1FB" w:rsidR="00D31F2A" w:rsidRDefault="00D31F2A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286C9350" wp14:editId="0D6FA9E1">
            <wp:extent cx="5761355" cy="786765"/>
            <wp:effectExtent l="0" t="0" r="0" b="0"/>
            <wp:docPr id="166281386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6ECFA3" w14:textId="0622073C" w:rsidR="00D31F2A" w:rsidRDefault="000B3B9E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Załącznik nr </w:t>
      </w:r>
      <w:r w:rsidR="0053580A">
        <w:rPr>
          <w:rFonts w:ascii="Arial" w:hAnsi="Arial" w:cs="Arial"/>
          <w:b/>
          <w:bCs/>
          <w:sz w:val="20"/>
          <w:szCs w:val="20"/>
        </w:rPr>
        <w:t>2</w:t>
      </w:r>
    </w:p>
    <w:p w14:paraId="0EA9C194" w14:textId="77777777" w:rsidR="000B3B9E" w:rsidRDefault="000B3B9E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</w:p>
    <w:p w14:paraId="2AD3EAA4" w14:textId="63AA130D" w:rsidR="00D31F2A" w:rsidRDefault="00D31F2A" w:rsidP="00D31F2A">
      <w:pPr>
        <w:pStyle w:val="Akapitzlist1"/>
        <w:ind w:left="0" w:firstLine="15"/>
        <w:jc w:val="center"/>
      </w:pPr>
      <w:bookmarkStart w:id="0" w:name="_Hlk183866623"/>
      <w:r>
        <w:rPr>
          <w:rFonts w:ascii="Arial" w:hAnsi="Arial" w:cs="Arial"/>
          <w:b/>
          <w:bCs/>
          <w:sz w:val="20"/>
          <w:szCs w:val="20"/>
        </w:rPr>
        <w:t>OŚWIADCZENIE O BRAKU POWIĄZAŃ MIĘDZY WYKONAWCĄ A ZAMAWIAJĄCYM</w:t>
      </w:r>
    </w:p>
    <w:bookmarkEnd w:id="0"/>
    <w:p w14:paraId="1EDD4D8D" w14:textId="77777777" w:rsidR="00D31F2A" w:rsidRDefault="00D31F2A" w:rsidP="00D31F2A">
      <w:pPr>
        <w:pStyle w:val="Akapitzlist1"/>
        <w:ind w:left="0" w:firstLine="15"/>
        <w:jc w:val="right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Layout w:type="fixed"/>
        <w:tblCellMar>
          <w:top w:w="55" w:type="dxa"/>
          <w:left w:w="4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2"/>
        <w:gridCol w:w="6291"/>
      </w:tblGrid>
      <w:tr w:rsidR="00D31F2A" w14:paraId="75FF6509" w14:textId="77777777" w:rsidTr="00BC253F"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F4E800" w14:textId="77777777" w:rsidR="00D31F2A" w:rsidRDefault="00D31F2A" w:rsidP="00BC253F">
            <w:pPr>
              <w:pStyle w:val="Zawartotabeli"/>
              <w:widowControl w:val="0"/>
              <w:spacing w:before="57" w:after="257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DANE WYKONAWCY</w:t>
            </w:r>
          </w:p>
        </w:tc>
        <w:tc>
          <w:tcPr>
            <w:tcW w:w="6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1BE3A" w14:textId="77777777" w:rsidR="00D31F2A" w:rsidRDefault="00D31F2A" w:rsidP="00BC253F">
            <w:pPr>
              <w:pStyle w:val="Zawartotabeli"/>
              <w:widowControl w:val="0"/>
              <w:snapToGrid w:val="0"/>
              <w:rPr>
                <w:sz w:val="20"/>
                <w:szCs w:val="20"/>
              </w:rPr>
            </w:pPr>
          </w:p>
          <w:p w14:paraId="1075104F" w14:textId="77777777" w:rsidR="00D31F2A" w:rsidRDefault="00D31F2A" w:rsidP="00BC253F">
            <w:pPr>
              <w:pStyle w:val="Zawartotabeli"/>
              <w:widowControl w:val="0"/>
              <w:snapToGrid w:val="0"/>
              <w:rPr>
                <w:sz w:val="20"/>
                <w:szCs w:val="20"/>
              </w:rPr>
            </w:pPr>
          </w:p>
        </w:tc>
      </w:tr>
    </w:tbl>
    <w:p w14:paraId="61D40F44" w14:textId="77777777" w:rsidR="00D31F2A" w:rsidRDefault="00D31F2A" w:rsidP="00D31F2A">
      <w:pPr>
        <w:pStyle w:val="Akapitzlist1"/>
        <w:ind w:left="0" w:firstLine="15"/>
        <w:jc w:val="center"/>
        <w:rPr>
          <w:rFonts w:ascii="Arial" w:hAnsi="Arial" w:cs="Arial"/>
          <w:sz w:val="20"/>
          <w:szCs w:val="20"/>
          <w:lang w:val="de-DE"/>
        </w:rPr>
      </w:pPr>
    </w:p>
    <w:p w14:paraId="1F5A8D6E" w14:textId="661E805B" w:rsidR="00D31F2A" w:rsidRDefault="00D31F2A" w:rsidP="00AF4F27">
      <w:pPr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W związku z ubieganiem się o udzielenie zamówienia w ramach postępowania</w:t>
      </w:r>
      <w:r>
        <w:rPr>
          <w:rFonts w:ascii="Arial" w:hAnsi="Arial" w:cs="Arial"/>
          <w:color w:val="000000"/>
          <w:sz w:val="20"/>
          <w:szCs w:val="20"/>
        </w:rPr>
        <w:br/>
      </w:r>
      <w:bookmarkStart w:id="1" w:name="_Hlk184808903"/>
      <w:r w:rsidRPr="00D05507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 xml:space="preserve">na </w:t>
      </w:r>
      <w:r w:rsidR="000B3B9E" w:rsidRPr="00D05507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>usługi</w:t>
      </w:r>
      <w:r w:rsidR="00AF4F27" w:rsidRPr="00AF4F27">
        <w:t xml:space="preserve"> </w:t>
      </w:r>
      <w:r w:rsidR="00AF4F27" w:rsidRPr="00AF4F27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>cateringowe dla</w:t>
      </w:r>
      <w:r w:rsidR="00AF4F27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 xml:space="preserve"> </w:t>
      </w:r>
      <w:r w:rsidR="00AF4F27" w:rsidRPr="00AF4F27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>osób z niepełnosprawnością przebywających w Dziennym Domu Pobytu utworzonym w ramach projektu pod nazwą „Pomocna Dłoń dla powiatu lwóweckiego – usługi opiekuńcze dla osób wymagających wsparcia”</w:t>
      </w:r>
      <w:bookmarkEnd w:id="1"/>
      <w:r>
        <w:rPr>
          <w:rFonts w:ascii="Arial" w:hAnsi="Arial" w:cs="Arial"/>
          <w:color w:val="000000"/>
          <w:spacing w:val="-4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niniejszym oświadczam, że nie jestem powiązany z Zamawiającym osobowo lub kapitałowo.</w:t>
      </w:r>
    </w:p>
    <w:p w14:paraId="6FF073C0" w14:textId="77777777" w:rsidR="00D31F2A" w:rsidRDefault="00D31F2A" w:rsidP="00D31F2A">
      <w:pPr>
        <w:pStyle w:val="Tekstprzypisudolnego"/>
        <w:spacing w:line="360" w:lineRule="auto"/>
        <w:ind w:right="-2"/>
        <w:jc w:val="both"/>
      </w:pPr>
      <w:r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6956ED4" w14:textId="77777777" w:rsidR="00D31F2A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</w:pPr>
      <w:r>
        <w:rPr>
          <w:rFonts w:ascii="Arial" w:hAnsi="Arial" w:cs="Arial"/>
        </w:rPr>
        <w:t xml:space="preserve">uczestniczeniu w spółce jako wspólnik spółki cywilnej lub spółki osobowej, </w:t>
      </w:r>
    </w:p>
    <w:p w14:paraId="5DC9B260" w14:textId="77777777" w:rsidR="00D31F2A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</w:pPr>
      <w:r>
        <w:rPr>
          <w:rFonts w:ascii="Arial" w:hAnsi="Arial" w:cs="Arial"/>
        </w:rPr>
        <w:t xml:space="preserve">posiadaniu co najmniej 10% udziałów lub akcji, </w:t>
      </w:r>
    </w:p>
    <w:p w14:paraId="1DCCF45A" w14:textId="77777777" w:rsidR="00D31F2A" w:rsidRPr="00DA2CD1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color w:val="auto"/>
        </w:rPr>
      </w:pPr>
      <w:r w:rsidRPr="00DA2CD1">
        <w:rPr>
          <w:rFonts w:ascii="Arial" w:hAnsi="Arial" w:cs="Arial"/>
          <w:color w:val="auto"/>
        </w:rPr>
        <w:t>pełnieniu funkcji członka organu nadzorczego lub zarządzającego, prokurenta, pełnomocnika,</w:t>
      </w:r>
    </w:p>
    <w:p w14:paraId="1F0FC074" w14:textId="4931671D" w:rsidR="00D61C6A" w:rsidRPr="00DA2CD1" w:rsidRDefault="00D31F2A" w:rsidP="00D61C6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D61C6A" w:rsidRPr="00DA2CD1">
        <w:rPr>
          <w:color w:val="auto"/>
        </w:rPr>
        <w:t xml:space="preserve"> </w:t>
      </w:r>
      <w:r w:rsidR="00D61C6A" w:rsidRPr="00DA2CD1">
        <w:rPr>
          <w:rFonts w:ascii="Arial" w:hAnsi="Arial" w:cs="Arial"/>
          <w:color w:val="auto"/>
        </w:rPr>
        <w:t>albo pozostawaniu we wspólnym pożyciu w zamawiającym, jego zastępcą prawnym lub członkami organów zarządzających lub organów nadzorczych zamawiającego;</w:t>
      </w:r>
    </w:p>
    <w:p w14:paraId="3A56E13B" w14:textId="5C2A66EC" w:rsidR="00D61C6A" w:rsidRPr="00DA2CD1" w:rsidRDefault="00D61C6A" w:rsidP="00D61C6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6F23B2" w:rsidRPr="00DA2CD1">
        <w:rPr>
          <w:rFonts w:ascii="Arial" w:hAnsi="Arial" w:cs="Arial"/>
          <w:color w:val="auto"/>
        </w:rPr>
        <w:t>.</w:t>
      </w:r>
    </w:p>
    <w:p w14:paraId="3560D3CE" w14:textId="77777777" w:rsidR="006F23B2" w:rsidRPr="00DA2CD1" w:rsidRDefault="006F23B2" w:rsidP="006F23B2">
      <w:pPr>
        <w:pStyle w:val="Tekstprzypisudolnego"/>
        <w:tabs>
          <w:tab w:val="left" w:pos="225"/>
        </w:tabs>
        <w:spacing w:line="360" w:lineRule="auto"/>
        <w:ind w:left="360"/>
        <w:jc w:val="both"/>
        <w:rPr>
          <w:rFonts w:ascii="Arial" w:hAnsi="Arial" w:cs="Arial"/>
          <w:color w:val="auto"/>
        </w:rPr>
      </w:pPr>
    </w:p>
    <w:p w14:paraId="093967FD" w14:textId="40346704" w:rsidR="006F23B2" w:rsidRPr="00DA2CD1" w:rsidRDefault="006F23B2" w:rsidP="006F23B2">
      <w:pPr>
        <w:pStyle w:val="Tekstprzypisudolnego"/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Ponadto oświadczam, że nie występuje w moim przypadku „konflikt interesów”</w:t>
      </w:r>
      <w:r w:rsidR="00D61C6A" w:rsidRPr="00DA2CD1">
        <w:rPr>
          <w:rFonts w:ascii="Arial" w:hAnsi="Arial" w:cs="Arial"/>
          <w:color w:val="auto"/>
        </w:rPr>
        <w:t>.</w:t>
      </w:r>
    </w:p>
    <w:p w14:paraId="5AC6F49D" w14:textId="5EAA4706" w:rsidR="00D31F2A" w:rsidRPr="00DA2CD1" w:rsidRDefault="00D61C6A" w:rsidP="006F23B2">
      <w:pPr>
        <w:pStyle w:val="Tekstprzypisudolnego"/>
        <w:tabs>
          <w:tab w:val="left" w:pos="225"/>
        </w:tabs>
        <w:spacing w:line="360" w:lineRule="auto"/>
        <w:jc w:val="both"/>
        <w:rPr>
          <w:color w:val="auto"/>
        </w:rPr>
      </w:pPr>
      <w:r w:rsidRPr="00DA2CD1">
        <w:rPr>
          <w:rFonts w:ascii="Arial" w:hAnsi="Arial" w:cs="Arial"/>
          <w:color w:val="auto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  <w:r w:rsidR="006F23B2" w:rsidRPr="00DA2CD1">
        <w:rPr>
          <w:rFonts w:ascii="Arial" w:hAnsi="Arial" w:cs="Arial"/>
          <w:color w:val="auto"/>
        </w:rPr>
        <w:t>)</w:t>
      </w:r>
    </w:p>
    <w:p w14:paraId="1DA315A9" w14:textId="16F4ABE4" w:rsidR="00D31F2A" w:rsidRDefault="00D31F2A" w:rsidP="00D31F2A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lastRenderedPageBreak/>
        <w:t>Jestem świadomy/-a odpowiedzialności karnej za fałszywe zeznania wynikające z art. 233 (podanie nieprawdy lub zatajenie nieprawdy) ustawy z dnia 6 czerwca 1997 r. Kodeks karny (</w:t>
      </w:r>
      <w:r w:rsidR="000B3B9E">
        <w:rPr>
          <w:rFonts w:ascii="Arial" w:hAnsi="Arial" w:cs="Arial"/>
          <w:sz w:val="20"/>
          <w:szCs w:val="20"/>
        </w:rPr>
        <w:t xml:space="preserve">tj. </w:t>
      </w:r>
      <w:r>
        <w:rPr>
          <w:rFonts w:ascii="Arial" w:hAnsi="Arial" w:cs="Arial"/>
          <w:sz w:val="20"/>
          <w:szCs w:val="20"/>
        </w:rPr>
        <w:t xml:space="preserve">Dz. U. z </w:t>
      </w:r>
      <w:r w:rsidR="000B3B9E">
        <w:rPr>
          <w:rFonts w:ascii="Arial" w:hAnsi="Arial" w:cs="Arial"/>
          <w:sz w:val="20"/>
          <w:szCs w:val="20"/>
        </w:rPr>
        <w:t>2024</w:t>
      </w:r>
      <w:r>
        <w:rPr>
          <w:rFonts w:ascii="Arial" w:hAnsi="Arial" w:cs="Arial"/>
          <w:sz w:val="20"/>
          <w:szCs w:val="20"/>
        </w:rPr>
        <w:t xml:space="preserve"> r., poz. </w:t>
      </w:r>
      <w:r w:rsidR="000B3B9E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 ze zm.), a zawarte w oświadczeniu informacje są zgodne z prawdą oraz stanem faktycznym. </w:t>
      </w:r>
    </w:p>
    <w:p w14:paraId="1482BA15" w14:textId="77777777" w:rsidR="00D31F2A" w:rsidRDefault="00D31F2A" w:rsidP="00D31F2A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6296841" w14:textId="77777777" w:rsidR="00D31F2A" w:rsidRDefault="00D31F2A" w:rsidP="00D31F2A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D31F2A" w14:paraId="1488028F" w14:textId="77777777" w:rsidTr="00BC253F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D918165" w14:textId="77777777" w:rsidR="00D31F2A" w:rsidRDefault="00D31F2A" w:rsidP="00BC253F">
            <w:pPr>
              <w:widowControl w:val="0"/>
              <w:ind w:left="646"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21DDC3A" w14:textId="77777777" w:rsidR="00D31F2A" w:rsidRDefault="00D31F2A" w:rsidP="00BC253F">
            <w:pPr>
              <w:widowControl w:val="0"/>
              <w:snapToGrid w:val="0"/>
              <w:ind w:left="64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96836D" w14:textId="77777777" w:rsidR="00D31F2A" w:rsidRDefault="00D31F2A" w:rsidP="00BC253F">
            <w:pPr>
              <w:widowControl w:val="0"/>
              <w:ind w:left="646"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Czytelny podpis Wykonawcy</w:t>
            </w:r>
          </w:p>
          <w:p w14:paraId="3F3CA4B8" w14:textId="77777777" w:rsidR="00D31F2A" w:rsidRDefault="00D31F2A" w:rsidP="00BC253F">
            <w:pPr>
              <w:widowControl w:val="0"/>
              <w:ind w:left="64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0D6E803" w14:textId="77777777" w:rsidR="00D31F2A" w:rsidRDefault="00D31F2A" w:rsidP="00D31F2A">
      <w:pPr>
        <w:pStyle w:val="Akapitzlist1"/>
        <w:spacing w:after="0" w:line="240" w:lineRule="auto"/>
        <w:ind w:left="-108"/>
        <w:jc w:val="right"/>
      </w:pPr>
    </w:p>
    <w:p w14:paraId="2C9492E6" w14:textId="2AD63DF9" w:rsidR="00962601" w:rsidRDefault="00D05507" w:rsidP="00D05507">
      <w:r>
        <w:t>Oświadczenie należy złożyć wraz z ofertą</w:t>
      </w:r>
    </w:p>
    <w:sectPr w:rsidR="00962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6FBF3828"/>
    <w:multiLevelType w:val="hybridMultilevel"/>
    <w:tmpl w:val="A56CA3DA"/>
    <w:lvl w:ilvl="0" w:tplc="E67A61A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399371">
    <w:abstractNumId w:val="0"/>
  </w:num>
  <w:num w:numId="2" w16cid:durableId="1667172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01"/>
    <w:rsid w:val="000A06FE"/>
    <w:rsid w:val="000B3B9E"/>
    <w:rsid w:val="00106EBD"/>
    <w:rsid w:val="001B3CAF"/>
    <w:rsid w:val="005072B1"/>
    <w:rsid w:val="0053580A"/>
    <w:rsid w:val="005D0683"/>
    <w:rsid w:val="005E6AF5"/>
    <w:rsid w:val="00680A6D"/>
    <w:rsid w:val="006F23B2"/>
    <w:rsid w:val="007E5008"/>
    <w:rsid w:val="00962601"/>
    <w:rsid w:val="00995BB9"/>
    <w:rsid w:val="009F12CF"/>
    <w:rsid w:val="00AA43D0"/>
    <w:rsid w:val="00AF4F27"/>
    <w:rsid w:val="00B477A5"/>
    <w:rsid w:val="00B866D1"/>
    <w:rsid w:val="00D05507"/>
    <w:rsid w:val="00D31F2A"/>
    <w:rsid w:val="00D61C6A"/>
    <w:rsid w:val="00DA2CD1"/>
    <w:rsid w:val="00E9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5705"/>
  <w15:chartTrackingRefBased/>
  <w15:docId w15:val="{A5B399C7-AABE-4139-9043-A345BBE3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F2A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31F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1F2A"/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D31F2A"/>
    <w:pPr>
      <w:suppressLineNumbers/>
    </w:pPr>
  </w:style>
  <w:style w:type="paragraph" w:customStyle="1" w:styleId="Akapitzlist1">
    <w:name w:val="Akapit z listą1"/>
    <w:basedOn w:val="Normalny"/>
    <w:rsid w:val="00D31F2A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D05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wlen</dc:creator>
  <cp:keywords/>
  <dc:description/>
  <cp:lastModifiedBy>Magdalena S</cp:lastModifiedBy>
  <cp:revision>2</cp:revision>
  <dcterms:created xsi:type="dcterms:W3CDTF">2024-12-16T13:37:00Z</dcterms:created>
  <dcterms:modified xsi:type="dcterms:W3CDTF">2024-12-16T13:37:00Z</dcterms:modified>
</cp:coreProperties>
</file>