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6267DE0" w14:textId="6FB6859C" w:rsidR="006E356C" w:rsidRDefault="006E356C" w:rsidP="006E356C">
      <w:r w:rsidRPr="00926E26">
        <w:rPr>
          <w:rFonts w:cstheme="minorHAnsi"/>
          <w:b/>
        </w:rPr>
        <w:t xml:space="preserve">Załącznik nr </w:t>
      </w:r>
      <w:r w:rsidR="00342397">
        <w:rPr>
          <w:rFonts w:cstheme="minorHAnsi"/>
          <w:b/>
        </w:rPr>
        <w:t>4</w:t>
      </w:r>
      <w:r>
        <w:rPr>
          <w:rFonts w:cstheme="minorHAnsi"/>
        </w:rPr>
        <w:t xml:space="preserve"> do zapytania ofertowego nr 0</w:t>
      </w:r>
      <w:r w:rsidR="00FB067D">
        <w:rPr>
          <w:rFonts w:cstheme="minorHAnsi"/>
        </w:rPr>
        <w:t>1</w:t>
      </w:r>
      <w:r>
        <w:rPr>
          <w:rFonts w:cstheme="minorHAnsi"/>
        </w:rPr>
        <w:t>/11/2024 z dnia 1</w:t>
      </w:r>
      <w:r w:rsidR="00960607">
        <w:rPr>
          <w:rFonts w:cstheme="minorHAnsi"/>
        </w:rPr>
        <w:t>4</w:t>
      </w:r>
      <w:r>
        <w:rPr>
          <w:rFonts w:cstheme="minorHAnsi"/>
        </w:rPr>
        <w:t>.11.2024 r. .</w:t>
      </w:r>
    </w:p>
    <w:p w14:paraId="73C4D712" w14:textId="666B8FAE" w:rsidR="00960607" w:rsidRPr="00960607" w:rsidRDefault="00960607" w:rsidP="00960607">
      <w:pPr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b/>
          <w:bCs/>
          <w:color w:val="000000"/>
        </w:rPr>
      </w:pPr>
      <w:r w:rsidRPr="00960607">
        <w:rPr>
          <w:b/>
          <w:bCs/>
          <w:color w:val="000000"/>
        </w:rPr>
        <w:t>Oświadczenie o braku powiązań z podmiotami sankcjonowanymi</w:t>
      </w:r>
    </w:p>
    <w:tbl>
      <w:tblPr>
        <w:tblStyle w:val="Tabela-Siatka"/>
        <w:tblW w:w="9394" w:type="dxa"/>
        <w:tblInd w:w="-15" w:type="dxa"/>
        <w:tblCellMar>
          <w:left w:w="93" w:type="dxa"/>
        </w:tblCellMar>
        <w:tblLook w:val="04A0" w:firstRow="1" w:lastRow="0" w:firstColumn="1" w:lastColumn="0" w:noHBand="0" w:noVBand="1"/>
      </w:tblPr>
      <w:tblGrid>
        <w:gridCol w:w="3965"/>
        <w:gridCol w:w="733"/>
        <w:gridCol w:w="4696"/>
      </w:tblGrid>
      <w:tr w:rsidR="006E356C" w14:paraId="2BB5A17D" w14:textId="77777777" w:rsidTr="00B24470">
        <w:tc>
          <w:tcPr>
            <w:tcW w:w="9393" w:type="dxa"/>
            <w:gridSpan w:val="3"/>
            <w:shd w:val="clear" w:color="auto" w:fill="auto"/>
            <w:tcMar>
              <w:left w:w="93" w:type="dxa"/>
            </w:tcMar>
          </w:tcPr>
          <w:p w14:paraId="5B810B43" w14:textId="3BA2AB31" w:rsidR="006E356C" w:rsidRPr="00A553EA" w:rsidRDefault="006E356C" w:rsidP="00B24470">
            <w:pPr>
              <w:rPr>
                <w:rFonts w:cstheme="minorHAnsi"/>
              </w:rPr>
            </w:pPr>
            <w:r w:rsidRPr="00A553EA">
              <w:rPr>
                <w:rFonts w:eastAsia="Calibri" w:cstheme="minorHAnsi"/>
              </w:rPr>
              <w:t xml:space="preserve">W związku z przystąpieniem do udziału w postępowaniu nr </w:t>
            </w:r>
            <w:r w:rsidRPr="00A553EA">
              <w:rPr>
                <w:rFonts w:cstheme="minorHAnsi"/>
              </w:rPr>
              <w:t>0</w:t>
            </w:r>
            <w:r w:rsidR="00FB067D">
              <w:rPr>
                <w:rFonts w:cstheme="minorHAnsi"/>
              </w:rPr>
              <w:t>1</w:t>
            </w:r>
            <w:r w:rsidRPr="00A553EA">
              <w:rPr>
                <w:rFonts w:cstheme="minorHAnsi"/>
              </w:rPr>
              <w:t>/11/2024</w:t>
            </w:r>
            <w:r w:rsidRPr="00A553EA">
              <w:rPr>
                <w:rFonts w:eastAsia="Calibri" w:cstheme="minorHAnsi"/>
              </w:rPr>
              <w:t xml:space="preserve">, dotyczącego projektu </w:t>
            </w:r>
            <w:bookmarkStart w:id="0" w:name="_Hlk181959846"/>
            <w:r w:rsidRPr="00A553EA">
              <w:rPr>
                <w:rFonts w:eastAsia="Times New Roman" w:cstheme="minorHAnsi"/>
              </w:rPr>
              <w:t>„</w:t>
            </w:r>
            <w:r w:rsidRPr="00A553EA">
              <w:rPr>
                <w:rFonts w:eastAsia="Times New Roman" w:cstheme="minorHAnsi"/>
                <w:b/>
              </w:rPr>
              <w:t>IMPAKT - program wzmocnienia organizacji pozarządowych w obszarze dialogu obywatelskiego</w:t>
            </w:r>
            <w:r w:rsidRPr="00A553EA">
              <w:rPr>
                <w:rFonts w:eastAsia="Times New Roman" w:cstheme="minorHAnsi"/>
              </w:rPr>
              <w:t xml:space="preserve">” </w:t>
            </w:r>
            <w:bookmarkEnd w:id="0"/>
            <w:r w:rsidRPr="00A553EA">
              <w:rPr>
                <w:rFonts w:eastAsia="Times New Roman" w:cstheme="minorHAnsi"/>
              </w:rPr>
              <w:t xml:space="preserve">realizowanego przez Podlaski Sejmik Osób z Niepełnosprawnościami pełniącego rolę Lidera Projektu oraz Lubelskie Forum Organizacji Osób Niepełnosprawnych - Sejmik Wojewódzki pełniącego rolę Partnera Projektu, nr projektu </w:t>
            </w:r>
            <w:r w:rsidRPr="00A553EA">
              <w:rPr>
                <w:rFonts w:eastAsia="Times New Roman" w:cstheme="minorHAnsi"/>
                <w:b/>
                <w:bCs/>
              </w:rPr>
              <w:t>FERS.04.06-IP.04-0052/23</w:t>
            </w:r>
            <w:r w:rsidRPr="00A553EA">
              <w:rPr>
                <w:rFonts w:eastAsia="Times New Roman" w:cstheme="minorHAnsi"/>
              </w:rPr>
              <w:t xml:space="preserve">; </w:t>
            </w:r>
            <w:r w:rsidRPr="00A553EA">
              <w:rPr>
                <w:rFonts w:cstheme="minorHAnsi"/>
              </w:rPr>
              <w:t>w ramach działania FERS.04.06 pn. Rozwój dialogu obywatelskiego Programu Fundusze Europejskie dla Rozwoju Społecznego 2021-2027.</w:t>
            </w:r>
            <w:r w:rsidRPr="00A553EA">
              <w:rPr>
                <w:rFonts w:cstheme="minorHAnsi"/>
                <w:bCs/>
              </w:rPr>
              <w:t xml:space="preserve"> </w:t>
            </w:r>
          </w:p>
          <w:p w14:paraId="0099EA14" w14:textId="77777777" w:rsidR="006E356C" w:rsidRPr="00A553E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</w:p>
        </w:tc>
      </w:tr>
      <w:tr w:rsidR="006E356C" w14:paraId="38A4EB63" w14:textId="77777777" w:rsidTr="00B24470">
        <w:tc>
          <w:tcPr>
            <w:tcW w:w="4697" w:type="dxa"/>
            <w:gridSpan w:val="2"/>
            <w:shd w:val="clear" w:color="auto" w:fill="auto"/>
            <w:tcMar>
              <w:left w:w="93" w:type="dxa"/>
            </w:tcMar>
            <w:vAlign w:val="center"/>
          </w:tcPr>
          <w:p w14:paraId="7200EFEE" w14:textId="77777777" w:rsidR="006E356C" w:rsidRPr="00A553E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  <w:r w:rsidRPr="00A553EA">
              <w:rPr>
                <w:rFonts w:eastAsia="Calibri" w:cstheme="minorHAnsi"/>
              </w:rPr>
              <w:t>Imię i nazwisko / Nazwa podmiotu składającego oświadczenie</w:t>
            </w:r>
          </w:p>
        </w:tc>
        <w:tc>
          <w:tcPr>
            <w:tcW w:w="4696" w:type="dxa"/>
            <w:shd w:val="clear" w:color="auto" w:fill="auto"/>
            <w:tcMar>
              <w:left w:w="93" w:type="dxa"/>
            </w:tcMar>
          </w:tcPr>
          <w:p w14:paraId="290179A8" w14:textId="77777777" w:rsidR="006E356C" w:rsidRPr="00A553E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</w:p>
        </w:tc>
      </w:tr>
      <w:tr w:rsidR="006E356C" w14:paraId="0D64725A" w14:textId="77777777" w:rsidTr="00B24470">
        <w:trPr>
          <w:trHeight w:val="854"/>
        </w:trPr>
        <w:tc>
          <w:tcPr>
            <w:tcW w:w="4697" w:type="dxa"/>
            <w:gridSpan w:val="2"/>
            <w:tcBorders>
              <w:bottom w:val="single" w:sz="4" w:space="0" w:color="auto"/>
            </w:tcBorders>
            <w:shd w:val="clear" w:color="auto" w:fill="auto"/>
            <w:tcMar>
              <w:left w:w="93" w:type="dxa"/>
            </w:tcMar>
            <w:vAlign w:val="center"/>
          </w:tcPr>
          <w:p w14:paraId="29E70823" w14:textId="77777777" w:rsidR="006E356C" w:rsidRPr="00A553E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  <w:r w:rsidRPr="00A553EA">
              <w:rPr>
                <w:rFonts w:eastAsia="Calibri" w:cstheme="minorHAnsi"/>
              </w:rPr>
              <w:t>Adres</w:t>
            </w:r>
          </w:p>
        </w:tc>
        <w:tc>
          <w:tcPr>
            <w:tcW w:w="4696" w:type="dxa"/>
            <w:tcBorders>
              <w:bottom w:val="single" w:sz="4" w:space="0" w:color="auto"/>
            </w:tcBorders>
            <w:shd w:val="clear" w:color="auto" w:fill="auto"/>
            <w:tcMar>
              <w:left w:w="93" w:type="dxa"/>
            </w:tcMar>
          </w:tcPr>
          <w:p w14:paraId="1F2FF205" w14:textId="77777777" w:rsidR="006E356C" w:rsidRPr="00A553E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</w:p>
        </w:tc>
      </w:tr>
      <w:tr w:rsidR="006E356C" w:rsidRPr="00356626" w14:paraId="5940DBE3" w14:textId="77777777" w:rsidTr="00B24470">
        <w:tc>
          <w:tcPr>
            <w:tcW w:w="939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tcMar>
              <w:left w:w="93" w:type="dxa"/>
            </w:tcMar>
          </w:tcPr>
          <w:p w14:paraId="0CFE29EC" w14:textId="2C43A893" w:rsidR="000F4035" w:rsidRPr="00295615" w:rsidRDefault="00295615" w:rsidP="000F4035">
            <w:pPr>
              <w:autoSpaceDE w:val="0"/>
              <w:autoSpaceDN w:val="0"/>
              <w:adjustRightInd w:val="0"/>
              <w:spacing w:line="276" w:lineRule="auto"/>
              <w:rPr>
                <w:rFonts w:ascii="Calibri" w:eastAsia="Calibri" w:hAnsi="Calibri" w:cs="Calibri"/>
                <w:bCs/>
                <w:lang w:eastAsia="pl-PL"/>
              </w:rPr>
            </w:pPr>
            <w:r w:rsidRPr="00295615">
              <w:rPr>
                <w:rFonts w:ascii="Calibri" w:eastAsia="Calibri" w:hAnsi="Calibri" w:cs="Calibri"/>
                <w:bCs/>
                <w:lang w:eastAsia="pl-PL"/>
              </w:rPr>
              <w:t>Niniejszym oświadczam, iż wobec Wykonawcy nie zachodzą następujące okoliczności:</w:t>
            </w:r>
          </w:p>
          <w:p w14:paraId="0D9AF5D7" w14:textId="77777777" w:rsidR="000F4035" w:rsidRDefault="000F4035" w:rsidP="000F4035">
            <w:pPr>
              <w:autoSpaceDE w:val="0"/>
              <w:autoSpaceDN w:val="0"/>
              <w:adjustRightInd w:val="0"/>
              <w:spacing w:line="276" w:lineRule="auto"/>
              <w:rPr>
                <w:rFonts w:ascii="Calibri" w:eastAsia="Calibri" w:hAnsi="Calibri" w:cs="Calibri"/>
                <w:bCs/>
                <w:i/>
                <w:iCs/>
                <w:lang w:eastAsia="pl-PL"/>
              </w:rPr>
            </w:pPr>
            <w:r w:rsidRPr="004C3529">
              <w:rPr>
                <w:rFonts w:ascii="Calibri" w:eastAsia="Calibri" w:hAnsi="Calibri" w:cs="Calibri"/>
                <w:lang w:eastAsia="pl-PL"/>
              </w:rPr>
              <w:t>Wykonawca nie jest objęty ograniczeniami, wynikającymi z przepisów o charakterze sankcyjnym</w:t>
            </w:r>
            <w:r>
              <w:rPr>
                <w:rFonts w:ascii="Calibri" w:eastAsia="Calibri" w:hAnsi="Calibri" w:cs="Calibri"/>
                <w:lang w:eastAsia="pl-PL"/>
              </w:rPr>
              <w:t>*</w:t>
            </w:r>
            <w:r w:rsidRPr="004C3529">
              <w:rPr>
                <w:rFonts w:ascii="Calibri" w:eastAsia="Calibri" w:hAnsi="Calibri" w:cs="Calibri"/>
                <w:lang w:eastAsia="pl-PL"/>
              </w:rPr>
              <w:t xml:space="preserve"> związanych z agresją Federacji Rosyjskiej wobec Ukrainy. Regulacjami </w:t>
            </w:r>
            <w:r w:rsidRPr="004C3529">
              <w:rPr>
                <w:rFonts w:ascii="Calibri" w:eastAsia="Calibri" w:hAnsi="Calibri" w:cs="Calibri"/>
                <w:b/>
                <w:lang w:eastAsia="pl-PL"/>
              </w:rPr>
              <w:t xml:space="preserve">unijnymi </w:t>
            </w:r>
            <w:r w:rsidRPr="004C3529">
              <w:rPr>
                <w:rFonts w:ascii="Calibri" w:eastAsia="Calibri" w:hAnsi="Calibri" w:cs="Calibri"/>
                <w:lang w:eastAsia="pl-PL"/>
              </w:rPr>
              <w:t xml:space="preserve">wpływającymi na ograniczenie finansowego wspierania podmiotów związanych z </w:t>
            </w:r>
            <w:r w:rsidRPr="004C3529">
              <w:rPr>
                <w:rFonts w:ascii="Calibri" w:eastAsia="Calibri" w:hAnsi="Calibri" w:cs="Calibri"/>
                <w:i/>
                <w:iCs/>
                <w:lang w:eastAsia="pl-PL"/>
              </w:rPr>
              <w:t>Federacją Rosyjską</w:t>
            </w:r>
            <w:r>
              <w:rPr>
                <w:rFonts w:ascii="Calibri" w:eastAsia="Calibri" w:hAnsi="Calibri" w:cs="Calibri"/>
                <w:i/>
                <w:iCs/>
                <w:lang w:eastAsia="pl-PL"/>
              </w:rPr>
              <w:t>.</w:t>
            </w:r>
          </w:p>
          <w:p w14:paraId="0CD5E7F0" w14:textId="77777777" w:rsidR="000F4035" w:rsidRDefault="000F4035" w:rsidP="000F4035">
            <w:pPr>
              <w:autoSpaceDE w:val="0"/>
              <w:autoSpaceDN w:val="0"/>
              <w:adjustRightInd w:val="0"/>
              <w:spacing w:line="276" w:lineRule="auto"/>
              <w:rPr>
                <w:rFonts w:ascii="Calibri" w:eastAsia="Calibri" w:hAnsi="Calibri" w:cs="Calibri"/>
              </w:rPr>
            </w:pPr>
          </w:p>
          <w:p w14:paraId="052FA9D3" w14:textId="77777777" w:rsidR="000F4035" w:rsidRPr="004C3529" w:rsidRDefault="000F4035" w:rsidP="000F4035">
            <w:pPr>
              <w:autoSpaceDE w:val="0"/>
              <w:autoSpaceDN w:val="0"/>
              <w:adjustRightInd w:val="0"/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*Przepisy o charakterze sankcyjnym:</w:t>
            </w:r>
          </w:p>
          <w:p w14:paraId="1092A9A5" w14:textId="77777777" w:rsidR="000F4035" w:rsidRPr="004C3529" w:rsidRDefault="000F4035" w:rsidP="000F4035">
            <w:pPr>
              <w:numPr>
                <w:ilvl w:val="1"/>
                <w:numId w:val="22"/>
              </w:numPr>
              <w:autoSpaceDE w:val="0"/>
              <w:autoSpaceDN w:val="0"/>
              <w:adjustRightInd w:val="0"/>
              <w:spacing w:after="7"/>
              <w:jc w:val="both"/>
              <w:rPr>
                <w:rFonts w:ascii="Calibri" w:hAnsi="Calibri" w:cs="Calibri"/>
                <w:color w:val="000000"/>
              </w:rPr>
            </w:pPr>
            <w:r w:rsidRPr="004C3529">
              <w:rPr>
                <w:rFonts w:ascii="Calibri" w:hAnsi="Calibri" w:cs="Calibri"/>
                <w:color w:val="000000"/>
              </w:rPr>
              <w:t xml:space="preserve">a. Rozporządzenie Rady (WE) nr 765/2006 z dnia 18 maja 2006 roku </w:t>
            </w:r>
            <w:r w:rsidRPr="004C3529">
              <w:rPr>
                <w:rFonts w:ascii="Calibri" w:hAnsi="Calibri" w:cs="Calibri"/>
                <w:i/>
                <w:iCs/>
                <w:color w:val="000000"/>
              </w:rPr>
              <w:t xml:space="preserve">dotyczące środków ograniczających w związku z sytuacją na Białorusi i udziałem Białorusi w agresji Rosji wobec Ukrainy </w:t>
            </w:r>
            <w:r w:rsidRPr="004C3529">
              <w:rPr>
                <w:rFonts w:ascii="Calibri" w:hAnsi="Calibri" w:cs="Calibri"/>
                <w:color w:val="000000"/>
              </w:rPr>
              <w:t xml:space="preserve">(Dz. U. UE L 134 z 20.5.2006, str. 1, z </w:t>
            </w:r>
            <w:proofErr w:type="spellStart"/>
            <w:r w:rsidRPr="004C3529">
              <w:rPr>
                <w:rFonts w:ascii="Calibri" w:hAnsi="Calibri" w:cs="Calibri"/>
                <w:color w:val="000000"/>
              </w:rPr>
              <w:t>późn</w:t>
            </w:r>
            <w:proofErr w:type="spellEnd"/>
            <w:r w:rsidRPr="004C3529">
              <w:rPr>
                <w:rFonts w:ascii="Calibri" w:hAnsi="Calibri" w:cs="Calibri"/>
                <w:color w:val="000000"/>
              </w:rPr>
              <w:t xml:space="preserve">. zm.); </w:t>
            </w:r>
          </w:p>
          <w:p w14:paraId="6582D5F0" w14:textId="77777777" w:rsidR="000F4035" w:rsidRPr="004C3529" w:rsidRDefault="000F4035" w:rsidP="000F4035">
            <w:pPr>
              <w:numPr>
                <w:ilvl w:val="1"/>
                <w:numId w:val="22"/>
              </w:numPr>
              <w:autoSpaceDE w:val="0"/>
              <w:autoSpaceDN w:val="0"/>
              <w:adjustRightInd w:val="0"/>
              <w:spacing w:after="7"/>
              <w:jc w:val="both"/>
              <w:rPr>
                <w:rFonts w:ascii="Calibri" w:hAnsi="Calibri" w:cs="Calibri"/>
                <w:color w:val="000000"/>
              </w:rPr>
            </w:pPr>
            <w:r w:rsidRPr="004C3529">
              <w:rPr>
                <w:rFonts w:ascii="Calibri" w:hAnsi="Calibri" w:cs="Calibri"/>
                <w:color w:val="000000"/>
              </w:rPr>
              <w:t xml:space="preserve">b. Rozporządzenie Rady (UE) nr 269/2014 z dnia 17 marca 2014 roku </w:t>
            </w:r>
            <w:r w:rsidRPr="004C3529">
              <w:rPr>
                <w:rFonts w:ascii="Calibri" w:hAnsi="Calibri" w:cs="Calibri"/>
                <w:i/>
                <w:iCs/>
                <w:color w:val="000000"/>
              </w:rPr>
              <w:t xml:space="preserve">w sprawie środków ograniczających w odniesieniu do działań podważających integralność terytorialną, suwerenność i niezależność Ukrainy lub im zagrażających </w:t>
            </w:r>
            <w:r w:rsidRPr="004C3529">
              <w:rPr>
                <w:rFonts w:ascii="Calibri" w:hAnsi="Calibri" w:cs="Calibri"/>
                <w:color w:val="000000"/>
              </w:rPr>
              <w:t xml:space="preserve">(Dz. U. UE L 78 z 17.3.2014, str. 6, z </w:t>
            </w:r>
            <w:proofErr w:type="spellStart"/>
            <w:r w:rsidRPr="004C3529">
              <w:rPr>
                <w:rFonts w:ascii="Calibri" w:hAnsi="Calibri" w:cs="Calibri"/>
                <w:color w:val="000000"/>
              </w:rPr>
              <w:t>późn</w:t>
            </w:r>
            <w:proofErr w:type="spellEnd"/>
            <w:r w:rsidRPr="004C3529">
              <w:rPr>
                <w:rFonts w:ascii="Calibri" w:hAnsi="Calibri" w:cs="Calibri"/>
                <w:color w:val="000000"/>
              </w:rPr>
              <w:t xml:space="preserve">. zm.); </w:t>
            </w:r>
          </w:p>
          <w:p w14:paraId="67563E76" w14:textId="77777777" w:rsidR="000F4035" w:rsidRPr="004C3529" w:rsidRDefault="000F4035" w:rsidP="000F4035">
            <w:pPr>
              <w:numPr>
                <w:ilvl w:val="1"/>
                <w:numId w:val="22"/>
              </w:numPr>
              <w:autoSpaceDE w:val="0"/>
              <w:autoSpaceDN w:val="0"/>
              <w:adjustRightInd w:val="0"/>
              <w:spacing w:after="7"/>
              <w:jc w:val="both"/>
              <w:rPr>
                <w:rFonts w:ascii="Calibri" w:hAnsi="Calibri" w:cs="Calibri"/>
                <w:color w:val="000000"/>
              </w:rPr>
            </w:pPr>
            <w:r w:rsidRPr="004C3529">
              <w:rPr>
                <w:rFonts w:ascii="Calibri" w:hAnsi="Calibri" w:cs="Calibri"/>
                <w:color w:val="000000"/>
              </w:rPr>
              <w:t xml:space="preserve">c. Rozporządzenie (UE) nr 2022/576 z dnia 8 kwietnia 2022 r. w sprawie zmiany Rozporządzenia (UE) nr 833/2014 z dnia 31 lipca 2014 roku </w:t>
            </w:r>
            <w:r w:rsidRPr="004C3529">
              <w:rPr>
                <w:rFonts w:ascii="Calibri" w:hAnsi="Calibri" w:cs="Calibri"/>
                <w:i/>
                <w:iCs/>
                <w:color w:val="000000"/>
              </w:rPr>
              <w:t xml:space="preserve">dotyczące środków ograniczających w związku z działaniami Rosji destabilizującymi sytuację na Ukrainie </w:t>
            </w:r>
            <w:r w:rsidRPr="004C3529">
              <w:rPr>
                <w:rFonts w:ascii="Calibri" w:hAnsi="Calibri" w:cs="Calibri"/>
                <w:color w:val="000000"/>
              </w:rPr>
              <w:t xml:space="preserve">(Dz. U. UE L 229 z 31.07.2014, str. 1. z </w:t>
            </w:r>
            <w:proofErr w:type="spellStart"/>
            <w:r w:rsidRPr="004C3529">
              <w:rPr>
                <w:rFonts w:ascii="Calibri" w:hAnsi="Calibri" w:cs="Calibri"/>
                <w:color w:val="000000"/>
              </w:rPr>
              <w:t>późn</w:t>
            </w:r>
            <w:proofErr w:type="spellEnd"/>
            <w:r w:rsidRPr="004C3529">
              <w:rPr>
                <w:rFonts w:ascii="Calibri" w:hAnsi="Calibri" w:cs="Calibri"/>
                <w:color w:val="000000"/>
              </w:rPr>
              <w:t xml:space="preserve">. zm.); </w:t>
            </w:r>
          </w:p>
          <w:p w14:paraId="72A732BE" w14:textId="77777777" w:rsidR="000F4035" w:rsidRPr="004C3529" w:rsidRDefault="000F4035" w:rsidP="000F4035">
            <w:pPr>
              <w:numPr>
                <w:ilvl w:val="1"/>
                <w:numId w:val="22"/>
              </w:num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color w:val="000000"/>
              </w:rPr>
            </w:pPr>
            <w:r w:rsidRPr="004C3529">
              <w:rPr>
                <w:rFonts w:ascii="Calibri" w:hAnsi="Calibri" w:cs="Calibri"/>
                <w:color w:val="000000"/>
              </w:rPr>
              <w:t xml:space="preserve">d. Komunikat Komisji </w:t>
            </w:r>
            <w:r w:rsidRPr="004C3529">
              <w:rPr>
                <w:rFonts w:ascii="Calibri" w:hAnsi="Calibri" w:cs="Calibri"/>
                <w:i/>
                <w:iCs/>
                <w:color w:val="000000"/>
              </w:rPr>
              <w:t xml:space="preserve">„Tymczasowe kryzysowe ramy środków pomocy państwa w celu wsparcia gospodarki po agresji Rosji wobec Ukrainy” </w:t>
            </w:r>
            <w:r w:rsidRPr="004C3529">
              <w:rPr>
                <w:rFonts w:ascii="Calibri" w:hAnsi="Calibri" w:cs="Calibri"/>
                <w:color w:val="000000"/>
              </w:rPr>
              <w:t xml:space="preserve">(Dz. U. UE C 131 z 24.3.2022 str. 1), </w:t>
            </w:r>
          </w:p>
          <w:p w14:paraId="1352A939" w14:textId="77777777" w:rsidR="000F4035" w:rsidRPr="004C3529" w:rsidRDefault="000F4035" w:rsidP="000F4035">
            <w:pPr>
              <w:numPr>
                <w:ilvl w:val="1"/>
                <w:numId w:val="22"/>
              </w:num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color w:val="000000"/>
              </w:rPr>
            </w:pPr>
          </w:p>
          <w:p w14:paraId="6532AF78" w14:textId="77777777" w:rsidR="000F4035" w:rsidRPr="004C3529" w:rsidRDefault="000F4035" w:rsidP="000F4035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 w:rsidRPr="004C3529">
              <w:rPr>
                <w:rFonts w:ascii="Calibri" w:hAnsi="Calibri" w:cs="Calibri"/>
                <w:color w:val="000000"/>
              </w:rPr>
              <w:t xml:space="preserve">Regulacjami </w:t>
            </w:r>
            <w:r w:rsidRPr="004C3529">
              <w:rPr>
                <w:rFonts w:ascii="Calibri" w:hAnsi="Calibri" w:cs="Calibri"/>
                <w:b/>
                <w:color w:val="000000"/>
              </w:rPr>
              <w:t xml:space="preserve">krajowymi </w:t>
            </w:r>
            <w:r w:rsidRPr="004C3529">
              <w:rPr>
                <w:rFonts w:ascii="Calibri" w:hAnsi="Calibri" w:cs="Calibri"/>
                <w:color w:val="000000"/>
              </w:rPr>
              <w:t xml:space="preserve">wpływającymi na ograniczenie finansowego wspierania podmiotów związanych z </w:t>
            </w:r>
            <w:r w:rsidRPr="004C3529">
              <w:rPr>
                <w:rFonts w:ascii="Calibri" w:hAnsi="Calibri" w:cs="Calibri"/>
                <w:i/>
                <w:iCs/>
                <w:color w:val="000000"/>
              </w:rPr>
              <w:t xml:space="preserve">Federacją Rosyjską </w:t>
            </w:r>
            <w:r w:rsidRPr="004C3529">
              <w:rPr>
                <w:rFonts w:ascii="Calibri" w:hAnsi="Calibri" w:cs="Calibri"/>
                <w:color w:val="000000"/>
              </w:rPr>
              <w:t xml:space="preserve">są: </w:t>
            </w:r>
          </w:p>
          <w:p w14:paraId="64827E89" w14:textId="77777777" w:rsidR="000F4035" w:rsidRPr="004C3529" w:rsidRDefault="000F4035" w:rsidP="000F4035">
            <w:pPr>
              <w:numPr>
                <w:ilvl w:val="0"/>
                <w:numId w:val="23"/>
              </w:num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color w:val="000000"/>
              </w:rPr>
            </w:pPr>
            <w:r w:rsidRPr="004C3529">
              <w:rPr>
                <w:rFonts w:ascii="Calibri" w:hAnsi="Calibri" w:cs="Calibri"/>
                <w:color w:val="323232"/>
              </w:rPr>
              <w:t xml:space="preserve">a) </w:t>
            </w:r>
            <w:r w:rsidRPr="004C3529">
              <w:rPr>
                <w:rFonts w:ascii="Calibri" w:hAnsi="Calibri" w:cs="Calibri"/>
                <w:color w:val="000000"/>
              </w:rPr>
              <w:t xml:space="preserve">Ustawa z dnia 13 kwietnia 2022 r. </w:t>
            </w:r>
            <w:r w:rsidRPr="004C3529">
              <w:rPr>
                <w:rFonts w:ascii="Calibri" w:hAnsi="Calibri" w:cs="Calibri"/>
                <w:i/>
                <w:iCs/>
                <w:color w:val="000000"/>
              </w:rPr>
              <w:t xml:space="preserve">o szczególnych rozwiązaniach w zakresie przeciwdziałania wspieraniu agresji na Ukrainę oraz służących ochronie bezpieczeństwa narodowego </w:t>
            </w:r>
            <w:r w:rsidRPr="004C3529">
              <w:rPr>
                <w:rFonts w:ascii="Calibri" w:hAnsi="Calibri" w:cs="Calibri"/>
                <w:color w:val="000000"/>
              </w:rPr>
              <w:t xml:space="preserve">(Dz. U. z 2022 r., poz. 835). </w:t>
            </w:r>
          </w:p>
          <w:p w14:paraId="72E6EF47" w14:textId="77777777" w:rsidR="008D52DB" w:rsidRDefault="008D52DB" w:rsidP="000F4035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Calibri" w:eastAsia="SimSun" w:hAnsi="Calibri" w:cs="Calibri"/>
                <w:b/>
                <w:bCs/>
                <w:kern w:val="1"/>
                <w:lang w:eastAsia="hi-IN" w:bidi="hi-IN"/>
              </w:rPr>
            </w:pP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</w:p>
          <w:p w14:paraId="207666F6" w14:textId="77777777" w:rsidR="008D52DB" w:rsidRDefault="008D52DB" w:rsidP="008D52DB">
            <w:pPr>
              <w:autoSpaceDE w:val="0"/>
              <w:autoSpaceDN w:val="0"/>
              <w:adjustRightInd w:val="0"/>
              <w:snapToGrid w:val="0"/>
              <w:spacing w:line="276" w:lineRule="auto"/>
              <w:ind w:left="1440"/>
              <w:rPr>
                <w:rFonts w:ascii="Calibri" w:eastAsia="SimSun" w:hAnsi="Calibri" w:cs="Calibri"/>
                <w:b/>
                <w:bCs/>
                <w:kern w:val="1"/>
                <w:lang w:eastAsia="hi-IN" w:bidi="hi-IN"/>
              </w:rPr>
            </w:pPr>
          </w:p>
          <w:p w14:paraId="4AEBF5C8" w14:textId="77777777" w:rsidR="006E356C" w:rsidRPr="008D52DB" w:rsidRDefault="006E356C" w:rsidP="008D52DB">
            <w:pPr>
              <w:rPr>
                <w:rFonts w:cstheme="minorHAnsi"/>
              </w:rPr>
            </w:pPr>
          </w:p>
        </w:tc>
      </w:tr>
      <w:tr w:rsidR="006E356C" w:rsidRPr="00356626" w14:paraId="45C04B2D" w14:textId="77777777" w:rsidTr="00B24470">
        <w:trPr>
          <w:trHeight w:val="303"/>
        </w:trPr>
        <w:tc>
          <w:tcPr>
            <w:tcW w:w="396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tcMar>
              <w:left w:w="93" w:type="dxa"/>
            </w:tcMar>
            <w:vAlign w:val="center"/>
          </w:tcPr>
          <w:p w14:paraId="28407253" w14:textId="77777777" w:rsidR="006E356C" w:rsidRPr="00356626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</w:p>
        </w:tc>
        <w:tc>
          <w:tcPr>
            <w:tcW w:w="542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tcMar>
              <w:left w:w="93" w:type="dxa"/>
            </w:tcMar>
            <w:vAlign w:val="center"/>
          </w:tcPr>
          <w:p w14:paraId="4B6EB258" w14:textId="77777777" w:rsidR="006E356C" w:rsidRPr="00356626" w:rsidRDefault="006E356C" w:rsidP="00B24470">
            <w:pPr>
              <w:tabs>
                <w:tab w:val="left" w:pos="1148"/>
              </w:tabs>
              <w:rPr>
                <w:rFonts w:cstheme="minorHAnsi"/>
              </w:rPr>
            </w:pPr>
          </w:p>
          <w:p w14:paraId="70BCABCA" w14:textId="77777777" w:rsidR="006E356C" w:rsidRPr="00356626" w:rsidRDefault="006E356C" w:rsidP="00B24470">
            <w:pPr>
              <w:tabs>
                <w:tab w:val="left" w:pos="1148"/>
              </w:tabs>
              <w:rPr>
                <w:rFonts w:cstheme="minorHAnsi"/>
              </w:rPr>
            </w:pPr>
          </w:p>
          <w:p w14:paraId="11174BB6" w14:textId="77777777" w:rsidR="006E356C" w:rsidRPr="00356626" w:rsidRDefault="006E356C" w:rsidP="00B24470">
            <w:pPr>
              <w:tabs>
                <w:tab w:val="left" w:pos="1148"/>
              </w:tabs>
              <w:rPr>
                <w:rFonts w:cstheme="minorHAnsi"/>
              </w:rPr>
            </w:pPr>
          </w:p>
        </w:tc>
      </w:tr>
      <w:tr w:rsidR="006E356C" w:rsidRPr="00356626" w14:paraId="565AC8EE" w14:textId="77777777" w:rsidTr="00B24470">
        <w:trPr>
          <w:trHeight w:val="618"/>
        </w:trPr>
        <w:tc>
          <w:tcPr>
            <w:tcW w:w="396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left w:w="113" w:type="dxa"/>
            </w:tcMar>
          </w:tcPr>
          <w:p w14:paraId="7D10D0D0" w14:textId="77777777" w:rsidR="006E356C" w:rsidRPr="00356626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  <w:r w:rsidRPr="00356626">
              <w:rPr>
                <w:rFonts w:eastAsia="Calibri" w:cstheme="minorHAnsi"/>
                <w:i/>
                <w:iCs/>
              </w:rPr>
              <w:t>Miejscowość i data</w:t>
            </w:r>
          </w:p>
        </w:tc>
        <w:tc>
          <w:tcPr>
            <w:tcW w:w="542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113" w:type="dxa"/>
            </w:tcMar>
          </w:tcPr>
          <w:p w14:paraId="0927C91B" w14:textId="77777777" w:rsidR="006E356C" w:rsidRPr="00356626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  <w:r w:rsidRPr="00356626">
              <w:rPr>
                <w:rFonts w:eastAsia="Calibri" w:cstheme="minorHAnsi"/>
                <w:i/>
                <w:iCs/>
              </w:rPr>
              <w:t>Pieczęć i podpis Oferenta</w:t>
            </w:r>
          </w:p>
        </w:tc>
      </w:tr>
    </w:tbl>
    <w:p w14:paraId="5040DE6A" w14:textId="38151805" w:rsidR="00EC3828" w:rsidRPr="00024F6E" w:rsidRDefault="00EC3828" w:rsidP="00024F6E"/>
    <w:sectPr w:rsidR="00EC3828" w:rsidRPr="00024F6E">
      <w:headerReference w:type="default" r:id="rId8"/>
      <w:footerReference w:type="default" r:id="rId9"/>
      <w:pgSz w:w="11906" w:h="16838"/>
      <w:pgMar w:top="1417" w:right="1417" w:bottom="1417" w:left="1417" w:header="708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4D9ECD9" w14:textId="77777777" w:rsidR="00D54A4C" w:rsidRDefault="00D54A4C">
      <w:pPr>
        <w:spacing w:after="0" w:line="240" w:lineRule="auto"/>
      </w:pPr>
      <w:r>
        <w:separator/>
      </w:r>
    </w:p>
  </w:endnote>
  <w:endnote w:type="continuationSeparator" w:id="0">
    <w:p w14:paraId="39FDCBE9" w14:textId="77777777" w:rsidR="00D54A4C" w:rsidRDefault="00D54A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  <w:embedRegular r:id="rId1" w:fontKey="{335C498E-8FC4-482A-B89C-5B81DB2ECF32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3631BC4C-B35C-4126-938F-1F273F5ABB76}"/>
    <w:embedBold r:id="rId3" w:fontKey="{1FE3565A-D3C5-48EF-9369-55B2FD396C9A}"/>
    <w:embedItalic r:id="rId4" w:fontKey="{23508845-C013-4574-9B62-9051E17EF512}"/>
    <w:embedBoldItalic r:id="rId5" w:fontKey="{062F7E7D-22D9-4C95-A003-936D8348F0A3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6" w:fontKey="{8493E7AD-E8DB-47AE-88FA-0A3135CD8A20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7" w:fontKey="{70758ABF-7D2A-4394-B287-9497EB959D13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96D698" w14:textId="77777777" w:rsidR="00EC3828" w:rsidRDefault="003660F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029AEA4" wp14:editId="5A1D7675">
          <wp:extent cx="5847443" cy="864809"/>
          <wp:effectExtent l="0" t="0" r="0" b="0"/>
          <wp:docPr id="2123210421" name="image2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 l="3423" t="23651" r="5394" b="22406"/>
                  <a:stretch>
                    <a:fillRect/>
                  </a:stretch>
                </pic:blipFill>
                <pic:spPr>
                  <a:xfrm>
                    <a:off x="0" y="0"/>
                    <a:ext cx="5847443" cy="86480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0FAAC57" w14:textId="77777777" w:rsidR="00D54A4C" w:rsidRDefault="00D54A4C">
      <w:pPr>
        <w:spacing w:after="0" w:line="240" w:lineRule="auto"/>
      </w:pPr>
      <w:r>
        <w:separator/>
      </w:r>
    </w:p>
  </w:footnote>
  <w:footnote w:type="continuationSeparator" w:id="0">
    <w:p w14:paraId="7FEB64CC" w14:textId="77777777" w:rsidR="00D54A4C" w:rsidRDefault="00D54A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5CFA8C" w14:textId="77777777" w:rsidR="00EC3828" w:rsidRDefault="003660F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6238BF1C" wp14:editId="360886D7">
          <wp:extent cx="5755005" cy="798830"/>
          <wp:effectExtent l="0" t="0" r="0" b="0"/>
          <wp:docPr id="2123210420" name="image1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5005" cy="7988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8CADE409"/>
    <w:multiLevelType w:val="hybridMultilevel"/>
    <w:tmpl w:val="FFFFFFFF"/>
    <w:lvl w:ilvl="0" w:tplc="FFFFFFFF">
      <w:start w:val="1"/>
      <w:numFmt w:val="lowerLetter"/>
      <w:lvlText w:val=""/>
      <w:lvlJc w:val="left"/>
      <w:pPr>
        <w:ind w:left="0" w:firstLine="0"/>
      </w:pPr>
    </w:lvl>
    <w:lvl w:ilvl="1" w:tplc="FFFFFFFF">
      <w:numFmt w:val="decimal"/>
      <w:lvlText w:val=""/>
      <w:lvlJc w:val="left"/>
      <w:pPr>
        <w:ind w:left="0" w:firstLine="0"/>
      </w:pPr>
    </w:lvl>
    <w:lvl w:ilvl="2" w:tplc="FFFFFFFF">
      <w:numFmt w:val="decimal"/>
      <w:lvlText w:val=""/>
      <w:lvlJc w:val="left"/>
      <w:pPr>
        <w:ind w:left="0" w:firstLine="0"/>
      </w:pPr>
    </w:lvl>
    <w:lvl w:ilvl="3" w:tplc="FFFFFFFF">
      <w:numFmt w:val="decimal"/>
      <w:lvlText w:val=""/>
      <w:lvlJc w:val="left"/>
      <w:pPr>
        <w:ind w:left="0" w:firstLine="0"/>
      </w:pPr>
    </w:lvl>
    <w:lvl w:ilvl="4" w:tplc="FFFFFFFF">
      <w:numFmt w:val="decimal"/>
      <w:lvlText w:val=""/>
      <w:lvlJc w:val="left"/>
      <w:pPr>
        <w:ind w:left="0" w:firstLine="0"/>
      </w:pPr>
    </w:lvl>
    <w:lvl w:ilvl="5" w:tplc="FFFFFFFF">
      <w:numFmt w:val="decimal"/>
      <w:lvlText w:val=""/>
      <w:lvlJc w:val="left"/>
      <w:pPr>
        <w:ind w:left="0" w:firstLine="0"/>
      </w:pPr>
    </w:lvl>
    <w:lvl w:ilvl="6" w:tplc="FFFFFFFF">
      <w:numFmt w:val="decimal"/>
      <w:lvlText w:val=""/>
      <w:lvlJc w:val="left"/>
      <w:pPr>
        <w:ind w:left="0" w:firstLine="0"/>
      </w:pPr>
    </w:lvl>
    <w:lvl w:ilvl="7" w:tplc="FFFFFFFF">
      <w:numFmt w:val="decimal"/>
      <w:lvlText w:val=""/>
      <w:lvlJc w:val="left"/>
      <w:pPr>
        <w:ind w:left="0" w:firstLine="0"/>
      </w:pPr>
    </w:lvl>
    <w:lvl w:ilvl="8" w:tplc="FFFFFFFF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A533D5F"/>
    <w:multiLevelType w:val="multilevel"/>
    <w:tmpl w:val="4AA4D6F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2DE0362"/>
    <w:multiLevelType w:val="multilevel"/>
    <w:tmpl w:val="ED686A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1316666F"/>
    <w:multiLevelType w:val="multilevel"/>
    <w:tmpl w:val="0D46AC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 w15:restartNumberingAfterBreak="0">
    <w:nsid w:val="15B573AE"/>
    <w:multiLevelType w:val="multilevel"/>
    <w:tmpl w:val="31BC7A6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C6041AA"/>
    <w:multiLevelType w:val="multilevel"/>
    <w:tmpl w:val="D276A1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6" w15:restartNumberingAfterBreak="0">
    <w:nsid w:val="2FFA52DF"/>
    <w:multiLevelType w:val="multilevel"/>
    <w:tmpl w:val="DD1048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 w15:restartNumberingAfterBreak="0">
    <w:nsid w:val="327F6DF5"/>
    <w:multiLevelType w:val="multilevel"/>
    <w:tmpl w:val="44E457C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" w15:restartNumberingAfterBreak="0">
    <w:nsid w:val="32952D54"/>
    <w:multiLevelType w:val="multilevel"/>
    <w:tmpl w:val="4308F19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9" w15:restartNumberingAfterBreak="0">
    <w:nsid w:val="3E1A199B"/>
    <w:multiLevelType w:val="multilevel"/>
    <w:tmpl w:val="ED9C04D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45AF7C4B"/>
    <w:multiLevelType w:val="multilevel"/>
    <w:tmpl w:val="4566DB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1" w15:restartNumberingAfterBreak="0">
    <w:nsid w:val="4777667C"/>
    <w:multiLevelType w:val="multilevel"/>
    <w:tmpl w:val="C074A0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2" w15:restartNumberingAfterBreak="0">
    <w:nsid w:val="545D4847"/>
    <w:multiLevelType w:val="multilevel"/>
    <w:tmpl w:val="137E27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3" w15:restartNumberingAfterBreak="0">
    <w:nsid w:val="57870C16"/>
    <w:multiLevelType w:val="multilevel"/>
    <w:tmpl w:val="C82602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4" w15:restartNumberingAfterBreak="0">
    <w:nsid w:val="597222EE"/>
    <w:multiLevelType w:val="multilevel"/>
    <w:tmpl w:val="5E32FF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5" w15:restartNumberingAfterBreak="0">
    <w:nsid w:val="5EC32F3F"/>
    <w:multiLevelType w:val="hybridMultilevel"/>
    <w:tmpl w:val="8AA21342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1A67C70">
      <w:numFmt w:val="bullet"/>
      <w:lvlText w:val="·"/>
      <w:lvlJc w:val="left"/>
      <w:pPr>
        <w:ind w:left="1440" w:hanging="360"/>
      </w:pPr>
      <w:rPr>
        <w:rFonts w:ascii="Calibri" w:eastAsia="Calibri" w:hAnsi="Calibri" w:cs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7D7B29B"/>
    <w:multiLevelType w:val="hybridMultilevel"/>
    <w:tmpl w:val="FFFFFFFF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7" w15:restartNumberingAfterBreak="0">
    <w:nsid w:val="6A57612C"/>
    <w:multiLevelType w:val="hybridMultilevel"/>
    <w:tmpl w:val="41EC5E38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A91359"/>
    <w:multiLevelType w:val="hybridMultilevel"/>
    <w:tmpl w:val="556EAD18"/>
    <w:lvl w:ilvl="0" w:tplc="2EE0AFD6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9" w15:restartNumberingAfterBreak="0">
    <w:nsid w:val="733C219C"/>
    <w:multiLevelType w:val="multilevel"/>
    <w:tmpl w:val="4184E274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0" w15:restartNumberingAfterBreak="0">
    <w:nsid w:val="773F6F58"/>
    <w:multiLevelType w:val="multilevel"/>
    <w:tmpl w:val="87983F6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1" w15:restartNumberingAfterBreak="0">
    <w:nsid w:val="775A0A8E"/>
    <w:multiLevelType w:val="multilevel"/>
    <w:tmpl w:val="4E604FE8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 w16cid:durableId="305475692">
    <w:abstractNumId w:val="12"/>
  </w:num>
  <w:num w:numId="2" w16cid:durableId="1501581603">
    <w:abstractNumId w:val="2"/>
  </w:num>
  <w:num w:numId="3" w16cid:durableId="1039822295">
    <w:abstractNumId w:val="7"/>
  </w:num>
  <w:num w:numId="4" w16cid:durableId="411781959">
    <w:abstractNumId w:val="5"/>
  </w:num>
  <w:num w:numId="5" w16cid:durableId="486283692">
    <w:abstractNumId w:val="21"/>
  </w:num>
  <w:num w:numId="6" w16cid:durableId="1293755942">
    <w:abstractNumId w:val="10"/>
  </w:num>
  <w:num w:numId="7" w16cid:durableId="700325606">
    <w:abstractNumId w:val="19"/>
  </w:num>
  <w:num w:numId="8" w16cid:durableId="1652368622">
    <w:abstractNumId w:val="9"/>
  </w:num>
  <w:num w:numId="9" w16cid:durableId="235672651">
    <w:abstractNumId w:val="4"/>
  </w:num>
  <w:num w:numId="10" w16cid:durableId="1188372652">
    <w:abstractNumId w:val="20"/>
  </w:num>
  <w:num w:numId="11" w16cid:durableId="1355502889">
    <w:abstractNumId w:val="3"/>
  </w:num>
  <w:num w:numId="12" w16cid:durableId="693310977">
    <w:abstractNumId w:val="13"/>
  </w:num>
  <w:num w:numId="13" w16cid:durableId="1281108948">
    <w:abstractNumId w:val="11"/>
  </w:num>
  <w:num w:numId="14" w16cid:durableId="1850560929">
    <w:abstractNumId w:val="1"/>
  </w:num>
  <w:num w:numId="15" w16cid:durableId="66415691">
    <w:abstractNumId w:val="14"/>
  </w:num>
  <w:num w:numId="16" w16cid:durableId="1786540332">
    <w:abstractNumId w:val="8"/>
  </w:num>
  <w:num w:numId="17" w16cid:durableId="1340044434">
    <w:abstractNumId w:val="6"/>
  </w:num>
  <w:num w:numId="18" w16cid:durableId="39042598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645238235">
    <w:abstractNumId w:val="15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283726594">
    <w:abstractNumId w:val="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1" w16cid:durableId="1294795257">
    <w:abstractNumId w:val="18"/>
  </w:num>
  <w:num w:numId="22" w16cid:durableId="646058118">
    <w:abstractNumId w:val="16"/>
  </w:num>
  <w:num w:numId="23" w16cid:durableId="10086729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3828"/>
    <w:rsid w:val="00016514"/>
    <w:rsid w:val="00024F6E"/>
    <w:rsid w:val="000F4035"/>
    <w:rsid w:val="00181885"/>
    <w:rsid w:val="001E5065"/>
    <w:rsid w:val="0022788A"/>
    <w:rsid w:val="00295615"/>
    <w:rsid w:val="00307DDC"/>
    <w:rsid w:val="00342397"/>
    <w:rsid w:val="003660F3"/>
    <w:rsid w:val="003F1920"/>
    <w:rsid w:val="005531D9"/>
    <w:rsid w:val="00601795"/>
    <w:rsid w:val="006E356C"/>
    <w:rsid w:val="008D52DB"/>
    <w:rsid w:val="00960607"/>
    <w:rsid w:val="00984A0A"/>
    <w:rsid w:val="00A553EA"/>
    <w:rsid w:val="00AD142D"/>
    <w:rsid w:val="00AD46A1"/>
    <w:rsid w:val="00D246B1"/>
    <w:rsid w:val="00D54A4C"/>
    <w:rsid w:val="00EC3828"/>
    <w:rsid w:val="00FB06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BAE1"/>
  <w15:docId w15:val="{4FB877E4-587C-4D05-A276-C825751EA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C43E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C43E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C43E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C43E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C43E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C43E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C43E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C43E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C43E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9C43E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9C43E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C43E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C43E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C43E3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C43E3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C43E3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C43E3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C43E3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C43E3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9C43E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C43E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C43E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C43E3"/>
    <w:rPr>
      <w:i/>
      <w:iCs/>
      <w:color w:val="404040" w:themeColor="text1" w:themeTint="BF"/>
    </w:rPr>
  </w:style>
  <w:style w:type="paragraph" w:styleId="Akapitzlist">
    <w:name w:val="List Paragraph"/>
    <w:basedOn w:val="Normalny"/>
    <w:link w:val="AkapitzlistZnak"/>
    <w:uiPriority w:val="34"/>
    <w:qFormat/>
    <w:rsid w:val="009C43E3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C43E3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C43E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C43E3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C43E3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C43E3"/>
  </w:style>
  <w:style w:type="paragraph" w:styleId="Stopka">
    <w:name w:val="footer"/>
    <w:basedOn w:val="Normalny"/>
    <w:link w:val="Stopka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C43E3"/>
  </w:style>
  <w:style w:type="table" w:styleId="Tabela-Siatka">
    <w:name w:val="Table Grid"/>
    <w:basedOn w:val="Standardowy"/>
    <w:uiPriority w:val="39"/>
    <w:rsid w:val="006E356C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54">
    <w:name w:val="Font Style54"/>
    <w:qFormat/>
    <w:rsid w:val="006E356C"/>
    <w:rPr>
      <w:rFonts w:ascii="Arial" w:hAnsi="Arial"/>
    </w:rPr>
  </w:style>
  <w:style w:type="character" w:customStyle="1" w:styleId="AkapitzlistZnak">
    <w:name w:val="Akapit z listą Znak"/>
    <w:link w:val="Akapitzlist"/>
    <w:uiPriority w:val="34"/>
    <w:qFormat/>
    <w:locked/>
    <w:rsid w:val="006E356C"/>
  </w:style>
  <w:style w:type="character" w:styleId="Odwoaniedokomentarza">
    <w:name w:val="annotation reference"/>
    <w:basedOn w:val="Domylnaczcionkaakapitu"/>
    <w:uiPriority w:val="99"/>
    <w:semiHidden/>
    <w:unhideWhenUsed/>
    <w:rsid w:val="003660F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60F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60F3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60F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60F3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660F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660F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ush6Nc2fSon+IGdxLJRdNwH/lg==">CgMxLjA4AHIhMUQtSEVVWVhzNFBzWXEwUUhaQlkyUGo1b3E5RW9sZUE4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358</Words>
  <Characters>2150</Characters>
  <Application>Microsoft Office Word</Application>
  <DocSecurity>0</DocSecurity>
  <Lines>17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Drabarz</dc:creator>
  <cp:lastModifiedBy>Bobrowska Magdalena</cp:lastModifiedBy>
  <cp:revision>4</cp:revision>
  <dcterms:created xsi:type="dcterms:W3CDTF">2024-11-13T07:06:00Z</dcterms:created>
  <dcterms:modified xsi:type="dcterms:W3CDTF">2024-11-14T06:04:00Z</dcterms:modified>
</cp:coreProperties>
</file>