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36899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E1A0E4" w14:textId="3DD9C4F8" w:rsidR="005D2469" w:rsidRPr="00AB3695" w:rsidRDefault="005D2469">
          <w:pPr>
            <w:pStyle w:val="Nagwekspisutreci"/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</w:pPr>
          <w:r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 xml:space="preserve">Załącznik 1a do zapytania </w:t>
          </w:r>
          <w:r w:rsidR="00BB57C0"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 xml:space="preserve">ofertowego </w:t>
          </w:r>
          <w:r w:rsidR="00AF1D2A"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>1/12/2024/CUS</w:t>
          </w:r>
        </w:p>
        <w:p w14:paraId="3C308D3F" w14:textId="77777777" w:rsidR="00BB57C0" w:rsidRPr="00AB3695" w:rsidRDefault="00BB57C0" w:rsidP="00BB57C0">
          <w:pPr>
            <w:rPr>
              <w:rFonts w:ascii="Arial" w:hAnsi="Arial" w:cs="Arial"/>
            </w:rPr>
          </w:pPr>
        </w:p>
        <w:p w14:paraId="29360B79" w14:textId="617B3D5B" w:rsidR="00BB57C0" w:rsidRPr="00AB3695" w:rsidRDefault="00BB57C0" w:rsidP="00BB57C0">
          <w:pPr>
            <w:pStyle w:val="Nagwekspisutreci"/>
            <w:jc w:val="center"/>
            <w:rPr>
              <w:rFonts w:ascii="Arial" w:hAnsi="Arial" w:cs="Arial"/>
              <w:b/>
              <w:bCs/>
              <w:color w:val="auto"/>
            </w:rPr>
          </w:pPr>
          <w:r w:rsidRPr="00AB3695">
            <w:rPr>
              <w:rFonts w:ascii="Arial" w:hAnsi="Arial" w:cs="Arial"/>
              <w:b/>
              <w:bCs/>
              <w:color w:val="auto"/>
            </w:rPr>
            <w:t>Specyfikacja techniczna zamówienia (STZ)</w:t>
          </w:r>
          <w:r w:rsidR="00AF1D2A" w:rsidRPr="00AB3695">
            <w:rPr>
              <w:rFonts w:ascii="Arial" w:hAnsi="Arial" w:cs="Arial"/>
              <w:b/>
              <w:bCs/>
              <w:color w:val="auto"/>
            </w:rPr>
            <w:t xml:space="preserve"> </w:t>
          </w:r>
        </w:p>
        <w:p w14:paraId="3D532676" w14:textId="77777777" w:rsidR="00957503" w:rsidRPr="00AB3695" w:rsidRDefault="00957503" w:rsidP="00957503">
          <w:pPr>
            <w:rPr>
              <w:rFonts w:ascii="Arial" w:hAnsi="Arial" w:cs="Arial"/>
            </w:rPr>
          </w:pPr>
        </w:p>
        <w:p w14:paraId="5F9B3CE0" w14:textId="77777777" w:rsidR="00957503" w:rsidRPr="00AB3695" w:rsidRDefault="00957503" w:rsidP="00957503">
          <w:pPr>
            <w:rPr>
              <w:rFonts w:ascii="Arial" w:hAnsi="Arial" w:cs="Arial"/>
            </w:rPr>
          </w:pPr>
        </w:p>
        <w:p w14:paraId="4ECF0935" w14:textId="78A9A683" w:rsidR="00957503" w:rsidRPr="00AB3695" w:rsidRDefault="00957503" w:rsidP="00957503">
          <w:pPr>
            <w:pStyle w:val="Stopka"/>
            <w:tabs>
              <w:tab w:val="center" w:pos="709"/>
            </w:tabs>
            <w:spacing w:line="276" w:lineRule="auto"/>
            <w:rPr>
              <w:rFonts w:ascii="Arial" w:hAnsi="Arial" w:cs="Arial"/>
              <w:b/>
              <w:bCs/>
            </w:rPr>
          </w:pPr>
          <w:r w:rsidRPr="00AB3695">
            <w:rPr>
              <w:rFonts w:ascii="Arial" w:hAnsi="Arial" w:cs="Arial"/>
              <w:b/>
              <w:bCs/>
            </w:rPr>
            <w:t>Część 1: Sprzęt komputerowy, informatyczny i oprogramowanie</w:t>
          </w:r>
        </w:p>
        <w:p w14:paraId="1B3313EA" w14:textId="171A80FE" w:rsidR="005B6904" w:rsidRPr="00AB3695" w:rsidRDefault="00957503" w:rsidP="00957503">
          <w:pPr>
            <w:pStyle w:val="Nagwekspisutreci"/>
            <w:rPr>
              <w:rFonts w:ascii="Arial" w:hAnsi="Arial" w:cs="Arial"/>
              <w:b/>
              <w:bCs/>
              <w:color w:val="auto"/>
            </w:rPr>
          </w:pPr>
          <w:r w:rsidRPr="00AB3695">
            <w:rPr>
              <w:rFonts w:ascii="Arial" w:hAnsi="Arial" w:cs="Arial"/>
              <w:b/>
              <w:bCs/>
              <w:color w:val="auto"/>
            </w:rPr>
            <w:t>Spis treści</w:t>
          </w:r>
        </w:p>
        <w:p w14:paraId="442197A0" w14:textId="164BD672" w:rsidR="0048087A" w:rsidRDefault="00F111BD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r w:rsidRPr="00AB3695">
            <w:rPr>
              <w:rFonts w:ascii="Arial" w:hAnsi="Arial" w:cs="Arial"/>
              <w:b/>
              <w:bCs/>
            </w:rPr>
            <w:fldChar w:fldCharType="begin"/>
          </w:r>
          <w:r w:rsidRPr="00AB3695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AB3695">
            <w:rPr>
              <w:rFonts w:ascii="Arial" w:hAnsi="Arial" w:cs="Arial"/>
              <w:b/>
              <w:bCs/>
            </w:rPr>
            <w:fldChar w:fldCharType="separate"/>
          </w:r>
          <w:hyperlink w:anchor="_Toc185453747" w:history="1">
            <w:r w:rsidR="0048087A" w:rsidRPr="00666D30">
              <w:rPr>
                <w:rStyle w:val="Hipercze"/>
              </w:rPr>
              <w:t>1.</w:t>
            </w:r>
            <w:r w:rsidR="0048087A"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="0048087A" w:rsidRPr="00666D30">
              <w:rPr>
                <w:rStyle w:val="Hipercze"/>
              </w:rPr>
              <w:t>Laptop TYP I – 1 szt.</w:t>
            </w:r>
            <w:r w:rsidR="0048087A">
              <w:rPr>
                <w:webHidden/>
              </w:rPr>
              <w:tab/>
            </w:r>
            <w:r w:rsidR="0048087A">
              <w:rPr>
                <w:webHidden/>
              </w:rPr>
              <w:fldChar w:fldCharType="begin"/>
            </w:r>
            <w:r w:rsidR="0048087A">
              <w:rPr>
                <w:webHidden/>
              </w:rPr>
              <w:instrText xml:space="preserve"> PAGEREF _Toc185453747 \h </w:instrText>
            </w:r>
            <w:r w:rsidR="0048087A">
              <w:rPr>
                <w:webHidden/>
              </w:rPr>
            </w:r>
            <w:r w:rsidR="0048087A">
              <w:rPr>
                <w:webHidden/>
              </w:rPr>
              <w:fldChar w:fldCharType="separate"/>
            </w:r>
            <w:r w:rsidR="0048087A">
              <w:rPr>
                <w:webHidden/>
              </w:rPr>
              <w:t>2</w:t>
            </w:r>
            <w:r w:rsidR="0048087A">
              <w:rPr>
                <w:webHidden/>
              </w:rPr>
              <w:fldChar w:fldCharType="end"/>
            </w:r>
          </w:hyperlink>
        </w:p>
        <w:p w14:paraId="57C2BB07" w14:textId="5A8B6005" w:rsidR="0048087A" w:rsidRDefault="0048087A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48" w:history="1">
            <w:r w:rsidRPr="00666D30">
              <w:rPr>
                <w:rStyle w:val="Hipercze"/>
              </w:rPr>
              <w:t>2.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666D30">
              <w:rPr>
                <w:rStyle w:val="Hipercze"/>
              </w:rPr>
              <w:t>Laptop TYP II – 2 szt. z oprogramowaniem zabezpieczającym (programem antywirusowym – 2 licencje)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48DD694" w14:textId="327DD2CC" w:rsidR="0048087A" w:rsidRDefault="0048087A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49" w:history="1">
            <w:r w:rsidRPr="00666D30">
              <w:rPr>
                <w:rStyle w:val="Hipercze"/>
              </w:rPr>
              <w:t>3.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666D30">
              <w:rPr>
                <w:rStyle w:val="Hipercze"/>
              </w:rPr>
              <w:t>Oprogramowanie biurowe – 2 licencje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306DE035" w14:textId="7F2F4FB1" w:rsidR="0048087A" w:rsidRDefault="0048087A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50" w:history="1">
            <w:r w:rsidRPr="00666D30">
              <w:rPr>
                <w:rStyle w:val="Hipercze"/>
              </w:rPr>
              <w:t>4.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666D30">
              <w:rPr>
                <w:rStyle w:val="Hipercze"/>
              </w:rPr>
              <w:t>UPS do laptopów  – 2 szt.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B03CAAE" w14:textId="023F0F13" w:rsidR="00F111BD" w:rsidRDefault="00F111BD">
          <w:r w:rsidRPr="00AB369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7726B42" w14:textId="77777777" w:rsidR="00532E63" w:rsidRDefault="00532E63" w:rsidP="00512FAB"/>
    <w:p w14:paraId="3B1F686A" w14:textId="77777777" w:rsidR="00512FAB" w:rsidRDefault="00512FAB" w:rsidP="00512FAB"/>
    <w:p w14:paraId="68960206" w14:textId="77777777" w:rsidR="00512FAB" w:rsidRDefault="00512FAB" w:rsidP="00512FAB"/>
    <w:p w14:paraId="0FCF00A1" w14:textId="609D7DE2" w:rsidR="008766FF" w:rsidRDefault="008766FF" w:rsidP="008766FF">
      <w:pPr>
        <w:tabs>
          <w:tab w:val="center" w:pos="4536"/>
        </w:tabs>
        <w:spacing w:line="276" w:lineRule="auto"/>
        <w:ind w:right="-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 xml:space="preserve">         </w:t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         </w:t>
      </w:r>
      <w:r>
        <w:rPr>
          <w:rFonts w:ascii="Arial" w:hAnsi="Arial"/>
          <w:sz w:val="18"/>
          <w:szCs w:val="18"/>
          <w:lang w:val="it-IT"/>
        </w:rPr>
        <w:t xml:space="preserve"> Do: </w:t>
      </w:r>
    </w:p>
    <w:p w14:paraId="1357EAE5" w14:textId="77777777" w:rsidR="008766FF" w:rsidRPr="00900952" w:rsidRDefault="008766FF" w:rsidP="008766FF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2EDB14D4" w14:textId="77777777" w:rsidR="008766FF" w:rsidRDefault="008766FF" w:rsidP="008766FF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>działająca poprzez realizatora:</w:t>
      </w:r>
    </w:p>
    <w:p w14:paraId="25BAE75A" w14:textId="77777777" w:rsidR="008766FF" w:rsidRPr="00900952" w:rsidRDefault="008766FF" w:rsidP="008766FF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0E4A3579" w14:textId="77777777" w:rsidR="008766FF" w:rsidRDefault="008766FF" w:rsidP="008766FF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</w:t>
      </w:r>
    </w:p>
    <w:p w14:paraId="4FF22B43" w14:textId="77777777" w:rsidR="008766FF" w:rsidRDefault="008766FF" w:rsidP="008766FF">
      <w:pPr>
        <w:tabs>
          <w:tab w:val="right" w:pos="9046"/>
        </w:tabs>
        <w:spacing w:line="276" w:lineRule="auto"/>
        <w:ind w:right="-1"/>
        <w:rPr>
          <w:rFonts w:ascii="Arial" w:hAnsi="Arial" w:cs="Arial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ul. Łąkowa 7, 89-115 Mrocza</w:t>
      </w:r>
    </w:p>
    <w:p w14:paraId="18728E0C" w14:textId="77777777" w:rsidR="008766FF" w:rsidRPr="00BB0FD0" w:rsidRDefault="008766FF" w:rsidP="008766FF">
      <w:pPr>
        <w:spacing w:line="276" w:lineRule="auto"/>
        <w:jc w:val="right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7DC01AA1" w14:textId="77777777" w:rsidR="008766FF" w:rsidRDefault="008766FF" w:rsidP="008766FF">
      <w:pPr>
        <w:jc w:val="center"/>
        <w:rPr>
          <w:rFonts w:ascii="Cambria" w:hAnsi="Cambria" w:cs="Calibri"/>
          <w:b/>
          <w:sz w:val="22"/>
          <w:szCs w:val="22"/>
        </w:rPr>
      </w:pPr>
      <w:r w:rsidRPr="0066301F">
        <w:rPr>
          <w:rFonts w:ascii="Cambria" w:hAnsi="Cambria" w:cs="Calibri"/>
          <w:b/>
          <w:sz w:val="22"/>
          <w:szCs w:val="22"/>
        </w:rPr>
        <w:t>WYKONAWC</w:t>
      </w:r>
      <w:r>
        <w:rPr>
          <w:rFonts w:ascii="Cambria" w:hAnsi="Cambria" w:cs="Calibri"/>
          <w:b/>
          <w:sz w:val="22"/>
          <w:szCs w:val="22"/>
        </w:rPr>
        <w:t>A:</w:t>
      </w:r>
    </w:p>
    <w:p w14:paraId="4DCA7C23" w14:textId="77777777" w:rsidR="008766FF" w:rsidRDefault="008766FF" w:rsidP="008766FF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8766FF" w14:paraId="147F968D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290C" w14:textId="77777777" w:rsidR="008766FF" w:rsidRPr="00E3333D" w:rsidRDefault="008766FF" w:rsidP="002B3F3C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3678A580" w14:textId="77777777" w:rsidR="008766FF" w:rsidRDefault="008766FF" w:rsidP="002B3F3C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4D71E7F5" w14:textId="77777777" w:rsidR="008766FF" w:rsidRDefault="008766FF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 xml:space="preserve">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6E48" w14:textId="77777777" w:rsidR="008766FF" w:rsidRDefault="008766FF" w:rsidP="002B3F3C"/>
        </w:tc>
      </w:tr>
      <w:tr w:rsidR="008766FF" w14:paraId="29F2CDC8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6341" w14:textId="77777777" w:rsidR="008766FF" w:rsidRDefault="008766FF" w:rsidP="002B3F3C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324FB21F" w14:textId="77777777" w:rsidR="008766FF" w:rsidRPr="001B38C2" w:rsidRDefault="008766FF" w:rsidP="002B3F3C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0C54" w14:textId="77777777" w:rsidR="008766FF" w:rsidRDefault="008766FF" w:rsidP="002B3F3C"/>
        </w:tc>
      </w:tr>
      <w:tr w:rsidR="008766FF" w14:paraId="493D453B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2E45" w14:textId="77777777" w:rsidR="008766FF" w:rsidRDefault="008766FF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0B3E" w14:textId="77777777" w:rsidR="008766FF" w:rsidRDefault="008766FF" w:rsidP="002B3F3C"/>
        </w:tc>
      </w:tr>
      <w:tr w:rsidR="008766FF" w14:paraId="4AAA99F5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BE13" w14:textId="77777777" w:rsidR="008766FF" w:rsidRDefault="008766FF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D058" w14:textId="77777777" w:rsidR="008766FF" w:rsidRDefault="008766FF" w:rsidP="002B3F3C"/>
        </w:tc>
      </w:tr>
      <w:tr w:rsidR="008766FF" w14:paraId="13E1950D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2B9E" w14:textId="77777777" w:rsidR="008766FF" w:rsidRDefault="008766FF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NIP/REGON/PESEL (jeśli dotyczy):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F730" w14:textId="77777777" w:rsidR="008766FF" w:rsidRDefault="008766FF" w:rsidP="002B3F3C"/>
        </w:tc>
      </w:tr>
      <w:tr w:rsidR="008766FF" w14:paraId="6628BDC4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D86E" w14:textId="77777777" w:rsidR="008766FF" w:rsidRDefault="008766FF" w:rsidP="002B3F3C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 xml:space="preserve">w (imię, nazwisko, tel. adres e-mail):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E374" w14:textId="77777777" w:rsidR="008766FF" w:rsidRDefault="008766FF" w:rsidP="002B3F3C"/>
        </w:tc>
      </w:tr>
    </w:tbl>
    <w:p w14:paraId="4405064F" w14:textId="77777777" w:rsidR="008766FF" w:rsidRDefault="008766FF" w:rsidP="008766FF"/>
    <w:p w14:paraId="0FCFD314" w14:textId="77777777" w:rsidR="008766FF" w:rsidRDefault="008766FF" w:rsidP="008766FF"/>
    <w:p w14:paraId="0C04B9B2" w14:textId="77777777" w:rsidR="00512FAB" w:rsidRDefault="00512FAB" w:rsidP="00512FAB"/>
    <w:p w14:paraId="6E1852D1" w14:textId="77777777" w:rsidR="00512FAB" w:rsidRDefault="00512FAB" w:rsidP="00512FAB"/>
    <w:p w14:paraId="68705CA9" w14:textId="081D62DF" w:rsidR="00512FAB" w:rsidRPr="008F2B53" w:rsidRDefault="00512FAB" w:rsidP="00512FAB">
      <w:pPr>
        <w:pStyle w:val="Nagwek1"/>
        <w:numPr>
          <w:ilvl w:val="0"/>
          <w:numId w:val="15"/>
        </w:numPr>
        <w:rPr>
          <w:rFonts w:asciiTheme="minorHAnsi" w:hAnsiTheme="minorHAnsi" w:cstheme="minorHAnsi"/>
          <w:color w:val="000000" w:themeColor="text1"/>
        </w:rPr>
      </w:pPr>
      <w:bookmarkStart w:id="0" w:name="_Toc185453747"/>
      <w:r w:rsidRPr="008F2B53">
        <w:rPr>
          <w:rFonts w:asciiTheme="minorHAnsi" w:hAnsiTheme="minorHAnsi" w:cstheme="minorHAnsi"/>
          <w:color w:val="000000" w:themeColor="text1"/>
        </w:rPr>
        <w:lastRenderedPageBreak/>
        <w:t>Laptop TYP I – 1 szt</w:t>
      </w:r>
      <w:r w:rsidR="0043231B">
        <w:rPr>
          <w:rFonts w:asciiTheme="minorHAnsi" w:hAnsiTheme="minorHAnsi" w:cstheme="minorHAnsi"/>
          <w:color w:val="000000" w:themeColor="text1"/>
        </w:rPr>
        <w:t>.</w:t>
      </w:r>
      <w:bookmarkEnd w:id="0"/>
    </w:p>
    <w:p w14:paraId="399F9D0F" w14:textId="77777777" w:rsidR="00512FAB" w:rsidRPr="008F2B53" w:rsidRDefault="00512FAB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545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1260"/>
        <w:gridCol w:w="6703"/>
        <w:gridCol w:w="1706"/>
      </w:tblGrid>
      <w:tr w:rsidR="00512FAB" w:rsidRPr="00A17F27" w14:paraId="2CAE7C10" w14:textId="77777777" w:rsidTr="00A17F27">
        <w:tc>
          <w:tcPr>
            <w:tcW w:w="359" w:type="pct"/>
            <w:shd w:val="clear" w:color="auto" w:fill="FFFFFF"/>
          </w:tcPr>
          <w:p w14:paraId="3B5914E0" w14:textId="77777777" w:rsidR="00512FAB" w:rsidRPr="00A17F27" w:rsidRDefault="00512FAB" w:rsidP="006E2E7E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L.P</w:t>
            </w:r>
          </w:p>
        </w:tc>
        <w:tc>
          <w:tcPr>
            <w:tcW w:w="604" w:type="pct"/>
            <w:shd w:val="clear" w:color="auto" w:fill="FFFFFF"/>
          </w:tcPr>
          <w:p w14:paraId="6382B9B4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3269" w:type="pct"/>
            <w:shd w:val="clear" w:color="auto" w:fill="FFFFFF"/>
          </w:tcPr>
          <w:p w14:paraId="291B108C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Charakterystyka (wymagania minimalne)</w:t>
            </w:r>
          </w:p>
        </w:tc>
        <w:tc>
          <w:tcPr>
            <w:tcW w:w="768" w:type="pct"/>
            <w:shd w:val="clear" w:color="auto" w:fill="FFFFFF"/>
          </w:tcPr>
          <w:p w14:paraId="0E56A2C1" w14:textId="21D05A24" w:rsidR="00512FAB" w:rsidRPr="00A17F27" w:rsidRDefault="00512FAB" w:rsidP="006E2E7E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</w:t>
            </w:r>
            <w:r w:rsidR="00DD1D95"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(potwierdź spełnienie poprzez skreślenie niepoprawnej odpowiedzi) oraz wpis wymagane dane według wskazań</w:t>
            </w:r>
          </w:p>
        </w:tc>
      </w:tr>
      <w:tr w:rsidR="00512FAB" w:rsidRPr="00A17F27" w14:paraId="70D543B7" w14:textId="77777777" w:rsidTr="00A17F27">
        <w:tc>
          <w:tcPr>
            <w:tcW w:w="359" w:type="pct"/>
            <w:shd w:val="clear" w:color="auto" w:fill="FFFFFF"/>
          </w:tcPr>
          <w:p w14:paraId="3CDA4343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FFFFFF"/>
            <w:vAlign w:val="center"/>
          </w:tcPr>
          <w:p w14:paraId="1C5325D4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Ekran</w:t>
            </w:r>
          </w:p>
        </w:tc>
        <w:tc>
          <w:tcPr>
            <w:tcW w:w="3269" w:type="pct"/>
            <w:shd w:val="clear" w:color="auto" w:fill="FFFFFF"/>
            <w:vAlign w:val="center"/>
          </w:tcPr>
          <w:p w14:paraId="3CDEEA3E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Min. 15.6” LED IPS FHD o rozdzielczości 1920x1080, z powłoką matową, nie dopuszcza się matryc typu "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glare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". Matryca komputera otwierana do 180 stopni.</w:t>
            </w:r>
          </w:p>
        </w:tc>
        <w:tc>
          <w:tcPr>
            <w:tcW w:w="768" w:type="pct"/>
            <w:shd w:val="clear" w:color="auto" w:fill="FFFFFF"/>
          </w:tcPr>
          <w:p w14:paraId="4ECD1727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2CFE09B6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28C75D17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/model</w:t>
            </w:r>
          </w:p>
          <w:p w14:paraId="034B0A42" w14:textId="77777777" w:rsidR="00512FAB" w:rsidRPr="00A17F27" w:rsidRDefault="00512FAB" w:rsidP="006E2E7E">
            <w:pPr>
              <w:jc w:val="both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12FAB" w:rsidRPr="00A17F27" w14:paraId="2BCF375A" w14:textId="77777777" w:rsidTr="00A17F27">
        <w:trPr>
          <w:trHeight w:val="876"/>
        </w:trPr>
        <w:tc>
          <w:tcPr>
            <w:tcW w:w="359" w:type="pct"/>
          </w:tcPr>
          <w:p w14:paraId="4093B719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7DE40EF9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Wydajność  komputera</w:t>
            </w:r>
          </w:p>
        </w:tc>
        <w:tc>
          <w:tcPr>
            <w:tcW w:w="3269" w:type="pct"/>
            <w:vAlign w:val="center"/>
          </w:tcPr>
          <w:p w14:paraId="311F5EF1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Oferowany komputer przenośny musi osiągać w teście wydajności :</w:t>
            </w:r>
          </w:p>
          <w:p w14:paraId="1B8A2064" w14:textId="4FFF3F0F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SYSMARK 25 – wynik min. 1200 –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test oferowanej konfiguracji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1D0951D4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overclokingu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0995000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</w:t>
            </w:r>
          </w:p>
        </w:tc>
        <w:tc>
          <w:tcPr>
            <w:tcW w:w="768" w:type="pct"/>
          </w:tcPr>
          <w:p w14:paraId="342E76AA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  <w:t xml:space="preserve">Podać wartość w punktach </w:t>
            </w:r>
          </w:p>
          <w:p w14:paraId="758B3018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77C10ED6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4B00647F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 xml:space="preserve"> SPEŁNIA   </w:t>
            </w:r>
          </w:p>
          <w:p w14:paraId="44632D57" w14:textId="29841402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68ECDCE7" w14:textId="77777777" w:rsidTr="00A17F27">
        <w:tc>
          <w:tcPr>
            <w:tcW w:w="359" w:type="pct"/>
          </w:tcPr>
          <w:p w14:paraId="478B3BE1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43850BD1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Chipset</w:t>
            </w:r>
          </w:p>
        </w:tc>
        <w:tc>
          <w:tcPr>
            <w:tcW w:w="3269" w:type="pct"/>
            <w:vAlign w:val="center"/>
          </w:tcPr>
          <w:p w14:paraId="62232C09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Zaprojektowany i wykonany do pracy w komputerach przenośnych rekomendowany przez producenta procesora.</w:t>
            </w:r>
          </w:p>
        </w:tc>
        <w:tc>
          <w:tcPr>
            <w:tcW w:w="768" w:type="pct"/>
          </w:tcPr>
          <w:p w14:paraId="7ABCC493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A5D50AC" w14:textId="691C38D2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105435CA" w14:textId="77777777" w:rsidTr="00A17F27">
        <w:tc>
          <w:tcPr>
            <w:tcW w:w="359" w:type="pct"/>
          </w:tcPr>
          <w:p w14:paraId="61E38506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707321BA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Obudowa</w:t>
            </w:r>
          </w:p>
        </w:tc>
        <w:tc>
          <w:tcPr>
            <w:tcW w:w="3269" w:type="pct"/>
            <w:vAlign w:val="center"/>
          </w:tcPr>
          <w:p w14:paraId="0BE1C1A7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Dopuszczalne kolory – czarny/srebrny.</w:t>
            </w:r>
          </w:p>
        </w:tc>
        <w:tc>
          <w:tcPr>
            <w:tcW w:w="768" w:type="pct"/>
          </w:tcPr>
          <w:p w14:paraId="20478144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ECED87D" w14:textId="36CE3802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76829DA3" w14:textId="77777777" w:rsidTr="00A17F27">
        <w:tc>
          <w:tcPr>
            <w:tcW w:w="359" w:type="pct"/>
          </w:tcPr>
          <w:p w14:paraId="09A03BF6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6328FAF9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Pamięć RAM</w:t>
            </w:r>
          </w:p>
        </w:tc>
        <w:tc>
          <w:tcPr>
            <w:tcW w:w="3269" w:type="pct"/>
            <w:vAlign w:val="center"/>
          </w:tcPr>
          <w:p w14:paraId="3630FB8C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32GB DDR4 (nie dopuszcza się wlutowanych pamięci w płytę główną).</w:t>
            </w:r>
          </w:p>
        </w:tc>
        <w:tc>
          <w:tcPr>
            <w:tcW w:w="768" w:type="pct"/>
          </w:tcPr>
          <w:p w14:paraId="3B7DDDC9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02F0294" w14:textId="7236CDB0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568CD755" w14:textId="77777777" w:rsidTr="00A17F27">
        <w:trPr>
          <w:trHeight w:val="2108"/>
        </w:trPr>
        <w:tc>
          <w:tcPr>
            <w:tcW w:w="359" w:type="pct"/>
          </w:tcPr>
          <w:p w14:paraId="0BE6670F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210C733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Dysk twardy</w:t>
            </w:r>
          </w:p>
        </w:tc>
        <w:tc>
          <w:tcPr>
            <w:tcW w:w="3269" w:type="pct"/>
            <w:vAlign w:val="center"/>
          </w:tcPr>
          <w:p w14:paraId="75AC7A0A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 xml:space="preserve">Min. 512GB SSD  </w:t>
            </w:r>
          </w:p>
          <w:p w14:paraId="74D2BDE7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Dysk twardy musi zawierać partycję recovery – na partycji musi znajdować się obraz zainstalowanych i skonfigurowanych elementów tj.:</w:t>
            </w:r>
          </w:p>
          <w:p w14:paraId="53CC32E4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- systemu operacyjnego</w:t>
            </w:r>
          </w:p>
          <w:p w14:paraId="5BC924ED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- oprogramowania antywirusowego</w:t>
            </w:r>
          </w:p>
          <w:p w14:paraId="4E9A789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 xml:space="preserve">Partycja musi zapewniać przywrócenie systemu operacyjnego, zainstalowanego i skonfigurowanego w/w oprogramowania.         </w:t>
            </w:r>
          </w:p>
          <w:p w14:paraId="1711AA5A" w14:textId="77777777" w:rsidR="00512FAB" w:rsidRPr="00A17F27" w:rsidRDefault="00512FAB" w:rsidP="006E2E7E">
            <w:pPr>
              <w:spacing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Możliwość instalacji wewnątrz obudowy drugiego dysku 2.5.</w:t>
            </w:r>
          </w:p>
        </w:tc>
        <w:tc>
          <w:tcPr>
            <w:tcW w:w="768" w:type="pct"/>
          </w:tcPr>
          <w:p w14:paraId="5FE0233B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BC10295" w14:textId="66B243CE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sv-SE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12207F10" w14:textId="77777777" w:rsidTr="00A17F27">
        <w:tc>
          <w:tcPr>
            <w:tcW w:w="359" w:type="pct"/>
          </w:tcPr>
          <w:p w14:paraId="742DC379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1AB0F2DE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Karta graficzna</w:t>
            </w:r>
          </w:p>
        </w:tc>
        <w:tc>
          <w:tcPr>
            <w:tcW w:w="3269" w:type="pct"/>
            <w:vAlign w:val="center"/>
          </w:tcPr>
          <w:p w14:paraId="1161F682" w14:textId="34756DD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Karta graficzna powinna umożliwiać pracę dwumonitorową ze wsparciem DirectX 12,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OpenGL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4.5, osiągająca w teście PC Mark 10 Digital Content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Creation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wynik min. 5000 pkt -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test oferowanej konfiguracji 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68" w:type="pct"/>
          </w:tcPr>
          <w:p w14:paraId="763A941E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Podać wartość w punktach </w:t>
            </w:r>
          </w:p>
          <w:p w14:paraId="40513A42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09308A2C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734DD75" w14:textId="34B46FC4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4D2ABFC4" w14:textId="77777777" w:rsidTr="00A17F27">
        <w:tc>
          <w:tcPr>
            <w:tcW w:w="359" w:type="pct"/>
          </w:tcPr>
          <w:p w14:paraId="03B74D14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2A149796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Karta dźwiękowa</w:t>
            </w:r>
          </w:p>
        </w:tc>
        <w:tc>
          <w:tcPr>
            <w:tcW w:w="3269" w:type="pct"/>
            <w:vAlign w:val="center"/>
          </w:tcPr>
          <w:p w14:paraId="73082C7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Karta dźwiękowa zgodna z HD Audio, wbudowane dwa głośniki stereo oraz dwa cyfrowe mikrofony</w:t>
            </w:r>
          </w:p>
        </w:tc>
        <w:tc>
          <w:tcPr>
            <w:tcW w:w="768" w:type="pct"/>
          </w:tcPr>
          <w:p w14:paraId="52AB493E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B9F6678" w14:textId="263176E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532F74C4" w14:textId="77777777" w:rsidTr="00A17F27">
        <w:tc>
          <w:tcPr>
            <w:tcW w:w="359" w:type="pct"/>
          </w:tcPr>
          <w:p w14:paraId="7C0BA88D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664E2E12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Wbudowane połączenia i karty sieciowe</w:t>
            </w:r>
          </w:p>
        </w:tc>
        <w:tc>
          <w:tcPr>
            <w:tcW w:w="3269" w:type="pct"/>
            <w:vAlign w:val="center"/>
          </w:tcPr>
          <w:p w14:paraId="604A4453" w14:textId="77777777" w:rsidR="00512FAB" w:rsidRPr="00A17F27" w:rsidRDefault="00512FAB" w:rsidP="006E2E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Karta sieciowa LAN 10/100/1000 LAN </w:t>
            </w:r>
          </w:p>
          <w:p w14:paraId="1C2C118D" w14:textId="77777777" w:rsidR="00512FAB" w:rsidRPr="00A17F27" w:rsidRDefault="00512FAB" w:rsidP="006E2E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WLAN 6E 802.11ax wraz z Bluetooth 5.2</w:t>
            </w:r>
          </w:p>
        </w:tc>
        <w:tc>
          <w:tcPr>
            <w:tcW w:w="768" w:type="pct"/>
          </w:tcPr>
          <w:p w14:paraId="127A0875" w14:textId="77777777" w:rsidR="00C5245C" w:rsidRPr="00A17F27" w:rsidRDefault="00512FAB" w:rsidP="006E2E7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1AA0931" w14:textId="1025BAC0" w:rsidR="00512FAB" w:rsidRPr="00A17F27" w:rsidRDefault="00512FAB" w:rsidP="006E2E7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534DECEA" w14:textId="77777777" w:rsidTr="00A17F27">
        <w:tc>
          <w:tcPr>
            <w:tcW w:w="359" w:type="pct"/>
          </w:tcPr>
          <w:p w14:paraId="5E9F667B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242B7060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Porty/złącza</w:t>
            </w:r>
          </w:p>
          <w:p w14:paraId="3182D7BC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(wbudowane)</w:t>
            </w:r>
          </w:p>
        </w:tc>
        <w:tc>
          <w:tcPr>
            <w:tcW w:w="3269" w:type="pct"/>
            <w:vAlign w:val="center"/>
          </w:tcPr>
          <w:p w14:paraId="039B1E5E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Złącze RJ-45 (podłączenie sieci lokalnej)</w:t>
            </w:r>
          </w:p>
          <w:p w14:paraId="70E8B22B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Czytnik Kart pamięci SD</w:t>
            </w:r>
          </w:p>
          <w:p w14:paraId="2A081A67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 xml:space="preserve">1x USB-C 3.2 (z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>DisplayPort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 xml:space="preserve"> oraz z możliwością ładowania Baterii laptopa) </w:t>
            </w:r>
          </w:p>
          <w:p w14:paraId="13E9A1C9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>3x USB 3.2</w:t>
            </w:r>
          </w:p>
          <w:p w14:paraId="04F050A0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Gniazdo mikrofonowe/Gniazdo słuchawkowe (Combo)</w:t>
            </w:r>
          </w:p>
          <w:p w14:paraId="1251AADF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HDMI ze wsparciem HDCP</w:t>
            </w:r>
          </w:p>
          <w:p w14:paraId="6214EEF2" w14:textId="77777777" w:rsidR="00512FAB" w:rsidRPr="00A17F27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zasilanie DC-in</w:t>
            </w:r>
          </w:p>
        </w:tc>
        <w:tc>
          <w:tcPr>
            <w:tcW w:w="768" w:type="pct"/>
          </w:tcPr>
          <w:p w14:paraId="0409E176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81FB41F" w14:textId="6EA32686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313E88D2" w14:textId="77777777" w:rsidTr="00A17F27">
        <w:tc>
          <w:tcPr>
            <w:tcW w:w="359" w:type="pct"/>
          </w:tcPr>
          <w:p w14:paraId="6F86BD2C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1F143DF8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Klawiatura</w:t>
            </w:r>
          </w:p>
        </w:tc>
        <w:tc>
          <w:tcPr>
            <w:tcW w:w="3269" w:type="pct"/>
            <w:vAlign w:val="center"/>
          </w:tcPr>
          <w:p w14:paraId="669A05A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Pełnowymiarowa klawiatura podświetlana z wydzielonymi pełnowymiarowymi klawiszami numerycznymi w prawej części klawiatury, w układzie US-QWERTY, polskie znaki zgodne z układem MS Windows "polski programistyczny", klawiatura podświetlana musi być wyposażona w 2 klawisze ALT (prawy i lewy).</w:t>
            </w:r>
          </w:p>
        </w:tc>
        <w:tc>
          <w:tcPr>
            <w:tcW w:w="768" w:type="pct"/>
          </w:tcPr>
          <w:p w14:paraId="4F7CAE65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DD86243" w14:textId="0A1B2C3C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3CDB50AC" w14:textId="77777777" w:rsidTr="00A17F27">
        <w:tc>
          <w:tcPr>
            <w:tcW w:w="359" w:type="pct"/>
          </w:tcPr>
          <w:p w14:paraId="4713AA05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586E5177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Urządzenie wskazujące</w:t>
            </w:r>
          </w:p>
        </w:tc>
        <w:tc>
          <w:tcPr>
            <w:tcW w:w="3269" w:type="pct"/>
            <w:vAlign w:val="center"/>
          </w:tcPr>
          <w:p w14:paraId="1B381F4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Touch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Pad (płytka dotykowa) wbudowana w obudowę notebooka.</w:t>
            </w:r>
          </w:p>
          <w:p w14:paraId="53154AA6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Czytnik linii papilarnych</w:t>
            </w:r>
          </w:p>
        </w:tc>
        <w:tc>
          <w:tcPr>
            <w:tcW w:w="768" w:type="pct"/>
          </w:tcPr>
          <w:p w14:paraId="65FF7B31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2DDAA4D" w14:textId="7D3B4629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5BC654E3" w14:textId="77777777" w:rsidTr="00A17F27">
        <w:tc>
          <w:tcPr>
            <w:tcW w:w="359" w:type="pct"/>
          </w:tcPr>
          <w:p w14:paraId="44B2A456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1457468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Kamera</w:t>
            </w:r>
          </w:p>
        </w:tc>
        <w:tc>
          <w:tcPr>
            <w:tcW w:w="3269" w:type="pct"/>
            <w:vAlign w:val="center"/>
          </w:tcPr>
          <w:p w14:paraId="73391688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Wbudowana, o parametrach: </w:t>
            </w:r>
          </w:p>
          <w:p w14:paraId="702264C7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HD 1280x720, 720p HD audio/video nagrywanie. Wbudowane dwa kierunkowe mikrofony, mechaniczna przesłona kamery. </w:t>
            </w:r>
          </w:p>
        </w:tc>
        <w:tc>
          <w:tcPr>
            <w:tcW w:w="768" w:type="pct"/>
          </w:tcPr>
          <w:p w14:paraId="6E018D61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2810C6B" w14:textId="15260103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7C83DF2B" w14:textId="77777777" w:rsidTr="00A17F27">
        <w:tc>
          <w:tcPr>
            <w:tcW w:w="359" w:type="pct"/>
          </w:tcPr>
          <w:p w14:paraId="62B37795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19FF7748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Bateria</w:t>
            </w:r>
          </w:p>
        </w:tc>
        <w:tc>
          <w:tcPr>
            <w:tcW w:w="3269" w:type="pct"/>
            <w:vAlign w:val="center"/>
          </w:tcPr>
          <w:p w14:paraId="788FCB10" w14:textId="7EEA4E81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Litowo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-jonowa – czas pracy min. 12h wyników testów BAPCO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MobileMark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25 –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test </w:t>
            </w:r>
            <w:r w:rsidR="00B64C14"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należy dołączyć </w:t>
            </w:r>
            <w:r w:rsidR="00B64C14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 etapie umowy z Wykonawcą</w:t>
            </w:r>
          </w:p>
        </w:tc>
        <w:tc>
          <w:tcPr>
            <w:tcW w:w="768" w:type="pct"/>
          </w:tcPr>
          <w:p w14:paraId="3F5E1679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F6E10B6" w14:textId="4C99B268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025D1C30" w14:textId="77777777" w:rsidTr="00A17F27">
        <w:tc>
          <w:tcPr>
            <w:tcW w:w="359" w:type="pct"/>
          </w:tcPr>
          <w:p w14:paraId="6A1578A4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54C22DE1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Zasilacz</w:t>
            </w:r>
          </w:p>
        </w:tc>
        <w:tc>
          <w:tcPr>
            <w:tcW w:w="3269" w:type="pct"/>
            <w:vAlign w:val="center"/>
          </w:tcPr>
          <w:p w14:paraId="3866E5B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Zewnętrzny, pracujący w sieci elektrycznej 230V 50/60Hz, max 90W.</w:t>
            </w:r>
          </w:p>
        </w:tc>
        <w:tc>
          <w:tcPr>
            <w:tcW w:w="768" w:type="pct"/>
          </w:tcPr>
          <w:p w14:paraId="30B4AE4F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E8729D8" w14:textId="1790FFDE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7B1300E4" w14:textId="77777777" w:rsidTr="00A17F27">
        <w:tc>
          <w:tcPr>
            <w:tcW w:w="359" w:type="pct"/>
          </w:tcPr>
          <w:p w14:paraId="490F1350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vAlign w:val="center"/>
          </w:tcPr>
          <w:p w14:paraId="6264AE8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Obudowa waga i wymiary</w:t>
            </w:r>
          </w:p>
        </w:tc>
        <w:tc>
          <w:tcPr>
            <w:tcW w:w="3269" w:type="pct"/>
            <w:vAlign w:val="center"/>
          </w:tcPr>
          <w:p w14:paraId="4B88EA1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Waga nie większa niż 1,8kg, grubość nie przekraczająca 20mm. Obudowa wzmocniona, szkielet wykonany ze wzmocnionego aluminium.</w:t>
            </w:r>
          </w:p>
          <w:p w14:paraId="5E89DEF4" w14:textId="7089CE9D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Obudowa musi spełniać standard MIL-STD 810G (potwierdzony w oficjalnych dokumentach producenta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lub wynikiem z przeprowadzonych testów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- wymagane do załączenia na etapie umowy z Wykonawcą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768" w:type="pct"/>
          </w:tcPr>
          <w:p w14:paraId="0D72DD03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A3B2BFA" w14:textId="1E8FCB31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7EADDB69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1A53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A06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Bezpieczeństwo  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0089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Zabezpieczenie BIOS hasłem użytkownika.</w:t>
            </w:r>
          </w:p>
          <w:p w14:paraId="4F58758A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Zabezpieczenie dysku twardego hasłem użytkownika.</w:t>
            </w:r>
          </w:p>
          <w:p w14:paraId="0FA20D0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Złącze typu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Kensington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Lock.</w:t>
            </w:r>
          </w:p>
          <w:p w14:paraId="56DA432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-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Trusted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Platform Module 2.0.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24A" w14:textId="77777777" w:rsidR="00C5245C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E4EC37A" w14:textId="0A957723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475399DE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3EE8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3C8B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System operacyjny  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0D9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Zainstalowany system operacyjny Windows 11 Professional lub równoważny</w:t>
            </w:r>
          </w:p>
          <w:p w14:paraId="44178484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Parycja</w:t>
            </w:r>
            <w:proofErr w:type="spellEnd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Recovery</w:t>
            </w:r>
            <w:proofErr w:type="spellEnd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umożliwiająca w przypadku awarii dysku twardego ponowną instalację zainstalowanego systemu operacyjnego oraz nośnik zawierający sterowniki wszystkich zainstalowanych urządzeń </w:t>
            </w:r>
          </w:p>
          <w:p w14:paraId="55439411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Windows 11 Professional lub równoważny:</w:t>
            </w:r>
          </w:p>
          <w:p w14:paraId="1C944165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System operacyjny klasy PC musi spełniać następujące wymagania poprzez wbudowane mechanizmy, bez użycia dodatkowych aplikacji:</w:t>
            </w:r>
          </w:p>
          <w:p w14:paraId="7E9D84C6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Dostępne dwa rodzaje graficznego interfejsu użytkownika:</w:t>
            </w:r>
          </w:p>
          <w:p w14:paraId="7BFB8BE6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a.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Klasyczny, umożliwiający obsługę przy pomocy klawiatury i myszy,</w:t>
            </w:r>
          </w:p>
          <w:p w14:paraId="7C32ED03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48BB9309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Interfejs użytkownika dostępny w wielu językach do wyboru – w tym polskim i angielskim</w:t>
            </w:r>
          </w:p>
          <w:p w14:paraId="5F049F5A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4.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Wbudowane w system operacyjny minimum dwie przeglądarki Internetowe</w:t>
            </w:r>
          </w:p>
          <w:p w14:paraId="4F622CCA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45D2D35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6.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Zlokalizowane w języku polskim, co najmniej następujące elementy: menu, pomoc, komunikaty systemowe, menedżer plików.</w:t>
            </w:r>
          </w:p>
          <w:p w14:paraId="059C0C58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7.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Graficzne środowisko instalacji i konfiguracji dostępne w języku polskim</w:t>
            </w:r>
          </w:p>
          <w:p w14:paraId="4E924763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8.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Wbudowany system pomocy w języku polskim.</w:t>
            </w:r>
          </w:p>
          <w:p w14:paraId="5CC97C60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9.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Możliwość przystosowania stanowiska dla osób niepełnosprawnych (np. słabo widzących).</w:t>
            </w:r>
          </w:p>
          <w:p w14:paraId="38B55FCB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10.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Możliwość sterowania czasem dostarczania nowych wersji systemu operacyjnego, możliwość centralnego opóźniania dostarczania nowej wersji o minimum 4 miesiące</w:t>
            </w:r>
          </w:p>
          <w:p w14:paraId="2128BE52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11.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 xml:space="preserve">Wsparcie dla </w:t>
            </w:r>
            <w:proofErr w:type="spellStart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VBScript</w:t>
            </w:r>
            <w:proofErr w:type="spellEnd"/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– możliwość uruchamiania interpretera poleceń</w:t>
            </w:r>
          </w:p>
          <w:p w14:paraId="331A25E2" w14:textId="77777777" w:rsidR="00512FAB" w:rsidRPr="00A17F27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12.</w:t>
            </w: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Wsparcie dla PowerShell 5.x – możliwość uruchamiania interpretera poleceń</w:t>
            </w:r>
          </w:p>
          <w:p w14:paraId="0D2C1DA1" w14:textId="77777777" w:rsidR="00512FAB" w:rsidRPr="00A17F27" w:rsidRDefault="00512FAB" w:rsidP="006E2E7E">
            <w:pPr>
              <w:ind w:left="357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13. Możliwość pracy w domenie Active Directory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AC0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7D01299A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30A601D7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6BA1698C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i  wersja oprogramowania</w:t>
            </w:r>
          </w:p>
          <w:p w14:paraId="2A5B14E6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033D8AE8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6B06A777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57E055E9" w14:textId="77777777" w:rsidR="00C5245C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953817B" w14:textId="0C7DF9AF" w:rsidR="00512FAB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139B4931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17F27" w14:paraId="0E4839E9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B4E9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31A0" w14:textId="77777777" w:rsidR="00512FAB" w:rsidRPr="00A17F27" w:rsidRDefault="00512FAB" w:rsidP="006E2E7E">
            <w:pP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9F04" w14:textId="3159D24E" w:rsidR="00512FAB" w:rsidRPr="00A17F27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Certyfikat ISO 9001, 14001, 50001 dla producenta sprzętu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).</w:t>
            </w:r>
          </w:p>
          <w:p w14:paraId="1F6838C4" w14:textId="5385857A" w:rsidR="00512FAB" w:rsidRPr="00A17F27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Deklaracja zgodności CE i ROHS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).</w:t>
            </w:r>
          </w:p>
          <w:p w14:paraId="7C5688A6" w14:textId="01F21878" w:rsidR="00512FAB" w:rsidRPr="00A17F27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Standard MIL-STD-810G (potwierdzony w oficjalnych dokumentach producenta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lub wynikiem z przeprowadzonych testów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- wymagane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1FCC" w14:textId="77777777" w:rsidR="00C5245C" w:rsidRPr="00A17F27" w:rsidRDefault="00512FAB" w:rsidP="006E2E7E">
            <w:pPr>
              <w:pStyle w:val="Akapitzlist"/>
              <w:ind w:left="353" w:hanging="28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EC53328" w14:textId="544CB358" w:rsidR="00512FAB" w:rsidRPr="00A17F27" w:rsidRDefault="00512FAB" w:rsidP="006E2E7E">
            <w:pPr>
              <w:pStyle w:val="Akapitzlist"/>
              <w:ind w:left="353" w:hanging="28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17F27" w14:paraId="7C39733E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51DA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022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Dodatkowe oprogramowanie zabezpieczające 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AB13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System chroniący przed zagrożeniami, posiadający certyfikaty: OPSWAT Platinum, AV-Test ‘Top Product’, AV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Comperative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Advance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+, ISO 27001 . </w:t>
            </w:r>
          </w:p>
          <w:p w14:paraId="7904BFC1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Szyfrowanie danych:</w:t>
            </w:r>
          </w:p>
          <w:p w14:paraId="463D56BC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•Oprogramowanie do szyfrowania, chroniące dane rezydujące na punktach końcowych za pomocą silnych algorytmów szyfrowania takich jak AES, RC6, SERPENT i DWAFISH. Pełne szyfrowanie dysków działających m.in. na komputerach z systemem Windows.</w:t>
            </w:r>
          </w:p>
          <w:p w14:paraId="3A353B72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•Zapobiegające utracie danych z powodu utraty / kradzieży punktu końcowego. Oprogramowanie szyfruje całą zawartość na urządzeniach przenośnych, takich jak Pen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Drive'y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dyski USB i udostępnia je tylko autoryzowanym użytkownikom.</w:t>
            </w:r>
          </w:p>
          <w:p w14:paraId="27365364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Oprogramowanie umożliwia blokowanie wybranych przez administratora urządzeń zewnętrznych podłączanych do stacji końcowej. </w:t>
            </w:r>
          </w:p>
          <w:p w14:paraId="6A29E809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Oprogramowanie umożliwia zdefiniowanie listy zaufanych urządzeń, które nie będą blokowane podczas podłączanie do stacji końcowej.</w:t>
            </w:r>
          </w:p>
          <w:p w14:paraId="64B790C3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Istnieje możliwość blokady zapisywanie plików na zewnętrznych dyskach USB oraz blokada możliwości uruchamiania oprogramowania z takich dysków. Blokada ta powinna umożliwiać korzystanie z pozostałych danych zapisanych na takich dyskach.</w:t>
            </w:r>
          </w:p>
          <w:p w14:paraId="71396D77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Interfejs zarządzania wyświetla monity o zbliżającym się zakończeniu licencji, a także powiadamia o zakończeniu licencji.</w:t>
            </w:r>
          </w:p>
          <w:p w14:paraId="43296C43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Dodatkowy moduł chroniący dane użytkownika przed działaniem oprogramowania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 Działanie modułu polega na ograniczeniu możliwości modyfikowania chronionych plików, tylko procesom systemowym oraz zaufanym aplikacjom.</w:t>
            </w:r>
          </w:p>
          <w:p w14:paraId="272B0DE6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Możliwość dowolnego zdefiniowania dodatkowo chronionych folderów zawierających wrażliwe dane użytkownika.</w:t>
            </w:r>
          </w:p>
          <w:p w14:paraId="39C0F5F0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Możliwość zdefiniowania zaufanych folderów. Aplikacje uruchamiane z zaufanych folderów mają możliwość modyfikowania plików objętych dodatkową ochroną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any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3AA7D9AB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Zaawansowane monitorowanie krytycznych danych użytkownika zapewniające zapobiegające prze niezamierzonymi manipulacjami – ataki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 </w:t>
            </w:r>
          </w:p>
          <w:p w14:paraId="54565B06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Centralna konsola zarządzająca zainstalowana na serwerze musi umożliwiać co najmniej:</w:t>
            </w:r>
          </w:p>
          <w:p w14:paraId="0FEED039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Przechowywanie danych w bazie typu SQL, z której korzysta funkcjonalność raportowania konsoli</w:t>
            </w:r>
          </w:p>
          <w:p w14:paraId="57B6C26B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Zdalną instalację lub deinstalację oprogramowania ochronnego                   na stacjach klienckich, na pojedynczych punktach, zakresie adresów IP lub grupie z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ActiveDirectory</w:t>
            </w:r>
            <w:proofErr w:type="spellEnd"/>
          </w:p>
          <w:p w14:paraId="194D670E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Tworzenie paczek instalacyjnych oprogramowania klienckiego, z rozróżnieniem docelowej platformy systemowej (w tym 32 lub 64bit dla systemów Windows i Linux), w formie plików .exe       lub .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msi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dla Windows oraz formatach dla systemów Linux</w:t>
            </w:r>
          </w:p>
          <w:p w14:paraId="497731F1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Centralną dystrybucję na zarządzanych klientach uaktualnień definicji ochronnych, których źródłem będzie plik lub pliki wgrane na serwer konsoli przez administratora, bez dostępu do sieci Internet.</w:t>
            </w:r>
          </w:p>
          <w:p w14:paraId="7CC3CAAE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Raportowanie dostępne przez dedykowany panel w konsoli, z prezentacją tabelaryczną i graficzną, z możliwością automatycznego czyszczenia starych raportów, z możliwością eksportu do formatów CSV i PDF, prezentujące dane zarówno z logowania zdarzeń serwera konsoli, jak i dane/raporty zbierane ze stacji klienckich, w tym raporty o oprogramowaniu zainstalowanym na stacjach klienckich</w:t>
            </w:r>
          </w:p>
          <w:p w14:paraId="7E437722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Definiowanie struktury zarządzanie opartej o role i polityki, w których każda z funkcjonalności musi mieć możliwość konfiguracji</w:t>
            </w:r>
          </w:p>
          <w:p w14:paraId="7D3E525A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przez Chmurę:</w:t>
            </w:r>
          </w:p>
          <w:p w14:paraId="5AEA4267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być zdolny do wyświetlania statusu bezpieczeństwa konsolidacyjnego urządzeń końcowych zainstalowanych w różnych biurach</w:t>
            </w:r>
          </w:p>
          <w:p w14:paraId="68023F0F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tworzenia kopii zapasowych i przywracania plików konfiguracyjnych z serwera chmury</w:t>
            </w:r>
          </w:p>
          <w:p w14:paraId="393A13E4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promowania skutecznej polityki lokalnej do globalnej i zastosować ją globalnie do wszystkich biur</w:t>
            </w:r>
          </w:p>
          <w:p w14:paraId="0419EBD2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mieć możliwość tworzenia wielu poziomów dostępu do hierarchii aby umożliwić dostęp do Chmury zgodnie z przypisaniem do grupy</w:t>
            </w:r>
          </w:p>
          <w:p w14:paraId="71789088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dostęp do konsoli lokalnie z dowolnego miejsca w nagłych przypadkach</w:t>
            </w:r>
          </w:p>
          <w:p w14:paraId="394DA8EB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przeglądania raportów podsumowujących dla wszystkich urządzeń</w:t>
            </w:r>
          </w:p>
          <w:p w14:paraId="73560E6B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uzyskania raportów i powiadomień za pomocą poczty elektronicznej</w:t>
            </w:r>
          </w:p>
          <w:p w14:paraId="477410E9" w14:textId="77777777" w:rsidR="00512FAB" w:rsidRPr="00A17F27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4AB9A62B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Centralna konsola do zarządzania i monitorowania użycia zaszyfrowanych woluminów dyskowych, dystrybucji szyfrowania, polityk i centralnie zarządzanie informacjami odzyskiwania, niezbędnymi do uzyskania dostępu do zaszyfrowanych danych w nagłych przypadkach.</w:t>
            </w:r>
          </w:p>
          <w:p w14:paraId="4F288C32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Aktualizacja oprogramowania w trybie offline, za pomocą paczek aktualizacyjnych ściągniętych z dedykowanej witryny producenta oprogramowania.</w:t>
            </w:r>
          </w:p>
          <w:p w14:paraId="61974C6E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1.Serwer: centralna konsola zarządzająca oraz oprogramowanie chroniące serwer</w:t>
            </w:r>
          </w:p>
          <w:p w14:paraId="045BF1E1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2.Oprogramowanie klienckie, zarządzane z poziomu serwera.</w:t>
            </w:r>
          </w:p>
          <w:p w14:paraId="565AF704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System musi umożliwiać, w sposób centralnie zarządzany z konsoli na serwerze, co najmniej:</w:t>
            </w:r>
          </w:p>
          <w:p w14:paraId="7AC329B8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różne ustawienia dostępu dla urządzeń: pełny dostęp, tylko do odczytu i blokowanie</w:t>
            </w:r>
          </w:p>
          <w:p w14:paraId="2C246CCF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przyznania praw dostępu dla nośników pamięci tj. USB, CD </w:t>
            </w:r>
          </w:p>
          <w:p w14:paraId="0C6F0982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regulowania połączeń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Bluetooth</w:t>
            </w:r>
          </w:p>
          <w:p w14:paraId="1ACC7E92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kontrolowania i regulowania użycia urządzeń peryferyjnych typu: drukarki, skanery i kamery internetowe</w:t>
            </w:r>
          </w:p>
          <w:p w14:paraId="32205F50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funkcję blokady lub zezwolenia na połączenie się z urządzeniami mobilnymi</w:t>
            </w:r>
          </w:p>
          <w:p w14:paraId="1EF5435A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blokowania dostępu dowolnemu urządzeniu</w:t>
            </w:r>
          </w:p>
          <w:p w14:paraId="42258B84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tymczasowego dodania dostępu do urządzenia przez administratora</w:t>
            </w:r>
          </w:p>
          <w:p w14:paraId="35662D28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zdolność do szyfrowania zawartości USB i udostępniania go na punktach końcowych z zainstalowanym oprogramowaniem klienckim systemu</w:t>
            </w:r>
          </w:p>
          <w:p w14:paraId="2BDF2815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zablokowania funkcjonalności portów USB, blokując dostęp urządzeniom innym niż klawiatura i myszka</w:t>
            </w:r>
          </w:p>
          <w:p w14:paraId="2B116B39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zezwalania na dostęp tylko urządzeniom wcześniej dodanym przez administratora</w:t>
            </w:r>
          </w:p>
          <w:p w14:paraId="564B2905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zarządzani urządzeniami podłączanymi do końcówki, takimi jak iPhone, iPad, iPod,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Webcam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card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reader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BlackBerry</w:t>
            </w:r>
          </w:p>
          <w:p w14:paraId="1C719151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używania tylko zaufanych urządzeń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sieciowych,w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tym urządzeń wskazanych na końcówkach klienckich</w:t>
            </w:r>
          </w:p>
          <w:p w14:paraId="4BE08480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funkcję wirtualnej klawiatury</w:t>
            </w:r>
          </w:p>
          <w:p w14:paraId="7F48058D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blokowania każdej aplikacji </w:t>
            </w:r>
          </w:p>
          <w:p w14:paraId="0909F760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zablokowania aplikacji w oparciu o kategorie</w:t>
            </w:r>
          </w:p>
          <w:p w14:paraId="5E63C8CF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dodania własnych aplikacji do listy zablokowanych</w:t>
            </w:r>
          </w:p>
          <w:p w14:paraId="351B8A1C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zdolność do tworzenia kompletnej listy aplikacji zainstalowanych na komputerach klientach poprzez konsole administracyjna na serwerze</w:t>
            </w:r>
          </w:p>
          <w:p w14:paraId="7C8E3700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dodawanie innych aplikacji</w:t>
            </w:r>
          </w:p>
          <w:p w14:paraId="76E0EB3D" w14:textId="77777777" w:rsidR="00512FAB" w:rsidRPr="00A17F27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dodawanie aplikacji w formie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portable</w:t>
            </w:r>
            <w:proofErr w:type="spellEnd"/>
          </w:p>
          <w:p w14:paraId="2DAD8743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wyboru pojedynczej aplikacji w konkretnej wersji </w:t>
            </w:r>
          </w:p>
          <w:p w14:paraId="752AD1CE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dodawanie aplikacji, których rozmiar pliku wykonywalnego ma wielkość do 200MB</w:t>
            </w:r>
          </w:p>
          <w:p w14:paraId="06BFBC15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ab/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kategorie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aplikacji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typu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: tuning software, toolbars, proxy, network tools, file sharing application, backup software,  encrypting tool</w:t>
            </w:r>
          </w:p>
          <w:p w14:paraId="049F2901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generowania i wysyłania raportów o aktywności na różnych kanałach transmisji danych, takich jak wymienne urządzenia, udziały sieciowe czy schowki.</w:t>
            </w:r>
          </w:p>
          <w:p w14:paraId="68F4C7C1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zablokowania funkcji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Printscreen</w:t>
            </w:r>
            <w:proofErr w:type="spellEnd"/>
          </w:p>
          <w:p w14:paraId="11A0206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monitorowania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przesyłu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danych między aplikacjami zarówno na systemie operacyjnym Windows jak i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OSx</w:t>
            </w:r>
            <w:proofErr w:type="spellEnd"/>
          </w:p>
          <w:p w14:paraId="470757AC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monitorowania i kontroli przepływu poufnych informacji</w:t>
            </w:r>
          </w:p>
          <w:p w14:paraId="7FBB35E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dodawania własnych zdefiniowanych słów/fraz do wyszukania w różnych typów plików</w:t>
            </w:r>
          </w:p>
          <w:p w14:paraId="4C10BA23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blokowania plików w oparciu o ich rozszerzenie lub rodzaj</w:t>
            </w:r>
          </w:p>
          <w:p w14:paraId="38C1A011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monitorowania i zarządzania danymi udostępnianymi poprzez zasoby sieciowe</w:t>
            </w:r>
          </w:p>
          <w:p w14:paraId="77266D5C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ochronę przed wyciekiem informacji na drukarki lokalne i sieciowe</w:t>
            </w:r>
          </w:p>
          <w:p w14:paraId="183E63A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zawartości schowka systemu</w:t>
            </w:r>
          </w:p>
          <w:p w14:paraId="2C82A410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przed wyciekiem informacji w poczcie e-mail w komunikacji SSL</w:t>
            </w:r>
          </w:p>
          <w:p w14:paraId="2ADCC6D7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dodawania wyjątków dla domen, aplikacji i lokalizacji sieciowych</w:t>
            </w:r>
          </w:p>
          <w:p w14:paraId="72C4F57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ochrona plików zamkniętych w archiwach </w:t>
            </w:r>
          </w:p>
          <w:p w14:paraId="09094AB2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Zmiana rozszerzenia pliku nie może mieć znaczenia w ochronie plików przed wyciekiem</w:t>
            </w:r>
          </w:p>
          <w:p w14:paraId="44834357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tworzenia profilu DLP dla każdej polityki</w:t>
            </w:r>
          </w:p>
          <w:p w14:paraId="7ABB2EA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wyświetlanie alertu dla użytkownika w chwili próby wykonania niepożądanego działania </w:t>
            </w:r>
          </w:p>
          <w:p w14:paraId="79FAAD63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przez wyciekiem plików poprzez programy typu p2p</w:t>
            </w:r>
          </w:p>
          <w:p w14:paraId="20DAA9A0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Monitorowanie zmian w plikach:</w:t>
            </w:r>
          </w:p>
          <w:p w14:paraId="7FAA1FEF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monitorowania działań związanych z obsługą plików, takich jak kopiowanie, usuwanie, przenoszenie na dyskach lokalnych, dyskach wymiennych i sieciowych.</w:t>
            </w:r>
          </w:p>
          <w:p w14:paraId="3C98189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monitorowania określonych rodzajów plików.</w:t>
            </w:r>
          </w:p>
          <w:p w14:paraId="31F47A5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wykluczenia określonych plików/folderów dla procedury monitorowania.</w:t>
            </w:r>
          </w:p>
          <w:p w14:paraId="0B05ACB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Generator raportów do funkcjonalności monitora zmian w plikach.</w:t>
            </w:r>
          </w:p>
          <w:p w14:paraId="73BF341A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śledzenia zmian we wszystkich plikach</w:t>
            </w:r>
          </w:p>
          <w:p w14:paraId="093ECAE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śledzenia zmian w oprogramowaniu zainstalowanym na końcówkach</w:t>
            </w:r>
          </w:p>
          <w:p w14:paraId="48FB94C7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definiowana własnych typów plików</w:t>
            </w:r>
          </w:p>
          <w:p w14:paraId="7687765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Optymalizacja systemu operacyjnego stacji klienckich:</w:t>
            </w:r>
          </w:p>
          <w:p w14:paraId="45D42F4A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usuwanie tymczasowych plików, czyszczenie niepotrzebnych wpisów do rejestru oraz defragmentacji dysku</w:t>
            </w:r>
          </w:p>
          <w:p w14:paraId="78270691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optymalizacja w chwili startu systemu operacyjnego, przed jego całkowitym uruchomieniem</w:t>
            </w:r>
          </w:p>
          <w:p w14:paraId="0C33DCF8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zaplanowania optymalizacje na wskazanych stacjach klienckich</w:t>
            </w:r>
          </w:p>
          <w:p w14:paraId="3CB0C5F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instruktaż stanowiskowy pracowników Zamawiającego</w:t>
            </w:r>
          </w:p>
          <w:p w14:paraId="64A7BDEB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dokumentacja techniczna w języku polskim</w:t>
            </w:r>
          </w:p>
          <w:p w14:paraId="122DBFC2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Wspierane platformy i systemy operacyjne:</w:t>
            </w:r>
          </w:p>
          <w:p w14:paraId="002231B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1.Microsoft Windows XP/7/8/10/ Professional (32-bit/64-bit)</w:t>
            </w:r>
          </w:p>
          <w:p w14:paraId="3ADA3B2F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2.Microsoft Windows Server Web / Standard / Enterprise/ Datacenter (32-bit/64-bit)</w:t>
            </w:r>
          </w:p>
          <w:p w14:paraId="611D3DA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3.Mac OS X, Mac OS 10</w:t>
            </w:r>
          </w:p>
          <w:p w14:paraId="39D35E7A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4.Linux 64-bit, Ubuntu, openSUSE, Fedora 14-25, RedHat</w:t>
            </w:r>
          </w:p>
          <w:p w14:paraId="7CDC3F3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</w:p>
          <w:p w14:paraId="28730DF5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Platforma do zarządzania dla Android i iOS:</w:t>
            </w:r>
          </w:p>
          <w:p w14:paraId="60EB4126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zapewnić kompleksowy system ochrony i zarządzania urządzeniami mobilnymi z systemami Android oraz iOS a także ich ochronę</w:t>
            </w:r>
          </w:p>
          <w:p w14:paraId="3C2F4425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Funkcjonalność musi być realizowana za pomocą platformy w chmurze bez infrastruktury wewnątrz sieci firmowej.</w:t>
            </w:r>
          </w:p>
          <w:p w14:paraId="7C560426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użytkownikiem</w:t>
            </w:r>
          </w:p>
          <w:p w14:paraId="0AEA154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zarządzanie użytkownikami przypisanymi do numerów telefonów oraz adresów email</w:t>
            </w:r>
          </w:p>
          <w:p w14:paraId="513FE93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przypisanie atrybutów do użytkowników, co najmniej: Imię, Nazwisko, adres email, Departament, numer telefonu stacjonarnego, numer telefonu komórkowego, typ użytkownika</w:t>
            </w:r>
          </w:p>
          <w:p w14:paraId="1BE3A0D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sprawdzenia listy urządzeń przypisanych użytkownikowi</w:t>
            </w:r>
          </w:p>
          <w:p w14:paraId="069DAC6D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eksportu danych użytkownika</w:t>
            </w:r>
          </w:p>
          <w:p w14:paraId="69EC890B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urządzeniem</w:t>
            </w:r>
          </w:p>
          <w:p w14:paraId="325254B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wdrożenie przez Email, SMS, kod QR oraz ADO</w:t>
            </w:r>
          </w:p>
          <w:p w14:paraId="1B88FC00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import listy urządzeń z pliku CSV</w:t>
            </w:r>
          </w:p>
          <w:p w14:paraId="713847B7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dodanie urządzeń prywatnych oraz firmowych</w:t>
            </w:r>
          </w:p>
          <w:p w14:paraId="17242EC5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umożliwiać podgląd co najmniej następujących informacji konfiguracji: Data wdrożenia, typ wdrożenia, status wdrożenia, status urządzenia, numer telefonu, właściciel, typ właściciela, grupa, reguły, konfiguracja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geolokacji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wersja agenta</w:t>
            </w:r>
          </w:p>
          <w:p w14:paraId="6222F5A2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umożliwiać podgląd co najmniej następujących informacji sprzętowych: model, producent, system, IMEI, ID SIM, dostawca SIM, adres MAC,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bluetooth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Sieć, wolna przestrzeń na dysku, całkowita przeszłość na dysku, bateria, zużycie procesora, sygnał</w:t>
            </w:r>
          </w:p>
          <w:p w14:paraId="72363F49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podgląd lokacji w zakresach czasu: dzisiaj, wczoraj, ostatnie 7 dni, ostatnie 15 dni, ostatnie 30 dni, własny zakres</w:t>
            </w:r>
          </w:p>
          <w:p w14:paraId="2626C1E4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zawierać podgląd aktualnie zainstalowanych aplikacji</w:t>
            </w:r>
          </w:p>
          <w:p w14:paraId="37E910BC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zawierać informacje o zużyciu łącza danych, a w tym: Ogólne zużycie danych, zużycie danych według aplikacji, wykres zużycia danych, </w:t>
            </w:r>
          </w:p>
          <w:p w14:paraId="0333CC06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zawierać moduł raportowania aktywności, skanowania oraz naruszenia reguł</w:t>
            </w:r>
          </w:p>
          <w:p w14:paraId="7526BFD8" w14:textId="77777777" w:rsidR="00512FAB" w:rsidRPr="00A17F27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Moduł raportowania musi umożliwiać podgląd w zakresie: dzisiaj, ostatnie 7 dni, ostatnie 15 dni, ostatnie 30 dni, własny zakres</w:t>
            </w:r>
          </w:p>
          <w:p w14:paraId="6A9AAE1D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Oprogramowanie pozwalające na wykrywaniu oraz zarządzaniu podatnościami bezpieczeństwa:</w:t>
            </w:r>
          </w:p>
          <w:p w14:paraId="4B168DFD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Wymagania dotyczące technologii:</w:t>
            </w:r>
          </w:p>
          <w:p w14:paraId="3B51FBA0" w14:textId="77777777" w:rsidR="00512FAB" w:rsidRPr="00A17F27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1.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Dostęp do rozwiązania realizowany jest za pomocą dedykowanego portalu zarządzającego dostępnego przez przeglądarkę internetową</w:t>
            </w:r>
          </w:p>
          <w:p w14:paraId="532F055C" w14:textId="77777777" w:rsidR="00512FAB" w:rsidRPr="00A17F27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Portal zarządzający musi być dostępny w postaci usługi hostowanej na serwerach producenta.</w:t>
            </w:r>
          </w:p>
          <w:p w14:paraId="4DED8B43" w14:textId="77777777" w:rsidR="00512FAB" w:rsidRPr="00A17F27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3.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Dostęp do portalu zarządzającego odbywa się za pomocą wspieranych przeglądarek internetowych:</w:t>
            </w:r>
          </w:p>
          <w:p w14:paraId="2D04784F" w14:textId="77777777" w:rsidR="00512FAB" w:rsidRPr="00A17F27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Microsoft Internet Explorer</w:t>
            </w:r>
          </w:p>
          <w:p w14:paraId="1F8848EA" w14:textId="77777777" w:rsidR="00512FAB" w:rsidRPr="00A17F27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Microsoft Edge</w:t>
            </w:r>
          </w:p>
          <w:p w14:paraId="4A620728" w14:textId="77777777" w:rsidR="00512FAB" w:rsidRPr="00A17F27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Mozilla Firefox</w:t>
            </w:r>
          </w:p>
          <w:p w14:paraId="2DB974AE" w14:textId="77777777" w:rsidR="00512FAB" w:rsidRPr="00A17F27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Google Chrome</w:t>
            </w:r>
          </w:p>
          <w:p w14:paraId="3EBE074F" w14:textId="77777777" w:rsidR="00512FAB" w:rsidRPr="00A17F27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Safari</w:t>
            </w:r>
          </w:p>
          <w:p w14:paraId="1B2B4236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4. Rozwiązanie realizuje skany podatności za pomocą dedykowanych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nodów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skanujących</w:t>
            </w:r>
          </w:p>
          <w:p w14:paraId="6597C34B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5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 musi być dostępny w postaci usługi hostowanej na serwerach producenta oraz w postaci aplikacji instalowanej lokalnie</w:t>
            </w:r>
          </w:p>
          <w:p w14:paraId="0A2BFE7F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6.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 w postaci aplikacji instalowanej lokalnie dostępny jest na poniższe systemy operacyjne:</w:t>
            </w:r>
          </w:p>
          <w:p w14:paraId="54CF1757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2008 R2</w:t>
            </w:r>
          </w:p>
          <w:p w14:paraId="27BF5034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2012</w:t>
            </w:r>
          </w:p>
          <w:p w14:paraId="7174AE6F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2012 R2</w:t>
            </w:r>
          </w:p>
          <w:p w14:paraId="2454C679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2016</w:t>
            </w:r>
          </w:p>
          <w:p w14:paraId="634EC408" w14:textId="77777777" w:rsidR="00512FAB" w:rsidRPr="00A17F27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7. Portal zarządzający musi umożliwiać:</w:t>
            </w:r>
          </w:p>
          <w:p w14:paraId="5FC349F6" w14:textId="77777777" w:rsidR="00512FAB" w:rsidRPr="00A17F27" w:rsidRDefault="00512FAB" w:rsidP="006E2E7E">
            <w:pPr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a) przegląd wybranych danych na podstawie konfigurowalnych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widgetów</w:t>
            </w:r>
            <w:proofErr w:type="spellEnd"/>
          </w:p>
          <w:p w14:paraId="61F94126" w14:textId="77777777" w:rsidR="00512FAB" w:rsidRPr="00A17F27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b) zablokowania możliwości zmiany konfiguracji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widgetów</w:t>
            </w:r>
            <w:proofErr w:type="spellEnd"/>
          </w:p>
          <w:p w14:paraId="32454664" w14:textId="77777777" w:rsidR="00512FAB" w:rsidRPr="00A17F27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c) zarządzanie skanami podatności (start, stop), przeglądanie listy podatności oraz tworzenie raportów.</w:t>
            </w:r>
          </w:p>
          <w:p w14:paraId="26AA4046" w14:textId="77777777" w:rsidR="00512FAB" w:rsidRPr="00A17F27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d) tworzenie grup skanów z odpowiednią konfiguracją poszczególnych skanów podatności</w:t>
            </w:r>
          </w:p>
          <w:p w14:paraId="6C707E04" w14:textId="77777777" w:rsidR="00512FAB" w:rsidRPr="00A17F27" w:rsidRDefault="00512FAB" w:rsidP="006E2E7E">
            <w:pPr>
              <w:tabs>
                <w:tab w:val="left" w:pos="498"/>
              </w:tabs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e)  eksport wszystkich skanów podatności do pliku CSV</w:t>
            </w:r>
          </w:p>
          <w:p w14:paraId="329F4F52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Backup i przywracanie danych</w:t>
            </w:r>
          </w:p>
          <w:p w14:paraId="24B2DDF9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Deduplikacja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danych,</w:t>
            </w:r>
          </w:p>
          <w:p w14:paraId="7CFA637C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przyrostowy i różnicowy,</w:t>
            </w:r>
          </w:p>
          <w:p w14:paraId="2CC77792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Wersjonowanie plików – możliwość zdefiniowania dowolnej ilości wersji,</w:t>
            </w:r>
          </w:p>
          <w:p w14:paraId="7B42E8B0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danych lokalnych – plikowy oraz poczty Outlook,</w:t>
            </w:r>
          </w:p>
          <w:p w14:paraId="50E5A12C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otwartych plików (VSS),</w:t>
            </w:r>
          </w:p>
          <w:p w14:paraId="1464EAEE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Filtr plików oraz folderów,</w:t>
            </w:r>
          </w:p>
          <w:p w14:paraId="7E956D0C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Domyślne wykluczenia zbędnych plików (pliki tymczasowe etc.), </w:t>
            </w:r>
          </w:p>
          <w:p w14:paraId="4585553A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Wyłączanie komputera po wykonaniu backupu,</w:t>
            </w:r>
          </w:p>
          <w:p w14:paraId="27237341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Przywracanie danych do wskazanej lokalizacji,</w:t>
            </w:r>
          </w:p>
          <w:p w14:paraId="16094EA5" w14:textId="77777777" w:rsidR="00512FAB" w:rsidRPr="00A17F27" w:rsidRDefault="00512FAB" w:rsidP="006E2E7E">
            <w:pPr>
              <w:ind w:left="782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backup-u z wykorzystaniem dowolnej ilości rdzeni procesora,</w:t>
            </w:r>
          </w:p>
          <w:p w14:paraId="7E1AD519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Wyszukiwanie plików w repozytorium użytkownika,</w:t>
            </w:r>
          </w:p>
          <w:p w14:paraId="666E1305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Ustawienia</w:t>
            </w:r>
          </w:p>
          <w:p w14:paraId="27DC993C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Automatyczne logowanie,</w:t>
            </w:r>
          </w:p>
          <w:p w14:paraId="54EF5449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Zapamiętywanie danych logowania,</w:t>
            </w:r>
          </w:p>
          <w:p w14:paraId="7C8144EA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Automatyczne uruchamianie programu przy starcie systemu,</w:t>
            </w:r>
          </w:p>
          <w:p w14:paraId="063DC165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Ustawianie priorytetu dla procesu backupu,</w:t>
            </w:r>
          </w:p>
          <w:p w14:paraId="0A30E0E3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Zmiana klucza szyfrującego,</w:t>
            </w:r>
          </w:p>
          <w:p w14:paraId="103029DA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Ustawienia przepustowości/zajętości pasma,</w:t>
            </w:r>
          </w:p>
          <w:p w14:paraId="22C24B51" w14:textId="77777777" w:rsidR="00512FAB" w:rsidRPr="00A17F27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Konfiguracja wydajności procesu backupu,</w:t>
            </w:r>
          </w:p>
          <w:p w14:paraId="12D021F8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Bezpieczeństwo</w:t>
            </w:r>
          </w:p>
          <w:p w14:paraId="55B3DBC4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Zastępowanie nazwy pliku GUID-em,</w:t>
            </w:r>
          </w:p>
          <w:p w14:paraId="7002E2A4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Szyfrowanie danych algorytmem AES 256 CBC, zawsze po stronie komputera użytkownika,</w:t>
            </w:r>
          </w:p>
          <w:p w14:paraId="39BD91C2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Kompresja danych,</w:t>
            </w:r>
          </w:p>
          <w:p w14:paraId="388D93C6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Transmisja po bezpiecznym protokole TLS,</w:t>
            </w:r>
          </w:p>
          <w:p w14:paraId="2A6AD3AB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Deklaracja klucza szyfrującego dane użytkownika,</w:t>
            </w:r>
          </w:p>
          <w:p w14:paraId="5F471E90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Szczegółowy dziennik zdarzeń dostępny z poziomu aplikacji, </w:t>
            </w:r>
          </w:p>
          <w:p w14:paraId="466C532D" w14:textId="77777777" w:rsidR="00512FAB" w:rsidRPr="00A17F27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Obliczanie sumy kontrolnej,</w:t>
            </w:r>
          </w:p>
          <w:p w14:paraId="44BFCF85" w14:textId="77777777" w:rsidR="00512FAB" w:rsidRPr="00A17F27" w:rsidRDefault="00512FAB" w:rsidP="006E2E7E">
            <w:pPr>
              <w:ind w:left="643" w:hanging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Kopie zapasowe są przechowywane w profesjonalnych, certyfikowanych data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center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na terenie Polski. </w:t>
            </w:r>
          </w:p>
          <w:p w14:paraId="0D8909EB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WSPIERANE SYSTEMY OPERACYJNE  Microsoft Windows 7 i nowsze, Mac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OS,Licencje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przypisywane do jednego urządzenia z limitem pojemności przestrzeni w chmurze – minimum 50 GB. Wsparcie techniczne, świadczone jest bezpośrednio od producenta, w języku polskim, zawarte jest w cenie licencji.</w:t>
            </w:r>
          </w:p>
          <w:p w14:paraId="5D4E45B9" w14:textId="77777777" w:rsidR="00512FAB" w:rsidRPr="00A17F27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Dla zapewnienia wysokiego poziomu usług podmiot serwisujący musi posiadać certyfikat ISO 9001 oraz 27001 w zakresie świadczenia usług wsparcia technicznego oraz usług związanych z </w:t>
            </w:r>
            <w:proofErr w:type="spellStart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cyberbezpieczeństwem</w:t>
            </w:r>
            <w:proofErr w:type="spellEnd"/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 Zgłoszenia serwisowe będą przyjmowane w języku polskim w trybie 24x7 przez dedykowany serwisowy moduł internetowy oraz infolinię w języku polskim 24x7.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C3BE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>Producent</w:t>
            </w:r>
          </w:p>
          <w:p w14:paraId="09C31B54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CFC2E0C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17F559C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i  wersja oprogramowania</w:t>
            </w:r>
          </w:p>
          <w:p w14:paraId="5D03ED94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7ABE3189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6D7F4EC0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47FD10DD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4ACAB1A9" w14:textId="77777777" w:rsidR="00C5245C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27CC487" w14:textId="2F7230E6" w:rsidR="00512FAB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178C4B82" w14:textId="77777777" w:rsidR="00512FAB" w:rsidRPr="00A17F27" w:rsidRDefault="00512FAB" w:rsidP="006E2E7E">
            <w:pPr>
              <w:spacing w:line="0" w:lineRule="atLeast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17F27" w14:paraId="73872E2B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1A7E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2F1D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Wsparcie techniczne producenta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2F1E" w14:textId="62777F52" w:rsidR="00512FAB" w:rsidRPr="00825AF7" w:rsidRDefault="00512FAB" w:rsidP="006E2E7E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Dostęp do aktualizacji systemu BIOS, podręczników użytkownika, najnowszych sterowników i uaktualnień na stronie producenta zestawu realizowany poprzez podanie na dedykowanej stronie internetowej producenta komputera numeru seryjnego lub modelu komputera </w:t>
            </w:r>
            <w:r w:rsidRPr="00825AF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– do oferty należy dołączyć link strony</w:t>
            </w:r>
            <w:r w:rsidR="00F81E6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poprzez wpisanie go w kolumnie obok</w:t>
            </w:r>
            <w:r w:rsidRPr="00825AF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01588BF7" w14:textId="77777777" w:rsidR="00512FAB" w:rsidRPr="00A17F27" w:rsidRDefault="00512FAB" w:rsidP="006E2E7E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 w14:paraId="3CFE22BA" w14:textId="77777777" w:rsidR="00512FAB" w:rsidRPr="00A17F27" w:rsidRDefault="00512FAB" w:rsidP="006E2E7E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028C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 </w:t>
            </w:r>
          </w:p>
          <w:p w14:paraId="6279BD61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73630A47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398E300B" w14:textId="12D17759" w:rsidR="00512FAB" w:rsidRPr="00F81E60" w:rsidRDefault="00F81E60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F81E6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Poda</w:t>
            </w:r>
            <w:r w:rsidR="00FF2E19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j</w:t>
            </w:r>
            <w:r w:rsidRPr="00F81E6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link strony: </w:t>
            </w:r>
          </w:p>
          <w:p w14:paraId="1ED5DF5A" w14:textId="4758BAAB" w:rsidR="00512FAB" w:rsidRPr="00F81E60" w:rsidRDefault="00F81E60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…………………………………..</w:t>
            </w:r>
          </w:p>
          <w:p w14:paraId="10D8916F" w14:textId="77777777" w:rsidR="00C5245C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DE652DE" w14:textId="5D0E8386" w:rsidR="00512FAB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5805D9F3" w14:textId="77777777" w:rsidR="00512FAB" w:rsidRPr="00A17F27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17F27" w14:paraId="6B0D0B08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213B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A6C8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Dodatkowe oprogramowanie 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1208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Wykonawca dostarczy wraz z komputerem oprogramowanie producenta komputera które umożliwia aktualizację sterowników, pełne zarządzanie, monitoring, konfigurację a w szczególności: dystrybucję ustawień BIOS (zawierającego wcześniej zdefiniowane ustawienia jednakowe dla wszystkich), jednocześnie na wszystkich komputerach zgodnie z polityką bezpieczeństwa Zamawiającego. </w:t>
            </w:r>
          </w:p>
          <w:p w14:paraId="044DB2C6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Wykonawca dostarczy sterowniki w formacie dedykowanym dla Microsoft SCCM w celu dystrybucji za pomocą dołączonego oprogramowania producenta komputera zgodnie z polityką bezpieczeństwa Zamawiającego.</w:t>
            </w:r>
          </w:p>
          <w:p w14:paraId="33CFFEB1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Zamawiający oczekuje oprogramowania zarządzającego produkowanego przez producenta i instalowanego przez producenta na etapie produkcji komputera. Program ma umożliwiać przynajmniej:</w:t>
            </w:r>
          </w:p>
          <w:p w14:paraId="4D6A9EF2" w14:textId="77777777" w:rsidR="00512FAB" w:rsidRPr="00A17F27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- monitorowanie komputera i generowanie zgłoszeń o błędach / nieprawidłowym działaniu w zakresie pracy komponentów i wydajności systemów</w:t>
            </w:r>
          </w:p>
          <w:p w14:paraId="0E60912B" w14:textId="77777777" w:rsidR="00512FAB" w:rsidRPr="00A17F27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- powiadamiania o nowych wersjach sterowników i umożliwienie użytkownikowi wykonania </w:t>
            </w:r>
            <w:proofErr w:type="spellStart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upgrade</w:t>
            </w:r>
            <w:proofErr w:type="spellEnd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systemu</w:t>
            </w:r>
          </w:p>
          <w:p w14:paraId="29ADDDA3" w14:textId="77777777" w:rsidR="00512FAB" w:rsidRPr="00A17F27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- powiadamianie o problemach wydajnościowych i diagnozowanie / rozwiązywanie takich problemów</w:t>
            </w:r>
          </w:p>
          <w:p w14:paraId="0E1C86D7" w14:textId="77777777" w:rsidR="00512FAB" w:rsidRPr="00A17F27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- śledzenia kluczowych komponentów i przewidywanie awarii przed ich wystąpieniem. </w:t>
            </w:r>
          </w:p>
          <w:p w14:paraId="776DAAA9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Dołączone do oferowanego komputera oprogramowanie producenta z nieograniczoną licencją czasowo na użytkowanie umożliwiające:</w:t>
            </w:r>
          </w:p>
          <w:p w14:paraId="45391D51" w14:textId="77777777" w:rsidR="00512FAB" w:rsidRPr="00A17F27" w:rsidRDefault="00512FAB" w:rsidP="006E2E7E">
            <w:pPr>
              <w:pStyle w:val="Akapitzlist"/>
              <w:numPr>
                <w:ilvl w:val="0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upgrade</w:t>
            </w:r>
            <w:proofErr w:type="spellEnd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i instalacje wszystkich sterowników, aplikacji dostarczonych w obrazie systemu operacyjnego producenta, </w:t>
            </w:r>
            <w:proofErr w:type="spellStart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BIOS’u</w:t>
            </w:r>
            <w:proofErr w:type="spellEnd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z certyfikatem zgodności producenta do najnowszej dostępnej wersji, </w:t>
            </w:r>
          </w:p>
          <w:p w14:paraId="3B267315" w14:textId="77777777" w:rsidR="00512FAB" w:rsidRPr="00A17F27" w:rsidRDefault="00512FAB" w:rsidP="006E2E7E">
            <w:pPr>
              <w:pStyle w:val="Akapitzlist"/>
              <w:numPr>
                <w:ilvl w:val="0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możliwość przed instalacją sprawdzenia każdego sterownika, każdej aplikacji, </w:t>
            </w:r>
            <w:proofErr w:type="spellStart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BIOS’u</w:t>
            </w:r>
            <w:proofErr w:type="spellEnd"/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bezpośrednio na stronie producenta przy użyciu połączenia internetowego z automatycznym przekierowaniem a w szczególności informacji o:</w:t>
            </w:r>
          </w:p>
          <w:p w14:paraId="4D19D17B" w14:textId="77777777" w:rsidR="00512FAB" w:rsidRPr="00A17F27" w:rsidRDefault="00512FAB" w:rsidP="006E2E7E">
            <w:pPr>
              <w:pStyle w:val="Akapitzlist"/>
              <w:numPr>
                <w:ilvl w:val="1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poprawkach i usprawnieniach dotyczących aktualizacji</w:t>
            </w:r>
          </w:p>
          <w:p w14:paraId="72864840" w14:textId="77777777" w:rsidR="00512FAB" w:rsidRPr="00A17F27" w:rsidRDefault="00512FAB" w:rsidP="006E2E7E">
            <w:pPr>
              <w:pStyle w:val="Akapitzlist"/>
              <w:numPr>
                <w:ilvl w:val="1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dacie wydania ostatniej aktualizacji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C706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1475E9C1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0A9549EA" w14:textId="77777777" w:rsidR="00512FAB" w:rsidRPr="00A17F27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C413D59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i  wersja oprogramowania</w:t>
            </w:r>
          </w:p>
          <w:p w14:paraId="0DDB40AC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F4CC8F2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FC5CA2D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51E9E727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F5F57EB" w14:textId="77777777" w:rsidR="00C5245C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555B5F6" w14:textId="5F501C6D" w:rsidR="00512FAB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14325C56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512FAB" w:rsidRPr="00A17F27" w14:paraId="043F5896" w14:textId="77777777" w:rsidTr="00A17F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3028" w14:textId="77777777" w:rsidR="00512FAB" w:rsidRPr="00A17F27" w:rsidRDefault="00512FAB" w:rsidP="006E2E7E">
            <w:pPr>
              <w:pStyle w:val="Akapitzlist"/>
              <w:numPr>
                <w:ilvl w:val="0"/>
                <w:numId w:val="11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147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Gwarancja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AFA5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Gwarancja producenta komputera min. 36 miesięcy</w:t>
            </w:r>
          </w:p>
          <w:p w14:paraId="03123AB7" w14:textId="3B0CB842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Serwis urządzeń musi być realizowany przez producenta lub autoryzowanego partnera serwisowego producenta – wymagane oświadczenie potwierdzające, że serwis będzie realizowany przez Producenta lub Autoryzowanego Partnera Serwisowego producenta </w:t>
            </w:r>
            <w:r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(oświadczenie należy dołączyć </w:t>
            </w:r>
            <w:r w:rsidR="004710E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 etapie umowy z Wykonawcą</w:t>
            </w:r>
            <w:r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).</w:t>
            </w: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6D6335ED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Autoryzowany Partner Serwisowy musi posiadać status autoryzowanego partnera serwisowego producenta komputera. </w:t>
            </w:r>
          </w:p>
          <w:p w14:paraId="1218AED4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Serwis urządzeń musi być realizowany zgodnie z wymogami normy ISO9001</w:t>
            </w:r>
          </w:p>
          <w:p w14:paraId="57F7AA72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Wymagane okno czasowe dla zgłaszania usterek min. wszystkie dni robocze w godzinach od 8:00 do 20:00. Zgłoszenie serwisowe przyjmowane poprzez stronę www lub telefoniczne (dedykowany numer serwisowy do obsługi zgłoszeń serwisowych.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06E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26473DB6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617291D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19107A4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03DEEAB6" w14:textId="77777777" w:rsidR="00512FAB" w:rsidRPr="00A17F27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07D796F4" w14:textId="77777777" w:rsidR="00C5245C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9DEEA36" w14:textId="27BC8F71" w:rsidR="00512FAB" w:rsidRPr="00A17F27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17CBE5E6" w14:textId="77777777" w:rsidR="00512FAB" w:rsidRPr="00A17F27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0D363688" w14:textId="77777777" w:rsidR="00512FAB" w:rsidRPr="008F2B53" w:rsidRDefault="00512FAB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31DE6F" w14:textId="36F642D5" w:rsidR="00512FAB" w:rsidRPr="008F2B53" w:rsidRDefault="00512FAB" w:rsidP="00512FAB">
      <w:pPr>
        <w:pStyle w:val="Nagwek1"/>
        <w:numPr>
          <w:ilvl w:val="0"/>
          <w:numId w:val="15"/>
        </w:numPr>
        <w:rPr>
          <w:rFonts w:asciiTheme="minorHAnsi" w:hAnsiTheme="minorHAnsi" w:cstheme="minorHAnsi"/>
          <w:color w:val="000000" w:themeColor="text1"/>
        </w:rPr>
      </w:pPr>
      <w:bookmarkStart w:id="1" w:name="_Toc185453748"/>
      <w:r w:rsidRPr="008F2B53">
        <w:rPr>
          <w:rFonts w:asciiTheme="minorHAnsi" w:hAnsiTheme="minorHAnsi" w:cstheme="minorHAnsi"/>
          <w:color w:val="000000" w:themeColor="text1"/>
        </w:rPr>
        <w:t>Laptop TYP II – 2 szt</w:t>
      </w:r>
      <w:r w:rsidR="0043231B">
        <w:rPr>
          <w:rFonts w:asciiTheme="minorHAnsi" w:hAnsiTheme="minorHAnsi" w:cstheme="minorHAnsi"/>
          <w:color w:val="000000" w:themeColor="text1"/>
        </w:rPr>
        <w:t>.</w:t>
      </w:r>
      <w:r w:rsidR="00A724D9">
        <w:rPr>
          <w:rFonts w:asciiTheme="minorHAnsi" w:hAnsiTheme="minorHAnsi" w:cstheme="minorHAnsi"/>
          <w:color w:val="000000" w:themeColor="text1"/>
        </w:rPr>
        <w:t xml:space="preserve"> </w:t>
      </w:r>
      <w:r w:rsidR="00A724D9" w:rsidRPr="00A724D9">
        <w:rPr>
          <w:rFonts w:asciiTheme="minorHAnsi" w:hAnsiTheme="minorHAnsi" w:cstheme="minorHAnsi"/>
          <w:color w:val="000000" w:themeColor="text1"/>
        </w:rPr>
        <w:t>z oprogramowaniem zabezpieczającym (programem antywirusowym – 2 licencje)</w:t>
      </w:r>
      <w:bookmarkEnd w:id="1"/>
    </w:p>
    <w:p w14:paraId="2A2EF668" w14:textId="77777777" w:rsidR="00512FAB" w:rsidRPr="008F2B53" w:rsidRDefault="00512FAB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537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1260"/>
        <w:gridCol w:w="7010"/>
        <w:gridCol w:w="1394"/>
      </w:tblGrid>
      <w:tr w:rsidR="00512FAB" w:rsidRPr="00AC59B0" w14:paraId="4158CC87" w14:textId="77777777" w:rsidTr="00AC59B0">
        <w:tc>
          <w:tcPr>
            <w:tcW w:w="291" w:type="pct"/>
            <w:shd w:val="clear" w:color="auto" w:fill="FFFFFF"/>
          </w:tcPr>
          <w:p w14:paraId="66AFC274" w14:textId="77777777" w:rsidR="00512FAB" w:rsidRPr="00AC59B0" w:rsidRDefault="00512FAB" w:rsidP="006E2E7E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L.P</w:t>
            </w:r>
          </w:p>
        </w:tc>
        <w:tc>
          <w:tcPr>
            <w:tcW w:w="542" w:type="pct"/>
            <w:shd w:val="clear" w:color="auto" w:fill="FFFFFF"/>
          </w:tcPr>
          <w:p w14:paraId="7FC3D1B3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3459" w:type="pct"/>
            <w:shd w:val="clear" w:color="auto" w:fill="FFFFFF"/>
          </w:tcPr>
          <w:p w14:paraId="1650C002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Charakterystyka (wymagania minimalne)</w:t>
            </w:r>
          </w:p>
        </w:tc>
        <w:tc>
          <w:tcPr>
            <w:tcW w:w="708" w:type="pct"/>
            <w:shd w:val="clear" w:color="auto" w:fill="FFFFFF"/>
          </w:tcPr>
          <w:p w14:paraId="32E2C97F" w14:textId="235E0A79" w:rsidR="00512FAB" w:rsidRPr="00AC59B0" w:rsidRDefault="00AC59B0" w:rsidP="006E2E7E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 (potwierdź spełnienie poprzez skreślenie niepoprawnej odpowiedzi) oraz wpis wymagane dane według wskazań</w:t>
            </w:r>
          </w:p>
        </w:tc>
      </w:tr>
      <w:tr w:rsidR="00512FAB" w:rsidRPr="00AC59B0" w14:paraId="0B48F064" w14:textId="77777777" w:rsidTr="00AC59B0">
        <w:tc>
          <w:tcPr>
            <w:tcW w:w="291" w:type="pct"/>
            <w:shd w:val="clear" w:color="auto" w:fill="FFFFFF"/>
          </w:tcPr>
          <w:p w14:paraId="06AB2426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504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6E9675C2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Ekran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1D3076E9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Min. 15.6” LED IPS FHD o rozdzielczości 1920x1080, z powłoką matową, nie dopuszcza się matryc typu "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glare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". Matryca komputera otwierana do 180 stopni.</w:t>
            </w:r>
          </w:p>
        </w:tc>
        <w:tc>
          <w:tcPr>
            <w:tcW w:w="708" w:type="pct"/>
            <w:shd w:val="clear" w:color="auto" w:fill="FFFFFF"/>
          </w:tcPr>
          <w:p w14:paraId="674E7D9E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49360059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37B82A07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/model</w:t>
            </w:r>
          </w:p>
          <w:p w14:paraId="2F312443" w14:textId="77777777" w:rsidR="00512FAB" w:rsidRPr="00AC59B0" w:rsidRDefault="00512FAB" w:rsidP="006E2E7E">
            <w:pPr>
              <w:jc w:val="both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69633610" w14:textId="77777777" w:rsidTr="00AC59B0">
        <w:trPr>
          <w:trHeight w:val="876"/>
        </w:trPr>
        <w:tc>
          <w:tcPr>
            <w:tcW w:w="291" w:type="pct"/>
          </w:tcPr>
          <w:p w14:paraId="083ADBD6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5105A5C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Wydajność  komputera</w:t>
            </w:r>
          </w:p>
        </w:tc>
        <w:tc>
          <w:tcPr>
            <w:tcW w:w="3459" w:type="pct"/>
            <w:vAlign w:val="center"/>
          </w:tcPr>
          <w:p w14:paraId="6F676F69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Oferowany komputer przenośny musi osiągać w teście wydajności :</w:t>
            </w:r>
          </w:p>
          <w:p w14:paraId="6E29EFE0" w14:textId="0B5E2815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SYSMARK 25 – wynik min. 1200 –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test oferowanej konfiguracji 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59E45165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overclokingu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2713749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</w:t>
            </w:r>
          </w:p>
        </w:tc>
        <w:tc>
          <w:tcPr>
            <w:tcW w:w="708" w:type="pct"/>
          </w:tcPr>
          <w:p w14:paraId="306DC4F0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br/>
              <w:t xml:space="preserve">Podać wartość w punktach </w:t>
            </w:r>
          </w:p>
          <w:p w14:paraId="7E290878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0736E945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0951D72B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 xml:space="preserve"> SPEŁNIA   </w:t>
            </w:r>
          </w:p>
          <w:p w14:paraId="609FB157" w14:textId="4180E805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5B380065" w14:textId="77777777" w:rsidTr="00AC59B0">
        <w:tc>
          <w:tcPr>
            <w:tcW w:w="291" w:type="pct"/>
          </w:tcPr>
          <w:p w14:paraId="1E1DED64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7D28C62E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Chipset</w:t>
            </w:r>
          </w:p>
        </w:tc>
        <w:tc>
          <w:tcPr>
            <w:tcW w:w="3459" w:type="pct"/>
            <w:vAlign w:val="center"/>
          </w:tcPr>
          <w:p w14:paraId="2047BD09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Zaprojektowany i wykonany do pracy w komputerach przenośnych rekomendowany przez producenta procesora.</w:t>
            </w:r>
          </w:p>
        </w:tc>
        <w:tc>
          <w:tcPr>
            <w:tcW w:w="708" w:type="pct"/>
          </w:tcPr>
          <w:p w14:paraId="708DD916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B2BD284" w14:textId="23B84DD0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035FE1F4" w14:textId="77777777" w:rsidTr="00AC59B0">
        <w:tc>
          <w:tcPr>
            <w:tcW w:w="291" w:type="pct"/>
          </w:tcPr>
          <w:p w14:paraId="0E741902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6F00DF0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Obudowa</w:t>
            </w:r>
          </w:p>
        </w:tc>
        <w:tc>
          <w:tcPr>
            <w:tcW w:w="3459" w:type="pct"/>
            <w:vAlign w:val="center"/>
          </w:tcPr>
          <w:p w14:paraId="12536A1C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Dopuszczalne kolory – czarny/srebrny.</w:t>
            </w:r>
          </w:p>
        </w:tc>
        <w:tc>
          <w:tcPr>
            <w:tcW w:w="708" w:type="pct"/>
          </w:tcPr>
          <w:p w14:paraId="57025932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251A774F" w14:textId="0CCE077F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5CCCE7BD" w14:textId="77777777" w:rsidTr="00AC59B0">
        <w:tc>
          <w:tcPr>
            <w:tcW w:w="291" w:type="pct"/>
          </w:tcPr>
          <w:p w14:paraId="106BEF5D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7CA6C39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Pamięć RAM</w:t>
            </w:r>
          </w:p>
        </w:tc>
        <w:tc>
          <w:tcPr>
            <w:tcW w:w="3459" w:type="pct"/>
            <w:vAlign w:val="center"/>
          </w:tcPr>
          <w:p w14:paraId="4BA68B57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16GB DDR4 (nie dopuszcza się wlutowanych pamięci w płytę główną).</w:t>
            </w:r>
          </w:p>
        </w:tc>
        <w:tc>
          <w:tcPr>
            <w:tcW w:w="708" w:type="pct"/>
          </w:tcPr>
          <w:p w14:paraId="69197C07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4F3C7121" w14:textId="1024A6A3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0F8A0FE8" w14:textId="77777777" w:rsidTr="00AC59B0">
        <w:trPr>
          <w:trHeight w:val="2108"/>
        </w:trPr>
        <w:tc>
          <w:tcPr>
            <w:tcW w:w="291" w:type="pct"/>
          </w:tcPr>
          <w:p w14:paraId="3BE314F4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1A79F92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Dysk twardy</w:t>
            </w:r>
          </w:p>
        </w:tc>
        <w:tc>
          <w:tcPr>
            <w:tcW w:w="3459" w:type="pct"/>
            <w:vAlign w:val="center"/>
          </w:tcPr>
          <w:p w14:paraId="66A17017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 xml:space="preserve">Min. 512GB SSD  </w:t>
            </w:r>
          </w:p>
          <w:p w14:paraId="5A560A34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Dysk twardy musi zawierać partycję recovery – na partycji musi znajdować się obraz zainstalowanych i skonfigurowanych elementów tj.:</w:t>
            </w:r>
          </w:p>
          <w:p w14:paraId="31D263A7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- systemu operacyjnego</w:t>
            </w:r>
          </w:p>
          <w:p w14:paraId="6F45D3A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- oprogramowania antywirusowego</w:t>
            </w:r>
          </w:p>
          <w:p w14:paraId="64D6CE7E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 xml:space="preserve">Partycja musi zapewniać przywrócenie systemu operacyjnego, zainstalowanego i skonfigurowanego w/w oprogramowania.         </w:t>
            </w:r>
          </w:p>
          <w:p w14:paraId="1FBCA399" w14:textId="77777777" w:rsidR="00512FAB" w:rsidRPr="00AC59B0" w:rsidRDefault="00512FAB" w:rsidP="006E2E7E">
            <w:pPr>
              <w:spacing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v-SE"/>
              </w:rPr>
              <w:t>Możliwość instalacji wewnątrz obudowy drugiego dysku 2.5.</w:t>
            </w:r>
          </w:p>
        </w:tc>
        <w:tc>
          <w:tcPr>
            <w:tcW w:w="708" w:type="pct"/>
          </w:tcPr>
          <w:p w14:paraId="5989C362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22DCE6AC" w14:textId="11B7F6F5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sv-SE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1C7BC254" w14:textId="77777777" w:rsidTr="00AC59B0">
        <w:tc>
          <w:tcPr>
            <w:tcW w:w="291" w:type="pct"/>
          </w:tcPr>
          <w:p w14:paraId="3E90EC55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8C7436E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Karta graficzna</w:t>
            </w:r>
          </w:p>
        </w:tc>
        <w:tc>
          <w:tcPr>
            <w:tcW w:w="3459" w:type="pct"/>
            <w:vAlign w:val="center"/>
          </w:tcPr>
          <w:p w14:paraId="6F72C8E5" w14:textId="11618749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Karta graficzna powinna umożliwiać pracę dwumonitorową ze wsparciem DirectX 12,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OpenGL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4.5, osiągająca w teście PC Mark 10 Digital Content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Creation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wynik min. 5000 pkt -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test oferowanej konfiguracji 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pct"/>
          </w:tcPr>
          <w:p w14:paraId="2191F5A6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Podać wartość w punktach </w:t>
            </w:r>
          </w:p>
          <w:p w14:paraId="7789AFE7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0C16A3E3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82E1F82" w14:textId="1519712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33EE7758" w14:textId="77777777" w:rsidTr="00AC59B0">
        <w:tc>
          <w:tcPr>
            <w:tcW w:w="291" w:type="pct"/>
          </w:tcPr>
          <w:p w14:paraId="52DACCFB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2EF6A96D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Karta dźwiękowa</w:t>
            </w:r>
          </w:p>
        </w:tc>
        <w:tc>
          <w:tcPr>
            <w:tcW w:w="3459" w:type="pct"/>
            <w:vAlign w:val="center"/>
          </w:tcPr>
          <w:p w14:paraId="47CE982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Karta dźwiękowa zgodna z HD Audio, wbudowane dwa głośniki stereo oraz dwa cyfrowe mikrofony</w:t>
            </w:r>
          </w:p>
        </w:tc>
        <w:tc>
          <w:tcPr>
            <w:tcW w:w="708" w:type="pct"/>
          </w:tcPr>
          <w:p w14:paraId="3BA14306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BB117E4" w14:textId="5B99F03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514980E7" w14:textId="77777777" w:rsidTr="00AC59B0">
        <w:tc>
          <w:tcPr>
            <w:tcW w:w="291" w:type="pct"/>
          </w:tcPr>
          <w:p w14:paraId="5E654BED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6F1E9E95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Wbudowane połączenia i karty sieciowe</w:t>
            </w:r>
          </w:p>
        </w:tc>
        <w:tc>
          <w:tcPr>
            <w:tcW w:w="3459" w:type="pct"/>
            <w:vAlign w:val="center"/>
          </w:tcPr>
          <w:p w14:paraId="04B6B205" w14:textId="77777777" w:rsidR="00512FAB" w:rsidRPr="00AC59B0" w:rsidRDefault="00512FAB" w:rsidP="006E2E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Karta sieciowa LAN 10/100/1000 LAN </w:t>
            </w:r>
          </w:p>
          <w:p w14:paraId="6FD80EE7" w14:textId="77777777" w:rsidR="00512FAB" w:rsidRPr="00AC59B0" w:rsidRDefault="00512FAB" w:rsidP="006E2E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WLAN 6E 802.11ax wraz z Bluetooth 5.2</w:t>
            </w:r>
          </w:p>
        </w:tc>
        <w:tc>
          <w:tcPr>
            <w:tcW w:w="708" w:type="pct"/>
          </w:tcPr>
          <w:p w14:paraId="578F81C1" w14:textId="77777777" w:rsidR="00C5245C" w:rsidRPr="00AC59B0" w:rsidRDefault="00512FAB" w:rsidP="006E2E7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4EC0B0BF" w14:textId="34951D3D" w:rsidR="00512FAB" w:rsidRPr="00AC59B0" w:rsidRDefault="00512FAB" w:rsidP="006E2E7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674CD587" w14:textId="77777777" w:rsidTr="00AC59B0">
        <w:tc>
          <w:tcPr>
            <w:tcW w:w="291" w:type="pct"/>
          </w:tcPr>
          <w:p w14:paraId="0BE2FEE1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E58B2DD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Porty/złącza</w:t>
            </w:r>
          </w:p>
          <w:p w14:paraId="4BD299C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(wbudowane)</w:t>
            </w:r>
          </w:p>
        </w:tc>
        <w:tc>
          <w:tcPr>
            <w:tcW w:w="3459" w:type="pct"/>
            <w:vAlign w:val="center"/>
          </w:tcPr>
          <w:p w14:paraId="696365A6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Złącze RJ-45 (podłączenie sieci lokalnej)</w:t>
            </w:r>
          </w:p>
          <w:p w14:paraId="253F8E23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Czytnik Kart pamięci SD</w:t>
            </w:r>
          </w:p>
          <w:p w14:paraId="123C9FB9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 xml:space="preserve">1x USB-C 3.2 (z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>DisplayPort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 xml:space="preserve"> oraz z możliwością ładowania Baterii laptopa) </w:t>
            </w:r>
          </w:p>
          <w:p w14:paraId="3AC828DD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eastAsia="zh-TW"/>
              </w:rPr>
              <w:t>3x USB 3.2</w:t>
            </w:r>
          </w:p>
          <w:p w14:paraId="2BD48A04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Gniazdo mikrofonowe/Gniazdo słuchawkowe (Combo)</w:t>
            </w:r>
          </w:p>
          <w:p w14:paraId="13BF8C3B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HDMI ze wsparciem HDCP</w:t>
            </w:r>
          </w:p>
          <w:p w14:paraId="36735F91" w14:textId="77777777" w:rsidR="00512FAB" w:rsidRPr="00AC59B0" w:rsidRDefault="00512FAB" w:rsidP="006E2E7E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1x zasilanie DC-in</w:t>
            </w:r>
          </w:p>
        </w:tc>
        <w:tc>
          <w:tcPr>
            <w:tcW w:w="708" w:type="pct"/>
          </w:tcPr>
          <w:p w14:paraId="1DEF9788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32616FF" w14:textId="3771A5BA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6C2D8174" w14:textId="77777777" w:rsidTr="00AC59B0">
        <w:tc>
          <w:tcPr>
            <w:tcW w:w="291" w:type="pct"/>
          </w:tcPr>
          <w:p w14:paraId="09A89249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2300B6C4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Klawiatura</w:t>
            </w:r>
          </w:p>
        </w:tc>
        <w:tc>
          <w:tcPr>
            <w:tcW w:w="3459" w:type="pct"/>
            <w:vAlign w:val="center"/>
          </w:tcPr>
          <w:p w14:paraId="6D70322D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Pełnowymiarowa klawiatura podświetlana z wydzielonymi pełnowymiarowymi klawiszami numerycznymi w prawej części klawiatury, w układzie US-QWERTY, polskie znaki zgodne z układem MS Windows "polski programistyczny", klawiatura podświetlana musi być wyposażona w 2 klawisze ALT (prawy i lewy).</w:t>
            </w:r>
          </w:p>
        </w:tc>
        <w:tc>
          <w:tcPr>
            <w:tcW w:w="708" w:type="pct"/>
          </w:tcPr>
          <w:p w14:paraId="6BD7A1DE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441D24D" w14:textId="0B94F069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53D754DB" w14:textId="77777777" w:rsidTr="00AC59B0">
        <w:tc>
          <w:tcPr>
            <w:tcW w:w="291" w:type="pct"/>
          </w:tcPr>
          <w:p w14:paraId="28CC22CC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3A5FB610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Urządzenie wskazujące</w:t>
            </w:r>
          </w:p>
        </w:tc>
        <w:tc>
          <w:tcPr>
            <w:tcW w:w="3459" w:type="pct"/>
            <w:vAlign w:val="center"/>
          </w:tcPr>
          <w:p w14:paraId="04D8685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Touch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Pad (płytka dotykowa) wbudowana w obudowę notebooka.</w:t>
            </w:r>
          </w:p>
          <w:p w14:paraId="7D28AED8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Czytnik linii papilarnych</w:t>
            </w:r>
          </w:p>
        </w:tc>
        <w:tc>
          <w:tcPr>
            <w:tcW w:w="708" w:type="pct"/>
          </w:tcPr>
          <w:p w14:paraId="51DAAC6F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CC8865D" w14:textId="4A69A48E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7D964F12" w14:textId="77777777" w:rsidTr="00AC59B0">
        <w:tc>
          <w:tcPr>
            <w:tcW w:w="291" w:type="pct"/>
          </w:tcPr>
          <w:p w14:paraId="06DF42CF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3E12AC3B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Kamera</w:t>
            </w:r>
          </w:p>
        </w:tc>
        <w:tc>
          <w:tcPr>
            <w:tcW w:w="3459" w:type="pct"/>
            <w:vAlign w:val="center"/>
          </w:tcPr>
          <w:p w14:paraId="6D6633A4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Wbudowana, o parametrach: </w:t>
            </w:r>
          </w:p>
          <w:p w14:paraId="04D7FD1D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HD 1280x720, 720p HD audio/video nagrywanie. Wbudowane dwa kierunkowe mikrofony, mechaniczna przesłona kamery. </w:t>
            </w:r>
          </w:p>
        </w:tc>
        <w:tc>
          <w:tcPr>
            <w:tcW w:w="708" w:type="pct"/>
          </w:tcPr>
          <w:p w14:paraId="5ECFD593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D15EF9D" w14:textId="4D15F7CA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4B51596F" w14:textId="77777777" w:rsidTr="00AC59B0">
        <w:tc>
          <w:tcPr>
            <w:tcW w:w="291" w:type="pct"/>
          </w:tcPr>
          <w:p w14:paraId="0A645B41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470D8DE0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Bateria</w:t>
            </w:r>
          </w:p>
        </w:tc>
        <w:tc>
          <w:tcPr>
            <w:tcW w:w="3459" w:type="pct"/>
            <w:vAlign w:val="center"/>
          </w:tcPr>
          <w:p w14:paraId="6E08AC3B" w14:textId="57CE350D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Litowo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-jonowa – czas pracy min. 12h wyników testów BAPCO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MobileMark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25 –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test 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708" w:type="pct"/>
          </w:tcPr>
          <w:p w14:paraId="739C5367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DC435D0" w14:textId="66415665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1DCBE86A" w14:textId="77777777" w:rsidTr="00AC59B0">
        <w:tc>
          <w:tcPr>
            <w:tcW w:w="291" w:type="pct"/>
          </w:tcPr>
          <w:p w14:paraId="0AE0CE3F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6D54EEF9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Zasilacz</w:t>
            </w:r>
          </w:p>
        </w:tc>
        <w:tc>
          <w:tcPr>
            <w:tcW w:w="3459" w:type="pct"/>
            <w:vAlign w:val="center"/>
          </w:tcPr>
          <w:p w14:paraId="6E60A71D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Zewnętrzny, pracujący w sieci elektrycznej 230V 50/60Hz, max 90W.</w:t>
            </w:r>
          </w:p>
        </w:tc>
        <w:tc>
          <w:tcPr>
            <w:tcW w:w="708" w:type="pct"/>
          </w:tcPr>
          <w:p w14:paraId="497E3D81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CF7E9AA" w14:textId="4F389A24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08B57DD4" w14:textId="77777777" w:rsidTr="00AC59B0">
        <w:tc>
          <w:tcPr>
            <w:tcW w:w="291" w:type="pct"/>
          </w:tcPr>
          <w:p w14:paraId="329FF330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3D41599F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Obudowa waga i wymiary</w:t>
            </w:r>
          </w:p>
        </w:tc>
        <w:tc>
          <w:tcPr>
            <w:tcW w:w="3459" w:type="pct"/>
            <w:vAlign w:val="center"/>
          </w:tcPr>
          <w:p w14:paraId="0F17F2CB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Waga nie większa niż 1,8kg, grubość nie przekraczająca 20mm. Obudowa wzmocniona, szkielet wykonany ze wzmocnionego aluminium.</w:t>
            </w:r>
          </w:p>
          <w:p w14:paraId="24CA1AE8" w14:textId="4F46FAD8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Obudowa musi spełniać standard MIL-STD 810G (potwierdzony w oficjalnych dokumentach producenta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lub wynikiem z przeprowadzonych testów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- wymagane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708" w:type="pct"/>
          </w:tcPr>
          <w:p w14:paraId="2890F205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87702DB" w14:textId="0B0A6352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617FE896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E1A4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3030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Bezpieczeństwo  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7296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Zabezpieczenie BIOS hasłem użytkownika.</w:t>
            </w:r>
          </w:p>
          <w:p w14:paraId="1C16B378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Zabezpieczenie dysku twardego hasłem użytkownika.</w:t>
            </w:r>
          </w:p>
          <w:p w14:paraId="2DEFC74E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Złącze typu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Kensington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Lock.</w:t>
            </w:r>
          </w:p>
          <w:p w14:paraId="62BDC477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-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Trusted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Platform Module 2.0.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218B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2526EDDC" w14:textId="5BA16A41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147A80C6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B044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D826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System operacyjny  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1387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Zainstalowany system operacyjny Windows 11 Professional lub równoważny</w:t>
            </w:r>
          </w:p>
          <w:p w14:paraId="72DF1E32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Parycja</w:t>
            </w:r>
            <w:proofErr w:type="spellEnd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Recovery</w:t>
            </w:r>
            <w:proofErr w:type="spellEnd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umożliwiająca w przypadku awarii dysku twardego ponowną instalację zainstalowanego systemu operacyjnego oraz nośnik zawierający sterowniki wszystkich zainstalowanych urządzeń </w:t>
            </w:r>
          </w:p>
          <w:p w14:paraId="7496639D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Windows 11 Professional lub równoważny:</w:t>
            </w:r>
          </w:p>
          <w:p w14:paraId="48787D30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lastRenderedPageBreak/>
              <w:t>System operacyjny klasy PC musi spełniać następujące wymagania poprzez wbudowane mechanizmy, bez użycia dodatkowych aplikacji:</w:t>
            </w:r>
          </w:p>
          <w:p w14:paraId="51677DB7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Dostępne dwa rodzaje graficznego interfejsu użytkownika:</w:t>
            </w:r>
          </w:p>
          <w:p w14:paraId="0A4EC92C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a.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Klasyczny, umożliwiający obsługę przy pomocy klawiatury i myszy,</w:t>
            </w:r>
          </w:p>
          <w:p w14:paraId="0B8861D9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0A1E728A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Interfejs użytkownika dostępny w wielu językach do wyboru – w tym polskim i angielskim</w:t>
            </w:r>
          </w:p>
          <w:p w14:paraId="4D1CCE28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Wbudowane w system operacyjny minimum dwie przeglądarki Internetowe</w:t>
            </w:r>
          </w:p>
          <w:p w14:paraId="651DACF2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3E80A6A4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6.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Zlokalizowane w języku polskim, co najmniej następujące elementy: menu, pomoc, komunikaty systemowe, menedżer plików.</w:t>
            </w:r>
          </w:p>
          <w:p w14:paraId="6885BC8A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7.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Graficzne środowisko instalacji i konfiguracji dostępne w języku polskim</w:t>
            </w:r>
          </w:p>
          <w:p w14:paraId="6D9EE79A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8.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Wbudowany system pomocy w języku polskim.</w:t>
            </w:r>
          </w:p>
          <w:p w14:paraId="0427E740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9.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Możliwość przystosowania stanowiska dla osób niepełnosprawnych (np. słabo widzących).</w:t>
            </w:r>
          </w:p>
          <w:p w14:paraId="09DF2FBC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10.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Możliwość sterowania czasem dostarczania nowych wersji systemu operacyjnego, możliwość centralnego opóźniania dostarczania nowej wersji o minimum 4 miesiące</w:t>
            </w:r>
          </w:p>
          <w:p w14:paraId="5236FC96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11.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 xml:space="preserve">Wsparcie dla </w:t>
            </w:r>
            <w:proofErr w:type="spellStart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VBScript</w:t>
            </w:r>
            <w:proofErr w:type="spellEnd"/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– możliwość uruchamiania interpretera poleceń</w:t>
            </w:r>
          </w:p>
          <w:p w14:paraId="2284F6A9" w14:textId="77777777" w:rsidR="00512FAB" w:rsidRPr="00AC59B0" w:rsidRDefault="00512FAB" w:rsidP="006E2E7E">
            <w:pPr>
              <w:ind w:left="357" w:hanging="284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12.</w:t>
            </w: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ab/>
              <w:t>Wsparcie dla PowerShell 5.x – możliwość uruchamiania interpretera poleceń</w:t>
            </w:r>
          </w:p>
          <w:p w14:paraId="61F78803" w14:textId="77777777" w:rsidR="00512FAB" w:rsidRPr="00AC59B0" w:rsidRDefault="00512FAB" w:rsidP="006E2E7E">
            <w:pPr>
              <w:ind w:left="357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13. Możliwość pracy w domenie Active Directory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B407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>Producent</w:t>
            </w:r>
          </w:p>
          <w:p w14:paraId="0AEC61B0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296C5B34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3CF3B18F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>Nazwa i  wersja oprogramowania</w:t>
            </w:r>
          </w:p>
          <w:p w14:paraId="6BEF825B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5E68BADE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72D5C05F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5499D925" w14:textId="77777777" w:rsidR="00C5245C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D41E1AB" w14:textId="00F1BAD9" w:rsidR="00512FAB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337B18FD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1946D602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DDC2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2D4C" w14:textId="77777777" w:rsidR="00512FAB" w:rsidRPr="00AC59B0" w:rsidRDefault="00512FAB" w:rsidP="006E2E7E">
            <w:pP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A3EF" w14:textId="5DD1D63D" w:rsidR="00512FAB" w:rsidRPr="008C50DF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Certyfikat ISO 9001, 14001, 50001 dla producenta sprzętu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).</w:t>
            </w:r>
          </w:p>
          <w:p w14:paraId="3435F42C" w14:textId="775A1CB1" w:rsidR="00512FAB" w:rsidRPr="00AC59B0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Deklaracja zgodności CE i ROHS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).</w:t>
            </w:r>
          </w:p>
          <w:p w14:paraId="14E5087D" w14:textId="36D68747" w:rsidR="00512FAB" w:rsidRPr="00AC59B0" w:rsidRDefault="00512FAB" w:rsidP="006E2E7E">
            <w:pPr>
              <w:pStyle w:val="Akapitzlist"/>
              <w:numPr>
                <w:ilvl w:val="0"/>
                <w:numId w:val="10"/>
              </w:numPr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Standard MIL-STD-810G (potwierdzony w oficjalnych dokumentach producenta 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lub wynikiem z przeprowadzonych testów</w:t>
            </w:r>
            <w:r w:rsidR="00FD2E2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- wymagane do załączenia na etapie umowy z Wykonawcą</w:t>
            </w:r>
            <w:r w:rsidRPr="008C50D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A9B8" w14:textId="77777777" w:rsidR="00C5245C" w:rsidRPr="00AC59B0" w:rsidRDefault="00512FAB" w:rsidP="006E2E7E">
            <w:pPr>
              <w:pStyle w:val="Akapitzlist"/>
              <w:ind w:left="353" w:hanging="28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1836858" w14:textId="2D2C30C4" w:rsidR="00512FAB" w:rsidRPr="00AC59B0" w:rsidRDefault="00512FAB" w:rsidP="006E2E7E">
            <w:pPr>
              <w:pStyle w:val="Akapitzlist"/>
              <w:ind w:left="353" w:hanging="28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2658AAF4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BCA1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548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Dodatkowe oprogramowanie zabezpieczające 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9801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System chroniący przed zagrożeniami, posiadający certyfikaty: OPSWAT Platinum, AV-Test ‘Top Product’, AV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Comperative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Advance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+, ISO 27001 . </w:t>
            </w:r>
          </w:p>
          <w:p w14:paraId="3E1EFE5C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Szyfrowanie danych:</w:t>
            </w:r>
          </w:p>
          <w:p w14:paraId="4610D868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•Oprogramowanie do szyfrowania, chroniące dane rezydujące na punktach końcowych za pomocą silnych algorytmów szyfrowania takich jak AES, RC6, SERPENT i DWAFISH. Pełne szyfrowanie dysków działających m.in. na komputerach z systemem Windows.</w:t>
            </w:r>
          </w:p>
          <w:p w14:paraId="0F4AD51E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•Zapobiegające utracie danych z powodu utraty / kradzieży punktu końcowego. Oprogramowanie szyfruje całą zawartość na urządzeniach przenośnych, takich jak Pen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Drive'y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dyski USB i udostępnia je tylko autoryzowanym użytkownikom.</w:t>
            </w:r>
          </w:p>
          <w:p w14:paraId="44DE9061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Oprogramowanie umożliwia blokowanie wybranych przez administratora urządzeń zewnętrznych podłączanych do stacji końcowej. </w:t>
            </w:r>
          </w:p>
          <w:p w14:paraId="2955A0B9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Oprogramowanie umożliwia zdefiniowanie listy zaufanych urządzeń, które nie będą blokowane podczas podłączanie do stacji końcowej.</w:t>
            </w:r>
          </w:p>
          <w:p w14:paraId="5503979F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Istnieje możliwość blokady zapisywanie plików na zewnętrznych dyskach USB oraz blokada możliwości uruchamiania oprogramowania z takich dysków. Blokada ta powinna umożliwiać korzystanie z pozostałych danych zapisanych na takich dyskach.</w:t>
            </w:r>
          </w:p>
          <w:p w14:paraId="05DC945E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Interfejs zarządzania wyświetla monity o zbliżającym się zakończeniu licencji, a także powiadamia o zakończeniu licencji.</w:t>
            </w:r>
          </w:p>
          <w:p w14:paraId="7A34994F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Dodatkowy moduł chroniący dane użytkownika przed działaniem oprogramowania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 Działanie modułu polega na ograniczeniu możliwości modyfikowania chronionych plików, tylko procesom systemowym oraz zaufanym aplikacjom.</w:t>
            </w:r>
          </w:p>
          <w:p w14:paraId="4EEA709F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dowolnego zdefiniowania dodatkowo chronionych folderów zawierających wrażliwe dane użytkownika.</w:t>
            </w:r>
          </w:p>
          <w:p w14:paraId="12EF6698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Możliwość zdefiniowania zaufanych folderów. Aplikacje uruchamiane z zaufanych folderów mają możliwość modyfikowania plików objętych dodatkową ochroną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any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053F9F1A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Zaawansowane monitorowanie krytycznych danych użytkownika zapewniające zapobiegające prze niezamierzonymi manipulacjami – ataki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ransomware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 </w:t>
            </w:r>
          </w:p>
          <w:p w14:paraId="74C75FAA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Centralna konsola zarządzająca zainstalowana na serwerze musi umożliwiać co najmniej:</w:t>
            </w:r>
          </w:p>
          <w:p w14:paraId="1FADF7F1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Przechowywanie danych w bazie typu SQL, z której korzysta funkcjonalność raportowania konsoli</w:t>
            </w:r>
          </w:p>
          <w:p w14:paraId="700DA3B4" w14:textId="4A09FA99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Zdalną instalację lub deinstalację oprogramowania ochronnego na stacjach klienckich, na pojedynczych punktach, zakresie adresów IP lub grupie z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ActiveDirectory</w:t>
            </w:r>
            <w:proofErr w:type="spellEnd"/>
          </w:p>
          <w:p w14:paraId="564E1159" w14:textId="7BDF9825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Tworzenie paczek instalacyjnych oprogramowania klienckiego, z rozróżnieniem docelowej platformy systemowej (w tym 32 lub 64bit dla systemów Windows i Linux), w formie plików .exe  lub .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msi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dla Windows oraz formatach dla systemów Linux</w:t>
            </w:r>
          </w:p>
          <w:p w14:paraId="0BFC5EF9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Centralną dystrybucję na zarządzanych klientach uaktualnień definicji ochronnych, których źródłem będzie plik lub pliki wgrane na serwer konsoli przez administratora, bez dostępu do sieci Internet.</w:t>
            </w:r>
          </w:p>
          <w:p w14:paraId="6BD42F8D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Raportowanie dostępne przez dedykowany panel w konsoli, z prezentacją tabelaryczną i graficzną, z możliwością automatycznego czyszczenia starych raportów, z możliwością eksportu do formatów CSV i PDF, prezentujące dane zarówno z logowania zdarzeń serwera konsoli, jak i dane/raporty zbierane ze stacji klienckich, w tym raporty o oprogramowaniu zainstalowanym na stacjach klienckich</w:t>
            </w:r>
          </w:p>
          <w:p w14:paraId="46311DCC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Definiowanie struktury zarządzanie opartej o role i polityki, w których każda z funkcjonalności musi mieć możliwość konfiguracji</w:t>
            </w:r>
          </w:p>
          <w:p w14:paraId="6550F266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przez Chmurę:</w:t>
            </w:r>
          </w:p>
          <w:p w14:paraId="6D702458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być zdolny do wyświetlania statusu bezpieczeństwa konsolidacyjnego urządzeń końcowych zainstalowanych w różnych biurach</w:t>
            </w:r>
          </w:p>
          <w:p w14:paraId="022F3663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tworzenia kopii zapasowych i przywracania plików konfiguracyjnych z serwera chmury</w:t>
            </w:r>
          </w:p>
          <w:p w14:paraId="68463586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3.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promowania skutecznej polityki lokalnej do globalnej i zastosować ją globalnie do wszystkich biur</w:t>
            </w:r>
          </w:p>
          <w:p w14:paraId="68805369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mieć możliwość tworzenia wielu poziomów dostępu do hierarchii aby umożliwić dostęp do Chmury zgodnie z przypisaniem do grupy</w:t>
            </w:r>
          </w:p>
          <w:p w14:paraId="1E0CCC0C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dostęp do konsoli lokalnie z dowolnego miejsca w nagłych przypadkach</w:t>
            </w:r>
          </w:p>
          <w:p w14:paraId="6BFCA739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przeglądania raportów podsumowujących dla wszystkich urządzeń</w:t>
            </w:r>
          </w:p>
          <w:p w14:paraId="56A81EC1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zdolność do uzyskania raportów i powiadomień za pomocą poczty elektronicznej</w:t>
            </w:r>
          </w:p>
          <w:p w14:paraId="0AB0C56E" w14:textId="77777777" w:rsidR="00512FAB" w:rsidRPr="00AC59B0" w:rsidRDefault="00512FAB" w:rsidP="006E2E7E">
            <w:pPr>
              <w:spacing w:line="0" w:lineRule="atLeast"/>
              <w:ind w:left="354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3A92D558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Centralna konsola do zarządzania i monitorowania użycia zaszyfrowanych woluminów dyskowych, dystrybucji szyfrowania, polityk i centralnie zarządzanie informacjami odzyskiwania, niezbędnymi do uzyskania dostępu do zaszyfrowanych danych w nagłych przypadkach.</w:t>
            </w:r>
          </w:p>
          <w:p w14:paraId="2E0F5647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Aktualizacja oprogramowania w trybie offline, za pomocą paczek aktualizacyjnych ściągniętych z dedykowanej witryny producenta oprogramowania.</w:t>
            </w:r>
          </w:p>
          <w:p w14:paraId="1D6DBC4F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1.Serwer: centralna konsola zarządzająca oraz oprogramowanie chroniące serwer</w:t>
            </w:r>
          </w:p>
          <w:p w14:paraId="15DDE65D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2.Oprogramowanie klienckie, zarządzane z poziomu serwera.</w:t>
            </w:r>
          </w:p>
          <w:p w14:paraId="7CDB3215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System musi umożliwiać, w sposób centralnie zarządzany z konsoli na serwerze, co najmniej:</w:t>
            </w:r>
          </w:p>
          <w:p w14:paraId="001D4798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różne ustawienia dostępu dla urządzeń: pełny dostęp, tylko do odczytu i blokowanie</w:t>
            </w:r>
          </w:p>
          <w:p w14:paraId="7E503E59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przyznania praw dostępu dla nośników pamięci tj. USB, CD </w:t>
            </w:r>
          </w:p>
          <w:p w14:paraId="6774DC02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regulowania połączeń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Bluetooth</w:t>
            </w:r>
          </w:p>
          <w:p w14:paraId="092934BD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kontrolowania i regulowania użycia urządzeń peryferyjnych typu: drukarki, skanery i kamery internetowe</w:t>
            </w:r>
          </w:p>
          <w:p w14:paraId="0CD8DB61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funkcję blokady lub zezwolenia na połączenie się z urządzeniami mobilnymi</w:t>
            </w:r>
          </w:p>
          <w:p w14:paraId="7664CBDC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blokowania dostępu dowolnemu urządzeniu</w:t>
            </w:r>
          </w:p>
          <w:p w14:paraId="13EDBCE6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tymczasowego dodania dostępu do urządzenia przez administratora</w:t>
            </w:r>
          </w:p>
          <w:p w14:paraId="22746E57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zdolność do szyfrowania zawartości USB i udostępniania go na punktach końcowych z zainstalowanym oprogramowaniem klienckim systemu</w:t>
            </w:r>
          </w:p>
          <w:p w14:paraId="67B9CE94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zablokowania funkcjonalności portów USB, blokując dostęp urządzeniom innym niż klawiatura i myszka</w:t>
            </w:r>
          </w:p>
          <w:p w14:paraId="5E36EED6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zezwalania na dostęp tylko urządzeniom wcześniej dodanym przez administratora</w:t>
            </w:r>
          </w:p>
          <w:p w14:paraId="7C75773B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zarządzani urządzeniami podłączanymi do końcówki, takimi jak iPhone, iPad, iPod,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Webcam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card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reader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BlackBerry</w:t>
            </w:r>
          </w:p>
          <w:p w14:paraId="416C1D6D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używania tylko zaufanych urządzeń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sieciowych,w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tym urządzeń wskazanych na końcówkach klienckich</w:t>
            </w:r>
          </w:p>
          <w:p w14:paraId="6BB1B656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funkcję wirtualnej klawiatury</w:t>
            </w:r>
          </w:p>
          <w:p w14:paraId="1BACF5FC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blokowania każdej aplikacji </w:t>
            </w:r>
          </w:p>
          <w:p w14:paraId="55657806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zablokowania aplikacji w oparciu o kategorie</w:t>
            </w:r>
          </w:p>
          <w:p w14:paraId="30BA4FDA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dodania własnych aplikacji do listy zablokowanych</w:t>
            </w:r>
          </w:p>
          <w:p w14:paraId="76963795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zdolność do tworzenia kompletnej listy aplikacji zainstalowanych na komputerach klientach poprzez konsole administracyjna na serwerze</w:t>
            </w:r>
          </w:p>
          <w:p w14:paraId="7BDF43B7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dodawanie innych aplikacji</w:t>
            </w:r>
          </w:p>
          <w:p w14:paraId="3F35B599" w14:textId="77777777" w:rsidR="00512FAB" w:rsidRPr="00AC59B0" w:rsidRDefault="00512FAB" w:rsidP="006E2E7E">
            <w:pPr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dodawanie aplikacji w formie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portable</w:t>
            </w:r>
            <w:proofErr w:type="spellEnd"/>
          </w:p>
          <w:p w14:paraId="0A847AA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wyboru pojedynczej aplikacji w konkretnej wersji </w:t>
            </w:r>
          </w:p>
          <w:p w14:paraId="176180B4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dodawanie aplikacji, których rozmiar pliku wykonywalnego ma wielkość do 200MB</w:t>
            </w:r>
          </w:p>
          <w:p w14:paraId="129349CB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ab/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kategorie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aplikacji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typu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: tuning software, toolbars, proxy, network tools, file sharing application, backup software,  encrypting tool</w:t>
            </w:r>
          </w:p>
          <w:p w14:paraId="3782A067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generowania i wysyłania raportów o aktywności na różnych kanałach transmisji danych, takich jak wymienne urządzenia, udziały sieciowe czy schowki.</w:t>
            </w:r>
          </w:p>
          <w:p w14:paraId="295056FA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możliwość zablokowania funkcji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Printscreen</w:t>
            </w:r>
            <w:proofErr w:type="spellEnd"/>
          </w:p>
          <w:p w14:paraId="0A257A35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funkcje monitorowania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przesyłu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danych między aplikacjami zarówno na systemie operacyjnym Windows jak i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OSx</w:t>
            </w:r>
            <w:proofErr w:type="spellEnd"/>
          </w:p>
          <w:p w14:paraId="5ACDFE5F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monitorowania i kontroli przepływu poufnych informacji</w:t>
            </w:r>
          </w:p>
          <w:p w14:paraId="2BA4686A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dodawania własnych zdefiniowanych słów/fraz do wyszukania w różnych typów plików</w:t>
            </w:r>
          </w:p>
          <w:p w14:paraId="5D46858B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blokowania plików w oparciu o ich rozszerzenie lub rodzaj</w:t>
            </w:r>
          </w:p>
          <w:p w14:paraId="757E19EF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monitorowania i zarządzania danymi udostępnianymi poprzez zasoby sieciowe</w:t>
            </w:r>
          </w:p>
          <w:p w14:paraId="01B5CA02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ochronę przed wyciekiem informacji na drukarki lokalne i sieciowe</w:t>
            </w:r>
          </w:p>
          <w:p w14:paraId="36135CA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zawartości schowka systemu</w:t>
            </w:r>
          </w:p>
          <w:p w14:paraId="1FD6802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przed wyciekiem informacji w poczcie e-mail w komunikacji SSL</w:t>
            </w:r>
          </w:p>
          <w:p w14:paraId="02FE86CD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dodawania wyjątków dla domen, aplikacji i lokalizacji sieciowych</w:t>
            </w:r>
          </w:p>
          <w:p w14:paraId="79860FE8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ochrona plików zamkniętych w archiwach </w:t>
            </w:r>
          </w:p>
          <w:p w14:paraId="271D2248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Zmiana rozszerzenia pliku nie może mieć znaczenia w ochronie plików przed wyciekiem</w:t>
            </w:r>
          </w:p>
          <w:p w14:paraId="23B8FD66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tworzenia profilu DLP dla każdej polityki</w:t>
            </w:r>
          </w:p>
          <w:p w14:paraId="0ADDF25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wyświetlanie alertu dla użytkownika w chwili próby wykonania niepożądanego działania </w:t>
            </w:r>
          </w:p>
          <w:p w14:paraId="7FA6EDF6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ochrona przez wyciekiem plików poprzez programy typu p2p</w:t>
            </w:r>
          </w:p>
          <w:p w14:paraId="4203E7F5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Monitorowanie zmian w plikach:</w:t>
            </w:r>
          </w:p>
          <w:p w14:paraId="2AE689EE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monitorowania działań związanych z obsługą plików, takich jak kopiowanie, usuwanie, przenoszenie na dyskach lokalnych, dyskach wymiennych i sieciowych.</w:t>
            </w:r>
          </w:p>
          <w:p w14:paraId="694646D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Funkcje monitorowania określonych rodzajów plików.</w:t>
            </w:r>
          </w:p>
          <w:p w14:paraId="481804E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wykluczenia określonych plików/folderów dla procedury monitorowania.</w:t>
            </w:r>
          </w:p>
          <w:p w14:paraId="5C814CF0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Generator raportów do funkcjonalności monitora zmian w plikach.</w:t>
            </w:r>
          </w:p>
          <w:p w14:paraId="67717B6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śledzenia zmian we wszystkich plikach</w:t>
            </w:r>
          </w:p>
          <w:p w14:paraId="07985E6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śledzenia zmian w oprogramowaniu zainstalowanym na końcówkach</w:t>
            </w:r>
          </w:p>
          <w:p w14:paraId="7B69BD60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definiowana własnych typów plików</w:t>
            </w:r>
          </w:p>
          <w:p w14:paraId="2292FBAC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Optymalizacja systemu operacyjnego stacji klienckich:</w:t>
            </w:r>
          </w:p>
          <w:p w14:paraId="7BCDA942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usuwanie tymczasowych plików, czyszczenie niepotrzebnych wpisów do rejestru oraz defragmentacji dysku</w:t>
            </w:r>
          </w:p>
          <w:p w14:paraId="1BE33686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optymalizacja w chwili startu systemu operacyjnego, przed jego całkowitym uruchomieniem</w:t>
            </w:r>
          </w:p>
          <w:p w14:paraId="76AF7BBB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zaplanowania optymalizacje na wskazanych stacjach klienckich</w:t>
            </w:r>
          </w:p>
          <w:p w14:paraId="452AB8F5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instruktaż stanowiskowy pracowników Zamawiającego</w:t>
            </w:r>
          </w:p>
          <w:p w14:paraId="13066AF2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354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dokumentacja techniczna w języku polskim</w:t>
            </w:r>
          </w:p>
          <w:p w14:paraId="78417484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Wspierane platformy i systemy operacyjne:</w:t>
            </w:r>
          </w:p>
          <w:p w14:paraId="021FEB6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1.Microsoft Windows XP/7/8/10/ Professional (32-bit/64-bit)</w:t>
            </w:r>
          </w:p>
          <w:p w14:paraId="1D96CD9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2.Microsoft Windows Server Web / Standard / Enterprise/ Datacenter (32-bit/64-bit)</w:t>
            </w:r>
          </w:p>
          <w:p w14:paraId="3D593D3F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3.Mac OS X, Mac OS 10</w:t>
            </w:r>
          </w:p>
          <w:p w14:paraId="238F7740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4.Linux 64-bit, Ubuntu, openSUSE, Fedora 14-25, RedHat</w:t>
            </w:r>
          </w:p>
          <w:p w14:paraId="51DE922A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</w:p>
          <w:p w14:paraId="629A2CC6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Platforma do zarządzania dla Android i iOS:</w:t>
            </w:r>
          </w:p>
          <w:p w14:paraId="4FB487C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zapewnić kompleksowy system ochrony i zarządzania urządzeniami mobilnymi z systemami Android oraz iOS a także ich ochronę</w:t>
            </w:r>
          </w:p>
          <w:p w14:paraId="5BC929E4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Funkcjonalność musi być realizowana za pomocą platformy w chmurze bez infrastruktury wewnątrz sieci firmowej.</w:t>
            </w:r>
          </w:p>
          <w:p w14:paraId="4F58F8CD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użytkownikiem</w:t>
            </w:r>
          </w:p>
          <w:p w14:paraId="234DBCAC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zarządzanie użytkownikami przypisanymi do numerów telefonów oraz adresów email</w:t>
            </w:r>
          </w:p>
          <w:p w14:paraId="784BD10C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przypisanie atrybutów do użytkowników, co najmniej: Imię, Nazwisko, adres email, Departament, numer telefonu stacjonarnego, numer telefonu komórkowego, typ użytkownika</w:t>
            </w:r>
          </w:p>
          <w:p w14:paraId="0F9FACE7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sprawdzenia listy urządzeń przypisanych użytkownikowi</w:t>
            </w:r>
          </w:p>
          <w:p w14:paraId="7BB8D0FD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posiadać możliwość eksportu danych użytkownika</w:t>
            </w:r>
          </w:p>
          <w:p w14:paraId="7C366727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Zarządzanie urządzeniem</w:t>
            </w:r>
          </w:p>
          <w:p w14:paraId="4E203D1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wdrożenie przez Email, SMS, kod QR oraz ADO</w:t>
            </w:r>
          </w:p>
          <w:p w14:paraId="45D3F01F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import listy urządzeń z pliku CSV</w:t>
            </w:r>
          </w:p>
          <w:p w14:paraId="6EAFB684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dodanie urządzeń prywatnych oraz firmowych</w:t>
            </w:r>
          </w:p>
          <w:p w14:paraId="65F9DD50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umożliwiać podgląd co najmniej następujących informacji konfiguracji: Data wdrożenia, typ wdrożenia, status wdrożenia, status urządzenia, numer telefonu, właściciel, typ właściciela, grupa, reguły, konfiguracja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geolokacji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wersja agenta</w:t>
            </w:r>
          </w:p>
          <w:p w14:paraId="3DAC2D8A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umożliwiać podgląd co najmniej następujących informacji sprzętowych: model, producent, system, IMEI, ID SIM, dostawca SIM, adres MAC,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bluetooth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Sieć, wolna przestrzeń na dysku, całkowita przeszłość na dysku, bateria, zużycie procesora, sygnał</w:t>
            </w:r>
          </w:p>
          <w:p w14:paraId="115BDB0E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umożliwiać podgląd lokacji w zakresach czasu: dzisiaj, wczoraj, ostatnie 7 dni, ostatnie 15 dni, ostatnie 30 dni, własny zakres</w:t>
            </w:r>
          </w:p>
          <w:p w14:paraId="0BEF6C5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zawierać podgląd aktualnie zainstalowanych aplikacji</w:t>
            </w:r>
          </w:p>
          <w:p w14:paraId="7B1C580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Musi zawierać informacje o zużyciu łącza danych, a w tym: Ogólne zużycie danych, zużycie danych według aplikacji, wykres zużycia danych, </w:t>
            </w:r>
          </w:p>
          <w:p w14:paraId="09696873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Musi zawierać moduł raportowania aktywności, skanowania oraz naruszenia reguł</w:t>
            </w:r>
          </w:p>
          <w:p w14:paraId="2BD8B2E9" w14:textId="77777777" w:rsidR="00512FAB" w:rsidRPr="00AC59B0" w:rsidRDefault="00512FAB" w:rsidP="006E2E7E">
            <w:pPr>
              <w:tabs>
                <w:tab w:val="left" w:pos="1066"/>
              </w:tabs>
              <w:spacing w:line="0" w:lineRule="atLeast"/>
              <w:ind w:left="212" w:hanging="139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•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Moduł raportowania musi umożliwiać podgląd w zakresie: dzisiaj, ostatnie 7 dni, ostatnie 15 dni, ostatnie 30 dni, własny zakres</w:t>
            </w:r>
          </w:p>
          <w:p w14:paraId="335451CA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Oprogramowanie pozwalające na wykrywaniu oraz zarządzaniu podatnościami bezpieczeństwa:</w:t>
            </w:r>
          </w:p>
          <w:p w14:paraId="44D26E40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Wymagania dotyczące technologii:</w:t>
            </w:r>
          </w:p>
          <w:p w14:paraId="57DC6C1C" w14:textId="77777777" w:rsidR="00512FAB" w:rsidRPr="00AC59B0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Dostęp do rozwiązania realizowany jest za pomocą dedykowanego portalu zarządzającego dostępnego przez przeglądarkę internetową</w:t>
            </w:r>
          </w:p>
          <w:p w14:paraId="3E2C465D" w14:textId="77777777" w:rsidR="00512FAB" w:rsidRPr="00AC59B0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Portal zarządzający musi być dostępny w postaci usługi hostowanej na serwerach producenta.</w:t>
            </w:r>
          </w:p>
          <w:p w14:paraId="43942F9B" w14:textId="77777777" w:rsidR="00512FAB" w:rsidRPr="00AC59B0" w:rsidRDefault="00512FAB" w:rsidP="006E2E7E">
            <w:pPr>
              <w:spacing w:line="0" w:lineRule="atLeast"/>
              <w:ind w:left="360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Dostęp do portalu zarządzającego odbywa się za pomocą wspieranych przeglądarek internetowych:</w:t>
            </w:r>
          </w:p>
          <w:p w14:paraId="26F334A3" w14:textId="77777777" w:rsidR="00512FAB" w:rsidRPr="00AC59B0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Microsoft Internet Explorer</w:t>
            </w:r>
          </w:p>
          <w:p w14:paraId="5B371732" w14:textId="77777777" w:rsidR="00512FAB" w:rsidRPr="00AC59B0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Microsoft Edge</w:t>
            </w:r>
          </w:p>
          <w:p w14:paraId="6B81CC07" w14:textId="77777777" w:rsidR="00512FAB" w:rsidRPr="00AC59B0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Mozilla Firefox</w:t>
            </w:r>
          </w:p>
          <w:p w14:paraId="6D7D13D6" w14:textId="77777777" w:rsidR="00512FAB" w:rsidRPr="00AC59B0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Google Chrome</w:t>
            </w:r>
          </w:p>
          <w:p w14:paraId="726EFD23" w14:textId="77777777" w:rsidR="00512FAB" w:rsidRPr="00AC59B0" w:rsidRDefault="00512FAB" w:rsidP="006E2E7E">
            <w:pPr>
              <w:spacing w:line="0" w:lineRule="atLeast"/>
              <w:ind w:left="360" w:firstLine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Safari</w:t>
            </w:r>
          </w:p>
          <w:p w14:paraId="26F2266C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4. Rozwiązanie realizuje skany podatności za pomocą dedykowanych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nodów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skanujących</w:t>
            </w:r>
          </w:p>
          <w:p w14:paraId="32B8B6B5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5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 musi być dostępny w postaci usługi hostowanej na serwerach producenta oraz w postaci aplikacji instalowanej lokalnie</w:t>
            </w:r>
          </w:p>
          <w:p w14:paraId="7345FD71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6.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Nod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skanujący w postaci aplikacji instalowanej lokalnie dostępny jest na poniższe systemy operacyjne:</w:t>
            </w:r>
          </w:p>
          <w:p w14:paraId="5F18C106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2008 R2</w:t>
            </w:r>
          </w:p>
          <w:p w14:paraId="53B1EF73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2012</w:t>
            </w:r>
          </w:p>
          <w:p w14:paraId="6C3BFAAC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2012 R2</w:t>
            </w:r>
          </w:p>
          <w:p w14:paraId="540C87E7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- Windows 2016</w:t>
            </w:r>
          </w:p>
          <w:p w14:paraId="7FC686A6" w14:textId="77777777" w:rsidR="00512FAB" w:rsidRPr="00AC59B0" w:rsidRDefault="00512FAB" w:rsidP="006E2E7E">
            <w:pPr>
              <w:spacing w:line="0" w:lineRule="atLeast"/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7. Portal zarządzający musi umożliwiać:</w:t>
            </w:r>
          </w:p>
          <w:p w14:paraId="7E28976C" w14:textId="77777777" w:rsidR="00512FAB" w:rsidRPr="00AC59B0" w:rsidRDefault="00512FAB" w:rsidP="006E2E7E">
            <w:pPr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a) przegląd wybranych danych na podstawie konfigurowalnych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widgetów</w:t>
            </w:r>
            <w:proofErr w:type="spellEnd"/>
          </w:p>
          <w:p w14:paraId="7645F3A8" w14:textId="77777777" w:rsidR="00512FAB" w:rsidRPr="00AC59B0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b) zablokowania możliwości zmiany konfiguracji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widgetów</w:t>
            </w:r>
            <w:proofErr w:type="spellEnd"/>
          </w:p>
          <w:p w14:paraId="74A163BF" w14:textId="77777777" w:rsidR="00512FAB" w:rsidRPr="00AC59B0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c) zarządzanie skanami podatności (start, stop), przeglądanie listy podatności oraz tworzenie raportów.</w:t>
            </w:r>
          </w:p>
          <w:p w14:paraId="6E7C8FFE" w14:textId="77777777" w:rsidR="00512FAB" w:rsidRPr="00AC59B0" w:rsidRDefault="00512FAB" w:rsidP="006E2E7E">
            <w:pPr>
              <w:tabs>
                <w:tab w:val="left" w:pos="498"/>
              </w:tabs>
              <w:spacing w:line="0" w:lineRule="atLeast"/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d) tworzenie grup skanów z odpowiednią konfiguracją poszczególnych skanów podatności</w:t>
            </w:r>
          </w:p>
          <w:p w14:paraId="3BACFBFC" w14:textId="77777777" w:rsidR="00512FAB" w:rsidRPr="00AC59B0" w:rsidRDefault="00512FAB" w:rsidP="006E2E7E">
            <w:pPr>
              <w:tabs>
                <w:tab w:val="left" w:pos="498"/>
              </w:tabs>
              <w:ind w:left="357" w:hanging="142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e)  eksport wszystkich skanów podatności do pliku CSV</w:t>
            </w:r>
          </w:p>
          <w:p w14:paraId="764BBDFF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Backup i przywracanie danych</w:t>
            </w:r>
          </w:p>
          <w:p w14:paraId="52C4DC77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Deduplikacja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danych,</w:t>
            </w:r>
          </w:p>
          <w:p w14:paraId="654AB2BF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przyrostowy i różnicowy,</w:t>
            </w:r>
          </w:p>
          <w:p w14:paraId="7DB82A57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Wersjonowanie plików – możliwość zdefiniowania dowolnej ilości wersji,</w:t>
            </w:r>
          </w:p>
          <w:p w14:paraId="1D3D4D75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danych lokalnych – plikowy oraz poczty Outlook,</w:t>
            </w:r>
          </w:p>
          <w:p w14:paraId="53D1531A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Backup otwartych plików (VSS),</w:t>
            </w:r>
          </w:p>
          <w:p w14:paraId="206DDEDE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Filtr plików oraz folderów,</w:t>
            </w:r>
          </w:p>
          <w:p w14:paraId="320BBCFF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Domyślne wykluczenia zbędnych plików (pliki tymczasowe etc.), </w:t>
            </w:r>
          </w:p>
          <w:p w14:paraId="075E4E05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Wyłączanie komputera po wykonaniu backupu,</w:t>
            </w:r>
          </w:p>
          <w:p w14:paraId="47E3BEF4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Przywracanie danych do wskazanej lokalizacji,</w:t>
            </w:r>
          </w:p>
          <w:p w14:paraId="072165C5" w14:textId="77777777" w:rsidR="00512FAB" w:rsidRPr="00AC59B0" w:rsidRDefault="00512FAB" w:rsidP="006E2E7E">
            <w:pPr>
              <w:ind w:left="782" w:hanging="284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Możliwość backup-u z wykorzystaniem dowolnej ilości rdzeni procesora,</w:t>
            </w:r>
          </w:p>
          <w:p w14:paraId="2749E2DA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Wyszukiwanie plików w repozytorium użytkownika,</w:t>
            </w:r>
          </w:p>
          <w:p w14:paraId="58908615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Ustawienia</w:t>
            </w:r>
          </w:p>
          <w:p w14:paraId="3B74B902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Automatyczne logowanie,</w:t>
            </w:r>
          </w:p>
          <w:p w14:paraId="07EA525A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Zapamiętywanie danych logowania,</w:t>
            </w:r>
          </w:p>
          <w:p w14:paraId="43660B41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Automatyczne uruchamianie programu przy starcie systemu,</w:t>
            </w:r>
          </w:p>
          <w:p w14:paraId="3CCA9E2C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Ustawianie priorytetu dla procesu backupu,</w:t>
            </w:r>
          </w:p>
          <w:p w14:paraId="4422C47E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Zmiana klucza szyfrującego,</w:t>
            </w:r>
          </w:p>
          <w:p w14:paraId="04D8ECB2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Ustawienia przepustowości/zajętości pasma,</w:t>
            </w:r>
          </w:p>
          <w:p w14:paraId="10FD10C1" w14:textId="77777777" w:rsidR="00512FAB" w:rsidRPr="00AC59B0" w:rsidRDefault="00512FAB" w:rsidP="006E2E7E">
            <w:pPr>
              <w:ind w:left="49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Konfiguracja wydajności procesu backupu,</w:t>
            </w:r>
          </w:p>
          <w:p w14:paraId="57787668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Bezpieczeństwo</w:t>
            </w:r>
          </w:p>
          <w:p w14:paraId="436359C2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Zastępowanie nazwy pliku GUID-em,</w:t>
            </w:r>
          </w:p>
          <w:p w14:paraId="5577497B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Szyfrowanie danych algorytmem AES 256 CBC, zawsze po stronie komputera użytkownika,</w:t>
            </w:r>
          </w:p>
          <w:p w14:paraId="5C4AE400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Kompresja danych,</w:t>
            </w:r>
          </w:p>
          <w:p w14:paraId="4019B88E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Transmisja po bezpiecznym protokole TLS,</w:t>
            </w:r>
          </w:p>
          <w:p w14:paraId="35C9F049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Deklaracja klucza szyfrującego dane użytkownika,</w:t>
            </w:r>
          </w:p>
          <w:p w14:paraId="1F13EC0D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Szczegółowy dziennik zdarzeń dostępny z poziomu aplikacji, </w:t>
            </w:r>
          </w:p>
          <w:p w14:paraId="5A5365CB" w14:textId="77777777" w:rsidR="00512FAB" w:rsidRPr="00AC59B0" w:rsidRDefault="00512FAB" w:rsidP="006E2E7E">
            <w:pPr>
              <w:ind w:left="357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>Obliczanie sumy kontrolnej,</w:t>
            </w:r>
          </w:p>
          <w:p w14:paraId="4C7509FE" w14:textId="77777777" w:rsidR="00512FAB" w:rsidRPr="00AC59B0" w:rsidRDefault="00512FAB" w:rsidP="006E2E7E">
            <w:pPr>
              <w:ind w:left="643" w:hanging="28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ab/>
              <w:t xml:space="preserve">Kopie zapasowe są przechowywane w profesjonalnych, certyfikowanych data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center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na terenie Polski. </w:t>
            </w:r>
          </w:p>
          <w:p w14:paraId="410D28AB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WSPIERANE SYSTEMY OPERACYJNE  Microsoft Windows 7 i nowsze, Mac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OS,Licencje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przypisywane do jednego urządzenia z limitem pojemności przestrzeni w chmurze – minimum 50 GB. Wsparcie techniczne, świadczone jest bezpośrednio od producenta, w języku polskim, zawarte jest w cenie licencji.</w:t>
            </w:r>
          </w:p>
          <w:p w14:paraId="30DE0855" w14:textId="77777777" w:rsidR="00512FAB" w:rsidRPr="00AC59B0" w:rsidRDefault="00512FAB" w:rsidP="006E2E7E">
            <w:pPr>
              <w:ind w:left="7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Dla zapewnienia wysokiego poziomu usług podmiot serwisujący musi posiadać certyfikat ISO 9001 oraz 27001 w zakresie świadczenia usług wsparcia technicznego oraz usług związanych z </w:t>
            </w:r>
            <w:proofErr w:type="spellStart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cyberbezpieczeństwem</w:t>
            </w:r>
            <w:proofErr w:type="spellEnd"/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 Zgłoszenia serwisowe będą przyjmowane w języku polskim w trybie 24x7 przez dedykowany serwisowy moduł internetowy oraz infolinię w języku polskim 24x7.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610C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>Producent</w:t>
            </w:r>
          </w:p>
          <w:p w14:paraId="7D81DDBA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7A2416A3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558564F9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i  wersja oprogramowania</w:t>
            </w:r>
          </w:p>
          <w:p w14:paraId="797F84BD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C143029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D886525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49D0487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74241E86" w14:textId="77777777" w:rsidR="00C5245C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6C3587A" w14:textId="2516BB82" w:rsidR="00512FAB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6F262B51" w14:textId="77777777" w:rsidR="00512FAB" w:rsidRPr="00AC59B0" w:rsidRDefault="00512FAB" w:rsidP="006E2E7E">
            <w:pPr>
              <w:spacing w:line="0" w:lineRule="atLeast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703D169E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151A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64B5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Wsparcie techniczne producenta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3A90" w14:textId="2C505C7F" w:rsidR="00512FAB" w:rsidRPr="00A830D6" w:rsidRDefault="00512FAB" w:rsidP="00A830D6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Dostęp do aktualizacji systemu BIOS, podręczników użytkownika, najnowszych sterowników i uaktualnień na stronie producenta zestawu realizowany poprzez podanie na dedykowanej stronie internetowej producenta komputera numeru seryjnego lub modelu komputera – </w:t>
            </w:r>
            <w:r w:rsidRPr="00A830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 oferty należy </w:t>
            </w:r>
            <w:r w:rsidR="00A830D6" w:rsidRPr="00A830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dołączyć link strony poprzez wpisanie go w kolumnie obok.</w:t>
            </w:r>
          </w:p>
          <w:p w14:paraId="367C72BE" w14:textId="77777777" w:rsidR="00512FAB" w:rsidRPr="00AC59B0" w:rsidRDefault="00512FAB" w:rsidP="006E2E7E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 w14:paraId="5F4AA0FD" w14:textId="77777777" w:rsidR="00512FAB" w:rsidRPr="00AC59B0" w:rsidRDefault="00512FAB" w:rsidP="006E2E7E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218" w:hanging="218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EC11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50832011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5172087D" w14:textId="1CB496DC" w:rsidR="00512FAB" w:rsidRPr="00AC59B0" w:rsidRDefault="00C51B1D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Podaj </w:t>
            </w:r>
            <w:r w:rsidRPr="00C51B1D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link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strony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…………………….</w:t>
            </w:r>
          </w:p>
          <w:p w14:paraId="1EBC74DC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3EDBE068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A705014" w14:textId="77777777" w:rsidR="00C5245C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43CD05F" w14:textId="28B3F2A4" w:rsidR="00512FAB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7C129723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241A83F1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A3CE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1225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Dodatkowe oprogramowanie 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D61C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Wykonawca dostarczy wraz z komputerem oprogramowanie producenta komputera które umożliwia aktualizację sterowników, pełne zarządzanie, monitoring, konfigurację a w szczególności: dystrybucję ustawień BIOS (zawierającego wcześniej zdefiniowane ustawienia jednakowe dla wszystkich), jednocześnie na wszystkich komputerach zgodnie z polityką bezpieczeństwa Zamawiającego. </w:t>
            </w:r>
          </w:p>
          <w:p w14:paraId="60749A48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Wykonawca dostarczy sterowniki w formacie dedykowanym dla Microsoft SCCM w celu dystrybucji za pomocą dołączonego oprogramowania producenta komputera zgodnie z polityką bezpieczeństwa Zamawiającego.</w:t>
            </w:r>
          </w:p>
          <w:p w14:paraId="744F9924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Zamawiający oczekuje oprogramowania zarządzającego produkowanego przez producenta i instalowanego przez producenta na etapie produkcji komputera. Program ma umożliwiać przynajmniej:</w:t>
            </w:r>
          </w:p>
          <w:p w14:paraId="2CB2EF58" w14:textId="77777777" w:rsidR="00512FAB" w:rsidRPr="00AC59B0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- monitorowanie komputera i generowanie zgłoszeń o błędach / nieprawidłowym działaniu w zakresie pracy komponentów i wydajności systemów</w:t>
            </w:r>
          </w:p>
          <w:p w14:paraId="6794C0C8" w14:textId="77777777" w:rsidR="00512FAB" w:rsidRPr="00AC59B0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- powiadamiania o nowych wersjach sterowników i umożliwienie użytkownikowi wykonania </w:t>
            </w:r>
            <w:proofErr w:type="spellStart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upgrade</w:t>
            </w:r>
            <w:proofErr w:type="spellEnd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systemu</w:t>
            </w:r>
          </w:p>
          <w:p w14:paraId="50B4B33D" w14:textId="77777777" w:rsidR="00512FAB" w:rsidRPr="00AC59B0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- powiadamianie o problemach wydajnościowych i diagnozowanie / rozwiązywanie takich problemów</w:t>
            </w:r>
          </w:p>
          <w:p w14:paraId="3F4D0B4B" w14:textId="77777777" w:rsidR="00512FAB" w:rsidRPr="00AC59B0" w:rsidRDefault="00512FAB" w:rsidP="006E2E7E">
            <w:pPr>
              <w:ind w:left="360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- śledzenia kluczowych komponentów i przewidywanie awarii przed ich wystąpieniem. </w:t>
            </w:r>
          </w:p>
          <w:p w14:paraId="09B717D0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Dołączone do oferowanego komputera oprogramowanie producenta z nieograniczoną licencją czasowo na użytkowanie umożliwiające:</w:t>
            </w:r>
          </w:p>
          <w:p w14:paraId="501938B0" w14:textId="77777777" w:rsidR="00512FAB" w:rsidRPr="00AC59B0" w:rsidRDefault="00512FAB" w:rsidP="006E2E7E">
            <w:pPr>
              <w:pStyle w:val="Akapitzlist"/>
              <w:numPr>
                <w:ilvl w:val="0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upgrade</w:t>
            </w:r>
            <w:proofErr w:type="spellEnd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i instalacje wszystkich sterowników, aplikacji dostarczonych w obrazie systemu operacyjnego producenta, </w:t>
            </w:r>
            <w:proofErr w:type="spellStart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BIOS’u</w:t>
            </w:r>
            <w:proofErr w:type="spellEnd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z certyfikatem zgodności producenta do najnowszej dostępnej wersji, </w:t>
            </w:r>
          </w:p>
          <w:p w14:paraId="72A0A5A1" w14:textId="77777777" w:rsidR="00512FAB" w:rsidRPr="00AC59B0" w:rsidRDefault="00512FAB" w:rsidP="006E2E7E">
            <w:pPr>
              <w:pStyle w:val="Akapitzlist"/>
              <w:numPr>
                <w:ilvl w:val="0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możliwość przed instalacją sprawdzenia każdego sterownika, każdej aplikacji, </w:t>
            </w:r>
            <w:proofErr w:type="spellStart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BIOS’u</w:t>
            </w:r>
            <w:proofErr w:type="spellEnd"/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bezpośrednio na stronie producenta przy użyciu połączenia internetowego z automatycznym przekierowaniem a w szczególności informacji o:</w:t>
            </w:r>
          </w:p>
          <w:p w14:paraId="17FF0EB2" w14:textId="77777777" w:rsidR="00512FAB" w:rsidRPr="00AC59B0" w:rsidRDefault="00512FAB" w:rsidP="006E2E7E">
            <w:pPr>
              <w:pStyle w:val="Akapitzlist"/>
              <w:numPr>
                <w:ilvl w:val="1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poprawkach i usprawnieniach dotyczących aktualizacji</w:t>
            </w:r>
          </w:p>
          <w:p w14:paraId="2EE38A39" w14:textId="77777777" w:rsidR="00512FAB" w:rsidRPr="00AC59B0" w:rsidRDefault="00512FAB" w:rsidP="006E2E7E">
            <w:pPr>
              <w:pStyle w:val="Akapitzlist"/>
              <w:numPr>
                <w:ilvl w:val="1"/>
                <w:numId w:val="9"/>
              </w:numPr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dacie wydania ostatniej aktualizacji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7217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5F37BDD6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787AA0A4" w14:textId="77777777" w:rsidR="00512FAB" w:rsidRPr="00AC59B0" w:rsidRDefault="00512FAB" w:rsidP="006E2E7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1371B4FB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Nazwa i  wersja oprogramowania</w:t>
            </w:r>
          </w:p>
          <w:p w14:paraId="0C38CF56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7A76DB06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3CBD6BA4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49D75329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173A59A" w14:textId="77777777" w:rsidR="00C5245C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49E2AE7" w14:textId="61BCC237" w:rsidR="00512FAB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22E0C60C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1A7B284F" w14:textId="77777777" w:rsidTr="00AC59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7644" w14:textId="77777777" w:rsidR="00512FAB" w:rsidRPr="00AC59B0" w:rsidRDefault="00512FAB" w:rsidP="006E2E7E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ind w:hanging="65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CDA4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Gwarancja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FC99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Gwarancja producenta komputera min. 36 miesięcy</w:t>
            </w:r>
          </w:p>
          <w:p w14:paraId="15314244" w14:textId="50CBE25D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Serwis urządzeń musi być realizowany przez producenta lub autoryzowanego partnera serwisowego producenta – wymagane oświadczenie potwierdzające, że serwis będzie realizowany przez Producenta lub Autoryzowanego Partnera Serwisowego producenta (</w:t>
            </w:r>
            <w:r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oświadczenie </w:t>
            </w:r>
            <w:r w:rsidR="0038670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wymagane do załączenia na etapie umowy z Wykonawcą</w:t>
            </w:r>
            <w:r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).</w:t>
            </w: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1DC7E586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Autoryzowany Partner Serwisowy musi posiadać status autoryzowanego partnera serwisowego producenta komputera. </w:t>
            </w:r>
          </w:p>
          <w:p w14:paraId="18BD0FB6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Serwis urządzeń musi być realizowany zgodnie z wymogami normy ISO9001</w:t>
            </w:r>
          </w:p>
          <w:p w14:paraId="28107E47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lastRenderedPageBreak/>
              <w:t>Wymagane okno czasowe dla zgłaszania usterek min. wszystkie dni robocze w godzinach od 8:00 do 20:00. Zgłoszenie serwisowe przyjmowane poprzez stronę www lub telefoniczne (dedykowany numer serwisowy do obsługi zgłoszeń serwisowych.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365F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 </w:t>
            </w:r>
          </w:p>
          <w:p w14:paraId="1137A66B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1EF80A6D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CB4A9E0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9E5CBA5" w14:textId="77777777" w:rsidR="00512FAB" w:rsidRPr="00AC59B0" w:rsidRDefault="00512FAB" w:rsidP="006E2E7E">
            <w:pPr>
              <w:widowControl w:val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0A8547E5" w14:textId="77777777" w:rsidR="00C5245C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FC2478A" w14:textId="6CA4D4D1" w:rsidR="00512FAB" w:rsidRPr="00AC59B0" w:rsidRDefault="00512FAB" w:rsidP="006E2E7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0B3F67BB" w14:textId="77777777" w:rsidR="00512FAB" w:rsidRPr="00AC59B0" w:rsidRDefault="00512FAB" w:rsidP="006E2E7E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01C61B18" w14:textId="77777777" w:rsidR="00512FAB" w:rsidRPr="008F2B53" w:rsidRDefault="00512FAB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80A2AA2" w14:textId="77777777" w:rsidR="00512FAB" w:rsidRDefault="00512FAB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E2568F" w14:textId="77777777" w:rsidR="00AC59B0" w:rsidRPr="008F2B53" w:rsidRDefault="00AC59B0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3C3EC9" w14:textId="3438EBC4" w:rsidR="00E65360" w:rsidRPr="004E2441" w:rsidRDefault="00E65360" w:rsidP="00E65360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color w:val="000000" w:themeColor="text1"/>
        </w:rPr>
      </w:pPr>
      <w:bookmarkStart w:id="2" w:name="_Toc185453749"/>
      <w:r>
        <w:rPr>
          <w:color w:val="000000" w:themeColor="text1"/>
        </w:rPr>
        <w:t>Oprogramowanie biurowe – 2 licencje</w:t>
      </w:r>
      <w:bookmarkEnd w:id="2"/>
      <w:r>
        <w:rPr>
          <w:color w:val="000000" w:themeColor="text1"/>
        </w:rPr>
        <w:t xml:space="preserve"> </w:t>
      </w:r>
    </w:p>
    <w:p w14:paraId="0C488EF0" w14:textId="77777777" w:rsidR="007B6B4F" w:rsidRDefault="007B6B4F" w:rsidP="00512FAB"/>
    <w:tbl>
      <w:tblPr>
        <w:tblW w:w="552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1387"/>
        <w:gridCol w:w="6947"/>
        <w:gridCol w:w="1559"/>
      </w:tblGrid>
      <w:tr w:rsidR="007B6B4F" w:rsidRPr="00AC59B0" w14:paraId="4E0F47D1" w14:textId="7CACF9FB" w:rsidTr="00AC59B0">
        <w:tc>
          <w:tcPr>
            <w:tcW w:w="285" w:type="pct"/>
          </w:tcPr>
          <w:p w14:paraId="7B8B9DB3" w14:textId="3FB40C6C" w:rsidR="007B6B4F" w:rsidRPr="00AC59B0" w:rsidRDefault="007B6B4F" w:rsidP="007B6B4F">
            <w:pPr>
              <w:jc w:val="center"/>
              <w:rPr>
                <w:rFonts w:ascii="Calibri" w:hAnsi="Calibri" w:cs="Calibri"/>
                <w:b/>
                <w:color w:val="212529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L.P</w:t>
            </w:r>
          </w:p>
        </w:tc>
        <w:tc>
          <w:tcPr>
            <w:tcW w:w="661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2DDB08" w14:textId="29ACB5C2" w:rsidR="007B6B4F" w:rsidRPr="00AC59B0" w:rsidRDefault="007B6B4F" w:rsidP="007B6B4F">
            <w:pPr>
              <w:jc w:val="center"/>
              <w:rPr>
                <w:rFonts w:ascii="Calibri" w:hAnsi="Calibri" w:cs="Calibri"/>
                <w:b/>
                <w:color w:val="212529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3310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89741" w14:textId="72BD05F7" w:rsidR="007B6B4F" w:rsidRPr="00AC59B0" w:rsidRDefault="007B6B4F" w:rsidP="007B6B4F">
            <w:pPr>
              <w:jc w:val="center"/>
              <w:rPr>
                <w:rFonts w:ascii="Calibri" w:hAnsi="Calibri" w:cs="Calibri"/>
                <w:b/>
                <w:color w:val="212529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Charakterystyka (wymagania minimalne)</w:t>
            </w:r>
          </w:p>
        </w:tc>
        <w:tc>
          <w:tcPr>
            <w:tcW w:w="743" w:type="pct"/>
          </w:tcPr>
          <w:p w14:paraId="12FF1C6E" w14:textId="6753821D" w:rsidR="007B6B4F" w:rsidRPr="00AC59B0" w:rsidRDefault="00AC59B0" w:rsidP="007B6B4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 (potwierdź spełnienie poprzez skreślenie niepoprawnej odpowiedzi) oraz wpis wymagane dane według wskazań</w:t>
            </w:r>
          </w:p>
        </w:tc>
      </w:tr>
      <w:tr w:rsidR="007B6B4F" w:rsidRPr="00AC59B0" w14:paraId="3EFEBA71" w14:textId="5FF26061" w:rsidTr="00AC59B0">
        <w:tc>
          <w:tcPr>
            <w:tcW w:w="285" w:type="pct"/>
            <w:vAlign w:val="center"/>
          </w:tcPr>
          <w:p w14:paraId="3B430766" w14:textId="77777777" w:rsidR="007B6B4F" w:rsidRPr="00AC59B0" w:rsidRDefault="007B6B4F" w:rsidP="007B6B4F">
            <w:pPr>
              <w:pStyle w:val="Akapitzlist"/>
              <w:numPr>
                <w:ilvl w:val="0"/>
                <w:numId w:val="19"/>
              </w:numPr>
              <w:ind w:hanging="586"/>
              <w:rPr>
                <w:rFonts w:ascii="Calibri" w:hAnsi="Calibri" w:cs="Calibri"/>
                <w:color w:val="212529"/>
                <w:sz w:val="16"/>
                <w:szCs w:val="16"/>
              </w:rPr>
            </w:pPr>
            <w:bookmarkStart w:id="3" w:name="_Ref70269680"/>
          </w:p>
        </w:tc>
        <w:bookmarkEnd w:id="3"/>
        <w:tc>
          <w:tcPr>
            <w:tcW w:w="661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FB22B" w14:textId="77777777" w:rsidR="007B6B4F" w:rsidRPr="00AC59B0" w:rsidRDefault="007B6B4F" w:rsidP="007B6B4F">
            <w:pPr>
              <w:rPr>
                <w:rFonts w:ascii="Calibri" w:hAnsi="Calibri" w:cs="Calibri"/>
                <w:color w:val="212529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212529"/>
                <w:sz w:val="16"/>
                <w:szCs w:val="16"/>
              </w:rPr>
              <w:t>Zastosowanie</w:t>
            </w:r>
          </w:p>
        </w:tc>
        <w:tc>
          <w:tcPr>
            <w:tcW w:w="3310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E2D47D" w14:textId="63FDD7A4" w:rsidR="007B6B4F" w:rsidRPr="00AC59B0" w:rsidRDefault="007B6B4F" w:rsidP="007B6B4F">
            <w:pPr>
              <w:jc w:val="both"/>
              <w:rPr>
                <w:rFonts w:ascii="Calibri" w:hAnsi="Calibri" w:cs="Calibri"/>
                <w:color w:val="212529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212529"/>
                <w:sz w:val="16"/>
                <w:szCs w:val="16"/>
              </w:rPr>
              <w:t>Oprogramowanie będzie wykorzystywane do codziennych prac z wykorzystaniem edytora tekstu, arkusza kalkulacyjnego  oraz pozostałych składników pakietu biurowego</w:t>
            </w:r>
          </w:p>
        </w:tc>
        <w:tc>
          <w:tcPr>
            <w:tcW w:w="743" w:type="pct"/>
          </w:tcPr>
          <w:p w14:paraId="74370638" w14:textId="77777777" w:rsidR="007B6B4F" w:rsidRPr="00AC59B0" w:rsidRDefault="007B6B4F" w:rsidP="007B6B4F">
            <w:pPr>
              <w:jc w:val="center"/>
              <w:rPr>
                <w:rFonts w:ascii="Calibri" w:hAnsi="Calibri" w:cs="Calibri"/>
                <w:b/>
                <w:bCs/>
                <w:color w:val="212529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212529"/>
                <w:sz w:val="16"/>
                <w:szCs w:val="16"/>
              </w:rPr>
              <w:t>Producent</w:t>
            </w:r>
          </w:p>
          <w:p w14:paraId="75ABEA43" w14:textId="77777777" w:rsidR="007B6B4F" w:rsidRPr="00AC59B0" w:rsidRDefault="007B6B4F" w:rsidP="007B6B4F">
            <w:pPr>
              <w:jc w:val="center"/>
              <w:rPr>
                <w:rFonts w:ascii="Calibri" w:hAnsi="Calibri" w:cs="Calibri"/>
                <w:b/>
                <w:bCs/>
                <w:color w:val="212529"/>
                <w:sz w:val="16"/>
                <w:szCs w:val="16"/>
              </w:rPr>
            </w:pPr>
          </w:p>
          <w:p w14:paraId="706860D2" w14:textId="2D8071BA" w:rsidR="007B6B4F" w:rsidRPr="00AC59B0" w:rsidRDefault="007B6B4F" w:rsidP="007B6B4F">
            <w:pPr>
              <w:jc w:val="center"/>
              <w:rPr>
                <w:rFonts w:ascii="Calibri" w:hAnsi="Calibri" w:cs="Calibri"/>
                <w:color w:val="212529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212529"/>
                <w:sz w:val="16"/>
                <w:szCs w:val="16"/>
              </w:rPr>
              <w:t>Nazwa i wersja oprogramowania</w:t>
            </w:r>
            <w:r w:rsidRPr="00AC59B0">
              <w:rPr>
                <w:rFonts w:ascii="Calibri" w:hAnsi="Calibri" w:cs="Calibri"/>
                <w:color w:val="212529"/>
                <w:sz w:val="16"/>
                <w:szCs w:val="16"/>
              </w:rPr>
              <w:t xml:space="preserve"> </w:t>
            </w:r>
          </w:p>
        </w:tc>
      </w:tr>
      <w:tr w:rsidR="007B6B4F" w:rsidRPr="00AC59B0" w14:paraId="3EA4FD6C" w14:textId="6F575498" w:rsidTr="00AC59B0">
        <w:tc>
          <w:tcPr>
            <w:tcW w:w="285" w:type="pct"/>
            <w:vAlign w:val="center"/>
          </w:tcPr>
          <w:p w14:paraId="4D4364A1" w14:textId="77777777" w:rsidR="007B6B4F" w:rsidRPr="00AC59B0" w:rsidRDefault="007B6B4F" w:rsidP="007B6B4F">
            <w:pPr>
              <w:pStyle w:val="Akapitzlist"/>
              <w:numPr>
                <w:ilvl w:val="0"/>
                <w:numId w:val="19"/>
              </w:numPr>
              <w:ind w:hanging="586"/>
              <w:rPr>
                <w:rFonts w:ascii="Calibri" w:hAnsi="Calibri" w:cs="Calibri"/>
                <w:color w:val="212529"/>
                <w:sz w:val="16"/>
                <w:szCs w:val="16"/>
              </w:rPr>
            </w:pPr>
          </w:p>
        </w:tc>
        <w:tc>
          <w:tcPr>
            <w:tcW w:w="661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85DB0" w14:textId="35BDDE5B" w:rsidR="007B6B4F" w:rsidRPr="00AC59B0" w:rsidRDefault="007B6B4F" w:rsidP="007B6B4F">
            <w:pPr>
              <w:rPr>
                <w:rFonts w:ascii="Calibri" w:hAnsi="Calibri" w:cs="Calibri"/>
                <w:color w:val="212529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212529"/>
                <w:sz w:val="16"/>
                <w:szCs w:val="16"/>
              </w:rPr>
              <w:t>Char</w:t>
            </w:r>
            <w:r w:rsidR="005D2469" w:rsidRPr="00AC59B0">
              <w:rPr>
                <w:rFonts w:ascii="Calibri" w:hAnsi="Calibri" w:cs="Calibri"/>
                <w:color w:val="212529"/>
                <w:sz w:val="16"/>
                <w:szCs w:val="16"/>
              </w:rPr>
              <w:t>a</w:t>
            </w:r>
            <w:r w:rsidRPr="00AC59B0">
              <w:rPr>
                <w:rFonts w:ascii="Calibri" w:hAnsi="Calibri" w:cs="Calibri"/>
                <w:color w:val="212529"/>
                <w:sz w:val="16"/>
                <w:szCs w:val="16"/>
              </w:rPr>
              <w:t>kterystyka</w:t>
            </w:r>
          </w:p>
        </w:tc>
        <w:tc>
          <w:tcPr>
            <w:tcW w:w="3310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F03AC" w14:textId="77777777" w:rsidR="007B6B4F" w:rsidRPr="00AC59B0" w:rsidRDefault="007B6B4F" w:rsidP="007B6B4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Pakiet oprogramowania zawierającego minimum: </w:t>
            </w:r>
            <w:r w:rsidRPr="00AC59B0">
              <w:rPr>
                <w:rFonts w:ascii="Calibri" w:hAnsi="Calibri" w:cs="Calibri"/>
                <w:sz w:val="16"/>
                <w:szCs w:val="16"/>
              </w:rPr>
              <w:t>edytor tekstu, arkusz kalkulacyjny, narzędzie do tworzenia prezentacji, narzędzie do tworzenia publikacji, klienta poczty MAPI w polskiej wersji językowej, wykonujące wszystkie funkcjonalności ww. pakietu oprogramowania biurowego, zapewniające możliwość instalacji i poprawnego działania na zaoferowanym systemie operacyjnym,</w:t>
            </w: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3E2CDC6A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1.  Edytor tekstów umożliwiający:</w:t>
            </w:r>
          </w:p>
          <w:p w14:paraId="5A109CF5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a) Edycję i formatowanie tekstu w języku polskim wraz z obsługą języka polskiego w zakresie sprawdzania pisowni i poprawności gramatycznej oraz funkcjonalnością słownika wyrazów bliskoznacznych i autokorekty;</w:t>
            </w:r>
          </w:p>
          <w:p w14:paraId="4A6243A9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b) wstawianie oraz formatowanie tabel;</w:t>
            </w:r>
          </w:p>
          <w:p w14:paraId="36CA905F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c)wstawianie oraz formatowanie obiektów graficznych;</w:t>
            </w:r>
          </w:p>
          <w:p w14:paraId="14116E85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d) wstawianie wykresów i tabel z arkusza kalkulacyjnego (wliczając tabele</w:t>
            </w:r>
          </w:p>
          <w:p w14:paraId="7BC9AE44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przestawne);</w:t>
            </w:r>
          </w:p>
          <w:p w14:paraId="032F71A0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e) automatyczne numerowanie rozdziałów, punktów, akapitów, tabel i rysunków;</w:t>
            </w:r>
          </w:p>
          <w:p w14:paraId="4E26B19C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f) automatyczne tworzenie spisów treści;</w:t>
            </w:r>
          </w:p>
          <w:p w14:paraId="3D788724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g) formatowanie nagłówków i stopek stron;</w:t>
            </w:r>
          </w:p>
          <w:p w14:paraId="53E535E9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h) sprawdzanie pisowni w języku polskim; śledzenie zmian wprowadzonych przez użytkowników nagrywanie, tworzenie i edycję makr automatyzujących wykonywanie czynności;</w:t>
            </w:r>
          </w:p>
          <w:p w14:paraId="1B521093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j) określenie układu strony (pionowa/pozioma);</w:t>
            </w:r>
          </w:p>
          <w:p w14:paraId="3652A494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k) wydruk dokumentów; wykonywanie korespondencji seryjnej bazując na danych adresowych pochodzących z arkusza kalkulacyjnego  </w:t>
            </w:r>
          </w:p>
          <w:p w14:paraId="1B809F0E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l) pracę na dokumentach utworzonych przy pomocy   oprogramowania Microsoft Word w wersjach 2003, 2007, 2010, 2013 i 2016 z zapewnieniem bezproblemowej konwersji wszystkich elementów i atrybutów dokumentu;</w:t>
            </w:r>
          </w:p>
          <w:p w14:paraId="30629508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2. Arkusz kalkulacyjny umożliwiający:</w:t>
            </w:r>
          </w:p>
          <w:p w14:paraId="50FC2F8B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a) Tworzenie raportów tabelarycznych; tworzenie wykresów liniowych (wraz z linią trendu), słupkowych, kołowych;</w:t>
            </w:r>
          </w:p>
          <w:p w14:paraId="75B8C6F4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b) tworzenie arkuszy kalkulacyjnych zawierających teksty, dane liczbowe oraz formuły przeprowadzające operacje matematyczne, logiczne, tekstowe, statystyczne oraz operacje na danych finansowych i na miarach czasu;</w:t>
            </w:r>
          </w:p>
          <w:p w14:paraId="4CB56837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c) tworzenie raportów tabeli przestawnych umożliwiających dynamiczną zmianę wymiarów oraz wykresów bazujących na danych z tabeli przestawnych;</w:t>
            </w:r>
          </w:p>
          <w:p w14:paraId="666BDD45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d) wyszukiwanie i zamianę danych;</w:t>
            </w:r>
          </w:p>
          <w:p w14:paraId="5314915B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e) wykonywanie analiz danych przy użyciu formatowania warunkowego;</w:t>
            </w:r>
          </w:p>
          <w:p w14:paraId="57194279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f) nazywanie komórek arkusza i odwoływanie się w formułach po takiej nazwie;</w:t>
            </w:r>
          </w:p>
          <w:p w14:paraId="7F1803CE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g) nagrywanie, tworzenie i edycję makr automatyzujących wykonywanie czynności;</w:t>
            </w:r>
          </w:p>
          <w:p w14:paraId="5756EC99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h) formatowanie czasu, daty i wartości finansowych z polskim formatem;</w:t>
            </w:r>
          </w:p>
          <w:p w14:paraId="3CBF7FAD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i) zapis wielu arkuszy kalkulacyjnych w jednym pliku; zachowanie pełnej zgodności z formatami plików utworzonych za pomocą oprogramowania zachowanie pełnej zgodności z formatami plików utworzonych za pomocą   oprogramowania Microsoft Excel w wersjach 2003, 2007, 2010, 2013 i 2016  </w:t>
            </w:r>
          </w:p>
          <w:p w14:paraId="1991DE60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3.Narzędzie do przygotowywania i prowadzenia prezentacji umożliwiające:</w:t>
            </w:r>
          </w:p>
          <w:p w14:paraId="0C0CCA24" w14:textId="77777777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>a) Przygotowywanie prezentacji multimedialnych, które będą:</w:t>
            </w:r>
          </w:p>
          <w:p w14:paraId="61B38292" w14:textId="6EBE5388" w:rsidR="007B6B4F" w:rsidRPr="00AC59B0" w:rsidRDefault="007B6B4F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-prezentowane przy użyciu projektora multimedialnego; </w:t>
            </w:r>
            <w:r w:rsidRPr="00AC59B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E65360" w:rsidRPr="00AC59B0">
              <w:rPr>
                <w:rFonts w:ascii="Calibri" w:hAnsi="Calibri" w:cs="Calibri"/>
                <w:sz w:val="16"/>
                <w:szCs w:val="16"/>
              </w:rPr>
              <w:t>Licencja w wersji wieczystej.</w:t>
            </w:r>
          </w:p>
        </w:tc>
        <w:tc>
          <w:tcPr>
            <w:tcW w:w="743" w:type="pct"/>
          </w:tcPr>
          <w:p w14:paraId="19670A68" w14:textId="77777777" w:rsidR="007B6B4F" w:rsidRPr="00AC59B0" w:rsidRDefault="007B6B4F" w:rsidP="006E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B8BB013" w14:textId="77777777" w:rsidR="007A0540" w:rsidRPr="00AC59B0" w:rsidRDefault="007B6B4F" w:rsidP="007B6B4F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4553240" w14:textId="07E23158" w:rsidR="007B6B4F" w:rsidRPr="00AC59B0" w:rsidRDefault="007B6B4F" w:rsidP="007B6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</w:tc>
      </w:tr>
    </w:tbl>
    <w:p w14:paraId="5AE0C252" w14:textId="77777777" w:rsidR="007B6B4F" w:rsidRDefault="007B6B4F" w:rsidP="00512FAB"/>
    <w:p w14:paraId="47274455" w14:textId="2F3BE7DB" w:rsidR="008B1FF0" w:rsidRPr="004E2441" w:rsidRDefault="008B1FF0" w:rsidP="008B1FF0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color w:val="000000" w:themeColor="text1"/>
        </w:rPr>
      </w:pPr>
      <w:bookmarkStart w:id="4" w:name="_Toc185453750"/>
      <w:r>
        <w:rPr>
          <w:color w:val="000000" w:themeColor="text1"/>
        </w:rPr>
        <w:t>UPS do laptopów  – 2 szt.</w:t>
      </w:r>
      <w:bookmarkEnd w:id="4"/>
    </w:p>
    <w:p w14:paraId="47D1AA8C" w14:textId="77777777" w:rsidR="00E65360" w:rsidRDefault="00E65360" w:rsidP="00512FAB"/>
    <w:tbl>
      <w:tblPr>
        <w:tblW w:w="5454" w:type="pct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2241"/>
        <w:gridCol w:w="5925"/>
        <w:gridCol w:w="1587"/>
      </w:tblGrid>
      <w:tr w:rsidR="008B1FF0" w:rsidRPr="006D4613" w14:paraId="22DCBCE2" w14:textId="77777777" w:rsidTr="006D4613">
        <w:trPr>
          <w:trHeight w:val="30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1D0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L.P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5D29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>Parametr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8A424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>Charakterystyka (wymagania minimalne)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DE666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 xml:space="preserve">Oferowane parametry </w:t>
            </w:r>
          </w:p>
        </w:tc>
      </w:tr>
      <w:tr w:rsidR="008B1FF0" w:rsidRPr="006D4613" w14:paraId="55022F0B" w14:textId="77777777" w:rsidTr="006D4613">
        <w:trPr>
          <w:trHeight w:val="30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FE40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900E" w14:textId="77777777" w:rsidR="008B1FF0" w:rsidRPr="006D4613" w:rsidRDefault="008B1FF0" w:rsidP="006E2E7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Cs/>
                <w:sz w:val="16"/>
                <w:szCs w:val="16"/>
              </w:rPr>
              <w:t>Dane producenta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2267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Cs/>
                <w:sz w:val="16"/>
                <w:szCs w:val="16"/>
              </w:rPr>
              <w:t>Podać dane producenta i  model seria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FC7E6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>Producent:</w:t>
            </w:r>
            <w:r w:rsidRPr="006D4613">
              <w:rPr>
                <w:rFonts w:ascii="Calibri" w:hAnsi="Calibri" w:cs="Calibri"/>
                <w:b/>
                <w:sz w:val="16"/>
                <w:szCs w:val="16"/>
              </w:rPr>
              <w:br/>
            </w:r>
          </w:p>
          <w:p w14:paraId="5CC48D68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 xml:space="preserve"> Model wersja:</w:t>
            </w:r>
          </w:p>
          <w:p w14:paraId="7B71BA3A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 xml:space="preserve">  </w:t>
            </w:r>
          </w:p>
        </w:tc>
      </w:tr>
      <w:tr w:rsidR="008B1FF0" w:rsidRPr="006D4613" w14:paraId="6435F6FA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8918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3E3B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Moc pozorna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0F1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min. 1500VA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F0FD4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1A78F6D" w14:textId="0FB5F46F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53480F5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BF5F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5E3B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Moc rzeczywista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B22F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min. 900W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3A3B1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9F98A1E" w14:textId="09BF1920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BB2135E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B99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C931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Technologia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4A1E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line-interactive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7108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1D461A0" w14:textId="6F1B603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41556AAE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A143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764F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Typ obudowy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8EEA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tower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822F8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8027528" w14:textId="2952B14A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2F3D6835" w14:textId="77777777" w:rsidTr="007A0540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6550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>Wejście</w:t>
            </w:r>
          </w:p>
        </w:tc>
      </w:tr>
      <w:tr w:rsidR="008B1FF0" w:rsidRPr="006D4613" w14:paraId="2E29DC70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14B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D47F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Napięcie wejściowe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558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220/230/240 VAC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3ED2A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7DA5635" w14:textId="0A12820D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1303BFC" w14:textId="77777777" w:rsidTr="006D4613">
        <w:trPr>
          <w:trHeight w:val="336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7C79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1E2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Zakres napięcia wejściowego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7039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140-300 VAC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7CB01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AD8FB5F" w14:textId="2E7E1FD4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FB2BE35" w14:textId="77777777" w:rsidTr="007A0540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0F89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Wyjście</w:t>
            </w:r>
          </w:p>
        </w:tc>
      </w:tr>
      <w:tr w:rsidR="008B1FF0" w:rsidRPr="006D4613" w14:paraId="38A53467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BD03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FA0D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Regulacja napięcia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9604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+/- 10 %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6E079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8831ABA" w14:textId="5553BEAD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4739DFC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1D4C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CA31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Regulacja Częstotliwości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B4F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60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Hz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 lub 50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Hz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 ±1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66632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</w:t>
            </w:r>
          </w:p>
          <w:p w14:paraId="68A8F2B3" w14:textId="509E2B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 TAK /NIE</w:t>
            </w:r>
          </w:p>
        </w:tc>
      </w:tr>
      <w:tr w:rsidR="008B1FF0" w:rsidRPr="006D4613" w14:paraId="16007CA5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A809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32CB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Kształt napięcia wyjściowego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6133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symulowana sinusoida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A53CE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4D5B800" w14:textId="2DBB7092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6A1EED79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29A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B50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Typowy czas przełączania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3CD6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2-6 ms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22E36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ABDB03D" w14:textId="74CDB33D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BE685A5" w14:textId="77777777" w:rsidTr="007A0540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2894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Baterie</w:t>
            </w:r>
          </w:p>
        </w:tc>
      </w:tr>
      <w:tr w:rsidR="008B1FF0" w:rsidRPr="006D4613" w14:paraId="0C7DF8F3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B02F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B91D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Baterie wewnętrzne w UPS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76A9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2x 12V 9Ah; szczelne, bezobsługowe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5D99C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2A70529" w14:textId="5B939B9E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527FEC1D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29EA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D339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Czas podtrzymania (dla 50%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Pmax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E3AF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10 minut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868D8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7FA9056" w14:textId="693A0E03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160B0BCC" w14:textId="77777777" w:rsidTr="007A0540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E935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sz w:val="16"/>
                <w:szCs w:val="16"/>
              </w:rPr>
              <w:t>Pozostałe</w:t>
            </w:r>
          </w:p>
          <w:p w14:paraId="48AC5378" w14:textId="77777777" w:rsidR="008B1FF0" w:rsidRPr="006D4613" w:rsidRDefault="008B1FF0" w:rsidP="006E2E7E">
            <w:p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</w:tr>
      <w:tr w:rsidR="008B1FF0" w:rsidRPr="006D4613" w14:paraId="133EBF97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57C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67E9E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Wejście zasilania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1B56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kabel podłączony na stałe do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UPSa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09D2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70984F8" w14:textId="561B2BEA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73C8779F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BEBF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9CC0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Ilość i typ gniazd wyjściowych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32CA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minimum 4x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Schuko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 (z podtrzymaniem)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3B50A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1653C56" w14:textId="5A4ABA23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60741E56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FA6E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4EEA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Stabilizacja napięcia AVR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Boost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 &amp; Buck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31B6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wymagana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43535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138F0A0" w14:textId="77D54926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512B03BD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EE1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9E53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Filtr RJ45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8EC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wymagany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729F1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C2C0E3C" w14:textId="3B5A1C94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5E3EC24E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1BB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7E99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Ładowanie w trybie wyłączenia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A39A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wymagane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F24A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B3513A1" w14:textId="2CE0C3AA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0C40C81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1ABB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B3D18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Sygnalizacja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8E4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Dźwiękowa, Wyświetlacz LCD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C46A3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AB6C583" w14:textId="50EEEB78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1B35588" w14:textId="77777777" w:rsidTr="006D4613">
        <w:trPr>
          <w:trHeight w:val="552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8980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EF22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Alarmy dźwiękowe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BA1A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Tryb bateryjny, Rozładowana bateria, Przeciążenie, Awaria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72E88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CC94D9C" w14:textId="4FBED892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7A8D549B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FF9F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5FF8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Funkcja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autorestartu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 xml:space="preserve"> po powrocie zasilania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521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wymagana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69EE0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F37CBAB" w14:textId="4810FAE9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13D5196E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B752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85C1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Funkcja zimnego startu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0319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wymagana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C93FC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567A296" w14:textId="37B9D63C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4F9E2E94" w14:textId="77777777" w:rsidTr="006D4613">
        <w:trPr>
          <w:trHeight w:val="822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48A1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471E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Informacje wyświetlane na panelu LCD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22D6" w14:textId="7777777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napięcie wejściowe, napięcie wyjściowe, poziom naładowania baterii, niski poziom naładowania baterii, poziom obciążenia, tryb sieciowy, tryb bateryjny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F4742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</w:t>
            </w:r>
          </w:p>
          <w:p w14:paraId="4ADE5CE2" w14:textId="4DA622BB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 TAK /NIE</w:t>
            </w:r>
          </w:p>
        </w:tc>
      </w:tr>
      <w:tr w:rsidR="008B1FF0" w:rsidRPr="006D4613" w14:paraId="0021CC22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3DD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6E92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Interfejs komunikacyjny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B41B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USB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C8BCF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CBD2AD9" w14:textId="08AD9B54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5283DC5A" w14:textId="77777777" w:rsidTr="006D4613">
        <w:trPr>
          <w:trHeight w:val="552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ED39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7860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Zabezpieczenia 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ECD8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ochrona przed zwarciem, przeciążeniem, rozładowaniem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5658C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8C9D882" w14:textId="52FC30B5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6625521C" w14:textId="77777777" w:rsidTr="006D4613">
        <w:trPr>
          <w:trHeight w:val="288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47EE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4A22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Waga UPS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B791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do 12 kg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7571F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8D81EE1" w14:textId="0E7584E1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64B9ABCC" w14:textId="77777777" w:rsidTr="006D4613">
        <w:trPr>
          <w:trHeight w:val="552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FB1A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E2BE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Wymiary UPS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8C1C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nie większe niż: wysokość 205 mm; szerokość 146 mm, głębokość 398 mm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E3DD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262D607" w14:textId="7656209E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E18FB79" w14:textId="77777777" w:rsidTr="006D4613">
        <w:trPr>
          <w:trHeight w:val="552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A878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EAFF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Gwarancja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0597" w14:textId="7777777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minimum 12 miesiące na elektronikę i 12 miesięcy na akumulatory;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02F9F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A7A3A3D" w14:textId="460839DA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23229288" w14:textId="77777777" w:rsidTr="006D4613">
        <w:trPr>
          <w:trHeight w:val="552"/>
        </w:trPr>
        <w:tc>
          <w:tcPr>
            <w:tcW w:w="2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74051B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C6D5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Serwis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B41E" w14:textId="7777777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autoryzowany serwis producenta zlokalizowany w Polsce.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64424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016BB77" w14:textId="504FAEEB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475D2B3F" w14:textId="77777777" w:rsidTr="006D4613">
        <w:trPr>
          <w:trHeight w:val="288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C3E22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C83FD8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22BA" w14:textId="7500A29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Naprawa maksymalnie 5 dni od daty zgłoszenia , w przypadku przekroczenia terminu Wykonawca dostarczy urządzenie zastępcze</w:t>
            </w:r>
            <w:r w:rsidR="008C50DF" w:rsidRPr="006D461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Na poświadczenie tego  faktu,  Wykonawca załączy Oświadczenie Producenta oferowanego sprzętu  o spełnieniu tego wymogu</w:t>
            </w:r>
            <w:r w:rsidR="0038670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- </w:t>
            </w:r>
            <w:r w:rsidR="0038670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wymagane do załączenia na etapie umowy z Wykonawcą</w:t>
            </w: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.</w:t>
            </w:r>
            <w:r w:rsidRPr="006D4613"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85EC2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BAF18F4" w14:textId="51A0D99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153DC8EF" w14:textId="77777777" w:rsidTr="006D4613">
        <w:trPr>
          <w:trHeight w:val="288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0EB39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CD3A8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A7BA" w14:textId="7777777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Naprawa w ramach gwarancji 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door</w:t>
            </w:r>
            <w:proofErr w:type="spellEnd"/>
            <w:r w:rsidRPr="006D4613">
              <w:rPr>
                <w:rFonts w:ascii="Calibri" w:hAnsi="Calibri" w:cs="Calibri"/>
                <w:sz w:val="16"/>
                <w:szCs w:val="16"/>
              </w:rPr>
              <w:t>-to-</w:t>
            </w:r>
            <w:proofErr w:type="spellStart"/>
            <w:r w:rsidRPr="006D4613">
              <w:rPr>
                <w:rFonts w:ascii="Calibri" w:hAnsi="Calibri" w:cs="Calibri"/>
                <w:sz w:val="16"/>
                <w:szCs w:val="16"/>
              </w:rPr>
              <w:t>door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8ADA9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89F6049" w14:textId="7BE7F757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3D3E8928" w14:textId="77777777" w:rsidTr="006D4613">
        <w:trPr>
          <w:trHeight w:val="288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522866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E4DE5F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AC2A" w14:textId="7777777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Dystrybutor / Wykonawca ma Obowiązek na okres naprawy. Dostarczyć urządzenie zastępcze do siedziby Wykonawcy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CD5E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460B64C" w14:textId="20FAD2FC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40B556C5" w14:textId="77777777" w:rsidTr="006D4613">
        <w:trPr>
          <w:trHeight w:val="333"/>
        </w:trPr>
        <w:tc>
          <w:tcPr>
            <w:tcW w:w="2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208DA3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2E67258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Oprogramowanie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626D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oprogramowanie w języku polskim do zarządzania i monitorowania pracy UPS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0F015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575BBDF" w14:textId="3D27D0C5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4023AF98" w14:textId="77777777" w:rsidTr="006D4613">
        <w:trPr>
          <w:trHeight w:val="360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E87AE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7D5F6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F73E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wsparcie dla systemów: Windows, Linux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2068C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874B3D4" w14:textId="5C87194A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5F14E98" w14:textId="77777777" w:rsidTr="006D4613">
        <w:trPr>
          <w:trHeight w:val="360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4436B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6B3A9D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4B3D" w14:textId="77777777" w:rsidR="008B1FF0" w:rsidRPr="006D4613" w:rsidRDefault="008B1FF0" w:rsidP="006E2E7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Oferent dostarczy jedno wspólne oprogramowanie do zarzadzania i monitorowania wszystkich proponowanych zasilaczy UPS. Oprogramowanie powinno być wskazane przez producenta zasilaczy UPS. Nie dopuszcza się możliwości dostosowywania oprogramowania innych producentów np. za pomocą skryptów.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22CE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3B73175" w14:textId="0B21FA76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70CC6575" w14:textId="77777777" w:rsidTr="006D4613">
        <w:trPr>
          <w:trHeight w:val="613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60BEB7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12D60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68CDF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wymagane wsparcie producenta (telefoniczne oraz mailowe) w języku polskim odnośnie konfiguracji i rozwiązywania problemów.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1AACB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7472E6A" w14:textId="4FD25271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104343F1" w14:textId="77777777" w:rsidTr="006D4613">
        <w:trPr>
          <w:trHeight w:val="408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283F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DDE4B5" w14:textId="28DD2C0A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Certyfikaty producenta </w:t>
            </w:r>
          </w:p>
        </w:tc>
        <w:tc>
          <w:tcPr>
            <w:tcW w:w="2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DC47" w14:textId="2B3AEC83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deklaracja zgodności CE</w:t>
            </w:r>
            <w:r w:rsidR="0038670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86702"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 w:rsidR="0038670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wymagany do załączenia na etapie umowy z Wykonawcą</w:t>
            </w:r>
            <w:r w:rsidR="00386702"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D2903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15E788B" w14:textId="04F1FD40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8B1FF0" w:rsidRPr="006D4613" w14:paraId="05B352D7" w14:textId="77777777" w:rsidTr="006D4613">
        <w:trPr>
          <w:trHeight w:val="828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11E8" w14:textId="77777777" w:rsidR="008B1FF0" w:rsidRPr="006D4613" w:rsidRDefault="008B1FF0" w:rsidP="008B1FF0">
            <w:pPr>
              <w:pStyle w:val="Akapitzlist"/>
              <w:numPr>
                <w:ilvl w:val="0"/>
                <w:numId w:val="24"/>
              </w:numPr>
              <w:ind w:left="497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4B64B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Inne 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19E4" w14:textId="77777777" w:rsidR="008B1FF0" w:rsidRPr="006D4613" w:rsidRDefault="008B1FF0" w:rsidP="006E2E7E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Oferent powinien posiadać status Autoryzowanego Dystrybutora lub Autoryzowanego Partnera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3558D" w14:textId="77777777" w:rsidR="007A054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C87ED9B" w14:textId="0C6B2ABD" w:rsidR="008B1FF0" w:rsidRPr="006D4613" w:rsidRDefault="008B1FF0" w:rsidP="006E2E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</w:tbl>
    <w:p w14:paraId="60CFEAB5" w14:textId="77777777" w:rsidR="008B1FF0" w:rsidRDefault="008B1FF0" w:rsidP="00512FAB"/>
    <w:p w14:paraId="0B53C323" w14:textId="3D4EEB95" w:rsidR="00DE31B1" w:rsidRDefault="00DE31B1" w:rsidP="00512F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F7DD53" w14:textId="77777777" w:rsidR="00DE31B1" w:rsidRDefault="00DE31B1" w:rsidP="00512F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CA8325C" w14:textId="2E7480CC" w:rsidR="00DE31B1" w:rsidRDefault="00DE31B1" w:rsidP="00512F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6A67BFE9" w14:textId="1494710D" w:rsidR="00DE31B1" w:rsidRDefault="00DE31B1" w:rsidP="001F7AF0">
      <w:pPr>
        <w:ind w:left="4956"/>
      </w:pPr>
      <w:r>
        <w:t>Data</w:t>
      </w:r>
      <w:r w:rsidR="00B25283">
        <w:t xml:space="preserve">, </w:t>
      </w:r>
      <w:r w:rsidR="001F7AF0">
        <w:t xml:space="preserve">czytelny </w:t>
      </w:r>
      <w:r>
        <w:t xml:space="preserve">podpis </w:t>
      </w:r>
      <w:r w:rsidR="00A44C82">
        <w:t>i</w:t>
      </w:r>
      <w:r w:rsidR="001F7AF0">
        <w:t xml:space="preserve"> pieczęć </w:t>
      </w:r>
      <w:r>
        <w:t>Oferenta</w:t>
      </w:r>
    </w:p>
    <w:sectPr w:rsidR="00DE31B1" w:rsidSect="008F5AE2">
      <w:footerReference w:type="default" r:id="rId7"/>
      <w:headerReference w:type="first" r:id="rId8"/>
      <w:pgSz w:w="11906" w:h="16838" w:code="9"/>
      <w:pgMar w:top="851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EADA" w14:textId="77777777" w:rsidR="00A30D30" w:rsidRDefault="00A30D30">
      <w:r>
        <w:separator/>
      </w:r>
    </w:p>
  </w:endnote>
  <w:endnote w:type="continuationSeparator" w:id="0">
    <w:p w14:paraId="2EAE828F" w14:textId="77777777" w:rsidR="00A30D30" w:rsidRDefault="00A3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Roman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930853206"/>
      <w:docPartObj>
        <w:docPartGallery w:val="Page Numbers (Bottom of Page)"/>
        <w:docPartUnique/>
      </w:docPartObj>
    </w:sdtPr>
    <w:sdtContent>
      <w:p w14:paraId="0C373079" w14:textId="3298E0D1" w:rsidR="00BD45F6" w:rsidRPr="00BD45F6" w:rsidRDefault="00BD45F6" w:rsidP="00BD45F6">
        <w:pPr>
          <w:pStyle w:val="Stopka"/>
          <w:tabs>
            <w:tab w:val="clear" w:pos="9072"/>
          </w:tabs>
          <w:ind w:right="-711"/>
          <w:jc w:val="right"/>
          <w:rPr>
            <w:sz w:val="20"/>
            <w:szCs w:val="20"/>
          </w:rPr>
        </w:pPr>
        <w:r w:rsidRPr="00BD45F6">
          <w:rPr>
            <w:sz w:val="20"/>
            <w:szCs w:val="20"/>
          </w:rPr>
          <w:fldChar w:fldCharType="begin"/>
        </w:r>
        <w:r w:rsidRPr="00BD45F6">
          <w:rPr>
            <w:sz w:val="20"/>
            <w:szCs w:val="20"/>
          </w:rPr>
          <w:instrText>PAGE   \* MERGEFORMAT</w:instrText>
        </w:r>
        <w:r w:rsidRPr="00BD45F6">
          <w:rPr>
            <w:sz w:val="20"/>
            <w:szCs w:val="20"/>
          </w:rPr>
          <w:fldChar w:fldCharType="separate"/>
        </w:r>
        <w:r w:rsidRPr="00BD45F6">
          <w:rPr>
            <w:sz w:val="20"/>
            <w:szCs w:val="20"/>
          </w:rPr>
          <w:t>2</w:t>
        </w:r>
        <w:r w:rsidRPr="00BD45F6">
          <w:rPr>
            <w:sz w:val="20"/>
            <w:szCs w:val="20"/>
          </w:rPr>
          <w:fldChar w:fldCharType="end"/>
        </w:r>
      </w:p>
    </w:sdtContent>
  </w:sdt>
  <w:p w14:paraId="0D295BF4" w14:textId="77777777" w:rsidR="00BD45F6" w:rsidRDefault="00BD45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3118" w14:textId="77777777" w:rsidR="00A30D30" w:rsidRDefault="00A30D30">
      <w:r>
        <w:separator/>
      </w:r>
    </w:p>
  </w:footnote>
  <w:footnote w:type="continuationSeparator" w:id="0">
    <w:p w14:paraId="42AAE569" w14:textId="77777777" w:rsidR="00A30D30" w:rsidRDefault="00A3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0C2E" w14:textId="258B9D27" w:rsidR="00F03D78" w:rsidRDefault="00F03D78">
    <w:pPr>
      <w:pStyle w:val="Nagwek"/>
    </w:pPr>
    <w:r>
      <w:rPr>
        <w:noProof/>
      </w:rPr>
      <w:drawing>
        <wp:inline distT="0" distB="0" distL="0" distR="0" wp14:anchorId="78189F21" wp14:editId="639DBD81">
          <wp:extent cx="5941060" cy="731489"/>
          <wp:effectExtent l="0" t="0" r="2540" b="0"/>
          <wp:docPr id="2101889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388389" name="Obraz 26538838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31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6605"/>
    <w:multiLevelType w:val="hybridMultilevel"/>
    <w:tmpl w:val="49583B2E"/>
    <w:lvl w:ilvl="0" w:tplc="A4F857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4AA6"/>
    <w:multiLevelType w:val="multilevel"/>
    <w:tmpl w:val="210C4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C1FBD"/>
    <w:multiLevelType w:val="multilevel"/>
    <w:tmpl w:val="793E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504B6"/>
    <w:multiLevelType w:val="hybridMultilevel"/>
    <w:tmpl w:val="F028BD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373BB6"/>
    <w:multiLevelType w:val="multilevel"/>
    <w:tmpl w:val="F03A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713C8"/>
    <w:multiLevelType w:val="hybridMultilevel"/>
    <w:tmpl w:val="4B1A7A90"/>
    <w:lvl w:ilvl="0" w:tplc="B942B6B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D75D6"/>
    <w:multiLevelType w:val="hybridMultilevel"/>
    <w:tmpl w:val="EB84C462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52B4E"/>
    <w:multiLevelType w:val="multilevel"/>
    <w:tmpl w:val="0FA4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96752D"/>
    <w:multiLevelType w:val="hybridMultilevel"/>
    <w:tmpl w:val="0CD0F90E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A45C2"/>
    <w:multiLevelType w:val="multilevel"/>
    <w:tmpl w:val="A8AA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45702"/>
    <w:multiLevelType w:val="multilevel"/>
    <w:tmpl w:val="7480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1216FF"/>
    <w:multiLevelType w:val="hybridMultilevel"/>
    <w:tmpl w:val="DD3E10D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A57DA"/>
    <w:multiLevelType w:val="hybridMultilevel"/>
    <w:tmpl w:val="2774FB20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B6C70"/>
    <w:multiLevelType w:val="hybridMultilevel"/>
    <w:tmpl w:val="82FC6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573BC"/>
    <w:multiLevelType w:val="multilevel"/>
    <w:tmpl w:val="97F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115BB7"/>
    <w:multiLevelType w:val="hybridMultilevel"/>
    <w:tmpl w:val="9B661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B7BD6"/>
    <w:multiLevelType w:val="hybridMultilevel"/>
    <w:tmpl w:val="AE14A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6413E"/>
    <w:multiLevelType w:val="hybridMultilevel"/>
    <w:tmpl w:val="DD3E1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A36DD"/>
    <w:multiLevelType w:val="hybridMultilevel"/>
    <w:tmpl w:val="A7C0F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410AA"/>
    <w:multiLevelType w:val="multilevel"/>
    <w:tmpl w:val="158E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1A2D"/>
    <w:multiLevelType w:val="hybridMultilevel"/>
    <w:tmpl w:val="AF98E60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97150"/>
    <w:multiLevelType w:val="hybridMultilevel"/>
    <w:tmpl w:val="B6A8E0BC"/>
    <w:lvl w:ilvl="0" w:tplc="A4F857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C467D"/>
    <w:multiLevelType w:val="hybridMultilevel"/>
    <w:tmpl w:val="2A324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458CE"/>
    <w:multiLevelType w:val="multilevel"/>
    <w:tmpl w:val="293C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A32726"/>
    <w:multiLevelType w:val="hybridMultilevel"/>
    <w:tmpl w:val="34DE8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C768E"/>
    <w:multiLevelType w:val="hybridMultilevel"/>
    <w:tmpl w:val="CAD269C4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450A2"/>
    <w:multiLevelType w:val="hybridMultilevel"/>
    <w:tmpl w:val="4254FA5E"/>
    <w:lvl w:ilvl="0" w:tplc="A4F8571C">
      <w:start w:val="1"/>
      <w:numFmt w:val="bullet"/>
      <w:lvlText w:val="-"/>
      <w:lvlJc w:val="left"/>
      <w:pPr>
        <w:ind w:left="83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3" w15:restartNumberingAfterBreak="0">
    <w:nsid w:val="62117757"/>
    <w:multiLevelType w:val="hybridMultilevel"/>
    <w:tmpl w:val="DD3E1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E533E"/>
    <w:multiLevelType w:val="hybridMultilevel"/>
    <w:tmpl w:val="7C08D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63FC0"/>
    <w:multiLevelType w:val="hybridMultilevel"/>
    <w:tmpl w:val="C1CA06AE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B2B67"/>
    <w:multiLevelType w:val="multilevel"/>
    <w:tmpl w:val="8DE2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7C0EAF"/>
    <w:multiLevelType w:val="multilevel"/>
    <w:tmpl w:val="2040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D5681"/>
    <w:multiLevelType w:val="hybridMultilevel"/>
    <w:tmpl w:val="44D65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7286A"/>
    <w:multiLevelType w:val="hybridMultilevel"/>
    <w:tmpl w:val="4836B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F3318"/>
    <w:multiLevelType w:val="hybridMultilevel"/>
    <w:tmpl w:val="CE82081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E329A"/>
    <w:multiLevelType w:val="multilevel"/>
    <w:tmpl w:val="0968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283387">
    <w:abstractNumId w:val="41"/>
  </w:num>
  <w:num w:numId="2" w16cid:durableId="1788964687">
    <w:abstractNumId w:val="20"/>
  </w:num>
  <w:num w:numId="3" w16cid:durableId="1590967113">
    <w:abstractNumId w:val="3"/>
  </w:num>
  <w:num w:numId="4" w16cid:durableId="1103110507">
    <w:abstractNumId w:val="30"/>
  </w:num>
  <w:num w:numId="5" w16cid:durableId="430587579">
    <w:abstractNumId w:val="38"/>
  </w:num>
  <w:num w:numId="6" w16cid:durableId="1327593553">
    <w:abstractNumId w:val="34"/>
  </w:num>
  <w:num w:numId="7" w16cid:durableId="1472095153">
    <w:abstractNumId w:val="14"/>
  </w:num>
  <w:num w:numId="8" w16cid:durableId="2083482833">
    <w:abstractNumId w:val="19"/>
  </w:num>
  <w:num w:numId="9" w16cid:durableId="1233278611">
    <w:abstractNumId w:val="22"/>
  </w:num>
  <w:num w:numId="10" w16cid:durableId="970209780">
    <w:abstractNumId w:val="4"/>
  </w:num>
  <w:num w:numId="11" w16cid:durableId="690254489">
    <w:abstractNumId w:val="12"/>
  </w:num>
  <w:num w:numId="12" w16cid:durableId="1487475949">
    <w:abstractNumId w:val="6"/>
  </w:num>
  <w:num w:numId="13" w16cid:durableId="411656898">
    <w:abstractNumId w:val="18"/>
  </w:num>
  <w:num w:numId="14" w16cid:durableId="236867326">
    <w:abstractNumId w:val="33"/>
  </w:num>
  <w:num w:numId="15" w16cid:durableId="1493641185">
    <w:abstractNumId w:val="27"/>
  </w:num>
  <w:num w:numId="16" w16cid:durableId="1948072627">
    <w:abstractNumId w:val="13"/>
  </w:num>
  <w:num w:numId="17" w16cid:durableId="1774544334">
    <w:abstractNumId w:val="31"/>
  </w:num>
  <w:num w:numId="18" w16cid:durableId="2129546468">
    <w:abstractNumId w:val="23"/>
  </w:num>
  <w:num w:numId="19" w16cid:durableId="1872065420">
    <w:abstractNumId w:val="7"/>
  </w:num>
  <w:num w:numId="20" w16cid:durableId="1631469617">
    <w:abstractNumId w:val="35"/>
  </w:num>
  <w:num w:numId="21" w16cid:durableId="2058311597">
    <w:abstractNumId w:val="32"/>
  </w:num>
  <w:num w:numId="22" w16cid:durableId="677774295">
    <w:abstractNumId w:val="0"/>
  </w:num>
  <w:num w:numId="23" w16cid:durableId="1980067358">
    <w:abstractNumId w:val="25"/>
  </w:num>
  <w:num w:numId="24" w16cid:durableId="1387219011">
    <w:abstractNumId w:val="42"/>
  </w:num>
  <w:num w:numId="25" w16cid:durableId="1126702204">
    <w:abstractNumId w:val="28"/>
  </w:num>
  <w:num w:numId="26" w16cid:durableId="1739016595">
    <w:abstractNumId w:val="17"/>
  </w:num>
  <w:num w:numId="27" w16cid:durableId="800922557">
    <w:abstractNumId w:val="26"/>
  </w:num>
  <w:num w:numId="28" w16cid:durableId="1519271185">
    <w:abstractNumId w:val="40"/>
  </w:num>
  <w:num w:numId="29" w16cid:durableId="1546479524">
    <w:abstractNumId w:val="24"/>
  </w:num>
  <w:num w:numId="30" w16cid:durableId="646592978">
    <w:abstractNumId w:val="39"/>
  </w:num>
  <w:num w:numId="31" w16cid:durableId="998925313">
    <w:abstractNumId w:val="21"/>
  </w:num>
  <w:num w:numId="32" w16cid:durableId="330913257">
    <w:abstractNumId w:val="36"/>
  </w:num>
  <w:num w:numId="33" w16cid:durableId="1034617235">
    <w:abstractNumId w:val="10"/>
  </w:num>
  <w:num w:numId="34" w16cid:durableId="1952398363">
    <w:abstractNumId w:val="11"/>
  </w:num>
  <w:num w:numId="35" w16cid:durableId="87888560">
    <w:abstractNumId w:val="8"/>
  </w:num>
  <w:num w:numId="36" w16cid:durableId="2001494056">
    <w:abstractNumId w:val="5"/>
  </w:num>
  <w:num w:numId="37" w16cid:durableId="1989169066">
    <w:abstractNumId w:val="29"/>
  </w:num>
  <w:num w:numId="38" w16cid:durableId="2098937729">
    <w:abstractNumId w:val="37"/>
  </w:num>
  <w:num w:numId="39" w16cid:durableId="1908370965">
    <w:abstractNumId w:val="2"/>
  </w:num>
  <w:num w:numId="40" w16cid:durableId="1086652496">
    <w:abstractNumId w:val="43"/>
  </w:num>
  <w:num w:numId="41" w16cid:durableId="632952873">
    <w:abstractNumId w:val="15"/>
  </w:num>
  <w:num w:numId="42" w16cid:durableId="865487210">
    <w:abstractNumId w:val="16"/>
  </w:num>
  <w:num w:numId="43" w16cid:durableId="134419677">
    <w:abstractNumId w:val="1"/>
  </w:num>
  <w:num w:numId="44" w16cid:durableId="15987513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F1"/>
    <w:rsid w:val="00001947"/>
    <w:rsid w:val="000021C5"/>
    <w:rsid w:val="00003C21"/>
    <w:rsid w:val="000125FB"/>
    <w:rsid w:val="000177DE"/>
    <w:rsid w:val="0002261B"/>
    <w:rsid w:val="00030CBC"/>
    <w:rsid w:val="00032281"/>
    <w:rsid w:val="000349A3"/>
    <w:rsid w:val="00043D20"/>
    <w:rsid w:val="00052104"/>
    <w:rsid w:val="00054299"/>
    <w:rsid w:val="00054D02"/>
    <w:rsid w:val="00061E81"/>
    <w:rsid w:val="000622F3"/>
    <w:rsid w:val="00064578"/>
    <w:rsid w:val="00066A87"/>
    <w:rsid w:val="00073FD1"/>
    <w:rsid w:val="000740C3"/>
    <w:rsid w:val="00076F90"/>
    <w:rsid w:val="00090097"/>
    <w:rsid w:val="00093B7D"/>
    <w:rsid w:val="0009546F"/>
    <w:rsid w:val="00096341"/>
    <w:rsid w:val="00096508"/>
    <w:rsid w:val="000A4511"/>
    <w:rsid w:val="000A4A99"/>
    <w:rsid w:val="000A7725"/>
    <w:rsid w:val="000C074F"/>
    <w:rsid w:val="000E11FB"/>
    <w:rsid w:val="000E5E9E"/>
    <w:rsid w:val="000F4A0C"/>
    <w:rsid w:val="00100295"/>
    <w:rsid w:val="0011207C"/>
    <w:rsid w:val="00120B8C"/>
    <w:rsid w:val="00124B6D"/>
    <w:rsid w:val="001256BE"/>
    <w:rsid w:val="00127333"/>
    <w:rsid w:val="00132DA1"/>
    <w:rsid w:val="00134296"/>
    <w:rsid w:val="00134855"/>
    <w:rsid w:val="001440F5"/>
    <w:rsid w:val="00147F51"/>
    <w:rsid w:val="00151A84"/>
    <w:rsid w:val="00152ED5"/>
    <w:rsid w:val="00153597"/>
    <w:rsid w:val="001570FE"/>
    <w:rsid w:val="0016080D"/>
    <w:rsid w:val="00161157"/>
    <w:rsid w:val="00161338"/>
    <w:rsid w:val="00174207"/>
    <w:rsid w:val="001752EB"/>
    <w:rsid w:val="00180BB9"/>
    <w:rsid w:val="0019243E"/>
    <w:rsid w:val="001961FF"/>
    <w:rsid w:val="001A3296"/>
    <w:rsid w:val="001A3866"/>
    <w:rsid w:val="001A69AD"/>
    <w:rsid w:val="001B1EC0"/>
    <w:rsid w:val="001C6EB2"/>
    <w:rsid w:val="001D574B"/>
    <w:rsid w:val="001E181C"/>
    <w:rsid w:val="001E4A86"/>
    <w:rsid w:val="001F013A"/>
    <w:rsid w:val="001F6DD5"/>
    <w:rsid w:val="001F6F73"/>
    <w:rsid w:val="001F7AF0"/>
    <w:rsid w:val="00202EE4"/>
    <w:rsid w:val="00204BE1"/>
    <w:rsid w:val="00206EE8"/>
    <w:rsid w:val="0022617A"/>
    <w:rsid w:val="00227A33"/>
    <w:rsid w:val="00227E83"/>
    <w:rsid w:val="00230990"/>
    <w:rsid w:val="0023284F"/>
    <w:rsid w:val="00233134"/>
    <w:rsid w:val="00233620"/>
    <w:rsid w:val="00242DEC"/>
    <w:rsid w:val="00244FFB"/>
    <w:rsid w:val="00245279"/>
    <w:rsid w:val="002470D4"/>
    <w:rsid w:val="00247C05"/>
    <w:rsid w:val="0025227E"/>
    <w:rsid w:val="002606DE"/>
    <w:rsid w:val="00261EF0"/>
    <w:rsid w:val="0026348A"/>
    <w:rsid w:val="00271546"/>
    <w:rsid w:val="0027654E"/>
    <w:rsid w:val="002817BE"/>
    <w:rsid w:val="00286A46"/>
    <w:rsid w:val="00293B62"/>
    <w:rsid w:val="00296F08"/>
    <w:rsid w:val="00297D9E"/>
    <w:rsid w:val="002A1986"/>
    <w:rsid w:val="002A2A27"/>
    <w:rsid w:val="002A78A6"/>
    <w:rsid w:val="002B34E6"/>
    <w:rsid w:val="002B5BB9"/>
    <w:rsid w:val="002C0BAA"/>
    <w:rsid w:val="002C109B"/>
    <w:rsid w:val="002C20A7"/>
    <w:rsid w:val="002C4AF2"/>
    <w:rsid w:val="002C64D7"/>
    <w:rsid w:val="002D3AC8"/>
    <w:rsid w:val="002D6E8A"/>
    <w:rsid w:val="002D7576"/>
    <w:rsid w:val="002D797D"/>
    <w:rsid w:val="00300712"/>
    <w:rsid w:val="003021E3"/>
    <w:rsid w:val="00307347"/>
    <w:rsid w:val="003073ED"/>
    <w:rsid w:val="00310362"/>
    <w:rsid w:val="00310C88"/>
    <w:rsid w:val="003125F6"/>
    <w:rsid w:val="00312AC0"/>
    <w:rsid w:val="00313538"/>
    <w:rsid w:val="0031682D"/>
    <w:rsid w:val="00326FCA"/>
    <w:rsid w:val="0032707A"/>
    <w:rsid w:val="0032725B"/>
    <w:rsid w:val="00336009"/>
    <w:rsid w:val="00340609"/>
    <w:rsid w:val="00343A47"/>
    <w:rsid w:val="003461FF"/>
    <w:rsid w:val="00346E0E"/>
    <w:rsid w:val="00350C0A"/>
    <w:rsid w:val="00351F55"/>
    <w:rsid w:val="003544EA"/>
    <w:rsid w:val="003608B2"/>
    <w:rsid w:val="0036094D"/>
    <w:rsid w:val="00364A57"/>
    <w:rsid w:val="003733C5"/>
    <w:rsid w:val="00375A2E"/>
    <w:rsid w:val="00376942"/>
    <w:rsid w:val="00382F5A"/>
    <w:rsid w:val="00386702"/>
    <w:rsid w:val="003916E8"/>
    <w:rsid w:val="003A1B34"/>
    <w:rsid w:val="003A560F"/>
    <w:rsid w:val="003A5F38"/>
    <w:rsid w:val="003A63A1"/>
    <w:rsid w:val="003B026B"/>
    <w:rsid w:val="003C057E"/>
    <w:rsid w:val="003C233D"/>
    <w:rsid w:val="003C3A43"/>
    <w:rsid w:val="003C5727"/>
    <w:rsid w:val="003D214E"/>
    <w:rsid w:val="003D2EBB"/>
    <w:rsid w:val="003D47BC"/>
    <w:rsid w:val="003E2247"/>
    <w:rsid w:val="003E4BC4"/>
    <w:rsid w:val="003F3D7C"/>
    <w:rsid w:val="003F5F8B"/>
    <w:rsid w:val="003F719B"/>
    <w:rsid w:val="003F7E4F"/>
    <w:rsid w:val="003F7ED0"/>
    <w:rsid w:val="0041069E"/>
    <w:rsid w:val="00415422"/>
    <w:rsid w:val="00420479"/>
    <w:rsid w:val="00421A35"/>
    <w:rsid w:val="0042795C"/>
    <w:rsid w:val="004308F4"/>
    <w:rsid w:val="0043231B"/>
    <w:rsid w:val="0043345A"/>
    <w:rsid w:val="00441EFB"/>
    <w:rsid w:val="00444F40"/>
    <w:rsid w:val="00446054"/>
    <w:rsid w:val="004518D1"/>
    <w:rsid w:val="00452CB6"/>
    <w:rsid w:val="0045387A"/>
    <w:rsid w:val="00462930"/>
    <w:rsid w:val="004710E2"/>
    <w:rsid w:val="00477043"/>
    <w:rsid w:val="0048087A"/>
    <w:rsid w:val="004821D0"/>
    <w:rsid w:val="004942BA"/>
    <w:rsid w:val="004949D0"/>
    <w:rsid w:val="004959D7"/>
    <w:rsid w:val="004979A2"/>
    <w:rsid w:val="004A0D18"/>
    <w:rsid w:val="004A1815"/>
    <w:rsid w:val="004A31CD"/>
    <w:rsid w:val="004A6E54"/>
    <w:rsid w:val="004A6E64"/>
    <w:rsid w:val="004C63E6"/>
    <w:rsid w:val="004C7EBB"/>
    <w:rsid w:val="004D0167"/>
    <w:rsid w:val="004D0436"/>
    <w:rsid w:val="004D0A9B"/>
    <w:rsid w:val="004E03A4"/>
    <w:rsid w:val="004E223D"/>
    <w:rsid w:val="004E2441"/>
    <w:rsid w:val="004F1C9D"/>
    <w:rsid w:val="004F27B7"/>
    <w:rsid w:val="004F3DD7"/>
    <w:rsid w:val="004F7CB4"/>
    <w:rsid w:val="00504C65"/>
    <w:rsid w:val="00510BC6"/>
    <w:rsid w:val="00512CC7"/>
    <w:rsid w:val="00512FAB"/>
    <w:rsid w:val="00526CEB"/>
    <w:rsid w:val="00532E63"/>
    <w:rsid w:val="00543259"/>
    <w:rsid w:val="00551334"/>
    <w:rsid w:val="00552BD6"/>
    <w:rsid w:val="00555B4B"/>
    <w:rsid w:val="00562B93"/>
    <w:rsid w:val="005710DA"/>
    <w:rsid w:val="00575EDD"/>
    <w:rsid w:val="005821B9"/>
    <w:rsid w:val="0059022C"/>
    <w:rsid w:val="00590FAC"/>
    <w:rsid w:val="00591D08"/>
    <w:rsid w:val="005A0A58"/>
    <w:rsid w:val="005A0EFE"/>
    <w:rsid w:val="005A782F"/>
    <w:rsid w:val="005B179F"/>
    <w:rsid w:val="005B1BBE"/>
    <w:rsid w:val="005B3F49"/>
    <w:rsid w:val="005B66B4"/>
    <w:rsid w:val="005B6904"/>
    <w:rsid w:val="005B7F0B"/>
    <w:rsid w:val="005C4806"/>
    <w:rsid w:val="005D01CA"/>
    <w:rsid w:val="005D2469"/>
    <w:rsid w:val="005D736D"/>
    <w:rsid w:val="005E22C6"/>
    <w:rsid w:val="005F6E51"/>
    <w:rsid w:val="00602731"/>
    <w:rsid w:val="00611968"/>
    <w:rsid w:val="0061510E"/>
    <w:rsid w:val="0061588C"/>
    <w:rsid w:val="00617100"/>
    <w:rsid w:val="0061775D"/>
    <w:rsid w:val="00620145"/>
    <w:rsid w:val="00623A8C"/>
    <w:rsid w:val="006254CF"/>
    <w:rsid w:val="0062707B"/>
    <w:rsid w:val="00630910"/>
    <w:rsid w:val="00631943"/>
    <w:rsid w:val="0063479E"/>
    <w:rsid w:val="00642C88"/>
    <w:rsid w:val="0064347F"/>
    <w:rsid w:val="0064748D"/>
    <w:rsid w:val="0065173F"/>
    <w:rsid w:val="0066135C"/>
    <w:rsid w:val="00664498"/>
    <w:rsid w:val="006702B7"/>
    <w:rsid w:val="00670615"/>
    <w:rsid w:val="00672EDA"/>
    <w:rsid w:val="00675715"/>
    <w:rsid w:val="00676ABC"/>
    <w:rsid w:val="006805BA"/>
    <w:rsid w:val="0068104B"/>
    <w:rsid w:val="00682DF1"/>
    <w:rsid w:val="00691982"/>
    <w:rsid w:val="006A0689"/>
    <w:rsid w:val="006A3983"/>
    <w:rsid w:val="006A6B89"/>
    <w:rsid w:val="006A6C62"/>
    <w:rsid w:val="006A7955"/>
    <w:rsid w:val="006B51D7"/>
    <w:rsid w:val="006B7478"/>
    <w:rsid w:val="006B7AF0"/>
    <w:rsid w:val="006C26AD"/>
    <w:rsid w:val="006D25EA"/>
    <w:rsid w:val="006D4613"/>
    <w:rsid w:val="006D59C4"/>
    <w:rsid w:val="006F0E23"/>
    <w:rsid w:val="006F34C0"/>
    <w:rsid w:val="007013E9"/>
    <w:rsid w:val="00706713"/>
    <w:rsid w:val="007077D5"/>
    <w:rsid w:val="00710A01"/>
    <w:rsid w:val="007137D8"/>
    <w:rsid w:val="00713D6F"/>
    <w:rsid w:val="007157EA"/>
    <w:rsid w:val="00720123"/>
    <w:rsid w:val="00726EC6"/>
    <w:rsid w:val="00727B86"/>
    <w:rsid w:val="007347F5"/>
    <w:rsid w:val="00737BF0"/>
    <w:rsid w:val="00741EBE"/>
    <w:rsid w:val="00750AD3"/>
    <w:rsid w:val="0075186A"/>
    <w:rsid w:val="007525DD"/>
    <w:rsid w:val="00755035"/>
    <w:rsid w:val="00764179"/>
    <w:rsid w:val="00766C3D"/>
    <w:rsid w:val="00770612"/>
    <w:rsid w:val="00773C86"/>
    <w:rsid w:val="007757D3"/>
    <w:rsid w:val="007805F8"/>
    <w:rsid w:val="007852E4"/>
    <w:rsid w:val="00790F2C"/>
    <w:rsid w:val="00794F62"/>
    <w:rsid w:val="00796320"/>
    <w:rsid w:val="007A0540"/>
    <w:rsid w:val="007A1CA2"/>
    <w:rsid w:val="007A3C9C"/>
    <w:rsid w:val="007B43DB"/>
    <w:rsid w:val="007B5466"/>
    <w:rsid w:val="007B6B4F"/>
    <w:rsid w:val="007C21A1"/>
    <w:rsid w:val="007C3EE6"/>
    <w:rsid w:val="007D7E16"/>
    <w:rsid w:val="007E6155"/>
    <w:rsid w:val="007F2C57"/>
    <w:rsid w:val="007F3D23"/>
    <w:rsid w:val="00806797"/>
    <w:rsid w:val="008078B7"/>
    <w:rsid w:val="00807C3E"/>
    <w:rsid w:val="00807F9B"/>
    <w:rsid w:val="0081256C"/>
    <w:rsid w:val="00812AC9"/>
    <w:rsid w:val="00812DC5"/>
    <w:rsid w:val="00825AF7"/>
    <w:rsid w:val="008336E4"/>
    <w:rsid w:val="00840E09"/>
    <w:rsid w:val="00843B06"/>
    <w:rsid w:val="00846EEA"/>
    <w:rsid w:val="00855C3C"/>
    <w:rsid w:val="008605BC"/>
    <w:rsid w:val="00862923"/>
    <w:rsid w:val="008707FE"/>
    <w:rsid w:val="008766FF"/>
    <w:rsid w:val="008773EE"/>
    <w:rsid w:val="008806BD"/>
    <w:rsid w:val="00883D10"/>
    <w:rsid w:val="00884AD3"/>
    <w:rsid w:val="008871F7"/>
    <w:rsid w:val="008874B5"/>
    <w:rsid w:val="008955E0"/>
    <w:rsid w:val="008A68CC"/>
    <w:rsid w:val="008B1FF0"/>
    <w:rsid w:val="008B495B"/>
    <w:rsid w:val="008B7DF6"/>
    <w:rsid w:val="008C2911"/>
    <w:rsid w:val="008C50DF"/>
    <w:rsid w:val="008D1D48"/>
    <w:rsid w:val="008E13A3"/>
    <w:rsid w:val="008E1CD6"/>
    <w:rsid w:val="008E6FBC"/>
    <w:rsid w:val="008E786D"/>
    <w:rsid w:val="008F2655"/>
    <w:rsid w:val="008F2B53"/>
    <w:rsid w:val="008F3228"/>
    <w:rsid w:val="008F5AE2"/>
    <w:rsid w:val="009069FA"/>
    <w:rsid w:val="0091243E"/>
    <w:rsid w:val="00912E65"/>
    <w:rsid w:val="00935675"/>
    <w:rsid w:val="00936962"/>
    <w:rsid w:val="00940B0D"/>
    <w:rsid w:val="00941AB2"/>
    <w:rsid w:val="009430A0"/>
    <w:rsid w:val="00943707"/>
    <w:rsid w:val="00943F10"/>
    <w:rsid w:val="00950F4D"/>
    <w:rsid w:val="00953A84"/>
    <w:rsid w:val="00956EFC"/>
    <w:rsid w:val="00957503"/>
    <w:rsid w:val="00962DF4"/>
    <w:rsid w:val="009708D0"/>
    <w:rsid w:val="009711EA"/>
    <w:rsid w:val="00973332"/>
    <w:rsid w:val="00975CBB"/>
    <w:rsid w:val="0098259E"/>
    <w:rsid w:val="0098632D"/>
    <w:rsid w:val="009918B3"/>
    <w:rsid w:val="00993074"/>
    <w:rsid w:val="009963A6"/>
    <w:rsid w:val="009A1AF1"/>
    <w:rsid w:val="009A3294"/>
    <w:rsid w:val="009A3AEB"/>
    <w:rsid w:val="009A6C79"/>
    <w:rsid w:val="009B3B5A"/>
    <w:rsid w:val="009B5DB5"/>
    <w:rsid w:val="009B7CEF"/>
    <w:rsid w:val="009C7D90"/>
    <w:rsid w:val="009C7E18"/>
    <w:rsid w:val="009D03A5"/>
    <w:rsid w:val="009D0C31"/>
    <w:rsid w:val="009D1A76"/>
    <w:rsid w:val="009E2182"/>
    <w:rsid w:val="009E7603"/>
    <w:rsid w:val="009F37F8"/>
    <w:rsid w:val="009F58C5"/>
    <w:rsid w:val="00A02004"/>
    <w:rsid w:val="00A02408"/>
    <w:rsid w:val="00A046A3"/>
    <w:rsid w:val="00A05AC3"/>
    <w:rsid w:val="00A15DCB"/>
    <w:rsid w:val="00A17F27"/>
    <w:rsid w:val="00A22B96"/>
    <w:rsid w:val="00A300B6"/>
    <w:rsid w:val="00A30D30"/>
    <w:rsid w:val="00A3248C"/>
    <w:rsid w:val="00A35F07"/>
    <w:rsid w:val="00A44C82"/>
    <w:rsid w:val="00A5609D"/>
    <w:rsid w:val="00A572B2"/>
    <w:rsid w:val="00A60D0D"/>
    <w:rsid w:val="00A611CD"/>
    <w:rsid w:val="00A65D5B"/>
    <w:rsid w:val="00A724D9"/>
    <w:rsid w:val="00A72779"/>
    <w:rsid w:val="00A830D6"/>
    <w:rsid w:val="00A8421D"/>
    <w:rsid w:val="00A84A15"/>
    <w:rsid w:val="00A85849"/>
    <w:rsid w:val="00A90ADD"/>
    <w:rsid w:val="00A93581"/>
    <w:rsid w:val="00A944AC"/>
    <w:rsid w:val="00A94897"/>
    <w:rsid w:val="00A952AC"/>
    <w:rsid w:val="00AA194B"/>
    <w:rsid w:val="00AA45E3"/>
    <w:rsid w:val="00AA5DB1"/>
    <w:rsid w:val="00AA7217"/>
    <w:rsid w:val="00AB34A8"/>
    <w:rsid w:val="00AB3695"/>
    <w:rsid w:val="00AB6954"/>
    <w:rsid w:val="00AC2836"/>
    <w:rsid w:val="00AC59B0"/>
    <w:rsid w:val="00AD3E00"/>
    <w:rsid w:val="00AF1D2A"/>
    <w:rsid w:val="00AF3C9E"/>
    <w:rsid w:val="00AF4F42"/>
    <w:rsid w:val="00AF5425"/>
    <w:rsid w:val="00AF6220"/>
    <w:rsid w:val="00B06666"/>
    <w:rsid w:val="00B075C9"/>
    <w:rsid w:val="00B1341C"/>
    <w:rsid w:val="00B1532B"/>
    <w:rsid w:val="00B2007B"/>
    <w:rsid w:val="00B2289D"/>
    <w:rsid w:val="00B22E51"/>
    <w:rsid w:val="00B25283"/>
    <w:rsid w:val="00B32CFF"/>
    <w:rsid w:val="00B334D8"/>
    <w:rsid w:val="00B40B69"/>
    <w:rsid w:val="00B40F55"/>
    <w:rsid w:val="00B41C1E"/>
    <w:rsid w:val="00B516D5"/>
    <w:rsid w:val="00B56091"/>
    <w:rsid w:val="00B6085D"/>
    <w:rsid w:val="00B63D6E"/>
    <w:rsid w:val="00B64C14"/>
    <w:rsid w:val="00B651C2"/>
    <w:rsid w:val="00B74C5B"/>
    <w:rsid w:val="00B7599F"/>
    <w:rsid w:val="00B810DE"/>
    <w:rsid w:val="00B81DB4"/>
    <w:rsid w:val="00B9073F"/>
    <w:rsid w:val="00B913FB"/>
    <w:rsid w:val="00B9145D"/>
    <w:rsid w:val="00B9531A"/>
    <w:rsid w:val="00B95BB3"/>
    <w:rsid w:val="00B96C1E"/>
    <w:rsid w:val="00B97920"/>
    <w:rsid w:val="00BA1761"/>
    <w:rsid w:val="00BA2E58"/>
    <w:rsid w:val="00BB4B1D"/>
    <w:rsid w:val="00BB57C0"/>
    <w:rsid w:val="00BC33F5"/>
    <w:rsid w:val="00BC4425"/>
    <w:rsid w:val="00BD0831"/>
    <w:rsid w:val="00BD28D3"/>
    <w:rsid w:val="00BD45F6"/>
    <w:rsid w:val="00BE30E2"/>
    <w:rsid w:val="00BE3634"/>
    <w:rsid w:val="00BE3BA6"/>
    <w:rsid w:val="00BE54B6"/>
    <w:rsid w:val="00BF304C"/>
    <w:rsid w:val="00C01664"/>
    <w:rsid w:val="00C01CFE"/>
    <w:rsid w:val="00C01D8C"/>
    <w:rsid w:val="00C04125"/>
    <w:rsid w:val="00C13D5D"/>
    <w:rsid w:val="00C20F0A"/>
    <w:rsid w:val="00C21A60"/>
    <w:rsid w:val="00C304B5"/>
    <w:rsid w:val="00C3188B"/>
    <w:rsid w:val="00C3194E"/>
    <w:rsid w:val="00C32B80"/>
    <w:rsid w:val="00C35FC1"/>
    <w:rsid w:val="00C3617E"/>
    <w:rsid w:val="00C409AF"/>
    <w:rsid w:val="00C42AC8"/>
    <w:rsid w:val="00C43E07"/>
    <w:rsid w:val="00C466BD"/>
    <w:rsid w:val="00C51B1D"/>
    <w:rsid w:val="00C5245C"/>
    <w:rsid w:val="00C52A56"/>
    <w:rsid w:val="00C54BEC"/>
    <w:rsid w:val="00C636F2"/>
    <w:rsid w:val="00C65D9D"/>
    <w:rsid w:val="00C7455C"/>
    <w:rsid w:val="00C749E5"/>
    <w:rsid w:val="00C87141"/>
    <w:rsid w:val="00C87761"/>
    <w:rsid w:val="00C91541"/>
    <w:rsid w:val="00CA3E19"/>
    <w:rsid w:val="00CA3EB7"/>
    <w:rsid w:val="00CB3236"/>
    <w:rsid w:val="00CB3FFB"/>
    <w:rsid w:val="00CC26FD"/>
    <w:rsid w:val="00CC6425"/>
    <w:rsid w:val="00CD4B7C"/>
    <w:rsid w:val="00CD61B3"/>
    <w:rsid w:val="00CD7362"/>
    <w:rsid w:val="00CD763A"/>
    <w:rsid w:val="00CE08F5"/>
    <w:rsid w:val="00CE1520"/>
    <w:rsid w:val="00CE2642"/>
    <w:rsid w:val="00CE5E73"/>
    <w:rsid w:val="00CF23D6"/>
    <w:rsid w:val="00CF2BB6"/>
    <w:rsid w:val="00CF47DB"/>
    <w:rsid w:val="00CF537D"/>
    <w:rsid w:val="00CF655D"/>
    <w:rsid w:val="00D04C50"/>
    <w:rsid w:val="00D113D9"/>
    <w:rsid w:val="00D135F8"/>
    <w:rsid w:val="00D13E62"/>
    <w:rsid w:val="00D1485F"/>
    <w:rsid w:val="00D22D10"/>
    <w:rsid w:val="00D2712F"/>
    <w:rsid w:val="00D40884"/>
    <w:rsid w:val="00D4384D"/>
    <w:rsid w:val="00D47E98"/>
    <w:rsid w:val="00D54389"/>
    <w:rsid w:val="00D5693A"/>
    <w:rsid w:val="00D62BB4"/>
    <w:rsid w:val="00D63723"/>
    <w:rsid w:val="00D75F07"/>
    <w:rsid w:val="00D92642"/>
    <w:rsid w:val="00D92C73"/>
    <w:rsid w:val="00D9370F"/>
    <w:rsid w:val="00D962B6"/>
    <w:rsid w:val="00D965EE"/>
    <w:rsid w:val="00D96BD2"/>
    <w:rsid w:val="00D976EC"/>
    <w:rsid w:val="00DA041A"/>
    <w:rsid w:val="00DA1619"/>
    <w:rsid w:val="00DA3936"/>
    <w:rsid w:val="00DB22F2"/>
    <w:rsid w:val="00DB666A"/>
    <w:rsid w:val="00DC1928"/>
    <w:rsid w:val="00DC45F0"/>
    <w:rsid w:val="00DD1D95"/>
    <w:rsid w:val="00DD3A25"/>
    <w:rsid w:val="00DE31B1"/>
    <w:rsid w:val="00DE4C0A"/>
    <w:rsid w:val="00DE6C48"/>
    <w:rsid w:val="00DF0645"/>
    <w:rsid w:val="00DF0C58"/>
    <w:rsid w:val="00DF115C"/>
    <w:rsid w:val="00DF2967"/>
    <w:rsid w:val="00E171B7"/>
    <w:rsid w:val="00E2477E"/>
    <w:rsid w:val="00E24DD7"/>
    <w:rsid w:val="00E2532A"/>
    <w:rsid w:val="00E33EEE"/>
    <w:rsid w:val="00E3412F"/>
    <w:rsid w:val="00E348E9"/>
    <w:rsid w:val="00E3749C"/>
    <w:rsid w:val="00E40C0C"/>
    <w:rsid w:val="00E42852"/>
    <w:rsid w:val="00E44C8B"/>
    <w:rsid w:val="00E44FEC"/>
    <w:rsid w:val="00E45FF2"/>
    <w:rsid w:val="00E6501A"/>
    <w:rsid w:val="00E65360"/>
    <w:rsid w:val="00E65C04"/>
    <w:rsid w:val="00E668AD"/>
    <w:rsid w:val="00E709F6"/>
    <w:rsid w:val="00E74DD6"/>
    <w:rsid w:val="00E75EA7"/>
    <w:rsid w:val="00E76E8D"/>
    <w:rsid w:val="00E76F22"/>
    <w:rsid w:val="00E835ED"/>
    <w:rsid w:val="00E954BF"/>
    <w:rsid w:val="00EB5DE7"/>
    <w:rsid w:val="00EC2D50"/>
    <w:rsid w:val="00ED1EEB"/>
    <w:rsid w:val="00ED5A4F"/>
    <w:rsid w:val="00EE7851"/>
    <w:rsid w:val="00EF03F1"/>
    <w:rsid w:val="00EF2EDE"/>
    <w:rsid w:val="00EF65CC"/>
    <w:rsid w:val="00F02883"/>
    <w:rsid w:val="00F03D78"/>
    <w:rsid w:val="00F07220"/>
    <w:rsid w:val="00F111BD"/>
    <w:rsid w:val="00F172B2"/>
    <w:rsid w:val="00F324C7"/>
    <w:rsid w:val="00F40C37"/>
    <w:rsid w:val="00F4304D"/>
    <w:rsid w:val="00F550E1"/>
    <w:rsid w:val="00F6049F"/>
    <w:rsid w:val="00F6079C"/>
    <w:rsid w:val="00F6406D"/>
    <w:rsid w:val="00F80A49"/>
    <w:rsid w:val="00F81E60"/>
    <w:rsid w:val="00F82186"/>
    <w:rsid w:val="00F91F0A"/>
    <w:rsid w:val="00FA29F7"/>
    <w:rsid w:val="00FB6E48"/>
    <w:rsid w:val="00FC3AB6"/>
    <w:rsid w:val="00FC4A0A"/>
    <w:rsid w:val="00FC701F"/>
    <w:rsid w:val="00FD0722"/>
    <w:rsid w:val="00FD0CC3"/>
    <w:rsid w:val="00FD2E2C"/>
    <w:rsid w:val="00FE245B"/>
    <w:rsid w:val="00FE2B10"/>
    <w:rsid w:val="00FE6100"/>
    <w:rsid w:val="00FF054C"/>
    <w:rsid w:val="00FF1B9D"/>
    <w:rsid w:val="00FF2E19"/>
    <w:rsid w:val="00FF4742"/>
    <w:rsid w:val="00FF5AEB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3DF2F"/>
  <w15:chartTrackingRefBased/>
  <w15:docId w15:val="{7DB4DC04-CAD9-4C88-823E-968A41BE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1AF1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F2B53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3F719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F71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F719B"/>
    <w:rPr>
      <w:b/>
      <w:bCs/>
    </w:rPr>
  </w:style>
  <w:style w:type="paragraph" w:styleId="Tekstdymka">
    <w:name w:val="Balloon Text"/>
    <w:basedOn w:val="Normalny"/>
    <w:link w:val="TekstdymkaZnak"/>
    <w:semiHidden/>
    <w:rsid w:val="003F719B"/>
    <w:rPr>
      <w:rFonts w:ascii="Tahoma" w:hAnsi="Tahoma" w:cs="Tahoma"/>
      <w:sz w:val="16"/>
      <w:szCs w:val="16"/>
    </w:rPr>
  </w:style>
  <w:style w:type="character" w:customStyle="1" w:styleId="title-06">
    <w:name w:val="title-06"/>
    <w:basedOn w:val="Domylnaczcionkaakapitu"/>
    <w:rsid w:val="0042795C"/>
  </w:style>
  <w:style w:type="character" w:customStyle="1" w:styleId="model-name">
    <w:name w:val="model-name"/>
    <w:basedOn w:val="Domylnaczcionkaakapitu"/>
    <w:rsid w:val="0042795C"/>
  </w:style>
  <w:style w:type="character" w:styleId="Hipercze">
    <w:name w:val="Hyperlink"/>
    <w:uiPriority w:val="99"/>
    <w:rsid w:val="00CE1520"/>
    <w:rPr>
      <w:color w:val="0000FF"/>
      <w:u w:val="single"/>
    </w:rPr>
  </w:style>
  <w:style w:type="character" w:customStyle="1" w:styleId="hps">
    <w:name w:val="hps"/>
    <w:rsid w:val="00E709F6"/>
  </w:style>
  <w:style w:type="character" w:customStyle="1" w:styleId="atn">
    <w:name w:val="atn"/>
    <w:rsid w:val="00E709F6"/>
  </w:style>
  <w:style w:type="paragraph" w:customStyle="1" w:styleId="StyleBefore3pt">
    <w:name w:val="Style Before:  3 pt"/>
    <w:basedOn w:val="Normalny"/>
    <w:rsid w:val="00CD4B7C"/>
    <w:pPr>
      <w:spacing w:before="60"/>
    </w:pPr>
    <w:rPr>
      <w:rFonts w:ascii="Frutiger Roman" w:eastAsia="PMingLiU" w:hAnsi="Frutiger Roman"/>
      <w:sz w:val="22"/>
      <w:szCs w:val="20"/>
      <w:lang w:val="en-GB" w:eastAsia="en-US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0740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F2B53"/>
    <w:rPr>
      <w:rFonts w:ascii="Calibri" w:eastAsiaTheme="majorEastAsia" w:hAnsi="Calibri" w:cstheme="majorBidi"/>
      <w:b/>
      <w:color w:val="2E74B5" w:themeColor="accent1" w:themeShade="BF"/>
      <w:sz w:val="28"/>
      <w:szCs w:val="32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2FAB"/>
    <w:rPr>
      <w:rFonts w:eastAsia="Times New Roma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12FAB"/>
    <w:rPr>
      <w:rFonts w:eastAsia="Times New Roman"/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512FAB"/>
    <w:rPr>
      <w:rFonts w:ascii="Tahoma" w:eastAsia="Times New Roman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unhideWhenUsed/>
    <w:rsid w:val="00512FA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4E244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4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45F6"/>
    <w:rPr>
      <w:rFonts w:eastAsia="Times New Roman"/>
      <w:sz w:val="24"/>
      <w:szCs w:val="24"/>
    </w:rPr>
  </w:style>
  <w:style w:type="paragraph" w:styleId="Stopka">
    <w:name w:val="footer"/>
    <w:aliases w:val=" Znak7"/>
    <w:basedOn w:val="Normalny"/>
    <w:link w:val="StopkaZnak"/>
    <w:rsid w:val="00BD45F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7 Znak"/>
    <w:basedOn w:val="Domylnaczcionkaakapitu"/>
    <w:link w:val="Stopka"/>
    <w:rsid w:val="00BD45F6"/>
    <w:rPr>
      <w:rFonts w:eastAsia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111BD"/>
    <w:pPr>
      <w:spacing w:line="259" w:lineRule="auto"/>
      <w:outlineLvl w:val="9"/>
    </w:pPr>
    <w:rPr>
      <w:rFonts w:asciiTheme="majorHAnsi" w:hAnsiTheme="majorHAnsi"/>
      <w:b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F111BD"/>
    <w:pPr>
      <w:tabs>
        <w:tab w:val="left" w:pos="480"/>
        <w:tab w:val="right" w:leader="dot" w:pos="9060"/>
      </w:tabs>
      <w:spacing w:after="100"/>
    </w:pPr>
    <w:rPr>
      <w:rFonts w:asciiTheme="minorHAnsi" w:hAnsiTheme="minorHAnsi" w:cstheme="minorHAnsi"/>
      <w:noProof/>
      <w:sz w:val="20"/>
      <w:szCs w:val="20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E65360"/>
    <w:rPr>
      <w:rFonts w:eastAsia="Times New Roman"/>
      <w:sz w:val="24"/>
      <w:szCs w:val="24"/>
    </w:rPr>
  </w:style>
  <w:style w:type="paragraph" w:customStyle="1" w:styleId="Default">
    <w:name w:val="Default"/>
    <w:rsid w:val="00227A3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table" w:customStyle="1" w:styleId="TableNormal">
    <w:name w:val="Table Normal"/>
    <w:rsid w:val="008766F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97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7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0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4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8359</Words>
  <Characters>50154</Characters>
  <Application>Microsoft Office Word</Application>
  <DocSecurity>0</DocSecurity>
  <Lines>417</Lines>
  <Paragraphs>116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</vt:lpstr>
      <vt:lpstr>L</vt:lpstr>
    </vt:vector>
  </TitlesOfParts>
  <Company>Acer Group EMEA</Company>
  <LinksUpToDate>false</LinksUpToDate>
  <CharactersWithSpaces>58397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Acer</dc:creator>
  <cp:keywords/>
  <cp:lastModifiedBy>Projekty</cp:lastModifiedBy>
  <cp:revision>25</cp:revision>
  <dcterms:created xsi:type="dcterms:W3CDTF">2024-12-16T21:11:00Z</dcterms:created>
  <dcterms:modified xsi:type="dcterms:W3CDTF">2024-12-19T10:59:00Z</dcterms:modified>
</cp:coreProperties>
</file>