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9FA" w:rsidRPr="00D73D05" w:rsidRDefault="00F469FA" w:rsidP="00F469FA">
      <w:pPr>
        <w:pStyle w:val="Tytu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UMOWA O ROBOTY BUDOWLANE</w:t>
      </w:r>
    </w:p>
    <w:p w:rsidR="00F469FA" w:rsidRPr="00D73D05" w:rsidRDefault="00F469FA" w:rsidP="00F469FA">
      <w:pPr>
        <w:pStyle w:val="Tytu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nr WI.272……..2024</w:t>
      </w:r>
    </w:p>
    <w:p w:rsidR="00F469FA" w:rsidRPr="00D73D05" w:rsidRDefault="00F469FA" w:rsidP="00F469FA">
      <w:pPr>
        <w:tabs>
          <w:tab w:val="left" w:pos="2409"/>
          <w:tab w:val="left" w:pos="5386"/>
          <w:tab w:val="left" w:pos="7158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F469FA" w:rsidRPr="00D73D05" w:rsidRDefault="00F469FA" w:rsidP="00F469FA">
      <w:pPr>
        <w:tabs>
          <w:tab w:val="left" w:pos="2409"/>
          <w:tab w:val="left" w:pos="5386"/>
          <w:tab w:val="left" w:pos="7158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 xml:space="preserve">zawarta w dniu  </w:t>
      </w:r>
      <w:r w:rsidRPr="00D73D05">
        <w:rPr>
          <w:rFonts w:asciiTheme="minorHAnsi" w:hAnsiTheme="minorHAnsi" w:cstheme="minorHAnsi"/>
          <w:b/>
          <w:bCs/>
          <w:sz w:val="24"/>
          <w:szCs w:val="24"/>
        </w:rPr>
        <w:t>………………. r.</w:t>
      </w:r>
      <w:r w:rsidRPr="00D73D05">
        <w:rPr>
          <w:rFonts w:asciiTheme="minorHAnsi" w:hAnsiTheme="minorHAnsi" w:cstheme="minorHAnsi"/>
          <w:sz w:val="24"/>
          <w:szCs w:val="24"/>
        </w:rPr>
        <w:t xml:space="preserve"> w Bydgoszczy pomiędzy:</w:t>
      </w:r>
    </w:p>
    <w:p w:rsidR="00F469FA" w:rsidRPr="00D73D05" w:rsidRDefault="00F469FA" w:rsidP="00F469FA">
      <w:pPr>
        <w:tabs>
          <w:tab w:val="left" w:pos="2409"/>
          <w:tab w:val="left" w:pos="5386"/>
          <w:tab w:val="left" w:pos="7158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b/>
          <w:bCs/>
          <w:sz w:val="24"/>
          <w:szCs w:val="24"/>
        </w:rPr>
        <w:t>Miastem Bydgoszcz</w:t>
      </w:r>
      <w:r w:rsidRPr="00D73D05">
        <w:rPr>
          <w:rFonts w:asciiTheme="minorHAnsi" w:hAnsiTheme="minorHAnsi" w:cstheme="minorHAnsi"/>
          <w:sz w:val="24"/>
          <w:szCs w:val="24"/>
        </w:rPr>
        <w:t xml:space="preserve"> z siedzibą w Bydgoszczy przy ul. Jezuickiej 1, NIP: 953-10-11-863, zwanym dalej „Zamawiającym” reprezentowanym przez działającego z upoważnienia Prezydenta Miasta:</w:t>
      </w:r>
    </w:p>
    <w:p w:rsidR="00F469FA" w:rsidRPr="00175D2C" w:rsidRDefault="00F469FA" w:rsidP="00175D2C">
      <w:pPr>
        <w:tabs>
          <w:tab w:val="left" w:pos="2409"/>
          <w:tab w:val="left" w:pos="4962"/>
        </w:tabs>
        <w:jc w:val="both"/>
        <w:rPr>
          <w:rFonts w:asciiTheme="minorHAnsi" w:hAnsiTheme="minorHAnsi" w:cstheme="minorHAnsi"/>
          <w:b/>
          <w:sz w:val="24"/>
          <w:szCs w:val="24"/>
        </w:rPr>
      </w:pPr>
      <w:r w:rsidRPr="00D73D05">
        <w:rPr>
          <w:rFonts w:asciiTheme="minorHAnsi" w:hAnsiTheme="minorHAnsi" w:cstheme="minorHAnsi"/>
          <w:b/>
          <w:sz w:val="24"/>
          <w:szCs w:val="24"/>
        </w:rPr>
        <w:t xml:space="preserve">Elżbieta Wiewióra – Sekretarz Miasta  </w:t>
      </w:r>
    </w:p>
    <w:p w:rsidR="00F469FA" w:rsidRPr="00D73D05" w:rsidRDefault="00F469FA" w:rsidP="00F469FA">
      <w:pPr>
        <w:tabs>
          <w:tab w:val="left" w:pos="2409"/>
          <w:tab w:val="left" w:pos="5386"/>
          <w:tab w:val="left" w:pos="7158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 xml:space="preserve">a </w:t>
      </w:r>
    </w:p>
    <w:p w:rsidR="0048097F" w:rsidRPr="0048097F" w:rsidRDefault="008D306B" w:rsidP="0048097F">
      <w:pPr>
        <w:tabs>
          <w:tab w:val="left" w:pos="2409"/>
          <w:tab w:val="left" w:pos="5386"/>
          <w:tab w:val="left" w:pos="7158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469FA" w:rsidRPr="00D73D05" w:rsidRDefault="00F469FA" w:rsidP="00F469FA">
      <w:pPr>
        <w:tabs>
          <w:tab w:val="left" w:pos="2409"/>
          <w:tab w:val="left" w:pos="5386"/>
          <w:tab w:val="left" w:pos="7158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zwanym dalej „Wykonawcą”,</w:t>
      </w:r>
      <w:r w:rsidRPr="00D73D0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D73D05">
        <w:rPr>
          <w:rFonts w:asciiTheme="minorHAnsi" w:hAnsiTheme="minorHAnsi" w:cstheme="minorHAnsi"/>
          <w:sz w:val="24"/>
          <w:szCs w:val="24"/>
        </w:rPr>
        <w:t xml:space="preserve">reprezentowanym przez: </w:t>
      </w:r>
    </w:p>
    <w:p w:rsidR="00F469FA" w:rsidRPr="00D73D05" w:rsidRDefault="008D306B" w:rsidP="00F469FA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……………………………………………………</w:t>
      </w:r>
      <w:r>
        <w:rPr>
          <w:rFonts w:asciiTheme="minorHAnsi" w:hAnsiTheme="minorHAnsi" w:cstheme="minorHAnsi"/>
          <w:b/>
          <w:bCs/>
          <w:sz w:val="24"/>
          <w:szCs w:val="24"/>
        </w:rPr>
        <w:tab/>
        <w:t>……………………………………………………..</w:t>
      </w:r>
    </w:p>
    <w:p w:rsidR="00F469FA" w:rsidRPr="00D73D05" w:rsidRDefault="00F469FA" w:rsidP="00F469FA">
      <w:pPr>
        <w:jc w:val="both"/>
        <w:rPr>
          <w:rFonts w:asciiTheme="minorHAnsi" w:eastAsia="Arial Unicode MS" w:hAnsiTheme="minorHAnsi" w:cstheme="minorHAnsi"/>
          <w:bCs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 xml:space="preserve">w rezultacie wyboru oferty w wyniku przeprowadzonego postępowania, w trybie zasady konkurencyjności, określonej w </w:t>
      </w:r>
      <w:r w:rsidR="000F3223" w:rsidRPr="00D73D05">
        <w:rPr>
          <w:rFonts w:asciiTheme="minorHAnsi" w:hAnsiTheme="minorHAnsi" w:cstheme="minorHAnsi"/>
          <w:sz w:val="24"/>
          <w:szCs w:val="24"/>
        </w:rPr>
        <w:t>Wytycznych dotyczących kwalifikowalności wydatków na lata 2021-2027</w:t>
      </w:r>
      <w:r w:rsidRPr="00D73D05">
        <w:rPr>
          <w:rFonts w:asciiTheme="minorHAnsi" w:hAnsiTheme="minorHAnsi" w:cstheme="minorHAnsi"/>
          <w:sz w:val="24"/>
          <w:szCs w:val="24"/>
        </w:rPr>
        <w:t>, strony zawierają umowę o następującej treści:</w:t>
      </w:r>
    </w:p>
    <w:p w:rsidR="00F469FA" w:rsidRPr="00D73D05" w:rsidRDefault="00F469FA" w:rsidP="00F469FA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F469FA" w:rsidRPr="00D73D05" w:rsidRDefault="00F469FA" w:rsidP="00F469FA">
      <w:pPr>
        <w:tabs>
          <w:tab w:val="left" w:pos="2409"/>
          <w:tab w:val="left" w:pos="5386"/>
          <w:tab w:val="left" w:pos="7158"/>
        </w:tabs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73D05">
        <w:rPr>
          <w:rFonts w:asciiTheme="minorHAnsi" w:hAnsiTheme="minorHAnsi" w:cstheme="minorHAnsi"/>
          <w:b/>
          <w:sz w:val="24"/>
          <w:szCs w:val="24"/>
        </w:rPr>
        <w:t>§ 1</w:t>
      </w:r>
    </w:p>
    <w:p w:rsidR="00F469FA" w:rsidRPr="00D73D05" w:rsidRDefault="00F469FA" w:rsidP="00F469FA">
      <w:pPr>
        <w:tabs>
          <w:tab w:val="left" w:pos="2409"/>
          <w:tab w:val="left" w:pos="5386"/>
          <w:tab w:val="left" w:pos="7158"/>
        </w:tabs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73D05">
        <w:rPr>
          <w:rFonts w:asciiTheme="minorHAnsi" w:hAnsiTheme="minorHAnsi" w:cstheme="minorHAnsi"/>
          <w:b/>
          <w:sz w:val="24"/>
          <w:szCs w:val="24"/>
        </w:rPr>
        <w:t>PRZEDMIOT UMOWY</w:t>
      </w:r>
    </w:p>
    <w:p w:rsidR="00F469FA" w:rsidRPr="008D306B" w:rsidRDefault="00F469FA" w:rsidP="00F05082">
      <w:pPr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8D306B">
        <w:rPr>
          <w:rFonts w:asciiTheme="minorHAnsi" w:hAnsiTheme="minorHAnsi" w:cstheme="minorHAnsi"/>
          <w:sz w:val="24"/>
          <w:szCs w:val="24"/>
        </w:rPr>
        <w:t xml:space="preserve">Przedmiotem umowy </w:t>
      </w:r>
      <w:r w:rsidR="008D306B" w:rsidRPr="008D306B">
        <w:rPr>
          <w:rFonts w:asciiTheme="minorHAnsi" w:hAnsiTheme="minorHAnsi" w:cstheme="minorHAnsi"/>
          <w:sz w:val="24"/>
          <w:szCs w:val="24"/>
        </w:rPr>
        <w:t>„Instalacja agregatu prądotwórczego przy budynku Urzędu Miasta Bydgoszcz</w:t>
      </w:r>
      <w:r w:rsidR="008D306B">
        <w:rPr>
          <w:rFonts w:asciiTheme="minorHAnsi" w:hAnsiTheme="minorHAnsi" w:cstheme="minorHAnsi"/>
          <w:sz w:val="24"/>
          <w:szCs w:val="24"/>
        </w:rPr>
        <w:t xml:space="preserve"> przy ul. J</w:t>
      </w:r>
      <w:r w:rsidR="008D306B" w:rsidRPr="008D306B">
        <w:rPr>
          <w:rFonts w:asciiTheme="minorHAnsi" w:hAnsiTheme="minorHAnsi" w:cstheme="minorHAnsi"/>
          <w:sz w:val="24"/>
          <w:szCs w:val="24"/>
        </w:rPr>
        <w:t>ezuicka 1</w:t>
      </w:r>
      <w:r w:rsidRPr="008D306B">
        <w:rPr>
          <w:rFonts w:asciiTheme="minorHAnsi" w:hAnsiTheme="minorHAnsi" w:cstheme="minorHAnsi"/>
          <w:sz w:val="24"/>
          <w:szCs w:val="24"/>
        </w:rPr>
        <w:t xml:space="preserve">, w zakresie i na warunkach określonych w umowie, </w:t>
      </w:r>
      <w:r w:rsidR="008D306B">
        <w:rPr>
          <w:rFonts w:asciiTheme="minorHAnsi" w:hAnsiTheme="minorHAnsi" w:cstheme="minorHAnsi"/>
          <w:sz w:val="24"/>
          <w:szCs w:val="24"/>
        </w:rPr>
        <w:t>projekcie</w:t>
      </w:r>
      <w:r w:rsidRPr="008D306B">
        <w:rPr>
          <w:rFonts w:asciiTheme="minorHAnsi" w:hAnsiTheme="minorHAnsi" w:cstheme="minorHAnsi"/>
          <w:sz w:val="24"/>
          <w:szCs w:val="24"/>
        </w:rPr>
        <w:t>, ofercie Wykonawcy oraz w ramach uzgodnień nadzoru autorskiego i inwestorskiego.</w:t>
      </w:r>
    </w:p>
    <w:p w:rsidR="00F469FA" w:rsidRPr="00D73D05" w:rsidRDefault="00F469FA" w:rsidP="000F7806">
      <w:pPr>
        <w:pStyle w:val="Tekstpodstawowy"/>
        <w:numPr>
          <w:ilvl w:val="0"/>
          <w:numId w:val="20"/>
        </w:numPr>
        <w:tabs>
          <w:tab w:val="clear" w:pos="900"/>
        </w:tabs>
        <w:ind w:left="284" w:hanging="284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Określony w ust. 1 przedmiot umowy obejmuje:</w:t>
      </w:r>
    </w:p>
    <w:p w:rsidR="00E052DA" w:rsidRDefault="008D306B" w:rsidP="008D306B">
      <w:pPr>
        <w:pStyle w:val="Akapitzlist"/>
        <w:numPr>
          <w:ilvl w:val="0"/>
          <w:numId w:val="22"/>
        </w:num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</w:t>
      </w:r>
      <w:r w:rsidRPr="008D306B">
        <w:rPr>
          <w:rFonts w:asciiTheme="minorHAnsi" w:hAnsiTheme="minorHAnsi" w:cstheme="minorHAnsi"/>
          <w:sz w:val="24"/>
          <w:szCs w:val="24"/>
        </w:rPr>
        <w:t>rzygotowanie miejsca pod zabudowę agregatu,</w:t>
      </w:r>
      <w:r w:rsidR="00E052DA">
        <w:rPr>
          <w:rFonts w:asciiTheme="minorHAnsi" w:hAnsiTheme="minorHAnsi" w:cstheme="minorHAnsi"/>
          <w:sz w:val="24"/>
          <w:szCs w:val="24"/>
        </w:rPr>
        <w:t xml:space="preserve"> </w:t>
      </w:r>
    </w:p>
    <w:p w:rsidR="00F469FA" w:rsidRDefault="008D306B">
      <w:pPr>
        <w:pStyle w:val="Akapitzlist"/>
        <w:numPr>
          <w:ilvl w:val="0"/>
          <w:numId w:val="2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170E6F">
        <w:rPr>
          <w:rFonts w:asciiTheme="minorHAnsi" w:hAnsiTheme="minorHAnsi" w:cstheme="minorHAnsi"/>
          <w:sz w:val="24"/>
          <w:szCs w:val="24"/>
        </w:rPr>
        <w:t>wykonanie płyty dla posadowienia agregatu</w:t>
      </w:r>
      <w:r w:rsidR="00F469FA" w:rsidRPr="00170E6F">
        <w:rPr>
          <w:rFonts w:asciiTheme="minorHAnsi" w:hAnsiTheme="minorHAnsi" w:cstheme="minorHAnsi"/>
          <w:sz w:val="24"/>
          <w:szCs w:val="24"/>
        </w:rPr>
        <w:t>,</w:t>
      </w:r>
    </w:p>
    <w:p w:rsidR="00170E6F" w:rsidRPr="00170E6F" w:rsidRDefault="00170E6F">
      <w:pPr>
        <w:pStyle w:val="Akapitzlist"/>
        <w:numPr>
          <w:ilvl w:val="0"/>
          <w:numId w:val="22"/>
        </w:num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przeprowadzenie badań archeologicznych związanych z budową agregatu zgodnie z decyzją Kujawsko-Pomorskiego Wojewódzkiego Konserwatora Zabytków nr ZAR/351/2024 </w:t>
      </w:r>
    </w:p>
    <w:p w:rsidR="00F469FA" w:rsidRPr="00D73D05" w:rsidRDefault="008D306B" w:rsidP="008D306B">
      <w:pPr>
        <w:pStyle w:val="Tekstpodstawowy"/>
        <w:numPr>
          <w:ilvl w:val="0"/>
          <w:numId w:val="22"/>
        </w:numPr>
        <w:tabs>
          <w:tab w:val="clear" w:pos="900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m</w:t>
      </w:r>
      <w:r w:rsidRPr="008D306B">
        <w:rPr>
          <w:rFonts w:asciiTheme="minorHAnsi" w:hAnsiTheme="minorHAnsi" w:cstheme="minorHAnsi"/>
          <w:sz w:val="24"/>
          <w:szCs w:val="24"/>
        </w:rPr>
        <w:t>ontaż agregatu na przygotowanym fundamencie</w:t>
      </w:r>
      <w:r w:rsidR="00F469FA" w:rsidRPr="00D73D05">
        <w:rPr>
          <w:rFonts w:asciiTheme="minorHAnsi" w:hAnsiTheme="minorHAnsi" w:cstheme="minorHAnsi"/>
          <w:sz w:val="24"/>
          <w:szCs w:val="24"/>
        </w:rPr>
        <w:t>,</w:t>
      </w:r>
    </w:p>
    <w:p w:rsidR="00F469FA" w:rsidRPr="000A279C" w:rsidRDefault="008D306B" w:rsidP="005816C7">
      <w:pPr>
        <w:pStyle w:val="Tekstpodstawowy"/>
        <w:numPr>
          <w:ilvl w:val="0"/>
          <w:numId w:val="22"/>
        </w:numPr>
        <w:tabs>
          <w:tab w:val="clear" w:pos="900"/>
        </w:tabs>
        <w:rPr>
          <w:rFonts w:asciiTheme="minorHAnsi" w:hAnsiTheme="minorHAnsi" w:cstheme="minorHAnsi"/>
          <w:sz w:val="24"/>
          <w:szCs w:val="24"/>
        </w:rPr>
      </w:pPr>
      <w:r w:rsidRPr="000A279C">
        <w:rPr>
          <w:rFonts w:asciiTheme="minorHAnsi" w:hAnsiTheme="minorHAnsi" w:cstheme="minorHAnsi"/>
          <w:sz w:val="24"/>
          <w:szCs w:val="24"/>
        </w:rPr>
        <w:t>przebudowę kabli energetycznych zasilających istniejące agregaty klimatyzacji,</w:t>
      </w:r>
    </w:p>
    <w:p w:rsidR="000A279C" w:rsidRDefault="008F72B0" w:rsidP="008F72B0">
      <w:pPr>
        <w:pStyle w:val="Tekstpodstawowy"/>
        <w:numPr>
          <w:ilvl w:val="0"/>
          <w:numId w:val="43"/>
        </w:numPr>
        <w:rPr>
          <w:rFonts w:asciiTheme="minorHAnsi" w:hAnsiTheme="minorHAnsi" w:cstheme="minorHAnsi"/>
          <w:sz w:val="24"/>
          <w:szCs w:val="24"/>
        </w:rPr>
      </w:pPr>
      <w:r w:rsidRPr="000A279C">
        <w:rPr>
          <w:rFonts w:asciiTheme="minorHAnsi" w:hAnsiTheme="minorHAnsi" w:cstheme="minorHAnsi"/>
          <w:sz w:val="24"/>
          <w:szCs w:val="24"/>
        </w:rPr>
        <w:t>doprowadzenie kabla energetycznego oraz kabli sterowniczych</w:t>
      </w:r>
      <w:r w:rsidR="000A279C">
        <w:rPr>
          <w:rFonts w:asciiTheme="minorHAnsi" w:hAnsiTheme="minorHAnsi" w:cstheme="minorHAnsi"/>
          <w:sz w:val="24"/>
          <w:szCs w:val="24"/>
        </w:rPr>
        <w:t>,</w:t>
      </w:r>
    </w:p>
    <w:p w:rsidR="008F72B0" w:rsidRPr="008F72B0" w:rsidRDefault="008F72B0" w:rsidP="008F72B0">
      <w:pPr>
        <w:pStyle w:val="Tekstpodstawowy"/>
        <w:numPr>
          <w:ilvl w:val="0"/>
          <w:numId w:val="43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</w:t>
      </w:r>
      <w:r w:rsidRPr="008F72B0">
        <w:rPr>
          <w:rFonts w:asciiTheme="minorHAnsi" w:hAnsiTheme="minorHAnsi" w:cstheme="minorHAnsi"/>
          <w:sz w:val="24"/>
          <w:szCs w:val="24"/>
        </w:rPr>
        <w:t xml:space="preserve">odłączenie agregatu w istniejącej rozdzielnicy serwerowni w budynku UM </w:t>
      </w:r>
      <w:r>
        <w:rPr>
          <w:rFonts w:asciiTheme="minorHAnsi" w:hAnsiTheme="minorHAnsi" w:cstheme="minorHAnsi"/>
          <w:sz w:val="24"/>
          <w:szCs w:val="24"/>
        </w:rPr>
        <w:t>Bydgoszcz,</w:t>
      </w:r>
    </w:p>
    <w:p w:rsidR="00170E6F" w:rsidRDefault="008F72B0" w:rsidP="008F72B0">
      <w:pPr>
        <w:pStyle w:val="Tekstpodstawowy"/>
        <w:numPr>
          <w:ilvl w:val="0"/>
          <w:numId w:val="43"/>
        </w:numPr>
        <w:rPr>
          <w:rFonts w:asciiTheme="minorHAnsi" w:hAnsiTheme="minorHAnsi" w:cstheme="minorHAnsi"/>
          <w:sz w:val="24"/>
          <w:szCs w:val="24"/>
        </w:rPr>
      </w:pPr>
      <w:r w:rsidRPr="008F72B0">
        <w:rPr>
          <w:rFonts w:asciiTheme="minorHAnsi" w:hAnsiTheme="minorHAnsi" w:cstheme="minorHAnsi"/>
          <w:sz w:val="24"/>
          <w:szCs w:val="24"/>
        </w:rPr>
        <w:t>uruchomienie agregatu, praca próbna</w:t>
      </w:r>
      <w:r w:rsidR="00170E6F">
        <w:rPr>
          <w:rFonts w:asciiTheme="minorHAnsi" w:hAnsiTheme="minorHAnsi" w:cstheme="minorHAnsi"/>
          <w:sz w:val="24"/>
          <w:szCs w:val="24"/>
        </w:rPr>
        <w:t>,</w:t>
      </w:r>
    </w:p>
    <w:p w:rsidR="008F72B0" w:rsidRDefault="00170E6F" w:rsidP="00170E6F">
      <w:pPr>
        <w:pStyle w:val="Tekstpodstawowy"/>
        <w:numPr>
          <w:ilvl w:val="0"/>
          <w:numId w:val="43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</w:t>
      </w:r>
      <w:r w:rsidRPr="00170E6F">
        <w:rPr>
          <w:rFonts w:asciiTheme="minorHAnsi" w:hAnsiTheme="minorHAnsi" w:cstheme="minorHAnsi"/>
          <w:sz w:val="24"/>
          <w:szCs w:val="24"/>
        </w:rPr>
        <w:t>eorganizacja zieleni oraz maskowanie instalacji agregatu</w:t>
      </w:r>
      <w:r w:rsidR="00170253">
        <w:rPr>
          <w:rFonts w:asciiTheme="minorHAnsi" w:hAnsiTheme="minorHAnsi" w:cstheme="minorHAnsi"/>
          <w:sz w:val="24"/>
          <w:szCs w:val="24"/>
        </w:rPr>
        <w:t>,</w:t>
      </w:r>
    </w:p>
    <w:p w:rsidR="00170253" w:rsidRPr="008F72B0" w:rsidRDefault="00170253" w:rsidP="00170E6F">
      <w:pPr>
        <w:pStyle w:val="Tekstpodstawowy"/>
        <w:numPr>
          <w:ilvl w:val="0"/>
          <w:numId w:val="43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napToGrid w:val="0"/>
          <w:sz w:val="24"/>
          <w:szCs w:val="24"/>
        </w:rPr>
        <w:t xml:space="preserve"> wykonanie przeglądów serwisowych wymaganych dla udzielonej gwarancj</w:t>
      </w:r>
      <w:r w:rsidRPr="00D73D05">
        <w:rPr>
          <w:rFonts w:asciiTheme="minorHAnsi" w:hAnsiTheme="minorHAnsi" w:cstheme="minorHAnsi"/>
          <w:snapToGrid w:val="0"/>
          <w:sz w:val="24"/>
          <w:szCs w:val="24"/>
        </w:rPr>
        <w:t xml:space="preserve">i </w:t>
      </w:r>
      <w:r>
        <w:rPr>
          <w:rFonts w:asciiTheme="minorHAnsi" w:hAnsiTheme="minorHAnsi" w:cstheme="minorHAnsi"/>
          <w:snapToGrid w:val="0"/>
          <w:sz w:val="24"/>
          <w:szCs w:val="24"/>
        </w:rPr>
        <w:t>dla</w:t>
      </w:r>
      <w:r w:rsidRPr="00D73D05">
        <w:rPr>
          <w:rFonts w:asciiTheme="minorHAnsi" w:hAnsiTheme="minorHAnsi" w:cstheme="minorHAnsi"/>
          <w:snapToGrid w:val="0"/>
          <w:sz w:val="24"/>
          <w:szCs w:val="24"/>
        </w:rPr>
        <w:t xml:space="preserve"> wbudowanych urządzeń</w:t>
      </w:r>
      <w:r>
        <w:rPr>
          <w:rFonts w:asciiTheme="minorHAnsi" w:hAnsiTheme="minorHAnsi" w:cstheme="minorHAnsi"/>
          <w:snapToGrid w:val="0"/>
          <w:sz w:val="24"/>
          <w:szCs w:val="24"/>
        </w:rPr>
        <w:t xml:space="preserve"> w całym okresie udzielonej gwarancji.</w:t>
      </w:r>
    </w:p>
    <w:p w:rsidR="00F469FA" w:rsidRPr="00D73D05" w:rsidRDefault="00F469FA" w:rsidP="00F469FA">
      <w:pPr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 xml:space="preserve">3. Wszystkie dokumenty, </w:t>
      </w:r>
      <w:r w:rsidR="008F72B0">
        <w:rPr>
          <w:rFonts w:asciiTheme="minorHAnsi" w:hAnsiTheme="minorHAnsi" w:cstheme="minorHAnsi"/>
          <w:sz w:val="24"/>
          <w:szCs w:val="24"/>
        </w:rPr>
        <w:t>projekt</w:t>
      </w:r>
      <w:r w:rsidRPr="00D73D05">
        <w:rPr>
          <w:rFonts w:asciiTheme="minorHAnsi" w:hAnsiTheme="minorHAnsi" w:cstheme="minorHAnsi"/>
          <w:sz w:val="24"/>
          <w:szCs w:val="24"/>
        </w:rPr>
        <w:t>,</w:t>
      </w:r>
      <w:r w:rsidR="008D75F5">
        <w:rPr>
          <w:rFonts w:asciiTheme="minorHAnsi" w:hAnsiTheme="minorHAnsi" w:cstheme="minorHAnsi"/>
          <w:sz w:val="24"/>
          <w:szCs w:val="24"/>
        </w:rPr>
        <w:t xml:space="preserve"> </w:t>
      </w:r>
      <w:r w:rsidR="008F72B0">
        <w:rPr>
          <w:rFonts w:asciiTheme="minorHAnsi" w:hAnsiTheme="minorHAnsi" w:cstheme="minorHAnsi"/>
          <w:sz w:val="24"/>
          <w:szCs w:val="24"/>
        </w:rPr>
        <w:t>przedmiar,</w:t>
      </w:r>
      <w:r w:rsidRPr="00D73D05">
        <w:rPr>
          <w:rFonts w:asciiTheme="minorHAnsi" w:hAnsiTheme="minorHAnsi" w:cstheme="minorHAnsi"/>
          <w:sz w:val="24"/>
          <w:szCs w:val="24"/>
        </w:rPr>
        <w:t xml:space="preserve"> oferta Wykonawcy, o których mowa w umowie stają się przez samo ich przywołanie integralną częścią umowy.</w:t>
      </w:r>
    </w:p>
    <w:p w:rsidR="00F469FA" w:rsidRPr="00D73D05" w:rsidRDefault="00F469FA" w:rsidP="00F469FA">
      <w:pPr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4. Zamawiający oświadcza, iż posiada prawo do dysponowania nieruchomościami na cele budowlane przewidujące uprawnienie do wykonania przedmiotu umowy.</w:t>
      </w:r>
    </w:p>
    <w:p w:rsidR="00F469FA" w:rsidRPr="00D73D05" w:rsidRDefault="00F469FA" w:rsidP="00F469FA">
      <w:pPr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5. W zakresie wzajemnego współdziałania przy realizacji przedmiotu umowy Strony zobowiązują się działać niezwłocznie, przestrzegając obowiązujących przepisów i ustalonych zwyczajów.</w:t>
      </w:r>
    </w:p>
    <w:p w:rsidR="00F469FA" w:rsidRPr="00D73D05" w:rsidRDefault="00F469FA" w:rsidP="000F7806">
      <w:pPr>
        <w:numPr>
          <w:ilvl w:val="0"/>
          <w:numId w:val="25"/>
        </w:numPr>
        <w:shd w:val="clear" w:color="auto" w:fill="FFFFFF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Wykonawca zobowiązany jest do wykonania przedmiotu umowy przy zachowaniu najwyższej staranności zawodowej, zgodnie z zasadami wiedzy technicznej i sztuki budowlanej, w zgodzie z obowiązującymi przepisami prawa, w szczególności Prawa budowlanego, bhp, przeciwpożarowymi i w zakresie ochrony środowiska.</w:t>
      </w:r>
    </w:p>
    <w:p w:rsidR="00F469FA" w:rsidRPr="00D73D05" w:rsidRDefault="00F469FA" w:rsidP="000F7806">
      <w:pPr>
        <w:numPr>
          <w:ilvl w:val="0"/>
          <w:numId w:val="25"/>
        </w:numPr>
        <w:shd w:val="clear" w:color="auto" w:fill="FFFFFF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lastRenderedPageBreak/>
        <w:t>Wykonawca oświadcza i zapewnia, że posiada niezbędną wiedzę, umiejętności, kwalifikacje, potencjał techniczny oraz wymagane uprawnienia niezbędne i wystarczające do należytego wykonania przedmiotu umowy oraz, że zapoznał się ze wszystkimi warunkami lokalizacyjnymi uwzględnił je w wynagrodzeniu ryczałtowym.</w:t>
      </w:r>
    </w:p>
    <w:p w:rsidR="00F469FA" w:rsidRPr="00D73D05" w:rsidRDefault="00F469FA" w:rsidP="00F469FA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F469FA" w:rsidRPr="00D73D05" w:rsidRDefault="00F469FA" w:rsidP="00F469FA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73D05">
        <w:rPr>
          <w:rFonts w:asciiTheme="minorHAnsi" w:hAnsiTheme="minorHAnsi" w:cstheme="minorHAnsi"/>
          <w:b/>
          <w:sz w:val="24"/>
          <w:szCs w:val="24"/>
        </w:rPr>
        <w:t>§ 2</w:t>
      </w:r>
    </w:p>
    <w:p w:rsidR="00F469FA" w:rsidRPr="00D73D05" w:rsidRDefault="00F469FA" w:rsidP="00F469FA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73D05">
        <w:rPr>
          <w:rFonts w:asciiTheme="minorHAnsi" w:hAnsiTheme="minorHAnsi" w:cstheme="minorHAnsi"/>
          <w:b/>
          <w:sz w:val="24"/>
          <w:szCs w:val="24"/>
        </w:rPr>
        <w:t>TERMIN WYKONANIA PRZEDMIOTU UMOWY</w:t>
      </w:r>
    </w:p>
    <w:p w:rsidR="00F469FA" w:rsidRPr="00D73D05" w:rsidRDefault="00F469FA" w:rsidP="00F469FA">
      <w:pPr>
        <w:pStyle w:val="Tekstpodstawowy"/>
        <w:ind w:left="142"/>
        <w:rPr>
          <w:rFonts w:asciiTheme="minorHAnsi" w:hAnsiTheme="minorHAnsi" w:cstheme="minorHAnsi"/>
          <w:b/>
          <w:sz w:val="24"/>
          <w:szCs w:val="24"/>
        </w:rPr>
      </w:pPr>
      <w:r w:rsidRPr="00D73D05">
        <w:rPr>
          <w:rFonts w:asciiTheme="minorHAnsi" w:hAnsiTheme="minorHAnsi" w:cstheme="minorHAnsi"/>
          <w:b/>
          <w:sz w:val="24"/>
          <w:szCs w:val="24"/>
        </w:rPr>
        <w:t>Term</w:t>
      </w:r>
      <w:r w:rsidR="008F72B0">
        <w:rPr>
          <w:rFonts w:asciiTheme="minorHAnsi" w:hAnsiTheme="minorHAnsi" w:cstheme="minorHAnsi"/>
          <w:b/>
          <w:sz w:val="24"/>
          <w:szCs w:val="24"/>
        </w:rPr>
        <w:t xml:space="preserve">in wykonania przedmiotu umowy: </w:t>
      </w:r>
      <w:r w:rsidR="0096240B">
        <w:rPr>
          <w:rFonts w:asciiTheme="minorHAnsi" w:hAnsiTheme="minorHAnsi" w:cstheme="minorHAnsi"/>
          <w:b/>
          <w:sz w:val="24"/>
          <w:szCs w:val="24"/>
        </w:rPr>
        <w:t>5</w:t>
      </w:r>
      <w:r w:rsidRPr="00D73D05">
        <w:rPr>
          <w:rFonts w:asciiTheme="minorHAnsi" w:hAnsiTheme="minorHAnsi" w:cstheme="minorHAnsi"/>
          <w:b/>
          <w:sz w:val="24"/>
          <w:szCs w:val="24"/>
        </w:rPr>
        <w:t xml:space="preserve"> miesi</w:t>
      </w:r>
      <w:r w:rsidR="0096240B">
        <w:rPr>
          <w:rFonts w:asciiTheme="minorHAnsi" w:hAnsiTheme="minorHAnsi" w:cstheme="minorHAnsi"/>
          <w:b/>
          <w:sz w:val="24"/>
          <w:szCs w:val="24"/>
        </w:rPr>
        <w:t>ę</w:t>
      </w:r>
      <w:r w:rsidRPr="00D73D05">
        <w:rPr>
          <w:rFonts w:asciiTheme="minorHAnsi" w:hAnsiTheme="minorHAnsi" w:cstheme="minorHAnsi"/>
          <w:b/>
          <w:sz w:val="24"/>
          <w:szCs w:val="24"/>
        </w:rPr>
        <w:t>c</w:t>
      </w:r>
      <w:r w:rsidR="0096240B">
        <w:rPr>
          <w:rFonts w:asciiTheme="minorHAnsi" w:hAnsiTheme="minorHAnsi" w:cstheme="minorHAnsi"/>
          <w:b/>
          <w:sz w:val="24"/>
          <w:szCs w:val="24"/>
        </w:rPr>
        <w:t>y</w:t>
      </w:r>
      <w:r w:rsidRPr="00D73D05">
        <w:rPr>
          <w:rFonts w:asciiTheme="minorHAnsi" w:hAnsiTheme="minorHAnsi" w:cstheme="minorHAnsi"/>
          <w:b/>
          <w:sz w:val="24"/>
          <w:szCs w:val="24"/>
        </w:rPr>
        <w:t xml:space="preserve"> od dnia zawarcia umowy. </w:t>
      </w:r>
    </w:p>
    <w:p w:rsidR="00F469FA" w:rsidRPr="00D73D05" w:rsidRDefault="00F469FA" w:rsidP="00F469FA">
      <w:pPr>
        <w:tabs>
          <w:tab w:val="left" w:pos="2409"/>
          <w:tab w:val="left" w:pos="5386"/>
          <w:tab w:val="left" w:pos="7158"/>
        </w:tabs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F469FA" w:rsidRPr="00D73D05" w:rsidRDefault="00F469FA" w:rsidP="00F469FA">
      <w:pPr>
        <w:tabs>
          <w:tab w:val="left" w:pos="2409"/>
          <w:tab w:val="left" w:pos="5386"/>
          <w:tab w:val="left" w:pos="7158"/>
        </w:tabs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73D05">
        <w:rPr>
          <w:rFonts w:asciiTheme="minorHAnsi" w:hAnsiTheme="minorHAnsi" w:cstheme="minorHAnsi"/>
          <w:b/>
          <w:sz w:val="24"/>
          <w:szCs w:val="24"/>
        </w:rPr>
        <w:t>§ 3</w:t>
      </w:r>
    </w:p>
    <w:p w:rsidR="00F469FA" w:rsidRPr="00D73D05" w:rsidRDefault="00F469FA" w:rsidP="00F469FA">
      <w:pPr>
        <w:tabs>
          <w:tab w:val="left" w:pos="2409"/>
          <w:tab w:val="left" w:pos="5386"/>
          <w:tab w:val="left" w:pos="7158"/>
        </w:tabs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73D05">
        <w:rPr>
          <w:rFonts w:asciiTheme="minorHAnsi" w:hAnsiTheme="minorHAnsi" w:cstheme="minorHAnsi"/>
          <w:b/>
          <w:sz w:val="24"/>
          <w:szCs w:val="24"/>
        </w:rPr>
        <w:t>WYNAGRODZENIE</w:t>
      </w:r>
    </w:p>
    <w:p w:rsidR="00F469FA" w:rsidRPr="00D73D05" w:rsidRDefault="00F469FA" w:rsidP="000F7806">
      <w:pPr>
        <w:pStyle w:val="Akapitzlist"/>
        <w:numPr>
          <w:ilvl w:val="1"/>
          <w:numId w:val="13"/>
        </w:numPr>
        <w:tabs>
          <w:tab w:val="clear" w:pos="1440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 xml:space="preserve">Strony ustalają, że obowiązującą ich formą wynagrodzenia będzie wynagrodzenie ryczałtowe, zdefiniowane w art. 632 K.c. </w:t>
      </w:r>
    </w:p>
    <w:p w:rsidR="00F469FA" w:rsidRPr="00D73D05" w:rsidRDefault="00F469FA" w:rsidP="000F7806">
      <w:pPr>
        <w:pStyle w:val="Akapitzlist"/>
        <w:numPr>
          <w:ilvl w:val="1"/>
          <w:numId w:val="13"/>
        </w:numPr>
        <w:tabs>
          <w:tab w:val="clear" w:pos="1440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 xml:space="preserve">Wynagrodzenie Wykonawcy zostało ustalone w oparciu o ofertę Wykonawcy i wyraża się kwotą brutto w wysokości: </w:t>
      </w:r>
      <w:r w:rsidR="008F72B0">
        <w:rPr>
          <w:rFonts w:asciiTheme="minorHAnsi" w:hAnsiTheme="minorHAnsi" w:cstheme="minorHAnsi"/>
          <w:sz w:val="24"/>
          <w:szCs w:val="24"/>
        </w:rPr>
        <w:t>………………………………</w:t>
      </w:r>
      <w:r w:rsidRPr="00D73D05">
        <w:rPr>
          <w:rFonts w:asciiTheme="minorHAnsi" w:hAnsiTheme="minorHAnsi" w:cstheme="minorHAnsi"/>
          <w:b/>
          <w:sz w:val="24"/>
          <w:szCs w:val="24"/>
        </w:rPr>
        <w:t xml:space="preserve"> zł </w:t>
      </w:r>
      <w:r w:rsidRPr="00D73D05">
        <w:rPr>
          <w:rFonts w:asciiTheme="minorHAnsi" w:hAnsiTheme="minorHAnsi" w:cstheme="minorHAnsi"/>
          <w:i/>
          <w:sz w:val="24"/>
          <w:szCs w:val="24"/>
        </w:rPr>
        <w:t xml:space="preserve">(słownie: </w:t>
      </w:r>
      <w:r w:rsidR="008F72B0">
        <w:rPr>
          <w:rFonts w:asciiTheme="minorHAnsi" w:hAnsiTheme="minorHAnsi" w:cstheme="minorHAnsi"/>
          <w:i/>
          <w:sz w:val="24"/>
          <w:szCs w:val="24"/>
        </w:rPr>
        <w:t>……………………………………………………..</w:t>
      </w:r>
      <w:r w:rsidRPr="00D73D05">
        <w:rPr>
          <w:rFonts w:asciiTheme="minorHAnsi" w:hAnsiTheme="minorHAnsi" w:cstheme="minorHAnsi"/>
          <w:i/>
          <w:sz w:val="24"/>
          <w:szCs w:val="24"/>
        </w:rPr>
        <w:t xml:space="preserve"> 00/100)</w:t>
      </w:r>
      <w:r w:rsidRPr="00D73D05">
        <w:rPr>
          <w:rFonts w:asciiTheme="minorHAnsi" w:hAnsiTheme="minorHAnsi" w:cstheme="minorHAnsi"/>
          <w:sz w:val="24"/>
          <w:szCs w:val="24"/>
        </w:rPr>
        <w:t>.</w:t>
      </w:r>
    </w:p>
    <w:p w:rsidR="00F469FA" w:rsidRPr="00D73D05" w:rsidRDefault="00F469FA" w:rsidP="000F7806">
      <w:pPr>
        <w:pStyle w:val="Akapitzlist"/>
        <w:numPr>
          <w:ilvl w:val="1"/>
          <w:numId w:val="13"/>
        </w:numPr>
        <w:tabs>
          <w:tab w:val="clear" w:pos="1440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Wynagrodzenie ryczałtowe, ustalone w ust. 2, obejmuje wszelkie koszty związane z realizacją przedmiotu umowy, w tym ryzyko Wykonawcy z tytułu oszacowania wszelkich kosztów związanych z realizacją przedmiotu umowy. Niedoszacowanie, pominięcie oraz brak rozpoznania zakresu przedmiotu umowy nie może być podstawą do żądania zmiany wynagrodzenia ryczałtowego, ustalonego w ust. 2.</w:t>
      </w:r>
    </w:p>
    <w:p w:rsidR="00F469FA" w:rsidRPr="00D73D05" w:rsidRDefault="00F469FA" w:rsidP="000F7806">
      <w:pPr>
        <w:pStyle w:val="Akapitzlist"/>
        <w:numPr>
          <w:ilvl w:val="1"/>
          <w:numId w:val="13"/>
        </w:numPr>
        <w:tabs>
          <w:tab w:val="clear" w:pos="1440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Zamawiający dopuszcza możliwość:</w:t>
      </w:r>
    </w:p>
    <w:p w:rsidR="00F469FA" w:rsidRPr="00D73D05" w:rsidRDefault="00F469FA" w:rsidP="000F7806">
      <w:pPr>
        <w:pStyle w:val="Akapitzlist"/>
        <w:numPr>
          <w:ilvl w:val="1"/>
          <w:numId w:val="24"/>
        </w:numPr>
        <w:tabs>
          <w:tab w:val="clear" w:pos="1440"/>
        </w:tabs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wykonania robót zamiennych (w tym związanych z zamianą materiału budowlanego),</w:t>
      </w:r>
    </w:p>
    <w:p w:rsidR="00F469FA" w:rsidRPr="00D73D05" w:rsidRDefault="00F469FA" w:rsidP="000F7806">
      <w:pPr>
        <w:pStyle w:val="Akapitzlist"/>
        <w:numPr>
          <w:ilvl w:val="1"/>
          <w:numId w:val="24"/>
        </w:numPr>
        <w:tabs>
          <w:tab w:val="clear" w:pos="1440"/>
        </w:tabs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 xml:space="preserve">ograniczenia zakresu rzeczowego przedmiotu umowy (roboty zaniechane), </w:t>
      </w:r>
    </w:p>
    <w:p w:rsidR="00F469FA" w:rsidRPr="00D73D05" w:rsidRDefault="00F469FA" w:rsidP="000F7806">
      <w:pPr>
        <w:pStyle w:val="Akapitzlist"/>
        <w:numPr>
          <w:ilvl w:val="1"/>
          <w:numId w:val="24"/>
        </w:numPr>
        <w:tabs>
          <w:tab w:val="clear" w:pos="1440"/>
        </w:tabs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wykonania dodatkowych prac/robót budowlanych.</w:t>
      </w:r>
    </w:p>
    <w:p w:rsidR="00F469FA" w:rsidRPr="00D73D05" w:rsidRDefault="00F469FA" w:rsidP="000F7806">
      <w:pPr>
        <w:pStyle w:val="Akapitzlist"/>
        <w:numPr>
          <w:ilvl w:val="1"/>
          <w:numId w:val="13"/>
        </w:numPr>
        <w:tabs>
          <w:tab w:val="clear" w:pos="1440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Sytuacje, o których mowa w ust. 4 wymagają sporządzenia protokołu uzasadniającego wykonanie robót lub zaniechania robót. Przedmiotowy protokół podpisywany jest przez Przedstawiciela Zamawiającego i Przedstawiciela Wykonawcy lub Przedstawiciela Zamawiającego,  Przedstawiciela Wykonawcy i Użytkownika,</w:t>
      </w:r>
      <w:r w:rsidRPr="00D73D05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D73D05">
        <w:rPr>
          <w:rFonts w:asciiTheme="minorHAnsi" w:hAnsiTheme="minorHAnsi" w:cstheme="minorHAnsi"/>
          <w:sz w:val="24"/>
          <w:szCs w:val="24"/>
        </w:rPr>
        <w:t>a w przypadku zmian istotnych również przez projektanta</w:t>
      </w:r>
      <w:r w:rsidRPr="00D73D05">
        <w:rPr>
          <w:rFonts w:asciiTheme="minorHAnsi" w:hAnsiTheme="minorHAnsi" w:cstheme="minorHAnsi"/>
          <w:i/>
          <w:sz w:val="24"/>
          <w:szCs w:val="24"/>
        </w:rPr>
        <w:t>.</w:t>
      </w:r>
      <w:r w:rsidRPr="00D73D05">
        <w:rPr>
          <w:rFonts w:asciiTheme="minorHAnsi" w:hAnsiTheme="minorHAnsi" w:cstheme="minorHAnsi"/>
          <w:sz w:val="24"/>
          <w:szCs w:val="24"/>
        </w:rPr>
        <w:t xml:space="preserve"> Protokół wymaga akceptacji dyrektora wydziału </w:t>
      </w:r>
      <w:r w:rsidRPr="00D73D05">
        <w:rPr>
          <w:rFonts w:asciiTheme="minorHAnsi" w:hAnsiTheme="minorHAnsi" w:cstheme="minorHAnsi"/>
          <w:i/>
          <w:iCs/>
          <w:sz w:val="24"/>
          <w:szCs w:val="24"/>
        </w:rPr>
        <w:t>(i/lub jego zastępcy)</w:t>
      </w:r>
      <w:r w:rsidRPr="00D73D05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D73D05">
        <w:rPr>
          <w:rFonts w:asciiTheme="minorHAnsi" w:hAnsiTheme="minorHAnsi" w:cstheme="minorHAnsi"/>
          <w:sz w:val="24"/>
          <w:szCs w:val="24"/>
        </w:rPr>
        <w:t>prowadzącego sprawę inwestycji objętej umową.</w:t>
      </w:r>
    </w:p>
    <w:p w:rsidR="00F469FA" w:rsidRPr="00D73D05" w:rsidRDefault="00F469FA" w:rsidP="000F7806">
      <w:pPr>
        <w:pStyle w:val="Akapitzlist"/>
        <w:numPr>
          <w:ilvl w:val="1"/>
          <w:numId w:val="13"/>
        </w:numPr>
        <w:tabs>
          <w:tab w:val="clear" w:pos="1440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W sytuacjach, o których mowa w ust. 4 pkt 1 i 2 zakres robót wynikający z określonej sytuacji zostanie wyłączony spod wynagrodzenia ryczałtowego na postawie zatwierdzonych przez Zamawiającego kosztorysów.</w:t>
      </w:r>
    </w:p>
    <w:p w:rsidR="00F469FA" w:rsidRPr="00D73D05" w:rsidRDefault="00F469FA" w:rsidP="000F7806">
      <w:pPr>
        <w:pStyle w:val="Akapitzlist"/>
        <w:numPr>
          <w:ilvl w:val="1"/>
          <w:numId w:val="13"/>
        </w:numPr>
        <w:tabs>
          <w:tab w:val="clear" w:pos="1440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W sytuacjach, o których mowa w ust. 4 pkt 1 i 3 wykonanie robót zamiennych i dodatkowych nastąpi na podstawie zatwierdzonych przez Zamawiającego kosztorysów</w:t>
      </w:r>
      <w:r w:rsidRPr="00D73D05">
        <w:rPr>
          <w:rFonts w:asciiTheme="minorHAnsi" w:hAnsiTheme="minorHAnsi" w:cstheme="minorHAnsi"/>
          <w:i/>
          <w:sz w:val="24"/>
          <w:szCs w:val="24"/>
        </w:rPr>
        <w:t>.</w:t>
      </w:r>
      <w:r w:rsidRPr="00D73D05">
        <w:rPr>
          <w:rFonts w:asciiTheme="minorHAnsi" w:hAnsiTheme="minorHAnsi" w:cstheme="minorHAnsi"/>
          <w:sz w:val="24"/>
          <w:szCs w:val="24"/>
        </w:rPr>
        <w:t xml:space="preserve"> Jeżeli w wyniku wystąpienia sytuacji, o których mowa w ust. 4 pkt 1 i 2 następuje zmniejszenie/zwiększenie wynagrodzenia Wykonawcy – Strony sporządzają stosowny aneks do umowy, którego załącznik stanowi protokół konieczności.</w:t>
      </w:r>
    </w:p>
    <w:p w:rsidR="00F469FA" w:rsidRPr="00D73D05" w:rsidRDefault="00F469FA" w:rsidP="000F7806">
      <w:pPr>
        <w:pStyle w:val="Akapitzlist"/>
        <w:numPr>
          <w:ilvl w:val="1"/>
          <w:numId w:val="13"/>
        </w:numPr>
        <w:tabs>
          <w:tab w:val="clear" w:pos="1440"/>
          <w:tab w:val="num" w:pos="284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Wykonanie robót, o których mowa w ust. 4 pkt 3 wymaga sporządzenia aneksu do umowy, którego załącznik stanowi protokół konieczności.</w:t>
      </w:r>
    </w:p>
    <w:p w:rsidR="00A80242" w:rsidRDefault="00A80242">
      <w:pPr>
        <w:spacing w:after="200" w:line="276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br w:type="page"/>
      </w:r>
    </w:p>
    <w:p w:rsidR="00F469FA" w:rsidRPr="00D73D05" w:rsidRDefault="00F469FA" w:rsidP="00F469FA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73D05">
        <w:rPr>
          <w:rFonts w:asciiTheme="minorHAnsi" w:hAnsiTheme="minorHAnsi" w:cstheme="minorHAnsi"/>
          <w:b/>
          <w:sz w:val="24"/>
          <w:szCs w:val="24"/>
        </w:rPr>
        <w:lastRenderedPageBreak/>
        <w:t>§ 4</w:t>
      </w:r>
    </w:p>
    <w:p w:rsidR="00F469FA" w:rsidRPr="00D73D05" w:rsidRDefault="00F469FA" w:rsidP="00F469FA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73D05">
        <w:rPr>
          <w:rFonts w:asciiTheme="minorHAnsi" w:hAnsiTheme="minorHAnsi" w:cstheme="minorHAnsi"/>
          <w:b/>
          <w:sz w:val="24"/>
          <w:szCs w:val="24"/>
        </w:rPr>
        <w:t>ZOBOWIĄZANIA STRON</w:t>
      </w:r>
    </w:p>
    <w:p w:rsidR="00F469FA" w:rsidRPr="00D73D05" w:rsidRDefault="00F469FA" w:rsidP="000F7806">
      <w:pPr>
        <w:numPr>
          <w:ilvl w:val="0"/>
          <w:numId w:val="1"/>
        </w:numPr>
        <w:tabs>
          <w:tab w:val="clear" w:pos="360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Do obowiązków Wykonawcy, oprócz określonych w innych postanowieniach umowy, należy:</w:t>
      </w:r>
    </w:p>
    <w:p w:rsidR="00F469FA" w:rsidRPr="00D73D05" w:rsidRDefault="00F469FA" w:rsidP="000F7806">
      <w:pPr>
        <w:numPr>
          <w:ilvl w:val="0"/>
          <w:numId w:val="2"/>
        </w:numPr>
        <w:tabs>
          <w:tab w:val="clear" w:pos="360"/>
        </w:tabs>
        <w:ind w:left="426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zorganizowanie zaplecza budowy, miejsca składowania materiałów i zaplecza socjalnego w miejscu uzgodnionym z przedstawicielami Zamawiającego i Użytkownikiem,</w:t>
      </w:r>
    </w:p>
    <w:p w:rsidR="00F469FA" w:rsidRPr="00D73D05" w:rsidRDefault="00F469FA" w:rsidP="000F7806">
      <w:pPr>
        <w:numPr>
          <w:ilvl w:val="0"/>
          <w:numId w:val="2"/>
        </w:numPr>
        <w:tabs>
          <w:tab w:val="clear" w:pos="360"/>
        </w:tabs>
        <w:ind w:left="426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zapewnienie bezpieczeństwa w trakcie wykonywania robót wszystkich osób upoważnionych do przebywania na terenie prowadzonych robót oraz dostarczenie, zamontowanie i utrzymanie wszelkich osłon, ogrodzenia, światła, znaków ostrzegawczych, których potrzeba wynika z obowiązujących w tym względzie przepisów szczegółowych,</w:t>
      </w:r>
    </w:p>
    <w:p w:rsidR="00F469FA" w:rsidRPr="00D73D05" w:rsidRDefault="00F469FA" w:rsidP="000F7806">
      <w:pPr>
        <w:numPr>
          <w:ilvl w:val="0"/>
          <w:numId w:val="2"/>
        </w:numPr>
        <w:tabs>
          <w:tab w:val="clear" w:pos="360"/>
        </w:tabs>
        <w:ind w:left="426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zapewnienie kompleksowej koordynacji, pełne planowanie i wykonanie rzeczowe przedmiotu umowy,</w:t>
      </w:r>
    </w:p>
    <w:p w:rsidR="00F469FA" w:rsidRPr="00D73D05" w:rsidRDefault="00F469FA" w:rsidP="000F7806">
      <w:pPr>
        <w:numPr>
          <w:ilvl w:val="0"/>
          <w:numId w:val="2"/>
        </w:numPr>
        <w:tabs>
          <w:tab w:val="clear" w:pos="360"/>
        </w:tabs>
        <w:ind w:left="426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pełnienie funkcji koordynacyjnej w stosunku do realizowanego zakresu rzeczowego przez podwykonawców i dalszych podwykonawców robót, usług i dostaw,</w:t>
      </w:r>
    </w:p>
    <w:p w:rsidR="00F469FA" w:rsidRPr="00D73D05" w:rsidRDefault="00F469FA" w:rsidP="000F7806">
      <w:pPr>
        <w:numPr>
          <w:ilvl w:val="0"/>
          <w:numId w:val="2"/>
        </w:numPr>
        <w:tabs>
          <w:tab w:val="clear" w:pos="360"/>
        </w:tabs>
        <w:ind w:left="426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zapewnienie specjalistycznego kierownictwa robót,</w:t>
      </w:r>
    </w:p>
    <w:p w:rsidR="00F469FA" w:rsidRPr="00D73D05" w:rsidRDefault="00F469FA" w:rsidP="000F7806">
      <w:pPr>
        <w:numPr>
          <w:ilvl w:val="0"/>
          <w:numId w:val="2"/>
        </w:numPr>
        <w:tabs>
          <w:tab w:val="clear" w:pos="360"/>
        </w:tabs>
        <w:ind w:left="426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 xml:space="preserve">właściwe zabezpieczenie wykonywanych robót i istniejącej infrastruktury technicznej, między innymi zgodnie z przepisami BHP i ppoż., </w:t>
      </w:r>
    </w:p>
    <w:p w:rsidR="00F469FA" w:rsidRPr="00D73D05" w:rsidRDefault="00F469FA" w:rsidP="000F7806">
      <w:pPr>
        <w:numPr>
          <w:ilvl w:val="0"/>
          <w:numId w:val="2"/>
        </w:numPr>
        <w:tabs>
          <w:tab w:val="clear" w:pos="360"/>
        </w:tabs>
        <w:ind w:left="426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informowanie Przedstawiciela Zamawiającego o problemach i okolicznościach, które mogą wpłynąć na jakość przedmiotu umowy oraz o terminie:</w:t>
      </w:r>
    </w:p>
    <w:p w:rsidR="00F469FA" w:rsidRPr="00D73D05" w:rsidRDefault="00F469FA" w:rsidP="000F7806">
      <w:pPr>
        <w:numPr>
          <w:ilvl w:val="4"/>
          <w:numId w:val="14"/>
        </w:numPr>
        <w:tabs>
          <w:tab w:val="clear" w:pos="4026"/>
          <w:tab w:val="num" w:pos="709"/>
        </w:tabs>
        <w:ind w:hanging="3600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zakończenia robót ulegających zakryciu,</w:t>
      </w:r>
    </w:p>
    <w:p w:rsidR="00F469FA" w:rsidRPr="00D73D05" w:rsidRDefault="00F469FA" w:rsidP="000F7806">
      <w:pPr>
        <w:numPr>
          <w:ilvl w:val="1"/>
          <w:numId w:val="14"/>
        </w:numPr>
        <w:tabs>
          <w:tab w:val="num" w:pos="709"/>
        </w:tabs>
        <w:ind w:left="4026" w:hanging="3600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zakończenia robót zanikających,</w:t>
      </w:r>
    </w:p>
    <w:p w:rsidR="00F469FA" w:rsidRPr="00D73D05" w:rsidRDefault="00F469FA" w:rsidP="00F469FA">
      <w:pPr>
        <w:tabs>
          <w:tab w:val="num" w:pos="1866"/>
        </w:tabs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o których Przedstawiciel Wykonawcy zawiadomi wpisem do dziennika budowy w terminie 5 dni roboczych przed ich zakryciem/zaniknięciem,</w:t>
      </w:r>
    </w:p>
    <w:p w:rsidR="00F469FA" w:rsidRPr="00D73D05" w:rsidRDefault="00F469FA" w:rsidP="00F469FA">
      <w:pPr>
        <w:tabs>
          <w:tab w:val="num" w:pos="1866"/>
        </w:tabs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 xml:space="preserve">11) zgłoszenie do odbioru wszelkich robót wykonywanych przez podwykonawców lub dalszych podwykonawców poprzedzone musi być dokonaniem odbioru przez Przedstawiciela Wykonawcy potwierdzonym stosownym protokółem odbioru przedłożonym Przedstawicielowi Zamawiającego, </w:t>
      </w:r>
    </w:p>
    <w:p w:rsidR="00F469FA" w:rsidRPr="00D73D05" w:rsidRDefault="00F469FA" w:rsidP="00F469FA">
      <w:pPr>
        <w:tabs>
          <w:tab w:val="num" w:pos="1866"/>
        </w:tabs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12) przeprowadzenie wszelkich wymaganych prób, badań i sprawdzeń w terminie pisemnie uzgodnionym z Przedstawicielem Zamawiającego, o którym Przedstawiciel Wykonawcy powiadomi wpisem do dziennika budowy, nie później niż 7 dni przed terminem wyznaczonym do dokonania prób, badań i sprawdzeń,</w:t>
      </w:r>
    </w:p>
    <w:p w:rsidR="00F469FA" w:rsidRPr="00D73D05" w:rsidRDefault="00F469FA" w:rsidP="000F7806">
      <w:pPr>
        <w:numPr>
          <w:ilvl w:val="0"/>
          <w:numId w:val="19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 xml:space="preserve">wykonanie ewentualnych robót rozbiórkowych elementów będących w kolizji z planowanymi robotami, </w:t>
      </w:r>
    </w:p>
    <w:p w:rsidR="00F469FA" w:rsidRPr="00D73D05" w:rsidRDefault="00F469FA" w:rsidP="000F7806">
      <w:pPr>
        <w:numPr>
          <w:ilvl w:val="0"/>
          <w:numId w:val="19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udokumentowanie wykonania jakościowego przewidzianych do realizacji zakresów rzeczowych robót,</w:t>
      </w:r>
    </w:p>
    <w:p w:rsidR="00F469FA" w:rsidRPr="00D73D05" w:rsidRDefault="00F469FA" w:rsidP="000F7806">
      <w:pPr>
        <w:numPr>
          <w:ilvl w:val="0"/>
          <w:numId w:val="19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pacing w:val="-2"/>
          <w:sz w:val="24"/>
          <w:szCs w:val="24"/>
        </w:rPr>
        <w:t>sprawdzanie danych zawartych w dokumentach rozliczeniowych przedmiotu umowy pod względem formalnym</w:t>
      </w:r>
      <w:r w:rsidRPr="00D73D05">
        <w:rPr>
          <w:rFonts w:asciiTheme="minorHAnsi" w:hAnsiTheme="minorHAnsi" w:cstheme="minorHAnsi"/>
          <w:sz w:val="24"/>
          <w:szCs w:val="24"/>
        </w:rPr>
        <w:t xml:space="preserve"> i merytorycznym,</w:t>
      </w:r>
    </w:p>
    <w:p w:rsidR="00F469FA" w:rsidRPr="00D73D05" w:rsidRDefault="00F469FA" w:rsidP="000F7806">
      <w:pPr>
        <w:numPr>
          <w:ilvl w:val="0"/>
          <w:numId w:val="19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 xml:space="preserve">uzgadnianie z Przedstawicielem Zamawiającego zastosowania innych </w:t>
      </w:r>
      <w:r w:rsidRPr="00D73D05">
        <w:rPr>
          <w:rFonts w:asciiTheme="minorHAnsi" w:hAnsiTheme="minorHAnsi" w:cstheme="minorHAnsi"/>
          <w:i/>
          <w:sz w:val="24"/>
          <w:szCs w:val="24"/>
        </w:rPr>
        <w:t>(równoważnych)</w:t>
      </w:r>
      <w:r w:rsidRPr="00D73D05">
        <w:rPr>
          <w:rFonts w:asciiTheme="minorHAnsi" w:hAnsiTheme="minorHAnsi" w:cstheme="minorHAnsi"/>
          <w:sz w:val="24"/>
          <w:szCs w:val="24"/>
        </w:rPr>
        <w:t xml:space="preserve"> materiałów budowlanych/urządzeń niż przewiduje dokumentacja projektowa/program funkcjonalno-użytkowy,</w:t>
      </w:r>
    </w:p>
    <w:p w:rsidR="00F469FA" w:rsidRPr="00D73D05" w:rsidRDefault="00F469FA" w:rsidP="000F7806">
      <w:pPr>
        <w:numPr>
          <w:ilvl w:val="0"/>
          <w:numId w:val="19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 xml:space="preserve">składanie wniosków na wzorze przekazanym przez Zamawiającego </w:t>
      </w:r>
      <w:r w:rsidRPr="00D73D05">
        <w:rPr>
          <w:rFonts w:asciiTheme="minorHAnsi" w:hAnsiTheme="minorHAnsi" w:cstheme="minorHAnsi"/>
          <w:i/>
          <w:sz w:val="24"/>
          <w:szCs w:val="24"/>
        </w:rPr>
        <w:t>(wniosek powinien zawierać certyfikat, karty techniczne, aprobaty, atesty higieniczne i świadectwo CE)</w:t>
      </w:r>
      <w:r w:rsidRPr="00D73D05">
        <w:rPr>
          <w:rFonts w:asciiTheme="minorHAnsi" w:hAnsiTheme="minorHAnsi" w:cstheme="minorHAnsi"/>
          <w:sz w:val="24"/>
          <w:szCs w:val="24"/>
        </w:rPr>
        <w:t xml:space="preserve"> o akceptację przez Przedstawiciela Zamawiającego planowanych do wbudowania materiałów i urządzeń, min. 7 dni roboczych przed zamiarem ich wbudowania, </w:t>
      </w:r>
    </w:p>
    <w:p w:rsidR="00F469FA" w:rsidRPr="00D73D05" w:rsidRDefault="00F469FA" w:rsidP="000F7806">
      <w:pPr>
        <w:numPr>
          <w:ilvl w:val="0"/>
          <w:numId w:val="19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naprawienie i doprowadzenie do stanu poprzedniego w przypadku zniszczenia lub uszkodzenia w toku realizacji umowy istniejącej infrastruktury technicznej,</w:t>
      </w:r>
    </w:p>
    <w:p w:rsidR="00F469FA" w:rsidRPr="00D73D05" w:rsidRDefault="00F469FA" w:rsidP="000F7806">
      <w:pPr>
        <w:numPr>
          <w:ilvl w:val="0"/>
          <w:numId w:val="19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lastRenderedPageBreak/>
        <w:t xml:space="preserve">utrzymanie w należytym stanie technicznym i estetycznym wewnętrznych dróg/ciągów komunikacyjnych, z których korzystać będzie Wykonawca, </w:t>
      </w:r>
    </w:p>
    <w:p w:rsidR="00F469FA" w:rsidRPr="00D73D05" w:rsidRDefault="00F469FA" w:rsidP="000F7806">
      <w:pPr>
        <w:numPr>
          <w:ilvl w:val="0"/>
          <w:numId w:val="19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egzekwowanie oraz dochodzenie od podwykonawców i dalszych podwykonawców Wykonawcy należnych odszkodowań lub kar umownych za niewykonanie lub nienależyte wykonanie zobowiązań umownych,</w:t>
      </w:r>
    </w:p>
    <w:p w:rsidR="00F469FA" w:rsidRPr="00D73D05" w:rsidRDefault="00F469FA" w:rsidP="000F7806">
      <w:pPr>
        <w:numPr>
          <w:ilvl w:val="0"/>
          <w:numId w:val="19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 xml:space="preserve">ścisła współpraca i koordynacja robót </w:t>
      </w:r>
      <w:r w:rsidRPr="00D73D05">
        <w:rPr>
          <w:rFonts w:asciiTheme="minorHAnsi" w:hAnsiTheme="minorHAnsi" w:cstheme="minorHAnsi"/>
          <w:i/>
          <w:sz w:val="24"/>
          <w:szCs w:val="24"/>
        </w:rPr>
        <w:t>(na każdym etapie realizacji inwestycji)</w:t>
      </w:r>
      <w:r w:rsidRPr="00D73D05">
        <w:rPr>
          <w:rFonts w:asciiTheme="minorHAnsi" w:hAnsiTheme="minorHAnsi" w:cstheme="minorHAnsi"/>
          <w:sz w:val="24"/>
          <w:szCs w:val="24"/>
        </w:rPr>
        <w:t xml:space="preserve"> z Zamawiającym/Użytkownikiem,</w:t>
      </w:r>
    </w:p>
    <w:p w:rsidR="00F469FA" w:rsidRPr="00D73D05" w:rsidRDefault="00F469FA" w:rsidP="000F7806">
      <w:pPr>
        <w:numPr>
          <w:ilvl w:val="0"/>
          <w:numId w:val="19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wraz z fakturą końcową przedłożenie w wersji edytowalnej wykazu środków trwałych z podziałem na elementy uzgodnione z Zamawiającym, zawierającego wartość poszczególnych elementów,</w:t>
      </w:r>
    </w:p>
    <w:p w:rsidR="00F469FA" w:rsidRPr="00D73D05" w:rsidRDefault="00F469FA" w:rsidP="000F7806">
      <w:pPr>
        <w:numPr>
          <w:ilvl w:val="0"/>
          <w:numId w:val="19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 xml:space="preserve">wykonanie dokumentacji fotograficznej </w:t>
      </w:r>
      <w:r w:rsidRPr="00D73D05">
        <w:rPr>
          <w:rFonts w:asciiTheme="minorHAnsi" w:hAnsiTheme="minorHAnsi" w:cstheme="minorHAnsi"/>
          <w:i/>
          <w:sz w:val="24"/>
          <w:szCs w:val="24"/>
        </w:rPr>
        <w:t>(format .jpg)</w:t>
      </w:r>
      <w:r w:rsidRPr="00D73D05">
        <w:rPr>
          <w:rFonts w:asciiTheme="minorHAnsi" w:hAnsiTheme="minorHAnsi" w:cstheme="minorHAnsi"/>
          <w:sz w:val="24"/>
          <w:szCs w:val="24"/>
        </w:rPr>
        <w:t xml:space="preserve"> lub wideo </w:t>
      </w:r>
      <w:r w:rsidR="00CF25B8">
        <w:rPr>
          <w:rFonts w:asciiTheme="minorHAnsi" w:hAnsiTheme="minorHAnsi" w:cstheme="minorHAnsi"/>
          <w:i/>
          <w:sz w:val="24"/>
          <w:szCs w:val="24"/>
        </w:rPr>
        <w:t>(format .mp4</w:t>
      </w:r>
      <w:r w:rsidRPr="00D73D05">
        <w:rPr>
          <w:rFonts w:asciiTheme="minorHAnsi" w:hAnsiTheme="minorHAnsi" w:cstheme="minorHAnsi"/>
          <w:i/>
          <w:sz w:val="24"/>
          <w:szCs w:val="24"/>
        </w:rPr>
        <w:t>)</w:t>
      </w:r>
      <w:r w:rsidRPr="00D73D05">
        <w:rPr>
          <w:rFonts w:asciiTheme="minorHAnsi" w:hAnsiTheme="minorHAnsi" w:cstheme="minorHAnsi"/>
          <w:sz w:val="24"/>
          <w:szCs w:val="24"/>
        </w:rPr>
        <w:t xml:space="preserve"> robót ulegających zakryciu, robót zanikających,</w:t>
      </w:r>
    </w:p>
    <w:p w:rsidR="00F469FA" w:rsidRPr="00D73D05" w:rsidRDefault="00F469FA" w:rsidP="000F7806">
      <w:pPr>
        <w:numPr>
          <w:ilvl w:val="0"/>
          <w:numId w:val="1"/>
        </w:numPr>
        <w:tabs>
          <w:tab w:val="clear" w:pos="360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Do obowiązków Zamawiającego, oprócz określonych w innych postanowieniach umowy, należy:</w:t>
      </w:r>
    </w:p>
    <w:p w:rsidR="00F469FA" w:rsidRPr="00D73D05" w:rsidRDefault="00F469FA" w:rsidP="000F7806">
      <w:pPr>
        <w:numPr>
          <w:ilvl w:val="0"/>
          <w:numId w:val="3"/>
        </w:numPr>
        <w:tabs>
          <w:tab w:val="clear" w:pos="360"/>
        </w:tabs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 xml:space="preserve">zapewnienie środków finansowych na pokrycie kosztów wykonania przedmiotu umowy, </w:t>
      </w:r>
    </w:p>
    <w:p w:rsidR="00F469FA" w:rsidRPr="00D73D05" w:rsidRDefault="00F469FA" w:rsidP="000F7806">
      <w:pPr>
        <w:numPr>
          <w:ilvl w:val="0"/>
          <w:numId w:val="3"/>
        </w:numPr>
        <w:tabs>
          <w:tab w:val="clear" w:pos="360"/>
        </w:tabs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terminowa zapłata należności wynikających ze sprawdzonych i zatwierdzonych przez Wykonawcę i Zamawiającego faktur,</w:t>
      </w:r>
    </w:p>
    <w:p w:rsidR="00F469FA" w:rsidRPr="00D73D05" w:rsidRDefault="00F469FA" w:rsidP="000F7806">
      <w:pPr>
        <w:numPr>
          <w:ilvl w:val="0"/>
          <w:numId w:val="3"/>
        </w:numPr>
        <w:tabs>
          <w:tab w:val="clear" w:pos="360"/>
        </w:tabs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protokolarne przekazanie terenu budowy.</w:t>
      </w:r>
    </w:p>
    <w:p w:rsidR="00F469FA" w:rsidRPr="00D73D05" w:rsidRDefault="00F469FA" w:rsidP="000F3223">
      <w:pPr>
        <w:numPr>
          <w:ilvl w:val="0"/>
          <w:numId w:val="1"/>
        </w:numPr>
        <w:tabs>
          <w:tab w:val="clear" w:pos="360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Warunkiem rozpoczęcia robót jest przyjęte bez sprzeciwu przez właściwy organ zgłoszenie robót.</w:t>
      </w:r>
    </w:p>
    <w:p w:rsidR="00F469FA" w:rsidRPr="00D73D05" w:rsidRDefault="00F469FA" w:rsidP="000F3223">
      <w:pPr>
        <w:numPr>
          <w:ilvl w:val="0"/>
          <w:numId w:val="1"/>
        </w:numPr>
        <w:tabs>
          <w:tab w:val="clear" w:pos="360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W zakresie powierzonych Wykonawcy zadań i udzielonego zamówienia publicznego, z uwagi na ich przedmiot, nie znajdują zastosowania przepisy ustawy z dnia 19 lipca 2019 r. o zapewnianiu dostępności osobom ze szczególnymi potrzebami (Dz. U. z 2020 r. poz. 1062).</w:t>
      </w:r>
    </w:p>
    <w:p w:rsidR="00F469FA" w:rsidRPr="00D73D05" w:rsidRDefault="00F469FA" w:rsidP="00F469F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F469FA" w:rsidRPr="00D73D05" w:rsidRDefault="00F469FA" w:rsidP="00F469FA">
      <w:pPr>
        <w:tabs>
          <w:tab w:val="left" w:pos="2409"/>
          <w:tab w:val="left" w:pos="5386"/>
          <w:tab w:val="left" w:pos="7158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73D05">
        <w:rPr>
          <w:rFonts w:asciiTheme="minorHAnsi" w:hAnsiTheme="minorHAnsi" w:cstheme="minorHAnsi"/>
          <w:b/>
          <w:sz w:val="24"/>
          <w:szCs w:val="24"/>
        </w:rPr>
        <w:t>§ 5</w:t>
      </w:r>
    </w:p>
    <w:p w:rsidR="00F469FA" w:rsidRPr="00D73D05" w:rsidRDefault="00F469FA" w:rsidP="00F469FA">
      <w:pPr>
        <w:tabs>
          <w:tab w:val="left" w:pos="2409"/>
          <w:tab w:val="left" w:pos="5386"/>
          <w:tab w:val="left" w:pos="7158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73D05">
        <w:rPr>
          <w:rFonts w:asciiTheme="minorHAnsi" w:hAnsiTheme="minorHAnsi" w:cstheme="minorHAnsi"/>
          <w:b/>
          <w:sz w:val="24"/>
          <w:szCs w:val="24"/>
        </w:rPr>
        <w:t>PRZEDSTAWICIELE STRON</w:t>
      </w:r>
    </w:p>
    <w:p w:rsidR="00F469FA" w:rsidRPr="00D73D05" w:rsidRDefault="00F469FA" w:rsidP="000F7806">
      <w:pPr>
        <w:numPr>
          <w:ilvl w:val="0"/>
          <w:numId w:val="5"/>
        </w:numPr>
        <w:tabs>
          <w:tab w:val="clear" w:pos="360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Zamawiający powołuje swojego przedstawiciela w osobie Michał</w:t>
      </w:r>
      <w:r w:rsidR="00CF25B8">
        <w:rPr>
          <w:rFonts w:asciiTheme="minorHAnsi" w:hAnsiTheme="minorHAnsi" w:cstheme="minorHAnsi"/>
          <w:sz w:val="24"/>
          <w:szCs w:val="24"/>
        </w:rPr>
        <w:t>a</w:t>
      </w:r>
      <w:r w:rsidRPr="00D73D05">
        <w:rPr>
          <w:rFonts w:asciiTheme="minorHAnsi" w:hAnsiTheme="minorHAnsi" w:cstheme="minorHAnsi"/>
          <w:sz w:val="24"/>
          <w:szCs w:val="24"/>
        </w:rPr>
        <w:t xml:space="preserve"> Grzymski</w:t>
      </w:r>
      <w:r w:rsidR="00CF25B8">
        <w:rPr>
          <w:rFonts w:asciiTheme="minorHAnsi" w:hAnsiTheme="minorHAnsi" w:cstheme="minorHAnsi"/>
          <w:sz w:val="24"/>
          <w:szCs w:val="24"/>
        </w:rPr>
        <w:t>ego</w:t>
      </w:r>
      <w:r w:rsidRPr="00D73D05">
        <w:rPr>
          <w:rFonts w:asciiTheme="minorHAnsi" w:hAnsiTheme="minorHAnsi" w:cstheme="minorHAnsi"/>
          <w:sz w:val="24"/>
          <w:szCs w:val="24"/>
        </w:rPr>
        <w:t>.</w:t>
      </w:r>
    </w:p>
    <w:p w:rsidR="00F469FA" w:rsidRPr="00D73D05" w:rsidRDefault="00F469FA" w:rsidP="000F7806">
      <w:pPr>
        <w:numPr>
          <w:ilvl w:val="0"/>
          <w:numId w:val="5"/>
        </w:numPr>
        <w:tabs>
          <w:tab w:val="clear" w:pos="360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Osoba , o której mowa w ust. 1 działa w granicach umocowania nadanego jej umową o pracę.</w:t>
      </w:r>
    </w:p>
    <w:p w:rsidR="00F469FA" w:rsidRPr="00D73D05" w:rsidRDefault="00F469FA" w:rsidP="000F7806">
      <w:pPr>
        <w:numPr>
          <w:ilvl w:val="0"/>
          <w:numId w:val="5"/>
        </w:numPr>
        <w:tabs>
          <w:tab w:val="clear" w:pos="360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pacing w:val="-2"/>
          <w:sz w:val="24"/>
          <w:szCs w:val="24"/>
        </w:rPr>
        <w:t>Do obowiązków Przedstawiciela Zamawiającego należy m. in. odbiór dokumentacji projektowej, potwierdzanie stanu zaawansowania i wartości robót w okresie rozliczeniowym, niezwłoczny odbiór końcowy</w:t>
      </w:r>
      <w:r w:rsidRPr="00D73D05">
        <w:rPr>
          <w:rFonts w:asciiTheme="minorHAnsi" w:hAnsiTheme="minorHAnsi" w:cstheme="minorHAnsi"/>
          <w:sz w:val="24"/>
          <w:szCs w:val="24"/>
        </w:rPr>
        <w:t xml:space="preserve"> przedmiotu umowy oraz ostateczne rozliczenie przedmiotu umowy.</w:t>
      </w:r>
    </w:p>
    <w:p w:rsidR="00F469FA" w:rsidRPr="00D73D05" w:rsidRDefault="00F469FA" w:rsidP="000F7806">
      <w:pPr>
        <w:numPr>
          <w:ilvl w:val="0"/>
          <w:numId w:val="5"/>
        </w:numPr>
        <w:tabs>
          <w:tab w:val="clear" w:pos="360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 xml:space="preserve">Wykonawca ustanawia swojego przedstawiciela w osobie </w:t>
      </w:r>
      <w:r w:rsidR="00CF25B8">
        <w:rPr>
          <w:rFonts w:asciiTheme="minorHAnsi" w:hAnsiTheme="minorHAnsi" w:cstheme="minorHAnsi"/>
          <w:sz w:val="24"/>
          <w:szCs w:val="24"/>
        </w:rPr>
        <w:t>………………………………………………….</w:t>
      </w:r>
      <w:r w:rsidR="0048097F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F469FA" w:rsidRPr="00D73D05" w:rsidRDefault="00F469FA" w:rsidP="00F469FA">
      <w:pPr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5</w:t>
      </w:r>
      <w:r w:rsidRPr="00D73D05">
        <w:rPr>
          <w:rFonts w:asciiTheme="minorHAnsi" w:hAnsiTheme="minorHAnsi" w:cstheme="minorHAnsi"/>
          <w:i/>
          <w:sz w:val="24"/>
          <w:szCs w:val="24"/>
        </w:rPr>
        <w:t xml:space="preserve">. </w:t>
      </w:r>
      <w:r w:rsidRPr="00D73D05">
        <w:rPr>
          <w:rFonts w:asciiTheme="minorHAnsi" w:hAnsiTheme="minorHAnsi" w:cstheme="minorHAnsi"/>
          <w:sz w:val="24"/>
          <w:szCs w:val="24"/>
        </w:rPr>
        <w:t xml:space="preserve">Przedstawiciele Wykonawcy, o których mowa w ust. 4 winni w sposób biegły posługiwać się językiem polskim w mowie i piśmie. Jeżeli taka sytuacja nie ma miejsca Wykonawca jest zobowiązany na własny koszt zapewnić przez cały czas pracy osobę tłumacza dysponującego wiedzą ogólną i wiedzą techniczną w zakresie tłumaczenia. </w:t>
      </w:r>
    </w:p>
    <w:p w:rsidR="00F469FA" w:rsidRPr="00D73D05" w:rsidRDefault="00F469FA" w:rsidP="00F469FA">
      <w:pPr>
        <w:ind w:left="284" w:hanging="284"/>
        <w:jc w:val="both"/>
        <w:rPr>
          <w:rFonts w:asciiTheme="minorHAnsi" w:hAnsiTheme="minorHAnsi" w:cstheme="minorHAnsi"/>
          <w:strike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6. Zamawiający zastrzega sobie prawo zobowiązania Wykonawcy do usunięcia Przedstawiciela Wykonawcy jeśli:</w:t>
      </w:r>
    </w:p>
    <w:p w:rsidR="00F469FA" w:rsidRPr="00D73D05" w:rsidRDefault="00F469FA" w:rsidP="00F469FA">
      <w:pPr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 xml:space="preserve">1) wykonuje swoje obowiązki w sposób niepoprawny, niekompetentny lub niedbały, </w:t>
      </w:r>
    </w:p>
    <w:p w:rsidR="00F469FA" w:rsidRPr="00D73D05" w:rsidRDefault="00F469FA" w:rsidP="00F469FA">
      <w:pPr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 xml:space="preserve">2) nie stosuje się do postanowień niniejszej umowy, </w:t>
      </w:r>
    </w:p>
    <w:p w:rsidR="00CF25B8" w:rsidRDefault="00F469FA" w:rsidP="00CF25B8">
      <w:pPr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3) uporczywie postępuje szkodliwie dla bezpieczeństwa, zdrowia lub ochrony środowiska.</w:t>
      </w:r>
    </w:p>
    <w:p w:rsidR="00F469FA" w:rsidRPr="00D73D05" w:rsidRDefault="00F469FA" w:rsidP="00CF25B8">
      <w:pPr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7. Wykonawca w terminie 14 dni od żądania Zamawiającego, o którym mowa w ust. 6, wyz</w:t>
      </w:r>
      <w:r w:rsidR="00CF25B8">
        <w:rPr>
          <w:rFonts w:asciiTheme="minorHAnsi" w:hAnsiTheme="minorHAnsi" w:cstheme="minorHAnsi"/>
          <w:sz w:val="24"/>
          <w:szCs w:val="24"/>
        </w:rPr>
        <w:t xml:space="preserve">naczy nowego przedstawiciela. </w:t>
      </w:r>
    </w:p>
    <w:p w:rsidR="00F469FA" w:rsidRPr="00D73D05" w:rsidRDefault="00F469FA" w:rsidP="00F469FA">
      <w:pPr>
        <w:tabs>
          <w:tab w:val="left" w:pos="2409"/>
          <w:tab w:val="left" w:pos="5386"/>
          <w:tab w:val="left" w:pos="7158"/>
        </w:tabs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F469FA" w:rsidRPr="00D73D05" w:rsidRDefault="00F469FA" w:rsidP="00F469FA">
      <w:pPr>
        <w:tabs>
          <w:tab w:val="left" w:pos="2409"/>
          <w:tab w:val="left" w:pos="5386"/>
          <w:tab w:val="left" w:pos="7158"/>
        </w:tabs>
        <w:spacing w:line="276" w:lineRule="auto"/>
        <w:ind w:left="170" w:hanging="17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73D05">
        <w:rPr>
          <w:rFonts w:asciiTheme="minorHAnsi" w:hAnsiTheme="minorHAnsi" w:cstheme="minorHAnsi"/>
          <w:b/>
          <w:sz w:val="24"/>
          <w:szCs w:val="24"/>
        </w:rPr>
        <w:t>§ 6</w:t>
      </w:r>
    </w:p>
    <w:p w:rsidR="00F469FA" w:rsidRPr="00D73D05" w:rsidRDefault="00F469FA" w:rsidP="00F469FA">
      <w:pPr>
        <w:tabs>
          <w:tab w:val="left" w:pos="2409"/>
          <w:tab w:val="left" w:pos="5386"/>
          <w:tab w:val="left" w:pos="7158"/>
        </w:tabs>
        <w:spacing w:line="276" w:lineRule="auto"/>
        <w:ind w:left="170" w:hanging="17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73D05">
        <w:rPr>
          <w:rFonts w:asciiTheme="minorHAnsi" w:hAnsiTheme="minorHAnsi" w:cstheme="minorHAnsi"/>
          <w:b/>
          <w:sz w:val="24"/>
          <w:szCs w:val="24"/>
        </w:rPr>
        <w:t>TEREN BUDOWY</w:t>
      </w:r>
    </w:p>
    <w:p w:rsidR="00F469FA" w:rsidRPr="00D73D05" w:rsidRDefault="00F469FA" w:rsidP="000F7806">
      <w:pPr>
        <w:pStyle w:val="Tekstpodstawowy2"/>
        <w:numPr>
          <w:ilvl w:val="0"/>
          <w:numId w:val="17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Protokolarne przekazanie terenu budowy zostanie nastąpi w terminie obustronnie ustalonym.</w:t>
      </w:r>
    </w:p>
    <w:p w:rsidR="00F469FA" w:rsidRPr="00D73D05" w:rsidRDefault="00F469FA" w:rsidP="000F7806">
      <w:pPr>
        <w:pStyle w:val="Tekstpodstawowy2"/>
        <w:numPr>
          <w:ilvl w:val="0"/>
          <w:numId w:val="17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 xml:space="preserve"> Wykonawca za wynagrodzeniem uwzględnionym w ofercie:</w:t>
      </w:r>
    </w:p>
    <w:p w:rsidR="00F469FA" w:rsidRPr="00D73D05" w:rsidRDefault="00F469FA" w:rsidP="000F7806">
      <w:pPr>
        <w:numPr>
          <w:ilvl w:val="1"/>
          <w:numId w:val="17"/>
        </w:numPr>
        <w:tabs>
          <w:tab w:val="clear" w:pos="1440"/>
        </w:tabs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lastRenderedPageBreak/>
        <w:t>wykona, a po zakończeniu robót zdemontuje zaplecze budowy jak również będzie ponosił koszty utrzymania oraz konserwacji wszelkich urządzeń i obiektów tymczasowych, dróg dojazdowych i montażowych, na zorganizowanym przez siebie terenie budowy,</w:t>
      </w:r>
    </w:p>
    <w:p w:rsidR="00F469FA" w:rsidRPr="00D73D05" w:rsidRDefault="00F469FA" w:rsidP="000F7806">
      <w:pPr>
        <w:numPr>
          <w:ilvl w:val="1"/>
          <w:numId w:val="17"/>
        </w:numPr>
        <w:tabs>
          <w:tab w:val="clear" w:pos="1440"/>
        </w:tabs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będzie utrzymywał teren budowy w należytym porządku oraz będzie składował w miejscach wskazanych przez Zamawiającego śmieci i inne odpady powstałe podczas wykonywania robót do czasu całkowitego ich usunięcia.</w:t>
      </w:r>
    </w:p>
    <w:p w:rsidR="00F469FA" w:rsidRPr="00D73D05" w:rsidRDefault="00F469FA" w:rsidP="000F7806">
      <w:pPr>
        <w:numPr>
          <w:ilvl w:val="0"/>
          <w:numId w:val="17"/>
        </w:numPr>
        <w:tabs>
          <w:tab w:val="clear" w:pos="720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 xml:space="preserve">Wykonawca zobowiązuje się wykonać i utrzymać na swój koszt ogrodzenie i zabezpieczenie terenu budowy, strzec mienia znajdującego się na nim, a także zapewnić ochronę przeciwpożarową i warunki bezpieczeństwa </w:t>
      </w:r>
      <w:r w:rsidRPr="00D73D05">
        <w:rPr>
          <w:rFonts w:asciiTheme="minorHAnsi" w:hAnsiTheme="minorHAnsi" w:cstheme="minorHAnsi"/>
          <w:i/>
          <w:sz w:val="24"/>
          <w:szCs w:val="24"/>
        </w:rPr>
        <w:t>(BHP).</w:t>
      </w:r>
    </w:p>
    <w:p w:rsidR="00F469FA" w:rsidRPr="00D73D05" w:rsidRDefault="00F469FA" w:rsidP="000F7806">
      <w:pPr>
        <w:numPr>
          <w:ilvl w:val="0"/>
          <w:numId w:val="17"/>
        </w:numPr>
        <w:tabs>
          <w:tab w:val="clear" w:pos="720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 xml:space="preserve">W czasie realizacji robót Wykonawca będzie utrzymywał teren budowy w stanie wolnym </w:t>
      </w:r>
      <w:r w:rsidRPr="00D73D05">
        <w:rPr>
          <w:rFonts w:asciiTheme="minorHAnsi" w:hAnsiTheme="minorHAnsi" w:cstheme="minorHAnsi"/>
          <w:sz w:val="24"/>
          <w:szCs w:val="24"/>
        </w:rPr>
        <w:br/>
        <w:t>od przeszkód komunikacyjnych oraz będzie usuwał i składował wszelkie urządzenia pomocnicze i zbędne materiały, odpady i śmieci oraz niepotrzebne urządzenia prowizoryczne.</w:t>
      </w:r>
    </w:p>
    <w:p w:rsidR="00F469FA" w:rsidRPr="00D73D05" w:rsidRDefault="00F469FA" w:rsidP="000F7806">
      <w:pPr>
        <w:numPr>
          <w:ilvl w:val="0"/>
          <w:numId w:val="17"/>
        </w:numPr>
        <w:tabs>
          <w:tab w:val="clear" w:pos="720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Wykonawca zobowiązuje się do umożliwienia wstępu na teren budowy pracownikom organów państwowego nadzoru budowlanego, do których należy wykonywanie zadań określonych ustawą Prawo budowlane oraz do udostępnienia im danych i informacji wymaganych tą ustawą.</w:t>
      </w:r>
    </w:p>
    <w:p w:rsidR="00F469FA" w:rsidRPr="00D73D05" w:rsidRDefault="00F469FA" w:rsidP="000F7806">
      <w:pPr>
        <w:numPr>
          <w:ilvl w:val="0"/>
          <w:numId w:val="17"/>
        </w:numPr>
        <w:tabs>
          <w:tab w:val="clear" w:pos="720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 xml:space="preserve">Po zakończeniu robót Wykonawca zobowiązany jest uporządkować teren budowy i przekazać go Zamawiającemu/Użytkownikowi nie później niż w terminie zakończenia czynności odbiorowych </w:t>
      </w:r>
      <w:r w:rsidRPr="00D73D05">
        <w:rPr>
          <w:rFonts w:asciiTheme="minorHAnsi" w:hAnsiTheme="minorHAnsi" w:cstheme="minorHAnsi"/>
          <w:i/>
          <w:sz w:val="24"/>
          <w:szCs w:val="24"/>
        </w:rPr>
        <w:t>(w dniu podpisania protokołu końcowego odbioru przedmiotu umowy).</w:t>
      </w:r>
    </w:p>
    <w:p w:rsidR="00F469FA" w:rsidRPr="00D73D05" w:rsidRDefault="00F469FA" w:rsidP="00F469FA">
      <w:pPr>
        <w:tabs>
          <w:tab w:val="left" w:pos="2409"/>
          <w:tab w:val="left" w:pos="5386"/>
          <w:tab w:val="left" w:pos="7158"/>
        </w:tabs>
        <w:rPr>
          <w:rFonts w:asciiTheme="minorHAnsi" w:hAnsiTheme="minorHAnsi" w:cstheme="minorHAnsi"/>
          <w:sz w:val="24"/>
          <w:szCs w:val="24"/>
        </w:rPr>
      </w:pPr>
    </w:p>
    <w:p w:rsidR="00F469FA" w:rsidRPr="00D73D05" w:rsidRDefault="00F469FA" w:rsidP="00F469F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73D05">
        <w:rPr>
          <w:rFonts w:asciiTheme="minorHAnsi" w:hAnsiTheme="minorHAnsi" w:cstheme="minorHAnsi"/>
          <w:b/>
          <w:sz w:val="24"/>
          <w:szCs w:val="24"/>
        </w:rPr>
        <w:t>§ 7</w:t>
      </w:r>
    </w:p>
    <w:p w:rsidR="00F469FA" w:rsidRPr="00D73D05" w:rsidRDefault="00F469FA" w:rsidP="00F469F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73D05">
        <w:rPr>
          <w:rFonts w:asciiTheme="minorHAnsi" w:hAnsiTheme="minorHAnsi" w:cstheme="minorHAnsi"/>
          <w:b/>
          <w:sz w:val="24"/>
          <w:szCs w:val="24"/>
        </w:rPr>
        <w:t>UBEZPIECZENIE</w:t>
      </w:r>
    </w:p>
    <w:p w:rsidR="00F469FA" w:rsidRPr="00D73D05" w:rsidRDefault="00F469FA" w:rsidP="000F7806">
      <w:pPr>
        <w:numPr>
          <w:ilvl w:val="0"/>
          <w:numId w:val="27"/>
        </w:numPr>
        <w:tabs>
          <w:tab w:val="clear" w:pos="720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Wykonawca zobowiązuje się na własny koszt do ubezpieczenia budowy i robót, z tytułu szkód, które mogą zaistnieć w związku z określonymi zdarzeniami losowymi, oraz od odpowiedzialności cywilnej – począwszy od dnia protokolarnego przejęcia terenu budowy przez kierownika budowy.</w:t>
      </w:r>
    </w:p>
    <w:p w:rsidR="00F469FA" w:rsidRPr="00D73D05" w:rsidRDefault="00F469FA" w:rsidP="000F7806">
      <w:pPr>
        <w:numPr>
          <w:ilvl w:val="0"/>
          <w:numId w:val="27"/>
        </w:numPr>
        <w:tabs>
          <w:tab w:val="clear" w:pos="720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Ubezpieczeniu podlegają w szczególności:</w:t>
      </w:r>
    </w:p>
    <w:p w:rsidR="00F469FA" w:rsidRPr="00D73D05" w:rsidRDefault="00F469FA" w:rsidP="000F7806">
      <w:pPr>
        <w:numPr>
          <w:ilvl w:val="0"/>
          <w:numId w:val="28"/>
        </w:numPr>
        <w:ind w:left="709" w:hanging="425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roboty, obiekty budowlane, urządzenia, oraz wszelkie mienie ruchome związane bezpośrednio z wykonywaniem robót – od ognia, huraganu i innych zdarzeń losowych, do wartości adekwatnej do wartości przedmiotu umowy, ustalonej przez Wykonawcę,</w:t>
      </w:r>
    </w:p>
    <w:p w:rsidR="00F469FA" w:rsidRPr="00D73D05" w:rsidRDefault="00F469FA" w:rsidP="000F7806">
      <w:pPr>
        <w:numPr>
          <w:ilvl w:val="0"/>
          <w:numId w:val="28"/>
        </w:numPr>
        <w:ind w:left="709" w:hanging="425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urządzenia budowy, sprzęt transportowy i inny sprzęt zgromadzony na terenie budowy przez Wykonawcę, niezbędny do wykonania robót – do wartości niezbędnej do ich ewentualnego zastąpienia,</w:t>
      </w:r>
    </w:p>
    <w:p w:rsidR="00F469FA" w:rsidRPr="00D73D05" w:rsidRDefault="00F469FA" w:rsidP="000F7806">
      <w:pPr>
        <w:numPr>
          <w:ilvl w:val="0"/>
          <w:numId w:val="28"/>
        </w:numPr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odpowiedzialność cywilna obejmująca swym zakresem szkody osobowe oraz szkody rzeczowe powstałe w związku z wykonywaniem robót budowlanych i innych prac objętych przedmiotem umowy.</w:t>
      </w:r>
    </w:p>
    <w:p w:rsidR="00F469FA" w:rsidRPr="00D73D05" w:rsidRDefault="00F469FA" w:rsidP="00F469FA">
      <w:pPr>
        <w:tabs>
          <w:tab w:val="left" w:pos="2409"/>
          <w:tab w:val="left" w:pos="5386"/>
          <w:tab w:val="left" w:pos="7158"/>
        </w:tabs>
        <w:ind w:left="284" w:hanging="142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73D05">
        <w:rPr>
          <w:rFonts w:asciiTheme="minorHAnsi" w:hAnsiTheme="minorHAnsi" w:cstheme="minorHAnsi"/>
          <w:b/>
          <w:sz w:val="24"/>
          <w:szCs w:val="24"/>
        </w:rPr>
        <w:t>§ 8</w:t>
      </w:r>
    </w:p>
    <w:p w:rsidR="00F469FA" w:rsidRPr="00D73D05" w:rsidRDefault="00F469FA" w:rsidP="00F469FA">
      <w:pPr>
        <w:tabs>
          <w:tab w:val="left" w:pos="2409"/>
          <w:tab w:val="left" w:pos="5386"/>
          <w:tab w:val="left" w:pos="7158"/>
        </w:tabs>
        <w:ind w:left="284" w:hanging="142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73D05">
        <w:rPr>
          <w:rFonts w:asciiTheme="minorHAnsi" w:hAnsiTheme="minorHAnsi" w:cstheme="minorHAnsi"/>
          <w:b/>
          <w:sz w:val="24"/>
          <w:szCs w:val="24"/>
        </w:rPr>
        <w:t xml:space="preserve">MATERIAŁY I URZĄDZENIA </w:t>
      </w:r>
    </w:p>
    <w:p w:rsidR="00F469FA" w:rsidRPr="00D73D05" w:rsidRDefault="00F469FA" w:rsidP="000F7806">
      <w:pPr>
        <w:numPr>
          <w:ilvl w:val="0"/>
          <w:numId w:val="4"/>
        </w:numPr>
        <w:tabs>
          <w:tab w:val="clear" w:pos="360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Wykonawca zobowiązuje się wykonać przedmiot umowy z materiałów i urządzeń własnych.</w:t>
      </w:r>
    </w:p>
    <w:p w:rsidR="00F469FA" w:rsidRPr="00D73D05" w:rsidRDefault="00F469FA" w:rsidP="000F7806">
      <w:pPr>
        <w:numPr>
          <w:ilvl w:val="0"/>
          <w:numId w:val="4"/>
        </w:numPr>
        <w:tabs>
          <w:tab w:val="clear" w:pos="360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 xml:space="preserve">Materiały i urządzenia, o których mowa w ust. 1 powinny odpowiadać wymogom wyrobów dopuszczonych do obrotu i stosowania ich w budownictwie, </w:t>
      </w:r>
      <w:r w:rsidR="00CF25B8">
        <w:rPr>
          <w:rFonts w:asciiTheme="minorHAnsi" w:hAnsiTheme="minorHAnsi" w:cstheme="minorHAnsi"/>
          <w:sz w:val="24"/>
          <w:szCs w:val="24"/>
        </w:rPr>
        <w:t>projekcie</w:t>
      </w:r>
      <w:r w:rsidRPr="00D73D05">
        <w:rPr>
          <w:rFonts w:asciiTheme="minorHAnsi" w:hAnsiTheme="minorHAnsi" w:cstheme="minorHAnsi"/>
          <w:sz w:val="24"/>
          <w:szCs w:val="24"/>
        </w:rPr>
        <w:t xml:space="preserve">, co do jakości i parametrów określonych w dokumentach wymienionych powyżej. </w:t>
      </w:r>
    </w:p>
    <w:p w:rsidR="00F469FA" w:rsidRPr="00D73D05" w:rsidRDefault="00F469FA" w:rsidP="000F7806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 xml:space="preserve">Wykonawca obowiązany jest okazać Zamawiającemu </w:t>
      </w:r>
      <w:r w:rsidRPr="00D73D05">
        <w:rPr>
          <w:rFonts w:asciiTheme="minorHAnsi" w:hAnsiTheme="minorHAnsi" w:cstheme="minorHAnsi"/>
          <w:i/>
          <w:sz w:val="24"/>
          <w:szCs w:val="24"/>
        </w:rPr>
        <w:t>(najpóźniej 15 dni przed wbudowaniem)</w:t>
      </w:r>
      <w:r w:rsidRPr="00D73D05">
        <w:rPr>
          <w:rFonts w:asciiTheme="minorHAnsi" w:hAnsiTheme="minorHAnsi" w:cstheme="minorHAnsi"/>
          <w:sz w:val="24"/>
          <w:szCs w:val="24"/>
        </w:rPr>
        <w:t xml:space="preserve"> w stosunku do wszystkich materiałów oraz urządzeń, stosowne i prawem wymagane aktualne dokumenty, w szczególności potwierdzające spełnianie wymogów, o których mowa w ust. 2 </w:t>
      </w:r>
      <w:r w:rsidRPr="00D73D05">
        <w:rPr>
          <w:rFonts w:asciiTheme="minorHAnsi" w:hAnsiTheme="minorHAnsi" w:cstheme="minorHAnsi"/>
          <w:i/>
          <w:sz w:val="24"/>
          <w:szCs w:val="24"/>
        </w:rPr>
        <w:t>(m.in.: aprobatę techniczną/Krajową Ocenę Techniczną, europejską aprobatę techniczną, krajową deklarację zgodności, znak budowlany, kartę techniczną, aktualne certyfikaty, świadectwa jakości).</w:t>
      </w:r>
    </w:p>
    <w:p w:rsidR="00F469FA" w:rsidRPr="00D73D05" w:rsidRDefault="00F469FA" w:rsidP="000F7806">
      <w:pPr>
        <w:numPr>
          <w:ilvl w:val="0"/>
          <w:numId w:val="4"/>
        </w:numPr>
        <w:tabs>
          <w:tab w:val="clear" w:pos="360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lastRenderedPageBreak/>
        <w:t>Wykonawca zapewni potrzebne oprzyrządowanie, potencjał ludzki oraz materiały wymagane do zbadania na żądanie Zamawiającego jakości robót wykonanych z materiałów Wykonawcy na terenie budowy, a także do sprawdzenia jakości i ilości użytych materiałów.</w:t>
      </w:r>
    </w:p>
    <w:p w:rsidR="00F469FA" w:rsidRPr="00D73D05" w:rsidRDefault="00F469FA" w:rsidP="000F7806">
      <w:pPr>
        <w:numPr>
          <w:ilvl w:val="0"/>
          <w:numId w:val="4"/>
        </w:numPr>
        <w:tabs>
          <w:tab w:val="clear" w:pos="360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Badania, o których mowa w ust.4 będą realizowane przez Wykonawcę na własny koszt.</w:t>
      </w:r>
    </w:p>
    <w:p w:rsidR="00F469FA" w:rsidRPr="00D73D05" w:rsidRDefault="00F469FA" w:rsidP="000F7806">
      <w:pPr>
        <w:numPr>
          <w:ilvl w:val="0"/>
          <w:numId w:val="4"/>
        </w:numPr>
        <w:tabs>
          <w:tab w:val="clear" w:pos="360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Jeżeli Zamawiający zażąda badań dodatkowych, które nie były przewidziane umową, to Wykonawca obowiązany jest przeprowadzić te badania.</w:t>
      </w:r>
    </w:p>
    <w:p w:rsidR="00F469FA" w:rsidRPr="00D73D05" w:rsidRDefault="00F469FA" w:rsidP="000F7806">
      <w:pPr>
        <w:numPr>
          <w:ilvl w:val="0"/>
          <w:numId w:val="4"/>
        </w:numPr>
        <w:tabs>
          <w:tab w:val="clear" w:pos="360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Jeżeli w rezultacie przeprowadzenia tych badań okaże się, że zastosowane materiały, urządzenia bądź wykonanie robót jest niezgodne z umową, to koszty badań dodatkowych obciążają Wykonawcę, zaś gdy wyniki badań wykażą, że materiały, urządzenia bądź wykonanie robót są zgodne z umową, to koszty tych badań obciążają Zamawiającego.</w:t>
      </w:r>
    </w:p>
    <w:p w:rsidR="00F469FA" w:rsidRPr="00D73D05" w:rsidRDefault="00F469FA" w:rsidP="000F7806">
      <w:pPr>
        <w:numPr>
          <w:ilvl w:val="0"/>
          <w:numId w:val="4"/>
        </w:numPr>
        <w:tabs>
          <w:tab w:val="clear" w:pos="360"/>
          <w:tab w:val="num" w:pos="284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Gruz budowlany oraz inne materiały pochodzące z rozbiórek lub demontażu pozostają do dyspozycji Wykonawcy oraz powinny zostać usunięte i wywiezione przez i na jego koszt.</w:t>
      </w:r>
    </w:p>
    <w:p w:rsidR="00F469FA" w:rsidRPr="00D73D05" w:rsidRDefault="00F469FA" w:rsidP="00F469FA">
      <w:pPr>
        <w:tabs>
          <w:tab w:val="left" w:pos="2409"/>
          <w:tab w:val="left" w:pos="5386"/>
          <w:tab w:val="left" w:pos="7158"/>
        </w:tabs>
        <w:rPr>
          <w:rFonts w:asciiTheme="minorHAnsi" w:hAnsiTheme="minorHAnsi" w:cstheme="minorHAnsi"/>
          <w:b/>
          <w:sz w:val="24"/>
          <w:szCs w:val="24"/>
        </w:rPr>
      </w:pPr>
    </w:p>
    <w:p w:rsidR="00F469FA" w:rsidRPr="00D73D05" w:rsidRDefault="00F469FA" w:rsidP="00F469FA">
      <w:pPr>
        <w:tabs>
          <w:tab w:val="left" w:pos="2409"/>
          <w:tab w:val="left" w:pos="5386"/>
          <w:tab w:val="left" w:pos="7158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73D05">
        <w:rPr>
          <w:rFonts w:asciiTheme="minorHAnsi" w:hAnsiTheme="minorHAnsi" w:cstheme="minorHAnsi"/>
          <w:b/>
          <w:sz w:val="24"/>
          <w:szCs w:val="24"/>
        </w:rPr>
        <w:t>§ 9</w:t>
      </w:r>
    </w:p>
    <w:p w:rsidR="00F469FA" w:rsidRPr="00D73D05" w:rsidRDefault="00F469FA" w:rsidP="00F469FA">
      <w:pPr>
        <w:tabs>
          <w:tab w:val="left" w:pos="2409"/>
          <w:tab w:val="left" w:pos="5386"/>
          <w:tab w:val="left" w:pos="7158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73D05">
        <w:rPr>
          <w:rFonts w:asciiTheme="minorHAnsi" w:hAnsiTheme="minorHAnsi" w:cstheme="minorHAnsi"/>
          <w:b/>
          <w:sz w:val="24"/>
          <w:szCs w:val="24"/>
        </w:rPr>
        <w:t>PODWYKONAWSTWO</w:t>
      </w:r>
    </w:p>
    <w:p w:rsidR="00F469FA" w:rsidRPr="00D73D05" w:rsidRDefault="00F469FA" w:rsidP="000F7806">
      <w:pPr>
        <w:numPr>
          <w:ilvl w:val="0"/>
          <w:numId w:val="37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Wykonawca zobowiązuje się wykonać roboty bez udziału podwykonawców.</w:t>
      </w:r>
    </w:p>
    <w:p w:rsidR="00F469FA" w:rsidRPr="00D73D05" w:rsidRDefault="00F469FA" w:rsidP="000F7806">
      <w:pPr>
        <w:numPr>
          <w:ilvl w:val="0"/>
          <w:numId w:val="37"/>
        </w:numPr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Wykonywanie przedmiotu umowy przez podwykonawców wymaga przedłożenia projektu umowy podwykonawczej i uzyskania pisemnej akceptacji przez Zamawiającego.</w:t>
      </w:r>
    </w:p>
    <w:p w:rsidR="00F469FA" w:rsidRPr="00D73D05" w:rsidRDefault="00F469FA" w:rsidP="00F469FA">
      <w:pPr>
        <w:ind w:left="284"/>
        <w:jc w:val="both"/>
        <w:rPr>
          <w:rFonts w:asciiTheme="minorHAnsi" w:hAnsiTheme="minorHAnsi" w:cstheme="minorHAnsi"/>
          <w:sz w:val="24"/>
          <w:szCs w:val="24"/>
        </w:rPr>
      </w:pPr>
    </w:p>
    <w:p w:rsidR="00F469FA" w:rsidRPr="00D73D05" w:rsidRDefault="00F469FA" w:rsidP="00F469FA">
      <w:pPr>
        <w:tabs>
          <w:tab w:val="left" w:pos="2409"/>
          <w:tab w:val="left" w:pos="5386"/>
          <w:tab w:val="left" w:pos="7158"/>
        </w:tabs>
        <w:spacing w:line="276" w:lineRule="auto"/>
        <w:ind w:left="170" w:hanging="17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73D05">
        <w:rPr>
          <w:rFonts w:asciiTheme="minorHAnsi" w:hAnsiTheme="minorHAnsi" w:cstheme="minorHAnsi"/>
          <w:b/>
          <w:sz w:val="24"/>
          <w:szCs w:val="24"/>
        </w:rPr>
        <w:t>§ 10</w:t>
      </w:r>
    </w:p>
    <w:p w:rsidR="00F469FA" w:rsidRPr="00D73D05" w:rsidRDefault="00F469FA" w:rsidP="00F469FA">
      <w:pPr>
        <w:tabs>
          <w:tab w:val="left" w:pos="2409"/>
          <w:tab w:val="left" w:pos="5386"/>
          <w:tab w:val="left" w:pos="7158"/>
        </w:tabs>
        <w:spacing w:line="276" w:lineRule="auto"/>
        <w:ind w:left="170" w:hanging="17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73D05">
        <w:rPr>
          <w:rFonts w:asciiTheme="minorHAnsi" w:hAnsiTheme="minorHAnsi" w:cstheme="minorHAnsi"/>
          <w:b/>
          <w:sz w:val="24"/>
          <w:szCs w:val="24"/>
        </w:rPr>
        <w:t>KARY UMOWNE</w:t>
      </w:r>
    </w:p>
    <w:p w:rsidR="00F469FA" w:rsidRPr="00D73D05" w:rsidRDefault="00F469FA" w:rsidP="000F7806">
      <w:pPr>
        <w:numPr>
          <w:ilvl w:val="0"/>
          <w:numId w:val="21"/>
        </w:numPr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Strony postanawiają, że obowiązującą je formę odszkodowania stanowią kary umowne.</w:t>
      </w:r>
    </w:p>
    <w:p w:rsidR="00F469FA" w:rsidRPr="00D73D05" w:rsidRDefault="00F469FA" w:rsidP="000F7806">
      <w:pPr>
        <w:numPr>
          <w:ilvl w:val="0"/>
          <w:numId w:val="21"/>
        </w:numPr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Kary te będą naliczane w następujących wypadkach i wysokościach:</w:t>
      </w:r>
    </w:p>
    <w:p w:rsidR="00F469FA" w:rsidRPr="00D73D05" w:rsidRDefault="00F469FA" w:rsidP="000F7806">
      <w:pPr>
        <w:numPr>
          <w:ilvl w:val="3"/>
          <w:numId w:val="31"/>
        </w:numPr>
        <w:ind w:left="709" w:hanging="283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Wykonawca zapłaci Zamawiającemu kary umowne:</w:t>
      </w:r>
    </w:p>
    <w:p w:rsidR="00F469FA" w:rsidRPr="00D73D05" w:rsidRDefault="00F469FA" w:rsidP="000F7806">
      <w:pPr>
        <w:numPr>
          <w:ilvl w:val="1"/>
          <w:numId w:val="29"/>
        </w:numPr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 xml:space="preserve">za zwłokę w wykonaniu przedmiotu umowy w wysokości 0,3% wynagrodzenia umownego brutto ogółem </w:t>
      </w:r>
      <w:r w:rsidRPr="00D73D05">
        <w:rPr>
          <w:rFonts w:asciiTheme="minorHAnsi" w:hAnsiTheme="minorHAnsi" w:cstheme="minorHAnsi"/>
          <w:i/>
          <w:sz w:val="24"/>
          <w:szCs w:val="24"/>
        </w:rPr>
        <w:t>(§ 3 ust. 2 niniejszej umowy)</w:t>
      </w:r>
      <w:r w:rsidRPr="00D73D05">
        <w:rPr>
          <w:rFonts w:asciiTheme="minorHAnsi" w:hAnsiTheme="minorHAnsi" w:cstheme="minorHAnsi"/>
          <w:sz w:val="24"/>
          <w:szCs w:val="24"/>
        </w:rPr>
        <w:t xml:space="preserve"> za każdy dzień zwłoki, </w:t>
      </w:r>
    </w:p>
    <w:p w:rsidR="00F469FA" w:rsidRPr="00D73D05" w:rsidRDefault="00F469FA" w:rsidP="000F7806">
      <w:pPr>
        <w:numPr>
          <w:ilvl w:val="1"/>
          <w:numId w:val="29"/>
        </w:numPr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 xml:space="preserve">za zwłokę w usunięciu wad stwierdzonych przy odbiorze – w wysokości 0,3% wynagrodzenia umownego brutto ogółem </w:t>
      </w:r>
      <w:r w:rsidRPr="00D73D05">
        <w:rPr>
          <w:rFonts w:asciiTheme="minorHAnsi" w:hAnsiTheme="minorHAnsi" w:cstheme="minorHAnsi"/>
          <w:i/>
          <w:sz w:val="24"/>
          <w:szCs w:val="24"/>
        </w:rPr>
        <w:t>(§ 3 ust. 2 niniejszej umowy)</w:t>
      </w:r>
      <w:r w:rsidRPr="00D73D05">
        <w:rPr>
          <w:rFonts w:asciiTheme="minorHAnsi" w:hAnsiTheme="minorHAnsi" w:cstheme="minorHAnsi"/>
          <w:sz w:val="24"/>
          <w:szCs w:val="24"/>
        </w:rPr>
        <w:t xml:space="preserve"> za każdy dzień zwłoki, </w:t>
      </w:r>
    </w:p>
    <w:p w:rsidR="00F469FA" w:rsidRPr="00D73D05" w:rsidRDefault="00F469FA" w:rsidP="000F7806">
      <w:pPr>
        <w:numPr>
          <w:ilvl w:val="1"/>
          <w:numId w:val="29"/>
        </w:numPr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 xml:space="preserve">za zwłokę w usunięciu wad stwierdzonych w okresie rękojmi za wady – w wysokości 0,3% wynagrodzenia umownego brutto ogółem </w:t>
      </w:r>
      <w:r w:rsidRPr="00D73D05">
        <w:rPr>
          <w:rFonts w:asciiTheme="minorHAnsi" w:hAnsiTheme="minorHAnsi" w:cstheme="minorHAnsi"/>
          <w:i/>
          <w:sz w:val="24"/>
          <w:szCs w:val="24"/>
        </w:rPr>
        <w:t>(§ 3 ust. 2 niniejszej umowy)</w:t>
      </w:r>
      <w:r w:rsidRPr="00D73D05">
        <w:rPr>
          <w:rFonts w:asciiTheme="minorHAnsi" w:hAnsiTheme="minorHAnsi" w:cstheme="minorHAnsi"/>
          <w:sz w:val="24"/>
          <w:szCs w:val="24"/>
        </w:rPr>
        <w:t xml:space="preserve"> za każdy dzień zwłoki, liczony od upływu terminu wyznaczonego na usunięcie poszczególnych wad;</w:t>
      </w:r>
    </w:p>
    <w:p w:rsidR="00F469FA" w:rsidRPr="00D73D05" w:rsidRDefault="00F469FA" w:rsidP="000F7806">
      <w:pPr>
        <w:numPr>
          <w:ilvl w:val="1"/>
          <w:numId w:val="29"/>
        </w:numPr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za spowodowanie przez Wykonawcę przerwy w realizacji robót bez uzasadnionego powodu – w wysokości 0,3% wynagrodzenia umownego brutto ogółem</w:t>
      </w:r>
      <w:r w:rsidRPr="00D73D05">
        <w:rPr>
          <w:rFonts w:asciiTheme="minorHAnsi" w:hAnsiTheme="minorHAnsi" w:cstheme="minorHAnsi"/>
          <w:i/>
          <w:sz w:val="24"/>
          <w:szCs w:val="24"/>
        </w:rPr>
        <w:t xml:space="preserve"> (§ 3 ust. 2 niniejszej umowy), </w:t>
      </w:r>
      <w:r w:rsidRPr="00D73D05">
        <w:rPr>
          <w:rFonts w:asciiTheme="minorHAnsi" w:hAnsiTheme="minorHAnsi" w:cstheme="minorHAnsi"/>
          <w:sz w:val="24"/>
          <w:szCs w:val="24"/>
        </w:rPr>
        <w:t>za każdy dzień przerwy w realizacji robót,</w:t>
      </w:r>
    </w:p>
    <w:p w:rsidR="00F469FA" w:rsidRPr="00D73D05" w:rsidRDefault="00F469FA" w:rsidP="000F7806">
      <w:pPr>
        <w:numPr>
          <w:ilvl w:val="1"/>
          <w:numId w:val="29"/>
        </w:numPr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 xml:space="preserve">za odstąpienie od umowy przez Wykonawcę z przyczyn nie leżących po stronie Zamawiającego – w wysokości 15% wynagrodzenia umownego brutto ogółem </w:t>
      </w:r>
      <w:r w:rsidRPr="00D73D05">
        <w:rPr>
          <w:rFonts w:asciiTheme="minorHAnsi" w:hAnsiTheme="minorHAnsi" w:cstheme="minorHAnsi"/>
          <w:i/>
          <w:sz w:val="24"/>
          <w:szCs w:val="24"/>
        </w:rPr>
        <w:t>(§ 3 ust. 2 niniejszej umowy),</w:t>
      </w:r>
    </w:p>
    <w:p w:rsidR="00F469FA" w:rsidRPr="00D73D05" w:rsidRDefault="00F469FA" w:rsidP="000F7806">
      <w:pPr>
        <w:numPr>
          <w:ilvl w:val="1"/>
          <w:numId w:val="29"/>
        </w:numPr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 xml:space="preserve">za odstąpienie od umowy przez Zamawiającego z przyczyn leżących po stronie Wykonawcy – w wysokości 15% wynagrodzenia umownego brutto ogółem </w:t>
      </w:r>
      <w:r w:rsidRPr="00D73D05">
        <w:rPr>
          <w:rFonts w:asciiTheme="minorHAnsi" w:hAnsiTheme="minorHAnsi" w:cstheme="minorHAnsi"/>
          <w:i/>
          <w:sz w:val="24"/>
          <w:szCs w:val="24"/>
        </w:rPr>
        <w:t>(§ 3 ust. 2 niniejszej umowy),</w:t>
      </w:r>
    </w:p>
    <w:p w:rsidR="00F469FA" w:rsidRPr="00D73D05" w:rsidRDefault="00F469FA" w:rsidP="00F469FA">
      <w:pPr>
        <w:pStyle w:val="WW-Tekstpodstawowywcity3"/>
        <w:ind w:left="709" w:hanging="283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 xml:space="preserve">2) kary, o których mowa w ust. 2 pkt 1 niniejszego paragrafu, będą potrącane z wynagrodzenia umownego brutto </w:t>
      </w:r>
      <w:r w:rsidRPr="00D73D05">
        <w:rPr>
          <w:rFonts w:asciiTheme="minorHAnsi" w:hAnsiTheme="minorHAnsi" w:cstheme="minorHAnsi"/>
          <w:i/>
          <w:sz w:val="24"/>
          <w:szCs w:val="24"/>
        </w:rPr>
        <w:t>(§ 3 ust. 2 niniejszej umowy)</w:t>
      </w:r>
      <w:r w:rsidRPr="00D73D05">
        <w:rPr>
          <w:rFonts w:asciiTheme="minorHAnsi" w:hAnsiTheme="minorHAnsi" w:cstheme="minorHAnsi"/>
          <w:sz w:val="24"/>
          <w:szCs w:val="24"/>
        </w:rPr>
        <w:t>.</w:t>
      </w:r>
    </w:p>
    <w:p w:rsidR="00F469FA" w:rsidRPr="00D73D05" w:rsidRDefault="00F469FA" w:rsidP="000F7806">
      <w:pPr>
        <w:numPr>
          <w:ilvl w:val="0"/>
          <w:numId w:val="21"/>
        </w:numPr>
        <w:ind w:left="284" w:hanging="295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 xml:space="preserve">Łączna wysokość kar umownych należnych każdej ze stron umowy nie może przekroczyć 20% wynagrodzenia brutto Wykonawcy określonego w umowie, za wyjątkiem kary wymienionej w ust. 2 pkt 1 lit. f) powyżej, której wysokość nie może przekroczyć 10% wynagrodzenia umownego brutto </w:t>
      </w:r>
      <w:r w:rsidRPr="00D73D05">
        <w:rPr>
          <w:rFonts w:asciiTheme="minorHAnsi" w:hAnsiTheme="minorHAnsi" w:cstheme="minorHAnsi"/>
          <w:sz w:val="24"/>
          <w:szCs w:val="24"/>
        </w:rPr>
        <w:lastRenderedPageBreak/>
        <w:t xml:space="preserve">ogółem </w:t>
      </w:r>
      <w:r w:rsidRPr="00D73D05">
        <w:rPr>
          <w:rFonts w:asciiTheme="minorHAnsi" w:hAnsiTheme="minorHAnsi" w:cstheme="minorHAnsi"/>
          <w:i/>
          <w:sz w:val="24"/>
          <w:szCs w:val="24"/>
        </w:rPr>
        <w:t>(§ 3 ust. 2 niniejszej umowy)</w:t>
      </w:r>
      <w:r w:rsidRPr="00D73D05">
        <w:rPr>
          <w:rFonts w:asciiTheme="minorHAnsi" w:hAnsiTheme="minorHAnsi" w:cstheme="minorHAnsi"/>
          <w:sz w:val="24"/>
          <w:szCs w:val="24"/>
        </w:rPr>
        <w:t xml:space="preserve"> niezależnie od wysokości wcześniej naliczonych kar umownych.</w:t>
      </w:r>
    </w:p>
    <w:p w:rsidR="00F469FA" w:rsidRPr="00D73D05" w:rsidRDefault="00F469FA" w:rsidP="000F7806">
      <w:pPr>
        <w:numPr>
          <w:ilvl w:val="0"/>
          <w:numId w:val="21"/>
        </w:numPr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Wysokość wynagrodzenia, od którego obliczana jest wysokość kary umownej, ustalana jest na dzień powstania zdarzenia powodującego jej naliczenie.</w:t>
      </w:r>
    </w:p>
    <w:p w:rsidR="00F469FA" w:rsidRPr="00D73D05" w:rsidRDefault="00F469FA" w:rsidP="000F7806">
      <w:pPr>
        <w:numPr>
          <w:ilvl w:val="0"/>
          <w:numId w:val="21"/>
        </w:numPr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Strony zastrzegają sobie prawo do odszkodowania uzupełniającego, przewyższającego wysokość kar umownych, do wysokości rzeczywiście poniesionej szkody.</w:t>
      </w:r>
    </w:p>
    <w:p w:rsidR="00F469FA" w:rsidRPr="00D73D05" w:rsidRDefault="00F469FA" w:rsidP="000F7806">
      <w:pPr>
        <w:numPr>
          <w:ilvl w:val="0"/>
          <w:numId w:val="21"/>
        </w:numPr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Termin zapłaty kary umownej wynosi 14 dni od dnia doręczenia Stronie wezwania do zapłaty. W razie opóźnienia z zapłatą kary umownej Strona uprawniona do otrzymania kary umownej może żądać odsetek ustawowych za każdy dzień opóźnienia.</w:t>
      </w:r>
    </w:p>
    <w:p w:rsidR="00F469FA" w:rsidRPr="00D73D05" w:rsidRDefault="00F469FA" w:rsidP="000F7806">
      <w:pPr>
        <w:numPr>
          <w:ilvl w:val="0"/>
          <w:numId w:val="21"/>
        </w:numPr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 xml:space="preserve">Zapłata kary przez Wykonawcę lub potrącenie przez Zamawiającego kwoty kary z płatności należnej Wykonawcy nie zwalnia Wykonawcy z obowiązku ukończenia robót lub jakichkolwiek innych obowiązków i zobowiązań wynikających z Umowy </w:t>
      </w:r>
    </w:p>
    <w:p w:rsidR="00F469FA" w:rsidRPr="00D73D05" w:rsidRDefault="00F469FA" w:rsidP="00F469FA">
      <w:pPr>
        <w:tabs>
          <w:tab w:val="left" w:pos="2409"/>
          <w:tab w:val="left" w:pos="5386"/>
          <w:tab w:val="left" w:pos="7158"/>
        </w:tabs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F469FA" w:rsidRPr="00D73D05" w:rsidRDefault="00F469FA" w:rsidP="00F469FA">
      <w:pPr>
        <w:tabs>
          <w:tab w:val="left" w:pos="2409"/>
          <w:tab w:val="left" w:pos="5386"/>
          <w:tab w:val="left" w:pos="7158"/>
        </w:tabs>
        <w:spacing w:line="276" w:lineRule="auto"/>
        <w:ind w:left="170" w:hanging="17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73D05">
        <w:rPr>
          <w:rFonts w:asciiTheme="minorHAnsi" w:hAnsiTheme="minorHAnsi" w:cstheme="minorHAnsi"/>
          <w:b/>
          <w:sz w:val="24"/>
          <w:szCs w:val="24"/>
        </w:rPr>
        <w:t>§ 11</w:t>
      </w:r>
    </w:p>
    <w:p w:rsidR="00F469FA" w:rsidRPr="00D73D05" w:rsidRDefault="00F469FA" w:rsidP="00F469FA">
      <w:pPr>
        <w:tabs>
          <w:tab w:val="left" w:pos="2409"/>
          <w:tab w:val="left" w:pos="5386"/>
          <w:tab w:val="left" w:pos="7158"/>
        </w:tabs>
        <w:spacing w:line="276" w:lineRule="auto"/>
        <w:ind w:left="170" w:hanging="17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73D05">
        <w:rPr>
          <w:rFonts w:asciiTheme="minorHAnsi" w:hAnsiTheme="minorHAnsi" w:cstheme="minorHAnsi"/>
          <w:b/>
          <w:sz w:val="24"/>
          <w:szCs w:val="24"/>
        </w:rPr>
        <w:t>ODBIÓR PRZEDMIOTU UMOWY</w:t>
      </w:r>
    </w:p>
    <w:p w:rsidR="00F469FA" w:rsidRPr="00D73D05" w:rsidRDefault="00F469FA" w:rsidP="000F7806">
      <w:pPr>
        <w:numPr>
          <w:ilvl w:val="0"/>
          <w:numId w:val="7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Strony postanawiają, że przedmiotem odbioru końcowego będzie przedmiot umowy.</w:t>
      </w:r>
    </w:p>
    <w:p w:rsidR="00F469FA" w:rsidRPr="00D73D05" w:rsidRDefault="00F469FA" w:rsidP="000F7806">
      <w:pPr>
        <w:numPr>
          <w:ilvl w:val="0"/>
          <w:numId w:val="7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Przedstawiciel Wykonawcy po zakończeniu robót zgłosi przedmiot umowy do końcowego odbioru.</w:t>
      </w:r>
    </w:p>
    <w:p w:rsidR="00F469FA" w:rsidRPr="00D73D05" w:rsidRDefault="00F469FA" w:rsidP="000F7806">
      <w:pPr>
        <w:numPr>
          <w:ilvl w:val="0"/>
          <w:numId w:val="7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Przedstawiciel Zamawiającego wyznaczy termin i rozpocznie odbiór w ciągu 14 dni od daty zgłoszenia, zawiadamiając o tym Przedstawiciela Wykonawcy.</w:t>
      </w:r>
    </w:p>
    <w:p w:rsidR="00F469FA" w:rsidRPr="00D73D05" w:rsidRDefault="00F469FA" w:rsidP="000F7806">
      <w:pPr>
        <w:numPr>
          <w:ilvl w:val="0"/>
          <w:numId w:val="7"/>
        </w:numPr>
        <w:tabs>
          <w:tab w:val="clear" w:pos="720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 xml:space="preserve">Jeżeli w toku czynności odbioru zostaną stwierdzone wady i/lub usterki, tj. niewielkie wady </w:t>
      </w:r>
      <w:r w:rsidRPr="00D73D05">
        <w:rPr>
          <w:rFonts w:asciiTheme="minorHAnsi" w:hAnsiTheme="minorHAnsi" w:cstheme="minorHAnsi"/>
          <w:i/>
          <w:sz w:val="24"/>
          <w:szCs w:val="24"/>
        </w:rPr>
        <w:t>(dalej w treści umowy: wady),</w:t>
      </w:r>
      <w:r w:rsidRPr="00D73D05">
        <w:rPr>
          <w:rFonts w:asciiTheme="minorHAnsi" w:hAnsiTheme="minorHAnsi" w:cstheme="minorHAnsi"/>
          <w:sz w:val="24"/>
          <w:szCs w:val="24"/>
        </w:rPr>
        <w:t xml:space="preserve"> to Zamawiającemu przysługują następujące uprawnienia:</w:t>
      </w:r>
    </w:p>
    <w:p w:rsidR="00F469FA" w:rsidRPr="00D73D05" w:rsidRDefault="00F469FA" w:rsidP="000F7806">
      <w:pPr>
        <w:numPr>
          <w:ilvl w:val="1"/>
          <w:numId w:val="33"/>
        </w:numPr>
        <w:tabs>
          <w:tab w:val="clear" w:pos="1440"/>
        </w:tabs>
        <w:ind w:left="567" w:hanging="141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73D05">
        <w:rPr>
          <w:rFonts w:asciiTheme="minorHAnsi" w:hAnsiTheme="minorHAnsi" w:cstheme="minorHAnsi"/>
          <w:bCs/>
          <w:sz w:val="24"/>
          <w:szCs w:val="24"/>
        </w:rPr>
        <w:t>jeżeli wady nadają się do usunięcia to:</w:t>
      </w:r>
    </w:p>
    <w:p w:rsidR="00F469FA" w:rsidRPr="00D73D05" w:rsidRDefault="00F469FA" w:rsidP="000F7806">
      <w:pPr>
        <w:numPr>
          <w:ilvl w:val="4"/>
          <w:numId w:val="32"/>
        </w:numPr>
        <w:tabs>
          <w:tab w:val="clear" w:pos="3600"/>
        </w:tabs>
        <w:ind w:left="993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73D05">
        <w:rPr>
          <w:rFonts w:asciiTheme="minorHAnsi" w:hAnsiTheme="minorHAnsi" w:cstheme="minorHAnsi"/>
          <w:bCs/>
          <w:sz w:val="24"/>
          <w:szCs w:val="24"/>
        </w:rPr>
        <w:t xml:space="preserve">jeżeli wady mają charakter wad istotnych tzn. takich, które czynią przedmiot umowy niezdatnym do umówionego użytku zgodnie z przeznaczeniem, Zamawiający może odmówić odbioru do czasu usunięcia wad, </w:t>
      </w:r>
    </w:p>
    <w:p w:rsidR="00F469FA" w:rsidRPr="00D73D05" w:rsidRDefault="00F469FA" w:rsidP="000F7806">
      <w:pPr>
        <w:numPr>
          <w:ilvl w:val="4"/>
          <w:numId w:val="32"/>
        </w:numPr>
        <w:tabs>
          <w:tab w:val="clear" w:pos="3600"/>
        </w:tabs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bCs/>
          <w:sz w:val="24"/>
          <w:szCs w:val="24"/>
        </w:rPr>
        <w:t>jeżeli wady mają charakter wad nieistotnych Zamawiający dokona odbioru wraz ze wskazaniem wad oraz terminu ich usunięcia. Na okoliczność usuwania wad sporządzony zostanie protokół z usunięcia wad przedmiotu umowy</w:t>
      </w:r>
      <w:r w:rsidRPr="00D73D05">
        <w:rPr>
          <w:rFonts w:asciiTheme="minorHAnsi" w:hAnsiTheme="minorHAnsi" w:cstheme="minorHAnsi"/>
          <w:sz w:val="24"/>
          <w:szCs w:val="24"/>
        </w:rPr>
        <w:t>,</w:t>
      </w:r>
    </w:p>
    <w:p w:rsidR="00F469FA" w:rsidRPr="00D73D05" w:rsidRDefault="00F469FA" w:rsidP="000F7806">
      <w:pPr>
        <w:numPr>
          <w:ilvl w:val="1"/>
          <w:numId w:val="33"/>
        </w:numPr>
        <w:tabs>
          <w:tab w:val="clear" w:pos="1440"/>
        </w:tabs>
        <w:ind w:left="709" w:hanging="283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73D05">
        <w:rPr>
          <w:rFonts w:asciiTheme="minorHAnsi" w:hAnsiTheme="minorHAnsi" w:cstheme="minorHAnsi"/>
          <w:bCs/>
          <w:sz w:val="24"/>
          <w:szCs w:val="24"/>
        </w:rPr>
        <w:t>jeżeli wady nie nadają się do usunięcia to:</w:t>
      </w:r>
    </w:p>
    <w:p w:rsidR="00F469FA" w:rsidRPr="00D73D05" w:rsidRDefault="00F469FA" w:rsidP="000F7806">
      <w:pPr>
        <w:numPr>
          <w:ilvl w:val="3"/>
          <w:numId w:val="34"/>
        </w:numPr>
        <w:tabs>
          <w:tab w:val="clear" w:pos="3164"/>
        </w:tabs>
        <w:ind w:left="993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73D05">
        <w:rPr>
          <w:rFonts w:asciiTheme="minorHAnsi" w:hAnsiTheme="minorHAnsi" w:cstheme="minorHAnsi"/>
          <w:bCs/>
          <w:sz w:val="24"/>
          <w:szCs w:val="24"/>
        </w:rPr>
        <w:t xml:space="preserve">jeżeli nie uniemożliwiają one użytkowania przedmiotu umowy zgodnie z jego przeznaczeniem, Zamawiający może obniżyć odpowiednio wynagrodzenie za ten przedmiot odpowiednio do utraconej wartości: użytkowej, estetycznej i technicznej </w:t>
      </w:r>
      <w:r w:rsidRPr="00D73D05">
        <w:rPr>
          <w:rFonts w:asciiTheme="minorHAnsi" w:hAnsiTheme="minorHAnsi" w:cstheme="minorHAnsi"/>
          <w:bCs/>
          <w:iCs/>
          <w:sz w:val="24"/>
          <w:szCs w:val="24"/>
        </w:rPr>
        <w:t> </w:t>
      </w:r>
      <w:r w:rsidRPr="00D73D05">
        <w:rPr>
          <w:rFonts w:asciiTheme="minorHAnsi" w:hAnsiTheme="minorHAnsi" w:cstheme="minorHAnsi"/>
          <w:bCs/>
          <w:i/>
          <w:iCs/>
          <w:sz w:val="24"/>
          <w:szCs w:val="24"/>
        </w:rPr>
        <w:t>(§ 3 ust. 2 umowy),</w:t>
      </w:r>
    </w:p>
    <w:p w:rsidR="00F469FA" w:rsidRPr="00D73D05" w:rsidRDefault="00F469FA" w:rsidP="000F7806">
      <w:pPr>
        <w:numPr>
          <w:ilvl w:val="1"/>
          <w:numId w:val="34"/>
        </w:numPr>
        <w:tabs>
          <w:tab w:val="clear" w:pos="1724"/>
        </w:tabs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bCs/>
          <w:sz w:val="24"/>
          <w:szCs w:val="24"/>
        </w:rPr>
        <w:t xml:space="preserve">jeżeli wady uniemożliwiają użytkowanie przedmiotu umowy zgodnie z jego przeznaczeniem, Zamawiający może odstąpić od umowy lub żądać wykonania przedmiotu  umowy </w:t>
      </w:r>
      <w:r w:rsidRPr="00D73D05">
        <w:rPr>
          <w:rFonts w:asciiTheme="minorHAnsi" w:hAnsiTheme="minorHAnsi" w:cstheme="minorHAnsi"/>
          <w:bCs/>
          <w:i/>
          <w:iCs/>
          <w:sz w:val="24"/>
          <w:szCs w:val="24"/>
        </w:rPr>
        <w:t>(lub jego części)</w:t>
      </w:r>
      <w:r w:rsidRPr="00D73D05">
        <w:rPr>
          <w:rFonts w:asciiTheme="minorHAnsi" w:hAnsiTheme="minorHAnsi" w:cstheme="minorHAnsi"/>
          <w:bCs/>
          <w:sz w:val="24"/>
          <w:szCs w:val="24"/>
        </w:rPr>
        <w:t xml:space="preserve"> po raz drugi. Odstąpienie od umowy może nastąpić w terminie 60 dni od daty stwierdzenia wady</w:t>
      </w:r>
      <w:r w:rsidRPr="00D73D05">
        <w:rPr>
          <w:rFonts w:asciiTheme="minorHAnsi" w:hAnsiTheme="minorHAnsi" w:cstheme="minorHAnsi"/>
          <w:sz w:val="24"/>
          <w:szCs w:val="24"/>
        </w:rPr>
        <w:t>.</w:t>
      </w:r>
    </w:p>
    <w:p w:rsidR="00F469FA" w:rsidRPr="00D73D05" w:rsidRDefault="00F469FA" w:rsidP="000F7806">
      <w:pPr>
        <w:numPr>
          <w:ilvl w:val="0"/>
          <w:numId w:val="33"/>
        </w:numPr>
        <w:tabs>
          <w:tab w:val="clear" w:pos="720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 xml:space="preserve">Strony postanawiają, że z czynności odbioru będzie spisany protokół końcowego odbioru przedmiotu umowy </w:t>
      </w:r>
      <w:r w:rsidRPr="00D73D05">
        <w:rPr>
          <w:rFonts w:asciiTheme="minorHAnsi" w:hAnsiTheme="minorHAnsi" w:cstheme="minorHAnsi"/>
          <w:i/>
          <w:sz w:val="24"/>
          <w:szCs w:val="24"/>
        </w:rPr>
        <w:t xml:space="preserve">(dalej w treści umowy: protokół) </w:t>
      </w:r>
      <w:r w:rsidRPr="00D73D05">
        <w:rPr>
          <w:rFonts w:asciiTheme="minorHAnsi" w:hAnsiTheme="minorHAnsi" w:cstheme="minorHAnsi"/>
          <w:sz w:val="24"/>
          <w:szCs w:val="24"/>
        </w:rPr>
        <w:t>zawierający wszelkie ustalenia dokonane w toku odbioru, a w szczególności:</w:t>
      </w:r>
    </w:p>
    <w:p w:rsidR="00F469FA" w:rsidRPr="00D73D05" w:rsidRDefault="00F469FA" w:rsidP="000F7806">
      <w:pPr>
        <w:numPr>
          <w:ilvl w:val="1"/>
          <w:numId w:val="8"/>
        </w:numPr>
        <w:ind w:left="709" w:hanging="283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oznaczenie miejsca sporządzenia protokołu,</w:t>
      </w:r>
    </w:p>
    <w:p w:rsidR="00F469FA" w:rsidRPr="00D73D05" w:rsidRDefault="00F469FA" w:rsidP="000F7806">
      <w:pPr>
        <w:numPr>
          <w:ilvl w:val="1"/>
          <w:numId w:val="8"/>
        </w:numPr>
        <w:ind w:left="709" w:hanging="283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datę rozpoczęcia i zakończenia czynności odbioru,</w:t>
      </w:r>
    </w:p>
    <w:p w:rsidR="00F469FA" w:rsidRPr="00D73D05" w:rsidRDefault="00F469FA" w:rsidP="000F7806">
      <w:pPr>
        <w:numPr>
          <w:ilvl w:val="1"/>
          <w:numId w:val="8"/>
        </w:numPr>
        <w:ind w:left="709" w:hanging="283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oznaczenie osób uczestniczących w odbiorze i charakteru w jakim uczestniczą w tej czynności,</w:t>
      </w:r>
    </w:p>
    <w:p w:rsidR="00F469FA" w:rsidRPr="00D73D05" w:rsidRDefault="00F469FA" w:rsidP="000F7806">
      <w:pPr>
        <w:numPr>
          <w:ilvl w:val="1"/>
          <w:numId w:val="8"/>
        </w:numPr>
        <w:ind w:left="709" w:hanging="283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wymienienie dokumentów przygotowanych przez Wykonawcę i dokumentów przekazanych Przedstawicielowi Zamawiającego przy odbiorze,</w:t>
      </w:r>
    </w:p>
    <w:p w:rsidR="00F469FA" w:rsidRPr="00D73D05" w:rsidRDefault="00F469FA" w:rsidP="000F7806">
      <w:pPr>
        <w:numPr>
          <w:ilvl w:val="1"/>
          <w:numId w:val="8"/>
        </w:numPr>
        <w:ind w:left="709" w:hanging="283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lastRenderedPageBreak/>
        <w:t xml:space="preserve">wynik dokonanego sprawdzenia jakości całości robót podlegających odbiorowi, w wyniku których następuje oddanie przewidzianych w umowie obiektów budowlanych </w:t>
      </w:r>
      <w:r w:rsidRPr="00D73D05">
        <w:rPr>
          <w:rFonts w:asciiTheme="minorHAnsi" w:hAnsiTheme="minorHAnsi" w:cstheme="minorHAnsi"/>
          <w:i/>
          <w:sz w:val="24"/>
          <w:szCs w:val="24"/>
        </w:rPr>
        <w:t>(nowych lub podlegających odbudowie, rozbudowie, nadbudowie, przebudowie, remoncie),</w:t>
      </w:r>
      <w:r w:rsidRPr="00D73D05">
        <w:rPr>
          <w:rFonts w:asciiTheme="minorHAnsi" w:hAnsiTheme="minorHAnsi" w:cstheme="minorHAnsi"/>
          <w:sz w:val="24"/>
          <w:szCs w:val="24"/>
        </w:rPr>
        <w:t xml:space="preserve"> a w szczególności zgodności ich wykonania z  umową, dokumentacją projektową oraz zasadami wiedzy technicznej i przepisami techniczno-budowlanymi,</w:t>
      </w:r>
    </w:p>
    <w:p w:rsidR="00F469FA" w:rsidRPr="00D73D05" w:rsidRDefault="00F469FA" w:rsidP="000F7806">
      <w:pPr>
        <w:numPr>
          <w:ilvl w:val="1"/>
          <w:numId w:val="8"/>
        </w:numPr>
        <w:ind w:left="709" w:hanging="283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stwierdzenie niewystępowania lub wymienienie ujawnionych w trakcie odbioru wad nie mających charakteru wad istotnych,</w:t>
      </w:r>
    </w:p>
    <w:p w:rsidR="00F469FA" w:rsidRPr="00D73D05" w:rsidRDefault="00F469FA" w:rsidP="000F7806">
      <w:pPr>
        <w:numPr>
          <w:ilvl w:val="1"/>
          <w:numId w:val="8"/>
        </w:numPr>
        <w:ind w:left="709" w:hanging="283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 xml:space="preserve">decyzje, co do przyjęcia lub odmowy przyjęcia oddawanego przez Wykonawcę przedmiotu umowy, co do terminu usunięcia ujawnionych wad, co do obniżenia wynagrodzenia </w:t>
      </w:r>
      <w:r w:rsidRPr="00D73D05">
        <w:rPr>
          <w:rFonts w:asciiTheme="minorHAnsi" w:hAnsiTheme="minorHAnsi" w:cstheme="minorHAnsi"/>
          <w:i/>
          <w:sz w:val="24"/>
          <w:szCs w:val="24"/>
        </w:rPr>
        <w:t>(§ 3 ust.2 umowy)</w:t>
      </w:r>
      <w:r w:rsidRPr="00D73D05">
        <w:rPr>
          <w:rFonts w:asciiTheme="minorHAnsi" w:hAnsiTheme="minorHAnsi" w:cstheme="minorHAnsi"/>
          <w:sz w:val="24"/>
          <w:szCs w:val="24"/>
        </w:rPr>
        <w:t xml:space="preserve"> Wykonawcy za wady przedmiotu odbioru, które Przedstawiciel Zamawiającego uznał jako nie nadające się do usunięcia lub co do powtórnego wykonania,</w:t>
      </w:r>
    </w:p>
    <w:p w:rsidR="00F469FA" w:rsidRPr="00D73D05" w:rsidRDefault="00F469FA" w:rsidP="000F7806">
      <w:pPr>
        <w:numPr>
          <w:ilvl w:val="1"/>
          <w:numId w:val="8"/>
        </w:numPr>
        <w:ind w:left="709" w:hanging="283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oświadczenia i wyjaśnienia Wykonawcy i osób uczestniczących w odbiorze,</w:t>
      </w:r>
    </w:p>
    <w:p w:rsidR="00F469FA" w:rsidRPr="00D73D05" w:rsidRDefault="00F469FA" w:rsidP="000F7806">
      <w:pPr>
        <w:numPr>
          <w:ilvl w:val="1"/>
          <w:numId w:val="8"/>
        </w:numPr>
        <w:ind w:left="709" w:hanging="283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podpisy przedstawicieli Zamawiającego, Wykonawcy i osób uczestniczących w odbiorze.</w:t>
      </w:r>
    </w:p>
    <w:p w:rsidR="00F469FA" w:rsidRPr="00D73D05" w:rsidRDefault="00F469FA" w:rsidP="000F7806">
      <w:pPr>
        <w:numPr>
          <w:ilvl w:val="0"/>
          <w:numId w:val="33"/>
        </w:numPr>
        <w:tabs>
          <w:tab w:val="clear" w:pos="720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Stwierdzenie niewystępowania wad niemających charakteru wad istotnych</w:t>
      </w:r>
      <w:r w:rsidRPr="00D73D05">
        <w:rPr>
          <w:rFonts w:asciiTheme="minorHAnsi" w:hAnsiTheme="minorHAnsi" w:cstheme="minorHAnsi"/>
          <w:i/>
          <w:sz w:val="24"/>
          <w:szCs w:val="24"/>
        </w:rPr>
        <w:t>,</w:t>
      </w:r>
      <w:r w:rsidRPr="00D73D05">
        <w:rPr>
          <w:rFonts w:asciiTheme="minorHAnsi" w:hAnsiTheme="minorHAnsi" w:cstheme="minorHAnsi"/>
          <w:sz w:val="24"/>
          <w:szCs w:val="24"/>
        </w:rPr>
        <w:t xml:space="preserve"> jest równoznaczne ze spisaniem protokołu, natomiast ich ujawnienie wstrzymuje do czasu ich usunięcia podpisanie protokołu.</w:t>
      </w:r>
    </w:p>
    <w:p w:rsidR="00F469FA" w:rsidRPr="00D73D05" w:rsidRDefault="00F469FA" w:rsidP="000F7806">
      <w:pPr>
        <w:numPr>
          <w:ilvl w:val="0"/>
          <w:numId w:val="33"/>
        </w:numPr>
        <w:tabs>
          <w:tab w:val="clear" w:pos="720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 xml:space="preserve">Wykonawca zobowiązany jest do zawiadomienia Inspektora Nadzoru o usunięciu ujawnionych przy odbiorze robót wad oraz do żądania wyznaczenia terminu na odbiór zakwestionowanych uprzednio robót jako wadliwych. </w:t>
      </w:r>
    </w:p>
    <w:p w:rsidR="00F469FA" w:rsidRPr="00D73D05" w:rsidRDefault="00F469FA" w:rsidP="00F469FA">
      <w:pPr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8. Stwierdzenie usunięcia ujawnionych przy odbiorze wad robót stanowi podstawę podpisania protokołu.</w:t>
      </w:r>
    </w:p>
    <w:p w:rsidR="00F469FA" w:rsidRPr="00D73D05" w:rsidRDefault="00F469FA" w:rsidP="00F469FA">
      <w:pPr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9. Protokół podpisany przez strony, doręcza się Wykonawcy w dniu zakończenia czynności odbioru – dzień ten stanowi datę odbioru przedmiotu umowy.</w:t>
      </w:r>
    </w:p>
    <w:p w:rsidR="00F469FA" w:rsidRPr="00D73D05" w:rsidRDefault="00F469FA" w:rsidP="00F469FA">
      <w:pPr>
        <w:ind w:left="284" w:hanging="426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10. Do obowiązków Wykonawcy należy skompletowanie i przedstawienie Przedstawicielowi Zamawiającego</w:t>
      </w:r>
      <w:r w:rsidRPr="00D73D05" w:rsidDel="0075271F">
        <w:rPr>
          <w:rFonts w:asciiTheme="minorHAnsi" w:hAnsiTheme="minorHAnsi" w:cstheme="minorHAnsi"/>
          <w:sz w:val="24"/>
          <w:szCs w:val="24"/>
        </w:rPr>
        <w:t xml:space="preserve"> </w:t>
      </w:r>
      <w:r w:rsidRPr="00D73D05">
        <w:rPr>
          <w:rFonts w:asciiTheme="minorHAnsi" w:hAnsiTheme="minorHAnsi" w:cstheme="minorHAnsi"/>
          <w:sz w:val="24"/>
          <w:szCs w:val="24"/>
        </w:rPr>
        <w:t>najpóźniej na 7 dni przed wyznaczonym terminem rozpoczęcia czynności odbiorowych wszelkich dokumentów pozwalających na ocenę prawidłowego wykonania przedmiotu odbioru, w tym w szczególności:</w:t>
      </w:r>
    </w:p>
    <w:p w:rsidR="00F469FA" w:rsidRPr="00D73D05" w:rsidRDefault="00F469FA" w:rsidP="000F7806">
      <w:pPr>
        <w:numPr>
          <w:ilvl w:val="2"/>
          <w:numId w:val="9"/>
        </w:numPr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dziennik budowy,</w:t>
      </w:r>
    </w:p>
    <w:p w:rsidR="00F469FA" w:rsidRPr="00D73D05" w:rsidRDefault="00F469FA" w:rsidP="000F7806">
      <w:pPr>
        <w:numPr>
          <w:ilvl w:val="2"/>
          <w:numId w:val="9"/>
        </w:numPr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zaświadczenia właściwych organów i jednostek,</w:t>
      </w:r>
    </w:p>
    <w:p w:rsidR="00F469FA" w:rsidRPr="00D73D05" w:rsidRDefault="00F469FA" w:rsidP="000F7806">
      <w:pPr>
        <w:numPr>
          <w:ilvl w:val="2"/>
          <w:numId w:val="9"/>
        </w:numPr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niezbędne świadectwa kontroli jakości,</w:t>
      </w:r>
    </w:p>
    <w:p w:rsidR="00F469FA" w:rsidRPr="00D73D05" w:rsidRDefault="00F469FA" w:rsidP="000F7806">
      <w:pPr>
        <w:numPr>
          <w:ilvl w:val="2"/>
          <w:numId w:val="9"/>
        </w:numPr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 xml:space="preserve">komplet dokumentów, o których mowa w §1 ust. 2 pkt. 3 umowy. </w:t>
      </w:r>
    </w:p>
    <w:p w:rsidR="00F469FA" w:rsidRPr="00D73D05" w:rsidRDefault="00F469FA" w:rsidP="00F469FA">
      <w:pPr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 xml:space="preserve">11. Podpisanie protokołu nie jest równoznaczne z ostatecznym stwierdzeniem przez Zamawiającego braku wad – te bowiem, mogą ujawnić się w każdym czasie, w tym w czasie użytkowania </w:t>
      </w:r>
      <w:r w:rsidRPr="00D73D05">
        <w:rPr>
          <w:rFonts w:asciiTheme="minorHAnsi" w:hAnsiTheme="minorHAnsi" w:cstheme="minorHAnsi"/>
          <w:i/>
          <w:sz w:val="24"/>
          <w:szCs w:val="24"/>
        </w:rPr>
        <w:t>(eksploatacji)</w:t>
      </w:r>
      <w:r w:rsidRPr="00D73D05">
        <w:rPr>
          <w:rFonts w:asciiTheme="minorHAnsi" w:hAnsiTheme="minorHAnsi" w:cstheme="minorHAnsi"/>
          <w:sz w:val="24"/>
          <w:szCs w:val="24"/>
        </w:rPr>
        <w:t xml:space="preserve"> przedmiotu umowy.</w:t>
      </w:r>
    </w:p>
    <w:p w:rsidR="00F469FA" w:rsidRPr="00D73D05" w:rsidRDefault="00F469FA" w:rsidP="00F469FA">
      <w:pPr>
        <w:tabs>
          <w:tab w:val="left" w:pos="2409"/>
          <w:tab w:val="left" w:pos="5386"/>
          <w:tab w:val="left" w:pos="7158"/>
        </w:tabs>
        <w:spacing w:line="276" w:lineRule="auto"/>
        <w:ind w:left="170" w:hanging="170"/>
        <w:rPr>
          <w:rFonts w:asciiTheme="minorHAnsi" w:hAnsiTheme="minorHAnsi" w:cstheme="minorHAnsi"/>
          <w:b/>
          <w:sz w:val="24"/>
          <w:szCs w:val="24"/>
        </w:rPr>
      </w:pPr>
    </w:p>
    <w:p w:rsidR="00F469FA" w:rsidRPr="00D73D05" w:rsidRDefault="00F469FA" w:rsidP="00F469FA">
      <w:pPr>
        <w:tabs>
          <w:tab w:val="left" w:pos="2409"/>
          <w:tab w:val="left" w:pos="5386"/>
          <w:tab w:val="left" w:pos="7158"/>
        </w:tabs>
        <w:spacing w:line="276" w:lineRule="auto"/>
        <w:ind w:left="170" w:hanging="17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73D05">
        <w:rPr>
          <w:rFonts w:asciiTheme="minorHAnsi" w:hAnsiTheme="minorHAnsi" w:cstheme="minorHAnsi"/>
          <w:b/>
          <w:sz w:val="24"/>
          <w:szCs w:val="24"/>
        </w:rPr>
        <w:t>§ 12</w:t>
      </w:r>
    </w:p>
    <w:p w:rsidR="00F469FA" w:rsidRPr="00D73D05" w:rsidRDefault="00F469FA" w:rsidP="00F469FA">
      <w:pPr>
        <w:tabs>
          <w:tab w:val="left" w:pos="2409"/>
          <w:tab w:val="left" w:pos="5386"/>
          <w:tab w:val="left" w:pos="7158"/>
        </w:tabs>
        <w:spacing w:line="276" w:lineRule="auto"/>
        <w:ind w:left="170" w:hanging="17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73D05">
        <w:rPr>
          <w:rFonts w:asciiTheme="minorHAnsi" w:hAnsiTheme="minorHAnsi" w:cstheme="minorHAnsi"/>
          <w:b/>
          <w:sz w:val="24"/>
          <w:szCs w:val="24"/>
        </w:rPr>
        <w:t>GWARANCJA</w:t>
      </w:r>
    </w:p>
    <w:p w:rsidR="00F469FA" w:rsidRPr="00D73D05" w:rsidRDefault="00F469FA" w:rsidP="00175D2C">
      <w:pPr>
        <w:widowControl w:val="0"/>
        <w:numPr>
          <w:ilvl w:val="3"/>
          <w:numId w:val="16"/>
        </w:numPr>
        <w:tabs>
          <w:tab w:val="clear" w:pos="2880"/>
        </w:tabs>
        <w:ind w:left="284" w:hanging="284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D73D05">
        <w:rPr>
          <w:rFonts w:asciiTheme="minorHAnsi" w:hAnsiTheme="minorHAnsi" w:cstheme="minorHAnsi"/>
          <w:snapToGrid w:val="0"/>
          <w:sz w:val="24"/>
          <w:szCs w:val="24"/>
        </w:rPr>
        <w:t xml:space="preserve">Wykonawca udziela Zamawiającemu </w:t>
      </w:r>
      <w:r w:rsidR="00BD136A">
        <w:rPr>
          <w:rFonts w:asciiTheme="minorHAnsi" w:hAnsiTheme="minorHAnsi" w:cstheme="minorHAnsi"/>
          <w:snapToGrid w:val="0"/>
          <w:sz w:val="24"/>
          <w:szCs w:val="24"/>
        </w:rPr>
        <w:t>gwarancji jakości na wykonany przedmiot zamówienia</w:t>
      </w:r>
      <w:r w:rsidRPr="00D73D05"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  <w:r w:rsidRPr="00175D2C">
        <w:rPr>
          <w:rFonts w:asciiTheme="minorHAnsi" w:hAnsiTheme="minorHAnsi" w:cstheme="minorHAnsi"/>
          <w:snapToGrid w:val="0"/>
          <w:sz w:val="24"/>
          <w:szCs w:val="24"/>
        </w:rPr>
        <w:t>(dalej gwarancja)</w:t>
      </w:r>
      <w:r w:rsidRPr="00D73D05">
        <w:rPr>
          <w:rFonts w:asciiTheme="minorHAnsi" w:hAnsiTheme="minorHAnsi" w:cstheme="minorHAnsi"/>
          <w:snapToGrid w:val="0"/>
          <w:sz w:val="24"/>
          <w:szCs w:val="24"/>
        </w:rPr>
        <w:t xml:space="preserve"> przez okres </w:t>
      </w:r>
      <w:r w:rsidR="0096240B">
        <w:rPr>
          <w:rFonts w:asciiTheme="minorHAnsi" w:hAnsiTheme="minorHAnsi" w:cstheme="minorHAnsi"/>
          <w:b/>
          <w:bCs/>
          <w:snapToGrid w:val="0"/>
          <w:sz w:val="24"/>
          <w:szCs w:val="24"/>
        </w:rPr>
        <w:t>3</w:t>
      </w:r>
      <w:r w:rsidRPr="00175D2C">
        <w:rPr>
          <w:rFonts w:asciiTheme="minorHAnsi" w:hAnsiTheme="minorHAnsi" w:cstheme="minorHAnsi"/>
          <w:b/>
          <w:bCs/>
          <w:snapToGrid w:val="0"/>
          <w:sz w:val="24"/>
          <w:szCs w:val="24"/>
        </w:rPr>
        <w:t xml:space="preserve"> lat</w:t>
      </w:r>
      <w:r w:rsidRPr="00D73D05">
        <w:rPr>
          <w:rFonts w:asciiTheme="minorHAnsi" w:hAnsiTheme="minorHAnsi" w:cstheme="minorHAnsi"/>
          <w:snapToGrid w:val="0"/>
          <w:sz w:val="24"/>
          <w:szCs w:val="24"/>
        </w:rPr>
        <w:t xml:space="preserve"> licząc od daty odbioru końcowego.</w:t>
      </w:r>
    </w:p>
    <w:p w:rsidR="00F469FA" w:rsidRDefault="00F469FA" w:rsidP="000F7806">
      <w:pPr>
        <w:widowControl w:val="0"/>
        <w:numPr>
          <w:ilvl w:val="3"/>
          <w:numId w:val="16"/>
        </w:numPr>
        <w:tabs>
          <w:tab w:val="clear" w:pos="2880"/>
        </w:tabs>
        <w:ind w:left="284" w:hanging="284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D73D05">
        <w:rPr>
          <w:rFonts w:asciiTheme="minorHAnsi" w:hAnsiTheme="minorHAnsi" w:cstheme="minorHAnsi"/>
          <w:snapToGrid w:val="0"/>
          <w:sz w:val="24"/>
          <w:szCs w:val="24"/>
        </w:rPr>
        <w:t>W związku z ust. 1 w okresie udzielonej gwarancji Wyko</w:t>
      </w:r>
      <w:r w:rsidR="00BD136A">
        <w:rPr>
          <w:rFonts w:asciiTheme="minorHAnsi" w:hAnsiTheme="minorHAnsi" w:cstheme="minorHAnsi"/>
          <w:snapToGrid w:val="0"/>
          <w:sz w:val="24"/>
          <w:szCs w:val="24"/>
        </w:rPr>
        <w:t>nawca przejmuje na siebie</w:t>
      </w:r>
      <w:r w:rsidRPr="00D73D05">
        <w:rPr>
          <w:rFonts w:asciiTheme="minorHAnsi" w:hAnsiTheme="minorHAnsi" w:cstheme="minorHAnsi"/>
          <w:snapToGrid w:val="0"/>
          <w:sz w:val="24"/>
          <w:szCs w:val="24"/>
        </w:rPr>
        <w:t xml:space="preserve"> koszty i obowiązki wynikające z </w:t>
      </w:r>
      <w:r w:rsidR="00BD136A">
        <w:rPr>
          <w:rFonts w:asciiTheme="minorHAnsi" w:hAnsiTheme="minorHAnsi" w:cstheme="minorHAnsi"/>
          <w:snapToGrid w:val="0"/>
          <w:sz w:val="24"/>
          <w:szCs w:val="24"/>
        </w:rPr>
        <w:t>przeg</w:t>
      </w:r>
      <w:r w:rsidR="008153F2">
        <w:rPr>
          <w:rFonts w:asciiTheme="minorHAnsi" w:hAnsiTheme="minorHAnsi" w:cstheme="minorHAnsi"/>
          <w:snapToGrid w:val="0"/>
          <w:sz w:val="24"/>
          <w:szCs w:val="24"/>
        </w:rPr>
        <w:t>lądów serwisowych wymaganych dla udzielonej gwarancj</w:t>
      </w:r>
      <w:r w:rsidRPr="00D73D05">
        <w:rPr>
          <w:rFonts w:asciiTheme="minorHAnsi" w:hAnsiTheme="minorHAnsi" w:cstheme="minorHAnsi"/>
          <w:snapToGrid w:val="0"/>
          <w:sz w:val="24"/>
          <w:szCs w:val="24"/>
        </w:rPr>
        <w:t xml:space="preserve">i </w:t>
      </w:r>
      <w:r w:rsidR="008153F2">
        <w:rPr>
          <w:rFonts w:asciiTheme="minorHAnsi" w:hAnsiTheme="minorHAnsi" w:cstheme="minorHAnsi"/>
          <w:snapToGrid w:val="0"/>
          <w:sz w:val="24"/>
          <w:szCs w:val="24"/>
        </w:rPr>
        <w:t>dla</w:t>
      </w:r>
      <w:r w:rsidRPr="00D73D05">
        <w:rPr>
          <w:rFonts w:asciiTheme="minorHAnsi" w:hAnsiTheme="minorHAnsi" w:cstheme="minorHAnsi"/>
          <w:snapToGrid w:val="0"/>
          <w:sz w:val="24"/>
          <w:szCs w:val="24"/>
        </w:rPr>
        <w:t xml:space="preserve"> wbudowanych urządzeń, instalacji i wyposażenia mających wpływ na trwałość przedmiotu umowy. </w:t>
      </w:r>
    </w:p>
    <w:p w:rsidR="00F469FA" w:rsidRPr="00D73D05" w:rsidRDefault="00F469FA" w:rsidP="000F7806">
      <w:pPr>
        <w:widowControl w:val="0"/>
        <w:numPr>
          <w:ilvl w:val="3"/>
          <w:numId w:val="16"/>
        </w:numPr>
        <w:tabs>
          <w:tab w:val="clear" w:pos="2880"/>
        </w:tabs>
        <w:ind w:left="284" w:hanging="284"/>
        <w:jc w:val="both"/>
        <w:rPr>
          <w:rFonts w:asciiTheme="minorHAnsi" w:hAnsiTheme="minorHAnsi" w:cstheme="minorHAnsi"/>
          <w:snapToGrid w:val="0"/>
          <w:sz w:val="24"/>
          <w:szCs w:val="24"/>
          <w:u w:val="single"/>
        </w:rPr>
      </w:pPr>
      <w:r w:rsidRPr="00D73D05">
        <w:rPr>
          <w:rFonts w:asciiTheme="minorHAnsi" w:hAnsiTheme="minorHAnsi" w:cstheme="minorHAnsi"/>
          <w:sz w:val="24"/>
          <w:szCs w:val="24"/>
        </w:rPr>
        <w:t xml:space="preserve">Zamawiający lub Użytkownik przedmiotu umowy, w razie stwierdzenia wad wydanego przedmiotu umowy </w:t>
      </w:r>
      <w:r w:rsidRPr="00D73D05">
        <w:rPr>
          <w:rFonts w:asciiTheme="minorHAnsi" w:hAnsiTheme="minorHAnsi" w:cstheme="minorHAnsi"/>
          <w:i/>
          <w:sz w:val="24"/>
          <w:szCs w:val="24"/>
        </w:rPr>
        <w:t>(podczas jego użytkowania/eksploatacji)</w:t>
      </w:r>
      <w:r w:rsidRPr="00D73D05">
        <w:rPr>
          <w:rFonts w:asciiTheme="minorHAnsi" w:hAnsiTheme="minorHAnsi" w:cstheme="minorHAnsi"/>
          <w:sz w:val="24"/>
          <w:szCs w:val="24"/>
        </w:rPr>
        <w:t xml:space="preserve"> w okresie udzielonej gwarancji, obowiązany jest do zawiadomienia Wykonawcy o wykrytej czy ujawnionej wadzie, niezwłocznie po jej stwierdzeniu. </w:t>
      </w:r>
    </w:p>
    <w:p w:rsidR="00F469FA" w:rsidRPr="00D73D05" w:rsidRDefault="00F469FA" w:rsidP="000F7806">
      <w:pPr>
        <w:widowControl w:val="0"/>
        <w:numPr>
          <w:ilvl w:val="3"/>
          <w:numId w:val="16"/>
        </w:numPr>
        <w:tabs>
          <w:tab w:val="clear" w:pos="2880"/>
        </w:tabs>
        <w:ind w:left="284" w:hanging="284"/>
        <w:jc w:val="both"/>
        <w:rPr>
          <w:rFonts w:asciiTheme="minorHAnsi" w:hAnsiTheme="minorHAnsi" w:cstheme="minorHAnsi"/>
          <w:snapToGrid w:val="0"/>
          <w:sz w:val="24"/>
          <w:szCs w:val="24"/>
          <w:u w:val="single"/>
        </w:rPr>
      </w:pPr>
      <w:r w:rsidRPr="00D73D05">
        <w:rPr>
          <w:rFonts w:asciiTheme="minorHAnsi" w:hAnsiTheme="minorHAnsi" w:cstheme="minorHAnsi"/>
          <w:sz w:val="24"/>
          <w:szCs w:val="24"/>
        </w:rPr>
        <w:lastRenderedPageBreak/>
        <w:t xml:space="preserve">Wykonawca zobowiązany jest do nieodpłatnej wymiany rzeczy lub usunięcia wady </w:t>
      </w:r>
      <w:r w:rsidRPr="00D73D05">
        <w:rPr>
          <w:rFonts w:asciiTheme="minorHAnsi" w:hAnsiTheme="minorHAnsi" w:cstheme="minorHAnsi"/>
          <w:i/>
          <w:sz w:val="24"/>
          <w:szCs w:val="24"/>
        </w:rPr>
        <w:t>(w tym poprzez naprawę):</w:t>
      </w:r>
    </w:p>
    <w:p w:rsidR="00F469FA" w:rsidRPr="00D73D05" w:rsidRDefault="00F469FA" w:rsidP="000F7806">
      <w:pPr>
        <w:numPr>
          <w:ilvl w:val="1"/>
          <w:numId w:val="33"/>
        </w:numPr>
        <w:tabs>
          <w:tab w:val="clear" w:pos="1440"/>
        </w:tabs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 xml:space="preserve">niezwłocznie jeżeli skutki ujawnionej wady zagrażają bezpieczeństwu życia, zdrowia, mienia,     </w:t>
      </w:r>
    </w:p>
    <w:p w:rsidR="00F469FA" w:rsidRPr="00D73D05" w:rsidRDefault="00F469FA" w:rsidP="000F7806">
      <w:pPr>
        <w:numPr>
          <w:ilvl w:val="1"/>
          <w:numId w:val="33"/>
        </w:numPr>
        <w:tabs>
          <w:tab w:val="clear" w:pos="1440"/>
        </w:tabs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w innych przypadkach w ciągu 5 dni roboczych.</w:t>
      </w:r>
    </w:p>
    <w:p w:rsidR="00F469FA" w:rsidRPr="00D73D05" w:rsidRDefault="00F469FA" w:rsidP="000F7806">
      <w:pPr>
        <w:numPr>
          <w:ilvl w:val="3"/>
          <w:numId w:val="16"/>
        </w:numPr>
        <w:tabs>
          <w:tab w:val="clear" w:pos="2880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Po bezskutecznym upły</w:t>
      </w:r>
      <w:r w:rsidR="008153F2">
        <w:rPr>
          <w:rFonts w:asciiTheme="minorHAnsi" w:hAnsiTheme="minorHAnsi" w:cstheme="minorHAnsi"/>
          <w:sz w:val="24"/>
          <w:szCs w:val="24"/>
        </w:rPr>
        <w:t>wie terminów ustalonych w ust. 5</w:t>
      </w:r>
      <w:r w:rsidRPr="00D73D05">
        <w:rPr>
          <w:rFonts w:asciiTheme="minorHAnsi" w:hAnsiTheme="minorHAnsi" w:cstheme="minorHAnsi"/>
          <w:sz w:val="24"/>
          <w:szCs w:val="24"/>
        </w:rPr>
        <w:t xml:space="preserve"> uważa się, że żądanie Zamawiającego Wykonawca uznał za uzasadnione. </w:t>
      </w:r>
    </w:p>
    <w:p w:rsidR="00F469FA" w:rsidRPr="00D73D05" w:rsidRDefault="00F469FA" w:rsidP="000F7806">
      <w:pPr>
        <w:numPr>
          <w:ilvl w:val="3"/>
          <w:numId w:val="16"/>
        </w:numPr>
        <w:tabs>
          <w:tab w:val="clear" w:pos="2880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 xml:space="preserve">Złożenie zastrzeżeń co do jakości przedmiotu umowy, podczas czynności odbioru końcowego przedmiotu umowy traktowane jest jako zawiadomienie o wadzie. </w:t>
      </w:r>
    </w:p>
    <w:p w:rsidR="00F469FA" w:rsidRPr="00D73D05" w:rsidRDefault="00F469FA" w:rsidP="000F7806">
      <w:pPr>
        <w:numPr>
          <w:ilvl w:val="3"/>
          <w:numId w:val="16"/>
        </w:numPr>
        <w:tabs>
          <w:tab w:val="clear" w:pos="2880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 xml:space="preserve">W ramach udzielonej gwarancji Wykonawca zobowiązuje się do bezpłatnego usunięcia wad w okresie 5 </w:t>
      </w:r>
      <w:r w:rsidRPr="00D73D05">
        <w:rPr>
          <w:rFonts w:asciiTheme="minorHAnsi" w:hAnsiTheme="minorHAnsi" w:cstheme="minorHAnsi"/>
          <w:i/>
          <w:sz w:val="24"/>
          <w:szCs w:val="24"/>
        </w:rPr>
        <w:t xml:space="preserve">(słownie: pięć) </w:t>
      </w:r>
      <w:r w:rsidRPr="00D73D05">
        <w:rPr>
          <w:rFonts w:asciiTheme="minorHAnsi" w:hAnsiTheme="minorHAnsi" w:cstheme="minorHAnsi"/>
          <w:sz w:val="24"/>
          <w:szCs w:val="24"/>
        </w:rPr>
        <w:t xml:space="preserve">dni roboczych od daty pisemnego o niej zawiadomienia lub w innym, uzgodnionym z Zamawiającym na wniosek Wykonawcy, jeżeli usunięcie wad nie jest możliwe </w:t>
      </w:r>
      <w:r w:rsidRPr="00D73D05">
        <w:rPr>
          <w:rFonts w:asciiTheme="minorHAnsi" w:hAnsiTheme="minorHAnsi" w:cstheme="minorHAnsi"/>
          <w:sz w:val="24"/>
          <w:szCs w:val="24"/>
        </w:rPr>
        <w:br/>
        <w:t xml:space="preserve">w terminie 5 dni roboczych, ze względu na możliwości techniczno-organizacyjne Wykonawcy.  </w:t>
      </w:r>
    </w:p>
    <w:p w:rsidR="008153F2" w:rsidRDefault="00F469FA" w:rsidP="008153F2">
      <w:pPr>
        <w:widowControl w:val="0"/>
        <w:numPr>
          <w:ilvl w:val="3"/>
          <w:numId w:val="16"/>
        </w:numPr>
        <w:tabs>
          <w:tab w:val="clear" w:pos="2880"/>
        </w:tabs>
        <w:ind w:left="284" w:hanging="284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D73D05">
        <w:rPr>
          <w:rFonts w:asciiTheme="minorHAnsi" w:hAnsiTheme="minorHAnsi" w:cstheme="minorHAnsi"/>
          <w:snapToGrid w:val="0"/>
          <w:sz w:val="24"/>
          <w:szCs w:val="24"/>
        </w:rPr>
        <w:t xml:space="preserve">W przypadku, gdy Wykonawca nie przystępuje do usuwania wad lub usunie wady w sposób  nienależyty, Zamawiający poza uprawnieniami przysługującymi mu na podstawie przepisów Kodeksu cywilnego, jest upoważniony do dokonania czynności usuwania wad na koszt i niebezpieczeństwo Wykonawcy tj. poprzez powierzenie usunięcia wad podmiotowi trzeciemu na koszt i ryzyko Wykonawcy </w:t>
      </w:r>
      <w:r w:rsidRPr="00D73D05">
        <w:rPr>
          <w:rFonts w:asciiTheme="minorHAnsi" w:hAnsiTheme="minorHAnsi" w:cstheme="minorHAnsi"/>
          <w:i/>
          <w:snapToGrid w:val="0"/>
          <w:sz w:val="24"/>
          <w:szCs w:val="24"/>
        </w:rPr>
        <w:t>(wykonanie zastępcze).</w:t>
      </w:r>
    </w:p>
    <w:p w:rsidR="00F469FA" w:rsidRPr="008153F2" w:rsidRDefault="00F469FA" w:rsidP="008153F2">
      <w:pPr>
        <w:widowControl w:val="0"/>
        <w:numPr>
          <w:ilvl w:val="3"/>
          <w:numId w:val="16"/>
        </w:numPr>
        <w:tabs>
          <w:tab w:val="clear" w:pos="2880"/>
        </w:tabs>
        <w:ind w:left="284" w:hanging="284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8153F2">
        <w:rPr>
          <w:rFonts w:asciiTheme="minorHAnsi" w:hAnsiTheme="minorHAnsi" w:cstheme="minorHAnsi"/>
          <w:snapToGrid w:val="0"/>
          <w:sz w:val="24"/>
          <w:szCs w:val="24"/>
        </w:rPr>
        <w:t xml:space="preserve">Udzielona gwarancja nie narusza prawa Zamawiającego do dochodzenia roszczeń o naprawienie szkody w pełnej wysokości na zasadach określonych w przepisach Kodeksu cywilnego. </w:t>
      </w:r>
    </w:p>
    <w:p w:rsidR="00F469FA" w:rsidRPr="00D73D05" w:rsidRDefault="00F469FA" w:rsidP="000F7806">
      <w:pPr>
        <w:widowControl w:val="0"/>
        <w:numPr>
          <w:ilvl w:val="3"/>
          <w:numId w:val="16"/>
        </w:numPr>
        <w:tabs>
          <w:tab w:val="clear" w:pos="2880"/>
        </w:tabs>
        <w:ind w:left="284" w:hanging="426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Strony dokonają ostatniego przeglądu przedmiotu umowy w ciągu ostatnich 4 tygodni przed upływem terminu gwarancji, a stwierdzone wówczas wady Wykonawca usunie najpóźniej na 2 tygodnie przed upływem udzielonej gwarancji lub w terminie wskazanym przez Zamawiającego na usunięcie wad.</w:t>
      </w:r>
    </w:p>
    <w:p w:rsidR="00F469FA" w:rsidRPr="00D73D05" w:rsidRDefault="00F469FA" w:rsidP="000F7806">
      <w:pPr>
        <w:widowControl w:val="0"/>
        <w:numPr>
          <w:ilvl w:val="3"/>
          <w:numId w:val="16"/>
        </w:numPr>
        <w:tabs>
          <w:tab w:val="clear" w:pos="2880"/>
        </w:tabs>
        <w:ind w:left="284" w:hanging="426"/>
        <w:jc w:val="both"/>
        <w:rPr>
          <w:rFonts w:asciiTheme="minorHAnsi" w:hAnsiTheme="minorHAnsi" w:cstheme="minorHAnsi"/>
          <w:snapToGrid w:val="0"/>
          <w:sz w:val="24"/>
          <w:szCs w:val="24"/>
          <w:u w:val="single"/>
        </w:rPr>
      </w:pPr>
      <w:r w:rsidRPr="00D73D05">
        <w:rPr>
          <w:rFonts w:asciiTheme="minorHAnsi" w:hAnsiTheme="minorHAnsi" w:cstheme="minorHAnsi"/>
          <w:sz w:val="24"/>
          <w:szCs w:val="24"/>
        </w:rPr>
        <w:t xml:space="preserve">Na dzień przeglądu przedmiotu umowy, a w przypadku wad stwierdzonych w tym dniu, na dzień ich usunięcia, zostanie przez strony </w:t>
      </w:r>
      <w:r w:rsidRPr="00D73D05">
        <w:rPr>
          <w:rFonts w:asciiTheme="minorHAnsi" w:hAnsiTheme="minorHAnsi" w:cstheme="minorHAnsi"/>
          <w:spacing w:val="-2"/>
          <w:sz w:val="24"/>
          <w:szCs w:val="24"/>
        </w:rPr>
        <w:t xml:space="preserve">sporządzony stosowny protokół wykonania obowiązków wynikających z gwarancji. </w:t>
      </w:r>
    </w:p>
    <w:p w:rsidR="00F469FA" w:rsidRPr="00D73D05" w:rsidRDefault="00F469FA" w:rsidP="00F469FA">
      <w:pPr>
        <w:tabs>
          <w:tab w:val="left" w:pos="2409"/>
          <w:tab w:val="left" w:pos="5386"/>
          <w:tab w:val="left" w:pos="7158"/>
        </w:tabs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F469FA" w:rsidRPr="00D73D05" w:rsidRDefault="00F469FA" w:rsidP="00F469FA">
      <w:pPr>
        <w:tabs>
          <w:tab w:val="left" w:pos="2409"/>
          <w:tab w:val="left" w:pos="5386"/>
          <w:tab w:val="left" w:pos="7158"/>
        </w:tabs>
        <w:spacing w:line="276" w:lineRule="auto"/>
        <w:ind w:left="170" w:hanging="17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73D05">
        <w:rPr>
          <w:rFonts w:asciiTheme="minorHAnsi" w:hAnsiTheme="minorHAnsi" w:cstheme="minorHAnsi"/>
          <w:b/>
          <w:sz w:val="24"/>
          <w:szCs w:val="24"/>
        </w:rPr>
        <w:t>§ 13</w:t>
      </w:r>
    </w:p>
    <w:p w:rsidR="00F469FA" w:rsidRPr="00D73D05" w:rsidRDefault="00F469FA" w:rsidP="00F469FA">
      <w:pPr>
        <w:tabs>
          <w:tab w:val="left" w:pos="2409"/>
          <w:tab w:val="left" w:pos="5386"/>
          <w:tab w:val="left" w:pos="7158"/>
        </w:tabs>
        <w:spacing w:line="276" w:lineRule="auto"/>
        <w:ind w:left="170" w:hanging="17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73D05">
        <w:rPr>
          <w:rFonts w:asciiTheme="minorHAnsi" w:hAnsiTheme="minorHAnsi" w:cstheme="minorHAnsi"/>
          <w:b/>
          <w:sz w:val="24"/>
          <w:szCs w:val="24"/>
        </w:rPr>
        <w:t>ROZLICZENIE</w:t>
      </w:r>
    </w:p>
    <w:p w:rsidR="00F469FA" w:rsidRPr="00D73D05" w:rsidRDefault="00F469FA" w:rsidP="000F7806">
      <w:pPr>
        <w:numPr>
          <w:ilvl w:val="3"/>
          <w:numId w:val="33"/>
        </w:numPr>
        <w:tabs>
          <w:tab w:val="clear" w:pos="2880"/>
        </w:tabs>
        <w:ind w:left="284" w:hanging="284"/>
        <w:jc w:val="both"/>
        <w:rPr>
          <w:rFonts w:asciiTheme="minorHAnsi" w:hAnsiTheme="minorHAnsi" w:cstheme="minorHAnsi"/>
          <w:i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Strony postanawiają, że rozliczenie za przedmiot umowy nastąpi fakturą końcową.</w:t>
      </w:r>
    </w:p>
    <w:p w:rsidR="00F469FA" w:rsidRPr="00D73D05" w:rsidRDefault="00F469FA" w:rsidP="000F7806">
      <w:pPr>
        <w:numPr>
          <w:ilvl w:val="3"/>
          <w:numId w:val="33"/>
        </w:numPr>
        <w:tabs>
          <w:tab w:val="clear" w:pos="2880"/>
        </w:tabs>
        <w:ind w:left="284" w:hanging="284"/>
        <w:jc w:val="both"/>
        <w:rPr>
          <w:rFonts w:asciiTheme="minorHAnsi" w:hAnsiTheme="minorHAnsi" w:cstheme="minorHAnsi"/>
          <w:i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 xml:space="preserve">Zamawiający nie dopuszcza odbiorów i płatności częściowych. </w:t>
      </w:r>
    </w:p>
    <w:p w:rsidR="00F469FA" w:rsidRPr="00D73D05" w:rsidRDefault="00F469FA" w:rsidP="000F7806">
      <w:pPr>
        <w:numPr>
          <w:ilvl w:val="3"/>
          <w:numId w:val="33"/>
        </w:numPr>
        <w:tabs>
          <w:tab w:val="clear" w:pos="2880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Podstawę do wystawienia przez Wykonawcę faktury stanowić będzie podpisany przez Przedstawiciela Zamawiającego protokół końcowego odbioru przedmiotu umowy.</w:t>
      </w:r>
    </w:p>
    <w:p w:rsidR="00F469FA" w:rsidRPr="00D73D05" w:rsidRDefault="00F469FA" w:rsidP="00F469FA">
      <w:pPr>
        <w:tabs>
          <w:tab w:val="left" w:pos="2409"/>
          <w:tab w:val="left" w:pos="5386"/>
          <w:tab w:val="left" w:pos="7158"/>
        </w:tabs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F469FA" w:rsidRPr="00D73D05" w:rsidRDefault="00F469FA" w:rsidP="00F469FA">
      <w:pPr>
        <w:tabs>
          <w:tab w:val="left" w:pos="2409"/>
          <w:tab w:val="left" w:pos="5386"/>
          <w:tab w:val="left" w:pos="7158"/>
        </w:tabs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73D05">
        <w:rPr>
          <w:rFonts w:asciiTheme="minorHAnsi" w:hAnsiTheme="minorHAnsi" w:cstheme="minorHAnsi"/>
          <w:b/>
          <w:sz w:val="24"/>
          <w:szCs w:val="24"/>
        </w:rPr>
        <w:t>§ 14</w:t>
      </w:r>
    </w:p>
    <w:p w:rsidR="00F469FA" w:rsidRPr="00D73D05" w:rsidRDefault="00F469FA" w:rsidP="00F469FA">
      <w:pPr>
        <w:tabs>
          <w:tab w:val="left" w:pos="2409"/>
          <w:tab w:val="left" w:pos="5386"/>
          <w:tab w:val="left" w:pos="7158"/>
        </w:tabs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73D05">
        <w:rPr>
          <w:rFonts w:asciiTheme="minorHAnsi" w:hAnsiTheme="minorHAnsi" w:cstheme="minorHAnsi"/>
          <w:b/>
          <w:sz w:val="24"/>
          <w:szCs w:val="24"/>
        </w:rPr>
        <w:t>ZASADY PŁATNOŚCI</w:t>
      </w:r>
    </w:p>
    <w:p w:rsidR="00F469FA" w:rsidRPr="00D73D05" w:rsidRDefault="00F469FA" w:rsidP="000F7806">
      <w:pPr>
        <w:numPr>
          <w:ilvl w:val="4"/>
          <w:numId w:val="10"/>
        </w:numPr>
        <w:tabs>
          <w:tab w:val="clear" w:pos="3600"/>
        </w:tabs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 xml:space="preserve">Zamawiający zapłaci Wykonawcy umówione Wynagrodzenie wyliczone zgodnie </w:t>
      </w:r>
      <w:r w:rsidRPr="00D73D05">
        <w:rPr>
          <w:rFonts w:asciiTheme="minorHAnsi" w:hAnsiTheme="minorHAnsi" w:cstheme="minorHAnsi"/>
          <w:sz w:val="24"/>
          <w:szCs w:val="24"/>
        </w:rPr>
        <w:br/>
        <w:t xml:space="preserve">z zasadami określonymi Umową. </w:t>
      </w:r>
    </w:p>
    <w:p w:rsidR="00F469FA" w:rsidRPr="00D73D05" w:rsidRDefault="00F469FA" w:rsidP="000F7806">
      <w:pPr>
        <w:numPr>
          <w:ilvl w:val="4"/>
          <w:numId w:val="10"/>
        </w:numPr>
        <w:tabs>
          <w:tab w:val="clear" w:pos="3600"/>
        </w:tabs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 xml:space="preserve">Strony postanawiają, że termin zapłaty wynagrodzenia Wykonawcy będzie wynosić </w:t>
      </w:r>
      <w:r w:rsidR="000F3223" w:rsidRPr="00D73D05">
        <w:rPr>
          <w:rFonts w:asciiTheme="minorHAnsi" w:hAnsiTheme="minorHAnsi" w:cstheme="minorHAnsi"/>
          <w:sz w:val="24"/>
          <w:szCs w:val="24"/>
        </w:rPr>
        <w:t>21</w:t>
      </w:r>
      <w:r w:rsidRPr="00D73D05">
        <w:rPr>
          <w:rFonts w:asciiTheme="minorHAnsi" w:hAnsiTheme="minorHAnsi" w:cstheme="minorHAnsi"/>
          <w:sz w:val="24"/>
          <w:szCs w:val="24"/>
        </w:rPr>
        <w:t xml:space="preserve"> dni licząc od daty doręczenia Zamawiającemu prawidłowo wystawionej faktury wraz z dokumentami rozliczeniowymi</w:t>
      </w:r>
      <w:r w:rsidRPr="00D73D05">
        <w:rPr>
          <w:rFonts w:asciiTheme="minorHAnsi" w:hAnsiTheme="minorHAnsi" w:cstheme="minorHAnsi"/>
          <w:i/>
          <w:sz w:val="24"/>
          <w:szCs w:val="24"/>
        </w:rPr>
        <w:t xml:space="preserve">.. </w:t>
      </w:r>
      <w:r w:rsidRPr="00D73D05">
        <w:rPr>
          <w:rFonts w:asciiTheme="minorHAnsi" w:hAnsiTheme="minorHAnsi" w:cstheme="minorHAnsi"/>
          <w:sz w:val="24"/>
          <w:szCs w:val="24"/>
        </w:rPr>
        <w:t>Za dzień zapłaty uznawany będzie dzień obciążenia rachunku Zamawiającego przez bank Zamawiającego.</w:t>
      </w:r>
    </w:p>
    <w:p w:rsidR="00F469FA" w:rsidRPr="00D73D05" w:rsidRDefault="00F469FA" w:rsidP="000F7806">
      <w:pPr>
        <w:numPr>
          <w:ilvl w:val="4"/>
          <w:numId w:val="10"/>
        </w:numPr>
        <w:tabs>
          <w:tab w:val="clear" w:pos="3600"/>
        </w:tabs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lastRenderedPageBreak/>
        <w:t xml:space="preserve">Wykonawca zobowiązany jest złożyć fakturę w siedzibie Wydziału Informatyki Miasta Urzędu Miasta Bydgoszczy </w:t>
      </w:r>
      <w:r w:rsidRPr="00D73D05">
        <w:rPr>
          <w:rFonts w:asciiTheme="minorHAnsi" w:hAnsiTheme="minorHAnsi" w:cstheme="minorHAnsi"/>
          <w:i/>
          <w:sz w:val="24"/>
          <w:szCs w:val="24"/>
        </w:rPr>
        <w:t>(dalej w treści umowy: „</w:t>
      </w:r>
      <w:r w:rsidRPr="00D73D05">
        <w:rPr>
          <w:rFonts w:asciiTheme="minorHAnsi" w:hAnsiTheme="minorHAnsi" w:cstheme="minorHAnsi"/>
          <w:b/>
          <w:i/>
          <w:sz w:val="24"/>
          <w:szCs w:val="24"/>
        </w:rPr>
        <w:t>WI</w:t>
      </w:r>
      <w:r w:rsidRPr="00D73D05">
        <w:rPr>
          <w:rFonts w:asciiTheme="minorHAnsi" w:hAnsiTheme="minorHAnsi" w:cstheme="minorHAnsi"/>
          <w:i/>
          <w:sz w:val="24"/>
          <w:szCs w:val="24"/>
        </w:rPr>
        <w:t>”)</w:t>
      </w:r>
      <w:r w:rsidRPr="00D73D05">
        <w:rPr>
          <w:rFonts w:asciiTheme="minorHAnsi" w:hAnsiTheme="minorHAnsi" w:cstheme="minorHAnsi"/>
          <w:sz w:val="24"/>
          <w:szCs w:val="24"/>
        </w:rPr>
        <w:t xml:space="preserve"> lub w formie elektronicznej przez platformę elektronicznego fakturowania w zakresie robót wykonanych w okresie rozliczeniowym. </w:t>
      </w:r>
    </w:p>
    <w:p w:rsidR="00F469FA" w:rsidRPr="00D73D05" w:rsidRDefault="00F469FA" w:rsidP="000F7806">
      <w:pPr>
        <w:pStyle w:val="Tytu"/>
        <w:numPr>
          <w:ilvl w:val="0"/>
          <w:numId w:val="30"/>
        </w:numPr>
        <w:spacing w:line="240" w:lineRule="atLeast"/>
        <w:ind w:left="567" w:hanging="425"/>
        <w:jc w:val="both"/>
        <w:rPr>
          <w:rFonts w:asciiTheme="minorHAnsi" w:hAnsiTheme="minorHAnsi" w:cstheme="minorHAnsi"/>
          <w:b w:val="0"/>
          <w:sz w:val="24"/>
          <w:szCs w:val="24"/>
        </w:rPr>
      </w:pPr>
      <w:r w:rsidRPr="00D73D05">
        <w:rPr>
          <w:rFonts w:asciiTheme="minorHAnsi" w:hAnsiTheme="minorHAnsi" w:cstheme="minorHAnsi"/>
          <w:b w:val="0"/>
          <w:sz w:val="24"/>
          <w:szCs w:val="24"/>
        </w:rPr>
        <w:t>W przypadku złożenia faktury w formie elektronicznej przez platformę elektronicznego fakturowania wszystkie wymagane dokumenty stanowiące załącznik/i do faktury winny być dostarczone w oryginale do siedziby WI.</w:t>
      </w:r>
    </w:p>
    <w:p w:rsidR="006F4B9B" w:rsidRPr="00D73D05" w:rsidRDefault="006F4B9B" w:rsidP="0048097F">
      <w:pPr>
        <w:tabs>
          <w:tab w:val="left" w:pos="2409"/>
          <w:tab w:val="left" w:pos="5386"/>
          <w:tab w:val="left" w:pos="7158"/>
        </w:tabs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F469FA" w:rsidRPr="00D73D05" w:rsidRDefault="00F469FA" w:rsidP="00F469FA">
      <w:pPr>
        <w:tabs>
          <w:tab w:val="left" w:pos="2409"/>
          <w:tab w:val="left" w:pos="5386"/>
          <w:tab w:val="left" w:pos="7158"/>
        </w:tabs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73D05">
        <w:rPr>
          <w:rFonts w:asciiTheme="minorHAnsi" w:hAnsiTheme="minorHAnsi" w:cstheme="minorHAnsi"/>
          <w:b/>
          <w:sz w:val="24"/>
          <w:szCs w:val="24"/>
        </w:rPr>
        <w:t>§ 1</w:t>
      </w:r>
      <w:r w:rsidR="00175D2C">
        <w:rPr>
          <w:rFonts w:asciiTheme="minorHAnsi" w:hAnsiTheme="minorHAnsi" w:cstheme="minorHAnsi"/>
          <w:b/>
          <w:sz w:val="24"/>
          <w:szCs w:val="24"/>
        </w:rPr>
        <w:t>5</w:t>
      </w:r>
    </w:p>
    <w:p w:rsidR="00F469FA" w:rsidRPr="00D73D05" w:rsidRDefault="00F469FA" w:rsidP="00F469FA">
      <w:pPr>
        <w:tabs>
          <w:tab w:val="left" w:pos="2409"/>
          <w:tab w:val="left" w:pos="5386"/>
          <w:tab w:val="left" w:pos="7158"/>
        </w:tabs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73D05">
        <w:rPr>
          <w:rFonts w:asciiTheme="minorHAnsi" w:hAnsiTheme="minorHAnsi" w:cstheme="minorHAnsi"/>
          <w:b/>
          <w:sz w:val="24"/>
          <w:szCs w:val="24"/>
        </w:rPr>
        <w:t>PRZENIESIENIE PRAW I OBOWIĄZKÓW WYNIKAJĄCYCH Z UMOWY</w:t>
      </w:r>
    </w:p>
    <w:p w:rsidR="00F469FA" w:rsidRPr="00D73D05" w:rsidRDefault="00F469FA" w:rsidP="000F7806">
      <w:pPr>
        <w:numPr>
          <w:ilvl w:val="0"/>
          <w:numId w:val="15"/>
        </w:numPr>
        <w:tabs>
          <w:tab w:val="clear" w:pos="720"/>
          <w:tab w:val="num" w:pos="426"/>
          <w:tab w:val="left" w:pos="2409"/>
          <w:tab w:val="left" w:pos="5386"/>
          <w:tab w:val="left" w:pos="7158"/>
        </w:tabs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Wykonawca nie może dokonać zastawienia lub przeniesienia, w szczególności: cesji, przekazu, sprzedaży; jakiejkolwiek wierzytelności wynikającej z umowy lub jej części, jak również korzyści wynikającej z umowy lub udziału w niej na osoby trzecie bez uprzedniej, pisemnej zgody Zamawiającego.</w:t>
      </w:r>
    </w:p>
    <w:p w:rsidR="00F469FA" w:rsidRPr="00D73D05" w:rsidRDefault="00F469FA" w:rsidP="000F7806">
      <w:pPr>
        <w:numPr>
          <w:ilvl w:val="0"/>
          <w:numId w:val="15"/>
        </w:numPr>
        <w:tabs>
          <w:tab w:val="clear" w:pos="720"/>
          <w:tab w:val="num" w:pos="426"/>
          <w:tab w:val="left" w:pos="2409"/>
          <w:tab w:val="left" w:pos="5386"/>
          <w:tab w:val="left" w:pos="7158"/>
        </w:tabs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W przypadku Wykonawcy będącego w Konsorcjum, z wnioskiem do Zamawiającego o wyrażenie zgody na dokonanie czynności, o której mowa w ust. 1 występuje podmiot reprezentujący wszystkich członków Konsorcjum, zgodnie z posiadanym pełnomocnictwem.</w:t>
      </w:r>
    </w:p>
    <w:p w:rsidR="00F469FA" w:rsidRPr="00D73D05" w:rsidRDefault="00F469FA" w:rsidP="000F7806">
      <w:pPr>
        <w:numPr>
          <w:ilvl w:val="0"/>
          <w:numId w:val="15"/>
        </w:numPr>
        <w:tabs>
          <w:tab w:val="clear" w:pos="720"/>
          <w:tab w:val="num" w:pos="426"/>
          <w:tab w:val="left" w:pos="2409"/>
          <w:tab w:val="left" w:pos="5386"/>
          <w:tab w:val="left" w:pos="7158"/>
        </w:tabs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 xml:space="preserve">Zamawiający nie wyrazi zgody na dokonanie czynności określonej w ust. 1, dopóki Wykonawca nie przedstawi dowodu zaspokojenia roszczeń wszystkich podwykonawców, których wynagrodzenie byłoby regulowane ze środków objętych wierzytelnością będącą przedmiotem czynności przedstawionej do akceptacji. </w:t>
      </w:r>
    </w:p>
    <w:p w:rsidR="00F469FA" w:rsidRPr="00D73D05" w:rsidRDefault="00F469FA" w:rsidP="000F7806">
      <w:pPr>
        <w:numPr>
          <w:ilvl w:val="0"/>
          <w:numId w:val="15"/>
        </w:numPr>
        <w:tabs>
          <w:tab w:val="clear" w:pos="720"/>
          <w:tab w:val="num" w:pos="284"/>
          <w:tab w:val="left" w:pos="2409"/>
          <w:tab w:val="left" w:pos="5386"/>
          <w:tab w:val="left" w:pos="7158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 xml:space="preserve">Cesja, przelew lub czynność wywołująca podobne skutki, dokonane bez pisemnej zgody Zamawiającego, są względem Zamawiającego bezskuteczne. </w:t>
      </w:r>
    </w:p>
    <w:p w:rsidR="00F469FA" w:rsidRPr="00D73D05" w:rsidRDefault="00F469FA" w:rsidP="00F469FA">
      <w:pPr>
        <w:tabs>
          <w:tab w:val="left" w:pos="2409"/>
          <w:tab w:val="left" w:pos="5386"/>
          <w:tab w:val="left" w:pos="7158"/>
        </w:tabs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F469FA" w:rsidRPr="00D73D05" w:rsidRDefault="00F469FA" w:rsidP="00F469FA">
      <w:pPr>
        <w:tabs>
          <w:tab w:val="left" w:pos="2409"/>
          <w:tab w:val="left" w:pos="5386"/>
          <w:tab w:val="left" w:pos="7158"/>
        </w:tabs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73D05">
        <w:rPr>
          <w:rFonts w:asciiTheme="minorHAnsi" w:hAnsiTheme="minorHAnsi" w:cstheme="minorHAnsi"/>
          <w:b/>
          <w:sz w:val="24"/>
          <w:szCs w:val="24"/>
        </w:rPr>
        <w:t>§ 1</w:t>
      </w:r>
      <w:r w:rsidR="00175D2C">
        <w:rPr>
          <w:rFonts w:asciiTheme="minorHAnsi" w:hAnsiTheme="minorHAnsi" w:cstheme="minorHAnsi"/>
          <w:b/>
          <w:sz w:val="24"/>
          <w:szCs w:val="24"/>
        </w:rPr>
        <w:t>6</w:t>
      </w:r>
    </w:p>
    <w:p w:rsidR="00F469FA" w:rsidRPr="00D73D05" w:rsidRDefault="00F469FA" w:rsidP="00F469FA">
      <w:pPr>
        <w:tabs>
          <w:tab w:val="left" w:pos="2409"/>
          <w:tab w:val="left" w:pos="5386"/>
          <w:tab w:val="left" w:pos="7158"/>
        </w:tabs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73D05">
        <w:rPr>
          <w:rFonts w:asciiTheme="minorHAnsi" w:hAnsiTheme="minorHAnsi" w:cstheme="minorHAnsi"/>
          <w:b/>
          <w:sz w:val="24"/>
          <w:szCs w:val="24"/>
        </w:rPr>
        <w:t>ZMIANA POSTANOWIEŃ UMOWY</w:t>
      </w:r>
    </w:p>
    <w:p w:rsidR="00F469FA" w:rsidRPr="00D73D05" w:rsidRDefault="00F469FA" w:rsidP="000F7806">
      <w:pPr>
        <w:numPr>
          <w:ilvl w:val="0"/>
          <w:numId w:val="6"/>
        </w:numPr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 xml:space="preserve">Dopuszcza się zmianę terminu określonego w § 2 umowy, z uwagi na wystąpienie: </w:t>
      </w:r>
    </w:p>
    <w:p w:rsidR="00F469FA" w:rsidRPr="00D73D05" w:rsidRDefault="00F469FA" w:rsidP="000F7806">
      <w:pPr>
        <w:pStyle w:val="Tekstpodstawowy"/>
        <w:numPr>
          <w:ilvl w:val="0"/>
          <w:numId w:val="23"/>
        </w:numPr>
        <w:tabs>
          <w:tab w:val="clear" w:pos="900"/>
        </w:tabs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kolizji z niezinwentaryzowanymi instalacjami,</w:t>
      </w:r>
    </w:p>
    <w:p w:rsidR="00F469FA" w:rsidRPr="00D73D05" w:rsidRDefault="00F469FA" w:rsidP="000F7806">
      <w:pPr>
        <w:pStyle w:val="Tekstpodstawowy"/>
        <w:numPr>
          <w:ilvl w:val="0"/>
          <w:numId w:val="23"/>
        </w:numPr>
        <w:tabs>
          <w:tab w:val="clear" w:pos="900"/>
        </w:tabs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 xml:space="preserve">innych okoliczności, których nie można było przewidzieć w chwili zawarcia umowy, które nie są zawinione przez Wykonawcę. </w:t>
      </w:r>
    </w:p>
    <w:p w:rsidR="00F469FA" w:rsidRPr="00D73D05" w:rsidRDefault="00F469FA" w:rsidP="000F7806">
      <w:pPr>
        <w:pStyle w:val="Tekstpodstawowy"/>
        <w:numPr>
          <w:ilvl w:val="0"/>
          <w:numId w:val="6"/>
        </w:numPr>
        <w:tabs>
          <w:tab w:val="clear" w:pos="900"/>
        </w:tabs>
        <w:ind w:left="426" w:hanging="426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Dopuszcza się zmianę terminu wykonania przedmiotu umowy o ilość dni wstrzymania robót/prac lub o ilość dni trwania przeszkody uniemożliwiającej wykonanie przedmiotu umowy.</w:t>
      </w:r>
    </w:p>
    <w:p w:rsidR="00F469FA" w:rsidRPr="00D73D05" w:rsidRDefault="00F469FA" w:rsidP="000F7806">
      <w:pPr>
        <w:pStyle w:val="Tekstpodstawowy"/>
        <w:numPr>
          <w:ilvl w:val="0"/>
          <w:numId w:val="6"/>
        </w:numPr>
        <w:tabs>
          <w:tab w:val="clear" w:pos="900"/>
        </w:tabs>
        <w:ind w:left="426" w:hanging="426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eastAsia="Arial Unicode MS" w:hAnsiTheme="minorHAnsi" w:cstheme="minorHAnsi"/>
          <w:bCs/>
          <w:sz w:val="24"/>
          <w:szCs w:val="24"/>
        </w:rPr>
        <w:t>W związku z ust. 2 Wykonawca zobowiązany jest do złożenia przed upływem danego terminu umownego stosownego wniosku o jego zmianę, przedstawiając okoliczności faktyczne uzasadniające zmianę terminu.</w:t>
      </w:r>
    </w:p>
    <w:p w:rsidR="00F469FA" w:rsidRPr="00D73D05" w:rsidRDefault="00F469FA" w:rsidP="000F7806">
      <w:pPr>
        <w:numPr>
          <w:ilvl w:val="0"/>
          <w:numId w:val="6"/>
        </w:numPr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Zmiany umowy mogą nastąpić za zgodą obu stron wyrażoną na piśmie, pod rygorem ich nieważności</w:t>
      </w:r>
    </w:p>
    <w:p w:rsidR="00F469FA" w:rsidRPr="00D73D05" w:rsidRDefault="00F469FA" w:rsidP="00F469FA">
      <w:pPr>
        <w:tabs>
          <w:tab w:val="left" w:pos="2409"/>
        </w:tabs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F469FA" w:rsidRPr="00D73D05" w:rsidRDefault="00F469FA" w:rsidP="00F469FA">
      <w:pPr>
        <w:tabs>
          <w:tab w:val="left" w:pos="2409"/>
        </w:tabs>
        <w:spacing w:line="276" w:lineRule="auto"/>
        <w:ind w:left="170" w:hanging="17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73D05">
        <w:rPr>
          <w:rFonts w:asciiTheme="minorHAnsi" w:hAnsiTheme="minorHAnsi" w:cstheme="minorHAnsi"/>
          <w:b/>
          <w:sz w:val="24"/>
          <w:szCs w:val="24"/>
        </w:rPr>
        <w:t>§ 1</w:t>
      </w:r>
      <w:r w:rsidR="00175D2C">
        <w:rPr>
          <w:rFonts w:asciiTheme="minorHAnsi" w:hAnsiTheme="minorHAnsi" w:cstheme="minorHAnsi"/>
          <w:b/>
          <w:sz w:val="24"/>
          <w:szCs w:val="24"/>
        </w:rPr>
        <w:t>7</w:t>
      </w:r>
    </w:p>
    <w:p w:rsidR="00F469FA" w:rsidRPr="00D73D05" w:rsidRDefault="00F469FA" w:rsidP="00F469FA">
      <w:pPr>
        <w:tabs>
          <w:tab w:val="left" w:pos="2409"/>
        </w:tabs>
        <w:spacing w:line="276" w:lineRule="auto"/>
        <w:ind w:left="170" w:hanging="17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73D05">
        <w:rPr>
          <w:rFonts w:asciiTheme="minorHAnsi" w:hAnsiTheme="minorHAnsi" w:cstheme="minorHAnsi"/>
          <w:b/>
          <w:sz w:val="24"/>
          <w:szCs w:val="24"/>
        </w:rPr>
        <w:t>ODSTĄPIENIE OD UMOWY</w:t>
      </w:r>
    </w:p>
    <w:p w:rsidR="00F469FA" w:rsidRPr="00D73D05" w:rsidRDefault="00F469FA" w:rsidP="00F469FA">
      <w:pPr>
        <w:tabs>
          <w:tab w:val="left" w:pos="2409"/>
        </w:tabs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Oprócz wypadków wymienionych w Kodeksie cywilnym oraz w ustawie Prawo Zamówień Publicznych, Stronom przysługuje prawo odstąpienia od umowy w następujących przypadkach:</w:t>
      </w:r>
    </w:p>
    <w:p w:rsidR="00F469FA" w:rsidRPr="00D73D05" w:rsidRDefault="00F469FA" w:rsidP="000F7806">
      <w:pPr>
        <w:pStyle w:val="Akapitzlist"/>
        <w:numPr>
          <w:ilvl w:val="1"/>
          <w:numId w:val="3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Zamawiającemu przysługuje prawo do odstąpienia od umowy:</w:t>
      </w:r>
    </w:p>
    <w:p w:rsidR="00F469FA" w:rsidRPr="00D73D05" w:rsidRDefault="00F469FA" w:rsidP="000F7806">
      <w:pPr>
        <w:numPr>
          <w:ilvl w:val="0"/>
          <w:numId w:val="11"/>
        </w:numPr>
        <w:ind w:left="709" w:hanging="283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 xml:space="preserve">Wykonawca nie rozpoczął prac/robót bez uzasadnionej przyczyny pomimo wezwania Zamawiającego złożonego na piśmie i udzielenia dodatkowego 7-dniowego terminu – </w:t>
      </w:r>
      <w:r w:rsidRPr="00D73D05">
        <w:rPr>
          <w:rFonts w:asciiTheme="minorHAnsi" w:hAnsiTheme="minorHAnsi" w:cstheme="minorHAnsi"/>
          <w:sz w:val="24"/>
          <w:szCs w:val="24"/>
        </w:rPr>
        <w:lastRenderedPageBreak/>
        <w:t xml:space="preserve">odstąpienie od umowy może nastąpić w terminie 60 dni od bezskutecznego upływu udzielonego terminu, </w:t>
      </w:r>
    </w:p>
    <w:p w:rsidR="00F469FA" w:rsidRPr="00D73D05" w:rsidRDefault="00F469FA" w:rsidP="000F7806">
      <w:pPr>
        <w:numPr>
          <w:ilvl w:val="0"/>
          <w:numId w:val="11"/>
        </w:numPr>
        <w:ind w:left="709" w:hanging="283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 xml:space="preserve">Wykonawca przerwał realizację prac/robót bez uzasadnionej przyczyny i przerwa ta trwa dłużej niż 7 dni pomimo wezwania Zamawiającego złożonego na piśmie i udzielenia dodatkowego 7-dniowego terminu – odstąpienie od umowy może nastąpić w terminie 60 dni od bezskutecznego upływu udzielonego terminu. </w:t>
      </w:r>
    </w:p>
    <w:p w:rsidR="00F469FA" w:rsidRPr="00D73D05" w:rsidRDefault="00F469FA" w:rsidP="000F7806">
      <w:pPr>
        <w:pStyle w:val="Akapitzlist"/>
        <w:numPr>
          <w:ilvl w:val="1"/>
          <w:numId w:val="3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Odstąpienie od umowy powinno nastąpić w formie pisemnej pod rygorem nieważności takiego oświadczenia i powinno zawierać uzasadnienie.</w:t>
      </w:r>
    </w:p>
    <w:p w:rsidR="00F469FA" w:rsidRPr="00D73D05" w:rsidRDefault="00F469FA" w:rsidP="000F7806">
      <w:pPr>
        <w:pStyle w:val="Akapitzlist"/>
        <w:numPr>
          <w:ilvl w:val="1"/>
          <w:numId w:val="3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Strony zastrzegają następujące prawa i obowiązki w przypadku zaistnienia przesłanek uprawniających do odstąpienia od umowy:</w:t>
      </w:r>
    </w:p>
    <w:p w:rsidR="00F469FA" w:rsidRPr="00D73D05" w:rsidRDefault="00F469FA" w:rsidP="000F7806">
      <w:pPr>
        <w:numPr>
          <w:ilvl w:val="0"/>
          <w:numId w:val="12"/>
        </w:numPr>
        <w:ind w:left="786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W przypadku, gdy podstawy do odstąpienia od umowy powstały z winy Wykonawcy, Zamawiającemu przysługuje prawo do odstąpienia od umowy w niezrealizowanej części lub odstąpienia od umowy w całości.</w:t>
      </w:r>
    </w:p>
    <w:p w:rsidR="00F469FA" w:rsidRPr="00D73D05" w:rsidRDefault="00F469FA" w:rsidP="000F7806">
      <w:pPr>
        <w:numPr>
          <w:ilvl w:val="0"/>
          <w:numId w:val="12"/>
        </w:numPr>
        <w:ind w:left="786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W przypadku odstąpienia od umowy w całości Strony zobowiązane są zwrócić sobie wzajemnie otrzymane świadczenia, a umowę traktuje się jak niezawartą. Wykonawca jeśli rozpoczął roboty budowlane przywróci niezwłocznie teren budowy do stanu pierwotnego, o ile z przyczyn technicznych będzie to możliwe i o ile nie uszkodzi to lub w innym stopniu negatywnie nie wpłynie na mienie Zamawiającego. Jeśli przywrócenie terenu do stanu poprzedniego z przyczyn opisanych powyżej nie będzie możliwe Wykonawcy nie przysługuje roszczenie o zwrot nakładów. W przypadku niewykonania obowiązku przywrócenia terenu budowy do stanu pierwotnego przez Wykonawcę, Zamawiający będzie uprawniony do dokonania tej czynności na ryzyko i koszt Wykonawcy bez konieczności uzyskania upoważnienia sądu.</w:t>
      </w:r>
    </w:p>
    <w:p w:rsidR="00F469FA" w:rsidRPr="00D73D05" w:rsidRDefault="00F469FA" w:rsidP="000F7806">
      <w:pPr>
        <w:numPr>
          <w:ilvl w:val="0"/>
          <w:numId w:val="12"/>
        </w:numPr>
        <w:ind w:left="786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W wypadku odstąpienia od umowy w części lub odstąpienia od umowy z przyczyn, które nie obciążają Wykonawcy, Wykonawcę oraz Zamawiającego obciążają następujące obowiązki:</w:t>
      </w:r>
    </w:p>
    <w:p w:rsidR="00F469FA" w:rsidRPr="00D73D05" w:rsidRDefault="00F469FA" w:rsidP="000F7806">
      <w:pPr>
        <w:numPr>
          <w:ilvl w:val="3"/>
          <w:numId w:val="38"/>
        </w:numPr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w terminie 14 dni od daty odstąpienia od umowy, Wykonawca przy udziale Zamawiającego sporządzi szczegółowy protokół inwentaryzacji wykonanych prac/robót, według stanu na dzień odstąpienia i powiadomi Zamawiającego o gotowości do odbioru prawidłowo wykonanego zakresu przedmiotu umowy,</w:t>
      </w:r>
    </w:p>
    <w:p w:rsidR="00F469FA" w:rsidRPr="00D73D05" w:rsidRDefault="00F469FA" w:rsidP="000F7806">
      <w:pPr>
        <w:numPr>
          <w:ilvl w:val="3"/>
          <w:numId w:val="38"/>
        </w:numPr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Wykonawca zabezpieczy przerwane prace/roboty w zakresie obustronnie uzgodnionym, na koszt tej strony, której wina była podstawą do odstąpienia od umowy,</w:t>
      </w:r>
    </w:p>
    <w:p w:rsidR="00F469FA" w:rsidRPr="00D73D05" w:rsidRDefault="00F469FA" w:rsidP="000F7806">
      <w:pPr>
        <w:numPr>
          <w:ilvl w:val="3"/>
          <w:numId w:val="38"/>
        </w:numPr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Wykonawca niezwłocznie, a najpóźniej w terminie 7 dni od daty odstąpienia od umowy, usunie z terenu budowy urządzenia zaplecza przez niego dostarczone lub wzniesione,</w:t>
      </w:r>
    </w:p>
    <w:p w:rsidR="00F469FA" w:rsidRPr="00D73D05" w:rsidRDefault="00F469FA" w:rsidP="000F7806">
      <w:pPr>
        <w:numPr>
          <w:ilvl w:val="3"/>
          <w:numId w:val="38"/>
        </w:numPr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Zamawiający przystąpi do odbioru prawidłowo wykonanego zakresu przedmiotu umowy, w terminie 14 dni od daty powiadomienia go o gotowości do odbioru,</w:t>
      </w:r>
    </w:p>
    <w:p w:rsidR="00F469FA" w:rsidRPr="00D73D05" w:rsidRDefault="00F469FA" w:rsidP="000F7806">
      <w:pPr>
        <w:numPr>
          <w:ilvl w:val="3"/>
          <w:numId w:val="38"/>
        </w:numPr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Wykonawcy należy się wynagrodzenie wyłącznie za odebrane przez Zamawiającego bez zastrzeżeń prace/roboty budowlane,</w:t>
      </w:r>
    </w:p>
    <w:p w:rsidR="00F469FA" w:rsidRPr="00D73D05" w:rsidRDefault="00F469FA" w:rsidP="000F7806">
      <w:pPr>
        <w:numPr>
          <w:ilvl w:val="3"/>
          <w:numId w:val="38"/>
        </w:numPr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Zamawiającemu przysługują wszelkie prawa określone niniejszą Umową co do części zrealizowanego przedmiotu umowy, w stosunku do którego Zamawiający nie odstąpił od umowy, w tym prawo do rękojmi za wady i gwarancji jakości.</w:t>
      </w:r>
    </w:p>
    <w:p w:rsidR="00F469FA" w:rsidRPr="00D73D05" w:rsidRDefault="00F469FA" w:rsidP="000F7806">
      <w:pPr>
        <w:pStyle w:val="Akapitzlist"/>
        <w:numPr>
          <w:ilvl w:val="0"/>
          <w:numId w:val="12"/>
        </w:numPr>
        <w:ind w:left="709" w:hanging="283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Odstąpienie od umowy w części nie ma wpływu na wysokość kary umownej zastrzeżonej na wypadek odstąpienia od umowy.</w:t>
      </w:r>
    </w:p>
    <w:p w:rsidR="006F4B9B" w:rsidRDefault="006F4B9B" w:rsidP="0048097F">
      <w:pPr>
        <w:tabs>
          <w:tab w:val="left" w:pos="2409"/>
          <w:tab w:val="left" w:pos="5386"/>
          <w:tab w:val="left" w:pos="7158"/>
        </w:tabs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14654D" w:rsidRDefault="0014654D">
      <w:pPr>
        <w:spacing w:after="200" w:line="276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br w:type="page"/>
      </w:r>
    </w:p>
    <w:p w:rsidR="00F21ED9" w:rsidRPr="00D73D05" w:rsidRDefault="00F21ED9" w:rsidP="00F21ED9">
      <w:pPr>
        <w:tabs>
          <w:tab w:val="left" w:pos="2409"/>
          <w:tab w:val="left" w:pos="5386"/>
          <w:tab w:val="left" w:pos="7158"/>
        </w:tabs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73D05">
        <w:rPr>
          <w:rFonts w:asciiTheme="minorHAnsi" w:hAnsiTheme="minorHAnsi" w:cstheme="minorHAnsi"/>
          <w:b/>
          <w:sz w:val="24"/>
          <w:szCs w:val="24"/>
        </w:rPr>
        <w:lastRenderedPageBreak/>
        <w:t>§ 1</w:t>
      </w:r>
      <w:r>
        <w:rPr>
          <w:rFonts w:asciiTheme="minorHAnsi" w:hAnsiTheme="minorHAnsi" w:cstheme="minorHAnsi"/>
          <w:b/>
          <w:sz w:val="24"/>
          <w:szCs w:val="24"/>
        </w:rPr>
        <w:t>8</w:t>
      </w:r>
    </w:p>
    <w:p w:rsidR="00F21ED9" w:rsidRDefault="0014654D" w:rsidP="00862DC2">
      <w:pPr>
        <w:tabs>
          <w:tab w:val="left" w:pos="2409"/>
          <w:tab w:val="left" w:pos="5386"/>
          <w:tab w:val="left" w:pos="7158"/>
        </w:tabs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21ED9">
        <w:rPr>
          <w:rFonts w:asciiTheme="minorHAnsi" w:hAnsiTheme="minorHAnsi" w:cstheme="minorHAnsi"/>
          <w:b/>
          <w:sz w:val="24"/>
          <w:szCs w:val="24"/>
        </w:rPr>
        <w:t>PROCEDURA ZGŁOSZEŃ NARUSZEŃ PRAWA I PODEJMOWANIA DZIAŁAŃ NASTĘPCZYCH</w:t>
      </w:r>
    </w:p>
    <w:p w:rsidR="00FD4E01" w:rsidRDefault="00FD4E01" w:rsidP="00862DC2">
      <w:pPr>
        <w:tabs>
          <w:tab w:val="left" w:pos="2409"/>
          <w:tab w:val="left" w:pos="5386"/>
          <w:tab w:val="left" w:pos="7158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FD4E01">
        <w:rPr>
          <w:rFonts w:asciiTheme="minorHAnsi" w:hAnsiTheme="minorHAnsi" w:cstheme="minorHAnsi"/>
          <w:sz w:val="24"/>
          <w:szCs w:val="24"/>
        </w:rPr>
        <w:t xml:space="preserve">Zgodnie z przepisami ustawy z dnia 14 czerwca 2024 r. o ochronie sygnalistów, Zamawiający wdrożył procedurę dokonywania zgłoszeń naruszeń prawa i podejmowania działań następczych, która opisana została w Zarządzeniu nr 533/2024 Prezydenta Miasta Bydgoszczy z dnia 18 września 2024r. (z załącznikami) dostępnym w Biuletynie Informacji Publicznej Urzędu Miasta Bydgoszczy, pod linkiem: </w:t>
      </w:r>
    </w:p>
    <w:bookmarkStart w:id="0" w:name="_GoBack"/>
    <w:p w:rsidR="0014654D" w:rsidRDefault="00FD4E01" w:rsidP="00862DC2">
      <w:pPr>
        <w:tabs>
          <w:tab w:val="left" w:pos="2409"/>
          <w:tab w:val="left" w:pos="5386"/>
          <w:tab w:val="left" w:pos="7158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fldChar w:fldCharType="begin"/>
      </w:r>
      <w:r>
        <w:rPr>
          <w:rFonts w:asciiTheme="minorHAnsi" w:hAnsiTheme="minorHAnsi" w:cstheme="minorHAnsi"/>
          <w:sz w:val="24"/>
          <w:szCs w:val="24"/>
        </w:rPr>
        <w:instrText xml:space="preserve"> HYPERLINK "</w:instrText>
      </w:r>
      <w:r w:rsidRPr="00FD4E01">
        <w:rPr>
          <w:rFonts w:asciiTheme="minorHAnsi" w:hAnsiTheme="minorHAnsi" w:cstheme="minorHAnsi"/>
          <w:sz w:val="24"/>
          <w:szCs w:val="24"/>
        </w:rPr>
        <w:instrText>https://prawomiejscowe.pl/UrzadMiastaBydgoszczy/document/1094871/Zarzadzenie-533_2024</w:instrText>
      </w:r>
      <w:r>
        <w:rPr>
          <w:rFonts w:asciiTheme="minorHAnsi" w:hAnsiTheme="minorHAnsi" w:cstheme="minorHAnsi"/>
          <w:sz w:val="24"/>
          <w:szCs w:val="24"/>
        </w:rPr>
        <w:instrText xml:space="preserve">" </w:instrText>
      </w:r>
      <w:r>
        <w:rPr>
          <w:rFonts w:asciiTheme="minorHAnsi" w:hAnsiTheme="minorHAnsi" w:cstheme="minorHAnsi"/>
          <w:sz w:val="24"/>
          <w:szCs w:val="24"/>
        </w:rPr>
        <w:fldChar w:fldCharType="separate"/>
      </w:r>
      <w:r w:rsidRPr="002A207A">
        <w:rPr>
          <w:rStyle w:val="Hipercze"/>
          <w:rFonts w:asciiTheme="minorHAnsi" w:hAnsiTheme="minorHAnsi" w:cstheme="minorHAnsi"/>
          <w:sz w:val="24"/>
          <w:szCs w:val="24"/>
        </w:rPr>
        <w:t>https://prawomiejscowe.pl/UrzadMiastaBydgoszczy/document/1094871/Zarzadzenie-533_2024</w:t>
      </w:r>
      <w:r>
        <w:rPr>
          <w:rFonts w:asciiTheme="minorHAnsi" w:hAnsiTheme="minorHAnsi" w:cstheme="minorHAnsi"/>
          <w:sz w:val="24"/>
          <w:szCs w:val="24"/>
        </w:rPr>
        <w:fldChar w:fldCharType="end"/>
      </w:r>
    </w:p>
    <w:bookmarkEnd w:id="0"/>
    <w:p w:rsidR="00FD4E01" w:rsidRPr="00862DC2" w:rsidRDefault="00FD4E01" w:rsidP="00862DC2">
      <w:pPr>
        <w:tabs>
          <w:tab w:val="left" w:pos="2409"/>
          <w:tab w:val="left" w:pos="5386"/>
          <w:tab w:val="left" w:pos="7158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F469FA" w:rsidRPr="00D73D05" w:rsidRDefault="00F469FA" w:rsidP="00F469FA">
      <w:pPr>
        <w:tabs>
          <w:tab w:val="left" w:pos="2409"/>
          <w:tab w:val="left" w:pos="5386"/>
          <w:tab w:val="left" w:pos="7158"/>
        </w:tabs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73D05">
        <w:rPr>
          <w:rFonts w:asciiTheme="minorHAnsi" w:hAnsiTheme="minorHAnsi" w:cstheme="minorHAnsi"/>
          <w:b/>
          <w:sz w:val="24"/>
          <w:szCs w:val="24"/>
        </w:rPr>
        <w:t>§ 1</w:t>
      </w:r>
      <w:r w:rsidR="00F21ED9" w:rsidRPr="00862DC2">
        <w:rPr>
          <w:rFonts w:asciiTheme="minorHAnsi" w:hAnsiTheme="minorHAnsi" w:cstheme="minorHAnsi"/>
          <w:b/>
          <w:sz w:val="24"/>
          <w:szCs w:val="24"/>
        </w:rPr>
        <w:t>9</w:t>
      </w:r>
    </w:p>
    <w:p w:rsidR="00F469FA" w:rsidRPr="00D73D05" w:rsidRDefault="00F469FA" w:rsidP="00F469FA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73D05">
        <w:rPr>
          <w:rFonts w:asciiTheme="minorHAnsi" w:hAnsiTheme="minorHAnsi" w:cstheme="minorHAnsi"/>
          <w:b/>
          <w:sz w:val="24"/>
          <w:szCs w:val="24"/>
        </w:rPr>
        <w:t>POSTANOWIENIA KOŃCOWE</w:t>
      </w:r>
    </w:p>
    <w:p w:rsidR="00F469FA" w:rsidRPr="00D73D05" w:rsidRDefault="00F469FA" w:rsidP="000F7806">
      <w:pPr>
        <w:pStyle w:val="Akapitzlist"/>
        <w:numPr>
          <w:ilvl w:val="0"/>
          <w:numId w:val="36"/>
        </w:numPr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W sprawach nieuregulowanych w umowie będą miały zastosowanie zapisy Kodeksu cywilnego, ustawy Prawo budowlane, ustawy o odpadach.</w:t>
      </w:r>
    </w:p>
    <w:p w:rsidR="00F469FA" w:rsidRPr="00D73D05" w:rsidRDefault="00F469FA" w:rsidP="000F7806">
      <w:pPr>
        <w:pStyle w:val="Akapitzlist"/>
        <w:numPr>
          <w:ilvl w:val="0"/>
          <w:numId w:val="36"/>
        </w:numPr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Wszystkie  dokumenty  wymienione  w  Umowie stanowią integralną część Umowy.</w:t>
      </w:r>
    </w:p>
    <w:p w:rsidR="00F469FA" w:rsidRPr="00D73D05" w:rsidRDefault="00F469FA" w:rsidP="000F7806">
      <w:pPr>
        <w:pStyle w:val="Akapitzlist"/>
        <w:numPr>
          <w:ilvl w:val="0"/>
          <w:numId w:val="36"/>
        </w:numPr>
        <w:ind w:left="426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D73D05">
        <w:rPr>
          <w:rFonts w:asciiTheme="minorHAnsi" w:hAnsiTheme="minorHAnsi" w:cstheme="minorHAnsi"/>
          <w:snapToGrid w:val="0"/>
          <w:sz w:val="24"/>
          <w:szCs w:val="24"/>
        </w:rPr>
        <w:t>W przypadku powstania sporu na tle wykonania umowy Strony dążyć będą do ugodowego jego rozstrzygnięcia, tj. w drodze negocjacji i porozumienia.</w:t>
      </w:r>
    </w:p>
    <w:p w:rsidR="00F469FA" w:rsidRPr="00D73D05" w:rsidRDefault="00F469FA" w:rsidP="000F7806">
      <w:pPr>
        <w:pStyle w:val="Akapitzlist"/>
        <w:numPr>
          <w:ilvl w:val="0"/>
          <w:numId w:val="36"/>
        </w:numPr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napToGrid w:val="0"/>
          <w:sz w:val="24"/>
          <w:szCs w:val="24"/>
        </w:rPr>
        <w:t>W przypadku niemożności ugodowego rozstrzygnięcia sporu – sądem właściwym do jego rozstrzygania jest sąd właściwy dla siedziby Zamawiającego.</w:t>
      </w:r>
    </w:p>
    <w:p w:rsidR="00F469FA" w:rsidRPr="00D73D05" w:rsidRDefault="00F469FA" w:rsidP="000F7806">
      <w:pPr>
        <w:pStyle w:val="Akapitzlist"/>
        <w:numPr>
          <w:ilvl w:val="0"/>
          <w:numId w:val="36"/>
        </w:numPr>
        <w:ind w:left="426"/>
        <w:rPr>
          <w:rFonts w:asciiTheme="minorHAnsi" w:hAnsiTheme="minorHAnsi" w:cstheme="minorHAnsi"/>
          <w:sz w:val="24"/>
          <w:szCs w:val="24"/>
        </w:rPr>
      </w:pPr>
      <w:r w:rsidRPr="00D73D05">
        <w:rPr>
          <w:rFonts w:asciiTheme="minorHAnsi" w:hAnsiTheme="minorHAnsi" w:cstheme="minorHAnsi"/>
          <w:sz w:val="24"/>
          <w:szCs w:val="24"/>
        </w:rPr>
        <w:t>Umowa została sporządzona w dwóch jednobrzmiących egzemplarzach, po jednym egzemplarzu dla każdej ze Stron..</w:t>
      </w:r>
    </w:p>
    <w:p w:rsidR="00F469FA" w:rsidRPr="00D73D05" w:rsidRDefault="00F469FA" w:rsidP="00F469FA">
      <w:pPr>
        <w:pStyle w:val="Nagwek1"/>
        <w:jc w:val="left"/>
        <w:rPr>
          <w:rFonts w:asciiTheme="minorHAnsi" w:hAnsiTheme="minorHAnsi" w:cstheme="minorHAnsi"/>
          <w:szCs w:val="24"/>
        </w:rPr>
      </w:pPr>
    </w:p>
    <w:p w:rsidR="00F469FA" w:rsidRPr="00D73D05" w:rsidRDefault="00F469FA" w:rsidP="00F469FA">
      <w:pPr>
        <w:rPr>
          <w:rFonts w:asciiTheme="minorHAnsi" w:hAnsiTheme="minorHAnsi" w:cstheme="minorHAnsi"/>
          <w:sz w:val="24"/>
          <w:szCs w:val="24"/>
        </w:rPr>
      </w:pPr>
    </w:p>
    <w:p w:rsidR="00F469FA" w:rsidRPr="00D73D05" w:rsidRDefault="00F469FA" w:rsidP="00F469FA">
      <w:pPr>
        <w:rPr>
          <w:rFonts w:asciiTheme="minorHAnsi" w:hAnsiTheme="minorHAnsi" w:cstheme="minorHAnsi"/>
          <w:sz w:val="24"/>
          <w:szCs w:val="24"/>
        </w:rPr>
      </w:pPr>
    </w:p>
    <w:p w:rsidR="00F469FA" w:rsidRPr="00D73D05" w:rsidRDefault="00F469FA" w:rsidP="00F469FA">
      <w:pPr>
        <w:pStyle w:val="Nagwek1"/>
        <w:jc w:val="center"/>
        <w:rPr>
          <w:rFonts w:asciiTheme="minorHAnsi" w:hAnsiTheme="minorHAnsi" w:cstheme="minorHAnsi"/>
          <w:szCs w:val="24"/>
        </w:rPr>
      </w:pPr>
      <w:r w:rsidRPr="00D73D05">
        <w:rPr>
          <w:rFonts w:asciiTheme="minorHAnsi" w:hAnsiTheme="minorHAnsi" w:cstheme="minorHAnsi"/>
          <w:szCs w:val="24"/>
        </w:rPr>
        <w:t>ZAMAWIAJĄCY</w:t>
      </w:r>
      <w:r w:rsidRPr="00D73D05">
        <w:rPr>
          <w:rFonts w:asciiTheme="minorHAnsi" w:hAnsiTheme="minorHAnsi" w:cstheme="minorHAnsi"/>
          <w:szCs w:val="24"/>
        </w:rPr>
        <w:tab/>
      </w:r>
      <w:r w:rsidRPr="00D73D05">
        <w:rPr>
          <w:rFonts w:asciiTheme="minorHAnsi" w:hAnsiTheme="minorHAnsi" w:cstheme="minorHAnsi"/>
          <w:szCs w:val="24"/>
        </w:rPr>
        <w:tab/>
      </w:r>
      <w:r w:rsidRPr="00D73D05">
        <w:rPr>
          <w:rFonts w:asciiTheme="minorHAnsi" w:hAnsiTheme="minorHAnsi" w:cstheme="minorHAnsi"/>
          <w:szCs w:val="24"/>
        </w:rPr>
        <w:tab/>
      </w:r>
      <w:r w:rsidRPr="00D73D05">
        <w:rPr>
          <w:rFonts w:asciiTheme="minorHAnsi" w:hAnsiTheme="minorHAnsi" w:cstheme="minorHAnsi"/>
          <w:szCs w:val="24"/>
        </w:rPr>
        <w:tab/>
      </w:r>
      <w:r w:rsidRPr="00D73D05">
        <w:rPr>
          <w:rFonts w:asciiTheme="minorHAnsi" w:hAnsiTheme="minorHAnsi" w:cstheme="minorHAnsi"/>
          <w:szCs w:val="24"/>
        </w:rPr>
        <w:tab/>
      </w:r>
      <w:r w:rsidRPr="00D73D05">
        <w:rPr>
          <w:rFonts w:asciiTheme="minorHAnsi" w:hAnsiTheme="minorHAnsi" w:cstheme="minorHAnsi"/>
          <w:szCs w:val="24"/>
        </w:rPr>
        <w:tab/>
      </w:r>
      <w:r w:rsidRPr="00D73D05">
        <w:rPr>
          <w:rFonts w:asciiTheme="minorHAnsi" w:hAnsiTheme="minorHAnsi" w:cstheme="minorHAnsi"/>
          <w:szCs w:val="24"/>
        </w:rPr>
        <w:tab/>
        <w:t>WYKONAWCA</w:t>
      </w:r>
    </w:p>
    <w:p w:rsidR="00B15C28" w:rsidRPr="00D73D05" w:rsidRDefault="00B15C28" w:rsidP="00F85F7B">
      <w:pPr>
        <w:rPr>
          <w:rFonts w:asciiTheme="minorHAnsi" w:hAnsiTheme="minorHAnsi" w:cstheme="minorHAnsi"/>
          <w:sz w:val="24"/>
          <w:szCs w:val="24"/>
        </w:rPr>
      </w:pPr>
    </w:p>
    <w:sectPr w:rsidR="00B15C28" w:rsidRPr="00D73D05" w:rsidSect="006F1990">
      <w:headerReference w:type="default" r:id="rId8"/>
      <w:pgSz w:w="11906" w:h="16838"/>
      <w:pgMar w:top="1531" w:right="1021" w:bottom="1418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76E" w:rsidRDefault="00C1776E" w:rsidP="003A542C">
      <w:r>
        <w:separator/>
      </w:r>
    </w:p>
  </w:endnote>
  <w:endnote w:type="continuationSeparator" w:id="0">
    <w:p w:rsidR="00C1776E" w:rsidRDefault="00C1776E" w:rsidP="003A5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76E" w:rsidRDefault="00C1776E" w:rsidP="003A542C">
      <w:r>
        <w:separator/>
      </w:r>
    </w:p>
  </w:footnote>
  <w:footnote w:type="continuationSeparator" w:id="0">
    <w:p w:rsidR="00C1776E" w:rsidRDefault="00C1776E" w:rsidP="003A54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06D" w:rsidRDefault="00A80242">
    <w:pPr>
      <w:pStyle w:val="Nagwek"/>
    </w:pPr>
    <w:r>
      <w:rPr>
        <w:noProof/>
      </w:rPr>
      <w:drawing>
        <wp:inline distT="0" distB="0" distL="0" distR="0" wp14:anchorId="30897F84" wp14:editId="25EDA613">
          <wp:extent cx="5733659" cy="817418"/>
          <wp:effectExtent l="0" t="0" r="635" b="1905"/>
          <wp:docPr id="34" name="Obraz 34" descr="Logotypy informujące o dofinansowaniu przez Unię Europejską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C:\Users\korpalj\Desktop\UMB\2020 PLUS\FERC\CYBERBEZPIECZNY SAMORZĄD KONKURS GRANTOWY\WDRAŻANIE\FERC - RP - UE\POLSKI\Poziomy - podstawowy\FERC_RP_UE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8806" cy="8238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790404E4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</w:abstractNum>
  <w:abstractNum w:abstractNumId="1" w15:restartNumberingAfterBreak="0">
    <w:nsid w:val="08037F95"/>
    <w:multiLevelType w:val="hybridMultilevel"/>
    <w:tmpl w:val="292014FC"/>
    <w:lvl w:ilvl="0" w:tplc="FF748CE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C0C70"/>
    <w:multiLevelType w:val="hybridMultilevel"/>
    <w:tmpl w:val="635068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7BA7F3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C58C3"/>
    <w:multiLevelType w:val="multilevel"/>
    <w:tmpl w:val="83B424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2E35B9"/>
    <w:multiLevelType w:val="hybridMultilevel"/>
    <w:tmpl w:val="8522E3CE"/>
    <w:lvl w:ilvl="0" w:tplc="603AF164">
      <w:start w:val="1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F5773"/>
    <w:multiLevelType w:val="multilevel"/>
    <w:tmpl w:val="FEAA4C7E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i w:val="0"/>
      </w:rPr>
    </w:lvl>
    <w:lvl w:ilvl="2">
      <w:start w:val="3"/>
      <w:numFmt w:val="decimal"/>
      <w:lvlText w:val="%3."/>
      <w:lvlJc w:val="left"/>
      <w:pPr>
        <w:tabs>
          <w:tab w:val="num" w:pos="2766"/>
        </w:tabs>
        <w:ind w:left="276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b w:val="0"/>
      </w:rPr>
    </w:lvl>
    <w:lvl w:ilvl="4">
      <w:start w:val="1"/>
      <w:numFmt w:val="lowerLetter"/>
      <w:lvlText w:val="%5)"/>
      <w:lvlJc w:val="left"/>
      <w:pPr>
        <w:tabs>
          <w:tab w:val="num" w:pos="4026"/>
        </w:tabs>
        <w:ind w:left="4026" w:hanging="360"/>
      </w:pPr>
      <w:rPr>
        <w:rFonts w:ascii="Arial" w:eastAsia="Times New Roman" w:hAnsi="Arial" w:cs="Arial"/>
      </w:rPr>
    </w:lvl>
    <w:lvl w:ilvl="5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" w15:restartNumberingAfterBreak="0">
    <w:nsid w:val="11F357AF"/>
    <w:multiLevelType w:val="hybridMultilevel"/>
    <w:tmpl w:val="6C5EB378"/>
    <w:lvl w:ilvl="0" w:tplc="B2C6EE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9D80D7C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4A4BB1"/>
    <w:multiLevelType w:val="hybridMultilevel"/>
    <w:tmpl w:val="55B67D36"/>
    <w:lvl w:ilvl="0" w:tplc="02FCD5E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E028B4"/>
    <w:multiLevelType w:val="hybridMultilevel"/>
    <w:tmpl w:val="380CB6DA"/>
    <w:lvl w:ilvl="0" w:tplc="3424B5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6AF7A5C"/>
    <w:multiLevelType w:val="singleLevel"/>
    <w:tmpl w:val="B1801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10" w15:restartNumberingAfterBreak="0">
    <w:nsid w:val="18F102C5"/>
    <w:multiLevelType w:val="hybridMultilevel"/>
    <w:tmpl w:val="CB9EEBF8"/>
    <w:lvl w:ilvl="0" w:tplc="FFFFFFFF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B23439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12" w15:restartNumberingAfterBreak="0">
    <w:nsid w:val="1B9F5D00"/>
    <w:multiLevelType w:val="hybridMultilevel"/>
    <w:tmpl w:val="E820AED8"/>
    <w:lvl w:ilvl="0" w:tplc="CE6E07E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7CB8122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58"/>
        </w:tabs>
        <w:ind w:left="2158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78"/>
        </w:tabs>
        <w:ind w:left="287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98"/>
        </w:tabs>
        <w:ind w:left="359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18"/>
        </w:tabs>
        <w:ind w:left="431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58"/>
        </w:tabs>
        <w:ind w:left="575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78"/>
        </w:tabs>
        <w:ind w:left="6478" w:hanging="360"/>
      </w:pPr>
    </w:lvl>
  </w:abstractNum>
  <w:abstractNum w:abstractNumId="13" w15:restartNumberingAfterBreak="0">
    <w:nsid w:val="20017413"/>
    <w:multiLevelType w:val="singleLevel"/>
    <w:tmpl w:val="294496F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01E5162"/>
    <w:multiLevelType w:val="hybridMultilevel"/>
    <w:tmpl w:val="D4F8AE18"/>
    <w:lvl w:ilvl="0" w:tplc="3424B5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56A1ED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4BA3C8E"/>
    <w:multiLevelType w:val="hybridMultilevel"/>
    <w:tmpl w:val="CDF0E774"/>
    <w:lvl w:ilvl="0" w:tplc="B96048E8">
      <w:start w:val="7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67C2217"/>
    <w:multiLevelType w:val="hybridMultilevel"/>
    <w:tmpl w:val="1FB279F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1">
      <w:start w:val="1"/>
      <w:numFmt w:val="decimal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C173459"/>
    <w:multiLevelType w:val="hybridMultilevel"/>
    <w:tmpl w:val="060C72DC"/>
    <w:lvl w:ilvl="0" w:tplc="C34006A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F2DB4"/>
    <w:multiLevelType w:val="hybridMultilevel"/>
    <w:tmpl w:val="7B1EC480"/>
    <w:lvl w:ilvl="0" w:tplc="00B0D1A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89FE6F6C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b w:val="0"/>
      </w:rPr>
    </w:lvl>
    <w:lvl w:ilvl="2" w:tplc="06E022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2C68095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</w:rPr>
    </w:lvl>
    <w:lvl w:ilvl="4" w:tplc="B328855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A1CBB5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BA17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10B3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AB68F7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67577E0"/>
    <w:multiLevelType w:val="hybridMultilevel"/>
    <w:tmpl w:val="8C7619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336EA56">
      <w:start w:val="1"/>
      <w:numFmt w:val="lowerLetter"/>
      <w:lvlText w:val="%2)"/>
      <w:lvlJc w:val="left"/>
      <w:pPr>
        <w:ind w:left="1069" w:hanging="360"/>
      </w:pPr>
      <w:rPr>
        <w:rFonts w:ascii="Arial" w:eastAsia="Times New Roman" w:hAnsi="Arial" w:cs="Arial"/>
        <w:color w:val="auto"/>
      </w:rPr>
    </w:lvl>
    <w:lvl w:ilvl="2" w:tplc="33E08594">
      <w:start w:val="2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DA637E"/>
    <w:multiLevelType w:val="hybridMultilevel"/>
    <w:tmpl w:val="4740DE42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89FE6F6C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b w:val="0"/>
      </w:rPr>
    </w:lvl>
    <w:lvl w:ilvl="2" w:tplc="88B4F52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68095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</w:rPr>
    </w:lvl>
    <w:lvl w:ilvl="4" w:tplc="B328855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148C2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i w:val="0"/>
        <w:sz w:val="22"/>
        <w:szCs w:val="22"/>
      </w:rPr>
    </w:lvl>
    <w:lvl w:ilvl="6" w:tplc="D0BA17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10B3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AB68F7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BD063BB"/>
    <w:multiLevelType w:val="hybridMultilevel"/>
    <w:tmpl w:val="9EFA6942"/>
    <w:lvl w:ilvl="0" w:tplc="F2F8AF7C">
      <w:start w:val="5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46BB440F"/>
    <w:multiLevelType w:val="singleLevel"/>
    <w:tmpl w:val="B1801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23" w15:restartNumberingAfterBreak="0">
    <w:nsid w:val="48621D57"/>
    <w:multiLevelType w:val="hybridMultilevel"/>
    <w:tmpl w:val="B1465120"/>
    <w:lvl w:ilvl="0" w:tplc="C6DEEFF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1A42CD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747B42"/>
    <w:multiLevelType w:val="multilevel"/>
    <w:tmpl w:val="A060FD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5" w15:restartNumberingAfterBreak="0">
    <w:nsid w:val="4B5418CF"/>
    <w:multiLevelType w:val="hybridMultilevel"/>
    <w:tmpl w:val="E5CC7C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FD270F"/>
    <w:multiLevelType w:val="multilevel"/>
    <w:tmpl w:val="084A5A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20"/>
      <w:numFmt w:val="decimal"/>
      <w:lvlText w:val="%5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6BB1E6F"/>
    <w:multiLevelType w:val="hybridMultilevel"/>
    <w:tmpl w:val="8AB83240"/>
    <w:lvl w:ilvl="0" w:tplc="6098FE2C">
      <w:start w:val="1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4B46311C">
      <w:start w:val="1"/>
      <w:numFmt w:val="decimal"/>
      <w:lvlText w:val="%2)"/>
      <w:lvlJc w:val="left"/>
      <w:pPr>
        <w:ind w:left="125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8" w15:restartNumberingAfterBreak="0">
    <w:nsid w:val="574C392E"/>
    <w:multiLevelType w:val="hybridMultilevel"/>
    <w:tmpl w:val="C1A0A8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8E6AF5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3424B5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893F33"/>
    <w:multiLevelType w:val="hybridMultilevel"/>
    <w:tmpl w:val="AD820A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6A688DC0">
      <w:start w:val="1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9491F46"/>
    <w:multiLevelType w:val="hybridMultilevel"/>
    <w:tmpl w:val="7854CCC0"/>
    <w:lvl w:ilvl="0" w:tplc="9DAAE8AA">
      <w:start w:val="1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1" w15:restartNumberingAfterBreak="0">
    <w:nsid w:val="5BA341AA"/>
    <w:multiLevelType w:val="hybridMultilevel"/>
    <w:tmpl w:val="8E4209B8"/>
    <w:lvl w:ilvl="0" w:tplc="8B9C7DB8">
      <w:start w:val="5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5DBD6E07"/>
    <w:multiLevelType w:val="hybridMultilevel"/>
    <w:tmpl w:val="1AB63BFC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5E204E75"/>
    <w:multiLevelType w:val="hybridMultilevel"/>
    <w:tmpl w:val="11487072"/>
    <w:lvl w:ilvl="0" w:tplc="73D8A8A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43178F"/>
    <w:multiLevelType w:val="hybridMultilevel"/>
    <w:tmpl w:val="2DD809AC"/>
    <w:lvl w:ilvl="0" w:tplc="FFFFFFFF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FFFFFFFF">
      <w:start w:val="1"/>
      <w:numFmt w:val="bullet"/>
      <w:lvlText w:val=""/>
      <w:lvlJc w:val="left"/>
      <w:pPr>
        <w:tabs>
          <w:tab w:val="num" w:pos="2624"/>
        </w:tabs>
        <w:ind w:left="2624" w:hanging="360"/>
      </w:pPr>
      <w:rPr>
        <w:rFonts w:ascii="Symbol" w:hAnsi="Symbol" w:hint="default"/>
        <w:color w:val="auto"/>
      </w:rPr>
    </w:lvl>
    <w:lvl w:ilvl="3" w:tplc="FFFFFFFF">
      <w:start w:val="1"/>
      <w:numFmt w:val="lowerLetter"/>
      <w:lvlText w:val="%4)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5" w15:restartNumberingAfterBreak="0">
    <w:nsid w:val="64BE0698"/>
    <w:multiLevelType w:val="hybridMultilevel"/>
    <w:tmpl w:val="D68A2332"/>
    <w:lvl w:ilvl="0" w:tplc="F8D8F948">
      <w:start w:val="1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3708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68E01BF9"/>
    <w:multiLevelType w:val="hybridMultilevel"/>
    <w:tmpl w:val="9CC6CDFA"/>
    <w:lvl w:ilvl="0" w:tplc="1CF673E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E5B70E1"/>
    <w:multiLevelType w:val="multilevel"/>
    <w:tmpl w:val="73D07B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054137B"/>
    <w:multiLevelType w:val="singleLevel"/>
    <w:tmpl w:val="C5A6121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2"/>
        <w:szCs w:val="22"/>
      </w:rPr>
    </w:lvl>
  </w:abstractNum>
  <w:abstractNum w:abstractNumId="40" w15:restartNumberingAfterBreak="0">
    <w:nsid w:val="74954CBB"/>
    <w:multiLevelType w:val="hybridMultilevel"/>
    <w:tmpl w:val="CECE3FF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b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62D619D6">
      <w:start w:val="1"/>
      <w:numFmt w:val="lowerLetter"/>
      <w:lvlText w:val="%4)"/>
      <w:lvlJc w:val="left"/>
      <w:pPr>
        <w:ind w:left="1134" w:firstLine="1386"/>
      </w:pPr>
      <w:rPr>
        <w:rFonts w:ascii="Calibri" w:eastAsia="Times New Roman" w:hAnsi="Calibri" w:cs="Calibri" w:hint="default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C935B54"/>
    <w:multiLevelType w:val="multilevel"/>
    <w:tmpl w:val="B22488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6"/>
  </w:num>
  <w:num w:numId="2">
    <w:abstractNumId w:val="39"/>
  </w:num>
  <w:num w:numId="3">
    <w:abstractNumId w:val="13"/>
  </w:num>
  <w:num w:numId="4">
    <w:abstractNumId w:val="9"/>
  </w:num>
  <w:num w:numId="5">
    <w:abstractNumId w:val="3"/>
  </w:num>
  <w:num w:numId="6">
    <w:abstractNumId w:val="11"/>
  </w:num>
  <w:num w:numId="7">
    <w:abstractNumId w:val="26"/>
  </w:num>
  <w:num w:numId="8">
    <w:abstractNumId w:val="16"/>
  </w:num>
  <w:num w:numId="9">
    <w:abstractNumId w:val="29"/>
  </w:num>
  <w:num w:numId="10">
    <w:abstractNumId w:val="18"/>
  </w:num>
  <w:num w:numId="11">
    <w:abstractNumId w:val="30"/>
  </w:num>
  <w:num w:numId="12">
    <w:abstractNumId w:val="27"/>
  </w:num>
  <w:num w:numId="13">
    <w:abstractNumId w:val="41"/>
  </w:num>
  <w:num w:numId="14">
    <w:abstractNumId w:val="5"/>
  </w:num>
  <w:num w:numId="15">
    <w:abstractNumId w:val="14"/>
  </w:num>
  <w:num w:numId="16">
    <w:abstractNumId w:val="8"/>
  </w:num>
  <w:num w:numId="17">
    <w:abstractNumId w:val="6"/>
  </w:num>
  <w:num w:numId="18">
    <w:abstractNumId w:val="12"/>
  </w:num>
  <w:num w:numId="19">
    <w:abstractNumId w:val="35"/>
  </w:num>
  <w:num w:numId="20">
    <w:abstractNumId w:val="37"/>
  </w:num>
  <w:num w:numId="21">
    <w:abstractNumId w:val="1"/>
  </w:num>
  <w:num w:numId="22">
    <w:abstractNumId w:val="17"/>
  </w:num>
  <w:num w:numId="23">
    <w:abstractNumId w:val="25"/>
  </w:num>
  <w:num w:numId="24">
    <w:abstractNumId w:val="38"/>
  </w:num>
  <w:num w:numId="25">
    <w:abstractNumId w:val="33"/>
  </w:num>
  <w:num w:numId="26">
    <w:abstractNumId w:val="31"/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 w:numId="30">
    <w:abstractNumId w:val="4"/>
  </w:num>
  <w:num w:numId="31">
    <w:abstractNumId w:val="2"/>
  </w:num>
  <w:num w:numId="32">
    <w:abstractNumId w:val="24"/>
  </w:num>
  <w:num w:numId="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0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</w:num>
  <w:num w:numId="36">
    <w:abstractNumId w:val="7"/>
  </w:num>
  <w:num w:numId="37">
    <w:abstractNumId w:val="22"/>
  </w:num>
  <w:num w:numId="38">
    <w:abstractNumId w:val="40"/>
  </w:num>
  <w:num w:numId="39">
    <w:abstractNumId w:val="21"/>
  </w:num>
  <w:num w:numId="40">
    <w:abstractNumId w:val="34"/>
  </w:num>
  <w:num w:numId="41">
    <w:abstractNumId w:val="10"/>
  </w:num>
  <w:num w:numId="42">
    <w:abstractNumId w:val="32"/>
  </w:num>
  <w:num w:numId="43">
    <w:abstractNumId w:val="15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42C"/>
    <w:rsid w:val="000102D6"/>
    <w:rsid w:val="00010EAD"/>
    <w:rsid w:val="00030898"/>
    <w:rsid w:val="000330E1"/>
    <w:rsid w:val="0003545F"/>
    <w:rsid w:val="00035CAE"/>
    <w:rsid w:val="000420A6"/>
    <w:rsid w:val="0009332F"/>
    <w:rsid w:val="00095133"/>
    <w:rsid w:val="000A279C"/>
    <w:rsid w:val="000B73DD"/>
    <w:rsid w:val="000B7A5B"/>
    <w:rsid w:val="000F23F3"/>
    <w:rsid w:val="000F3223"/>
    <w:rsid w:val="000F7806"/>
    <w:rsid w:val="00103D09"/>
    <w:rsid w:val="00105138"/>
    <w:rsid w:val="00114458"/>
    <w:rsid w:val="00114AD8"/>
    <w:rsid w:val="0012255B"/>
    <w:rsid w:val="00122978"/>
    <w:rsid w:val="00133B6F"/>
    <w:rsid w:val="00134132"/>
    <w:rsid w:val="0014654D"/>
    <w:rsid w:val="00147E97"/>
    <w:rsid w:val="00156EBD"/>
    <w:rsid w:val="00166E5D"/>
    <w:rsid w:val="00170253"/>
    <w:rsid w:val="00170E6F"/>
    <w:rsid w:val="001747A3"/>
    <w:rsid w:val="00175D2C"/>
    <w:rsid w:val="001B4EBF"/>
    <w:rsid w:val="001C6CBA"/>
    <w:rsid w:val="001D2BCF"/>
    <w:rsid w:val="001E124B"/>
    <w:rsid w:val="001F0A80"/>
    <w:rsid w:val="001F0DAF"/>
    <w:rsid w:val="00212F34"/>
    <w:rsid w:val="00213018"/>
    <w:rsid w:val="00224261"/>
    <w:rsid w:val="00231800"/>
    <w:rsid w:val="00243B79"/>
    <w:rsid w:val="00247A7F"/>
    <w:rsid w:val="00254B9A"/>
    <w:rsid w:val="002572E9"/>
    <w:rsid w:val="00262C77"/>
    <w:rsid w:val="00286A57"/>
    <w:rsid w:val="002A7C67"/>
    <w:rsid w:val="002B1A16"/>
    <w:rsid w:val="002B25EA"/>
    <w:rsid w:val="002B30F7"/>
    <w:rsid w:val="002E12C5"/>
    <w:rsid w:val="002E7974"/>
    <w:rsid w:val="00301569"/>
    <w:rsid w:val="003117C8"/>
    <w:rsid w:val="00316F18"/>
    <w:rsid w:val="00334137"/>
    <w:rsid w:val="003403A4"/>
    <w:rsid w:val="0034184E"/>
    <w:rsid w:val="00355960"/>
    <w:rsid w:val="00356A54"/>
    <w:rsid w:val="00363752"/>
    <w:rsid w:val="00364373"/>
    <w:rsid w:val="003774AB"/>
    <w:rsid w:val="00381942"/>
    <w:rsid w:val="00391035"/>
    <w:rsid w:val="003A542C"/>
    <w:rsid w:val="003B1441"/>
    <w:rsid w:val="003D2B1B"/>
    <w:rsid w:val="003E43E4"/>
    <w:rsid w:val="003E60B0"/>
    <w:rsid w:val="003E7874"/>
    <w:rsid w:val="00420E17"/>
    <w:rsid w:val="004312DE"/>
    <w:rsid w:val="00443FC2"/>
    <w:rsid w:val="004458AA"/>
    <w:rsid w:val="00451AAB"/>
    <w:rsid w:val="004601AC"/>
    <w:rsid w:val="0048097F"/>
    <w:rsid w:val="00486B68"/>
    <w:rsid w:val="004B753D"/>
    <w:rsid w:val="004C6F84"/>
    <w:rsid w:val="004F46D1"/>
    <w:rsid w:val="005308CE"/>
    <w:rsid w:val="00541ED7"/>
    <w:rsid w:val="005420D5"/>
    <w:rsid w:val="005430FF"/>
    <w:rsid w:val="005512EC"/>
    <w:rsid w:val="00566AD1"/>
    <w:rsid w:val="005816C7"/>
    <w:rsid w:val="00582624"/>
    <w:rsid w:val="00593260"/>
    <w:rsid w:val="005B4DB1"/>
    <w:rsid w:val="005C16EB"/>
    <w:rsid w:val="005C40EB"/>
    <w:rsid w:val="005C539F"/>
    <w:rsid w:val="00601E13"/>
    <w:rsid w:val="006044E1"/>
    <w:rsid w:val="00606334"/>
    <w:rsid w:val="00612242"/>
    <w:rsid w:val="00626D60"/>
    <w:rsid w:val="006821F9"/>
    <w:rsid w:val="006C43B0"/>
    <w:rsid w:val="006E4EEA"/>
    <w:rsid w:val="006F1990"/>
    <w:rsid w:val="006F4B9B"/>
    <w:rsid w:val="007041E7"/>
    <w:rsid w:val="0071062E"/>
    <w:rsid w:val="00712D3C"/>
    <w:rsid w:val="00730637"/>
    <w:rsid w:val="007429E8"/>
    <w:rsid w:val="00743028"/>
    <w:rsid w:val="007551E5"/>
    <w:rsid w:val="00762D02"/>
    <w:rsid w:val="00764A59"/>
    <w:rsid w:val="0078288E"/>
    <w:rsid w:val="0078483E"/>
    <w:rsid w:val="00787426"/>
    <w:rsid w:val="007A2FE6"/>
    <w:rsid w:val="007A39E8"/>
    <w:rsid w:val="007D2F52"/>
    <w:rsid w:val="007D5F64"/>
    <w:rsid w:val="007E67CC"/>
    <w:rsid w:val="007F52EE"/>
    <w:rsid w:val="00807877"/>
    <w:rsid w:val="008153F2"/>
    <w:rsid w:val="00836A79"/>
    <w:rsid w:val="008407B8"/>
    <w:rsid w:val="00862DC2"/>
    <w:rsid w:val="00864A9E"/>
    <w:rsid w:val="00897C18"/>
    <w:rsid w:val="008C65A4"/>
    <w:rsid w:val="008D306B"/>
    <w:rsid w:val="008D5EAA"/>
    <w:rsid w:val="008D633B"/>
    <w:rsid w:val="008D75F5"/>
    <w:rsid w:val="008E14A5"/>
    <w:rsid w:val="008E7BF7"/>
    <w:rsid w:val="008F72B0"/>
    <w:rsid w:val="00921D53"/>
    <w:rsid w:val="00922483"/>
    <w:rsid w:val="009367B6"/>
    <w:rsid w:val="009370F0"/>
    <w:rsid w:val="00955C41"/>
    <w:rsid w:val="0096240B"/>
    <w:rsid w:val="009824AC"/>
    <w:rsid w:val="009873F6"/>
    <w:rsid w:val="00990F70"/>
    <w:rsid w:val="009A256F"/>
    <w:rsid w:val="009A5892"/>
    <w:rsid w:val="009B691C"/>
    <w:rsid w:val="009C326D"/>
    <w:rsid w:val="009D0E2C"/>
    <w:rsid w:val="009D100C"/>
    <w:rsid w:val="009E6DD4"/>
    <w:rsid w:val="00A3095A"/>
    <w:rsid w:val="00A53377"/>
    <w:rsid w:val="00A67473"/>
    <w:rsid w:val="00A80242"/>
    <w:rsid w:val="00A9465F"/>
    <w:rsid w:val="00AA7F66"/>
    <w:rsid w:val="00AC141C"/>
    <w:rsid w:val="00AC638F"/>
    <w:rsid w:val="00AD6771"/>
    <w:rsid w:val="00AE60C6"/>
    <w:rsid w:val="00B03669"/>
    <w:rsid w:val="00B15C28"/>
    <w:rsid w:val="00B21245"/>
    <w:rsid w:val="00B219B2"/>
    <w:rsid w:val="00B244A4"/>
    <w:rsid w:val="00B65C4E"/>
    <w:rsid w:val="00B67782"/>
    <w:rsid w:val="00BA7C0E"/>
    <w:rsid w:val="00BC6B95"/>
    <w:rsid w:val="00BD136A"/>
    <w:rsid w:val="00BE1C31"/>
    <w:rsid w:val="00BE564A"/>
    <w:rsid w:val="00C01BD8"/>
    <w:rsid w:val="00C1532B"/>
    <w:rsid w:val="00C1776E"/>
    <w:rsid w:val="00C32103"/>
    <w:rsid w:val="00C33608"/>
    <w:rsid w:val="00C546A2"/>
    <w:rsid w:val="00C60761"/>
    <w:rsid w:val="00C767AF"/>
    <w:rsid w:val="00C76E87"/>
    <w:rsid w:val="00C83F59"/>
    <w:rsid w:val="00CB2D61"/>
    <w:rsid w:val="00CB63FE"/>
    <w:rsid w:val="00CC1E9C"/>
    <w:rsid w:val="00CD6574"/>
    <w:rsid w:val="00CF25B8"/>
    <w:rsid w:val="00D00104"/>
    <w:rsid w:val="00D115F8"/>
    <w:rsid w:val="00D148A6"/>
    <w:rsid w:val="00D14F85"/>
    <w:rsid w:val="00D2236B"/>
    <w:rsid w:val="00D23535"/>
    <w:rsid w:val="00D3157A"/>
    <w:rsid w:val="00D373B4"/>
    <w:rsid w:val="00D41C23"/>
    <w:rsid w:val="00D42970"/>
    <w:rsid w:val="00D538DF"/>
    <w:rsid w:val="00D541F1"/>
    <w:rsid w:val="00D67DE7"/>
    <w:rsid w:val="00D73D05"/>
    <w:rsid w:val="00D74872"/>
    <w:rsid w:val="00D750DD"/>
    <w:rsid w:val="00D86B75"/>
    <w:rsid w:val="00DA5253"/>
    <w:rsid w:val="00DA6E39"/>
    <w:rsid w:val="00DB1F15"/>
    <w:rsid w:val="00DB21ED"/>
    <w:rsid w:val="00DB6395"/>
    <w:rsid w:val="00DC6C23"/>
    <w:rsid w:val="00DC74CA"/>
    <w:rsid w:val="00DD7718"/>
    <w:rsid w:val="00DE02A9"/>
    <w:rsid w:val="00DF0244"/>
    <w:rsid w:val="00E052DA"/>
    <w:rsid w:val="00E15BED"/>
    <w:rsid w:val="00E214BC"/>
    <w:rsid w:val="00E5308E"/>
    <w:rsid w:val="00E547D6"/>
    <w:rsid w:val="00E7371C"/>
    <w:rsid w:val="00E8477A"/>
    <w:rsid w:val="00E86AA8"/>
    <w:rsid w:val="00E97E6C"/>
    <w:rsid w:val="00EB42E2"/>
    <w:rsid w:val="00ED00D5"/>
    <w:rsid w:val="00EF02E2"/>
    <w:rsid w:val="00EF3A73"/>
    <w:rsid w:val="00F21ED9"/>
    <w:rsid w:val="00F31E6F"/>
    <w:rsid w:val="00F364F3"/>
    <w:rsid w:val="00F4206D"/>
    <w:rsid w:val="00F469FA"/>
    <w:rsid w:val="00F5534E"/>
    <w:rsid w:val="00F71420"/>
    <w:rsid w:val="00F74E65"/>
    <w:rsid w:val="00F85F7B"/>
    <w:rsid w:val="00F9771F"/>
    <w:rsid w:val="00FB7266"/>
    <w:rsid w:val="00FB73FA"/>
    <w:rsid w:val="00FC287E"/>
    <w:rsid w:val="00FD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4388F3"/>
  <w15:docId w15:val="{B0BA8F3E-D67E-4895-8D0B-A617FCBE6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15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34132"/>
    <w:pPr>
      <w:keepNext/>
      <w:jc w:val="both"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E1C3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E1C3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54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542C"/>
  </w:style>
  <w:style w:type="paragraph" w:styleId="Stopka">
    <w:name w:val="footer"/>
    <w:basedOn w:val="Normalny"/>
    <w:link w:val="StopkaZnak"/>
    <w:uiPriority w:val="99"/>
    <w:unhideWhenUsed/>
    <w:rsid w:val="003A54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542C"/>
  </w:style>
  <w:style w:type="paragraph" w:styleId="Tekstdymka">
    <w:name w:val="Balloon Text"/>
    <w:basedOn w:val="Normalny"/>
    <w:link w:val="TekstdymkaZnak"/>
    <w:uiPriority w:val="99"/>
    <w:semiHidden/>
    <w:unhideWhenUsed/>
    <w:rsid w:val="003A54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542C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301569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015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301569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30156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Default">
    <w:name w:val="Default"/>
    <w:rsid w:val="0030156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301569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301569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aragraf-inline">
    <w:name w:val="paragraf-inline"/>
    <w:basedOn w:val="Normalny"/>
    <w:rsid w:val="00301569"/>
    <w:pPr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aliases w:val="Odstavec,L1,Akapit z listą5"/>
    <w:basedOn w:val="Normalny"/>
    <w:link w:val="AkapitzlistZnak"/>
    <w:uiPriority w:val="34"/>
    <w:qFormat/>
    <w:rsid w:val="0012297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134132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E1C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E1C31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unhideWhenUsed/>
    <w:qFormat/>
    <w:rsid w:val="00381942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381942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381942"/>
    <w:rPr>
      <w:rFonts w:cs="Times New Roman"/>
      <w:vertAlign w:val="superscript"/>
    </w:rPr>
  </w:style>
  <w:style w:type="character" w:styleId="Hipercze">
    <w:name w:val="Hyperlink"/>
    <w:uiPriority w:val="99"/>
    <w:rsid w:val="00381942"/>
    <w:rPr>
      <w:rFonts w:cs="Times New Roman"/>
      <w:color w:val="0000FF"/>
      <w:u w:val="single"/>
    </w:rPr>
  </w:style>
  <w:style w:type="character" w:customStyle="1" w:styleId="fontstyle01">
    <w:name w:val="fontstyle01"/>
    <w:basedOn w:val="Domylnaczcionkaakapitu"/>
    <w:rsid w:val="00381942"/>
    <w:rPr>
      <w:rFonts w:ascii="Helvetica" w:hAnsi="Helvetica" w:cs="Helvetica" w:hint="default"/>
      <w:b w:val="0"/>
      <w:bCs w:val="0"/>
      <w:i w:val="0"/>
      <w:iCs w:val="0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469F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469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469F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469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wcity3">
    <w:name w:val="WW-Tekst podstawowy wcięty 3"/>
    <w:basedOn w:val="Normalny"/>
    <w:rsid w:val="00F469FA"/>
    <w:pPr>
      <w:suppressAutoHyphens/>
      <w:ind w:left="284" w:hanging="142"/>
      <w:jc w:val="both"/>
    </w:pPr>
    <w:rPr>
      <w:sz w:val="22"/>
    </w:rPr>
  </w:style>
  <w:style w:type="character" w:customStyle="1" w:styleId="AkapitzlistZnak">
    <w:name w:val="Akapit z listą Znak"/>
    <w:aliases w:val="Odstavec Znak,L1 Znak,Akapit z listą5 Znak"/>
    <w:link w:val="Akapitzlist"/>
    <w:uiPriority w:val="34"/>
    <w:qFormat/>
    <w:locked/>
    <w:rsid w:val="00F469F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6D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6D6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6D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6D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6D6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3FF8B2-E682-4CF0-95AD-9F773D9E4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12</Pages>
  <Words>4647</Words>
  <Characters>27882</Characters>
  <Application>Microsoft Office Word</Application>
  <DocSecurity>0</DocSecurity>
  <Lines>232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J. S.</dc:creator>
  <cp:lastModifiedBy>Michas</cp:lastModifiedBy>
  <cp:revision>6</cp:revision>
  <dcterms:created xsi:type="dcterms:W3CDTF">2024-11-13T13:52:00Z</dcterms:created>
  <dcterms:modified xsi:type="dcterms:W3CDTF">2024-11-21T10:55:00Z</dcterms:modified>
</cp:coreProperties>
</file>