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5A" w:rsidRDefault="00B2437F">
      <w:pPr>
        <w:pStyle w:val="Standard"/>
        <w:rPr>
          <w:rFonts w:eastAsia="Calibri" w:cs="Calibri"/>
          <w:color w:val="auto"/>
          <w:sz w:val="22"/>
          <w:lang w:val="pl-PL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5753100" cy="733425"/>
            <wp:effectExtent l="0" t="0" r="0" b="9525"/>
            <wp:docPr id="1" name="Obraz 1" descr="KPO_barwy RP_NextGenerationEU_poziom_zestawienie_podstawowe_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O_barwy RP_NextGenerationEU_poziom_zestawienie_podstawowe_ 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37F" w:rsidRDefault="00B2437F">
      <w:pPr>
        <w:pStyle w:val="Standard"/>
        <w:rPr>
          <w:rFonts w:eastAsia="Calibri" w:cs="Calibri"/>
          <w:color w:val="auto"/>
          <w:sz w:val="22"/>
          <w:lang w:val="pl-PL"/>
        </w:rPr>
      </w:pPr>
    </w:p>
    <w:p w:rsidR="006E3C5A" w:rsidRDefault="001E6A07">
      <w:pPr>
        <w:pStyle w:val="Standard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Za</w:t>
      </w:r>
      <w:r>
        <w:rPr>
          <w:rFonts w:eastAsia="Calibri" w:cs="Calibri"/>
          <w:i/>
          <w:sz w:val="16"/>
          <w:szCs w:val="16"/>
          <w:lang w:val="pl-PL"/>
        </w:rPr>
        <w:t>łą</w:t>
      </w:r>
      <w:r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 xml:space="preserve">cznik Nr 3 </w:t>
      </w:r>
    </w:p>
    <w:p w:rsidR="006E3C5A" w:rsidRDefault="001E6A07">
      <w:pPr>
        <w:pStyle w:val="Standard"/>
        <w:jc w:val="right"/>
        <w:rPr>
          <w:rFonts w:ascii="Times New Roman" w:eastAsia="Times New Roman" w:hAnsi="Times New Roman" w:cs="Times New Roman"/>
          <w:i/>
          <w:sz w:val="16"/>
          <w:szCs w:val="16"/>
          <w:lang w:val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do zapytania ofertowego</w:t>
      </w:r>
    </w:p>
    <w:p w:rsidR="006E3C5A" w:rsidRDefault="0046116A">
      <w:pPr>
        <w:pStyle w:val="Standard"/>
        <w:jc w:val="right"/>
      </w:pPr>
      <w:r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 xml:space="preserve"> nr </w:t>
      </w:r>
      <w:r w:rsidR="00B2437F">
        <w:rPr>
          <w:rFonts w:ascii="Times New Roman" w:eastAsia="Times New Roman" w:hAnsi="Times New Roman" w:cs="Times New Roman"/>
          <w:i/>
          <w:sz w:val="16"/>
          <w:szCs w:val="16"/>
          <w:lang w:val="pl-PL"/>
        </w:rPr>
        <w:t>1/2024/HORECA</w:t>
      </w:r>
    </w:p>
    <w:p w:rsidR="006E3C5A" w:rsidRDefault="006E3C5A">
      <w:pPr>
        <w:pStyle w:val="Standard"/>
        <w:jc w:val="right"/>
        <w:rPr>
          <w:rFonts w:eastAsia="Calibri" w:cs="Calibri"/>
          <w:color w:val="auto"/>
          <w:lang w:val="pl-PL"/>
        </w:rPr>
      </w:pPr>
    </w:p>
    <w:p w:rsidR="006E3C5A" w:rsidRDefault="006E3C5A">
      <w:pPr>
        <w:pStyle w:val="Standard"/>
        <w:spacing w:line="360" w:lineRule="auto"/>
        <w:jc w:val="right"/>
        <w:rPr>
          <w:rFonts w:eastAsia="Calibri" w:cs="Calibri"/>
          <w:color w:val="auto"/>
          <w:sz w:val="22"/>
          <w:lang w:val="pl-PL"/>
        </w:rPr>
      </w:pPr>
    </w:p>
    <w:p w:rsidR="006E3C5A" w:rsidRDefault="00B2437F">
      <w:pPr>
        <w:pStyle w:val="Standard"/>
        <w:spacing w:line="360" w:lineRule="auto"/>
        <w:jc w:val="right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…………………….</w:t>
      </w:r>
      <w:r w:rsidR="001E6A07">
        <w:rPr>
          <w:rFonts w:ascii="Times New Roman" w:eastAsia="Times New Roman" w:hAnsi="Times New Roman" w:cs="Times New Roman"/>
          <w:color w:val="auto"/>
          <w:lang w:val="pl-PL"/>
        </w:rPr>
        <w:t>, dnia………………</w:t>
      </w:r>
    </w:p>
    <w:p w:rsidR="006E3C5A" w:rsidRDefault="006E3C5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</w:p>
    <w:p w:rsidR="006E3C5A" w:rsidRDefault="001E6A07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………………………………………</w:t>
      </w:r>
    </w:p>
    <w:p w:rsidR="006E3C5A" w:rsidRDefault="001E6A07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dane Wykonawcy</w:t>
      </w:r>
    </w:p>
    <w:p w:rsidR="006E3C5A" w:rsidRDefault="006E3C5A">
      <w:pPr>
        <w:pStyle w:val="Standard"/>
        <w:spacing w:line="360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1E6A07">
      <w:pPr>
        <w:pStyle w:val="Standard"/>
        <w:tabs>
          <w:tab w:val="left" w:pos="426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OŚWIADCZENIE O BRAKU POWIĄZAŃ KAPITAŁOWYCH</w:t>
      </w:r>
    </w:p>
    <w:p w:rsidR="006E3C5A" w:rsidRDefault="001E6A07">
      <w:pPr>
        <w:pStyle w:val="Standard"/>
        <w:tabs>
          <w:tab w:val="left" w:pos="426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lang w:val="pl-PL"/>
        </w:rPr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>LUB OSOBOWYCH</w:t>
      </w:r>
    </w:p>
    <w:p w:rsidR="006E3C5A" w:rsidRDefault="006E3C5A">
      <w:pPr>
        <w:pStyle w:val="Standard"/>
        <w:tabs>
          <w:tab w:val="left" w:pos="426"/>
        </w:tabs>
        <w:spacing w:line="360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1E6A07">
      <w:pPr>
        <w:pStyle w:val="Standard"/>
        <w:tabs>
          <w:tab w:val="left" w:pos="2400"/>
        </w:tabs>
        <w:spacing w:line="276" w:lineRule="auto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Ja niżej podpisany(a)</w:t>
      </w:r>
    </w:p>
    <w:p w:rsidR="006E3C5A" w:rsidRDefault="006E3C5A">
      <w:pPr>
        <w:pStyle w:val="Standard"/>
        <w:tabs>
          <w:tab w:val="left" w:pos="2400"/>
        </w:tabs>
        <w:spacing w:line="276" w:lineRule="auto"/>
        <w:rPr>
          <w:rFonts w:eastAsia="Calibri" w:cs="Calibri"/>
          <w:color w:val="auto"/>
          <w:sz w:val="22"/>
          <w:lang w:val="pl-PL"/>
        </w:rPr>
      </w:pPr>
    </w:p>
    <w:p w:rsidR="006E3C5A" w:rsidRDefault="001E6A07">
      <w:pPr>
        <w:pStyle w:val="Standard"/>
        <w:tabs>
          <w:tab w:val="left" w:pos="2400"/>
        </w:tabs>
        <w:spacing w:line="276" w:lineRule="auto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…………………………………………………………………………………………………..</w:t>
      </w:r>
    </w:p>
    <w:p w:rsidR="006E3C5A" w:rsidRDefault="006E3C5A">
      <w:pPr>
        <w:pStyle w:val="Standard"/>
        <w:tabs>
          <w:tab w:val="left" w:pos="2400"/>
        </w:tabs>
        <w:spacing w:line="276" w:lineRule="auto"/>
        <w:rPr>
          <w:rFonts w:eastAsia="Calibri" w:cs="Calibri"/>
          <w:color w:val="auto"/>
          <w:sz w:val="22"/>
          <w:lang w:val="pl-PL"/>
        </w:rPr>
      </w:pPr>
    </w:p>
    <w:p w:rsidR="006E3C5A" w:rsidRDefault="001E6A07">
      <w:pPr>
        <w:pStyle w:val="Standard"/>
        <w:spacing w:line="276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lang w:val="pl-PL"/>
        </w:rPr>
        <w:t xml:space="preserve">oświadczam, że </w:t>
      </w:r>
      <w:r>
        <w:rPr>
          <w:rFonts w:ascii="Times New Roman" w:eastAsia="Times New Roman" w:hAnsi="Times New Roman" w:cs="Times New Roman"/>
          <w:color w:val="auto"/>
          <w:lang w:val="pl-PL"/>
        </w:rPr>
        <w:t>Wykonawca jest/nie jest* powiązany osobowo lub kapitałowo z Zamawiającym. Przez powiązania osobowe lub kapitałowe rozumie się wzajemne powiązania pomiędzy</w:t>
      </w:r>
      <w:r>
        <w:rPr>
          <w:rFonts w:ascii="Times New Roman" w:eastAsia="Times New Roman" w:hAnsi="Times New Roman" w:cs="Times New Roman"/>
          <w:color w:val="auto"/>
          <w:lang w:val="pl-PL"/>
        </w:rPr>
        <w:br/>
        <w:t>Zamawiającym lub osobami upoważnionymi do zaciągania zobowiązań w imieniu Zamawiającego</w:t>
      </w:r>
      <w:r>
        <w:rPr>
          <w:rFonts w:ascii="Times New Roman" w:eastAsia="Times New Roman" w:hAnsi="Times New Roman" w:cs="Times New Roman"/>
          <w:color w:val="auto"/>
          <w:lang w:val="pl-PL"/>
        </w:rPr>
        <w:br/>
        <w:t>lub osobami wykonującymi w imieniu Zamawiającego czynności związane z przygotowaniem</w:t>
      </w:r>
      <w:r>
        <w:rPr>
          <w:rFonts w:ascii="Times New Roman" w:eastAsia="Times New Roman" w:hAnsi="Times New Roman" w:cs="Times New Roman"/>
          <w:color w:val="auto"/>
          <w:lang w:val="pl-PL"/>
        </w:rPr>
        <w:br/>
        <w:t>i przeprowadzeniem procedury wyboru Wykonawcy a Wykonawcą, polegające w szczególności na:</w:t>
      </w:r>
    </w:p>
    <w:p w:rsidR="006E3C5A" w:rsidRDefault="001E6A07">
      <w:pPr>
        <w:pStyle w:val="Standard"/>
        <w:tabs>
          <w:tab w:val="left" w:pos="568"/>
        </w:tabs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a)</w:t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>uczestniczeniu w spółce jako wspólnik spółki cywilnej lub spółki osobowej;</w:t>
      </w:r>
    </w:p>
    <w:p w:rsidR="006E3C5A" w:rsidRDefault="001E6A07">
      <w:pPr>
        <w:pStyle w:val="Standard"/>
        <w:tabs>
          <w:tab w:val="left" w:pos="568"/>
        </w:tabs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b)</w:t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>posiadaniu co najmniej 10% udziałów lub akcji;</w:t>
      </w:r>
    </w:p>
    <w:p w:rsidR="006E3C5A" w:rsidRDefault="001E6A07">
      <w:pPr>
        <w:pStyle w:val="Standard"/>
        <w:tabs>
          <w:tab w:val="left" w:pos="568"/>
        </w:tabs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c)</w:t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>pełnieniu funkcji członka organu nadzorczego lub zarządzającego, prokurenta,  pełnomocnika;</w:t>
      </w:r>
    </w:p>
    <w:p w:rsidR="006E3C5A" w:rsidRDefault="001E6A07">
      <w:pPr>
        <w:pStyle w:val="Standard"/>
        <w:tabs>
          <w:tab w:val="left" w:pos="142"/>
          <w:tab w:val="left" w:pos="426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pl-PL"/>
        </w:rPr>
      </w:pPr>
      <w:r>
        <w:rPr>
          <w:rFonts w:ascii="Times New Roman" w:eastAsia="Times New Roman" w:hAnsi="Times New Roman" w:cs="Times New Roman"/>
          <w:color w:val="auto"/>
          <w:lang w:val="pl-PL"/>
        </w:rPr>
        <w:t>d)</w:t>
      </w:r>
      <w:r>
        <w:rPr>
          <w:rFonts w:ascii="Times New Roman" w:eastAsia="Times New Roman" w:hAnsi="Times New Roman" w:cs="Times New Roman"/>
          <w:color w:val="auto"/>
          <w:lang w:val="pl-PL"/>
        </w:rPr>
        <w:tab/>
        <w:t>pozostawaniu w związku małżeńskim, w stosunku pokrewieństwa lub powinowactwa</w:t>
      </w:r>
      <w:r>
        <w:rPr>
          <w:rFonts w:ascii="Times New Roman" w:eastAsia="Times New Roman" w:hAnsi="Times New Roman" w:cs="Times New Roman"/>
          <w:color w:val="auto"/>
          <w:lang w:val="pl-PL"/>
        </w:rPr>
        <w:br/>
        <w:t>w linii prostej (rodzice, dzieci, wnuki, teściowie, zięć, synowa), w stosunku pokrewieństwa</w:t>
      </w:r>
      <w:r>
        <w:rPr>
          <w:rFonts w:ascii="Times New Roman" w:eastAsia="Times New Roman" w:hAnsi="Times New Roman" w:cs="Times New Roman"/>
          <w:color w:val="auto"/>
          <w:lang w:val="pl-PL"/>
        </w:rPr>
        <w:br/>
        <w:t>lub powinowactwa w linii bocznej do drugiego stopnia (rodzeństwo, krewni małżonka/i)</w:t>
      </w:r>
      <w:r>
        <w:rPr>
          <w:rFonts w:ascii="Times New Roman" w:eastAsia="Times New Roman" w:hAnsi="Times New Roman" w:cs="Times New Roman"/>
          <w:color w:val="auto"/>
          <w:lang w:val="pl-PL"/>
        </w:rPr>
        <w:br/>
        <w:t>lub pozostawania w stosunku przysposobienia, opieki lub kurateli.</w:t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  <w:r>
        <w:rPr>
          <w:rFonts w:ascii="Times New Roman" w:eastAsia="Times New Roman" w:hAnsi="Times New Roman" w:cs="Times New Roman"/>
          <w:color w:val="auto"/>
          <w:lang w:val="pl-PL"/>
        </w:rPr>
        <w:tab/>
      </w:r>
    </w:p>
    <w:p w:rsidR="006E3C5A" w:rsidRDefault="006E3C5A">
      <w:pPr>
        <w:pStyle w:val="Standard"/>
        <w:tabs>
          <w:tab w:val="left" w:pos="142"/>
          <w:tab w:val="left" w:pos="426"/>
        </w:tabs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6E3C5A">
      <w:pPr>
        <w:pStyle w:val="Standard"/>
        <w:tabs>
          <w:tab w:val="left" w:pos="142"/>
          <w:tab w:val="left" w:pos="426"/>
        </w:tabs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6E3C5A">
      <w:pPr>
        <w:pStyle w:val="Standard"/>
        <w:tabs>
          <w:tab w:val="left" w:pos="142"/>
          <w:tab w:val="left" w:pos="426"/>
        </w:tabs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6E3C5A">
      <w:pPr>
        <w:pStyle w:val="Standard"/>
        <w:tabs>
          <w:tab w:val="left" w:pos="142"/>
          <w:tab w:val="left" w:pos="426"/>
        </w:tabs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6E3C5A">
      <w:pPr>
        <w:pStyle w:val="Standard"/>
        <w:tabs>
          <w:tab w:val="left" w:pos="142"/>
          <w:tab w:val="left" w:pos="426"/>
        </w:tabs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6E3C5A">
      <w:pPr>
        <w:pStyle w:val="Standard"/>
        <w:tabs>
          <w:tab w:val="left" w:pos="142"/>
          <w:tab w:val="left" w:pos="426"/>
        </w:tabs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6E3C5A">
      <w:pPr>
        <w:pStyle w:val="Standard"/>
        <w:tabs>
          <w:tab w:val="left" w:pos="142"/>
          <w:tab w:val="left" w:pos="426"/>
        </w:tabs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6E3C5A" w:rsidRDefault="001E6A07">
      <w:pPr>
        <w:pStyle w:val="Standard"/>
        <w:tabs>
          <w:tab w:val="left" w:pos="426"/>
        </w:tabs>
        <w:spacing w:line="276" w:lineRule="auto"/>
        <w:jc w:val="both"/>
      </w:pPr>
      <w:r>
        <w:rPr>
          <w:rFonts w:ascii="Times New Roman" w:eastAsia="Calibri" w:hAnsi="Times New Roman" w:cs="Times New Roman"/>
          <w:lang w:val="pl-PL"/>
        </w:rPr>
        <w:t>...............................................</w:t>
      </w:r>
      <w:r>
        <w:rPr>
          <w:rFonts w:ascii="Times New Roman" w:eastAsia="Calibri" w:hAnsi="Times New Roman" w:cs="Times New Roman"/>
          <w:lang w:val="pl-PL"/>
        </w:rPr>
        <w:tab/>
      </w:r>
      <w:r>
        <w:rPr>
          <w:rFonts w:ascii="Times New Roman" w:eastAsia="Calibri" w:hAnsi="Times New Roman" w:cs="Times New Roman"/>
          <w:lang w:val="pl-PL"/>
        </w:rPr>
        <w:tab/>
      </w:r>
      <w:r>
        <w:rPr>
          <w:rFonts w:ascii="Times New Roman" w:eastAsia="Calibri" w:hAnsi="Times New Roman" w:cs="Times New Roman"/>
          <w:lang w:val="pl-PL"/>
        </w:rPr>
        <w:tab/>
      </w:r>
      <w:r>
        <w:rPr>
          <w:rFonts w:ascii="Times New Roman" w:eastAsia="Calibri" w:hAnsi="Times New Roman" w:cs="Times New Roman"/>
          <w:lang w:val="pl-PL"/>
        </w:rPr>
        <w:tab/>
      </w:r>
      <w:r>
        <w:rPr>
          <w:rFonts w:ascii="Times New Roman" w:eastAsia="Calibri" w:hAnsi="Times New Roman" w:cs="Times New Roman"/>
          <w:lang w:val="pl-PL"/>
        </w:rPr>
        <w:tab/>
      </w:r>
      <w:r>
        <w:rPr>
          <w:rFonts w:ascii="Times New Roman" w:eastAsia="Calibri" w:hAnsi="Times New Roman" w:cs="Times New Roman"/>
          <w:lang w:val="pl-PL"/>
        </w:rPr>
        <w:tab/>
        <w:t>...............................................</w:t>
      </w:r>
      <w:r>
        <w:rPr>
          <w:rFonts w:ascii="Times New Roman" w:eastAsia="Calibri" w:hAnsi="Times New Roman" w:cs="Times New Roman"/>
          <w:lang w:val="pl-PL"/>
        </w:rPr>
        <w:br/>
      </w:r>
      <w:r>
        <w:rPr>
          <w:rFonts w:ascii="Times New Roman" w:eastAsia="Calibri" w:hAnsi="Times New Roman" w:cs="Times New Roman"/>
          <w:bCs/>
          <w:lang w:val="pl-PL"/>
        </w:rPr>
        <w:t>Miejscowość, data</w:t>
      </w:r>
      <w:r>
        <w:rPr>
          <w:rFonts w:ascii="Times New Roman" w:eastAsia="Calibri" w:hAnsi="Times New Roman" w:cs="Times New Roman"/>
          <w:b/>
          <w:bCs/>
          <w:lang w:val="pl-PL"/>
        </w:rPr>
        <w:tab/>
      </w:r>
      <w:r>
        <w:rPr>
          <w:rFonts w:ascii="Times New Roman" w:eastAsia="Calibri" w:hAnsi="Times New Roman" w:cs="Times New Roman"/>
          <w:b/>
          <w:bCs/>
          <w:lang w:val="pl-PL"/>
        </w:rPr>
        <w:tab/>
      </w:r>
      <w:r>
        <w:rPr>
          <w:rFonts w:ascii="Times New Roman" w:eastAsia="Calibri" w:hAnsi="Times New Roman" w:cs="Times New Roman"/>
          <w:b/>
          <w:bCs/>
          <w:lang w:val="pl-PL"/>
        </w:rPr>
        <w:tab/>
      </w:r>
      <w:r>
        <w:rPr>
          <w:rFonts w:ascii="Times New Roman" w:eastAsia="Calibri" w:hAnsi="Times New Roman" w:cs="Times New Roman"/>
          <w:b/>
          <w:bCs/>
          <w:lang w:val="pl-PL"/>
        </w:rPr>
        <w:tab/>
        <w:t xml:space="preserve">                 </w:t>
      </w:r>
      <w:r>
        <w:rPr>
          <w:rFonts w:ascii="Times New Roman" w:eastAsia="Calibri" w:hAnsi="Times New Roman" w:cs="Times New Roman"/>
          <w:b/>
          <w:bCs/>
          <w:lang w:val="pl-PL"/>
        </w:rPr>
        <w:tab/>
      </w:r>
      <w:r>
        <w:rPr>
          <w:rFonts w:ascii="Times New Roman" w:eastAsia="Calibri" w:hAnsi="Times New Roman" w:cs="Times New Roman"/>
          <w:b/>
          <w:bCs/>
          <w:lang w:val="pl-PL"/>
        </w:rPr>
        <w:tab/>
        <w:t xml:space="preserve"> </w:t>
      </w:r>
      <w:r>
        <w:rPr>
          <w:rFonts w:ascii="Times New Roman" w:eastAsia="Calibri" w:hAnsi="Times New Roman" w:cs="Times New Roman"/>
          <w:bCs/>
          <w:lang w:val="pl-PL"/>
        </w:rPr>
        <w:t>Pieczęć i podpis Wykonawcy</w:t>
      </w:r>
    </w:p>
    <w:p w:rsidR="006E3C5A" w:rsidRDefault="001E6A07">
      <w:pPr>
        <w:pStyle w:val="Standard"/>
        <w:tabs>
          <w:tab w:val="left" w:pos="426"/>
        </w:tabs>
        <w:spacing w:line="276" w:lineRule="auto"/>
        <w:jc w:val="both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br/>
      </w:r>
    </w:p>
    <w:p w:rsidR="006E3C5A" w:rsidRDefault="001E6A07">
      <w:pPr>
        <w:pStyle w:val="Standard"/>
        <w:tabs>
          <w:tab w:val="left" w:pos="426"/>
        </w:tabs>
        <w:spacing w:line="276" w:lineRule="auto"/>
        <w:jc w:val="both"/>
        <w:rPr>
          <w:rFonts w:ascii="Times New Roman" w:eastAsia="Times New Roman" w:hAnsi="Times New Roman" w:cs="Times New Roman"/>
          <w:lang w:val="pl-PL" w:eastAsia="pl-PL"/>
        </w:rPr>
      </w:pPr>
      <w:r>
        <w:rPr>
          <w:rFonts w:ascii="Times New Roman" w:eastAsia="Times New Roman" w:hAnsi="Times New Roman" w:cs="Times New Roman"/>
          <w:lang w:val="pl-PL" w:eastAsia="pl-PL"/>
        </w:rPr>
        <w:t>* Niepotrzebne skreślić</w:t>
      </w:r>
    </w:p>
    <w:p w:rsidR="006E3C5A" w:rsidRDefault="006E3C5A">
      <w:pPr>
        <w:pStyle w:val="Standard"/>
        <w:tabs>
          <w:tab w:val="left" w:pos="426"/>
        </w:tabs>
        <w:spacing w:line="276" w:lineRule="auto"/>
        <w:jc w:val="right"/>
        <w:rPr>
          <w:rFonts w:ascii="Times New Roman" w:eastAsia="Times New Roman" w:hAnsi="Times New Roman" w:cs="Times New Roman"/>
          <w:bCs/>
          <w:color w:val="auto"/>
          <w:lang w:val="pl-PL"/>
        </w:rPr>
      </w:pPr>
    </w:p>
    <w:sectPr w:rsidR="006E3C5A">
      <w:pgSz w:w="11906" w:h="16838"/>
      <w:pgMar w:top="426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C88" w:rsidRDefault="00641C88">
      <w:r>
        <w:separator/>
      </w:r>
    </w:p>
  </w:endnote>
  <w:endnote w:type="continuationSeparator" w:id="0">
    <w:p w:rsidR="00641C88" w:rsidRDefault="0064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C88" w:rsidRDefault="00641C88">
      <w:r>
        <w:separator/>
      </w:r>
    </w:p>
  </w:footnote>
  <w:footnote w:type="continuationSeparator" w:id="0">
    <w:p w:rsidR="00641C88" w:rsidRDefault="00641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E3C5A"/>
    <w:rsid w:val="001B6428"/>
    <w:rsid w:val="001E6A07"/>
    <w:rsid w:val="002D6B70"/>
    <w:rsid w:val="0046116A"/>
    <w:rsid w:val="00641C88"/>
    <w:rsid w:val="006619C7"/>
    <w:rsid w:val="006E3C5A"/>
    <w:rsid w:val="00A60321"/>
    <w:rsid w:val="00B2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A7975"/>
  <w15:docId w15:val="{7270EF86-C66E-4BD3-BDEB-2E152C65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egoe UI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Łaguna</dc:creator>
  <cp:lastModifiedBy>Głodek Jakub</cp:lastModifiedBy>
  <cp:revision>6</cp:revision>
  <dcterms:created xsi:type="dcterms:W3CDTF">2021-04-21T12:15:00Z</dcterms:created>
  <dcterms:modified xsi:type="dcterms:W3CDTF">2024-11-04T10:04:00Z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UxC4dwLulzfINJ8nQH+xvX5LNGipWa4BRSZhPgxsCvnoi0WR3LThpNi21+g0sp3X58iV/VGyDtqH0kh4nUL9gw==</vt:lpwstr>
  </property>
  <property fmtid="{D5CDD505-2E9C-101B-9397-08002B2CF9AE}" pid="4" name="MFClassificationDate">
    <vt:lpwstr>2024-11-04T10:58:54.9543294+01:00</vt:lpwstr>
  </property>
  <property fmtid="{D5CDD505-2E9C-101B-9397-08002B2CF9AE}" pid="5" name="MFClassifiedBySID">
    <vt:lpwstr>UxC4dwLulzfINJ8nQH+xvX5LNGipWa4BRSZhPgxsCvm42mrIC/DSDv0ggS+FjUN/2v1BBotkLlY5aAiEhoi6uaOwS/DiaAcA6pLQTkNcBG/QM8eyX84Em0KthEL7QxRQ</vt:lpwstr>
  </property>
  <property fmtid="{D5CDD505-2E9C-101B-9397-08002B2CF9AE}" pid="6" name="MFGRNItemId">
    <vt:lpwstr>GRN-a945d8fa-b93f-40b3-a7bd-950d31160c44</vt:lpwstr>
  </property>
  <property fmtid="{D5CDD505-2E9C-101B-9397-08002B2CF9AE}" pid="7" name="MFHash">
    <vt:lpwstr>F8EN/2aVp5ict4p+MkxZDfebexwgoW81rV1SHtr23QU=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