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FB539" w14:textId="0D2457C0" w:rsidR="00CA1BF0" w:rsidRDefault="00CA1BF0" w:rsidP="00CA1BF0">
      <w:pPr>
        <w:jc w:val="right"/>
      </w:pPr>
      <w:r>
        <w:t xml:space="preserve">Załącznik nr </w:t>
      </w:r>
      <w:r w:rsidR="00170680">
        <w:t>2</w:t>
      </w:r>
    </w:p>
    <w:p w14:paraId="42D83DE6" w14:textId="3602ADF4" w:rsidR="00CA1BF0" w:rsidRDefault="00C842CD" w:rsidP="00CA1BF0">
      <w:r>
        <w:t>Zp.</w:t>
      </w:r>
      <w:r w:rsidR="005C56D1">
        <w:t>30</w:t>
      </w:r>
      <w:r>
        <w:t>.2024</w:t>
      </w:r>
    </w:p>
    <w:p w14:paraId="7CCB737F" w14:textId="77777777" w:rsidR="00CA1BF0" w:rsidRPr="005E76B6" w:rsidRDefault="00CA1BF0" w:rsidP="00CA1BF0">
      <w:pPr>
        <w:jc w:val="center"/>
        <w:rPr>
          <w:b/>
          <w:bCs/>
          <w:sz w:val="24"/>
          <w:szCs w:val="24"/>
        </w:rPr>
      </w:pPr>
      <w:r w:rsidRPr="005E76B6">
        <w:rPr>
          <w:b/>
          <w:bCs/>
          <w:sz w:val="24"/>
          <w:szCs w:val="24"/>
        </w:rPr>
        <w:t>OPIS PRZEDMIOTU ZAMÓWIENIA</w:t>
      </w:r>
    </w:p>
    <w:p w14:paraId="62DF331F" w14:textId="0CD36F39" w:rsidR="00CA1BF0" w:rsidRPr="00CA1BF0" w:rsidRDefault="00CA1BF0" w:rsidP="00A8279E">
      <w:pPr>
        <w:spacing w:line="360" w:lineRule="auto"/>
        <w:jc w:val="center"/>
        <w:rPr>
          <w:b/>
          <w:bCs/>
        </w:rPr>
      </w:pPr>
      <w:r w:rsidRPr="005E76B6">
        <w:rPr>
          <w:b/>
          <w:bCs/>
          <w:sz w:val="24"/>
          <w:szCs w:val="24"/>
        </w:rPr>
        <w:t>Przedmiotem zamówienia jest „</w:t>
      </w:r>
      <w:r w:rsidR="00331AC0" w:rsidRPr="00331AC0">
        <w:rPr>
          <w:b/>
          <w:bCs/>
          <w:sz w:val="24"/>
          <w:szCs w:val="24"/>
        </w:rPr>
        <w:t>Zakup samochodu słu</w:t>
      </w:r>
      <w:r w:rsidR="00331AC0">
        <w:rPr>
          <w:b/>
          <w:bCs/>
          <w:sz w:val="24"/>
          <w:szCs w:val="24"/>
        </w:rPr>
        <w:t>ż</w:t>
      </w:r>
      <w:r w:rsidR="004D4D8F">
        <w:rPr>
          <w:b/>
          <w:bCs/>
          <w:sz w:val="24"/>
          <w:szCs w:val="24"/>
        </w:rPr>
        <w:t>bowego w ramach projektu</w:t>
      </w:r>
      <w:r w:rsidR="00331AC0" w:rsidRPr="00331AC0">
        <w:rPr>
          <w:b/>
          <w:bCs/>
          <w:sz w:val="24"/>
          <w:szCs w:val="24"/>
        </w:rPr>
        <w:t xml:space="preserve"> "Mazowsze bez smogu"</w:t>
      </w:r>
      <w:r w:rsidRPr="005E76B6">
        <w:rPr>
          <w:b/>
          <w:bCs/>
          <w:sz w:val="24"/>
          <w:szCs w:val="24"/>
        </w:rPr>
        <w:t xml:space="preserve">” </w:t>
      </w:r>
      <w:r w:rsidR="00FB07E5" w:rsidRPr="005E76B6">
        <w:rPr>
          <w:b/>
          <w:bCs/>
          <w:sz w:val="24"/>
          <w:szCs w:val="24"/>
        </w:rPr>
        <w:t>do przewożenia urządzeń do kontroli jakości powietrza</w:t>
      </w:r>
      <w:r w:rsidR="005E76B6">
        <w:rPr>
          <w:b/>
          <w:bCs/>
          <w:sz w:val="24"/>
          <w:szCs w:val="24"/>
        </w:rPr>
        <w:t>,</w:t>
      </w:r>
      <w:r w:rsidR="00FB07E5" w:rsidRPr="005E76B6">
        <w:rPr>
          <w:b/>
          <w:bCs/>
          <w:sz w:val="24"/>
          <w:szCs w:val="24"/>
        </w:rPr>
        <w:t xml:space="preserve"> </w:t>
      </w:r>
      <w:r w:rsidRPr="005E76B6">
        <w:rPr>
          <w:b/>
          <w:bCs/>
          <w:sz w:val="24"/>
          <w:szCs w:val="24"/>
        </w:rPr>
        <w:t xml:space="preserve">realizowanego w ramach projektu pn. </w:t>
      </w:r>
      <w:r w:rsidR="00A8279E" w:rsidRPr="009E57EE">
        <w:rPr>
          <w:b/>
          <w:bCs/>
          <w:color w:val="000000" w:themeColor="text1"/>
        </w:rPr>
        <w:t xml:space="preserve">„Mazowsze bez smogu” współfinansowanego ze środków Unii Europejskiej </w:t>
      </w:r>
      <w:r w:rsidR="00A8279E">
        <w:rPr>
          <w:b/>
          <w:bCs/>
          <w:color w:val="000000" w:themeColor="text1"/>
        </w:rPr>
        <w:t>realizowanego</w:t>
      </w:r>
      <w:r w:rsidR="00A8279E" w:rsidRPr="009E57EE">
        <w:rPr>
          <w:b/>
          <w:bCs/>
          <w:color w:val="000000" w:themeColor="text1"/>
        </w:rPr>
        <w:t xml:space="preserve"> w ramach </w:t>
      </w:r>
      <w:r w:rsidR="00A8279E">
        <w:rPr>
          <w:b/>
          <w:bCs/>
          <w:color w:val="000000" w:themeColor="text1"/>
        </w:rPr>
        <w:t>Priorytetu II „Fundusze Europejskie na zielony rozwój Mazowsza” dla Działania 2(i) „Wspieranie efektywności energetycznej i redukcji emisji gazów cieplarnianych” Funduszy Euro</w:t>
      </w:r>
      <w:r w:rsidR="004D4D8F">
        <w:rPr>
          <w:b/>
          <w:bCs/>
          <w:color w:val="000000" w:themeColor="text1"/>
        </w:rPr>
        <w:t>pejskich dla Mazowsza 2021-2027</w:t>
      </w:r>
    </w:p>
    <w:p w14:paraId="6D7D5A48" w14:textId="1ACB937F" w:rsidR="00CA1BF0" w:rsidRDefault="00CA1BF0" w:rsidP="00C842CD">
      <w:pPr>
        <w:pStyle w:val="Akapitzlist"/>
        <w:numPr>
          <w:ilvl w:val="0"/>
          <w:numId w:val="1"/>
        </w:numPr>
        <w:spacing w:line="360" w:lineRule="auto"/>
        <w:jc w:val="both"/>
      </w:pPr>
      <w:r>
        <w:t>Przedmiotem zamówienia jest zakup i dostawa jednego samochodu osobowego typu  SUV o minimalnych parametrach technicznych, wyposażeniu i wymaganiach określonych w tabeli nr 1.</w:t>
      </w:r>
    </w:p>
    <w:p w14:paraId="4E5609B4" w14:textId="439C004B" w:rsidR="00CA1BF0" w:rsidRDefault="00CA1BF0" w:rsidP="00C842CD">
      <w:pPr>
        <w:pStyle w:val="Akapitzlist"/>
        <w:numPr>
          <w:ilvl w:val="0"/>
          <w:numId w:val="1"/>
        </w:numPr>
        <w:spacing w:line="360" w:lineRule="auto"/>
        <w:jc w:val="both"/>
      </w:pPr>
      <w:r>
        <w:t>Samochód musi być fabrycznie nowy wyprodukowany w 2024 roku,</w:t>
      </w:r>
      <w:r w:rsidR="00A8279E">
        <w:t xml:space="preserve"> z napędem niskoemisyjnym,</w:t>
      </w:r>
      <w:r>
        <w:t xml:space="preserve"> model aktualnie wytwarzany przez producenta, wolny od wad konstrukcyjnych, materiałowych, wykonawczych i prawnych.</w:t>
      </w:r>
    </w:p>
    <w:p w14:paraId="4BA6083E" w14:textId="77777777" w:rsidR="00CA1BF0" w:rsidRDefault="00CA1BF0" w:rsidP="00C842CD">
      <w:pPr>
        <w:pStyle w:val="Akapitzlist"/>
        <w:numPr>
          <w:ilvl w:val="0"/>
          <w:numId w:val="1"/>
        </w:numPr>
        <w:spacing w:line="360" w:lineRule="auto"/>
        <w:jc w:val="both"/>
      </w:pPr>
      <w:r>
        <w:t>Pojazd będzie przeznaczony do przewożenia niezbędnego sprzętu do kontroli jakości powietrza.</w:t>
      </w:r>
    </w:p>
    <w:p w14:paraId="731A3F0E" w14:textId="472D95D2" w:rsidR="00CA1BF0" w:rsidRDefault="00CA1BF0" w:rsidP="00C842CD">
      <w:pPr>
        <w:pStyle w:val="Akapitzlist"/>
        <w:numPr>
          <w:ilvl w:val="0"/>
          <w:numId w:val="1"/>
        </w:numPr>
        <w:spacing w:line="360" w:lineRule="auto"/>
        <w:jc w:val="both"/>
      </w:pPr>
      <w:r>
        <w:t>Samochód musi spełniać wymagania techniczne określone przez obowiązujące w Polsce przepisy dla pojazdów poruszających się po drogach publicznych, w tym warunki techniczne w</w:t>
      </w:r>
      <w:r w:rsidR="004D4D8F">
        <w:t xml:space="preserve">ynikające z ustawy z dnia 20 czerwca </w:t>
      </w:r>
      <w:r>
        <w:t>1997 r. Prawo o ruchu drogowym ( tj. Dz. U. z 2024 r. poz. 1251) oraz rozporządzeń wykonawczych do tej ustawy.</w:t>
      </w:r>
    </w:p>
    <w:p w14:paraId="673A79D6" w14:textId="6245C5A3" w:rsidR="00CA1BF0" w:rsidRDefault="00CA1BF0" w:rsidP="00C842CD">
      <w:pPr>
        <w:pStyle w:val="Akapitzlist"/>
        <w:numPr>
          <w:ilvl w:val="0"/>
          <w:numId w:val="1"/>
        </w:numPr>
        <w:spacing w:line="360" w:lineRule="auto"/>
        <w:jc w:val="both"/>
      </w:pPr>
      <w:r>
        <w:t>Samochód musi posiadać homologację, wystawion</w:t>
      </w:r>
      <w:r w:rsidR="004D4D8F">
        <w:t xml:space="preserve">ą zgodnie z ustawą z dnia 14 kwietnia </w:t>
      </w:r>
      <w:r>
        <w:t>2023 r. o systemach homologacji pojazdów oraz ich wyposażenia (Dz. U. z 2023 r. poz. 919 ze zm.)</w:t>
      </w:r>
    </w:p>
    <w:p w14:paraId="02DBC1FD" w14:textId="77777777" w:rsidR="00E5443C" w:rsidRDefault="00E5443C" w:rsidP="00E5443C">
      <w:pPr>
        <w:pStyle w:val="Akapitzlist"/>
      </w:pPr>
    </w:p>
    <w:p w14:paraId="4961049F" w14:textId="3B379315" w:rsidR="00CA1BF0" w:rsidRPr="00E5443C" w:rsidRDefault="00CA1BF0" w:rsidP="00E5443C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E5443C">
        <w:rPr>
          <w:b/>
          <w:bCs/>
        </w:rPr>
        <w:t>Tabela nr 1. Minimalne parametry techniczne oraz wyposażenie: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831"/>
        <w:gridCol w:w="4054"/>
        <w:gridCol w:w="5316"/>
      </w:tblGrid>
      <w:tr w:rsidR="00181E0A" w:rsidRPr="00A968D0" w14:paraId="760A80B2" w14:textId="77777777" w:rsidTr="00C84CB9">
        <w:trPr>
          <w:trHeight w:val="510"/>
          <w:tblHeader/>
        </w:trPr>
        <w:tc>
          <w:tcPr>
            <w:tcW w:w="554" w:type="dxa"/>
            <w:vAlign w:val="center"/>
          </w:tcPr>
          <w:p w14:paraId="07655A3B" w14:textId="77777777" w:rsidR="00181E0A" w:rsidRPr="00A968D0" w:rsidRDefault="00181E0A" w:rsidP="00C84CB9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968D0"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02" w:type="dxa"/>
            <w:vAlign w:val="center"/>
          </w:tcPr>
          <w:p w14:paraId="56434AB2" w14:textId="77777777" w:rsidR="00181E0A" w:rsidRPr="00A968D0" w:rsidRDefault="00181E0A" w:rsidP="00C84CB9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968D0">
              <w:rPr>
                <w:rFonts w:cstheme="minorHAnsi"/>
                <w:b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3543" w:type="dxa"/>
            <w:vAlign w:val="center"/>
          </w:tcPr>
          <w:p w14:paraId="6E957085" w14:textId="77777777" w:rsidR="00181E0A" w:rsidRPr="00A968D0" w:rsidRDefault="00181E0A" w:rsidP="00C84CB9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968D0">
              <w:rPr>
                <w:rFonts w:cstheme="minorHAnsi"/>
                <w:b/>
                <w:bCs/>
                <w:sz w:val="20"/>
                <w:szCs w:val="20"/>
              </w:rPr>
              <w:t>Minimalne</w:t>
            </w:r>
          </w:p>
        </w:tc>
      </w:tr>
      <w:tr w:rsidR="00181E0A" w:rsidRPr="00740CF0" w14:paraId="736B2183" w14:textId="77777777" w:rsidTr="00C84CB9">
        <w:trPr>
          <w:trHeight w:val="1077"/>
        </w:trPr>
        <w:tc>
          <w:tcPr>
            <w:tcW w:w="554" w:type="dxa"/>
            <w:vAlign w:val="center"/>
          </w:tcPr>
          <w:p w14:paraId="0BF8198A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2" w:type="dxa"/>
            <w:vAlign w:val="center"/>
          </w:tcPr>
          <w:p w14:paraId="47F873C3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- Typ nadwozia</w:t>
            </w:r>
          </w:p>
        </w:tc>
        <w:tc>
          <w:tcPr>
            <w:tcW w:w="3543" w:type="dxa"/>
            <w:vAlign w:val="center"/>
          </w:tcPr>
          <w:p w14:paraId="217DD543" w14:textId="2B6CC86F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Samochód przystosowany do przewozu osób i ładunku o masie całkowitej do 3,5t / Wielozadaniowy / </w:t>
            </w:r>
            <w:r w:rsidR="00563E3D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typ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SUV</w:t>
            </w:r>
            <w:r w:rsidR="00563E3D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81E0A" w:rsidRPr="00740CF0" w14:paraId="19FC8B44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6FF184F0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702" w:type="dxa"/>
            <w:vAlign w:val="center"/>
            <w:hideMark/>
          </w:tcPr>
          <w:p w14:paraId="1F85F030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Specyfikacja dotycząca pojazdu</w:t>
            </w:r>
          </w:p>
        </w:tc>
        <w:tc>
          <w:tcPr>
            <w:tcW w:w="3543" w:type="dxa"/>
            <w:vAlign w:val="center"/>
            <w:hideMark/>
          </w:tcPr>
          <w:p w14:paraId="1C2FB0A8" w14:textId="77777777" w:rsidR="004D4D8F" w:rsidRDefault="00181E0A" w:rsidP="00181E0A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181E0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-Pojazd będzie przeznaczony do przewożenia niezbędnego sprzętu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do kontroli jakości powietrza.</w:t>
            </w:r>
          </w:p>
          <w:p w14:paraId="2E3D5051" w14:textId="7E7E6E67" w:rsidR="00181E0A" w:rsidRPr="00181E0A" w:rsidRDefault="004D4D8F" w:rsidP="00181E0A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="00181E0A" w:rsidRPr="00181E0A">
              <w:rPr>
                <w:sz w:val="20"/>
                <w:szCs w:val="20"/>
              </w:rPr>
              <w:t>Samochód musi spełniać wymagania techniczne określone przez obowiązujące w Polsce przepisy dla pojazdów poruszających się po drogach publicznych, w tym warunki techniczne w</w:t>
            </w:r>
            <w:r>
              <w:rPr>
                <w:sz w:val="20"/>
                <w:szCs w:val="20"/>
              </w:rPr>
              <w:t xml:space="preserve">ynikające z ustawy z dnia 20 czerwca </w:t>
            </w:r>
            <w:r w:rsidR="00181E0A" w:rsidRPr="00181E0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997 r. Prawo o ruchu drogowym (</w:t>
            </w:r>
            <w:r w:rsidR="00181E0A" w:rsidRPr="00181E0A">
              <w:rPr>
                <w:sz w:val="20"/>
                <w:szCs w:val="20"/>
              </w:rPr>
              <w:t>tj. Dz. U. z 2024 r. poz. 1251) oraz rozporządzeń wykonawczych do tej ustawy.</w:t>
            </w:r>
          </w:p>
          <w:p w14:paraId="705C24CC" w14:textId="669BCC64" w:rsidR="00181E0A" w:rsidRPr="004D4D8F" w:rsidRDefault="00181E0A" w:rsidP="004D4D8F">
            <w:pPr>
              <w:jc w:val="both"/>
              <w:rPr>
                <w:sz w:val="20"/>
                <w:szCs w:val="20"/>
              </w:rPr>
            </w:pPr>
            <w:r w:rsidRPr="00181E0A">
              <w:rPr>
                <w:sz w:val="20"/>
                <w:szCs w:val="20"/>
              </w:rPr>
              <w:lastRenderedPageBreak/>
              <w:t>Samochód musi posiadać homologację, wystaw</w:t>
            </w:r>
            <w:r w:rsidR="004D4D8F">
              <w:rPr>
                <w:sz w:val="20"/>
                <w:szCs w:val="20"/>
              </w:rPr>
              <w:t xml:space="preserve">ioną zgodnie z ustawą z dnia 14 kwietnia </w:t>
            </w:r>
            <w:r w:rsidRPr="00181E0A">
              <w:rPr>
                <w:sz w:val="20"/>
                <w:szCs w:val="20"/>
              </w:rPr>
              <w:t>2023 r. o systemach homologacji pojazdów oraz ich wyposażenia (Dz. U. z 2023 r. poz. 919</w:t>
            </w:r>
            <w:r w:rsidR="004D4D8F">
              <w:rPr>
                <w:sz w:val="20"/>
                <w:szCs w:val="20"/>
              </w:rPr>
              <w:t>,</w:t>
            </w:r>
            <w:r w:rsidRPr="00181E0A">
              <w:rPr>
                <w:sz w:val="20"/>
                <w:szCs w:val="20"/>
              </w:rPr>
              <w:t xml:space="preserve"> ze zm.)</w:t>
            </w:r>
          </w:p>
        </w:tc>
      </w:tr>
      <w:tr w:rsidR="00181E0A" w:rsidRPr="00740CF0" w14:paraId="1E4B3236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08776B93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702" w:type="dxa"/>
            <w:vAlign w:val="center"/>
            <w:hideMark/>
          </w:tcPr>
          <w:p w14:paraId="68669EE5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Ilość miejsc siedzących</w:t>
            </w:r>
          </w:p>
        </w:tc>
        <w:tc>
          <w:tcPr>
            <w:tcW w:w="3543" w:type="dxa"/>
            <w:vAlign w:val="center"/>
            <w:hideMark/>
          </w:tcPr>
          <w:p w14:paraId="43EAB5BF" w14:textId="4C0B6013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5</w:t>
            </w:r>
          </w:p>
        </w:tc>
      </w:tr>
      <w:tr w:rsidR="00181E0A" w:rsidRPr="00740CF0" w14:paraId="2F322991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45D20294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02" w:type="dxa"/>
            <w:vAlign w:val="center"/>
            <w:hideMark/>
          </w:tcPr>
          <w:p w14:paraId="24B9D41D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 Ilość drzwi</w:t>
            </w:r>
          </w:p>
        </w:tc>
        <w:tc>
          <w:tcPr>
            <w:tcW w:w="3543" w:type="dxa"/>
            <w:vAlign w:val="center"/>
            <w:hideMark/>
          </w:tcPr>
          <w:p w14:paraId="080B290A" w14:textId="7EEF1681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4/5</w:t>
            </w:r>
          </w:p>
        </w:tc>
      </w:tr>
      <w:tr w:rsidR="00181E0A" w:rsidRPr="00740CF0" w14:paraId="09D14689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32717DB6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02" w:type="dxa"/>
            <w:vAlign w:val="center"/>
            <w:hideMark/>
          </w:tcPr>
          <w:p w14:paraId="46F08762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napędu / rodzaj silnika</w:t>
            </w:r>
          </w:p>
        </w:tc>
        <w:tc>
          <w:tcPr>
            <w:tcW w:w="3543" w:type="dxa"/>
            <w:vAlign w:val="center"/>
            <w:hideMark/>
          </w:tcPr>
          <w:p w14:paraId="14869365" w14:textId="5677268C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Hybrydowy / elektryczno-benzynowy / niskoemisyjny</w:t>
            </w:r>
          </w:p>
        </w:tc>
      </w:tr>
      <w:tr w:rsidR="00181E0A" w:rsidRPr="00740CF0" w14:paraId="532CB4ED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3C8BBC21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702" w:type="dxa"/>
            <w:vAlign w:val="center"/>
            <w:hideMark/>
          </w:tcPr>
          <w:p w14:paraId="57BD06F8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Pojemność [cm</w:t>
            </w: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] </w:t>
            </w:r>
          </w:p>
        </w:tc>
        <w:tc>
          <w:tcPr>
            <w:tcW w:w="3543" w:type="dxa"/>
            <w:vAlign w:val="center"/>
            <w:hideMark/>
          </w:tcPr>
          <w:p w14:paraId="09C12ECA" w14:textId="75B8EBDE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Minimum 1800 cm</w:t>
            </w:r>
            <w:r w:rsidRPr="004D4D8F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</w:rPr>
              <w:t xml:space="preserve">3 </w:t>
            </w:r>
          </w:p>
        </w:tc>
      </w:tr>
      <w:tr w:rsidR="00181E0A" w:rsidRPr="00740CF0" w14:paraId="049378F1" w14:textId="77777777" w:rsidTr="00C84CB9">
        <w:trPr>
          <w:trHeight w:val="624"/>
        </w:trPr>
        <w:tc>
          <w:tcPr>
            <w:tcW w:w="554" w:type="dxa"/>
            <w:vAlign w:val="center"/>
          </w:tcPr>
          <w:p w14:paraId="7525D51E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02" w:type="dxa"/>
            <w:vAlign w:val="center"/>
            <w:hideMark/>
          </w:tcPr>
          <w:p w14:paraId="476DC4C0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Zużycie paliwa </w:t>
            </w:r>
          </w:p>
        </w:tc>
        <w:tc>
          <w:tcPr>
            <w:tcW w:w="3543" w:type="dxa"/>
            <w:vAlign w:val="center"/>
            <w:hideMark/>
          </w:tcPr>
          <w:p w14:paraId="5921E678" w14:textId="1FD54A30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ie więcej niż 6 litrów/100 km w cyklu mieszanym </w:t>
            </w:r>
          </w:p>
        </w:tc>
      </w:tr>
      <w:tr w:rsidR="00181E0A" w:rsidRPr="00740CF0" w14:paraId="255B9839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289365E2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702" w:type="dxa"/>
            <w:vAlign w:val="center"/>
            <w:hideMark/>
          </w:tcPr>
          <w:p w14:paraId="39B848A6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Emisja zanieczyszczeń</w:t>
            </w:r>
          </w:p>
        </w:tc>
        <w:tc>
          <w:tcPr>
            <w:tcW w:w="3543" w:type="dxa"/>
            <w:vAlign w:val="center"/>
            <w:hideMark/>
          </w:tcPr>
          <w:p w14:paraId="6DC7CEF6" w14:textId="5245948B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Minimum Euro 6</w:t>
            </w:r>
          </w:p>
        </w:tc>
      </w:tr>
      <w:tr w:rsidR="00181E0A" w:rsidRPr="00740CF0" w14:paraId="03F735B2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45EB8911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702" w:type="dxa"/>
            <w:vAlign w:val="center"/>
            <w:hideMark/>
          </w:tcPr>
          <w:p w14:paraId="77F61A27" w14:textId="18C3782B" w:rsidR="00181E0A" w:rsidRPr="00740CF0" w:rsidRDefault="004D4D8F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Moc silnika</w:t>
            </w:r>
            <w:r w:rsidR="00181E0A"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543" w:type="dxa"/>
            <w:vAlign w:val="center"/>
            <w:hideMark/>
          </w:tcPr>
          <w:p w14:paraId="37564739" w14:textId="54859BEB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150 KM</w:t>
            </w:r>
          </w:p>
        </w:tc>
      </w:tr>
      <w:tr w:rsidR="00181E0A" w:rsidRPr="00740CF0" w14:paraId="72E3B211" w14:textId="77777777" w:rsidTr="00C84CB9">
        <w:trPr>
          <w:trHeight w:val="1304"/>
        </w:trPr>
        <w:tc>
          <w:tcPr>
            <w:tcW w:w="554" w:type="dxa"/>
            <w:vAlign w:val="center"/>
          </w:tcPr>
          <w:p w14:paraId="3DD394ED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702" w:type="dxa"/>
            <w:vAlign w:val="center"/>
            <w:hideMark/>
          </w:tcPr>
          <w:p w14:paraId="790528D4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Światła </w:t>
            </w:r>
          </w:p>
        </w:tc>
        <w:tc>
          <w:tcPr>
            <w:tcW w:w="3543" w:type="dxa"/>
            <w:vAlign w:val="center"/>
            <w:hideMark/>
          </w:tcPr>
          <w:p w14:paraId="55FC39F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Światła do jazdy dziennej LED</w:t>
            </w:r>
          </w:p>
          <w:p w14:paraId="4848706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rzednie reflektory LED</w:t>
            </w:r>
          </w:p>
          <w:p w14:paraId="1E0CF7B0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automatycznych świateł drogowych</w:t>
            </w:r>
          </w:p>
          <w:p w14:paraId="7286CD5D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anualna regulacja wysokości reflektorów lub automatyczna ich regulacja</w:t>
            </w:r>
          </w:p>
          <w:p w14:paraId="38814BFE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-Ś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wiatła tylne LED</w:t>
            </w:r>
          </w:p>
          <w:p w14:paraId="534D15A1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zasowy wyłącznik świateł</w:t>
            </w:r>
          </w:p>
          <w:p w14:paraId="4F43B0D5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rzednie kierunkowskazy sekwencyjne LED</w:t>
            </w:r>
          </w:p>
        </w:tc>
      </w:tr>
      <w:tr w:rsidR="00181E0A" w:rsidRPr="00740CF0" w14:paraId="76C173EA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24333C73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702" w:type="dxa"/>
            <w:vAlign w:val="center"/>
            <w:hideMark/>
          </w:tcPr>
          <w:p w14:paraId="5CA2CE6F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Skrzynia biegów</w:t>
            </w:r>
          </w:p>
        </w:tc>
        <w:tc>
          <w:tcPr>
            <w:tcW w:w="3543" w:type="dxa"/>
            <w:vAlign w:val="center"/>
            <w:hideMark/>
          </w:tcPr>
          <w:p w14:paraId="6CD65D2D" w14:textId="474F1C49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Automatyczna  </w:t>
            </w:r>
          </w:p>
        </w:tc>
      </w:tr>
      <w:tr w:rsidR="00181E0A" w:rsidRPr="00740CF0" w14:paraId="0AF6E32D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7688DFDA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702" w:type="dxa"/>
            <w:vAlign w:val="center"/>
            <w:hideMark/>
          </w:tcPr>
          <w:p w14:paraId="7C00942B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Rozmiar kół</w:t>
            </w:r>
          </w:p>
        </w:tc>
        <w:tc>
          <w:tcPr>
            <w:tcW w:w="3543" w:type="dxa"/>
            <w:vAlign w:val="center"/>
            <w:hideMark/>
          </w:tcPr>
          <w:p w14:paraId="3D413E11" w14:textId="413F5338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inimum  1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8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"</w:t>
            </w:r>
          </w:p>
        </w:tc>
      </w:tr>
      <w:tr w:rsidR="00181E0A" w:rsidRPr="00740CF0" w14:paraId="413D546C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3C75F663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702" w:type="dxa"/>
            <w:vAlign w:val="center"/>
            <w:hideMark/>
          </w:tcPr>
          <w:p w14:paraId="147A00EB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Rodzaj obręczy kół</w:t>
            </w:r>
          </w:p>
        </w:tc>
        <w:tc>
          <w:tcPr>
            <w:tcW w:w="3543" w:type="dxa"/>
            <w:vAlign w:val="center"/>
            <w:hideMark/>
          </w:tcPr>
          <w:p w14:paraId="2781FFC1" w14:textId="7F32A26F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Aluminiowe</w:t>
            </w:r>
          </w:p>
        </w:tc>
      </w:tr>
      <w:tr w:rsidR="00181E0A" w:rsidRPr="00740CF0" w14:paraId="790AA6F1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68DC8DBF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702" w:type="dxa"/>
            <w:vAlign w:val="center"/>
            <w:hideMark/>
          </w:tcPr>
          <w:p w14:paraId="7036C268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Ogumienie</w:t>
            </w:r>
          </w:p>
        </w:tc>
        <w:tc>
          <w:tcPr>
            <w:tcW w:w="3543" w:type="dxa"/>
            <w:vAlign w:val="center"/>
            <w:hideMark/>
          </w:tcPr>
          <w:p w14:paraId="7FCD10CE" w14:textId="7FDA4851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Opony całoroczne</w:t>
            </w:r>
            <w:r w:rsidR="00062A67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/ komplet opon letnich + komplet opon zimowych</w:t>
            </w:r>
          </w:p>
        </w:tc>
      </w:tr>
      <w:tr w:rsidR="00181E0A" w:rsidRPr="00740CF0" w14:paraId="3A721A1B" w14:textId="77777777" w:rsidTr="00C84CB9">
        <w:trPr>
          <w:trHeight w:val="548"/>
        </w:trPr>
        <w:tc>
          <w:tcPr>
            <w:tcW w:w="554" w:type="dxa"/>
            <w:vAlign w:val="center"/>
          </w:tcPr>
          <w:p w14:paraId="28B37259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702" w:type="dxa"/>
            <w:vAlign w:val="center"/>
            <w:hideMark/>
          </w:tcPr>
          <w:p w14:paraId="0736917C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Koło zapasowe</w:t>
            </w:r>
          </w:p>
        </w:tc>
        <w:tc>
          <w:tcPr>
            <w:tcW w:w="3543" w:type="dxa"/>
            <w:vAlign w:val="center"/>
            <w:hideMark/>
          </w:tcPr>
          <w:p w14:paraId="5377EAA8" w14:textId="5C9EBE60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E45B6F">
              <w:rPr>
                <w:rFonts w:eastAsia="Times New Roman" w:cstheme="minorHAnsi"/>
                <w:sz w:val="20"/>
                <w:szCs w:val="20"/>
              </w:rPr>
              <w:t>Pełnowymiarowe/ koło dojazdowe/ zestaw naprawczy</w:t>
            </w:r>
          </w:p>
        </w:tc>
      </w:tr>
      <w:tr w:rsidR="00181E0A" w:rsidRPr="00740CF0" w14:paraId="3AADA26A" w14:textId="77777777" w:rsidTr="00C84CB9">
        <w:trPr>
          <w:trHeight w:val="1020"/>
        </w:trPr>
        <w:tc>
          <w:tcPr>
            <w:tcW w:w="554" w:type="dxa"/>
            <w:vAlign w:val="center"/>
          </w:tcPr>
          <w:p w14:paraId="466046F0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702" w:type="dxa"/>
            <w:vAlign w:val="center"/>
            <w:hideMark/>
          </w:tcPr>
          <w:p w14:paraId="768E49D0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Systemy podnoszące bezpieczeństwo jazdy</w:t>
            </w:r>
          </w:p>
        </w:tc>
        <w:tc>
          <w:tcPr>
            <w:tcW w:w="3543" w:type="dxa"/>
            <w:vAlign w:val="center"/>
            <w:hideMark/>
          </w:tcPr>
          <w:p w14:paraId="4BB2AE9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ABS  (układ zapobiegający blok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owaniu kół podczas hamowania )</w:t>
            </w:r>
          </w:p>
          <w:p w14:paraId="20E0C4C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moni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torowania ciśnienia w oponach</w:t>
            </w:r>
          </w:p>
          <w:p w14:paraId="69E9CBAD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ystem ostrzegania przed kolizją </w:t>
            </w:r>
          </w:p>
          <w:p w14:paraId="49378D54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zapobiegania zjeżdżaniu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z pasa ruchu</w:t>
            </w:r>
          </w:p>
          <w:p w14:paraId="7335B56A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odążanie przy niskiej prędkoś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ci, </w:t>
            </w:r>
          </w:p>
          <w:p w14:paraId="6E7DA4E8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tempomat adaptacyjny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652C4CCB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-F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unkcja hamowania przy niskiej  prędkości</w:t>
            </w:r>
          </w:p>
          <w:p w14:paraId="6F8AF2F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kontroli zjazdu ze wzniesienia</w:t>
            </w:r>
          </w:p>
          <w:p w14:paraId="4097EB29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wspomagania ham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owania w sytuacjach awaryjnych</w:t>
            </w:r>
          </w:p>
          <w:p w14:paraId="1F25606F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ograniczający skutki kolizji</w:t>
            </w:r>
          </w:p>
          <w:p w14:paraId="77F1424F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Sterowanie przepustnicą minimalizujące ryzyko kolizji</w:t>
            </w:r>
          </w:p>
          <w:p w14:paraId="7D89D58B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ostrzegani o awaryjnym hamowaniu</w:t>
            </w:r>
          </w:p>
          <w:p w14:paraId="2BD237A6" w14:textId="77777777" w:rsidR="00181E0A" w:rsidRPr="00740CF0" w:rsidRDefault="00181E0A" w:rsidP="00C84CB9">
            <w:pPr>
              <w:rPr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kontroli stabilnoś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ci jazdy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81E0A" w:rsidRPr="00740CF0" w14:paraId="6FED393F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323C7E72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702" w:type="dxa"/>
            <w:vAlign w:val="center"/>
            <w:hideMark/>
          </w:tcPr>
          <w:p w14:paraId="55CBAF42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Poduszki powietrzne</w:t>
            </w:r>
          </w:p>
        </w:tc>
        <w:tc>
          <w:tcPr>
            <w:tcW w:w="3543" w:type="dxa"/>
            <w:vAlign w:val="center"/>
            <w:hideMark/>
          </w:tcPr>
          <w:p w14:paraId="020F5AA3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Przednia i boczne poduszki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kierowcy i pasażera</w:t>
            </w:r>
          </w:p>
          <w:p w14:paraId="2214C2A8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olanowa poduszka powietrzna kierowcy i pasaż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era</w:t>
            </w:r>
          </w:p>
          <w:p w14:paraId="117C7DA7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urtyny powietrzne (przód i tył) </w:t>
            </w:r>
          </w:p>
        </w:tc>
      </w:tr>
      <w:tr w:rsidR="00181E0A" w:rsidRPr="00740CF0" w14:paraId="63991C12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7ABA0DF5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702" w:type="dxa"/>
            <w:vAlign w:val="center"/>
            <w:hideMark/>
          </w:tcPr>
          <w:p w14:paraId="4EB67BBF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3543" w:type="dxa"/>
            <w:vAlign w:val="center"/>
            <w:hideMark/>
          </w:tcPr>
          <w:p w14:paraId="49B61F1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utomatyczna (dwustrefowa)</w:t>
            </w:r>
          </w:p>
          <w:p w14:paraId="6AD35A85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grzewanie</w:t>
            </w:r>
          </w:p>
          <w:p w14:paraId="49447DC0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-N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awiew klimatyzacji na tylne siedzenia</w:t>
            </w:r>
          </w:p>
        </w:tc>
      </w:tr>
      <w:tr w:rsidR="00181E0A" w:rsidRPr="00740CF0" w14:paraId="29D5C079" w14:textId="77777777" w:rsidTr="00C84CB9">
        <w:trPr>
          <w:trHeight w:val="628"/>
        </w:trPr>
        <w:tc>
          <w:tcPr>
            <w:tcW w:w="554" w:type="dxa"/>
            <w:vAlign w:val="center"/>
          </w:tcPr>
          <w:p w14:paraId="03D6B8E8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19</w:t>
            </w:r>
          </w:p>
        </w:tc>
        <w:tc>
          <w:tcPr>
            <w:tcW w:w="2702" w:type="dxa"/>
            <w:vAlign w:val="center"/>
            <w:hideMark/>
          </w:tcPr>
          <w:p w14:paraId="5F805201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Szyby </w:t>
            </w:r>
          </w:p>
        </w:tc>
        <w:tc>
          <w:tcPr>
            <w:tcW w:w="3543" w:type="dxa"/>
            <w:vAlign w:val="center"/>
            <w:hideMark/>
          </w:tcPr>
          <w:p w14:paraId="58D6D344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Elektrycznie regulowane szyby przednie i tylne</w:t>
            </w:r>
          </w:p>
          <w:p w14:paraId="4473CEEA" w14:textId="2E0EBEEF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rzednia w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ycieraczka z czujnikiem deszczu</w:t>
            </w:r>
          </w:p>
        </w:tc>
      </w:tr>
      <w:tr w:rsidR="00181E0A" w:rsidRPr="00740CF0" w14:paraId="54606B3D" w14:textId="77777777" w:rsidTr="00C84CB9">
        <w:trPr>
          <w:trHeight w:val="397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45B727" w14:textId="77777777" w:rsidR="00181E0A" w:rsidRPr="00740CF0" w:rsidRDefault="00181E0A" w:rsidP="00C84CB9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7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901ACC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Kierownica 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460F6D3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-Z lewej strony</w:t>
            </w:r>
          </w:p>
          <w:p w14:paraId="06E9DA17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kład kierowniczy ze wspomaganiem </w:t>
            </w:r>
          </w:p>
        </w:tc>
      </w:tr>
      <w:tr w:rsidR="00181E0A" w:rsidRPr="00740CF0" w14:paraId="02895DD1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11FED68F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702" w:type="dxa"/>
            <w:vAlign w:val="center"/>
            <w:hideMark/>
          </w:tcPr>
          <w:p w14:paraId="7879E5CA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Wspomaganie parkowania </w:t>
            </w:r>
          </w:p>
        </w:tc>
        <w:tc>
          <w:tcPr>
            <w:tcW w:w="3543" w:type="dxa"/>
            <w:vAlign w:val="center"/>
            <w:hideMark/>
          </w:tcPr>
          <w:p w14:paraId="77717F4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-Kamera cofania</w:t>
            </w:r>
          </w:p>
          <w:p w14:paraId="582C9B3C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zujniki parkowania (przód i tył)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,</w:t>
            </w:r>
          </w:p>
          <w:p w14:paraId="424C41E9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utomatycznie opuszczane lusterko podczas cofania </w:t>
            </w:r>
          </w:p>
        </w:tc>
      </w:tr>
      <w:tr w:rsidR="00181E0A" w:rsidRPr="00740CF0" w14:paraId="68B6043D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6AE0CA0E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702" w:type="dxa"/>
            <w:vAlign w:val="center"/>
          </w:tcPr>
          <w:p w14:paraId="4CB45E98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Radio </w:t>
            </w:r>
          </w:p>
        </w:tc>
        <w:tc>
          <w:tcPr>
            <w:tcW w:w="3543" w:type="dxa"/>
            <w:vAlign w:val="center"/>
          </w:tcPr>
          <w:p w14:paraId="3E9DC02A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Bezprzewodowy system obsługi telefonu </w:t>
            </w:r>
            <w:proofErr w:type="spellStart"/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BluetoothTM</w:t>
            </w:r>
            <w:proofErr w:type="spellEnd"/>
          </w:p>
          <w:p w14:paraId="44E1E805" w14:textId="13F14FB9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inimum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8 głośnikó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w</w:t>
            </w:r>
          </w:p>
          <w:p w14:paraId="298EDCB6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terowanie radiem z kierownicy </w:t>
            </w:r>
          </w:p>
        </w:tc>
      </w:tr>
      <w:tr w:rsidR="00181E0A" w:rsidRPr="00740CF0" w14:paraId="686B8C54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29CD74FF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702" w:type="dxa"/>
            <w:vAlign w:val="center"/>
            <w:hideMark/>
          </w:tcPr>
          <w:p w14:paraId="4A0E3680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Lusterka zewnętrzne </w:t>
            </w:r>
          </w:p>
        </w:tc>
        <w:tc>
          <w:tcPr>
            <w:tcW w:w="3543" w:type="dxa"/>
            <w:vAlign w:val="center"/>
            <w:hideMark/>
          </w:tcPr>
          <w:p w14:paraId="1E4D9A81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Regulowane elektrycznie</w:t>
            </w:r>
          </w:p>
          <w:p w14:paraId="222CFDB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-Elektrycznie składane</w:t>
            </w:r>
          </w:p>
          <w:p w14:paraId="330E0775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odgrzewane</w:t>
            </w:r>
          </w:p>
          <w:p w14:paraId="3C40F343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-Z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dalne skł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adanie lusterek </w:t>
            </w:r>
          </w:p>
          <w:p w14:paraId="22C1306D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-L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usterko w osłonie przeciwsłonecznej kierowcy i pasażera z podświetleniem </w:t>
            </w:r>
          </w:p>
        </w:tc>
      </w:tr>
      <w:tr w:rsidR="00181E0A" w:rsidRPr="00740CF0" w14:paraId="6A9C4113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00F35E57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702" w:type="dxa"/>
            <w:vAlign w:val="center"/>
          </w:tcPr>
          <w:p w14:paraId="1376F1B2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Oświetlenie </w:t>
            </w:r>
          </w:p>
        </w:tc>
        <w:tc>
          <w:tcPr>
            <w:tcW w:w="3543" w:type="dxa"/>
            <w:vAlign w:val="center"/>
          </w:tcPr>
          <w:p w14:paraId="5522F515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Oświetlenie wewnę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trzne w podsufitce</w:t>
            </w:r>
          </w:p>
          <w:p w14:paraId="39210D8B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świetlenie do czytania przód i tył</w:t>
            </w:r>
          </w:p>
          <w:p w14:paraId="441166A9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-O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świetlenie bagażnika  </w:t>
            </w:r>
          </w:p>
        </w:tc>
      </w:tr>
      <w:tr w:rsidR="00181E0A" w:rsidRPr="00740CF0" w14:paraId="1470A964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07797463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702" w:type="dxa"/>
            <w:vAlign w:val="center"/>
            <w:hideMark/>
          </w:tcPr>
          <w:p w14:paraId="59729E74" w14:textId="1CBFE312" w:rsidR="00181E0A" w:rsidRPr="00740CF0" w:rsidRDefault="004D4D8F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Dodatkowe usprawnienia</w:t>
            </w:r>
          </w:p>
        </w:tc>
        <w:tc>
          <w:tcPr>
            <w:tcW w:w="3543" w:type="dxa"/>
            <w:vAlign w:val="center"/>
            <w:hideMark/>
          </w:tcPr>
          <w:p w14:paraId="1D35B39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Regulacja położenia kolumny kierowniczej w dwó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ch płaszczyznach</w:t>
            </w:r>
          </w:p>
          <w:p w14:paraId="30376D7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-R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egulacja fotela kierowcy i pasażera</w:t>
            </w:r>
          </w:p>
          <w:p w14:paraId="596F3E41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odłokietnik fotela kierowcy i pasaż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era z przodu</w:t>
            </w:r>
          </w:p>
          <w:p w14:paraId="1BB41D28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-T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ylny podł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okietnik</w:t>
            </w:r>
          </w:p>
          <w:p w14:paraId="67CF3D54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odgrzewane przednie fotele</w:t>
            </w:r>
          </w:p>
        </w:tc>
      </w:tr>
      <w:tr w:rsidR="00181E0A" w:rsidRPr="00740CF0" w14:paraId="7B15DFF3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411F2E0E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702" w:type="dxa"/>
            <w:vAlign w:val="center"/>
            <w:hideMark/>
          </w:tcPr>
          <w:p w14:paraId="6436A8EC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Dodatkowe systemy </w:t>
            </w:r>
          </w:p>
        </w:tc>
        <w:tc>
          <w:tcPr>
            <w:tcW w:w="3543" w:type="dxa"/>
            <w:vAlign w:val="center"/>
            <w:hideMark/>
          </w:tcPr>
          <w:p w14:paraId="1FFB5DC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-Immobiliser</w:t>
            </w:r>
          </w:p>
          <w:p w14:paraId="094927F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kluczyki z systemem zdalnego sterowania</w:t>
            </w:r>
          </w:p>
          <w:p w14:paraId="568EB03A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tempomat adaptacyjny</w:t>
            </w:r>
          </w:p>
          <w:p w14:paraId="3B0B9330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-Fabryczna instalacja radiowa</w:t>
            </w:r>
          </w:p>
          <w:p w14:paraId="461A646A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alarmowy</w:t>
            </w:r>
          </w:p>
          <w:p w14:paraId="7D8B1763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ystem wspoma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gania ruszania pod górę</w:t>
            </w:r>
          </w:p>
          <w:p w14:paraId="5C0D2BD9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-System rozpoznawania znaków</w:t>
            </w:r>
          </w:p>
          <w:p w14:paraId="0057F97B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omykanie/otwieranie szyb</w:t>
            </w:r>
          </w:p>
          <w:p w14:paraId="4A0A8866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-Automatyczny system alarmowy</w:t>
            </w:r>
          </w:p>
          <w:p w14:paraId="111F8B0C" w14:textId="21691E7F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kład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elektronicznego rozdziału siły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hamowania</w:t>
            </w:r>
          </w:p>
          <w:p w14:paraId="022612FF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-I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nteligentny ogranicznik prędkości</w:t>
            </w:r>
          </w:p>
          <w:p w14:paraId="09B366A1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ruchamianie silnika przyciskiem i system dostępu </w:t>
            </w:r>
            <w:proofErr w:type="spellStart"/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bezkluczykowego</w:t>
            </w:r>
            <w:proofErr w:type="spellEnd"/>
          </w:p>
          <w:p w14:paraId="4274E57D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systent jazdy w korku</w:t>
            </w:r>
          </w:p>
          <w:p w14:paraId="1994C352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kład wspomagania prowadzenia</w:t>
            </w:r>
          </w:p>
        </w:tc>
      </w:tr>
      <w:tr w:rsidR="00181E0A" w:rsidRPr="00740CF0" w14:paraId="569E07B5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113D7234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702" w:type="dxa"/>
            <w:vAlign w:val="center"/>
          </w:tcPr>
          <w:p w14:paraId="7D52F15B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 xml:space="preserve">Kolor samochodu </w:t>
            </w:r>
          </w:p>
        </w:tc>
        <w:tc>
          <w:tcPr>
            <w:tcW w:w="3543" w:type="dxa"/>
            <w:vAlign w:val="center"/>
          </w:tcPr>
          <w:p w14:paraId="7202204C" w14:textId="61C4F2A4" w:rsidR="00181E0A" w:rsidRPr="00740CF0" w:rsidRDefault="004D4D8F" w:rsidP="004D4D8F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Zamawiający nie określa koloru. W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ykonawca zobowiązany jest do podania koloru w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ofercie.</w:t>
            </w:r>
          </w:p>
        </w:tc>
      </w:tr>
      <w:tr w:rsidR="00181E0A" w:rsidRPr="00740CF0" w14:paraId="08B66DE2" w14:textId="77777777" w:rsidTr="004D4D8F">
        <w:trPr>
          <w:trHeight w:val="886"/>
        </w:trPr>
        <w:tc>
          <w:tcPr>
            <w:tcW w:w="554" w:type="dxa"/>
            <w:vAlign w:val="center"/>
          </w:tcPr>
          <w:p w14:paraId="079A8D97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702" w:type="dxa"/>
            <w:noWrap/>
            <w:vAlign w:val="center"/>
            <w:hideMark/>
          </w:tcPr>
          <w:p w14:paraId="4F367D5F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Wyposażenie dodatkowe</w:t>
            </w:r>
          </w:p>
        </w:tc>
        <w:tc>
          <w:tcPr>
            <w:tcW w:w="3543" w:type="dxa"/>
            <w:vAlign w:val="center"/>
            <w:hideMark/>
          </w:tcPr>
          <w:p w14:paraId="78748318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-Trójkąt ostrzegawczy</w:t>
            </w:r>
          </w:p>
          <w:p w14:paraId="28D62AE7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-Apteczka</w:t>
            </w:r>
          </w:p>
          <w:p w14:paraId="3B38AB12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-G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aśnica samochodowa</w:t>
            </w:r>
          </w:p>
          <w:p w14:paraId="0807B280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odręczny zestaw narzędzi w tym klu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cz do kół oraz podnośnik do kół</w:t>
            </w:r>
          </w:p>
          <w:p w14:paraId="2A578DA0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-D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ywaniki gumowe </w:t>
            </w:r>
          </w:p>
          <w:p w14:paraId="7BE104A5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-G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niazdo 12v</w:t>
            </w:r>
          </w:p>
          <w:p w14:paraId="027C1FC3" w14:textId="5B9D75D6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-P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rzednie zagłówki </w:t>
            </w:r>
          </w:p>
          <w:p w14:paraId="6EDB2C04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-S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kórzana kierownica</w:t>
            </w:r>
          </w:p>
          <w:p w14:paraId="69348DCA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-Elektryczny hamulec postojowy</w:t>
            </w:r>
          </w:p>
          <w:p w14:paraId="2030645D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-U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kład au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tomatycznego utrzymania hamulca</w:t>
            </w:r>
          </w:p>
          <w:p w14:paraId="7B86FF6D" w14:textId="5A1DDF3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lastRenderedPageBreak/>
              <w:t>-M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inimum 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7calowy inteligentny wyśw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ietlacz wielofunkcyjny kierowcy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01E8EB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-Autoalarm</w:t>
            </w:r>
          </w:p>
          <w:p w14:paraId="35513DA3" w14:textId="77777777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-Centralny zamek</w:t>
            </w:r>
          </w:p>
        </w:tc>
      </w:tr>
      <w:tr w:rsidR="00181E0A" w:rsidRPr="00740CF0" w14:paraId="21B519C9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59A23E82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29</w:t>
            </w:r>
          </w:p>
        </w:tc>
        <w:tc>
          <w:tcPr>
            <w:tcW w:w="2702" w:type="dxa"/>
            <w:noWrap/>
            <w:vAlign w:val="center"/>
          </w:tcPr>
          <w:p w14:paraId="4044DF09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Rok produkcji samochodu</w:t>
            </w:r>
          </w:p>
        </w:tc>
        <w:tc>
          <w:tcPr>
            <w:tcW w:w="3543" w:type="dxa"/>
            <w:vAlign w:val="center"/>
          </w:tcPr>
          <w:p w14:paraId="2D2D45FF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Samochód fabrycznie nowy wyprodukowan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y w 2024 roku</w:t>
            </w:r>
          </w:p>
          <w:p w14:paraId="3CE3066D" w14:textId="77777777" w:rsidR="00181E0A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-M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odel aktualni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 wytwarzany przez producenta</w:t>
            </w:r>
          </w:p>
          <w:p w14:paraId="2E9B9523" w14:textId="6A702381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-W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olny od wad 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konstrukcyjnych materiałowych</w:t>
            </w:r>
            <w:r w:rsidR="004D4D8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, w</w:t>
            </w:r>
            <w:r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ykonawczych i prawnych </w:t>
            </w:r>
          </w:p>
        </w:tc>
      </w:tr>
      <w:tr w:rsidR="00181E0A" w:rsidRPr="00740CF0" w14:paraId="5DCBB92C" w14:textId="77777777" w:rsidTr="00C84CB9">
        <w:trPr>
          <w:trHeight w:val="397"/>
        </w:trPr>
        <w:tc>
          <w:tcPr>
            <w:tcW w:w="554" w:type="dxa"/>
            <w:vAlign w:val="center"/>
          </w:tcPr>
          <w:p w14:paraId="3BAB0518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702" w:type="dxa"/>
            <w:noWrap/>
            <w:vAlign w:val="center"/>
          </w:tcPr>
          <w:p w14:paraId="2AEF31BA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Tapicerka</w:t>
            </w:r>
          </w:p>
        </w:tc>
        <w:tc>
          <w:tcPr>
            <w:tcW w:w="3543" w:type="dxa"/>
            <w:vAlign w:val="center"/>
          </w:tcPr>
          <w:p w14:paraId="35537567" w14:textId="56C2F2D8" w:rsidR="00181E0A" w:rsidRPr="00740CF0" w:rsidRDefault="00181E0A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740CF0">
              <w:rPr>
                <w:rFonts w:cstheme="minorHAnsi"/>
                <w:color w:val="000000" w:themeColor="text1"/>
                <w:sz w:val="20"/>
                <w:szCs w:val="20"/>
              </w:rPr>
              <w:t>Materiałowa</w:t>
            </w:r>
          </w:p>
        </w:tc>
      </w:tr>
      <w:tr w:rsidR="00181E0A" w:rsidRPr="00740CF0" w14:paraId="64180C52" w14:textId="77777777" w:rsidTr="00C84CB9">
        <w:trPr>
          <w:trHeight w:val="794"/>
        </w:trPr>
        <w:tc>
          <w:tcPr>
            <w:tcW w:w="554" w:type="dxa"/>
            <w:vAlign w:val="center"/>
          </w:tcPr>
          <w:p w14:paraId="6B8BB522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702" w:type="dxa"/>
            <w:noWrap/>
            <w:vAlign w:val="center"/>
          </w:tcPr>
          <w:p w14:paraId="69B0C59F" w14:textId="77777777" w:rsidR="00181E0A" w:rsidRPr="00740CF0" w:rsidRDefault="00181E0A" w:rsidP="00C84CB9">
            <w:pPr>
              <w:ind w:left="56"/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 xml:space="preserve">Gwarancja za zespoły i podzespoły mechaniczne bez limitu przebiegu kilometrów </w:t>
            </w:r>
          </w:p>
        </w:tc>
        <w:tc>
          <w:tcPr>
            <w:tcW w:w="3543" w:type="dxa"/>
            <w:vAlign w:val="center"/>
          </w:tcPr>
          <w:p w14:paraId="3D9A50BC" w14:textId="0644ACCB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</w:tr>
      <w:tr w:rsidR="00181E0A" w:rsidRPr="00740CF0" w14:paraId="42784102" w14:textId="77777777" w:rsidTr="00C84CB9">
        <w:trPr>
          <w:trHeight w:val="794"/>
        </w:trPr>
        <w:tc>
          <w:tcPr>
            <w:tcW w:w="554" w:type="dxa"/>
            <w:vAlign w:val="center"/>
          </w:tcPr>
          <w:p w14:paraId="099D7F55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2702" w:type="dxa"/>
            <w:noWrap/>
            <w:vAlign w:val="center"/>
          </w:tcPr>
          <w:p w14:paraId="7A2A95AD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 xml:space="preserve">Gwarancja umowna na wady fabryczne pojazdu z Assistance </w:t>
            </w:r>
          </w:p>
        </w:tc>
        <w:tc>
          <w:tcPr>
            <w:tcW w:w="3543" w:type="dxa"/>
            <w:vAlign w:val="center"/>
          </w:tcPr>
          <w:p w14:paraId="4EBCF7B9" w14:textId="5229D7EC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</w:tr>
      <w:tr w:rsidR="00181E0A" w:rsidRPr="00740CF0" w14:paraId="3220784A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1A62CA89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702" w:type="dxa"/>
            <w:noWrap/>
            <w:vAlign w:val="center"/>
          </w:tcPr>
          <w:p w14:paraId="5B00B752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>Gwarancja na powłokę lakierniczą</w:t>
            </w:r>
          </w:p>
        </w:tc>
        <w:tc>
          <w:tcPr>
            <w:tcW w:w="3543" w:type="dxa"/>
            <w:vAlign w:val="center"/>
          </w:tcPr>
          <w:p w14:paraId="45859E8E" w14:textId="75BE680B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</w:tr>
      <w:tr w:rsidR="00181E0A" w:rsidRPr="00740CF0" w14:paraId="4495C926" w14:textId="77777777" w:rsidTr="00C84CB9">
        <w:trPr>
          <w:trHeight w:val="510"/>
        </w:trPr>
        <w:tc>
          <w:tcPr>
            <w:tcW w:w="554" w:type="dxa"/>
            <w:vAlign w:val="center"/>
          </w:tcPr>
          <w:p w14:paraId="22B38C65" w14:textId="77777777" w:rsidR="00181E0A" w:rsidRPr="00740CF0" w:rsidRDefault="00181E0A" w:rsidP="00C84CB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2702" w:type="dxa"/>
            <w:noWrap/>
            <w:vAlign w:val="center"/>
          </w:tcPr>
          <w:p w14:paraId="5D1DCC8A" w14:textId="77777777" w:rsidR="00181E0A" w:rsidRPr="00740CF0" w:rsidRDefault="00181E0A" w:rsidP="00C84CB9">
            <w:pPr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40CF0">
              <w:rPr>
                <w:rFonts w:eastAsia="Verdana" w:cstheme="minorHAnsi"/>
                <w:b/>
                <w:bCs/>
                <w:color w:val="000000" w:themeColor="text1"/>
                <w:sz w:val="20"/>
                <w:szCs w:val="20"/>
              </w:rPr>
              <w:t>Gwarancja na perforację nadwozia</w:t>
            </w:r>
          </w:p>
        </w:tc>
        <w:tc>
          <w:tcPr>
            <w:tcW w:w="3543" w:type="dxa"/>
            <w:vAlign w:val="center"/>
          </w:tcPr>
          <w:p w14:paraId="5B3CBFC5" w14:textId="36A92B00" w:rsidR="00181E0A" w:rsidRPr="00740CF0" w:rsidRDefault="004D4D8F" w:rsidP="00C84CB9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Minimum </w:t>
            </w:r>
            <w:r w:rsidR="00181E0A" w:rsidRPr="00740CF0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2 lata</w:t>
            </w:r>
          </w:p>
        </w:tc>
      </w:tr>
    </w:tbl>
    <w:p w14:paraId="20602F8D" w14:textId="38160225" w:rsidR="00FB07E5" w:rsidRDefault="00FB07E5" w:rsidP="00FB07E5"/>
    <w:p w14:paraId="783ED17E" w14:textId="68AA7DFE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Wymagane okresy gwarancji zgodne z warunkami producenta, ale nie krótsze niż:</w:t>
      </w:r>
    </w:p>
    <w:p w14:paraId="66E0C031" w14:textId="5942D1CC" w:rsidR="00FB07E5" w:rsidRDefault="00FB07E5" w:rsidP="00FB07E5">
      <w:pPr>
        <w:pStyle w:val="Akapitzlist"/>
        <w:numPr>
          <w:ilvl w:val="0"/>
          <w:numId w:val="3"/>
        </w:numPr>
      </w:pPr>
      <w:r>
        <w:t>gwarancja na zespoły i podzespoły mechaniczne bez limitu przebiegu kilometrów – min. 2-letnia,</w:t>
      </w:r>
    </w:p>
    <w:p w14:paraId="5739F576" w14:textId="42931A61" w:rsidR="00FB07E5" w:rsidRDefault="00FB07E5" w:rsidP="00FB07E5">
      <w:pPr>
        <w:pStyle w:val="Akapitzlist"/>
        <w:numPr>
          <w:ilvl w:val="0"/>
          <w:numId w:val="3"/>
        </w:numPr>
      </w:pPr>
      <w:r>
        <w:t>gwarancja umowna na wady fabryczne pojazdu z Assistance: minimum 2-letnia,</w:t>
      </w:r>
    </w:p>
    <w:p w14:paraId="658A8BA7" w14:textId="169DB7AB" w:rsidR="00FB07E5" w:rsidRDefault="00FB07E5" w:rsidP="00FB07E5">
      <w:pPr>
        <w:pStyle w:val="Akapitzlist"/>
        <w:numPr>
          <w:ilvl w:val="0"/>
          <w:numId w:val="3"/>
        </w:numPr>
      </w:pPr>
      <w:r>
        <w:t xml:space="preserve">gwarancja na powłokę lakierniczą: minimum </w:t>
      </w:r>
      <w:r w:rsidR="00004F2B">
        <w:t>2</w:t>
      </w:r>
      <w:r>
        <w:t>-letnia,</w:t>
      </w:r>
    </w:p>
    <w:p w14:paraId="0F1C7311" w14:textId="66FD8AF6" w:rsidR="00FB07E5" w:rsidRDefault="00FB07E5" w:rsidP="00FB07E5">
      <w:pPr>
        <w:pStyle w:val="Akapitzlist"/>
        <w:numPr>
          <w:ilvl w:val="0"/>
          <w:numId w:val="3"/>
        </w:numPr>
      </w:pPr>
      <w:r>
        <w:t>gwarancja na perforację nadwozia: minimum</w:t>
      </w:r>
      <w:r w:rsidR="00394F1D">
        <w:t xml:space="preserve"> </w:t>
      </w:r>
      <w:r w:rsidR="00004F2B">
        <w:t>2</w:t>
      </w:r>
      <w:r w:rsidR="0034778E" w:rsidRPr="0034778E">
        <w:t>-letnia</w:t>
      </w:r>
      <w:r>
        <w:t>,</w:t>
      </w:r>
    </w:p>
    <w:p w14:paraId="65E3E441" w14:textId="2DCD0F68" w:rsidR="00FB07E5" w:rsidRDefault="00FB07E5" w:rsidP="00FB07E5">
      <w:pPr>
        <w:pStyle w:val="Akapitzlist"/>
        <w:numPr>
          <w:ilvl w:val="0"/>
          <w:numId w:val="3"/>
        </w:numPr>
      </w:pPr>
      <w:r>
        <w:t>w okresie gwarancji pełniona będzie pełna nieodpłatna obsługa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</w:t>
      </w:r>
    </w:p>
    <w:p w14:paraId="72B86E26" w14:textId="2B854C8E" w:rsidR="00FB07E5" w:rsidRPr="00FB07E5" w:rsidRDefault="00FB07E5" w:rsidP="00FB07E5">
      <w:pPr>
        <w:pStyle w:val="Akapitzlist"/>
        <w:numPr>
          <w:ilvl w:val="0"/>
          <w:numId w:val="2"/>
        </w:numPr>
        <w:ind w:left="284" w:hanging="283"/>
        <w:rPr>
          <w:b/>
          <w:bCs/>
        </w:rPr>
      </w:pPr>
      <w:r w:rsidRPr="00FB07E5">
        <w:rPr>
          <w:b/>
          <w:bCs/>
        </w:rPr>
        <w:t>Inne:</w:t>
      </w:r>
    </w:p>
    <w:p w14:paraId="1F16FBE9" w14:textId="2BA09C2E" w:rsidR="00FB07E5" w:rsidRDefault="00FB07E5" w:rsidP="00FB07E5">
      <w:pPr>
        <w:pStyle w:val="Akapitzlist"/>
        <w:numPr>
          <w:ilvl w:val="0"/>
          <w:numId w:val="5"/>
        </w:numPr>
      </w:pPr>
      <w:r>
        <w:t>Zmiany adaptacyjne muszą pozwalać na dopuszczenie pojazdu do rejestracji na terenie Polski na podstawie przepisów zawartych w Prawie o ruchu</w:t>
      </w:r>
      <w:r w:rsidR="004D4D8F">
        <w:t xml:space="preserve"> drogowym - ustawa z dnia 20 czerwca </w:t>
      </w:r>
      <w:r>
        <w:t xml:space="preserve">1997 r. (Dz.U. z 2024 r., poz. 1251 z późn. zm.). </w:t>
      </w:r>
    </w:p>
    <w:p w14:paraId="584DB6FB" w14:textId="773E7FDD" w:rsidR="00FB07E5" w:rsidRDefault="00FB07E5" w:rsidP="00FB07E5">
      <w:pPr>
        <w:pStyle w:val="Akapitzlist"/>
        <w:numPr>
          <w:ilvl w:val="0"/>
          <w:numId w:val="5"/>
        </w:numPr>
      </w:pPr>
      <w:r>
        <w:t>Samochód musi spełniać wymogi techniczne określone w Rozporządzeniu Ministra Infrastruktury z dnia 31.12.2002 r. w sprawie warunków technicznych pojazdów oraz zakresu ich niezbędnego wyposażenia (Dz. U z 2024 r. poz. 502 z późn. zm.).</w:t>
      </w:r>
    </w:p>
    <w:p w14:paraId="13C6C252" w14:textId="355B0AE6" w:rsidR="00FB07E5" w:rsidRDefault="00FB07E5" w:rsidP="00FB07E5">
      <w:pPr>
        <w:pStyle w:val="Akapitzlist"/>
        <w:numPr>
          <w:ilvl w:val="0"/>
          <w:numId w:val="5"/>
        </w:numPr>
      </w:pPr>
      <w:r>
        <w:t>Zmiany adaptacyjne (przystosowanie samochodu nie może powodować utraty świadectwa zgodności (homologacji), ani ograniczenia uprawnień wynikających z fabrycznej gwarancji samochodu bazowego.</w:t>
      </w:r>
    </w:p>
    <w:p w14:paraId="0E740E2C" w14:textId="4B945FC3" w:rsidR="00FB07E5" w:rsidRDefault="00FB07E5" w:rsidP="00FB07E5">
      <w:pPr>
        <w:pStyle w:val="Akapitzlist"/>
        <w:numPr>
          <w:ilvl w:val="0"/>
          <w:numId w:val="5"/>
        </w:numPr>
      </w:pPr>
      <w:r>
        <w:t>Zapewniony zostanie serwis gwarancyjny świadczony przez autoryzowaną stację obsługi</w:t>
      </w:r>
      <w:r w:rsidR="004D4D8F">
        <w:t>.</w:t>
      </w:r>
    </w:p>
    <w:p w14:paraId="60315243" w14:textId="19F4CABB" w:rsidR="00A40DCF" w:rsidRDefault="00A40DCF" w:rsidP="00CA1BF0"/>
    <w:sectPr w:rsidR="00A40DCF" w:rsidSect="005E76B6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80E1B" w14:textId="77777777" w:rsidR="00D226A7" w:rsidRDefault="00D226A7" w:rsidP="005E76B6">
      <w:pPr>
        <w:spacing w:after="0" w:line="240" w:lineRule="auto"/>
      </w:pPr>
      <w:r>
        <w:separator/>
      </w:r>
    </w:p>
  </w:endnote>
  <w:endnote w:type="continuationSeparator" w:id="0">
    <w:p w14:paraId="5E862159" w14:textId="77777777" w:rsidR="00D226A7" w:rsidRDefault="00D226A7" w:rsidP="005E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9AA55" w14:textId="77777777" w:rsidR="00D226A7" w:rsidRDefault="00D226A7" w:rsidP="005E76B6">
      <w:pPr>
        <w:spacing w:after="0" w:line="240" w:lineRule="auto"/>
      </w:pPr>
      <w:r>
        <w:separator/>
      </w:r>
    </w:p>
  </w:footnote>
  <w:footnote w:type="continuationSeparator" w:id="0">
    <w:p w14:paraId="7E6B8F61" w14:textId="77777777" w:rsidR="00D226A7" w:rsidRDefault="00D226A7" w:rsidP="005E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D8989" w14:textId="58EA1FD2" w:rsidR="005E76B6" w:rsidRPr="005E76B6" w:rsidRDefault="005E76B6" w:rsidP="005E76B6">
    <w:pPr>
      <w:pStyle w:val="Nagwek"/>
    </w:pPr>
  </w:p>
  <w:p w14:paraId="188183E3" w14:textId="77777777" w:rsidR="005E76B6" w:rsidRDefault="005E7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D649" w14:textId="26B7BA48" w:rsidR="005E76B6" w:rsidRPr="005E76B6" w:rsidRDefault="005E76B6" w:rsidP="005E76B6">
    <w:pPr>
      <w:pStyle w:val="Nagwek"/>
    </w:pPr>
    <w:r w:rsidRPr="005E76B6">
      <w:rPr>
        <w:noProof/>
        <w:lang w:eastAsia="pl-PL"/>
      </w:rPr>
      <w:drawing>
        <wp:inline distT="0" distB="0" distL="0" distR="0" wp14:anchorId="0F890426" wp14:editId="03F9F1A3">
          <wp:extent cx="5760720" cy="520065"/>
          <wp:effectExtent l="0" t="0" r="0" b="0"/>
          <wp:docPr id="2036780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91F84" w14:textId="77777777" w:rsidR="005E76B6" w:rsidRDefault="005E76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163D6"/>
    <w:multiLevelType w:val="hybridMultilevel"/>
    <w:tmpl w:val="8AE4F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B62C2"/>
    <w:multiLevelType w:val="hybridMultilevel"/>
    <w:tmpl w:val="3CD40C10"/>
    <w:lvl w:ilvl="0" w:tplc="AAC8618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1A16"/>
    <w:multiLevelType w:val="hybridMultilevel"/>
    <w:tmpl w:val="5EAE9B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43834"/>
    <w:multiLevelType w:val="hybridMultilevel"/>
    <w:tmpl w:val="D9E60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B41D2"/>
    <w:multiLevelType w:val="hybridMultilevel"/>
    <w:tmpl w:val="D9E60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C33B4"/>
    <w:multiLevelType w:val="hybridMultilevel"/>
    <w:tmpl w:val="73760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03AF6"/>
    <w:multiLevelType w:val="hybridMultilevel"/>
    <w:tmpl w:val="7A127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216914">
    <w:abstractNumId w:val="3"/>
  </w:num>
  <w:num w:numId="2" w16cid:durableId="1361081274">
    <w:abstractNumId w:val="1"/>
  </w:num>
  <w:num w:numId="3" w16cid:durableId="1338773673">
    <w:abstractNumId w:val="6"/>
  </w:num>
  <w:num w:numId="4" w16cid:durableId="1788043263">
    <w:abstractNumId w:val="5"/>
  </w:num>
  <w:num w:numId="5" w16cid:durableId="1145321445">
    <w:abstractNumId w:val="0"/>
  </w:num>
  <w:num w:numId="6" w16cid:durableId="1810394589">
    <w:abstractNumId w:val="2"/>
  </w:num>
  <w:num w:numId="7" w16cid:durableId="224872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DCF"/>
    <w:rsid w:val="00004F2B"/>
    <w:rsid w:val="000118D8"/>
    <w:rsid w:val="0002570E"/>
    <w:rsid w:val="00062A67"/>
    <w:rsid w:val="0010198E"/>
    <w:rsid w:val="00132EC5"/>
    <w:rsid w:val="00170680"/>
    <w:rsid w:val="00181E0A"/>
    <w:rsid w:val="001F44CC"/>
    <w:rsid w:val="00331AC0"/>
    <w:rsid w:val="00336A1B"/>
    <w:rsid w:val="00341A54"/>
    <w:rsid w:val="0034778E"/>
    <w:rsid w:val="00384608"/>
    <w:rsid w:val="00394F1D"/>
    <w:rsid w:val="004210C1"/>
    <w:rsid w:val="00460F05"/>
    <w:rsid w:val="004D4D8F"/>
    <w:rsid w:val="00563E3D"/>
    <w:rsid w:val="005C331B"/>
    <w:rsid w:val="005C56D1"/>
    <w:rsid w:val="005E76B6"/>
    <w:rsid w:val="0071106B"/>
    <w:rsid w:val="00731BE0"/>
    <w:rsid w:val="00767D08"/>
    <w:rsid w:val="00864886"/>
    <w:rsid w:val="00995E6B"/>
    <w:rsid w:val="009A6544"/>
    <w:rsid w:val="00A20040"/>
    <w:rsid w:val="00A37F12"/>
    <w:rsid w:val="00A40DCF"/>
    <w:rsid w:val="00A4526F"/>
    <w:rsid w:val="00A8279E"/>
    <w:rsid w:val="00AC49AB"/>
    <w:rsid w:val="00AE14D9"/>
    <w:rsid w:val="00B3733D"/>
    <w:rsid w:val="00B911E9"/>
    <w:rsid w:val="00BC15BF"/>
    <w:rsid w:val="00C30733"/>
    <w:rsid w:val="00C842CD"/>
    <w:rsid w:val="00C85BFA"/>
    <w:rsid w:val="00C9345D"/>
    <w:rsid w:val="00CA1BF0"/>
    <w:rsid w:val="00D2266D"/>
    <w:rsid w:val="00D226A7"/>
    <w:rsid w:val="00E45B6F"/>
    <w:rsid w:val="00E5443C"/>
    <w:rsid w:val="00E95621"/>
    <w:rsid w:val="00EB3DF1"/>
    <w:rsid w:val="00F1109D"/>
    <w:rsid w:val="00FB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5CAE"/>
  <w15:chartTrackingRefBased/>
  <w15:docId w15:val="{04CF34FF-6929-4C4F-9FD4-70CF4E9B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BF0"/>
    <w:pPr>
      <w:ind w:left="720"/>
      <w:contextualSpacing/>
    </w:pPr>
  </w:style>
  <w:style w:type="table" w:styleId="Tabela-Siatka">
    <w:name w:val="Table Grid"/>
    <w:basedOn w:val="Standardowy"/>
    <w:uiPriority w:val="39"/>
    <w:rsid w:val="00E5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6B6"/>
  </w:style>
  <w:style w:type="paragraph" w:styleId="Stopka">
    <w:name w:val="footer"/>
    <w:basedOn w:val="Normalny"/>
    <w:link w:val="StopkaZnak"/>
    <w:uiPriority w:val="99"/>
    <w:unhideWhenUsed/>
    <w:rsid w:val="005E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Deptuła</dc:creator>
  <cp:keywords/>
  <dc:description/>
  <cp:lastModifiedBy>M. Borkowska</cp:lastModifiedBy>
  <cp:revision>13</cp:revision>
  <dcterms:created xsi:type="dcterms:W3CDTF">2024-10-23T12:29:00Z</dcterms:created>
  <dcterms:modified xsi:type="dcterms:W3CDTF">2024-11-13T09:44:00Z</dcterms:modified>
</cp:coreProperties>
</file>