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Wdrażanie technologii wspierającej GOZ w Piekarnictwo-Cukiernictwo Kraina Ciast Tomasz Ratajski, Piotr Ratajaski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5140A3D7" w14:textId="329AFB34" w:rsidR="008A173C" w:rsidRPr="004B0742" w:rsidRDefault="005E76E9">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06</w:t>
      </w:r>
      <w:r w:rsidR="00C96EE9" w:rsidRPr="004B0742">
        <w:rPr>
          <w:rFonts w:ascii="Calibri" w:eastAsia="Calibri" w:hAnsi="Calibri" w:cs="Calibri"/>
          <w:sz w:val="22"/>
          <w:szCs w:val="22"/>
        </w:rPr>
        <w:t>.</w:t>
      </w:r>
      <w:r>
        <w:rPr>
          <w:rFonts w:ascii="Calibri" w:eastAsia="Calibri" w:hAnsi="Calibri" w:cs="Calibri"/>
          <w:sz w:val="22"/>
          <w:szCs w:val="22"/>
        </w:rPr>
        <w:t>11</w:t>
      </w:r>
      <w:r w:rsidR="003570D4">
        <w:rPr>
          <w:rFonts w:ascii="Calibri" w:eastAsia="Calibri" w:hAnsi="Calibri" w:cs="Calibri"/>
          <w:sz w:val="22"/>
          <w:szCs w:val="22"/>
        </w:rPr>
        <w:t>.2024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ul. Pakoszowska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4B0742"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4B0742"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4B0742"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4A0889D4" w14:textId="1C3A177B" w:rsidR="007C10FC" w:rsidRDefault="007B3F28">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540E18" w:rsidRPr="00540E18">
        <w:rPr>
          <w:rFonts w:ascii="Calibri" w:eastAsia="Calibri" w:hAnsi="Calibri" w:cs="Calibri"/>
          <w:sz w:val="22"/>
          <w:szCs w:val="22"/>
        </w:rPr>
        <w:t xml:space="preserve">42000000-6  Maszyny przemysłowe  </w:t>
      </w:r>
    </w:p>
    <w:p w14:paraId="7BA38F11" w14:textId="0F9E8ED7" w:rsidR="004B2568" w:rsidRDefault="004B2568" w:rsidP="004B2568">
      <w:pPr>
        <w:ind w:left="2694"/>
        <w:rPr>
          <w:rFonts w:ascii="Calibri" w:eastAsia="Calibri" w:hAnsi="Calibri" w:cs="Calibri"/>
          <w:sz w:val="22"/>
          <w:szCs w:val="22"/>
        </w:rPr>
      </w:pPr>
      <w:r>
        <w:rPr>
          <w:rFonts w:ascii="Calibri" w:eastAsia="Calibri" w:hAnsi="Calibri" w:cs="Calibri"/>
          <w:sz w:val="22"/>
          <w:szCs w:val="22"/>
        </w:rPr>
        <w:t xml:space="preserve">42215200-8 </w:t>
      </w:r>
      <w:r w:rsidRPr="004B2568">
        <w:rPr>
          <w:rFonts w:ascii="Calibri" w:eastAsia="Calibri" w:hAnsi="Calibri" w:cs="Calibri"/>
          <w:sz w:val="22"/>
          <w:szCs w:val="22"/>
        </w:rPr>
        <w:t>Maszyny do przetwarzania żywności</w:t>
      </w:r>
    </w:p>
    <w:p w14:paraId="4CB46C29" w14:textId="77777777" w:rsidR="004B2568" w:rsidRPr="004B0742" w:rsidRDefault="004B2568">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77B10BFA" w:rsidR="008A173C" w:rsidRPr="004B0742" w:rsidRDefault="004B2568" w:rsidP="004B2568">
      <w:pPr>
        <w:pStyle w:val="Akapitzlist"/>
        <w:numPr>
          <w:ilvl w:val="0"/>
          <w:numId w:val="11"/>
        </w:numPr>
        <w:spacing w:before="120" w:after="120"/>
        <w:jc w:val="both"/>
        <w:rPr>
          <w:rFonts w:ascii="Calibri" w:eastAsia="Calibri" w:hAnsi="Calibri" w:cs="Calibri"/>
          <w:color w:val="000000"/>
          <w:sz w:val="22"/>
          <w:szCs w:val="22"/>
        </w:rPr>
      </w:pPr>
      <w:r w:rsidRPr="004B2568">
        <w:rPr>
          <w:rFonts w:ascii="Calibri" w:hAnsi="Calibri" w:cs="Calibri"/>
          <w:sz w:val="22"/>
          <w:szCs w:val="22"/>
        </w:rPr>
        <w:t>Maszyna zasypowa do mielenia okruchów</w:t>
      </w: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Wdrażanie technologii wspierającej GOZ w Piekarnictwo-Cukiernictwo Kraina Ciast Tomasz Ratajski, Piotr Ratajaski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4F633675" w14:textId="2C61376E" w:rsidR="00F84182" w:rsidRPr="004B0742" w:rsidRDefault="00F618C6" w:rsidP="002E03A2">
      <w:pPr>
        <w:pStyle w:val="Akapitzlist"/>
        <w:numPr>
          <w:ilvl w:val="0"/>
          <w:numId w:val="11"/>
        </w:numPr>
        <w:spacing w:before="120" w:after="120"/>
        <w:jc w:val="both"/>
        <w:rPr>
          <w:rFonts w:ascii="Calibri" w:hAnsi="Calibri" w:cs="Calibri"/>
          <w:sz w:val="22"/>
          <w:szCs w:val="22"/>
        </w:rPr>
      </w:pPr>
      <w:r w:rsidRPr="004B0742">
        <w:rPr>
          <w:rFonts w:ascii="Calibri" w:hAnsi="Calibri" w:cs="Calibri"/>
          <w:sz w:val="22"/>
          <w:szCs w:val="22"/>
        </w:rPr>
        <w:t xml:space="preserve"> </w:t>
      </w:r>
      <w:r w:rsidR="003016A6" w:rsidRPr="004B0742">
        <w:rPr>
          <w:rFonts w:ascii="Calibri" w:hAnsi="Calibri" w:cs="Calibri"/>
          <w:sz w:val="22"/>
          <w:szCs w:val="22"/>
        </w:rPr>
        <w:t xml:space="preserve">Zakup, dostawa, instalacja i uruchomienie </w:t>
      </w:r>
      <w:r w:rsidR="002E03A2">
        <w:rPr>
          <w:rFonts w:ascii="Calibri" w:hAnsi="Calibri" w:cs="Calibri"/>
          <w:sz w:val="22"/>
          <w:szCs w:val="22"/>
        </w:rPr>
        <w:t>m</w:t>
      </w:r>
      <w:r w:rsidR="002E03A2" w:rsidRPr="002E03A2">
        <w:rPr>
          <w:rFonts w:ascii="Calibri" w:hAnsi="Calibri" w:cs="Calibri"/>
          <w:sz w:val="22"/>
          <w:szCs w:val="22"/>
        </w:rPr>
        <w:t>aszyn</w:t>
      </w:r>
      <w:r w:rsidR="002E03A2">
        <w:rPr>
          <w:rFonts w:ascii="Calibri" w:hAnsi="Calibri" w:cs="Calibri"/>
          <w:sz w:val="22"/>
          <w:szCs w:val="22"/>
        </w:rPr>
        <w:t>y</w:t>
      </w:r>
      <w:r w:rsidR="002E03A2" w:rsidRPr="002E03A2">
        <w:rPr>
          <w:rFonts w:ascii="Calibri" w:hAnsi="Calibri" w:cs="Calibri"/>
          <w:sz w:val="22"/>
          <w:szCs w:val="22"/>
        </w:rPr>
        <w:t xml:space="preserve"> zasypow</w:t>
      </w:r>
      <w:r w:rsidR="002E03A2">
        <w:rPr>
          <w:rFonts w:ascii="Calibri" w:hAnsi="Calibri" w:cs="Calibri"/>
          <w:sz w:val="22"/>
          <w:szCs w:val="22"/>
        </w:rPr>
        <w:t>ej</w:t>
      </w:r>
      <w:r w:rsidR="002E03A2" w:rsidRPr="002E03A2">
        <w:rPr>
          <w:rFonts w:ascii="Calibri" w:hAnsi="Calibri" w:cs="Calibri"/>
          <w:sz w:val="22"/>
          <w:szCs w:val="22"/>
        </w:rPr>
        <w:t xml:space="preserve"> do mielenia okruchów</w:t>
      </w:r>
    </w:p>
    <w:p w14:paraId="0A1AA18C" w14:textId="2C2D0D9B" w:rsidR="00E26266" w:rsidRPr="004B0742" w:rsidRDefault="007B3F28" w:rsidP="00F84182">
      <w:pPr>
        <w:spacing w:before="120" w:after="120"/>
        <w:jc w:val="both"/>
        <w:rPr>
          <w:rFonts w:ascii="Calibri" w:eastAsia="Calibri" w:hAnsi="Calibri" w:cs="Calibri"/>
          <w:sz w:val="22"/>
          <w:szCs w:val="22"/>
        </w:rPr>
      </w:pPr>
      <w:r w:rsidRPr="004B0742">
        <w:rPr>
          <w:rFonts w:ascii="Calibri" w:eastAsia="Calibri" w:hAnsi="Calibri" w:cs="Calibri"/>
          <w:sz w:val="22"/>
          <w:szCs w:val="22"/>
        </w:rPr>
        <w:t xml:space="preserve">Szczegółowy opis przedmiotu zamówienia znajduje się w </w:t>
      </w:r>
      <w:r w:rsidRPr="004B0742">
        <w:rPr>
          <w:rFonts w:ascii="Calibri" w:eastAsia="Calibri" w:hAnsi="Calibri" w:cs="Calibri"/>
          <w:b/>
          <w:sz w:val="22"/>
          <w:szCs w:val="22"/>
        </w:rPr>
        <w:t>załączniku nr 1</w:t>
      </w:r>
      <w:r w:rsidRPr="004B0742">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Pr="004B0742" w:rsidRDefault="003016A6">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7695F59F" w:rsidR="0016506E" w:rsidRPr="004B0742" w:rsidRDefault="005E76E9"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13</w:t>
      </w:r>
      <w:r w:rsidR="00974058" w:rsidRPr="004B0742">
        <w:rPr>
          <w:rFonts w:ascii="Calibri" w:eastAsia="Calibri" w:hAnsi="Calibri" w:cs="Calibri"/>
          <w:color w:val="000000"/>
          <w:sz w:val="22"/>
          <w:szCs w:val="22"/>
        </w:rPr>
        <w:t>.</w:t>
      </w:r>
      <w:r>
        <w:rPr>
          <w:rFonts w:ascii="Calibri" w:eastAsia="Calibri" w:hAnsi="Calibri" w:cs="Calibri"/>
          <w:color w:val="000000"/>
          <w:sz w:val="22"/>
          <w:szCs w:val="22"/>
        </w:rPr>
        <w:t>11</w:t>
      </w:r>
      <w:bookmarkStart w:id="0" w:name="_GoBack"/>
      <w:bookmarkEnd w:id="0"/>
      <w:r w:rsidR="00F618C6" w:rsidRPr="004B0742">
        <w:rPr>
          <w:rFonts w:ascii="Calibri" w:eastAsia="Calibri" w:hAnsi="Calibri" w:cs="Calibri"/>
          <w:color w:val="000000"/>
          <w:sz w:val="22"/>
          <w:szCs w:val="22"/>
        </w:rPr>
        <w:t>.202</w:t>
      </w:r>
      <w:r w:rsidR="003570D4">
        <w:rPr>
          <w:rFonts w:ascii="Calibri" w:eastAsia="Calibri" w:hAnsi="Calibri" w:cs="Calibri"/>
          <w:color w:val="000000"/>
          <w:sz w:val="22"/>
          <w:szCs w:val="22"/>
        </w:rPr>
        <w:t>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lastRenderedPageBreak/>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77777777" w:rsidR="00A22FB7" w:rsidRPr="004B0742" w:rsidRDefault="00A22FB7">
      <w:pPr>
        <w:tabs>
          <w:tab w:val="left" w:pos="4380"/>
        </w:tabs>
        <w:ind w:right="513"/>
        <w:rPr>
          <w:rFonts w:ascii="Calibri" w:eastAsia="Calibri" w:hAnsi="Calibri" w:cs="Calibri"/>
          <w:b/>
          <w:sz w:val="22"/>
          <w:szCs w:val="22"/>
        </w:rPr>
      </w:pPr>
    </w:p>
    <w:p w14:paraId="7C128579" w14:textId="05AE10FA" w:rsidR="0016506E" w:rsidRPr="004B0742" w:rsidRDefault="007B3F28" w:rsidP="00F618C6">
      <w:pPr>
        <w:tabs>
          <w:tab w:val="left" w:pos="4380"/>
        </w:tabs>
        <w:ind w:right="510"/>
        <w:rPr>
          <w:rFonts w:ascii="Calibri" w:eastAsia="Calibri" w:hAnsi="Calibri" w:cs="Calibri"/>
          <w:b/>
          <w:sz w:val="22"/>
          <w:szCs w:val="22"/>
        </w:rPr>
      </w:pPr>
      <w:r w:rsidRPr="009E29FE">
        <w:rPr>
          <w:rFonts w:ascii="Calibri" w:eastAsia="Calibri" w:hAnsi="Calibri" w:cs="Calibri"/>
          <w:b/>
          <w:sz w:val="22"/>
          <w:szCs w:val="22"/>
        </w:rPr>
        <w:t xml:space="preserve">II.5. Kryteria oceny ofert: </w:t>
      </w:r>
      <w:r w:rsidRPr="009E29FE">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7D60C86" w14:textId="77777777" w:rsidR="009F4D2E" w:rsidRPr="004B0742" w:rsidRDefault="009F4D2E" w:rsidP="00B35E11">
      <w:pPr>
        <w:pBdr>
          <w:top w:val="nil"/>
          <w:left w:val="nil"/>
          <w:bottom w:val="nil"/>
          <w:right w:val="nil"/>
          <w:between w:val="nil"/>
        </w:pBdr>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w:lastRenderedPageBreak/>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520B3D"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520B3D"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520B3D"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520B3D"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520B3D"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520B3D"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4B0742">
        <w:rPr>
          <w:rFonts w:ascii="Calibri" w:eastAsia="Calibri" w:hAnsi="Calibri" w:cs="Calibri"/>
          <w:sz w:val="22"/>
          <w:szCs w:val="22"/>
        </w:rPr>
        <w:t xml:space="preserve">ważnych </w:t>
      </w:r>
      <w:r w:rsidRPr="004B0742">
        <w:rPr>
          <w:rFonts w:ascii="Calibri" w:eastAsia="Calibri" w:hAnsi="Calibri" w:cs="Calibri"/>
          <w:sz w:val="22"/>
          <w:szCs w:val="22"/>
        </w:rPr>
        <w:t xml:space="preserve">ofert, Zamawiający zwróci się o udzielenie wyjaśnień w określonym terminie dotyczących </w:t>
      </w:r>
      <w:r w:rsidRPr="004B0742">
        <w:rPr>
          <w:rFonts w:ascii="Calibri" w:eastAsia="Calibri" w:hAnsi="Calibri" w:cs="Calibri"/>
          <w:sz w:val="22"/>
          <w:szCs w:val="22"/>
        </w:rPr>
        <w:lastRenderedPageBreak/>
        <w:t xml:space="preserve">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0B662337" w:rsidR="0016506E" w:rsidRPr="003570D4" w:rsidRDefault="00A22FB7" w:rsidP="003570D4">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668152CC"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 xml:space="preserve">w ramach Programu </w:t>
      </w:r>
      <w:r w:rsidR="003A49C8" w:rsidRPr="003A49C8">
        <w:rPr>
          <w:rFonts w:ascii="Calibri" w:eastAsia="Calibri" w:hAnsi="Calibri" w:cs="Calibri"/>
          <w:sz w:val="22"/>
          <w:szCs w:val="22"/>
        </w:rPr>
        <w:t>Krajowy Plan Odbudowy i Zwiększania Odporności, Komponent: A „Odporność i Konkurencyjność Gospodarki”, Inwestycja: A.2.2.1. Inwestycje we wdrażanie technologii i innowacji środowiskowych, w tym związanych z GOZ</w:t>
      </w:r>
      <w:r w:rsidR="003A49C8">
        <w:rPr>
          <w:rFonts w:ascii="Calibri" w:eastAsia="Calibri" w:hAnsi="Calibri" w:cs="Calibri"/>
          <w:sz w:val="22"/>
          <w:szCs w:val="22"/>
        </w:rPr>
        <w:t>.</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48AE6FE5" w:rsidR="0016506E" w:rsidRPr="004B0742" w:rsidRDefault="007B3F28">
      <w:pPr>
        <w:widowControl w:val="0"/>
        <w:rPr>
          <w:rFonts w:ascii="Calibri" w:eastAsia="Calibri" w:hAnsi="Calibri" w:cs="Calibri"/>
          <w:b/>
          <w:bCs/>
          <w:color w:val="FF0000"/>
          <w:sz w:val="22"/>
          <w:szCs w:val="22"/>
        </w:rPr>
      </w:pPr>
      <w:r w:rsidRPr="003570D4">
        <w:rPr>
          <w:rFonts w:ascii="Calibri" w:eastAsia="Calibri" w:hAnsi="Calibri" w:cs="Calibri"/>
          <w:sz w:val="22"/>
          <w:szCs w:val="22"/>
        </w:rPr>
        <w:t xml:space="preserve">Termin </w:t>
      </w:r>
      <w:r w:rsidR="003A49C8" w:rsidRPr="003570D4">
        <w:rPr>
          <w:rFonts w:ascii="Calibri" w:eastAsia="Calibri" w:hAnsi="Calibri" w:cs="Calibri"/>
          <w:sz w:val="22"/>
          <w:szCs w:val="22"/>
        </w:rPr>
        <w:t>realizacji</w:t>
      </w:r>
      <w:r w:rsidRPr="003570D4">
        <w:rPr>
          <w:rFonts w:ascii="Calibri" w:eastAsia="Calibri" w:hAnsi="Calibri" w:cs="Calibri"/>
          <w:sz w:val="22"/>
          <w:szCs w:val="22"/>
        </w:rPr>
        <w:t>:</w:t>
      </w:r>
      <w:r w:rsidR="00CB385C" w:rsidRPr="003570D4">
        <w:rPr>
          <w:rFonts w:ascii="Calibri" w:eastAsia="Calibri" w:hAnsi="Calibri" w:cs="Calibri"/>
          <w:sz w:val="22"/>
          <w:szCs w:val="22"/>
        </w:rPr>
        <w:t xml:space="preserve"> </w:t>
      </w:r>
      <w:r w:rsidR="00FA546B" w:rsidRPr="003570D4">
        <w:rPr>
          <w:rFonts w:ascii="Calibri" w:eastAsia="Calibri" w:hAnsi="Calibri" w:cs="Calibri"/>
          <w:sz w:val="22"/>
          <w:szCs w:val="22"/>
        </w:rPr>
        <w:t>250</w:t>
      </w:r>
      <w:r w:rsidR="009F4D2E" w:rsidRPr="003570D4">
        <w:rPr>
          <w:rFonts w:ascii="Calibri" w:eastAsia="Calibri" w:hAnsi="Calibri" w:cs="Calibri"/>
          <w:sz w:val="22"/>
          <w:szCs w:val="22"/>
        </w:rPr>
        <w:t xml:space="preserve"> </w:t>
      </w:r>
      <w:r w:rsidR="00E27769" w:rsidRPr="003570D4">
        <w:rPr>
          <w:rFonts w:ascii="Calibri" w:eastAsia="Calibri" w:hAnsi="Calibri" w:cs="Calibri"/>
          <w:sz w:val="22"/>
          <w:szCs w:val="22"/>
        </w:rPr>
        <w:t>dni</w:t>
      </w:r>
      <w:r w:rsidR="00E27769" w:rsidRPr="004B0742">
        <w:rPr>
          <w:rFonts w:ascii="Calibri" w:eastAsia="Calibri" w:hAnsi="Calibri" w:cs="Calibri"/>
          <w:sz w:val="22"/>
          <w:szCs w:val="22"/>
        </w:rPr>
        <w:t xml:space="preserve"> </w:t>
      </w:r>
      <w:r w:rsidR="008D195A" w:rsidRPr="004B0742">
        <w:rPr>
          <w:rFonts w:ascii="Calibri" w:eastAsia="Calibri" w:hAnsi="Calibri" w:cs="Calibri"/>
          <w:sz w:val="22"/>
          <w:szCs w:val="22"/>
        </w:rPr>
        <w:t xml:space="preserve">kalendarzowych </w:t>
      </w:r>
      <w:r w:rsidR="00DA6175" w:rsidRPr="004B0742">
        <w:rPr>
          <w:rFonts w:ascii="Calibri" w:eastAsia="Calibri" w:hAnsi="Calibri" w:cs="Calibri"/>
          <w:sz w:val="22"/>
          <w:szCs w:val="22"/>
        </w:rPr>
        <w:t xml:space="preserve">od dnia podpisania umowy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1" w:name="_gjdgxs" w:colFirst="0" w:colLast="0"/>
      <w:bookmarkEnd w:id="1"/>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ul. Pakoszowska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2" w:name="_30j0zll" w:colFirst="0" w:colLast="0"/>
      <w:bookmarkEnd w:id="2"/>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przepisów prawa powszechnie obowiązującego, skutkująca koniecznością 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lastRenderedPageBreak/>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1BBCEE68" w14:textId="33579B31" w:rsidR="00395BA5" w:rsidRPr="004B0742" w:rsidRDefault="007B3F28" w:rsidP="003016A6">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w:t>
      </w:r>
      <w:r w:rsidR="002E03A2" w:rsidRPr="002E03A2">
        <w:rPr>
          <w:rFonts w:ascii="Calibri" w:eastAsia="Calibri" w:hAnsi="Calibri" w:cs="Calibri"/>
          <w:b/>
          <w:color w:val="000000"/>
          <w:sz w:val="22"/>
          <w:szCs w:val="22"/>
        </w:rPr>
        <w:t>i uruchomienie</w:t>
      </w:r>
      <w:r w:rsidR="002E03A2">
        <w:rPr>
          <w:rFonts w:ascii="Calibri" w:eastAsia="Calibri" w:hAnsi="Calibri" w:cs="Calibri"/>
          <w:b/>
          <w:color w:val="000000"/>
          <w:sz w:val="22"/>
          <w:szCs w:val="22"/>
        </w:rPr>
        <w:t xml:space="preserve"> nowej</w:t>
      </w:r>
      <w:r w:rsidR="002E03A2" w:rsidRPr="002E03A2">
        <w:rPr>
          <w:rFonts w:ascii="Calibri" w:eastAsia="Calibri" w:hAnsi="Calibri" w:cs="Calibri"/>
          <w:b/>
          <w:color w:val="000000"/>
          <w:sz w:val="22"/>
          <w:szCs w:val="22"/>
        </w:rPr>
        <w:t xml:space="preserve"> maszyny zasypowej do mielenia okruchów</w:t>
      </w:r>
      <w:r w:rsidR="002E03A2">
        <w:rPr>
          <w:rFonts w:ascii="Calibri" w:eastAsia="Calibri" w:hAnsi="Calibri" w:cs="Calibri"/>
          <w:b/>
          <w:color w:val="000000"/>
          <w:sz w:val="22"/>
          <w:szCs w:val="22"/>
        </w:rPr>
        <w:t>.</w:t>
      </w:r>
    </w:p>
    <w:p w14:paraId="1E367404" w14:textId="2D89F91E" w:rsidR="004C68C6" w:rsidRDefault="007B3F28" w:rsidP="00D47BC3">
      <w:pPr>
        <w:spacing w:after="120"/>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5986656E" w14:textId="77777777" w:rsidR="00E110E3" w:rsidRDefault="00E110E3">
      <w:pPr>
        <w:rPr>
          <w:rFonts w:ascii="Calibri" w:eastAsia="Calibri" w:hAnsi="Calibri" w:cs="Calibri"/>
          <w:sz w:val="22"/>
          <w:szCs w:val="22"/>
        </w:rPr>
      </w:pPr>
    </w:p>
    <w:p w14:paraId="17BC5EA4" w14:textId="5A81480B" w:rsidR="002E03A2" w:rsidRPr="003570D4" w:rsidRDefault="002E03A2" w:rsidP="002E03A2">
      <w:pPr>
        <w:pStyle w:val="Akapitzlist"/>
        <w:numPr>
          <w:ilvl w:val="0"/>
          <w:numId w:val="33"/>
        </w:numPr>
        <w:rPr>
          <w:rFonts w:ascii="Calibri" w:eastAsia="Calibri" w:hAnsi="Calibri" w:cs="Calibri"/>
          <w:sz w:val="22"/>
          <w:szCs w:val="22"/>
        </w:rPr>
      </w:pPr>
      <w:r w:rsidRPr="003570D4">
        <w:rPr>
          <w:rFonts w:ascii="Calibri" w:eastAsia="Calibri" w:hAnsi="Calibri" w:cs="Calibri"/>
          <w:sz w:val="22"/>
          <w:szCs w:val="22"/>
        </w:rPr>
        <w:t>Masa: 540 kg</w:t>
      </w:r>
    </w:p>
    <w:p w14:paraId="30877718" w14:textId="51DD386E" w:rsidR="002E03A2" w:rsidRPr="003570D4" w:rsidRDefault="002E03A2" w:rsidP="002E03A2">
      <w:pPr>
        <w:pStyle w:val="Akapitzlist"/>
        <w:numPr>
          <w:ilvl w:val="0"/>
          <w:numId w:val="33"/>
        </w:numPr>
        <w:rPr>
          <w:rFonts w:ascii="Calibri" w:eastAsia="Calibri" w:hAnsi="Calibri" w:cs="Calibri"/>
          <w:sz w:val="22"/>
          <w:szCs w:val="22"/>
        </w:rPr>
      </w:pPr>
      <w:r w:rsidRPr="003570D4">
        <w:rPr>
          <w:rFonts w:ascii="Calibri" w:eastAsia="Calibri" w:hAnsi="Calibri" w:cs="Calibri"/>
          <w:sz w:val="22"/>
          <w:szCs w:val="22"/>
        </w:rPr>
        <w:t>Moc zainstalowana: 1,8 kW</w:t>
      </w:r>
    </w:p>
    <w:p w14:paraId="0B483036" w14:textId="72B3DACD" w:rsidR="00FA546B" w:rsidRPr="003570D4" w:rsidRDefault="00FA546B" w:rsidP="002E03A2">
      <w:pPr>
        <w:pStyle w:val="Akapitzlist"/>
        <w:numPr>
          <w:ilvl w:val="0"/>
          <w:numId w:val="33"/>
        </w:numPr>
        <w:rPr>
          <w:rFonts w:ascii="Calibri" w:eastAsia="Calibri" w:hAnsi="Calibri" w:cs="Calibri"/>
          <w:sz w:val="22"/>
          <w:szCs w:val="22"/>
        </w:rPr>
      </w:pPr>
      <w:r w:rsidRPr="003570D4">
        <w:rPr>
          <w:rFonts w:ascii="Calibri" w:eastAsia="Calibri" w:hAnsi="Calibri" w:cs="Calibri"/>
          <w:sz w:val="22"/>
          <w:szCs w:val="22"/>
        </w:rPr>
        <w:t>Sterowanie elektroniczne</w:t>
      </w:r>
    </w:p>
    <w:p w14:paraId="7D9F397C" w14:textId="74866A5F" w:rsidR="00A037F9" w:rsidRPr="003570D4" w:rsidRDefault="00161C99" w:rsidP="00A037F9">
      <w:pPr>
        <w:pStyle w:val="NormalnyWeb"/>
        <w:numPr>
          <w:ilvl w:val="0"/>
          <w:numId w:val="33"/>
        </w:numPr>
        <w:rPr>
          <w:rFonts w:asciiTheme="majorHAnsi" w:hAnsiTheme="majorHAnsi" w:cstheme="majorHAnsi"/>
          <w:sz w:val="22"/>
          <w:szCs w:val="22"/>
        </w:rPr>
      </w:pPr>
      <w:r>
        <w:rPr>
          <w:rFonts w:asciiTheme="majorHAnsi" w:hAnsiTheme="majorHAnsi" w:cstheme="majorHAnsi"/>
          <w:sz w:val="22"/>
          <w:szCs w:val="22"/>
        </w:rPr>
        <w:t>D</w:t>
      </w:r>
      <w:r w:rsidR="00A037F9" w:rsidRPr="003570D4">
        <w:rPr>
          <w:rFonts w:asciiTheme="majorHAnsi" w:hAnsiTheme="majorHAnsi" w:cstheme="majorHAnsi"/>
          <w:sz w:val="22"/>
          <w:szCs w:val="22"/>
        </w:rPr>
        <w:t>ługość od 1200 do 1500 mm</w:t>
      </w:r>
    </w:p>
    <w:p w14:paraId="606D441A" w14:textId="4B424C5F" w:rsidR="00A037F9" w:rsidRPr="003570D4" w:rsidRDefault="00161C99" w:rsidP="00A037F9">
      <w:pPr>
        <w:pStyle w:val="NormalnyWeb"/>
        <w:numPr>
          <w:ilvl w:val="0"/>
          <w:numId w:val="33"/>
        </w:numPr>
        <w:rPr>
          <w:rFonts w:asciiTheme="majorHAnsi" w:hAnsiTheme="majorHAnsi" w:cstheme="majorHAnsi"/>
          <w:sz w:val="22"/>
          <w:szCs w:val="22"/>
        </w:rPr>
      </w:pPr>
      <w:r>
        <w:rPr>
          <w:rFonts w:asciiTheme="majorHAnsi" w:hAnsiTheme="majorHAnsi" w:cstheme="majorHAnsi"/>
          <w:sz w:val="22"/>
          <w:szCs w:val="22"/>
        </w:rPr>
        <w:t>S</w:t>
      </w:r>
      <w:r w:rsidR="00A037F9" w:rsidRPr="003570D4">
        <w:rPr>
          <w:rFonts w:asciiTheme="majorHAnsi" w:hAnsiTheme="majorHAnsi" w:cstheme="majorHAnsi"/>
          <w:sz w:val="22"/>
          <w:szCs w:val="22"/>
        </w:rPr>
        <w:t>zerokość od 1000 do 1200 mm</w:t>
      </w:r>
    </w:p>
    <w:p w14:paraId="5ADA959A" w14:textId="38A67E1D" w:rsidR="00A037F9" w:rsidRPr="003570D4" w:rsidRDefault="00161C99" w:rsidP="00A037F9">
      <w:pPr>
        <w:pStyle w:val="NormalnyWeb"/>
        <w:numPr>
          <w:ilvl w:val="0"/>
          <w:numId w:val="33"/>
        </w:numPr>
        <w:rPr>
          <w:rFonts w:asciiTheme="majorHAnsi" w:hAnsiTheme="majorHAnsi" w:cstheme="majorHAnsi"/>
          <w:sz w:val="22"/>
          <w:szCs w:val="22"/>
        </w:rPr>
      </w:pPr>
      <w:r>
        <w:rPr>
          <w:rFonts w:asciiTheme="majorHAnsi" w:hAnsiTheme="majorHAnsi" w:cstheme="majorHAnsi"/>
          <w:sz w:val="22"/>
          <w:szCs w:val="22"/>
        </w:rPr>
        <w:t>W</w:t>
      </w:r>
      <w:r w:rsidR="00A037F9" w:rsidRPr="003570D4">
        <w:rPr>
          <w:rFonts w:asciiTheme="majorHAnsi" w:hAnsiTheme="majorHAnsi" w:cstheme="majorHAnsi"/>
          <w:sz w:val="22"/>
          <w:szCs w:val="22"/>
        </w:rPr>
        <w:t>ysokość 1450 do 1650 mm</w:t>
      </w:r>
    </w:p>
    <w:p w14:paraId="07BC972B" w14:textId="08558523" w:rsidR="00BD0F05" w:rsidRPr="003570D4" w:rsidRDefault="00BD0F05" w:rsidP="00A037F9">
      <w:pPr>
        <w:pStyle w:val="NormalnyWeb"/>
        <w:numPr>
          <w:ilvl w:val="0"/>
          <w:numId w:val="33"/>
        </w:numPr>
        <w:rPr>
          <w:rFonts w:asciiTheme="majorHAnsi" w:hAnsiTheme="majorHAnsi" w:cstheme="majorHAnsi"/>
          <w:sz w:val="22"/>
          <w:szCs w:val="22"/>
        </w:rPr>
      </w:pPr>
      <w:r w:rsidRPr="003570D4">
        <w:rPr>
          <w:rFonts w:asciiTheme="majorHAnsi" w:hAnsiTheme="majorHAnsi" w:cstheme="majorHAnsi"/>
          <w:sz w:val="22"/>
          <w:szCs w:val="22"/>
        </w:rPr>
        <w:t xml:space="preserve">Pojemność zasypu: 100 kg </w:t>
      </w:r>
    </w:p>
    <w:p w14:paraId="102765B7" w14:textId="5B132DDA" w:rsidR="002E03A2" w:rsidRPr="005A12AA" w:rsidRDefault="00A037F9" w:rsidP="005A12AA">
      <w:pPr>
        <w:pStyle w:val="NormalnyWeb"/>
        <w:numPr>
          <w:ilvl w:val="0"/>
          <w:numId w:val="33"/>
        </w:numPr>
        <w:rPr>
          <w:rFonts w:asciiTheme="majorHAnsi" w:hAnsiTheme="majorHAnsi" w:cstheme="majorHAnsi"/>
          <w:sz w:val="22"/>
          <w:szCs w:val="22"/>
        </w:rPr>
      </w:pPr>
      <w:r w:rsidRPr="003570D4">
        <w:rPr>
          <w:rFonts w:asciiTheme="majorHAnsi" w:hAnsiTheme="majorHAnsi" w:cstheme="majorHAnsi"/>
          <w:sz w:val="22"/>
          <w:szCs w:val="22"/>
        </w:rPr>
        <w:t>Maksymalne zużycie energii 1,8 kW</w:t>
      </w:r>
    </w:p>
    <w:p w14:paraId="391F06AD" w14:textId="4B1D0042" w:rsidR="0016506E" w:rsidRPr="004B0742"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BF5288" w:rsidRPr="004B0742">
        <w:rPr>
          <w:rFonts w:ascii="Calibri" w:eastAsia="Calibri" w:hAnsi="Calibri" w:cs="Calibri"/>
          <w:b/>
          <w:sz w:val="22"/>
          <w:szCs w:val="22"/>
        </w:rPr>
        <w:t xml:space="preserve">1 </w:t>
      </w:r>
      <w:r w:rsidR="00144180" w:rsidRPr="004B0742">
        <w:rPr>
          <w:rFonts w:ascii="Calibri" w:eastAsia="Calibri" w:hAnsi="Calibri" w:cs="Calibri"/>
          <w:b/>
          <w:sz w:val="22"/>
          <w:szCs w:val="22"/>
        </w:rPr>
        <w:t>sztuka</w:t>
      </w:r>
      <w:r w:rsidR="007B3F28"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B15FB7">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4B843D00" w14:textId="77777777" w:rsidTr="00B15FB7">
        <w:tc>
          <w:tcPr>
            <w:tcW w:w="9629" w:type="dxa"/>
            <w:gridSpan w:val="3"/>
            <w:hideMark/>
          </w:tcPr>
          <w:p w14:paraId="789A1E2B" w14:textId="77777777" w:rsidR="00A65359" w:rsidRPr="004B0742" w:rsidRDefault="00A65359" w:rsidP="00410148">
            <w:pPr>
              <w:rPr>
                <w:rFonts w:ascii="Calibri" w:hAnsi="Calibri" w:cs="Calibri"/>
                <w:b/>
              </w:rPr>
            </w:pPr>
          </w:p>
        </w:tc>
      </w:tr>
      <w:tr w:rsidR="005A12AA" w:rsidRPr="004B0742" w14:paraId="49F80123" w14:textId="77777777" w:rsidTr="00B15FB7">
        <w:tc>
          <w:tcPr>
            <w:tcW w:w="699" w:type="dxa"/>
          </w:tcPr>
          <w:p w14:paraId="03697E36" w14:textId="0467862A" w:rsidR="005A12AA" w:rsidRPr="004B0742" w:rsidRDefault="005A12AA" w:rsidP="005A12AA">
            <w:pPr>
              <w:autoSpaceDE w:val="0"/>
              <w:rPr>
                <w:rFonts w:ascii="Calibri" w:eastAsia="Calibri" w:hAnsi="Calibri" w:cs="Calibri"/>
              </w:rPr>
            </w:pPr>
            <w:r w:rsidRPr="004B0742">
              <w:rPr>
                <w:rFonts w:ascii="Calibri" w:eastAsia="Calibri" w:hAnsi="Calibri" w:cs="Calibri"/>
              </w:rPr>
              <w:t>1.</w:t>
            </w:r>
          </w:p>
        </w:tc>
        <w:tc>
          <w:tcPr>
            <w:tcW w:w="6804" w:type="dxa"/>
          </w:tcPr>
          <w:p w14:paraId="5327C351" w14:textId="4E27CAEA" w:rsidR="005A12AA" w:rsidRPr="004B0742" w:rsidRDefault="005A12AA" w:rsidP="005A12AA">
            <w:pPr>
              <w:shd w:val="clear" w:color="auto" w:fill="FFFFFF"/>
              <w:ind w:left="34" w:right="175"/>
              <w:jc w:val="both"/>
              <w:rPr>
                <w:rFonts w:ascii="Calibri" w:hAnsi="Calibri" w:cs="Calibri"/>
                <w:lang w:eastAsia="pl-PL"/>
              </w:rPr>
            </w:pPr>
            <w:r w:rsidRPr="005A12AA">
              <w:rPr>
                <w:rFonts w:ascii="Calibri" w:eastAsia="Calibri" w:hAnsi="Calibri" w:cs="Calibri"/>
              </w:rPr>
              <w:t>Masa</w:t>
            </w:r>
            <w:r>
              <w:rPr>
                <w:rFonts w:ascii="Calibri" w:eastAsia="Calibri" w:hAnsi="Calibri" w:cs="Calibri"/>
              </w:rPr>
              <w:t xml:space="preserve"> [</w:t>
            </w:r>
            <w:r w:rsidRPr="005A12AA">
              <w:rPr>
                <w:rFonts w:ascii="Calibri" w:eastAsia="Calibri" w:hAnsi="Calibri" w:cs="Calibri"/>
              </w:rPr>
              <w:t>kg</w:t>
            </w:r>
            <w:r>
              <w:rPr>
                <w:rFonts w:ascii="Calibri" w:eastAsia="Calibri" w:hAnsi="Calibri" w:cs="Calibri"/>
              </w:rPr>
              <w:t>]</w:t>
            </w:r>
          </w:p>
        </w:tc>
        <w:tc>
          <w:tcPr>
            <w:tcW w:w="2126" w:type="dxa"/>
          </w:tcPr>
          <w:p w14:paraId="377CCE02" w14:textId="264BFA31" w:rsidR="005A12AA" w:rsidRPr="004B0742" w:rsidRDefault="005A12AA" w:rsidP="005A12AA">
            <w:pPr>
              <w:autoSpaceDE w:val="0"/>
              <w:jc w:val="right"/>
              <w:rPr>
                <w:rFonts w:ascii="Calibri" w:eastAsia="Calibri" w:hAnsi="Calibri" w:cs="Calibri"/>
              </w:rPr>
            </w:pPr>
          </w:p>
        </w:tc>
      </w:tr>
      <w:tr w:rsidR="005A12AA" w:rsidRPr="004B0742" w14:paraId="515B2996" w14:textId="77777777" w:rsidTr="00B15FB7">
        <w:tc>
          <w:tcPr>
            <w:tcW w:w="699" w:type="dxa"/>
          </w:tcPr>
          <w:p w14:paraId="4A507075" w14:textId="1292B4D4" w:rsidR="005A12AA" w:rsidRPr="004B0742" w:rsidRDefault="005A12AA" w:rsidP="005A12AA">
            <w:pPr>
              <w:autoSpaceDE w:val="0"/>
              <w:rPr>
                <w:rFonts w:ascii="Calibri" w:eastAsia="Calibri" w:hAnsi="Calibri" w:cs="Calibri"/>
              </w:rPr>
            </w:pPr>
            <w:r w:rsidRPr="004B0742">
              <w:rPr>
                <w:rFonts w:ascii="Calibri" w:eastAsia="Calibri" w:hAnsi="Calibri" w:cs="Calibri"/>
              </w:rPr>
              <w:t>2.</w:t>
            </w:r>
          </w:p>
        </w:tc>
        <w:tc>
          <w:tcPr>
            <w:tcW w:w="6804" w:type="dxa"/>
          </w:tcPr>
          <w:p w14:paraId="0AF7230E" w14:textId="0A5646C3" w:rsidR="005A12AA" w:rsidRPr="004B0742" w:rsidRDefault="005A12AA" w:rsidP="005A12AA">
            <w:pPr>
              <w:shd w:val="clear" w:color="auto" w:fill="FFFFFF"/>
              <w:ind w:left="34" w:right="175"/>
              <w:jc w:val="both"/>
              <w:rPr>
                <w:rFonts w:ascii="Calibri" w:hAnsi="Calibri" w:cs="Calibri"/>
                <w:lang w:eastAsia="pl-PL"/>
              </w:rPr>
            </w:pPr>
            <w:r w:rsidRPr="005A12AA">
              <w:rPr>
                <w:rFonts w:ascii="Calibri" w:eastAsia="Calibri" w:hAnsi="Calibri" w:cs="Calibri"/>
              </w:rPr>
              <w:t>Moc zainstalowana</w:t>
            </w:r>
            <w:r>
              <w:rPr>
                <w:rFonts w:ascii="Calibri" w:eastAsia="Calibri" w:hAnsi="Calibri" w:cs="Calibri"/>
              </w:rPr>
              <w:t xml:space="preserve"> [</w:t>
            </w:r>
            <w:r w:rsidRPr="005A12AA">
              <w:rPr>
                <w:rFonts w:ascii="Calibri" w:eastAsia="Calibri" w:hAnsi="Calibri" w:cs="Calibri"/>
              </w:rPr>
              <w:t>kW</w:t>
            </w:r>
            <w:r>
              <w:rPr>
                <w:rFonts w:ascii="Calibri" w:eastAsia="Calibri" w:hAnsi="Calibri" w:cs="Calibri"/>
              </w:rPr>
              <w:t>]</w:t>
            </w:r>
          </w:p>
        </w:tc>
        <w:tc>
          <w:tcPr>
            <w:tcW w:w="2126" w:type="dxa"/>
          </w:tcPr>
          <w:p w14:paraId="46088ECD" w14:textId="4BC9FD0C" w:rsidR="005A12AA" w:rsidRPr="004B0742" w:rsidRDefault="005A12AA" w:rsidP="005A12AA">
            <w:pPr>
              <w:autoSpaceDE w:val="0"/>
              <w:jc w:val="right"/>
              <w:rPr>
                <w:rFonts w:ascii="Calibri" w:eastAsia="Calibri" w:hAnsi="Calibri" w:cs="Calibri"/>
              </w:rPr>
            </w:pPr>
          </w:p>
        </w:tc>
      </w:tr>
      <w:tr w:rsidR="005A12AA" w:rsidRPr="004B0742" w14:paraId="5BA6B55B" w14:textId="77777777" w:rsidTr="00B15FB7">
        <w:tc>
          <w:tcPr>
            <w:tcW w:w="699" w:type="dxa"/>
          </w:tcPr>
          <w:p w14:paraId="31573489" w14:textId="212FEC01" w:rsidR="005A12AA" w:rsidRPr="004B0742" w:rsidRDefault="005A12AA" w:rsidP="005A12AA">
            <w:pPr>
              <w:autoSpaceDE w:val="0"/>
              <w:rPr>
                <w:rFonts w:ascii="Calibri" w:eastAsia="Calibri" w:hAnsi="Calibri" w:cs="Calibri"/>
              </w:rPr>
            </w:pPr>
            <w:r w:rsidRPr="004B0742">
              <w:rPr>
                <w:rFonts w:ascii="Calibri" w:eastAsia="Calibri" w:hAnsi="Calibri" w:cs="Calibri"/>
              </w:rPr>
              <w:t>3.</w:t>
            </w:r>
          </w:p>
        </w:tc>
        <w:tc>
          <w:tcPr>
            <w:tcW w:w="6804" w:type="dxa"/>
          </w:tcPr>
          <w:p w14:paraId="79874BD3" w14:textId="12C8AF6A" w:rsidR="005A12AA" w:rsidRPr="004B0742" w:rsidRDefault="005A12AA" w:rsidP="005A12AA">
            <w:pPr>
              <w:shd w:val="clear" w:color="auto" w:fill="FFFFFF"/>
              <w:ind w:left="34" w:right="175"/>
              <w:jc w:val="both"/>
              <w:rPr>
                <w:rFonts w:ascii="Calibri" w:eastAsia="Calibri" w:hAnsi="Calibri" w:cs="Calibri"/>
                <w:bCs/>
              </w:rPr>
            </w:pPr>
            <w:r w:rsidRPr="005A12AA">
              <w:rPr>
                <w:rFonts w:ascii="Calibri" w:eastAsia="Calibri" w:hAnsi="Calibri" w:cs="Calibri"/>
              </w:rPr>
              <w:t>Sterowanie elektroniczne</w:t>
            </w:r>
          </w:p>
        </w:tc>
        <w:tc>
          <w:tcPr>
            <w:tcW w:w="2126" w:type="dxa"/>
          </w:tcPr>
          <w:p w14:paraId="5674D89C" w14:textId="1EFD87A2" w:rsidR="005A12AA" w:rsidRPr="004B0742" w:rsidRDefault="005A12AA" w:rsidP="005A12AA">
            <w:pPr>
              <w:autoSpaceDE w:val="0"/>
              <w:jc w:val="right"/>
              <w:rPr>
                <w:rFonts w:ascii="Calibri" w:eastAsia="Calibri" w:hAnsi="Calibri" w:cs="Calibri"/>
              </w:rPr>
            </w:pPr>
          </w:p>
        </w:tc>
      </w:tr>
      <w:tr w:rsidR="005A12AA" w:rsidRPr="004B0742" w14:paraId="79CA3627" w14:textId="77777777" w:rsidTr="00B15FB7">
        <w:tc>
          <w:tcPr>
            <w:tcW w:w="699" w:type="dxa"/>
          </w:tcPr>
          <w:p w14:paraId="2308DCC2" w14:textId="467DA4AD" w:rsidR="005A12AA" w:rsidRPr="004B0742" w:rsidRDefault="005A12AA" w:rsidP="005A12AA">
            <w:pPr>
              <w:autoSpaceDE w:val="0"/>
              <w:rPr>
                <w:rFonts w:ascii="Calibri" w:eastAsia="Calibri" w:hAnsi="Calibri" w:cs="Calibri"/>
              </w:rPr>
            </w:pPr>
            <w:r w:rsidRPr="004B0742">
              <w:rPr>
                <w:rFonts w:ascii="Calibri" w:eastAsia="Calibri" w:hAnsi="Calibri" w:cs="Calibri"/>
              </w:rPr>
              <w:t>4.</w:t>
            </w:r>
          </w:p>
        </w:tc>
        <w:tc>
          <w:tcPr>
            <w:tcW w:w="6804" w:type="dxa"/>
          </w:tcPr>
          <w:p w14:paraId="2609CFA0" w14:textId="199A46EF" w:rsidR="005A12AA" w:rsidRPr="004B0742" w:rsidRDefault="005A12AA" w:rsidP="005A12AA">
            <w:pPr>
              <w:shd w:val="clear" w:color="auto" w:fill="FFFFFF"/>
              <w:ind w:left="34" w:right="175"/>
              <w:jc w:val="both"/>
              <w:rPr>
                <w:rFonts w:ascii="Calibri" w:hAnsi="Calibri" w:cs="Calibri"/>
                <w:b/>
                <w:lang w:eastAsia="pl-PL"/>
              </w:rPr>
            </w:pPr>
            <w:r w:rsidRPr="005A12AA">
              <w:rPr>
                <w:rFonts w:asciiTheme="majorHAnsi" w:hAnsiTheme="majorHAnsi" w:cstheme="majorHAnsi"/>
              </w:rPr>
              <w:t xml:space="preserve">Długość </w:t>
            </w:r>
            <w:r>
              <w:rPr>
                <w:rFonts w:asciiTheme="majorHAnsi" w:hAnsiTheme="majorHAnsi" w:cstheme="majorHAnsi"/>
              </w:rPr>
              <w:t>[</w:t>
            </w:r>
            <w:r w:rsidRPr="005A12AA">
              <w:rPr>
                <w:rFonts w:asciiTheme="majorHAnsi" w:hAnsiTheme="majorHAnsi" w:cstheme="majorHAnsi"/>
              </w:rPr>
              <w:t>mm</w:t>
            </w:r>
            <w:r>
              <w:rPr>
                <w:rFonts w:asciiTheme="majorHAnsi" w:hAnsiTheme="majorHAnsi" w:cstheme="majorHAnsi"/>
              </w:rPr>
              <w:t>]</w:t>
            </w:r>
          </w:p>
        </w:tc>
        <w:tc>
          <w:tcPr>
            <w:tcW w:w="2126" w:type="dxa"/>
          </w:tcPr>
          <w:p w14:paraId="616EFC19" w14:textId="77777777" w:rsidR="005A12AA" w:rsidRPr="004B0742" w:rsidRDefault="005A12AA" w:rsidP="005A12AA">
            <w:pPr>
              <w:autoSpaceDE w:val="0"/>
              <w:rPr>
                <w:rFonts w:ascii="Calibri" w:eastAsia="Calibri" w:hAnsi="Calibri" w:cs="Calibri"/>
              </w:rPr>
            </w:pPr>
          </w:p>
        </w:tc>
      </w:tr>
      <w:tr w:rsidR="005A12AA" w:rsidRPr="004B0742" w14:paraId="4BC36785" w14:textId="12A7FF52" w:rsidTr="00B15FB7">
        <w:tc>
          <w:tcPr>
            <w:tcW w:w="699" w:type="dxa"/>
          </w:tcPr>
          <w:p w14:paraId="19ED9D97" w14:textId="5D23512B" w:rsidR="005A12AA" w:rsidRPr="004B0742" w:rsidRDefault="005A12AA" w:rsidP="005A12AA">
            <w:pPr>
              <w:autoSpaceDE w:val="0"/>
              <w:rPr>
                <w:rFonts w:ascii="Calibri" w:hAnsi="Calibri" w:cs="Calibri"/>
                <w:bCs/>
              </w:rPr>
            </w:pPr>
            <w:r w:rsidRPr="004B0742">
              <w:rPr>
                <w:rFonts w:ascii="Calibri" w:hAnsi="Calibri" w:cs="Calibri"/>
                <w:bCs/>
              </w:rPr>
              <w:t>5.</w:t>
            </w:r>
          </w:p>
        </w:tc>
        <w:tc>
          <w:tcPr>
            <w:tcW w:w="6804" w:type="dxa"/>
          </w:tcPr>
          <w:p w14:paraId="2B14956A" w14:textId="1332D08D" w:rsidR="005A12AA" w:rsidRPr="004B0742" w:rsidRDefault="005A12AA" w:rsidP="005A12AA">
            <w:pPr>
              <w:autoSpaceDE w:val="0"/>
              <w:ind w:left="39" w:right="175"/>
              <w:jc w:val="both"/>
              <w:rPr>
                <w:rFonts w:ascii="Calibri" w:hAnsi="Calibri" w:cs="Calibri"/>
                <w:bCs/>
              </w:rPr>
            </w:pPr>
            <w:r w:rsidRPr="005A12AA">
              <w:rPr>
                <w:rFonts w:asciiTheme="majorHAnsi" w:hAnsiTheme="majorHAnsi" w:cstheme="majorHAnsi"/>
              </w:rPr>
              <w:t xml:space="preserve">Szerokość </w:t>
            </w:r>
            <w:r>
              <w:rPr>
                <w:rFonts w:asciiTheme="majorHAnsi" w:hAnsiTheme="majorHAnsi" w:cstheme="majorHAnsi"/>
              </w:rPr>
              <w:t>[</w:t>
            </w:r>
            <w:r w:rsidRPr="005A12AA">
              <w:rPr>
                <w:rFonts w:asciiTheme="majorHAnsi" w:hAnsiTheme="majorHAnsi" w:cstheme="majorHAnsi"/>
              </w:rPr>
              <w:t>mm</w:t>
            </w:r>
            <w:r>
              <w:rPr>
                <w:rFonts w:asciiTheme="majorHAnsi" w:hAnsiTheme="majorHAnsi" w:cstheme="majorHAnsi"/>
              </w:rPr>
              <w:t>]</w:t>
            </w:r>
          </w:p>
        </w:tc>
        <w:tc>
          <w:tcPr>
            <w:tcW w:w="2126" w:type="dxa"/>
          </w:tcPr>
          <w:p w14:paraId="51FA96D3" w14:textId="20384DFD" w:rsidR="005A12AA" w:rsidRPr="004B0742" w:rsidRDefault="005A12AA" w:rsidP="005A12AA">
            <w:pPr>
              <w:autoSpaceDE w:val="0"/>
              <w:rPr>
                <w:rFonts w:ascii="Calibri" w:hAnsi="Calibri" w:cs="Calibri"/>
                <w:b/>
                <w:bCs/>
              </w:rPr>
            </w:pPr>
          </w:p>
        </w:tc>
      </w:tr>
      <w:tr w:rsidR="005A12AA" w:rsidRPr="004B0742" w14:paraId="6EF3D6BD" w14:textId="5FF755BF" w:rsidTr="00B15FB7">
        <w:tc>
          <w:tcPr>
            <w:tcW w:w="699" w:type="dxa"/>
          </w:tcPr>
          <w:p w14:paraId="226745F7" w14:textId="2EEDD409" w:rsidR="005A12AA" w:rsidRPr="004B0742" w:rsidRDefault="005A12AA" w:rsidP="005A12AA">
            <w:pPr>
              <w:autoSpaceDE w:val="0"/>
              <w:rPr>
                <w:rFonts w:ascii="Calibri" w:hAnsi="Calibri" w:cs="Calibri"/>
                <w:bCs/>
              </w:rPr>
            </w:pPr>
            <w:r w:rsidRPr="004B0742">
              <w:rPr>
                <w:rFonts w:ascii="Calibri" w:hAnsi="Calibri" w:cs="Calibri"/>
                <w:bCs/>
              </w:rPr>
              <w:t>6.</w:t>
            </w:r>
          </w:p>
        </w:tc>
        <w:tc>
          <w:tcPr>
            <w:tcW w:w="6804" w:type="dxa"/>
          </w:tcPr>
          <w:p w14:paraId="25072D2E" w14:textId="46446BD3" w:rsidR="005A12AA" w:rsidRPr="004B0742" w:rsidRDefault="005A12AA" w:rsidP="005A12AA">
            <w:pPr>
              <w:autoSpaceDE w:val="0"/>
              <w:ind w:left="39" w:right="175"/>
              <w:jc w:val="both"/>
              <w:rPr>
                <w:rFonts w:ascii="Calibri" w:hAnsi="Calibri" w:cs="Calibri"/>
                <w:bCs/>
              </w:rPr>
            </w:pPr>
            <w:r w:rsidRPr="005A12AA">
              <w:rPr>
                <w:rFonts w:asciiTheme="majorHAnsi" w:hAnsiTheme="majorHAnsi" w:cstheme="majorHAnsi"/>
              </w:rPr>
              <w:t xml:space="preserve">Wysokość </w:t>
            </w:r>
            <w:r>
              <w:rPr>
                <w:rFonts w:asciiTheme="majorHAnsi" w:hAnsiTheme="majorHAnsi" w:cstheme="majorHAnsi"/>
              </w:rPr>
              <w:t>[</w:t>
            </w:r>
            <w:r w:rsidRPr="005A12AA">
              <w:rPr>
                <w:rFonts w:asciiTheme="majorHAnsi" w:hAnsiTheme="majorHAnsi" w:cstheme="majorHAnsi"/>
              </w:rPr>
              <w:t>mm</w:t>
            </w:r>
            <w:r>
              <w:rPr>
                <w:rFonts w:asciiTheme="majorHAnsi" w:hAnsiTheme="majorHAnsi" w:cstheme="majorHAnsi"/>
              </w:rPr>
              <w:t>]</w:t>
            </w:r>
          </w:p>
        </w:tc>
        <w:tc>
          <w:tcPr>
            <w:tcW w:w="2126" w:type="dxa"/>
          </w:tcPr>
          <w:p w14:paraId="2EA15B6D" w14:textId="69CE28FC" w:rsidR="005A12AA" w:rsidRPr="004B0742" w:rsidRDefault="005A12AA" w:rsidP="005A12AA">
            <w:pPr>
              <w:autoSpaceDE w:val="0"/>
              <w:rPr>
                <w:rFonts w:ascii="Calibri" w:hAnsi="Calibri" w:cs="Calibri"/>
                <w:b/>
                <w:bCs/>
              </w:rPr>
            </w:pPr>
          </w:p>
        </w:tc>
      </w:tr>
      <w:tr w:rsidR="005A12AA" w:rsidRPr="004B0742" w14:paraId="67F31E46" w14:textId="0915AD19" w:rsidTr="00B15FB7">
        <w:tc>
          <w:tcPr>
            <w:tcW w:w="699" w:type="dxa"/>
          </w:tcPr>
          <w:p w14:paraId="1B8211D7" w14:textId="74EC28F2" w:rsidR="005A12AA" w:rsidRPr="004B0742" w:rsidRDefault="005A12AA" w:rsidP="005A12AA">
            <w:pPr>
              <w:autoSpaceDE w:val="0"/>
              <w:rPr>
                <w:rFonts w:ascii="Calibri" w:hAnsi="Calibri" w:cs="Calibri"/>
                <w:bCs/>
              </w:rPr>
            </w:pPr>
            <w:r w:rsidRPr="004B0742">
              <w:rPr>
                <w:rFonts w:ascii="Calibri" w:hAnsi="Calibri" w:cs="Calibri"/>
                <w:bCs/>
              </w:rPr>
              <w:t>7.</w:t>
            </w:r>
          </w:p>
        </w:tc>
        <w:tc>
          <w:tcPr>
            <w:tcW w:w="6804" w:type="dxa"/>
          </w:tcPr>
          <w:p w14:paraId="021904FE" w14:textId="341E5341" w:rsidR="005A12AA" w:rsidRPr="004B0742" w:rsidRDefault="005A12AA" w:rsidP="005A12AA">
            <w:pPr>
              <w:autoSpaceDE w:val="0"/>
              <w:ind w:left="39" w:right="175"/>
              <w:jc w:val="both"/>
              <w:rPr>
                <w:rFonts w:ascii="Calibri" w:hAnsi="Calibri" w:cs="Calibri"/>
                <w:b/>
                <w:bCs/>
              </w:rPr>
            </w:pPr>
            <w:r w:rsidRPr="005A12AA">
              <w:rPr>
                <w:rFonts w:asciiTheme="majorHAnsi" w:hAnsiTheme="majorHAnsi" w:cstheme="majorHAnsi"/>
              </w:rPr>
              <w:t>Pojemność zasypu</w:t>
            </w:r>
            <w:r>
              <w:rPr>
                <w:rFonts w:asciiTheme="majorHAnsi" w:hAnsiTheme="majorHAnsi" w:cstheme="majorHAnsi"/>
              </w:rPr>
              <w:t xml:space="preserve"> [kg]</w:t>
            </w:r>
          </w:p>
        </w:tc>
        <w:tc>
          <w:tcPr>
            <w:tcW w:w="2126" w:type="dxa"/>
          </w:tcPr>
          <w:p w14:paraId="1F9E4A96" w14:textId="493B46D4" w:rsidR="005A12AA" w:rsidRPr="004B0742" w:rsidRDefault="005A12AA" w:rsidP="005A12AA">
            <w:pPr>
              <w:autoSpaceDE w:val="0"/>
              <w:rPr>
                <w:rFonts w:ascii="Calibri" w:hAnsi="Calibri" w:cs="Calibri"/>
                <w:b/>
                <w:bCs/>
              </w:rPr>
            </w:pPr>
          </w:p>
        </w:tc>
      </w:tr>
      <w:tr w:rsidR="005A12AA" w:rsidRPr="004B0742" w14:paraId="69EB4A8D" w14:textId="5F6586C2" w:rsidTr="00B15FB7">
        <w:tc>
          <w:tcPr>
            <w:tcW w:w="699" w:type="dxa"/>
          </w:tcPr>
          <w:p w14:paraId="74DD53F8" w14:textId="22EBB74A" w:rsidR="005A12AA" w:rsidRPr="004B0742" w:rsidRDefault="005A12AA" w:rsidP="005A12AA">
            <w:pPr>
              <w:autoSpaceDE w:val="0"/>
              <w:rPr>
                <w:rFonts w:ascii="Calibri" w:hAnsi="Calibri" w:cs="Calibri"/>
                <w:bCs/>
              </w:rPr>
            </w:pPr>
            <w:r w:rsidRPr="004B0742">
              <w:rPr>
                <w:rFonts w:ascii="Calibri" w:hAnsi="Calibri" w:cs="Calibri"/>
                <w:bCs/>
              </w:rPr>
              <w:t>8.</w:t>
            </w:r>
          </w:p>
        </w:tc>
        <w:tc>
          <w:tcPr>
            <w:tcW w:w="6804" w:type="dxa"/>
          </w:tcPr>
          <w:p w14:paraId="67489250" w14:textId="2A3E9CD9" w:rsidR="005A12AA" w:rsidRPr="004B0742" w:rsidRDefault="005A12AA" w:rsidP="005A12AA">
            <w:pPr>
              <w:autoSpaceDE w:val="0"/>
              <w:ind w:left="39" w:right="175"/>
              <w:jc w:val="both"/>
              <w:rPr>
                <w:rFonts w:ascii="Calibri" w:hAnsi="Calibri" w:cs="Calibri"/>
                <w:bCs/>
              </w:rPr>
            </w:pPr>
            <w:r w:rsidRPr="005A12AA">
              <w:rPr>
                <w:rFonts w:asciiTheme="majorHAnsi" w:hAnsiTheme="majorHAnsi" w:cstheme="majorHAnsi"/>
              </w:rPr>
              <w:t xml:space="preserve">Maksymalne zużycie energii </w:t>
            </w:r>
            <w:r>
              <w:rPr>
                <w:rFonts w:asciiTheme="majorHAnsi" w:hAnsiTheme="majorHAnsi" w:cstheme="majorHAnsi"/>
              </w:rPr>
              <w:t>[</w:t>
            </w:r>
            <w:r w:rsidRPr="005A12AA">
              <w:rPr>
                <w:rFonts w:asciiTheme="majorHAnsi" w:hAnsiTheme="majorHAnsi" w:cstheme="majorHAnsi"/>
              </w:rPr>
              <w:t>kW</w:t>
            </w:r>
            <w:r>
              <w:rPr>
                <w:rFonts w:asciiTheme="majorHAnsi" w:hAnsiTheme="majorHAnsi" w:cstheme="majorHAnsi"/>
              </w:rPr>
              <w:t>]</w:t>
            </w:r>
          </w:p>
        </w:tc>
        <w:tc>
          <w:tcPr>
            <w:tcW w:w="2126" w:type="dxa"/>
          </w:tcPr>
          <w:p w14:paraId="54EF9705" w14:textId="74010C7A" w:rsidR="005A12AA" w:rsidRPr="004B0742" w:rsidRDefault="005A12AA" w:rsidP="005A12AA">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1D512E21"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005A12AA">
        <w:rPr>
          <w:rFonts w:ascii="Calibri" w:eastAsia="Calibri" w:hAnsi="Calibri" w:cs="Calibri"/>
          <w:color w:val="000000"/>
          <w:sz w:val="22"/>
          <w:szCs w:val="22"/>
        </w:rPr>
        <w:t xml:space="preserve"> to…………..</w:t>
      </w:r>
      <w:r w:rsidR="00984E34"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w:t>
      </w:r>
      <w:r w:rsidR="005A12AA">
        <w:rPr>
          <w:rFonts w:ascii="Calibri" w:eastAsia="Calibri" w:hAnsi="Calibri" w:cs="Calibri"/>
          <w:color w:val="000000"/>
          <w:sz w:val="22"/>
          <w:szCs w:val="22"/>
        </w:rPr>
        <w:t xml:space="preserve">dni kalendarzowych </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015EC1FE" w14:textId="6B16A2A9" w:rsidR="00F46257" w:rsidRPr="00F46257" w:rsidRDefault="00F46257" w:rsidP="00F4625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4B0742">
        <w:rPr>
          <w:rFonts w:ascii="Calibri" w:eastAsia="Calibri" w:hAnsi="Calibri" w:cs="Calibri"/>
          <w:color w:val="000000"/>
          <w:sz w:val="22"/>
          <w:szCs w:val="22"/>
        </w:rPr>
        <w:t>to………………………...</w:t>
      </w:r>
      <w:r>
        <w:rPr>
          <w:rFonts w:ascii="Calibri" w:eastAsia="Calibri" w:hAnsi="Calibri" w:cs="Calibri"/>
          <w:color w:val="000000"/>
          <w:sz w:val="22"/>
          <w:szCs w:val="22"/>
        </w:rPr>
        <w:t xml:space="preserve">miesięcy. </w:t>
      </w:r>
      <w:r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E7E3A" w14:textId="77777777" w:rsidR="00520B3D" w:rsidRDefault="00520B3D">
      <w:r>
        <w:separator/>
      </w:r>
    </w:p>
  </w:endnote>
  <w:endnote w:type="continuationSeparator" w:id="0">
    <w:p w14:paraId="795A5B37" w14:textId="77777777" w:rsidR="00520B3D" w:rsidRDefault="0052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Aptos">
    <w:altName w:val="Arial"/>
    <w:charset w:val="00"/>
    <w:family w:val="swiss"/>
    <w:pitch w:val="variable"/>
    <w:sig w:usb0="00000001"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5E76E9">
      <w:rPr>
        <w:rFonts w:ascii="Calibri" w:eastAsia="Calibri" w:hAnsi="Calibri" w:cs="Calibri"/>
        <w:noProof/>
        <w:color w:val="000000"/>
      </w:rPr>
      <w:t>11</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7C0A" w14:textId="77777777" w:rsidR="00520B3D" w:rsidRDefault="00520B3D">
      <w:r>
        <w:separator/>
      </w:r>
    </w:p>
  </w:footnote>
  <w:footnote w:type="continuationSeparator" w:id="0">
    <w:p w14:paraId="283E7C48" w14:textId="77777777" w:rsidR="00520B3D" w:rsidRDefault="00520B3D">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382841"/>
    <w:multiLevelType w:val="multilevel"/>
    <w:tmpl w:val="1772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FB78FA"/>
    <w:multiLevelType w:val="hybridMultilevel"/>
    <w:tmpl w:val="D9B0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42C248A2"/>
    <w:multiLevelType w:val="hybridMultilevel"/>
    <w:tmpl w:val="F508C2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52750C96"/>
    <w:multiLevelType w:val="hybridMultilevel"/>
    <w:tmpl w:val="27729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6"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14"/>
  </w:num>
  <w:num w:numId="4">
    <w:abstractNumId w:val="22"/>
  </w:num>
  <w:num w:numId="5">
    <w:abstractNumId w:val="27"/>
  </w:num>
  <w:num w:numId="6">
    <w:abstractNumId w:val="7"/>
  </w:num>
  <w:num w:numId="7">
    <w:abstractNumId w:val="18"/>
  </w:num>
  <w:num w:numId="8">
    <w:abstractNumId w:val="29"/>
  </w:num>
  <w:num w:numId="9">
    <w:abstractNumId w:val="25"/>
  </w:num>
  <w:num w:numId="10">
    <w:abstractNumId w:val="2"/>
  </w:num>
  <w:num w:numId="11">
    <w:abstractNumId w:val="3"/>
  </w:num>
  <w:num w:numId="12">
    <w:abstractNumId w:val="8"/>
  </w:num>
  <w:num w:numId="13">
    <w:abstractNumId w:val="4"/>
  </w:num>
  <w:num w:numId="14">
    <w:abstractNumId w:val="33"/>
  </w:num>
  <w:num w:numId="15">
    <w:abstractNumId w:val="26"/>
  </w:num>
  <w:num w:numId="16">
    <w:abstractNumId w:val="1"/>
  </w:num>
  <w:num w:numId="17">
    <w:abstractNumId w:val="19"/>
  </w:num>
  <w:num w:numId="18">
    <w:abstractNumId w:val="28"/>
  </w:num>
  <w:num w:numId="19">
    <w:abstractNumId w:val="9"/>
  </w:num>
  <w:num w:numId="20">
    <w:abstractNumId w:val="11"/>
  </w:num>
  <w:num w:numId="21">
    <w:abstractNumId w:val="30"/>
  </w:num>
  <w:num w:numId="22">
    <w:abstractNumId w:val="23"/>
  </w:num>
  <w:num w:numId="23">
    <w:abstractNumId w:val="16"/>
  </w:num>
  <w:num w:numId="24">
    <w:abstractNumId w:val="12"/>
  </w:num>
  <w:num w:numId="25">
    <w:abstractNumId w:val="32"/>
  </w:num>
  <w:num w:numId="26">
    <w:abstractNumId w:val="10"/>
  </w:num>
  <w:num w:numId="27">
    <w:abstractNumId w:val="20"/>
  </w:num>
  <w:num w:numId="28">
    <w:abstractNumId w:val="0"/>
  </w:num>
  <w:num w:numId="29">
    <w:abstractNumId w:val="6"/>
  </w:num>
  <w:num w:numId="30">
    <w:abstractNumId w:val="13"/>
  </w:num>
  <w:num w:numId="31">
    <w:abstractNumId w:val="17"/>
  </w:num>
  <w:num w:numId="32">
    <w:abstractNumId w:val="5"/>
  </w:num>
  <w:num w:numId="33">
    <w:abstractNumId w:val="21"/>
  </w:num>
  <w:num w:numId="3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7188"/>
    <w:rsid w:val="00035DB0"/>
    <w:rsid w:val="000508E9"/>
    <w:rsid w:val="00051664"/>
    <w:rsid w:val="000664AB"/>
    <w:rsid w:val="00076994"/>
    <w:rsid w:val="00087010"/>
    <w:rsid w:val="000A473A"/>
    <w:rsid w:val="000B0598"/>
    <w:rsid w:val="000B1B11"/>
    <w:rsid w:val="000C4FB2"/>
    <w:rsid w:val="000D10A1"/>
    <w:rsid w:val="000D2A40"/>
    <w:rsid w:val="000D54E6"/>
    <w:rsid w:val="000E7E96"/>
    <w:rsid w:val="000F472D"/>
    <w:rsid w:val="000F6F81"/>
    <w:rsid w:val="001054BB"/>
    <w:rsid w:val="00106C6B"/>
    <w:rsid w:val="00110638"/>
    <w:rsid w:val="00113FCB"/>
    <w:rsid w:val="00114669"/>
    <w:rsid w:val="00116A71"/>
    <w:rsid w:val="0012333F"/>
    <w:rsid w:val="00126E83"/>
    <w:rsid w:val="00127CDE"/>
    <w:rsid w:val="00135115"/>
    <w:rsid w:val="00136001"/>
    <w:rsid w:val="00144180"/>
    <w:rsid w:val="001504B3"/>
    <w:rsid w:val="00150B16"/>
    <w:rsid w:val="00161C99"/>
    <w:rsid w:val="0016506E"/>
    <w:rsid w:val="00180408"/>
    <w:rsid w:val="00185D46"/>
    <w:rsid w:val="001877E0"/>
    <w:rsid w:val="001A2860"/>
    <w:rsid w:val="001B3A09"/>
    <w:rsid w:val="001B577C"/>
    <w:rsid w:val="001C35C2"/>
    <w:rsid w:val="001F0542"/>
    <w:rsid w:val="001F36D0"/>
    <w:rsid w:val="001F64F3"/>
    <w:rsid w:val="00211DC6"/>
    <w:rsid w:val="00225BAB"/>
    <w:rsid w:val="00230F72"/>
    <w:rsid w:val="00244879"/>
    <w:rsid w:val="002455BD"/>
    <w:rsid w:val="00245C07"/>
    <w:rsid w:val="0025245B"/>
    <w:rsid w:val="002629F4"/>
    <w:rsid w:val="00263D29"/>
    <w:rsid w:val="00266635"/>
    <w:rsid w:val="00266844"/>
    <w:rsid w:val="00276CF5"/>
    <w:rsid w:val="00277AC6"/>
    <w:rsid w:val="002908BC"/>
    <w:rsid w:val="002C55E3"/>
    <w:rsid w:val="002E01A6"/>
    <w:rsid w:val="002E03A2"/>
    <w:rsid w:val="002E5DDB"/>
    <w:rsid w:val="002F66DD"/>
    <w:rsid w:val="003016A6"/>
    <w:rsid w:val="00314D33"/>
    <w:rsid w:val="0031587B"/>
    <w:rsid w:val="00326717"/>
    <w:rsid w:val="00331AAC"/>
    <w:rsid w:val="00333838"/>
    <w:rsid w:val="003343A0"/>
    <w:rsid w:val="00341445"/>
    <w:rsid w:val="003423D2"/>
    <w:rsid w:val="00350F3A"/>
    <w:rsid w:val="003570D4"/>
    <w:rsid w:val="00361F1A"/>
    <w:rsid w:val="00370DBD"/>
    <w:rsid w:val="00390DBE"/>
    <w:rsid w:val="003915B4"/>
    <w:rsid w:val="00395BA5"/>
    <w:rsid w:val="003A2EFE"/>
    <w:rsid w:val="003A49C8"/>
    <w:rsid w:val="003B260F"/>
    <w:rsid w:val="003B457B"/>
    <w:rsid w:val="003C1295"/>
    <w:rsid w:val="003C43E5"/>
    <w:rsid w:val="003C77DA"/>
    <w:rsid w:val="00404308"/>
    <w:rsid w:val="00410148"/>
    <w:rsid w:val="00412AA3"/>
    <w:rsid w:val="00415DA2"/>
    <w:rsid w:val="004235A0"/>
    <w:rsid w:val="00431321"/>
    <w:rsid w:val="004615B9"/>
    <w:rsid w:val="00466B21"/>
    <w:rsid w:val="00470AC4"/>
    <w:rsid w:val="004725E6"/>
    <w:rsid w:val="00491D7F"/>
    <w:rsid w:val="004947BA"/>
    <w:rsid w:val="00494ED0"/>
    <w:rsid w:val="004A47B9"/>
    <w:rsid w:val="004B0742"/>
    <w:rsid w:val="004B2568"/>
    <w:rsid w:val="004C25DF"/>
    <w:rsid w:val="004C68C6"/>
    <w:rsid w:val="004D1F21"/>
    <w:rsid w:val="004D758D"/>
    <w:rsid w:val="004E13B3"/>
    <w:rsid w:val="004E6544"/>
    <w:rsid w:val="004F68F0"/>
    <w:rsid w:val="00513489"/>
    <w:rsid w:val="00520B3D"/>
    <w:rsid w:val="005242FC"/>
    <w:rsid w:val="00540E18"/>
    <w:rsid w:val="00566EB2"/>
    <w:rsid w:val="005743B6"/>
    <w:rsid w:val="00590DE2"/>
    <w:rsid w:val="005A12AA"/>
    <w:rsid w:val="005A1769"/>
    <w:rsid w:val="005B39ED"/>
    <w:rsid w:val="005D57C3"/>
    <w:rsid w:val="005D6F65"/>
    <w:rsid w:val="005E76E9"/>
    <w:rsid w:val="006019B4"/>
    <w:rsid w:val="00605F18"/>
    <w:rsid w:val="00610A5B"/>
    <w:rsid w:val="0062440A"/>
    <w:rsid w:val="00624A19"/>
    <w:rsid w:val="0063619A"/>
    <w:rsid w:val="00653CF4"/>
    <w:rsid w:val="00654757"/>
    <w:rsid w:val="006548C1"/>
    <w:rsid w:val="0065649B"/>
    <w:rsid w:val="00664F95"/>
    <w:rsid w:val="006751BA"/>
    <w:rsid w:val="00684634"/>
    <w:rsid w:val="006900E9"/>
    <w:rsid w:val="0069226D"/>
    <w:rsid w:val="00696B5A"/>
    <w:rsid w:val="00696E00"/>
    <w:rsid w:val="00697260"/>
    <w:rsid w:val="006B4BA1"/>
    <w:rsid w:val="006C1F80"/>
    <w:rsid w:val="006D3E9D"/>
    <w:rsid w:val="006E56E2"/>
    <w:rsid w:val="006F5A31"/>
    <w:rsid w:val="006F5C75"/>
    <w:rsid w:val="0070009B"/>
    <w:rsid w:val="0073625E"/>
    <w:rsid w:val="007560FA"/>
    <w:rsid w:val="0078776C"/>
    <w:rsid w:val="00795BF6"/>
    <w:rsid w:val="007A40A1"/>
    <w:rsid w:val="007B1F12"/>
    <w:rsid w:val="007B3F28"/>
    <w:rsid w:val="007C10FC"/>
    <w:rsid w:val="007D2F56"/>
    <w:rsid w:val="007D7FFD"/>
    <w:rsid w:val="007F1E75"/>
    <w:rsid w:val="007F65D7"/>
    <w:rsid w:val="00810DB0"/>
    <w:rsid w:val="00812A56"/>
    <w:rsid w:val="00820DC8"/>
    <w:rsid w:val="008239FC"/>
    <w:rsid w:val="00823FFB"/>
    <w:rsid w:val="0083240F"/>
    <w:rsid w:val="00832663"/>
    <w:rsid w:val="008359C6"/>
    <w:rsid w:val="00860B69"/>
    <w:rsid w:val="00870580"/>
    <w:rsid w:val="00880C53"/>
    <w:rsid w:val="00887139"/>
    <w:rsid w:val="00891DC5"/>
    <w:rsid w:val="0089249A"/>
    <w:rsid w:val="00896F42"/>
    <w:rsid w:val="008A173C"/>
    <w:rsid w:val="008A2306"/>
    <w:rsid w:val="008A6C61"/>
    <w:rsid w:val="008A7E5B"/>
    <w:rsid w:val="008D195A"/>
    <w:rsid w:val="008F5995"/>
    <w:rsid w:val="00911E79"/>
    <w:rsid w:val="00916FF1"/>
    <w:rsid w:val="009245DE"/>
    <w:rsid w:val="00933B9C"/>
    <w:rsid w:val="009423FD"/>
    <w:rsid w:val="00942780"/>
    <w:rsid w:val="00963215"/>
    <w:rsid w:val="00971CF8"/>
    <w:rsid w:val="00974058"/>
    <w:rsid w:val="009813BE"/>
    <w:rsid w:val="009828E6"/>
    <w:rsid w:val="00984E34"/>
    <w:rsid w:val="00985ACA"/>
    <w:rsid w:val="00991062"/>
    <w:rsid w:val="009A48D1"/>
    <w:rsid w:val="009A5445"/>
    <w:rsid w:val="009A5888"/>
    <w:rsid w:val="009B6731"/>
    <w:rsid w:val="009C0340"/>
    <w:rsid w:val="009C656B"/>
    <w:rsid w:val="009E29FE"/>
    <w:rsid w:val="009E6D63"/>
    <w:rsid w:val="009E742C"/>
    <w:rsid w:val="009F4D2E"/>
    <w:rsid w:val="009F582C"/>
    <w:rsid w:val="009F7FBE"/>
    <w:rsid w:val="00A01B85"/>
    <w:rsid w:val="00A037F9"/>
    <w:rsid w:val="00A1148B"/>
    <w:rsid w:val="00A22FB7"/>
    <w:rsid w:val="00A26D48"/>
    <w:rsid w:val="00A318B2"/>
    <w:rsid w:val="00A32CDC"/>
    <w:rsid w:val="00A35A5A"/>
    <w:rsid w:val="00A35EAC"/>
    <w:rsid w:val="00A60107"/>
    <w:rsid w:val="00A65359"/>
    <w:rsid w:val="00A74CB1"/>
    <w:rsid w:val="00A821DA"/>
    <w:rsid w:val="00A86670"/>
    <w:rsid w:val="00A975A0"/>
    <w:rsid w:val="00AA3380"/>
    <w:rsid w:val="00AB36C2"/>
    <w:rsid w:val="00AB5202"/>
    <w:rsid w:val="00AC3286"/>
    <w:rsid w:val="00AD22B4"/>
    <w:rsid w:val="00AD5395"/>
    <w:rsid w:val="00AE51AE"/>
    <w:rsid w:val="00AF5220"/>
    <w:rsid w:val="00B01881"/>
    <w:rsid w:val="00B10790"/>
    <w:rsid w:val="00B15FB7"/>
    <w:rsid w:val="00B35E11"/>
    <w:rsid w:val="00B47320"/>
    <w:rsid w:val="00B520A3"/>
    <w:rsid w:val="00B66329"/>
    <w:rsid w:val="00B67C9E"/>
    <w:rsid w:val="00B876C0"/>
    <w:rsid w:val="00B95909"/>
    <w:rsid w:val="00BA4230"/>
    <w:rsid w:val="00BA7F50"/>
    <w:rsid w:val="00BB2A69"/>
    <w:rsid w:val="00BB3B93"/>
    <w:rsid w:val="00BC38FD"/>
    <w:rsid w:val="00BC6DDD"/>
    <w:rsid w:val="00BD0F05"/>
    <w:rsid w:val="00BD5C44"/>
    <w:rsid w:val="00BF4272"/>
    <w:rsid w:val="00BF5288"/>
    <w:rsid w:val="00BF5AB5"/>
    <w:rsid w:val="00C0534B"/>
    <w:rsid w:val="00C20114"/>
    <w:rsid w:val="00C21B4E"/>
    <w:rsid w:val="00C32B3F"/>
    <w:rsid w:val="00C36686"/>
    <w:rsid w:val="00C63BCC"/>
    <w:rsid w:val="00C66FE0"/>
    <w:rsid w:val="00C70EA4"/>
    <w:rsid w:val="00C74DA5"/>
    <w:rsid w:val="00C77B88"/>
    <w:rsid w:val="00C86488"/>
    <w:rsid w:val="00C93834"/>
    <w:rsid w:val="00C96EE9"/>
    <w:rsid w:val="00CA2E95"/>
    <w:rsid w:val="00CA6C52"/>
    <w:rsid w:val="00CB28CD"/>
    <w:rsid w:val="00CB2F3D"/>
    <w:rsid w:val="00CB385C"/>
    <w:rsid w:val="00CC4D52"/>
    <w:rsid w:val="00CC4E31"/>
    <w:rsid w:val="00CD2AED"/>
    <w:rsid w:val="00CE17E7"/>
    <w:rsid w:val="00CE2F76"/>
    <w:rsid w:val="00CF6978"/>
    <w:rsid w:val="00D04D90"/>
    <w:rsid w:val="00D1742A"/>
    <w:rsid w:val="00D27068"/>
    <w:rsid w:val="00D401C9"/>
    <w:rsid w:val="00D435CA"/>
    <w:rsid w:val="00D47BC3"/>
    <w:rsid w:val="00D55BCA"/>
    <w:rsid w:val="00D72477"/>
    <w:rsid w:val="00D75315"/>
    <w:rsid w:val="00D82111"/>
    <w:rsid w:val="00DA6175"/>
    <w:rsid w:val="00DD3CA8"/>
    <w:rsid w:val="00DF10D5"/>
    <w:rsid w:val="00DF7F36"/>
    <w:rsid w:val="00E047B0"/>
    <w:rsid w:val="00E110E3"/>
    <w:rsid w:val="00E133DB"/>
    <w:rsid w:val="00E2470C"/>
    <w:rsid w:val="00E26266"/>
    <w:rsid w:val="00E27769"/>
    <w:rsid w:val="00E455F7"/>
    <w:rsid w:val="00E464B4"/>
    <w:rsid w:val="00E6683B"/>
    <w:rsid w:val="00E676A4"/>
    <w:rsid w:val="00E67B89"/>
    <w:rsid w:val="00E7314E"/>
    <w:rsid w:val="00E87303"/>
    <w:rsid w:val="00E87930"/>
    <w:rsid w:val="00E9043D"/>
    <w:rsid w:val="00E91E9E"/>
    <w:rsid w:val="00EA2B8C"/>
    <w:rsid w:val="00EB43EE"/>
    <w:rsid w:val="00EB5331"/>
    <w:rsid w:val="00EC5AA7"/>
    <w:rsid w:val="00EC61B8"/>
    <w:rsid w:val="00EE0A73"/>
    <w:rsid w:val="00EE28B0"/>
    <w:rsid w:val="00EF0821"/>
    <w:rsid w:val="00EF3ABF"/>
    <w:rsid w:val="00EF4B01"/>
    <w:rsid w:val="00F02A3A"/>
    <w:rsid w:val="00F10062"/>
    <w:rsid w:val="00F1472B"/>
    <w:rsid w:val="00F313E9"/>
    <w:rsid w:val="00F316A5"/>
    <w:rsid w:val="00F31CF9"/>
    <w:rsid w:val="00F3302D"/>
    <w:rsid w:val="00F37A4B"/>
    <w:rsid w:val="00F46257"/>
    <w:rsid w:val="00F50836"/>
    <w:rsid w:val="00F618C6"/>
    <w:rsid w:val="00F66547"/>
    <w:rsid w:val="00F806CF"/>
    <w:rsid w:val="00F84182"/>
    <w:rsid w:val="00F84521"/>
    <w:rsid w:val="00FA546B"/>
    <w:rsid w:val="00FA580A"/>
    <w:rsid w:val="00FC4F39"/>
    <w:rsid w:val="00FE064E"/>
    <w:rsid w:val="00FE089B"/>
    <w:rsid w:val="00FE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paragraph" w:styleId="NormalnyWeb">
    <w:name w:val="Normal (Web)"/>
    <w:basedOn w:val="Normalny"/>
    <w:uiPriority w:val="99"/>
    <w:unhideWhenUsed/>
    <w:rsid w:val="00A037F9"/>
    <w:pPr>
      <w:spacing w:before="100" w:beforeAutospacing="1" w:after="100" w:afterAutospacing="1"/>
    </w:pPr>
    <w:rPr>
      <w:rFonts w:ascii="Aptos" w:eastAsiaTheme="minorHAnsi" w:hAnsi="Aptos" w:cs="Apto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 w:id="1881822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11</Pages>
  <Words>2869</Words>
  <Characters>17217</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45</cp:revision>
  <dcterms:created xsi:type="dcterms:W3CDTF">2024-09-11T08:08:00Z</dcterms:created>
  <dcterms:modified xsi:type="dcterms:W3CDTF">2024-11-06T15:01:00Z</dcterms:modified>
</cp:coreProperties>
</file>