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032B5" w14:textId="6F2E1FED" w:rsidR="00B97310" w:rsidRPr="0022336A" w:rsidRDefault="00365FCD" w:rsidP="00F327E7">
      <w:pPr>
        <w:tabs>
          <w:tab w:val="left" w:pos="0"/>
          <w:tab w:val="right" w:pos="9496"/>
        </w:tabs>
        <w:jc w:val="center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ab/>
        <w:t xml:space="preserve">                        </w:t>
      </w:r>
    </w:p>
    <w:p w14:paraId="62563F18" w14:textId="77777777" w:rsidR="00B97310" w:rsidRPr="0022336A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BF576F" w14:textId="77777777" w:rsidR="00B97310" w:rsidRPr="007C6DF7" w:rsidRDefault="00365FCD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7C6DF7">
        <w:rPr>
          <w:rFonts w:ascii="Times New Roman" w:hAnsi="Times New Roman"/>
          <w:b/>
          <w:bCs/>
          <w:sz w:val="32"/>
          <w:szCs w:val="32"/>
        </w:rPr>
        <w:t>ZAMAWIAJĄCY:</w:t>
      </w:r>
    </w:p>
    <w:p w14:paraId="45AD1AAC" w14:textId="77777777" w:rsidR="0000594B" w:rsidRPr="007C6DF7" w:rsidRDefault="0000594B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3FFA8D5D" w14:textId="1663D63C" w:rsidR="00E31D16" w:rsidRPr="007C6DF7" w:rsidRDefault="00E31D16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7C6DF7">
        <w:rPr>
          <w:rFonts w:ascii="Times New Roman" w:hAnsi="Times New Roman"/>
          <w:b/>
          <w:bCs/>
          <w:sz w:val="24"/>
          <w:szCs w:val="24"/>
        </w:rPr>
        <w:t xml:space="preserve">Szkoła Podstawowa w Działoszycach </w:t>
      </w:r>
      <w:r w:rsidRPr="007C6DF7">
        <w:rPr>
          <w:rFonts w:ascii="Times New Roman" w:hAnsi="Times New Roman"/>
          <w:b/>
          <w:bCs/>
          <w:sz w:val="24"/>
          <w:szCs w:val="24"/>
        </w:rPr>
        <w:br/>
        <w:t>ul. Szkolna 5</w:t>
      </w:r>
      <w:r w:rsidR="00616465" w:rsidRPr="007C6DF7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7C6DF7">
        <w:rPr>
          <w:rFonts w:ascii="Times New Roman" w:hAnsi="Times New Roman"/>
          <w:b/>
          <w:bCs/>
          <w:sz w:val="24"/>
          <w:szCs w:val="24"/>
        </w:rPr>
        <w:t xml:space="preserve">28-440 Działoszyce </w:t>
      </w:r>
    </w:p>
    <w:p w14:paraId="0B85611D" w14:textId="166BC894" w:rsidR="00FD105B" w:rsidRPr="007C6DF7" w:rsidRDefault="00FD105B" w:rsidP="00F327E7">
      <w:pPr>
        <w:rPr>
          <w:rFonts w:ascii="Times New Roman" w:hAnsi="Times New Roman"/>
          <w:b/>
          <w:bCs/>
          <w:sz w:val="24"/>
          <w:szCs w:val="24"/>
        </w:rPr>
      </w:pPr>
    </w:p>
    <w:p w14:paraId="300AB9BF" w14:textId="77777777" w:rsidR="00B97310" w:rsidRPr="007C6DF7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8496ED" w14:textId="1EF24E2A" w:rsidR="00B97310" w:rsidRPr="007C6DF7" w:rsidRDefault="00E31D16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color w:val="0033CC"/>
          <w:sz w:val="32"/>
          <w:szCs w:val="32"/>
        </w:rPr>
      </w:pPr>
      <w:r w:rsidRPr="007C6DF7">
        <w:rPr>
          <w:rFonts w:ascii="Times New Roman" w:hAnsi="Times New Roman"/>
          <w:b/>
          <w:bCs/>
          <w:color w:val="0033CC"/>
          <w:sz w:val="32"/>
          <w:szCs w:val="32"/>
        </w:rPr>
        <w:t>ZAPYTANIE OFERTOWE</w:t>
      </w:r>
    </w:p>
    <w:p w14:paraId="479EC0F6" w14:textId="77777777" w:rsidR="00B97310" w:rsidRPr="007C6DF7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FA83AD" w14:textId="5D41EAB2" w:rsidR="00B97310" w:rsidRPr="007C6DF7" w:rsidRDefault="00E31D16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  <w:r w:rsidRPr="007C6DF7">
        <w:rPr>
          <w:rFonts w:ascii="Times New Roman" w:hAnsi="Times New Roman"/>
          <w:sz w:val="24"/>
          <w:szCs w:val="24"/>
        </w:rPr>
        <w:t xml:space="preserve">na postępowanie </w:t>
      </w:r>
      <w:r w:rsidR="00564DAA" w:rsidRPr="007C6DF7">
        <w:rPr>
          <w:rFonts w:ascii="Times New Roman" w:hAnsi="Times New Roman"/>
          <w:sz w:val="24"/>
          <w:szCs w:val="24"/>
        </w:rPr>
        <w:t>pn.</w:t>
      </w:r>
      <w:r w:rsidRPr="007C6DF7">
        <w:rPr>
          <w:rFonts w:ascii="Times New Roman" w:hAnsi="Times New Roman"/>
          <w:sz w:val="24"/>
          <w:szCs w:val="24"/>
        </w:rPr>
        <w:t>:</w:t>
      </w:r>
    </w:p>
    <w:p w14:paraId="1F7A4260" w14:textId="77777777" w:rsidR="007E5831" w:rsidRPr="007C6DF7" w:rsidRDefault="007E5831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7243BBDF" w14:textId="6956E40F" w:rsidR="00B97310" w:rsidRPr="007C6DF7" w:rsidRDefault="009946E6" w:rsidP="00F327E7">
      <w:pPr>
        <w:tabs>
          <w:tab w:val="left" w:pos="5387"/>
          <w:tab w:val="left" w:pos="5883"/>
        </w:tabs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C6DF7">
        <w:rPr>
          <w:rFonts w:ascii="Times New Roman" w:eastAsiaTheme="minorEastAsia" w:hAnsi="Times New Roman"/>
          <w:b/>
          <w:bCs/>
          <w:sz w:val="24"/>
          <w:szCs w:val="24"/>
        </w:rPr>
        <w:t xml:space="preserve">Dostawa strojów i akcesoriów dla harcerzy i </w:t>
      </w:r>
      <w:proofErr w:type="spellStart"/>
      <w:r w:rsidRPr="007C6DF7">
        <w:rPr>
          <w:rFonts w:ascii="Times New Roman" w:eastAsiaTheme="minorEastAsia" w:hAnsi="Times New Roman"/>
          <w:b/>
          <w:bCs/>
          <w:sz w:val="24"/>
          <w:szCs w:val="24"/>
        </w:rPr>
        <w:t>mażo</w:t>
      </w:r>
      <w:r w:rsidR="00616465" w:rsidRPr="007C6DF7">
        <w:rPr>
          <w:rFonts w:ascii="Times New Roman" w:eastAsiaTheme="minorEastAsia" w:hAnsi="Times New Roman"/>
          <w:b/>
          <w:bCs/>
          <w:sz w:val="24"/>
          <w:szCs w:val="24"/>
        </w:rPr>
        <w:t>r</w:t>
      </w:r>
      <w:r w:rsidRPr="007C6DF7">
        <w:rPr>
          <w:rFonts w:ascii="Times New Roman" w:eastAsiaTheme="minorEastAsia" w:hAnsi="Times New Roman"/>
          <w:b/>
          <w:bCs/>
          <w:sz w:val="24"/>
          <w:szCs w:val="24"/>
        </w:rPr>
        <w:t>etek</w:t>
      </w:r>
      <w:proofErr w:type="spellEnd"/>
      <w:r w:rsidRPr="007C6DF7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bookmarkStart w:id="1" w:name="_Hlk181168698"/>
      <w:r w:rsidR="000F2A8A" w:rsidRPr="007C6DF7">
        <w:rPr>
          <w:rFonts w:ascii="Times New Roman" w:eastAsiaTheme="minorEastAsia" w:hAnsi="Times New Roman"/>
          <w:b/>
          <w:bCs/>
          <w:sz w:val="24"/>
          <w:szCs w:val="24"/>
        </w:rPr>
        <w:t>dla Szkoły Podstawowej</w:t>
      </w:r>
      <w:r w:rsidR="000F2A8A" w:rsidRPr="007C6DF7">
        <w:rPr>
          <w:rFonts w:ascii="Times New Roman" w:eastAsiaTheme="minorEastAsia" w:hAnsi="Times New Roman"/>
          <w:b/>
          <w:bCs/>
          <w:sz w:val="24"/>
          <w:szCs w:val="24"/>
        </w:rPr>
        <w:br/>
        <w:t xml:space="preserve"> </w:t>
      </w:r>
      <w:r w:rsidR="000F2A8A" w:rsidRPr="007C6DF7">
        <w:rPr>
          <w:rFonts w:ascii="Times New Roman" w:hAnsi="Times New Roman"/>
          <w:b/>
          <w:bCs/>
          <w:sz w:val="24"/>
          <w:szCs w:val="24"/>
        </w:rPr>
        <w:t>im. T. Kościuszki w Działoszycach</w:t>
      </w:r>
      <w:r w:rsidR="00830AAC" w:rsidRPr="007C6DF7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2B8B4B15" w14:textId="77777777" w:rsidR="00B97310" w:rsidRPr="0022336A" w:rsidRDefault="00B97310" w:rsidP="00F327E7">
      <w:pPr>
        <w:tabs>
          <w:tab w:val="left" w:pos="5387"/>
          <w:tab w:val="left" w:pos="5883"/>
        </w:tabs>
        <w:ind w:left="709"/>
        <w:jc w:val="center"/>
        <w:rPr>
          <w:rFonts w:ascii="Times New Roman" w:hAnsi="Times New Roman"/>
          <w:sz w:val="24"/>
          <w:szCs w:val="24"/>
          <w:highlight w:val="yellow"/>
        </w:rPr>
      </w:pPr>
    </w:p>
    <w:p w14:paraId="691A1094" w14:textId="3EBAED8B" w:rsidR="009946E6" w:rsidRPr="0022336A" w:rsidRDefault="00365FCD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Przedmiotowe postępowanie</w:t>
      </w:r>
      <w:r w:rsidR="009946E6" w:rsidRPr="0022336A">
        <w:rPr>
          <w:rFonts w:ascii="Times New Roman" w:hAnsi="Times New Roman"/>
          <w:sz w:val="24"/>
          <w:szCs w:val="24"/>
        </w:rPr>
        <w:t xml:space="preserve"> realizowane jest w ramach projektu </w:t>
      </w:r>
      <w:r w:rsidR="009946E6" w:rsidRPr="005E16EA">
        <w:rPr>
          <w:rFonts w:ascii="Times New Roman" w:hAnsi="Times New Roman"/>
          <w:b/>
          <w:bCs/>
          <w:sz w:val="24"/>
          <w:szCs w:val="24"/>
        </w:rPr>
        <w:t>pn. „Podniesienie efektywności nauczania Szkoły Podstawowej im. T. Kościuszki w Działoszycach”</w:t>
      </w:r>
      <w:r w:rsidR="009946E6" w:rsidRPr="0022336A">
        <w:rPr>
          <w:rFonts w:ascii="Times New Roman" w:hAnsi="Times New Roman"/>
          <w:sz w:val="24"/>
          <w:szCs w:val="24"/>
        </w:rPr>
  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  </w:r>
    </w:p>
    <w:p w14:paraId="0D06DAE4" w14:textId="77777777" w:rsidR="00507DEF" w:rsidRPr="0022336A" w:rsidRDefault="00507DEF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6021299A" w14:textId="77777777" w:rsidR="00507DEF" w:rsidRPr="0022336A" w:rsidRDefault="00507DEF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78BD9547" w14:textId="225CC3C0" w:rsidR="009946E6" w:rsidRPr="0022336A" w:rsidRDefault="009946E6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Postępowanie prowadzone jest w bazie konkurencyjności</w:t>
      </w:r>
      <w:r w:rsidR="000F2A8A">
        <w:rPr>
          <w:rFonts w:ascii="Times New Roman" w:hAnsi="Times New Roman"/>
          <w:sz w:val="24"/>
          <w:szCs w:val="24"/>
        </w:rPr>
        <w:t xml:space="preserve"> BK2021</w:t>
      </w:r>
      <w:r w:rsidRPr="0022336A">
        <w:rPr>
          <w:rFonts w:ascii="Times New Roman" w:hAnsi="Times New Roman"/>
          <w:sz w:val="24"/>
          <w:szCs w:val="24"/>
        </w:rPr>
        <w:t>.</w:t>
      </w:r>
    </w:p>
    <w:p w14:paraId="107AE758" w14:textId="77777777" w:rsidR="0053152E" w:rsidRPr="0022336A" w:rsidRDefault="0053152E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51C31744" w14:textId="77777777" w:rsidR="0053152E" w:rsidRPr="0022336A" w:rsidRDefault="0053152E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51C5179B" w14:textId="77777777" w:rsidR="00B97310" w:rsidRPr="0022336A" w:rsidRDefault="00B97310" w:rsidP="00F327E7">
      <w:pPr>
        <w:tabs>
          <w:tab w:val="left" w:pos="5387"/>
          <w:tab w:val="left" w:pos="5883"/>
        </w:tabs>
        <w:rPr>
          <w:rFonts w:ascii="Times New Roman" w:hAnsi="Times New Roman"/>
          <w:sz w:val="24"/>
          <w:szCs w:val="24"/>
          <w:highlight w:val="yellow"/>
        </w:rPr>
      </w:pPr>
    </w:p>
    <w:p w14:paraId="11277645" w14:textId="5FE9E409" w:rsidR="00B97310" w:rsidRPr="007C6DF7" w:rsidRDefault="00365FCD" w:rsidP="00F327E7">
      <w:pPr>
        <w:tabs>
          <w:tab w:val="left" w:pos="5387"/>
          <w:tab w:val="left" w:pos="5883"/>
        </w:tabs>
        <w:rPr>
          <w:rFonts w:ascii="Times New Roman" w:hAnsi="Times New Roman"/>
          <w:sz w:val="24"/>
          <w:szCs w:val="24"/>
        </w:rPr>
      </w:pPr>
      <w:r w:rsidRPr="007C6DF7">
        <w:rPr>
          <w:rFonts w:ascii="Times New Roman" w:hAnsi="Times New Roman"/>
          <w:sz w:val="24"/>
          <w:szCs w:val="24"/>
        </w:rPr>
        <w:t>Nr postępowania</w:t>
      </w:r>
      <w:r w:rsidR="00FA1BA7" w:rsidRPr="007C6DF7">
        <w:rPr>
          <w:rFonts w:ascii="Times New Roman" w:hAnsi="Times New Roman"/>
          <w:sz w:val="24"/>
          <w:szCs w:val="24"/>
        </w:rPr>
        <w:t>: 1/ BK/ EFS/2024</w:t>
      </w:r>
    </w:p>
    <w:p w14:paraId="3DCF358E" w14:textId="77777777" w:rsidR="00AA3788" w:rsidRDefault="00AA3788" w:rsidP="00F327E7">
      <w:pPr>
        <w:tabs>
          <w:tab w:val="left" w:pos="5387"/>
          <w:tab w:val="left" w:pos="5883"/>
        </w:tabs>
        <w:rPr>
          <w:rFonts w:ascii="Microsoft Sans Serif" w:hAnsi="Microsoft Sans Serif" w:cs="Microsoft Sans Serif"/>
          <w:sz w:val="32"/>
          <w:szCs w:val="32"/>
        </w:rPr>
      </w:pPr>
    </w:p>
    <w:p w14:paraId="16098C73" w14:textId="77777777" w:rsidR="00AA3788" w:rsidRDefault="00AA3788" w:rsidP="00F327E7">
      <w:pPr>
        <w:tabs>
          <w:tab w:val="left" w:pos="5387"/>
          <w:tab w:val="left" w:pos="5883"/>
        </w:tabs>
        <w:rPr>
          <w:rFonts w:ascii="Microsoft Sans Serif" w:hAnsi="Microsoft Sans Serif" w:cs="Microsoft Sans Serif"/>
          <w:sz w:val="32"/>
          <w:szCs w:val="32"/>
        </w:rPr>
      </w:pPr>
    </w:p>
    <w:p w14:paraId="3847C060" w14:textId="77777777" w:rsidR="00AA3788" w:rsidRPr="00E677A7" w:rsidRDefault="00AA3788" w:rsidP="00F327E7">
      <w:pPr>
        <w:tabs>
          <w:tab w:val="left" w:pos="5387"/>
          <w:tab w:val="left" w:pos="5883"/>
        </w:tabs>
        <w:rPr>
          <w:rFonts w:ascii="Times New Roman" w:hAnsi="Times New Roman"/>
          <w:sz w:val="24"/>
          <w:szCs w:val="24"/>
        </w:rPr>
      </w:pPr>
    </w:p>
    <w:p w14:paraId="07683AA7" w14:textId="1197729F" w:rsidR="003C3CE4" w:rsidRPr="0022336A" w:rsidRDefault="003C3CE4" w:rsidP="00F327E7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Data wszczęcia postępowania:</w:t>
      </w:r>
      <w:r w:rsidR="007C6DF7">
        <w:rPr>
          <w:rFonts w:ascii="Times New Roman" w:hAnsi="Times New Roman"/>
          <w:sz w:val="24"/>
          <w:szCs w:val="24"/>
        </w:rPr>
        <w:t xml:space="preserve"> 05.</w:t>
      </w:r>
      <w:r w:rsidR="009946E6" w:rsidRPr="0022336A">
        <w:rPr>
          <w:rFonts w:ascii="Times New Roman" w:hAnsi="Times New Roman"/>
          <w:sz w:val="24"/>
          <w:szCs w:val="24"/>
        </w:rPr>
        <w:t>1</w:t>
      </w:r>
      <w:r w:rsidR="00826B9B">
        <w:rPr>
          <w:rFonts w:ascii="Times New Roman" w:hAnsi="Times New Roman"/>
          <w:sz w:val="24"/>
          <w:szCs w:val="24"/>
        </w:rPr>
        <w:t>1</w:t>
      </w:r>
      <w:r w:rsidRPr="0022336A">
        <w:rPr>
          <w:rFonts w:ascii="Times New Roman" w:hAnsi="Times New Roman"/>
          <w:sz w:val="24"/>
          <w:szCs w:val="24"/>
        </w:rPr>
        <w:t>.2024 r.</w:t>
      </w:r>
    </w:p>
    <w:p w14:paraId="7CAE42C6" w14:textId="77777777" w:rsidR="00B97310" w:rsidRPr="0022336A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4444AE4D" w14:textId="77777777" w:rsidR="00B97310" w:rsidRPr="0022336A" w:rsidRDefault="00B97310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19DF89EE" w14:textId="76EC1C44" w:rsidR="00B97310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14:paraId="777985A5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5302F07E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173BB18F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67ABE97B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3772DED1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7DC00B23" w14:textId="77777777" w:rsidR="000F7218" w:rsidRPr="0022336A" w:rsidRDefault="000F7218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</w:p>
    <w:p w14:paraId="3AD3305E" w14:textId="77777777" w:rsidR="00B97310" w:rsidRPr="0022336A" w:rsidRDefault="00B97310" w:rsidP="00F327E7">
      <w:pPr>
        <w:tabs>
          <w:tab w:val="left" w:pos="5387"/>
          <w:tab w:val="left" w:pos="5883"/>
        </w:tabs>
        <w:rPr>
          <w:rFonts w:ascii="Times New Roman" w:hAnsi="Times New Roman"/>
          <w:sz w:val="24"/>
          <w:szCs w:val="24"/>
        </w:rPr>
      </w:pPr>
    </w:p>
    <w:p w14:paraId="26890295" w14:textId="7B23536C" w:rsidR="00AD7A14" w:rsidRPr="0022336A" w:rsidRDefault="00D351FF" w:rsidP="00F327E7">
      <w:pPr>
        <w:tabs>
          <w:tab w:val="left" w:pos="5387"/>
          <w:tab w:val="left" w:pos="5883"/>
        </w:tabs>
        <w:jc w:val="center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Działoszyce</w:t>
      </w:r>
      <w:r w:rsidR="007E5831" w:rsidRPr="0022336A">
        <w:rPr>
          <w:rFonts w:ascii="Times New Roman" w:hAnsi="Times New Roman"/>
          <w:sz w:val="24"/>
          <w:szCs w:val="24"/>
        </w:rPr>
        <w:t>,</w:t>
      </w:r>
      <w:r w:rsidR="007C6DF7">
        <w:rPr>
          <w:rFonts w:ascii="Times New Roman" w:hAnsi="Times New Roman"/>
          <w:sz w:val="24"/>
          <w:szCs w:val="24"/>
        </w:rPr>
        <w:t xml:space="preserve"> 05.</w:t>
      </w:r>
      <w:r w:rsidR="00D232E1" w:rsidRPr="0022336A">
        <w:rPr>
          <w:rFonts w:ascii="Times New Roman" w:hAnsi="Times New Roman"/>
          <w:sz w:val="24"/>
          <w:szCs w:val="24"/>
        </w:rPr>
        <w:t>1</w:t>
      </w:r>
      <w:r w:rsidR="00826B9B">
        <w:rPr>
          <w:rFonts w:ascii="Times New Roman" w:hAnsi="Times New Roman"/>
          <w:sz w:val="24"/>
          <w:szCs w:val="24"/>
        </w:rPr>
        <w:t>1</w:t>
      </w:r>
      <w:r w:rsidR="007E5831" w:rsidRPr="0022336A">
        <w:rPr>
          <w:rFonts w:ascii="Times New Roman" w:hAnsi="Times New Roman"/>
          <w:sz w:val="24"/>
          <w:szCs w:val="24"/>
        </w:rPr>
        <w:t>.2024 r</w:t>
      </w:r>
      <w:r w:rsidR="005378D7">
        <w:rPr>
          <w:rFonts w:ascii="Times New Roman" w:hAnsi="Times New Roman"/>
          <w:sz w:val="24"/>
          <w:szCs w:val="24"/>
        </w:rPr>
        <w:t>.</w:t>
      </w:r>
    </w:p>
    <w:p w14:paraId="6F86D2D5" w14:textId="77777777" w:rsidR="00B97310" w:rsidRPr="0022336A" w:rsidRDefault="00365FCD" w:rsidP="00F327E7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lastRenderedPageBreak/>
        <w:t>NAZWA ORAZ ADRES ZAMAWIAJĄCEGO</w:t>
      </w:r>
    </w:p>
    <w:p w14:paraId="22533822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  <w:u w:val="double"/>
        </w:rPr>
      </w:pPr>
    </w:p>
    <w:p w14:paraId="3E6853B3" w14:textId="77777777" w:rsidR="00D232E1" w:rsidRPr="0022336A" w:rsidRDefault="00365FCD" w:rsidP="005E6AB9">
      <w:pPr>
        <w:numPr>
          <w:ilvl w:val="0"/>
          <w:numId w:val="4"/>
        </w:numPr>
        <w:tabs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Nazwa zamawiającego: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 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Szkoła Podstawowa w Działoszycach</w:t>
      </w:r>
    </w:p>
    <w:p w14:paraId="40409004" w14:textId="6465724F" w:rsidR="00B97310" w:rsidRPr="0022336A" w:rsidRDefault="00365FCD" w:rsidP="005E6AB9">
      <w:pPr>
        <w:numPr>
          <w:ilvl w:val="0"/>
          <w:numId w:val="4"/>
        </w:numPr>
        <w:tabs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Adres zamawiającego: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 </w:t>
      </w:r>
      <w:r w:rsidR="00D232E1" w:rsidRPr="00E31D16">
        <w:rPr>
          <w:rFonts w:ascii="Times New Roman" w:hAnsi="Times New Roman"/>
          <w:sz w:val="24"/>
          <w:szCs w:val="24"/>
        </w:rPr>
        <w:t>u</w:t>
      </w:r>
      <w:r w:rsidR="00D232E1" w:rsidRPr="00E31D16">
        <w:rPr>
          <w:rFonts w:ascii="Times New Roman" w:eastAsia="Times New Roman" w:hAnsi="Times New Roman"/>
          <w:sz w:val="24"/>
          <w:szCs w:val="24"/>
        </w:rPr>
        <w:t>l. Szkolna 5 28-440 Działoszyce</w:t>
      </w:r>
      <w:r w:rsidR="00D232E1" w:rsidRPr="00E31D1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7E1C04C" w14:textId="072A2F27" w:rsidR="00B97310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Godziny urzędowania zamawiającego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: 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 xml:space="preserve">od </w:t>
      </w:r>
      <w:r w:rsidRPr="0022336A">
        <w:rPr>
          <w:rFonts w:ascii="Times New Roman" w:eastAsia="Times New Roman" w:hAnsi="Times New Roman"/>
          <w:sz w:val="24"/>
          <w:szCs w:val="24"/>
        </w:rPr>
        <w:t>poniedział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>k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u do piątku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 xml:space="preserve"> 7.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15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>-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15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>.</w:t>
      </w:r>
      <w:r w:rsidR="00D232E1" w:rsidRPr="0022336A">
        <w:rPr>
          <w:rFonts w:ascii="Times New Roman" w:eastAsia="Times New Roman" w:hAnsi="Times New Roman"/>
          <w:sz w:val="24"/>
          <w:szCs w:val="24"/>
        </w:rPr>
        <w:t>15</w:t>
      </w:r>
      <w:r w:rsidR="005906E5" w:rsidRPr="0022336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A9AEB16" w14:textId="03552573" w:rsidR="00B97310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Numer telefonu i faksu zamawiającego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="00D232E1" w:rsidRPr="002233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pl-PL"/>
        </w:rPr>
        <w:t>tel</w:t>
      </w:r>
      <w:proofErr w:type="spellEnd"/>
      <w:r w:rsidR="00D232E1" w:rsidRPr="0022336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pl-PL"/>
        </w:rPr>
        <w:t>/fax: 41 3526158</w:t>
      </w:r>
    </w:p>
    <w:p w14:paraId="530F18CC" w14:textId="6399049D" w:rsidR="00D232E1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Fonts w:ascii="Times New Roman" w:eastAsia="Times New Roman" w:hAnsi="Times New Roman"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 xml:space="preserve">Adres e-mail </w:t>
      </w:r>
      <w:proofErr w:type="spellStart"/>
      <w:r w:rsidRPr="0022336A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zamawi</w:t>
      </w:r>
      <w:r w:rsidR="00F30031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ą</w:t>
      </w:r>
      <w:r w:rsidRPr="0022336A"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jącego</w:t>
      </w:r>
      <w:proofErr w:type="spellEnd"/>
      <w:r w:rsidRPr="0022336A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:</w:t>
      </w:r>
      <w:r w:rsidR="00F30031">
        <w:rPr>
          <w:rFonts w:ascii="Times New Roman" w:eastAsia="Times New Roman" w:hAnsi="Times New Roman"/>
          <w:sz w:val="24"/>
          <w:szCs w:val="24"/>
          <w:lang w:val="de-DE"/>
        </w:rPr>
        <w:t xml:space="preserve"> </w:t>
      </w:r>
      <w:hyperlink r:id="rId11" w:history="1">
        <w:r w:rsidR="00F30031" w:rsidRPr="00171555">
          <w:rPr>
            <w:rStyle w:val="Hipercze"/>
            <w:rFonts w:ascii="Times New Roman" w:eastAsia="Times New Roman" w:hAnsi="Times New Roman"/>
            <w:sz w:val="24"/>
            <w:szCs w:val="24"/>
          </w:rPr>
          <w:t>spdzialoszyce@zsdzialoszyce.pl</w:t>
        </w:r>
      </w:hyperlink>
    </w:p>
    <w:p w14:paraId="550D1C07" w14:textId="47B90749" w:rsidR="00B97310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Style w:val="czeinternetowe"/>
          <w:rFonts w:ascii="Times New Roman" w:eastAsia="Times New Roman" w:hAnsi="Times New Roman"/>
          <w:color w:val="auto"/>
          <w:sz w:val="24"/>
          <w:szCs w:val="24"/>
          <w:u w:val="none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Adres strony internetowej:</w:t>
      </w:r>
      <w:r w:rsidRPr="0022336A">
        <w:rPr>
          <w:rFonts w:ascii="Times New Roman" w:eastAsia="Times New Roman" w:hAnsi="Times New Roman"/>
          <w:sz w:val="24"/>
          <w:szCs w:val="24"/>
        </w:rPr>
        <w:t xml:space="preserve"> </w:t>
      </w:r>
      <w:r w:rsidRPr="0022336A">
        <w:rPr>
          <w:rFonts w:ascii="Times New Roman" w:eastAsia="Times New Roman" w:hAnsi="Times New Roman"/>
          <w:sz w:val="24"/>
          <w:szCs w:val="24"/>
        </w:rPr>
        <w:tab/>
      </w:r>
      <w:r w:rsidR="00D232E1" w:rsidRPr="0022336A">
        <w:rPr>
          <w:rFonts w:ascii="Times New Roman" w:hAnsi="Times New Roman"/>
          <w:sz w:val="24"/>
          <w:szCs w:val="24"/>
        </w:rPr>
        <w:t>https://www.zsdzialoszyce.pl/</w:t>
      </w:r>
      <w:r w:rsidR="005906E5" w:rsidRPr="0022336A">
        <w:rPr>
          <w:rFonts w:ascii="Times New Roman" w:hAnsi="Times New Roman"/>
          <w:sz w:val="24"/>
          <w:szCs w:val="24"/>
        </w:rPr>
        <w:t xml:space="preserve"> </w:t>
      </w:r>
    </w:p>
    <w:p w14:paraId="72F92509" w14:textId="493BAB11" w:rsidR="00B97310" w:rsidRPr="0022336A" w:rsidRDefault="00365FCD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Style w:val="czeinternetowe"/>
          <w:rFonts w:ascii="Times New Roman" w:eastAsia="Times New Roman" w:hAnsi="Times New Roman"/>
          <w:color w:val="auto"/>
          <w:sz w:val="24"/>
          <w:szCs w:val="24"/>
          <w:u w:val="none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Adres strony internetowej prowadzonego postępowania:</w:t>
      </w:r>
      <w:r w:rsidRPr="0022336A">
        <w:rPr>
          <w:rStyle w:val="czeinternetowe"/>
          <w:rFonts w:ascii="Times New Roman" w:eastAsia="Times New Roman" w:hAnsi="Times New Roman"/>
          <w:color w:val="auto"/>
          <w:sz w:val="24"/>
          <w:szCs w:val="24"/>
          <w:u w:val="none"/>
        </w:rPr>
        <w:t xml:space="preserve"> </w:t>
      </w:r>
      <w:r w:rsidR="00D232E1" w:rsidRPr="0022336A">
        <w:rPr>
          <w:rFonts w:ascii="Times New Roman" w:hAnsi="Times New Roman"/>
          <w:sz w:val="24"/>
          <w:szCs w:val="24"/>
        </w:rPr>
        <w:t>https://bazakonkurencyjnosci.funduszeeuropejskie.gov.pl/</w:t>
      </w:r>
    </w:p>
    <w:p w14:paraId="56D354BF" w14:textId="35CE8EB0" w:rsidR="00FC2BF9" w:rsidRPr="0022336A" w:rsidRDefault="00FC2BF9" w:rsidP="005E6AB9">
      <w:pPr>
        <w:numPr>
          <w:ilvl w:val="0"/>
          <w:numId w:val="4"/>
        </w:numPr>
        <w:tabs>
          <w:tab w:val="left" w:pos="426"/>
          <w:tab w:val="left" w:pos="1134"/>
        </w:tabs>
        <w:ind w:left="425" w:hanging="425"/>
        <w:rPr>
          <w:rFonts w:ascii="Times New Roman" w:eastAsia="Times New Roman" w:hAnsi="Times New Roman"/>
          <w:b/>
          <w:bCs/>
          <w:sz w:val="24"/>
          <w:szCs w:val="24"/>
        </w:rPr>
      </w:pP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Wskazanie osób i numeru telefonu osoby uprawnionej do komunikowania się</w:t>
      </w:r>
      <w:r w:rsidR="00594C6D" w:rsidRPr="0022336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22336A">
        <w:rPr>
          <w:rFonts w:ascii="Times New Roman" w:eastAsia="Times New Roman" w:hAnsi="Times New Roman"/>
          <w:b/>
          <w:bCs/>
          <w:sz w:val="24"/>
          <w:szCs w:val="24"/>
        </w:rPr>
        <w:t>z Wykonawcami:</w:t>
      </w:r>
    </w:p>
    <w:p w14:paraId="619154AB" w14:textId="50014840" w:rsidR="00B97310" w:rsidRPr="0022336A" w:rsidRDefault="00FC2BF9" w:rsidP="008265D1">
      <w:pPr>
        <w:pStyle w:val="Akapitzlist"/>
        <w:numPr>
          <w:ilvl w:val="0"/>
          <w:numId w:val="20"/>
        </w:numPr>
        <w:tabs>
          <w:tab w:val="left" w:pos="426"/>
          <w:tab w:val="left" w:pos="1134"/>
        </w:tabs>
        <w:spacing w:line="276" w:lineRule="auto"/>
        <w:jc w:val="left"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b/>
          <w:bCs/>
          <w:sz w:val="24"/>
        </w:rPr>
        <w:t xml:space="preserve"> </w:t>
      </w:r>
      <w:r w:rsidR="0055454D" w:rsidRPr="0022336A">
        <w:rPr>
          <w:rFonts w:ascii="Times New Roman" w:hAnsi="Times New Roman"/>
          <w:b/>
          <w:bCs/>
          <w:sz w:val="24"/>
        </w:rPr>
        <w:t>Patrycja Iwańska-Bęben 570-810-682</w:t>
      </w:r>
    </w:p>
    <w:p w14:paraId="1F6A09E0" w14:textId="77777777" w:rsidR="00B97310" w:rsidRPr="0022336A" w:rsidRDefault="00365FCD" w:rsidP="00F327E7">
      <w:pPr>
        <w:pStyle w:val="Nagwek1"/>
        <w:numPr>
          <w:ilvl w:val="0"/>
          <w:numId w:val="2"/>
        </w:numPr>
        <w:pBdr>
          <w:bottom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TRYB UDZIELENIA ZAMÓWIENIA</w:t>
      </w:r>
    </w:p>
    <w:p w14:paraId="4209A37A" w14:textId="77777777" w:rsidR="00B97310" w:rsidRPr="0022336A" w:rsidRDefault="00B97310" w:rsidP="00F327E7">
      <w:pPr>
        <w:tabs>
          <w:tab w:val="left" w:pos="426"/>
        </w:tabs>
        <w:ind w:left="426" w:right="34"/>
        <w:jc w:val="both"/>
        <w:rPr>
          <w:rFonts w:ascii="Times New Roman" w:hAnsi="Times New Roman"/>
          <w:b/>
          <w:sz w:val="24"/>
          <w:szCs w:val="24"/>
          <w:u w:val="double"/>
        </w:rPr>
      </w:pPr>
    </w:p>
    <w:p w14:paraId="3ACC4F8F" w14:textId="39BCEE7E" w:rsidR="00162721" w:rsidRPr="0022336A" w:rsidRDefault="00162721" w:rsidP="00F327E7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 postępowaniu o udzielenie przedmiotowego zamówienia do czynności podejmowanych przez Zamawiającego i Wykonawców nie stosuje się przepisów ustawy z dnia 11 września 2019 r. Prawo zamówień publicznych (</w:t>
      </w:r>
      <w:r w:rsidR="00826B9B">
        <w:rPr>
          <w:rFonts w:ascii="Times New Roman" w:hAnsi="Times New Roman"/>
          <w:sz w:val="24"/>
        </w:rPr>
        <w:t>D</w:t>
      </w:r>
      <w:r w:rsidRPr="0022336A">
        <w:rPr>
          <w:rFonts w:ascii="Times New Roman" w:hAnsi="Times New Roman"/>
          <w:sz w:val="24"/>
        </w:rPr>
        <w:t xml:space="preserve">z. U. z 2023 r., poz. 1605 ze zm.), zwanej dalej „ustawą </w:t>
      </w:r>
      <w:proofErr w:type="spellStart"/>
      <w:r w:rsidRPr="0022336A">
        <w:rPr>
          <w:rFonts w:ascii="Times New Roman" w:hAnsi="Times New Roman"/>
          <w:sz w:val="24"/>
        </w:rPr>
        <w:t>Pzp</w:t>
      </w:r>
      <w:proofErr w:type="spellEnd"/>
      <w:r w:rsidRPr="0022336A">
        <w:rPr>
          <w:rFonts w:ascii="Times New Roman" w:hAnsi="Times New Roman"/>
          <w:sz w:val="24"/>
        </w:rPr>
        <w:t>”.</w:t>
      </w:r>
    </w:p>
    <w:p w14:paraId="3F95753B" w14:textId="09647208" w:rsidR="00162721" w:rsidRPr="00F333D7" w:rsidRDefault="00162721" w:rsidP="00F327E7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sz w:val="24"/>
        </w:rPr>
        <w:t xml:space="preserve">Wartość zamówienia została oszacowana  </w:t>
      </w:r>
      <w:r w:rsidRPr="00F333D7">
        <w:rPr>
          <w:rFonts w:ascii="Times New Roman" w:hAnsi="Times New Roman"/>
          <w:b/>
          <w:bCs/>
          <w:sz w:val="24"/>
        </w:rPr>
        <w:t>poniżej kwoty 130.000,00 zł.</w:t>
      </w:r>
    </w:p>
    <w:p w14:paraId="26374EF1" w14:textId="1CE515D9" w:rsidR="00A821A8" w:rsidRDefault="00195FCB" w:rsidP="00A821A8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Rodzaj przedmiotu zamówienia:</w:t>
      </w:r>
      <w:r w:rsidR="00162721" w:rsidRPr="0022336A">
        <w:rPr>
          <w:rFonts w:ascii="Times New Roman" w:hAnsi="Times New Roman"/>
          <w:sz w:val="24"/>
        </w:rPr>
        <w:t xml:space="preserve"> DOSTAWA</w:t>
      </w:r>
      <w:r w:rsidR="0000594B">
        <w:rPr>
          <w:rFonts w:ascii="Times New Roman" w:hAnsi="Times New Roman"/>
          <w:sz w:val="24"/>
        </w:rPr>
        <w:t>.</w:t>
      </w:r>
    </w:p>
    <w:p w14:paraId="75CE434C" w14:textId="011EFEC4" w:rsidR="00A821A8" w:rsidRPr="00A821A8" w:rsidRDefault="00A821A8" w:rsidP="00A821A8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sz w:val="24"/>
        </w:rPr>
      </w:pPr>
      <w:r w:rsidRPr="00A821A8">
        <w:rPr>
          <w:rFonts w:ascii="Times New Roman" w:hAnsi="Times New Roman"/>
          <w:sz w:val="24"/>
        </w:rPr>
        <w:t>Zamawiający przygotowuje i przeprowadza postępowanie o udzielenie zamówienia w sposób</w:t>
      </w:r>
      <w:r>
        <w:rPr>
          <w:rFonts w:ascii="Times New Roman" w:hAnsi="Times New Roman"/>
          <w:sz w:val="24"/>
        </w:rPr>
        <w:t xml:space="preserve"> </w:t>
      </w:r>
      <w:r w:rsidRPr="00A821A8">
        <w:rPr>
          <w:rFonts w:ascii="Times New Roman" w:hAnsi="Times New Roman"/>
          <w:sz w:val="24"/>
        </w:rPr>
        <w:t>zapewniający przejrzystość oraz zachowanie uczciwej konkurencji i równego traktowania Dostawców.</w:t>
      </w:r>
    </w:p>
    <w:p w14:paraId="6231E153" w14:textId="0B2CACAE" w:rsidR="00162721" w:rsidRPr="0056411D" w:rsidRDefault="00162721" w:rsidP="00F327E7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b/>
          <w:bCs/>
          <w:sz w:val="24"/>
        </w:rPr>
      </w:pPr>
      <w:r w:rsidRPr="00162721">
        <w:rPr>
          <w:rFonts w:ascii="Times New Roman" w:hAnsi="Times New Roman"/>
          <w:sz w:val="24"/>
        </w:rPr>
        <w:t xml:space="preserve">Procedura postępowania </w:t>
      </w:r>
      <w:r w:rsidRPr="0022336A">
        <w:rPr>
          <w:rFonts w:ascii="Times New Roman" w:hAnsi="Times New Roman"/>
          <w:sz w:val="24"/>
        </w:rPr>
        <w:t xml:space="preserve">jest </w:t>
      </w:r>
      <w:r w:rsidRPr="00162721">
        <w:rPr>
          <w:rFonts w:ascii="Times New Roman" w:hAnsi="Times New Roman"/>
          <w:sz w:val="24"/>
        </w:rPr>
        <w:t xml:space="preserve">prowadzona zgodnie </w:t>
      </w:r>
      <w:r w:rsidRPr="0056411D">
        <w:rPr>
          <w:rFonts w:ascii="Times New Roman" w:hAnsi="Times New Roman"/>
          <w:b/>
          <w:bCs/>
          <w:sz w:val="24"/>
        </w:rPr>
        <w:t>z Wytycznymi dotyczącymi kwalifikowalności wydatków na lata 2021-2027</w:t>
      </w:r>
      <w:r w:rsidR="00F333D7" w:rsidRPr="0056411D">
        <w:rPr>
          <w:rFonts w:ascii="Times New Roman" w:hAnsi="Times New Roman"/>
          <w:b/>
          <w:bCs/>
          <w:sz w:val="24"/>
        </w:rPr>
        <w:t>.</w:t>
      </w:r>
    </w:p>
    <w:p w14:paraId="20B1C31B" w14:textId="347A2666" w:rsidR="00A005CB" w:rsidRPr="0022336A" w:rsidRDefault="00162721" w:rsidP="00F327E7">
      <w:pPr>
        <w:pStyle w:val="Akapitzlist"/>
        <w:numPr>
          <w:ilvl w:val="1"/>
          <w:numId w:val="2"/>
        </w:numPr>
        <w:tabs>
          <w:tab w:val="left" w:pos="709"/>
        </w:tabs>
        <w:spacing w:line="276" w:lineRule="auto"/>
        <w:ind w:left="357" w:right="34" w:hanging="357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Zastosowanie mają zapisy Wytycznych dotyczących kwalifikowalności wydatków na lata 2021-2027 (</w:t>
      </w:r>
      <w:proofErr w:type="spellStart"/>
      <w:r w:rsidRPr="0022336A">
        <w:rPr>
          <w:rFonts w:ascii="Times New Roman" w:hAnsi="Times New Roman"/>
          <w:sz w:val="24"/>
        </w:rPr>
        <w:t>MFiPR</w:t>
      </w:r>
      <w:proofErr w:type="spellEnd"/>
      <w:r w:rsidRPr="0022336A">
        <w:rPr>
          <w:rFonts w:ascii="Times New Roman" w:hAnsi="Times New Roman"/>
          <w:sz w:val="24"/>
        </w:rPr>
        <w:t xml:space="preserve">/2021-2027/9(1)), wydane na podstawie art. 5 ust. 1 pkt 2 ustawy z dnia 28 kwietnia 2022 r. o zasadach realizacji zadań finansowanych ze środków europejskich w perspektywie finansowej 2021-2027 (Dz. U. poz. 1079) – dalej w skrócie „Wytyczne” </w:t>
      </w:r>
    </w:p>
    <w:p w14:paraId="6F066FE6" w14:textId="5FAE4E83" w:rsidR="00A005CB" w:rsidRPr="0022336A" w:rsidRDefault="00A005CB" w:rsidP="0022336A">
      <w:pPr>
        <w:pStyle w:val="Nagwek1"/>
        <w:numPr>
          <w:ilvl w:val="0"/>
          <w:numId w:val="2"/>
        </w:numPr>
        <w:pBdr>
          <w:bottom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POSTANOWIENIA OGÓLNE</w:t>
      </w:r>
    </w:p>
    <w:p w14:paraId="5E5FBD1D" w14:textId="77777777" w:rsidR="00A005CB" w:rsidRPr="0022336A" w:rsidRDefault="00A005CB" w:rsidP="00F327E7">
      <w:pPr>
        <w:pStyle w:val="Akapitzlist"/>
        <w:tabs>
          <w:tab w:val="left" w:pos="709"/>
        </w:tabs>
        <w:spacing w:line="276" w:lineRule="auto"/>
        <w:ind w:left="502" w:right="34"/>
        <w:rPr>
          <w:rFonts w:ascii="Times New Roman" w:hAnsi="Times New Roman"/>
          <w:sz w:val="24"/>
        </w:rPr>
      </w:pPr>
    </w:p>
    <w:p w14:paraId="2DB44ADE" w14:textId="25A96046" w:rsidR="00A005CB" w:rsidRPr="0022336A" w:rsidRDefault="008A5826">
      <w:pPr>
        <w:pStyle w:val="Akapitzlist"/>
        <w:numPr>
          <w:ilvl w:val="1"/>
          <w:numId w:val="23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bCs/>
          <w:sz w:val="24"/>
        </w:rPr>
      </w:pPr>
      <w:r w:rsidRPr="0022336A">
        <w:rPr>
          <w:rFonts w:ascii="Times New Roman" w:hAnsi="Times New Roman"/>
          <w:bCs/>
          <w:sz w:val="24"/>
        </w:rPr>
        <w:t>Rozliczenie między Zamawiającym a Wykonawcą z tytułu realizacji zawart</w:t>
      </w:r>
      <w:r w:rsidR="00162721" w:rsidRPr="0022336A">
        <w:rPr>
          <w:rFonts w:ascii="Times New Roman" w:hAnsi="Times New Roman"/>
          <w:bCs/>
          <w:sz w:val="24"/>
        </w:rPr>
        <w:t>ych</w:t>
      </w:r>
      <w:r w:rsidRPr="0022336A">
        <w:rPr>
          <w:rFonts w:ascii="Times New Roman" w:hAnsi="Times New Roman"/>
          <w:bCs/>
          <w:sz w:val="24"/>
        </w:rPr>
        <w:t xml:space="preserve"> um</w:t>
      </w:r>
      <w:r w:rsidR="00162721" w:rsidRPr="0022336A">
        <w:rPr>
          <w:rFonts w:ascii="Times New Roman" w:hAnsi="Times New Roman"/>
          <w:bCs/>
          <w:sz w:val="24"/>
        </w:rPr>
        <w:t xml:space="preserve">ów </w:t>
      </w:r>
      <w:r w:rsidRPr="0022336A">
        <w:rPr>
          <w:rFonts w:ascii="Times New Roman" w:hAnsi="Times New Roman"/>
          <w:bCs/>
          <w:sz w:val="24"/>
        </w:rPr>
        <w:t>prowadzon</w:t>
      </w:r>
      <w:r w:rsidR="00162721" w:rsidRPr="0022336A">
        <w:rPr>
          <w:rFonts w:ascii="Times New Roman" w:hAnsi="Times New Roman"/>
          <w:bCs/>
          <w:sz w:val="24"/>
        </w:rPr>
        <w:t>e</w:t>
      </w:r>
      <w:r w:rsidRPr="0022336A">
        <w:rPr>
          <w:rFonts w:ascii="Times New Roman" w:hAnsi="Times New Roman"/>
          <w:bCs/>
          <w:sz w:val="24"/>
        </w:rPr>
        <w:t xml:space="preserve"> bę</w:t>
      </w:r>
      <w:r w:rsidR="00162721" w:rsidRPr="0022336A">
        <w:rPr>
          <w:rFonts w:ascii="Times New Roman" w:hAnsi="Times New Roman"/>
          <w:bCs/>
          <w:sz w:val="24"/>
        </w:rPr>
        <w:t>dzie</w:t>
      </w:r>
      <w:r w:rsidRPr="0022336A">
        <w:rPr>
          <w:rFonts w:ascii="Times New Roman" w:hAnsi="Times New Roman"/>
          <w:bCs/>
          <w:sz w:val="24"/>
        </w:rPr>
        <w:t xml:space="preserve"> w PLN</w:t>
      </w:r>
      <w:r w:rsidR="0056411D">
        <w:rPr>
          <w:rFonts w:ascii="Times New Roman" w:hAnsi="Times New Roman"/>
          <w:bCs/>
          <w:sz w:val="24"/>
        </w:rPr>
        <w:t>.</w:t>
      </w:r>
    </w:p>
    <w:p w14:paraId="109822E9" w14:textId="6A7AF427" w:rsidR="00A005CB" w:rsidRPr="0022336A" w:rsidRDefault="00A005CB">
      <w:pPr>
        <w:pStyle w:val="Akapitzlist"/>
        <w:numPr>
          <w:ilvl w:val="1"/>
          <w:numId w:val="23"/>
        </w:numPr>
        <w:tabs>
          <w:tab w:val="clear" w:pos="1260"/>
          <w:tab w:val="left" w:pos="567"/>
        </w:tabs>
        <w:suppressAutoHyphens w:val="0"/>
        <w:spacing w:line="276" w:lineRule="auto"/>
        <w:ind w:left="567" w:right="34" w:hanging="567"/>
        <w:rPr>
          <w:rFonts w:ascii="Times New Roman" w:hAnsi="Times New Roman"/>
          <w:bCs/>
          <w:sz w:val="24"/>
        </w:rPr>
      </w:pPr>
      <w:r w:rsidRPr="0022336A">
        <w:rPr>
          <w:rFonts w:ascii="Times New Roman" w:hAnsi="Times New Roman"/>
          <w:bCs/>
          <w:sz w:val="24"/>
        </w:rPr>
        <w:t>Wykonawca składa ofertę sporządzoną w języku polskim, zgodnie z wymaganiami określonymi w</w:t>
      </w:r>
      <w:r w:rsidR="00704467" w:rsidRPr="0022336A">
        <w:rPr>
          <w:rFonts w:ascii="Times New Roman" w:hAnsi="Times New Roman"/>
          <w:bCs/>
          <w:sz w:val="24"/>
        </w:rPr>
        <w:t xml:space="preserve"> </w:t>
      </w:r>
      <w:r w:rsidRPr="0022336A">
        <w:rPr>
          <w:rFonts w:ascii="Times New Roman" w:hAnsi="Times New Roman"/>
          <w:bCs/>
          <w:sz w:val="24"/>
        </w:rPr>
        <w:t>Zapytaniu</w:t>
      </w:r>
      <w:r w:rsidR="00616465">
        <w:rPr>
          <w:rFonts w:ascii="Times New Roman" w:hAnsi="Times New Roman"/>
          <w:bCs/>
          <w:sz w:val="24"/>
        </w:rPr>
        <w:t xml:space="preserve"> Ofertowym i OPZ</w:t>
      </w:r>
      <w:r w:rsidRPr="0022336A">
        <w:rPr>
          <w:rFonts w:ascii="Times New Roman" w:hAnsi="Times New Roman"/>
          <w:bCs/>
          <w:sz w:val="24"/>
        </w:rPr>
        <w:t>.</w:t>
      </w:r>
    </w:p>
    <w:p w14:paraId="27293FBC" w14:textId="59787FE8" w:rsidR="00A005CB" w:rsidRPr="0022336A" w:rsidRDefault="00A005CB">
      <w:pPr>
        <w:pStyle w:val="Akapitzlist"/>
        <w:numPr>
          <w:ilvl w:val="1"/>
          <w:numId w:val="23"/>
        </w:numPr>
        <w:tabs>
          <w:tab w:val="clear" w:pos="1260"/>
          <w:tab w:val="left" w:pos="567"/>
        </w:tabs>
        <w:spacing w:line="276" w:lineRule="auto"/>
        <w:ind w:left="567" w:hanging="567"/>
        <w:rPr>
          <w:rFonts w:ascii="Times New Roman" w:hAnsi="Times New Roman"/>
          <w:bCs/>
          <w:sz w:val="24"/>
        </w:rPr>
      </w:pPr>
      <w:r w:rsidRPr="0022336A">
        <w:rPr>
          <w:rFonts w:ascii="Times New Roman" w:hAnsi="Times New Roman"/>
          <w:bCs/>
          <w:sz w:val="24"/>
        </w:rPr>
        <w:t>Zamówienie realizowane jest w trzech częściach. Zamawiający dopuszcza składanie ofert częściowych. Oferty można składać w odniesieniu do wszystkich części. Oferta dla swojej ważności w danej części, musi być złożona na wszystkie pozycje.</w:t>
      </w:r>
    </w:p>
    <w:p w14:paraId="590FEEC3" w14:textId="318A714C" w:rsidR="002D7077" w:rsidRPr="000C14BE" w:rsidRDefault="00162721">
      <w:pPr>
        <w:pStyle w:val="Akapitzlist"/>
        <w:numPr>
          <w:ilvl w:val="1"/>
          <w:numId w:val="23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/>
          <w:b/>
          <w:color w:val="ED0000"/>
          <w:sz w:val="24"/>
          <w:u w:val="single"/>
        </w:rPr>
      </w:pPr>
      <w:r w:rsidRPr="0022336A">
        <w:rPr>
          <w:rFonts w:ascii="Times New Roman" w:hAnsi="Times New Roman"/>
          <w:bCs/>
          <w:sz w:val="24"/>
        </w:rPr>
        <w:t xml:space="preserve">Zamawiający </w:t>
      </w:r>
      <w:r w:rsidRPr="00CF5E0B">
        <w:rPr>
          <w:rFonts w:ascii="Times New Roman" w:hAnsi="Times New Roman"/>
          <w:bCs/>
          <w:sz w:val="24"/>
        </w:rPr>
        <w:t xml:space="preserve">podzielił </w:t>
      </w:r>
      <w:r w:rsidRPr="00CF5E0B">
        <w:rPr>
          <w:rFonts w:ascii="Times New Roman" w:hAnsi="Times New Roman"/>
          <w:b/>
          <w:sz w:val="24"/>
        </w:rPr>
        <w:t>postępowani</w:t>
      </w:r>
      <w:r w:rsidR="00A005CB" w:rsidRPr="00CF5E0B">
        <w:rPr>
          <w:rFonts w:ascii="Times New Roman" w:hAnsi="Times New Roman"/>
          <w:b/>
          <w:sz w:val="24"/>
        </w:rPr>
        <w:t>e</w:t>
      </w:r>
      <w:r w:rsidRPr="00CF5E0B">
        <w:rPr>
          <w:rFonts w:ascii="Times New Roman" w:hAnsi="Times New Roman"/>
          <w:b/>
          <w:sz w:val="24"/>
        </w:rPr>
        <w:t xml:space="preserve"> na części:</w:t>
      </w:r>
    </w:p>
    <w:p w14:paraId="066A299E" w14:textId="30C87CD1" w:rsidR="00162721" w:rsidRPr="007C6DF7" w:rsidRDefault="007C6DF7" w:rsidP="00F327E7">
      <w:pPr>
        <w:pStyle w:val="Akapitzlist"/>
        <w:tabs>
          <w:tab w:val="left" w:pos="567"/>
        </w:tabs>
        <w:spacing w:line="276" w:lineRule="auto"/>
        <w:ind w:left="5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Część nr 1</w:t>
      </w:r>
      <w:r w:rsidR="00616465" w:rsidRPr="007C6DF7">
        <w:rPr>
          <w:rFonts w:ascii="Times New Roman" w:hAnsi="Times New Roman"/>
          <w:b/>
          <w:sz w:val="24"/>
        </w:rPr>
        <w:t xml:space="preserve"> – Stroje i akcesoria dla harcerzy</w:t>
      </w:r>
    </w:p>
    <w:p w14:paraId="14A50E86" w14:textId="573FAE3D" w:rsidR="00162721" w:rsidRPr="007C6DF7" w:rsidRDefault="007C6DF7" w:rsidP="00F327E7">
      <w:pPr>
        <w:pStyle w:val="Akapitzlist"/>
        <w:tabs>
          <w:tab w:val="left" w:pos="567"/>
        </w:tabs>
        <w:spacing w:line="276" w:lineRule="auto"/>
        <w:ind w:left="5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Część nr 2</w:t>
      </w:r>
      <w:r w:rsidR="00162721" w:rsidRPr="007C6DF7">
        <w:rPr>
          <w:rFonts w:ascii="Times New Roman" w:hAnsi="Times New Roman"/>
          <w:b/>
          <w:sz w:val="24"/>
        </w:rPr>
        <w:t xml:space="preserve"> </w:t>
      </w:r>
      <w:r w:rsidR="00616465" w:rsidRPr="007C6DF7">
        <w:rPr>
          <w:rFonts w:ascii="Times New Roman" w:hAnsi="Times New Roman"/>
          <w:b/>
          <w:sz w:val="24"/>
        </w:rPr>
        <w:t>– Akcesoria biwakowe</w:t>
      </w:r>
    </w:p>
    <w:p w14:paraId="427F7B3B" w14:textId="0F24E0A4" w:rsidR="00162721" w:rsidRPr="007C6DF7" w:rsidRDefault="007C6DF7" w:rsidP="003B0E13">
      <w:pPr>
        <w:pStyle w:val="Akapitzlist"/>
        <w:tabs>
          <w:tab w:val="left" w:pos="567"/>
        </w:tabs>
        <w:spacing w:line="276" w:lineRule="auto"/>
        <w:ind w:left="56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Część nr 3</w:t>
      </w:r>
      <w:r w:rsidR="00162721" w:rsidRPr="007C6DF7">
        <w:rPr>
          <w:rFonts w:ascii="Times New Roman" w:hAnsi="Times New Roman"/>
          <w:b/>
          <w:sz w:val="24"/>
        </w:rPr>
        <w:t xml:space="preserve"> </w:t>
      </w:r>
      <w:r w:rsidR="00616465" w:rsidRPr="007C6DF7">
        <w:rPr>
          <w:rFonts w:ascii="Times New Roman" w:hAnsi="Times New Roman"/>
          <w:b/>
          <w:sz w:val="24"/>
        </w:rPr>
        <w:t xml:space="preserve">– Stroje i akcesoria dla </w:t>
      </w:r>
      <w:bookmarkStart w:id="2" w:name="_Hlk181126518"/>
      <w:proofErr w:type="spellStart"/>
      <w:r w:rsidR="00616465" w:rsidRPr="007C6DF7">
        <w:rPr>
          <w:rFonts w:ascii="Times New Roman" w:hAnsi="Times New Roman"/>
          <w:b/>
          <w:sz w:val="24"/>
        </w:rPr>
        <w:t>mażoretek</w:t>
      </w:r>
      <w:bookmarkEnd w:id="2"/>
      <w:proofErr w:type="spellEnd"/>
    </w:p>
    <w:p w14:paraId="4C57450D" w14:textId="607851FF" w:rsidR="000F2A8A" w:rsidRDefault="000F2A8A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>Zamawiający nie dopuszcza składania ofert wariantowych.</w:t>
      </w:r>
    </w:p>
    <w:p w14:paraId="45F8539C" w14:textId="18F36430" w:rsidR="00A005CB" w:rsidRPr="0022336A" w:rsidRDefault="00776EB9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  <w:lang w:eastAsia="pl-PL"/>
        </w:rPr>
        <w:t>Wykonawca jest zobowiązany do zdobycia wszelkich informacji niezbędnych do prawidłowego przygotowania oferty oraz sprawdzenia i zweryfikowania materiałów niniejszego postępowania.</w:t>
      </w:r>
    </w:p>
    <w:p w14:paraId="6FABD31C" w14:textId="77777777" w:rsidR="00704467" w:rsidRPr="00993D1B" w:rsidRDefault="00776EB9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76" w:lineRule="auto"/>
        <w:ind w:left="0" w:firstLine="0"/>
        <w:rPr>
          <w:rFonts w:ascii="Times New Roman" w:hAnsi="Times New Roman"/>
          <w:b/>
          <w:bCs/>
          <w:sz w:val="24"/>
          <w:lang w:eastAsia="pl-PL"/>
        </w:rPr>
      </w:pPr>
      <w:r w:rsidRPr="0022336A">
        <w:rPr>
          <w:rFonts w:ascii="Times New Roman" w:hAnsi="Times New Roman"/>
          <w:sz w:val="24"/>
          <w:lang w:eastAsia="pl-PL"/>
        </w:rPr>
        <w:t xml:space="preserve">Wykonawca ponosi </w:t>
      </w:r>
      <w:r w:rsidRPr="00993D1B">
        <w:rPr>
          <w:rFonts w:ascii="Times New Roman" w:hAnsi="Times New Roman"/>
          <w:b/>
          <w:bCs/>
          <w:sz w:val="24"/>
          <w:lang w:eastAsia="pl-PL"/>
        </w:rPr>
        <w:t>wszelkie koszty związane z przygotowaniem i złożeniem oferty.</w:t>
      </w:r>
    </w:p>
    <w:p w14:paraId="01AD7400" w14:textId="77777777" w:rsidR="00EB1CA1" w:rsidRDefault="008A5826" w:rsidP="00EB1CA1">
      <w:pPr>
        <w:pStyle w:val="Akapitzlist"/>
        <w:numPr>
          <w:ilvl w:val="1"/>
          <w:numId w:val="23"/>
        </w:numPr>
        <w:tabs>
          <w:tab w:val="left" w:pos="567"/>
          <w:tab w:val="left" w:pos="709"/>
        </w:tabs>
        <w:spacing w:line="276" w:lineRule="auto"/>
        <w:ind w:left="567" w:right="34" w:hanging="567"/>
        <w:rPr>
          <w:rFonts w:ascii="Times New Roman" w:hAnsi="Times New Roman"/>
          <w:sz w:val="24"/>
          <w:lang w:eastAsia="pl-PL"/>
        </w:rPr>
      </w:pPr>
      <w:r w:rsidRPr="0022336A">
        <w:rPr>
          <w:rFonts w:ascii="Times New Roman" w:hAnsi="Times New Roman"/>
          <w:sz w:val="24"/>
          <w:lang w:eastAsia="pl-PL"/>
        </w:rPr>
        <w:t xml:space="preserve">Załączniki stanowią integralną część </w:t>
      </w:r>
      <w:r w:rsidR="00A005CB" w:rsidRPr="0022336A">
        <w:rPr>
          <w:rFonts w:ascii="Times New Roman" w:hAnsi="Times New Roman"/>
          <w:sz w:val="24"/>
          <w:lang w:eastAsia="pl-PL"/>
        </w:rPr>
        <w:t>do Zapytania Ofertowego</w:t>
      </w:r>
      <w:r w:rsidR="00616465">
        <w:rPr>
          <w:rFonts w:ascii="Times New Roman" w:hAnsi="Times New Roman"/>
          <w:sz w:val="24"/>
          <w:lang w:eastAsia="pl-PL"/>
        </w:rPr>
        <w:t>.</w:t>
      </w:r>
    </w:p>
    <w:p w14:paraId="2CCA4245" w14:textId="77777777" w:rsidR="00EB1CA1" w:rsidRDefault="00EB1CA1" w:rsidP="00EB1CA1">
      <w:pPr>
        <w:pStyle w:val="Akapitzlist"/>
        <w:numPr>
          <w:ilvl w:val="1"/>
          <w:numId w:val="23"/>
        </w:numPr>
        <w:tabs>
          <w:tab w:val="left" w:pos="567"/>
          <w:tab w:val="left" w:pos="709"/>
        </w:tabs>
        <w:spacing w:line="276" w:lineRule="auto"/>
        <w:ind w:left="567" w:right="34" w:hanging="567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  <w:lang w:eastAsia="pl-PL"/>
        </w:rPr>
        <w:t xml:space="preserve">Brak złożenia wymaganych oświadczeń/dokumentów nie podlega uzupełnieniu.  </w:t>
      </w:r>
    </w:p>
    <w:p w14:paraId="4DE263FC" w14:textId="77777777" w:rsidR="00EB1CA1" w:rsidRDefault="00EB1CA1" w:rsidP="00EB1CA1">
      <w:pPr>
        <w:pStyle w:val="Akapitzlist"/>
        <w:numPr>
          <w:ilvl w:val="1"/>
          <w:numId w:val="23"/>
        </w:numPr>
        <w:tabs>
          <w:tab w:val="left" w:pos="567"/>
          <w:tab w:val="left" w:pos="709"/>
        </w:tabs>
        <w:spacing w:line="276" w:lineRule="auto"/>
        <w:ind w:left="567" w:right="34" w:hanging="567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  <w:lang w:eastAsia="pl-PL"/>
        </w:rPr>
        <w:t xml:space="preserve">Zamawiający uprawniony </w:t>
      </w:r>
      <w:r>
        <w:rPr>
          <w:rFonts w:ascii="Times New Roman" w:hAnsi="Times New Roman"/>
          <w:sz w:val="24"/>
          <w:lang w:eastAsia="pl-PL"/>
        </w:rPr>
        <w:t xml:space="preserve">jest </w:t>
      </w:r>
      <w:r w:rsidRPr="00EB1CA1">
        <w:rPr>
          <w:rFonts w:ascii="Times New Roman" w:hAnsi="Times New Roman"/>
          <w:sz w:val="24"/>
          <w:lang w:eastAsia="pl-PL"/>
        </w:rPr>
        <w:t>do poprawienia w tekście oferty oczywistych omyłek pisarskich, rachunkowych niezwłocznie zawiadamiając o tym danego Oferenta. W przypadku rozbieżności co do kwoty oferty, za cenę oferty Zamawiający przyjmuje kwotę wpisaną cyfrowo.</w:t>
      </w:r>
    </w:p>
    <w:p w14:paraId="0D4E2905" w14:textId="7451ACCB" w:rsidR="00EB1CA1" w:rsidRPr="00EB1CA1" w:rsidRDefault="00EB1CA1" w:rsidP="00EB1CA1">
      <w:pPr>
        <w:pStyle w:val="Akapitzlist"/>
        <w:numPr>
          <w:ilvl w:val="1"/>
          <w:numId w:val="23"/>
        </w:numPr>
        <w:tabs>
          <w:tab w:val="left" w:pos="567"/>
          <w:tab w:val="left" w:pos="709"/>
        </w:tabs>
        <w:spacing w:line="276" w:lineRule="auto"/>
        <w:ind w:left="567" w:right="34" w:hanging="567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  <w:lang w:eastAsia="pl-PL"/>
        </w:rPr>
        <w:t>Zamawiający może w toku badania i oceny ofert żądać od Oferentów wyjaśnień oraz dokumentów dotyczących treści złożonych ofert.</w:t>
      </w:r>
    </w:p>
    <w:p w14:paraId="78DAF0BB" w14:textId="77777777" w:rsidR="00EB1CA1" w:rsidRDefault="0022336A" w:rsidP="00EB1CA1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spacing w:line="300" w:lineRule="atLeast"/>
        <w:ind w:left="0" w:firstLine="0"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sz w:val="24"/>
        </w:rPr>
        <w:t xml:space="preserve">W uzasadnionych przypadkach Zamawiający może w każdym czasie, przed upływem terminu składania ofert, zmienić treść Zapytania, w tym załączników. </w:t>
      </w:r>
      <w:r w:rsidRPr="00993D1B">
        <w:rPr>
          <w:rFonts w:ascii="Times New Roman" w:hAnsi="Times New Roman"/>
          <w:b/>
          <w:bCs/>
          <w:sz w:val="24"/>
        </w:rPr>
        <w:t xml:space="preserve">Dokonaną zmianę Zamawiający zamieści </w:t>
      </w:r>
      <w:r w:rsidR="00826B9B" w:rsidRPr="00993D1B">
        <w:rPr>
          <w:rFonts w:ascii="Times New Roman" w:hAnsi="Times New Roman"/>
          <w:b/>
          <w:bCs/>
          <w:sz w:val="24"/>
        </w:rPr>
        <w:t>w bazie konkurencyjności</w:t>
      </w:r>
      <w:r w:rsidRPr="00993D1B">
        <w:rPr>
          <w:rFonts w:ascii="Times New Roman" w:hAnsi="Times New Roman"/>
          <w:b/>
          <w:bCs/>
          <w:sz w:val="24"/>
        </w:rPr>
        <w:t>, na której zostało opublikowane Zapytanie</w:t>
      </w:r>
      <w:r w:rsidR="00993D1B">
        <w:rPr>
          <w:rFonts w:ascii="Times New Roman" w:hAnsi="Times New Roman"/>
          <w:b/>
          <w:bCs/>
          <w:sz w:val="24"/>
        </w:rPr>
        <w:t xml:space="preserve"> ofertowego</w:t>
      </w:r>
      <w:r w:rsidRPr="00993D1B">
        <w:rPr>
          <w:rFonts w:ascii="Times New Roman" w:hAnsi="Times New Roman"/>
          <w:b/>
          <w:bCs/>
          <w:sz w:val="24"/>
        </w:rPr>
        <w:t>.</w:t>
      </w:r>
    </w:p>
    <w:p w14:paraId="05657F31" w14:textId="32BBBCF5" w:rsidR="0022336A" w:rsidRPr="0022336A" w:rsidRDefault="0022336A" w:rsidP="007C6DF7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zastrzega sobie możliwość:</w:t>
      </w:r>
    </w:p>
    <w:p w14:paraId="21CD3B2B" w14:textId="77777777" w:rsidR="0022336A" w:rsidRPr="0022336A" w:rsidRDefault="0022336A" w:rsidP="007C6DF7">
      <w:pPr>
        <w:pStyle w:val="Akapitzlist"/>
        <w:numPr>
          <w:ilvl w:val="0"/>
          <w:numId w:val="25"/>
        </w:numPr>
        <w:spacing w:line="300" w:lineRule="atLeast"/>
        <w:ind w:left="425" w:hanging="425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odwołania postępowania w każdym czasie, gdy realizacja przedmiotu zamówienia okaże się niecelowa z uwagi na sytuację ekonomiczną lub organizacyjną firmy uniemożliwiającą lub znacznie utrudniającą finalizację zamówienia,</w:t>
      </w:r>
    </w:p>
    <w:p w14:paraId="59639538" w14:textId="77777777" w:rsidR="0022336A" w:rsidRPr="0022336A" w:rsidRDefault="0022336A">
      <w:pPr>
        <w:pStyle w:val="Akapitzlist"/>
        <w:numPr>
          <w:ilvl w:val="0"/>
          <w:numId w:val="25"/>
        </w:numPr>
        <w:spacing w:line="300" w:lineRule="atLeast"/>
        <w:ind w:left="425" w:hanging="425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zakończenia postępowania bez dokonania wyboru Wykonawcy,</w:t>
      </w:r>
    </w:p>
    <w:p w14:paraId="4D60994F" w14:textId="77777777" w:rsidR="0022336A" w:rsidRPr="0022336A" w:rsidRDefault="0022336A">
      <w:pPr>
        <w:pStyle w:val="Akapitzlist"/>
        <w:numPr>
          <w:ilvl w:val="0"/>
          <w:numId w:val="25"/>
        </w:numPr>
        <w:spacing w:line="300" w:lineRule="atLeast"/>
        <w:ind w:left="425" w:hanging="425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unieważnienia postępowania, zarówno przed, jak i po dokonaniu wyboru najkorzystniejszej oferty, bez podawania przyczyny.</w:t>
      </w:r>
    </w:p>
    <w:p w14:paraId="7F26C905" w14:textId="485854B1" w:rsidR="0022336A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 xml:space="preserve">W przypadkach, o których mowa w ust. </w:t>
      </w:r>
      <w:r w:rsidR="00EB1CA1">
        <w:rPr>
          <w:rFonts w:ascii="Times New Roman" w:hAnsi="Times New Roman"/>
          <w:sz w:val="24"/>
        </w:rPr>
        <w:t>13</w:t>
      </w:r>
      <w:r w:rsidRPr="0022336A">
        <w:rPr>
          <w:rFonts w:ascii="Times New Roman" w:hAnsi="Times New Roman"/>
          <w:sz w:val="24"/>
        </w:rPr>
        <w:t xml:space="preserve"> Wykonawcy nie przysługuje w stosunku do Zamawiającego żadne roszczenie odszkodowawcze, jak też nie przysługuje zwrot kosztów związanych z przygotowaniem i złożeniem oferty.</w:t>
      </w:r>
    </w:p>
    <w:p w14:paraId="2332F481" w14:textId="04E22F9F" w:rsidR="00EB1CA1" w:rsidRPr="00EB1CA1" w:rsidRDefault="00EB1CA1" w:rsidP="00EB1CA1">
      <w:pPr>
        <w:pStyle w:val="Akapitzlist"/>
        <w:numPr>
          <w:ilvl w:val="1"/>
          <w:numId w:val="23"/>
        </w:numPr>
        <w:tabs>
          <w:tab w:val="clear" w:pos="1260"/>
          <w:tab w:val="num" w:pos="0"/>
        </w:tabs>
        <w:spacing w:line="300" w:lineRule="atLeast"/>
        <w:ind w:left="0" w:firstLine="0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  <w:lang w:eastAsia="pl-PL"/>
        </w:rPr>
        <w:t xml:space="preserve">Decyzja Zamawiającego o odrzuceniu oferty jest decyzją ostateczną. Zamawiający nie przewiduje </w:t>
      </w:r>
      <w:r w:rsidRPr="00EB1CA1">
        <w:rPr>
          <w:rFonts w:ascii="Times New Roman" w:hAnsi="Times New Roman"/>
          <w:sz w:val="24"/>
          <w:lang w:eastAsia="pl-PL"/>
        </w:rPr>
        <w:br/>
        <w:t xml:space="preserve">dla Oferentów środków odwoławczych od rozstrzygnięcia Zamawiającego podejmowanych </w:t>
      </w:r>
      <w:r w:rsidRPr="00EB1CA1">
        <w:rPr>
          <w:rFonts w:ascii="Times New Roman" w:hAnsi="Times New Roman"/>
          <w:sz w:val="24"/>
          <w:lang w:eastAsia="pl-PL"/>
        </w:rPr>
        <w:br/>
        <w:t>w ramach postępowania o udzielenie zamówienia.</w:t>
      </w:r>
    </w:p>
    <w:p w14:paraId="378DDA07" w14:textId="5F9EA839" w:rsidR="0022336A" w:rsidRPr="0022336A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dopuszcza powierzenie wykonania zamówienia podwykonawcom. W takim przypadku Zamawiający żąda wskazania przez Wykonawcę w swojej ofercie (w Formularzu Ofertowym) części zamówienia, którą zamierza powierzyć podwykonawcom i podania firm podwykonawców. Niedopełnienie ww</w:t>
      </w:r>
      <w:r w:rsidR="00616465">
        <w:rPr>
          <w:rFonts w:ascii="Times New Roman" w:hAnsi="Times New Roman"/>
          <w:sz w:val="24"/>
        </w:rPr>
        <w:t>.</w:t>
      </w:r>
      <w:r w:rsidRPr="0022336A">
        <w:rPr>
          <w:rFonts w:ascii="Times New Roman" w:hAnsi="Times New Roman"/>
          <w:sz w:val="24"/>
        </w:rPr>
        <w:t xml:space="preserve"> obowiązku oznaczać będzie, że Wykonawca deklaruje wykonanie całego przedmiotu zamówienia samodzielnie.</w:t>
      </w:r>
    </w:p>
    <w:p w14:paraId="5B23FBC4" w14:textId="77777777" w:rsidR="0022336A" w:rsidRPr="0022336A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Powierzenie części zamówienia podwykonawcom nie zwalnia Wykonawcy z odpowiedzialności za należyte wykonanie zamówienia.</w:t>
      </w:r>
    </w:p>
    <w:p w14:paraId="3421A0ED" w14:textId="77777777" w:rsidR="003B0E13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Wykonawca będzie odpowiedzialny za działania, uchybienia i zaniedbania podwykonawców i ich pracowników w takim samym stopniu jakby to były działania, uchybienia i zaniedbania jego własnych pracowników.</w:t>
      </w:r>
    </w:p>
    <w:p w14:paraId="08584580" w14:textId="053BB74A" w:rsidR="003B0E13" w:rsidRPr="003B0E13" w:rsidRDefault="003B0E13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722D2D">
        <w:rPr>
          <w:rFonts w:ascii="Times New Roman" w:hAnsi="Times New Roman"/>
          <w:b/>
          <w:bCs/>
          <w:sz w:val="24"/>
        </w:rPr>
        <w:t xml:space="preserve">Jeżeli w OPZ zostało wskazane pochodzenie materiałów lub przedmiot zamówienia został opisany poprzez odniesienie do norm, europejskich ocen technicznych, aprobat, specyfikacji technicznych i systemów referencji technicznych należy przyjąć, iż w takim przypadku towarzyszy im zwrot „lub równoważne”, a Zamawiający dopuszcza oferowanie materiałów lub rozwiązań </w:t>
      </w:r>
      <w:r w:rsidRPr="00722D2D">
        <w:rPr>
          <w:rFonts w:ascii="Times New Roman" w:hAnsi="Times New Roman"/>
          <w:b/>
          <w:bCs/>
          <w:sz w:val="24"/>
        </w:rPr>
        <w:lastRenderedPageBreak/>
        <w:t>równoważnych opisywanym pod warunkiem, że zapewnią uzyskanie parametrów technicznych nie gorszych od założonych w OPZ. Na Wykonawcy spoczywa obowiązek udowodnienia, iż zaoferowane produkty, są równoważne i spełniają wymagania opisane w OPZ</w:t>
      </w:r>
      <w:r>
        <w:rPr>
          <w:rFonts w:ascii="Times New Roman" w:hAnsi="Times New Roman"/>
          <w:sz w:val="24"/>
        </w:rPr>
        <w:t>.</w:t>
      </w:r>
    </w:p>
    <w:p w14:paraId="6566473D" w14:textId="77777777" w:rsidR="003B0E13" w:rsidRPr="003B0E13" w:rsidRDefault="003B0E13" w:rsidP="003B0E13">
      <w:pPr>
        <w:spacing w:line="300" w:lineRule="atLeast"/>
        <w:rPr>
          <w:rFonts w:ascii="Times New Roman" w:hAnsi="Times New Roman"/>
          <w:sz w:val="24"/>
        </w:rPr>
      </w:pPr>
    </w:p>
    <w:p w14:paraId="176D2594" w14:textId="54BD64E3" w:rsidR="0022336A" w:rsidRPr="00616465" w:rsidRDefault="0022336A">
      <w:pPr>
        <w:pStyle w:val="Akapitzlist"/>
        <w:numPr>
          <w:ilvl w:val="1"/>
          <w:numId w:val="23"/>
        </w:numPr>
        <w:tabs>
          <w:tab w:val="clear" w:pos="1260"/>
        </w:tabs>
        <w:spacing w:line="300" w:lineRule="atLeast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 sprawach nieuregulowanych w Zapytaniu</w:t>
      </w:r>
      <w:r w:rsidR="00616465">
        <w:rPr>
          <w:rFonts w:ascii="Times New Roman" w:hAnsi="Times New Roman"/>
          <w:sz w:val="24"/>
        </w:rPr>
        <w:t xml:space="preserve"> Ofertowym</w:t>
      </w:r>
      <w:r w:rsidRPr="0022336A">
        <w:rPr>
          <w:rFonts w:ascii="Times New Roman" w:hAnsi="Times New Roman"/>
          <w:sz w:val="24"/>
        </w:rPr>
        <w:t xml:space="preserve"> mają zastosowanie przepisu Kodeksu cywilnego.</w:t>
      </w:r>
    </w:p>
    <w:p w14:paraId="7A8C4557" w14:textId="3EC3E6ED" w:rsidR="008A5826" w:rsidRPr="0022336A" w:rsidRDefault="00365FCD" w:rsidP="00616465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8EF3430" w14:textId="77777777" w:rsidR="00507DEF" w:rsidRPr="0022336A" w:rsidRDefault="00507DEF" w:rsidP="00F327E7">
      <w:pPr>
        <w:pStyle w:val="Akapitzlist"/>
        <w:tabs>
          <w:tab w:val="left" w:pos="5387"/>
          <w:tab w:val="left" w:pos="5883"/>
        </w:tabs>
        <w:spacing w:line="276" w:lineRule="auto"/>
        <w:ind w:left="0"/>
        <w:rPr>
          <w:rFonts w:ascii="Times New Roman" w:hAnsi="Times New Roman"/>
          <w:color w:val="000000"/>
          <w:sz w:val="24"/>
          <w:lang w:eastAsia="pl-PL"/>
        </w:rPr>
      </w:pPr>
    </w:p>
    <w:p w14:paraId="6F7DFEC7" w14:textId="77777777" w:rsidR="00507DEF" w:rsidRPr="0022336A" w:rsidRDefault="00507DEF" w:rsidP="00616465">
      <w:pPr>
        <w:pStyle w:val="Akapitzlist"/>
        <w:tabs>
          <w:tab w:val="left" w:pos="5387"/>
          <w:tab w:val="left" w:pos="5883"/>
        </w:tabs>
        <w:spacing w:line="240" w:lineRule="atLeast"/>
        <w:ind w:left="0"/>
        <w:rPr>
          <w:rFonts w:ascii="Times New Roman" w:hAnsi="Times New Roman"/>
          <w:color w:val="000000"/>
          <w:sz w:val="24"/>
          <w:lang w:eastAsia="pl-PL"/>
        </w:rPr>
      </w:pPr>
    </w:p>
    <w:p w14:paraId="736CB2E5" w14:textId="0BFB73F4" w:rsidR="00507DEF" w:rsidRPr="0022336A" w:rsidRDefault="00507DEF" w:rsidP="00616465">
      <w:pPr>
        <w:pStyle w:val="Akapitzlist"/>
        <w:numPr>
          <w:ilvl w:val="1"/>
          <w:numId w:val="2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40" w:lineRule="atLeast"/>
        <w:ind w:left="0" w:firstLine="0"/>
        <w:rPr>
          <w:rFonts w:ascii="Times New Roman" w:hAnsi="Times New Roman"/>
          <w:color w:val="000000"/>
          <w:sz w:val="24"/>
          <w:lang w:eastAsia="pl-PL"/>
        </w:rPr>
      </w:pPr>
      <w:r w:rsidRPr="0022336A">
        <w:rPr>
          <w:rFonts w:ascii="Times New Roman" w:hAnsi="Times New Roman"/>
          <w:color w:val="000000"/>
          <w:sz w:val="24"/>
          <w:lang w:eastAsia="pl-PL"/>
        </w:rPr>
        <w:t xml:space="preserve">Przedmiotem zamówienia jest </w:t>
      </w:r>
      <w:r w:rsidRPr="0022336A">
        <w:rPr>
          <w:rFonts w:ascii="Times New Roman" w:eastAsiaTheme="minorEastAsia" w:hAnsi="Times New Roman"/>
          <w:b/>
          <w:bCs/>
          <w:sz w:val="24"/>
        </w:rPr>
        <w:t xml:space="preserve">dostawa strojów i akcesoriów dla harcerzy i </w:t>
      </w:r>
      <w:proofErr w:type="spellStart"/>
      <w:r w:rsidRPr="0022336A">
        <w:rPr>
          <w:rFonts w:ascii="Times New Roman" w:eastAsiaTheme="minorEastAsia" w:hAnsi="Times New Roman"/>
          <w:b/>
          <w:bCs/>
          <w:sz w:val="24"/>
        </w:rPr>
        <w:t>mażo</w:t>
      </w:r>
      <w:r w:rsidR="00616465">
        <w:rPr>
          <w:rFonts w:ascii="Times New Roman" w:eastAsiaTheme="minorEastAsia" w:hAnsi="Times New Roman"/>
          <w:b/>
          <w:bCs/>
          <w:sz w:val="24"/>
        </w:rPr>
        <w:t>r</w:t>
      </w:r>
      <w:r w:rsidRPr="0022336A">
        <w:rPr>
          <w:rFonts w:ascii="Times New Roman" w:eastAsiaTheme="minorEastAsia" w:hAnsi="Times New Roman"/>
          <w:b/>
          <w:bCs/>
          <w:sz w:val="24"/>
        </w:rPr>
        <w:t>etek</w:t>
      </w:r>
      <w:proofErr w:type="spellEnd"/>
      <w:r w:rsidR="00826B9B">
        <w:rPr>
          <w:rFonts w:ascii="Times New Roman" w:eastAsiaTheme="minorEastAsia" w:hAnsi="Times New Roman"/>
          <w:b/>
          <w:bCs/>
          <w:sz w:val="24"/>
        </w:rPr>
        <w:t xml:space="preserve"> </w:t>
      </w:r>
      <w:r w:rsidR="00826B9B" w:rsidRPr="000F2A8A">
        <w:rPr>
          <w:rFonts w:ascii="Times New Roman" w:eastAsiaTheme="minorEastAsia" w:hAnsi="Times New Roman"/>
          <w:b/>
          <w:bCs/>
          <w:sz w:val="24"/>
        </w:rPr>
        <w:t>dla Szkoły Podstawowej</w:t>
      </w:r>
      <w:r w:rsidR="00826B9B">
        <w:rPr>
          <w:rFonts w:ascii="Times New Roman" w:eastAsiaTheme="minorEastAsia" w:hAnsi="Times New Roman"/>
          <w:b/>
          <w:bCs/>
          <w:sz w:val="24"/>
        </w:rPr>
        <w:t xml:space="preserve"> </w:t>
      </w:r>
      <w:r w:rsidR="00826B9B" w:rsidRPr="000F2A8A">
        <w:rPr>
          <w:rFonts w:ascii="Times New Roman" w:eastAsiaTheme="minorEastAsia" w:hAnsi="Times New Roman"/>
          <w:b/>
          <w:bCs/>
          <w:sz w:val="24"/>
        </w:rPr>
        <w:t xml:space="preserve"> </w:t>
      </w:r>
      <w:r w:rsidR="00826B9B" w:rsidRPr="000F2A8A">
        <w:rPr>
          <w:rFonts w:ascii="Times New Roman" w:hAnsi="Times New Roman"/>
          <w:b/>
          <w:bCs/>
          <w:sz w:val="24"/>
        </w:rPr>
        <w:t>im. T. Kościuszki w Działoszycach</w:t>
      </w:r>
    </w:p>
    <w:p w14:paraId="4B8A921D" w14:textId="54BB2FC3" w:rsidR="00507DEF" w:rsidRPr="007C6DF7" w:rsidRDefault="00507DEF" w:rsidP="00616465">
      <w:pPr>
        <w:pStyle w:val="Akapitzlist"/>
        <w:numPr>
          <w:ilvl w:val="1"/>
          <w:numId w:val="2"/>
        </w:numPr>
        <w:tabs>
          <w:tab w:val="clear" w:pos="1260"/>
        </w:tabs>
        <w:autoSpaceDE w:val="0"/>
        <w:autoSpaceDN w:val="0"/>
        <w:adjustRightInd w:val="0"/>
        <w:spacing w:line="240" w:lineRule="atLeast"/>
        <w:ind w:left="0" w:firstLine="0"/>
        <w:jc w:val="left"/>
        <w:rPr>
          <w:rFonts w:ascii="Times New Roman" w:hAnsi="Times New Roman"/>
          <w:b/>
          <w:bCs/>
          <w:sz w:val="24"/>
        </w:rPr>
      </w:pPr>
      <w:r w:rsidRPr="007C6DF7">
        <w:rPr>
          <w:rFonts w:ascii="Times New Roman" w:hAnsi="Times New Roman"/>
          <w:b/>
          <w:bCs/>
          <w:sz w:val="24"/>
        </w:rPr>
        <w:t>Części postępowania:</w:t>
      </w:r>
    </w:p>
    <w:p w14:paraId="38889C55" w14:textId="77777777" w:rsidR="00503FBE" w:rsidRPr="007C6DF7" w:rsidRDefault="00503FBE" w:rsidP="00616465">
      <w:pPr>
        <w:pStyle w:val="Akapitzlist"/>
        <w:autoSpaceDE w:val="0"/>
        <w:autoSpaceDN w:val="0"/>
        <w:adjustRightInd w:val="0"/>
        <w:spacing w:line="240" w:lineRule="atLeast"/>
        <w:ind w:left="0"/>
        <w:jc w:val="left"/>
        <w:rPr>
          <w:rFonts w:ascii="Times New Roman" w:hAnsi="Times New Roman"/>
          <w:sz w:val="24"/>
        </w:rPr>
      </w:pPr>
    </w:p>
    <w:p w14:paraId="5A969087" w14:textId="49ABA0DF" w:rsidR="00507DEF" w:rsidRPr="007C6DF7" w:rsidRDefault="007C6DF7" w:rsidP="00616465">
      <w:pPr>
        <w:spacing w:line="240" w:lineRule="atLeast"/>
        <w:rPr>
          <w:rFonts w:ascii="Times New Roman" w:eastAsiaTheme="minorEastAsia" w:hAnsi="Times New Roman"/>
          <w:b/>
          <w:sz w:val="24"/>
          <w:szCs w:val="24"/>
        </w:rPr>
      </w:pPr>
      <w:r w:rsidRPr="007C6DF7">
        <w:rPr>
          <w:rFonts w:ascii="Times New Roman" w:hAnsi="Times New Roman"/>
          <w:b/>
          <w:sz w:val="24"/>
          <w:szCs w:val="24"/>
        </w:rPr>
        <w:t>Część nr 1</w:t>
      </w:r>
      <w:r w:rsidR="00616465" w:rsidRPr="007C6DF7">
        <w:rPr>
          <w:rFonts w:ascii="Times New Roman" w:hAnsi="Times New Roman"/>
          <w:b/>
          <w:sz w:val="24"/>
          <w:szCs w:val="24"/>
        </w:rPr>
        <w:t xml:space="preserve"> - </w:t>
      </w:r>
      <w:r w:rsidR="00616465" w:rsidRPr="007C6DF7">
        <w:rPr>
          <w:rFonts w:ascii="Times New Roman" w:eastAsiaTheme="minorEastAsia" w:hAnsi="Times New Roman"/>
          <w:b/>
          <w:sz w:val="24"/>
          <w:szCs w:val="24"/>
        </w:rPr>
        <w:t xml:space="preserve">Stroje i akcesoria dla harcerzy </w:t>
      </w:r>
    </w:p>
    <w:p w14:paraId="5D336029" w14:textId="5DB80AF8" w:rsidR="00507DEF" w:rsidRPr="007C6DF7" w:rsidRDefault="007C6DF7" w:rsidP="00616465">
      <w:pPr>
        <w:tabs>
          <w:tab w:val="left" w:pos="567"/>
        </w:tabs>
        <w:spacing w:line="240" w:lineRule="atLeast"/>
        <w:rPr>
          <w:rFonts w:ascii="Times New Roman" w:hAnsi="Times New Roman"/>
          <w:b/>
          <w:sz w:val="24"/>
          <w:szCs w:val="24"/>
        </w:rPr>
      </w:pPr>
      <w:r w:rsidRPr="007C6DF7">
        <w:rPr>
          <w:rFonts w:ascii="Times New Roman" w:hAnsi="Times New Roman"/>
          <w:b/>
          <w:sz w:val="24"/>
          <w:szCs w:val="24"/>
        </w:rPr>
        <w:t>Część nr 2</w:t>
      </w:r>
      <w:r w:rsidR="00616465" w:rsidRPr="007C6DF7">
        <w:rPr>
          <w:rFonts w:ascii="Times New Roman" w:hAnsi="Times New Roman"/>
          <w:b/>
          <w:sz w:val="24"/>
          <w:szCs w:val="24"/>
        </w:rPr>
        <w:t xml:space="preserve">- </w:t>
      </w:r>
      <w:r w:rsidR="00616465" w:rsidRPr="007C6DF7">
        <w:rPr>
          <w:rFonts w:ascii="Times New Roman" w:eastAsiaTheme="minorEastAsia" w:hAnsi="Times New Roman"/>
          <w:b/>
          <w:sz w:val="24"/>
          <w:szCs w:val="24"/>
        </w:rPr>
        <w:t>Akcesoria biwakowe</w:t>
      </w:r>
    </w:p>
    <w:p w14:paraId="7B81856C" w14:textId="053C2211" w:rsidR="00507DEF" w:rsidRPr="007C6DF7" w:rsidRDefault="007C6DF7" w:rsidP="00616465">
      <w:pPr>
        <w:tabs>
          <w:tab w:val="left" w:pos="567"/>
        </w:tabs>
        <w:spacing w:line="240" w:lineRule="atLeast"/>
        <w:rPr>
          <w:rFonts w:ascii="Times New Roman" w:hAnsi="Times New Roman"/>
          <w:b/>
          <w:sz w:val="24"/>
          <w:szCs w:val="24"/>
        </w:rPr>
      </w:pPr>
      <w:r w:rsidRPr="007C6DF7">
        <w:rPr>
          <w:rFonts w:ascii="Times New Roman" w:hAnsi="Times New Roman"/>
          <w:b/>
          <w:sz w:val="24"/>
          <w:szCs w:val="24"/>
        </w:rPr>
        <w:t>Część nr 3</w:t>
      </w:r>
      <w:r w:rsidR="00616465" w:rsidRPr="007C6DF7">
        <w:rPr>
          <w:rFonts w:ascii="Times New Roman" w:hAnsi="Times New Roman"/>
          <w:b/>
          <w:sz w:val="24"/>
          <w:szCs w:val="24"/>
        </w:rPr>
        <w:t xml:space="preserve">- </w:t>
      </w:r>
      <w:r w:rsidR="00616465" w:rsidRPr="007C6DF7">
        <w:rPr>
          <w:rFonts w:ascii="Times New Roman" w:eastAsiaTheme="minorEastAsia" w:hAnsi="Times New Roman"/>
          <w:b/>
          <w:sz w:val="24"/>
          <w:szCs w:val="24"/>
        </w:rPr>
        <w:t xml:space="preserve">Stroje i akcesoria dla </w:t>
      </w:r>
      <w:proofErr w:type="spellStart"/>
      <w:r w:rsidR="00616465" w:rsidRPr="007C6DF7">
        <w:rPr>
          <w:rFonts w:ascii="Times New Roman" w:hAnsi="Times New Roman"/>
          <w:b/>
          <w:sz w:val="24"/>
          <w:szCs w:val="24"/>
        </w:rPr>
        <w:t>mażoretek</w:t>
      </w:r>
      <w:proofErr w:type="spellEnd"/>
    </w:p>
    <w:p w14:paraId="706C8307" w14:textId="3899CBC9" w:rsidR="00507DEF" w:rsidRPr="0022336A" w:rsidRDefault="00507DEF" w:rsidP="00313E7F">
      <w:pPr>
        <w:pStyle w:val="Standard"/>
        <w:numPr>
          <w:ilvl w:val="1"/>
          <w:numId w:val="2"/>
        </w:numPr>
        <w:tabs>
          <w:tab w:val="clear" w:pos="1260"/>
          <w:tab w:val="num" w:pos="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22336A">
        <w:rPr>
          <w:rFonts w:ascii="Times New Roman" w:hAnsi="Times New Roman" w:cs="Times New Roman"/>
          <w:color w:val="000000"/>
          <w:sz w:val="24"/>
        </w:rPr>
        <w:t>Szczegółowy opis asortymentu zamieszczony jest w OPZ</w:t>
      </w:r>
      <w:r w:rsidR="00CF5E0B">
        <w:rPr>
          <w:rFonts w:ascii="Times New Roman" w:hAnsi="Times New Roman" w:cs="Times New Roman"/>
          <w:color w:val="000000"/>
          <w:sz w:val="24"/>
        </w:rPr>
        <w:t xml:space="preserve"> – Załączniku nr 2 do Zapytania Ofertowego</w:t>
      </w:r>
      <w:r w:rsidRPr="0022336A">
        <w:rPr>
          <w:rFonts w:ascii="Times New Roman" w:hAnsi="Times New Roman" w:cs="Times New Roman"/>
          <w:sz w:val="24"/>
        </w:rPr>
        <w:t xml:space="preserve"> </w:t>
      </w:r>
      <w:r w:rsidRPr="0022336A">
        <w:rPr>
          <w:rFonts w:ascii="Times New Roman" w:hAnsi="Times New Roman" w:cs="Times New Roman"/>
          <w:color w:val="000000"/>
          <w:sz w:val="24"/>
        </w:rPr>
        <w:t>dla poszczególnych części postępowania.</w:t>
      </w:r>
    </w:p>
    <w:p w14:paraId="58C7995B" w14:textId="1025EDBF" w:rsidR="0068767D" w:rsidRPr="007C6DF7" w:rsidRDefault="00507DEF" w:rsidP="00313E7F">
      <w:pPr>
        <w:pStyle w:val="Standard"/>
        <w:numPr>
          <w:ilvl w:val="1"/>
          <w:numId w:val="2"/>
        </w:numPr>
        <w:tabs>
          <w:tab w:val="clear" w:pos="1260"/>
          <w:tab w:val="num" w:pos="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7C6DF7">
        <w:rPr>
          <w:rFonts w:ascii="Times New Roman" w:hAnsi="Times New Roman" w:cs="Times New Roman"/>
          <w:color w:val="000000"/>
          <w:sz w:val="24"/>
        </w:rPr>
        <w:t>Wykonawca zobowiązany jest do dostarczenia zamówion</w:t>
      </w:r>
      <w:r w:rsidR="0068767D" w:rsidRPr="007C6DF7">
        <w:rPr>
          <w:rFonts w:ascii="Times New Roman" w:hAnsi="Times New Roman" w:cs="Times New Roman"/>
          <w:color w:val="000000"/>
          <w:sz w:val="24"/>
        </w:rPr>
        <w:t xml:space="preserve">ych produktów </w:t>
      </w:r>
      <w:r w:rsidRPr="007C6DF7">
        <w:rPr>
          <w:rFonts w:ascii="Times New Roman" w:hAnsi="Times New Roman" w:cs="Times New Roman"/>
          <w:color w:val="000000"/>
          <w:sz w:val="24"/>
        </w:rPr>
        <w:t>terminie</w:t>
      </w:r>
      <w:r w:rsidR="0068767D" w:rsidRPr="007C6DF7">
        <w:rPr>
          <w:rFonts w:ascii="Times New Roman" w:hAnsi="Times New Roman" w:cs="Times New Roman"/>
          <w:color w:val="000000"/>
          <w:sz w:val="24"/>
        </w:rPr>
        <w:t>:</w:t>
      </w:r>
    </w:p>
    <w:p w14:paraId="333AE9B7" w14:textId="40D53FE7" w:rsidR="00F327E7" w:rsidRPr="007C6DF7" w:rsidRDefault="007C6DF7" w:rsidP="003B0E13">
      <w:pPr>
        <w:pStyle w:val="Standard"/>
        <w:spacing w:after="160" w:line="240" w:lineRule="atLeast"/>
        <w:rPr>
          <w:rFonts w:ascii="Times New Roman" w:hAnsi="Times New Roman" w:cs="Times New Roman"/>
          <w:b/>
          <w:sz w:val="24"/>
        </w:rPr>
      </w:pPr>
      <w:r w:rsidRPr="007C6DF7">
        <w:rPr>
          <w:rFonts w:ascii="Times New Roman" w:hAnsi="Times New Roman"/>
          <w:b/>
          <w:sz w:val="24"/>
        </w:rPr>
        <w:t xml:space="preserve">Część nr 1 </w:t>
      </w:r>
      <w:r w:rsidR="0068767D" w:rsidRPr="007C6DF7">
        <w:rPr>
          <w:rFonts w:ascii="Times New Roman" w:hAnsi="Times New Roman" w:cs="Times New Roman"/>
          <w:b/>
          <w:sz w:val="24"/>
        </w:rPr>
        <w:t xml:space="preserve">- </w:t>
      </w:r>
      <w:r w:rsidR="008265D1">
        <w:rPr>
          <w:rFonts w:ascii="Times New Roman" w:hAnsi="Times New Roman" w:cs="Times New Roman"/>
          <w:b/>
          <w:sz w:val="24"/>
        </w:rPr>
        <w:t xml:space="preserve"> </w:t>
      </w:r>
      <w:r w:rsidR="008265D1" w:rsidRPr="007C6DF7">
        <w:rPr>
          <w:rFonts w:ascii="Times New Roman" w:hAnsi="Times New Roman"/>
          <w:b/>
          <w:sz w:val="24"/>
        </w:rPr>
        <w:t>do</w:t>
      </w:r>
      <w:r w:rsidR="008265D1" w:rsidRPr="007C6DF7">
        <w:rPr>
          <w:rFonts w:ascii="Times New Roman" w:hAnsi="Times New Roman" w:cs="Times New Roman"/>
          <w:b/>
          <w:sz w:val="24"/>
        </w:rPr>
        <w:t xml:space="preserve"> </w:t>
      </w:r>
      <w:r w:rsidR="0068767D" w:rsidRPr="007C6DF7">
        <w:rPr>
          <w:rFonts w:ascii="Times New Roman" w:hAnsi="Times New Roman" w:cs="Times New Roman"/>
          <w:b/>
          <w:sz w:val="24"/>
        </w:rPr>
        <w:t>1</w:t>
      </w:r>
      <w:r w:rsidR="000B1B0B" w:rsidRPr="007C6DF7">
        <w:rPr>
          <w:rFonts w:ascii="Times New Roman" w:hAnsi="Times New Roman" w:cs="Times New Roman"/>
          <w:b/>
          <w:sz w:val="24"/>
        </w:rPr>
        <w:t>4</w:t>
      </w:r>
      <w:r w:rsidR="0068767D" w:rsidRPr="007C6DF7">
        <w:rPr>
          <w:rFonts w:ascii="Times New Roman" w:hAnsi="Times New Roman" w:cs="Times New Roman"/>
          <w:b/>
          <w:sz w:val="24"/>
        </w:rPr>
        <w:t xml:space="preserve"> dni roboczych od dnia podpisania umowy.</w:t>
      </w:r>
    </w:p>
    <w:p w14:paraId="2ADDF217" w14:textId="4981D17B" w:rsidR="0068767D" w:rsidRPr="007C6DF7" w:rsidRDefault="007C6DF7" w:rsidP="003B0E13">
      <w:pPr>
        <w:pStyle w:val="Standard"/>
        <w:spacing w:after="160" w:line="240" w:lineRule="atLeast"/>
        <w:rPr>
          <w:rFonts w:ascii="Times New Roman" w:hAnsi="Times New Roman" w:cs="Times New Roman"/>
          <w:b/>
          <w:sz w:val="24"/>
        </w:rPr>
      </w:pPr>
      <w:r w:rsidRPr="007C6DF7">
        <w:rPr>
          <w:rFonts w:ascii="Times New Roman" w:hAnsi="Times New Roman"/>
          <w:b/>
          <w:sz w:val="24"/>
        </w:rPr>
        <w:t xml:space="preserve">Część nr 2 </w:t>
      </w:r>
      <w:r w:rsidR="0068767D" w:rsidRPr="007C6DF7">
        <w:rPr>
          <w:rFonts w:ascii="Times New Roman" w:hAnsi="Times New Roman" w:cs="Times New Roman"/>
          <w:b/>
          <w:sz w:val="24"/>
        </w:rPr>
        <w:t xml:space="preserve">- </w:t>
      </w:r>
      <w:r w:rsidR="008265D1">
        <w:rPr>
          <w:rFonts w:ascii="Times New Roman" w:hAnsi="Times New Roman" w:cs="Times New Roman"/>
          <w:b/>
          <w:sz w:val="24"/>
        </w:rPr>
        <w:t xml:space="preserve"> </w:t>
      </w:r>
      <w:r w:rsidR="008265D1" w:rsidRPr="007C6DF7">
        <w:rPr>
          <w:rFonts w:ascii="Times New Roman" w:hAnsi="Times New Roman"/>
          <w:b/>
          <w:sz w:val="24"/>
        </w:rPr>
        <w:t>do</w:t>
      </w:r>
      <w:r w:rsidR="008265D1" w:rsidRPr="007C6DF7">
        <w:rPr>
          <w:rFonts w:ascii="Times New Roman" w:hAnsi="Times New Roman" w:cs="Times New Roman"/>
          <w:b/>
          <w:sz w:val="24"/>
        </w:rPr>
        <w:t xml:space="preserve"> </w:t>
      </w:r>
      <w:r w:rsidR="0068767D" w:rsidRPr="007C6DF7">
        <w:rPr>
          <w:rFonts w:ascii="Times New Roman" w:hAnsi="Times New Roman" w:cs="Times New Roman"/>
          <w:b/>
          <w:sz w:val="24"/>
        </w:rPr>
        <w:t>10 dni roboczych od dnia podpisania umowy.</w:t>
      </w:r>
    </w:p>
    <w:p w14:paraId="7F9D5F75" w14:textId="02D7CE6B" w:rsidR="0068767D" w:rsidRPr="007C6DF7" w:rsidRDefault="007C6DF7" w:rsidP="003B0E13">
      <w:pPr>
        <w:tabs>
          <w:tab w:val="left" w:pos="567"/>
        </w:tabs>
        <w:spacing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7C6DF7">
        <w:rPr>
          <w:rFonts w:ascii="Times New Roman" w:hAnsi="Times New Roman"/>
          <w:b/>
          <w:sz w:val="24"/>
          <w:szCs w:val="24"/>
        </w:rPr>
        <w:t xml:space="preserve">Część nr 3 </w:t>
      </w:r>
      <w:r w:rsidR="0068767D" w:rsidRPr="007C6DF7">
        <w:rPr>
          <w:rFonts w:ascii="Times New Roman" w:hAnsi="Times New Roman"/>
          <w:b/>
          <w:sz w:val="24"/>
          <w:szCs w:val="24"/>
        </w:rPr>
        <w:t xml:space="preserve">- </w:t>
      </w:r>
      <w:r w:rsidR="000B1B0B" w:rsidRPr="007C6DF7">
        <w:rPr>
          <w:rFonts w:ascii="Times New Roman" w:hAnsi="Times New Roman"/>
          <w:b/>
          <w:sz w:val="24"/>
          <w:szCs w:val="24"/>
        </w:rPr>
        <w:t xml:space="preserve">do </w:t>
      </w:r>
      <w:r w:rsidR="00AF2301" w:rsidRPr="007C6DF7">
        <w:rPr>
          <w:rFonts w:ascii="Times New Roman" w:hAnsi="Times New Roman"/>
          <w:b/>
          <w:sz w:val="24"/>
          <w:szCs w:val="24"/>
        </w:rPr>
        <w:t>30</w:t>
      </w:r>
      <w:r w:rsidR="0068767D" w:rsidRPr="007C6DF7">
        <w:rPr>
          <w:rFonts w:ascii="Times New Roman" w:hAnsi="Times New Roman"/>
          <w:b/>
          <w:sz w:val="24"/>
          <w:szCs w:val="24"/>
        </w:rPr>
        <w:t xml:space="preserve"> dni roboczych od dnia podpisania umowy.</w:t>
      </w:r>
    </w:p>
    <w:p w14:paraId="7CB6204E" w14:textId="737FB7E0" w:rsidR="00507DEF" w:rsidRPr="0022336A" w:rsidRDefault="00507DEF" w:rsidP="00313E7F">
      <w:pPr>
        <w:pStyle w:val="Standard"/>
        <w:numPr>
          <w:ilvl w:val="1"/>
          <w:numId w:val="2"/>
        </w:numPr>
        <w:tabs>
          <w:tab w:val="clear" w:pos="1260"/>
          <w:tab w:val="num" w:pos="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22336A">
        <w:rPr>
          <w:rFonts w:ascii="Times New Roman" w:hAnsi="Times New Roman" w:cs="Times New Roman"/>
          <w:color w:val="000000"/>
          <w:sz w:val="24"/>
        </w:rPr>
        <w:t xml:space="preserve">Zamawiający zastrzega sobie możliwość wymiany obuwia w przypadku niedopasowanych rozmiarów </w:t>
      </w:r>
      <w:r w:rsidR="00E2457E" w:rsidRPr="0022336A">
        <w:rPr>
          <w:rFonts w:ascii="Times New Roman" w:hAnsi="Times New Roman" w:cs="Times New Roman"/>
          <w:color w:val="000000"/>
          <w:sz w:val="24"/>
        </w:rPr>
        <w:t xml:space="preserve">do </w:t>
      </w:r>
      <w:r w:rsidRPr="0022336A">
        <w:rPr>
          <w:rFonts w:ascii="Times New Roman" w:hAnsi="Times New Roman" w:cs="Times New Roman"/>
          <w:color w:val="000000"/>
          <w:sz w:val="24"/>
        </w:rPr>
        <w:t>poszczególnych</w:t>
      </w:r>
      <w:r w:rsidR="0068767D" w:rsidRPr="0022336A">
        <w:rPr>
          <w:rFonts w:ascii="Times New Roman" w:hAnsi="Times New Roman" w:cs="Times New Roman"/>
          <w:color w:val="000000"/>
          <w:sz w:val="24"/>
        </w:rPr>
        <w:t xml:space="preserve"> osób</w:t>
      </w:r>
      <w:r w:rsidRPr="0022336A">
        <w:rPr>
          <w:rFonts w:ascii="Times New Roman" w:hAnsi="Times New Roman" w:cs="Times New Roman"/>
          <w:color w:val="000000"/>
          <w:sz w:val="24"/>
        </w:rPr>
        <w:t>.</w:t>
      </w:r>
    </w:p>
    <w:p w14:paraId="44C4E3FB" w14:textId="3BF60BB9" w:rsidR="00507DEF" w:rsidRPr="007C6DF7" w:rsidRDefault="00507DEF" w:rsidP="00313E7F">
      <w:pPr>
        <w:pStyle w:val="Standard"/>
        <w:numPr>
          <w:ilvl w:val="1"/>
          <w:numId w:val="2"/>
        </w:numPr>
        <w:tabs>
          <w:tab w:val="clear" w:pos="1260"/>
          <w:tab w:val="num" w:pos="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7C6DF7">
        <w:rPr>
          <w:rFonts w:ascii="Times New Roman" w:hAnsi="Times New Roman" w:cs="Times New Roman"/>
          <w:color w:val="000000"/>
          <w:sz w:val="24"/>
        </w:rPr>
        <w:t xml:space="preserve">Zamawiający wymaga gwarancji na obuwie 12 miesięcy. </w:t>
      </w:r>
    </w:p>
    <w:p w14:paraId="67B45FD5" w14:textId="0145F39B" w:rsidR="00F327E7" w:rsidRPr="0022336A" w:rsidRDefault="00F327E7" w:rsidP="00313E7F">
      <w:pPr>
        <w:pStyle w:val="Standard"/>
        <w:numPr>
          <w:ilvl w:val="1"/>
          <w:numId w:val="2"/>
        </w:numPr>
        <w:tabs>
          <w:tab w:val="clear" w:pos="1260"/>
        </w:tabs>
        <w:spacing w:before="240" w:after="160" w:line="240" w:lineRule="atLeast"/>
        <w:ind w:left="0" w:firstLine="0"/>
        <w:rPr>
          <w:rFonts w:ascii="Times New Roman" w:hAnsi="Times New Roman" w:cs="Times New Roman"/>
          <w:color w:val="000000"/>
          <w:sz w:val="24"/>
        </w:rPr>
      </w:pPr>
      <w:r w:rsidRPr="0022336A">
        <w:rPr>
          <w:rFonts w:ascii="Times New Roman" w:hAnsi="Times New Roman" w:cs="Times New Roman"/>
          <w:color w:val="000000"/>
          <w:sz w:val="24"/>
        </w:rPr>
        <w:t>Dostawy odbywać się będą do siedziby Zamawiającego w Działoszycach na koszt i ryzyko własne Wykonawcy z którym zostanie zawarta umowa.</w:t>
      </w:r>
    </w:p>
    <w:p w14:paraId="1154DCE0" w14:textId="05247E15" w:rsidR="005F401B" w:rsidRDefault="00365FCD" w:rsidP="00313E7F">
      <w:pPr>
        <w:pStyle w:val="Akapitzlist"/>
        <w:numPr>
          <w:ilvl w:val="1"/>
          <w:numId w:val="2"/>
        </w:numPr>
        <w:tabs>
          <w:tab w:val="clear" w:pos="1260"/>
          <w:tab w:val="num" w:pos="0"/>
        </w:tabs>
        <w:autoSpaceDE w:val="0"/>
        <w:autoSpaceDN w:val="0"/>
        <w:adjustRightInd w:val="0"/>
        <w:spacing w:line="240" w:lineRule="atLeast"/>
        <w:ind w:left="0" w:firstLine="0"/>
        <w:rPr>
          <w:rFonts w:ascii="Times New Roman" w:hAnsi="Times New Roman"/>
          <w:color w:val="000000"/>
          <w:sz w:val="24"/>
        </w:rPr>
      </w:pPr>
      <w:r w:rsidRPr="0022336A">
        <w:rPr>
          <w:rFonts w:ascii="Times New Roman" w:hAnsi="Times New Roman"/>
          <w:sz w:val="24"/>
        </w:rPr>
        <w:t xml:space="preserve">Nazwa i kod Wspólnego Słownika Zamówień (CPV): </w:t>
      </w:r>
    </w:p>
    <w:p w14:paraId="465C847D" w14:textId="77777777" w:rsidR="005F401B" w:rsidRPr="005F401B" w:rsidRDefault="005F401B" w:rsidP="005F401B">
      <w:pPr>
        <w:pStyle w:val="Akapitzlist"/>
        <w:autoSpaceDE w:val="0"/>
        <w:autoSpaceDN w:val="0"/>
        <w:adjustRightInd w:val="0"/>
        <w:spacing w:line="240" w:lineRule="atLeast"/>
        <w:ind w:left="0"/>
        <w:rPr>
          <w:rFonts w:ascii="Times New Roman" w:hAnsi="Times New Roman"/>
          <w:color w:val="000000"/>
          <w:sz w:val="24"/>
        </w:rPr>
      </w:pPr>
    </w:p>
    <w:p w14:paraId="37794C4E" w14:textId="43711817" w:rsidR="007C6DF7" w:rsidRPr="007C6DF7" w:rsidRDefault="007C6DF7" w:rsidP="007C6DF7">
      <w:pPr>
        <w:pStyle w:val="Standard"/>
        <w:spacing w:line="276" w:lineRule="auto"/>
        <w:jc w:val="center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Część nr 1</w:t>
      </w:r>
    </w:p>
    <w:p w14:paraId="6BA62A41" w14:textId="283FED24" w:rsidR="000B120D" w:rsidRPr="007C6DF7" w:rsidRDefault="000B120D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18100000-0 Odzież branżowa, specjalna odzież robocza i dodatki</w:t>
      </w:r>
    </w:p>
    <w:p w14:paraId="27B2B738" w14:textId="0DEACB86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18410000-6: Odzież specjalna</w:t>
      </w:r>
    </w:p>
    <w:p w14:paraId="1AC61A07" w14:textId="0BE0EF98" w:rsidR="00F327E7" w:rsidRPr="007C6DF7" w:rsidRDefault="00F327E7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18400000-3: Odzież specjalna i dodatki</w:t>
      </w:r>
    </w:p>
    <w:p w14:paraId="2B0DCC35" w14:textId="4F544454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37400000-2: Artykuły i sprzęt sportowy</w:t>
      </w:r>
    </w:p>
    <w:p w14:paraId="4AC097F2" w14:textId="598B4D63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18443320-5: Czapki</w:t>
      </w:r>
    </w:p>
    <w:p w14:paraId="4FB9E6C2" w14:textId="76F1FF6A" w:rsidR="00A821A8" w:rsidRDefault="00A821A8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 xml:space="preserve">18230000-0: Odzież różna </w:t>
      </w:r>
    </w:p>
    <w:p w14:paraId="793A45B8" w14:textId="4B918EB1" w:rsidR="0007550B" w:rsidRDefault="0007550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18200000-1: Odzież wierzchnia</w:t>
      </w:r>
    </w:p>
    <w:p w14:paraId="0DE11334" w14:textId="77777777" w:rsidR="0007550B" w:rsidRPr="007C6DF7" w:rsidRDefault="0007550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</w:p>
    <w:p w14:paraId="34423C5C" w14:textId="19A23642" w:rsidR="007C6DF7" w:rsidRPr="007C6DF7" w:rsidRDefault="007C6DF7" w:rsidP="007C6DF7">
      <w:pPr>
        <w:pStyle w:val="Standard"/>
        <w:spacing w:line="276" w:lineRule="auto"/>
        <w:jc w:val="center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lastRenderedPageBreak/>
        <w:t>Część nr 2</w:t>
      </w:r>
    </w:p>
    <w:p w14:paraId="3B3C6DB4" w14:textId="45B29817" w:rsidR="005F401B" w:rsidRPr="007C6DF7" w:rsidRDefault="005F401B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33141623-3: Zestawy pierwszej pomocy</w:t>
      </w:r>
    </w:p>
    <w:p w14:paraId="17CAD530" w14:textId="41E8B325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 xml:space="preserve">33141620-2: Zestawy medyczne </w:t>
      </w:r>
    </w:p>
    <w:p w14:paraId="7CF40F98" w14:textId="524900B1" w:rsidR="005F401B" w:rsidRPr="007C6DF7" w:rsidRDefault="005F401B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37421000-5: Maty gimnastyczne</w:t>
      </w:r>
    </w:p>
    <w:p w14:paraId="68C1B541" w14:textId="032D6993" w:rsidR="005F401B" w:rsidRPr="007C6DF7" w:rsidRDefault="005F401B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39522540-4: Śpiwory</w:t>
      </w:r>
    </w:p>
    <w:p w14:paraId="6A535FDE" w14:textId="1740F440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42214110-3: Grille</w:t>
      </w:r>
    </w:p>
    <w:p w14:paraId="280329B9" w14:textId="46EBE77E" w:rsidR="00FA36D4" w:rsidRPr="007C6DF7" w:rsidRDefault="005F401B" w:rsidP="007C6DF7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 xml:space="preserve">39221180-2: Naczynia do gotowania </w:t>
      </w:r>
    </w:p>
    <w:p w14:paraId="7F0835C0" w14:textId="0162D0AB" w:rsidR="007C6DF7" w:rsidRPr="007C6DF7" w:rsidRDefault="007C6DF7" w:rsidP="007C6DF7">
      <w:pPr>
        <w:pStyle w:val="Standard"/>
        <w:spacing w:line="276" w:lineRule="auto"/>
        <w:jc w:val="center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Część nr 3</w:t>
      </w:r>
    </w:p>
    <w:p w14:paraId="2ACF8281" w14:textId="3B42A232" w:rsidR="000B120D" w:rsidRPr="007C6DF7" w:rsidRDefault="000B120D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18100000-0 Odzież branżowa, specjalna odzież robocza i dodatki</w:t>
      </w:r>
    </w:p>
    <w:p w14:paraId="451144A4" w14:textId="4B052055" w:rsidR="003D0537" w:rsidRPr="007C6DF7" w:rsidRDefault="00F327E7" w:rsidP="00313E7F">
      <w:pPr>
        <w:pStyle w:val="Standard"/>
        <w:spacing w:line="276" w:lineRule="auto"/>
        <w:rPr>
          <w:rFonts w:ascii="Times New Roman" w:hAnsi="Times New Roman" w:cs="Times New Roman"/>
          <w:bCs/>
          <w:sz w:val="24"/>
        </w:rPr>
      </w:pPr>
      <w:r w:rsidRPr="007C6DF7">
        <w:rPr>
          <w:rFonts w:ascii="Times New Roman" w:hAnsi="Times New Roman" w:cs="Times New Roman"/>
          <w:bCs/>
          <w:sz w:val="24"/>
        </w:rPr>
        <w:t>18400000-3: Odzież specjalna i dodatki</w:t>
      </w:r>
    </w:p>
    <w:p w14:paraId="191E6655" w14:textId="77777777" w:rsidR="005F401B" w:rsidRPr="007C6DF7" w:rsidRDefault="005F401B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18410000-6: Odzież specjalna</w:t>
      </w:r>
    </w:p>
    <w:p w14:paraId="6C30FBF2" w14:textId="0EE87ABC" w:rsidR="00313E7F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18815000-5: Buty</w:t>
      </w:r>
    </w:p>
    <w:p w14:paraId="681B99A2" w14:textId="6A5626F5" w:rsidR="00313E7F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18832000-0: Obuwie specjalne</w:t>
      </w:r>
    </w:p>
    <w:p w14:paraId="4DA44393" w14:textId="3F63E6A1" w:rsidR="00313E7F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18223200-0: Kurtki</w:t>
      </w:r>
    </w:p>
    <w:p w14:paraId="185914A3" w14:textId="6F74AF18" w:rsidR="00313E7F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>18412100-1: Odzież treningowa</w:t>
      </w:r>
    </w:p>
    <w:p w14:paraId="2D650FDD" w14:textId="6D1EDF06" w:rsidR="005F401B" w:rsidRPr="007C6DF7" w:rsidRDefault="00313E7F" w:rsidP="00313E7F">
      <w:pPr>
        <w:pStyle w:val="Standard"/>
        <w:spacing w:line="276" w:lineRule="auto"/>
        <w:rPr>
          <w:rFonts w:ascii="Times New Roman" w:hAnsi="Times New Roman"/>
          <w:bCs/>
          <w:sz w:val="24"/>
        </w:rPr>
      </w:pPr>
      <w:r w:rsidRPr="007C6DF7">
        <w:rPr>
          <w:rFonts w:ascii="Times New Roman" w:hAnsi="Times New Roman"/>
          <w:bCs/>
          <w:sz w:val="24"/>
        </w:rPr>
        <w:t xml:space="preserve">18200000-1: Odzież wierzchnia </w:t>
      </w:r>
    </w:p>
    <w:p w14:paraId="530D754F" w14:textId="339F30E2" w:rsidR="003D0537" w:rsidRPr="0022336A" w:rsidRDefault="003D0537" w:rsidP="00F327E7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PODWYKONAWCY</w:t>
      </w:r>
    </w:p>
    <w:p w14:paraId="2A1017C5" w14:textId="77777777" w:rsidR="007F190E" w:rsidRPr="0022336A" w:rsidRDefault="007F190E" w:rsidP="00F327E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E746FF2" w14:textId="77777777" w:rsidR="00D33A7E" w:rsidRDefault="00365FCD" w:rsidP="003B0E13">
      <w:pPr>
        <w:pStyle w:val="Akapitzlist"/>
        <w:numPr>
          <w:ilvl w:val="1"/>
          <w:numId w:val="2"/>
        </w:numPr>
        <w:tabs>
          <w:tab w:val="clear" w:pos="1260"/>
        </w:tabs>
        <w:spacing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dopuszcza powierzenie wykonania zamówienia podwykonawcom. W takim przypadku zamawiający żąda wskazania przez wykonawcę w swojej ofercie (w Formularzu ofertowym) części zamówienia, których wykonanie zamierza powierzyć podwykonawcom oraz podania nazw podwykonawców, jeżeli są już znani. Niedopełnienie ww</w:t>
      </w:r>
      <w:r w:rsidR="00DC68C3" w:rsidRPr="0022336A">
        <w:rPr>
          <w:rFonts w:ascii="Times New Roman" w:hAnsi="Times New Roman"/>
          <w:sz w:val="24"/>
        </w:rPr>
        <w:t>.</w:t>
      </w:r>
      <w:r w:rsidRPr="0022336A">
        <w:rPr>
          <w:rFonts w:ascii="Times New Roman" w:hAnsi="Times New Roman"/>
          <w:sz w:val="24"/>
        </w:rPr>
        <w:t xml:space="preserve"> obowiązku oznaczać będzie, iż wykonawca deklaruje wykonanie całego przedmiotu zamówienia samodzielnie</w:t>
      </w:r>
      <w:r w:rsidR="003D0DD8" w:rsidRPr="0022336A">
        <w:rPr>
          <w:rFonts w:ascii="Times New Roman" w:hAnsi="Times New Roman"/>
          <w:sz w:val="24"/>
        </w:rPr>
        <w:t>.</w:t>
      </w:r>
    </w:p>
    <w:p w14:paraId="4A5ED346" w14:textId="50080581" w:rsidR="00FC2BF9" w:rsidRPr="00D33A7E" w:rsidRDefault="000D5621" w:rsidP="00D33A7E">
      <w:pPr>
        <w:pStyle w:val="Akapitzlist"/>
        <w:spacing w:line="276" w:lineRule="auto"/>
        <w:ind w:left="0"/>
        <w:rPr>
          <w:rFonts w:ascii="Times New Roman" w:hAnsi="Times New Roman"/>
          <w:sz w:val="24"/>
        </w:rPr>
      </w:pPr>
      <w:r w:rsidRPr="00D33A7E">
        <w:rPr>
          <w:rFonts w:ascii="Times New Roman" w:hAnsi="Times New Roman"/>
          <w:sz w:val="24"/>
        </w:rPr>
        <w:br/>
      </w:r>
      <w:r w:rsidR="00D33A7E">
        <w:rPr>
          <w:rFonts w:ascii="Times New Roman" w:hAnsi="Times New Roman"/>
          <w:sz w:val="24"/>
        </w:rPr>
        <w:t>2</w:t>
      </w:r>
      <w:r w:rsidRPr="00D33A7E">
        <w:rPr>
          <w:rFonts w:ascii="Times New Roman" w:hAnsi="Times New Roman"/>
          <w:sz w:val="24"/>
        </w:rPr>
        <w:t>. Powierzenie wykonania części zamówienia podwykonawcom nie zwalnia wykonawcy</w:t>
      </w:r>
      <w:r w:rsidR="00FC3EDF" w:rsidRPr="00D33A7E">
        <w:rPr>
          <w:rFonts w:ascii="Times New Roman" w:hAnsi="Times New Roman"/>
          <w:sz w:val="24"/>
        </w:rPr>
        <w:t xml:space="preserve"> </w:t>
      </w:r>
      <w:r w:rsidRPr="00D33A7E">
        <w:rPr>
          <w:rFonts w:ascii="Times New Roman" w:hAnsi="Times New Roman"/>
          <w:sz w:val="24"/>
        </w:rPr>
        <w:t xml:space="preserve">z odpowiedzialności za należyte wykonanie tego zamówienia. </w:t>
      </w:r>
    </w:p>
    <w:p w14:paraId="02808748" w14:textId="1CCB1F1B" w:rsidR="00DC68C3" w:rsidRPr="0022336A" w:rsidRDefault="00DC68C3" w:rsidP="00F327E7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WARUNKI UDZIAŁU W POSTĘPOWANIU ORAZ PODSTAWY WYKLUCZENIA</w:t>
      </w:r>
    </w:p>
    <w:p w14:paraId="0FC0733B" w14:textId="77777777" w:rsidR="00DC68C3" w:rsidRPr="0022336A" w:rsidRDefault="00DC68C3" w:rsidP="00F327E7">
      <w:pPr>
        <w:rPr>
          <w:rFonts w:ascii="Times New Roman" w:hAnsi="Times New Roman"/>
          <w:sz w:val="24"/>
          <w:szCs w:val="24"/>
        </w:rPr>
      </w:pPr>
    </w:p>
    <w:p w14:paraId="44794769" w14:textId="69099D60" w:rsidR="00D4795B" w:rsidRPr="0022336A" w:rsidRDefault="00E2457E">
      <w:pPr>
        <w:pStyle w:val="Akapitzlist"/>
        <w:numPr>
          <w:ilvl w:val="0"/>
          <w:numId w:val="9"/>
        </w:numPr>
        <w:spacing w:after="120"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Warunki udziału w postępowaniu</w:t>
      </w:r>
    </w:p>
    <w:p w14:paraId="1422796C" w14:textId="1AA4497A" w:rsidR="00E2457E" w:rsidRPr="0022336A" w:rsidRDefault="00E2457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sz w:val="24"/>
        </w:rPr>
      </w:pPr>
      <w:r w:rsidRPr="0022336A">
        <w:rPr>
          <w:rFonts w:ascii="Times New Roman" w:hAnsi="Times New Roman"/>
          <w:b/>
          <w:sz w:val="24"/>
        </w:rPr>
        <w:t xml:space="preserve">Zdolność do występowania w obrocie gospodarczym; </w:t>
      </w:r>
    </w:p>
    <w:p w14:paraId="0998CE0C" w14:textId="77777777" w:rsidR="00E2457E" w:rsidRPr="0022336A" w:rsidRDefault="00E2457E" w:rsidP="00E2457E">
      <w:pPr>
        <w:tabs>
          <w:tab w:val="num" w:pos="800"/>
        </w:tabs>
        <w:autoSpaceDN w:val="0"/>
        <w:adjustRightInd w:val="0"/>
        <w:spacing w:before="120" w:after="120"/>
        <w:ind w:left="799"/>
        <w:jc w:val="both"/>
        <w:rPr>
          <w:rFonts w:ascii="Times New Roman" w:hAnsi="Times New Roman"/>
          <w:b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Zamawiający nie określa warunku w tym zakresie.</w:t>
      </w:r>
    </w:p>
    <w:p w14:paraId="46256379" w14:textId="2A862C17" w:rsidR="00E2457E" w:rsidRPr="0022336A" w:rsidRDefault="00E2457E">
      <w:pPr>
        <w:pStyle w:val="Akapitzlist"/>
        <w:numPr>
          <w:ilvl w:val="0"/>
          <w:numId w:val="24"/>
        </w:numPr>
        <w:autoSpaceDN w:val="0"/>
        <w:adjustRightInd w:val="0"/>
        <w:spacing w:before="120" w:after="120"/>
        <w:rPr>
          <w:rFonts w:ascii="Times New Roman" w:hAnsi="Times New Roman"/>
          <w:b/>
          <w:sz w:val="24"/>
        </w:rPr>
      </w:pPr>
      <w:r w:rsidRPr="0022336A">
        <w:rPr>
          <w:rFonts w:ascii="Times New Roman" w:hAnsi="Times New Roman"/>
          <w:b/>
          <w:sz w:val="24"/>
        </w:rPr>
        <w:t xml:space="preserve">Uprawnienia do prowadzenia określonej działalności gospodarczej lub zawodowej, </w:t>
      </w:r>
      <w:r w:rsidRPr="0022336A">
        <w:rPr>
          <w:rFonts w:ascii="Times New Roman" w:hAnsi="Times New Roman"/>
          <w:b/>
          <w:sz w:val="24"/>
        </w:rPr>
        <w:br/>
        <w:t xml:space="preserve">o ile wynika to z odrębnych przepisów: </w:t>
      </w:r>
    </w:p>
    <w:p w14:paraId="1E2E3998" w14:textId="77777777" w:rsidR="00E2457E" w:rsidRPr="0022336A" w:rsidRDefault="00E2457E" w:rsidP="00E2457E">
      <w:pPr>
        <w:pStyle w:val="Akapitzlist"/>
        <w:autoSpaceDN w:val="0"/>
        <w:adjustRightInd w:val="0"/>
        <w:spacing w:after="12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nie określa warunku w tym zakresie.</w:t>
      </w:r>
    </w:p>
    <w:p w14:paraId="183D3800" w14:textId="70D91DB0" w:rsidR="00E2457E" w:rsidRPr="0022336A" w:rsidRDefault="00E2457E">
      <w:pPr>
        <w:pStyle w:val="Akapitzlist"/>
        <w:numPr>
          <w:ilvl w:val="0"/>
          <w:numId w:val="24"/>
        </w:numPr>
        <w:tabs>
          <w:tab w:val="left" w:pos="1000"/>
        </w:tabs>
        <w:autoSpaceDE w:val="0"/>
        <w:autoSpaceDN w:val="0"/>
        <w:adjustRightInd w:val="0"/>
        <w:spacing w:after="120"/>
        <w:rPr>
          <w:rFonts w:ascii="Times New Roman" w:hAnsi="Times New Roman"/>
          <w:b/>
          <w:sz w:val="24"/>
        </w:rPr>
      </w:pPr>
      <w:r w:rsidRPr="0022336A">
        <w:rPr>
          <w:rFonts w:ascii="Times New Roman" w:hAnsi="Times New Roman"/>
          <w:b/>
          <w:sz w:val="24"/>
        </w:rPr>
        <w:t>Sytuacj</w:t>
      </w:r>
      <w:r w:rsidR="00F96CFE" w:rsidRPr="0022336A">
        <w:rPr>
          <w:rFonts w:ascii="Times New Roman" w:hAnsi="Times New Roman"/>
          <w:b/>
          <w:sz w:val="24"/>
        </w:rPr>
        <w:t xml:space="preserve">a </w:t>
      </w:r>
      <w:r w:rsidRPr="0022336A">
        <w:rPr>
          <w:rFonts w:ascii="Times New Roman" w:hAnsi="Times New Roman"/>
          <w:b/>
          <w:sz w:val="24"/>
        </w:rPr>
        <w:t>ekonomicznej lub finansow</w:t>
      </w:r>
      <w:r w:rsidR="00F96CFE" w:rsidRPr="0022336A">
        <w:rPr>
          <w:rFonts w:ascii="Times New Roman" w:hAnsi="Times New Roman"/>
          <w:b/>
          <w:sz w:val="24"/>
        </w:rPr>
        <w:t>a:</w:t>
      </w:r>
    </w:p>
    <w:p w14:paraId="7F9A1DAE" w14:textId="77777777" w:rsidR="00E2457E" w:rsidRPr="0022336A" w:rsidRDefault="00E2457E" w:rsidP="00E2457E">
      <w:pPr>
        <w:autoSpaceDN w:val="0"/>
        <w:adjustRightInd w:val="0"/>
        <w:spacing w:after="120"/>
        <w:ind w:left="799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Zamawiający nie określa warunku w tym zakresie.</w:t>
      </w:r>
    </w:p>
    <w:p w14:paraId="56719991" w14:textId="5DB0B261" w:rsidR="00E2457E" w:rsidRPr="0022336A" w:rsidRDefault="00E2457E">
      <w:pPr>
        <w:pStyle w:val="Akapitzlist"/>
        <w:numPr>
          <w:ilvl w:val="0"/>
          <w:numId w:val="24"/>
        </w:numPr>
        <w:autoSpaceDN w:val="0"/>
        <w:adjustRightInd w:val="0"/>
        <w:spacing w:after="12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b/>
          <w:sz w:val="24"/>
        </w:rPr>
        <w:t>Zdolnoś</w:t>
      </w:r>
      <w:r w:rsidR="00F96CFE" w:rsidRPr="0022336A">
        <w:rPr>
          <w:rFonts w:ascii="Times New Roman" w:hAnsi="Times New Roman"/>
          <w:b/>
          <w:sz w:val="24"/>
        </w:rPr>
        <w:t>ć</w:t>
      </w:r>
      <w:r w:rsidRPr="0022336A">
        <w:rPr>
          <w:rFonts w:ascii="Times New Roman" w:hAnsi="Times New Roman"/>
          <w:b/>
          <w:sz w:val="24"/>
        </w:rPr>
        <w:t xml:space="preserve"> techniczn</w:t>
      </w:r>
      <w:r w:rsidR="00F96CFE" w:rsidRPr="0022336A">
        <w:rPr>
          <w:rFonts w:ascii="Times New Roman" w:hAnsi="Times New Roman"/>
          <w:b/>
          <w:sz w:val="24"/>
        </w:rPr>
        <w:t>a</w:t>
      </w:r>
      <w:r w:rsidRPr="0022336A">
        <w:rPr>
          <w:rFonts w:ascii="Times New Roman" w:hAnsi="Times New Roman"/>
          <w:b/>
          <w:sz w:val="24"/>
        </w:rPr>
        <w:t xml:space="preserve"> lub zawodow</w:t>
      </w:r>
      <w:r w:rsidR="00F96CFE" w:rsidRPr="0022336A">
        <w:rPr>
          <w:rFonts w:ascii="Times New Roman" w:hAnsi="Times New Roman"/>
          <w:b/>
          <w:sz w:val="24"/>
        </w:rPr>
        <w:t>a</w:t>
      </w:r>
      <w:r w:rsidRPr="0022336A">
        <w:rPr>
          <w:rFonts w:ascii="Times New Roman" w:hAnsi="Times New Roman"/>
          <w:b/>
          <w:sz w:val="24"/>
        </w:rPr>
        <w:t>:</w:t>
      </w:r>
    </w:p>
    <w:p w14:paraId="5F1D252B" w14:textId="77777777" w:rsidR="00E2457E" w:rsidRPr="0022336A" w:rsidRDefault="00E2457E" w:rsidP="00E2457E">
      <w:pPr>
        <w:autoSpaceDN w:val="0"/>
        <w:adjustRightInd w:val="0"/>
        <w:ind w:left="800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lastRenderedPageBreak/>
        <w:t>Zamawiający nie określa warunku w tym zakresie.</w:t>
      </w:r>
    </w:p>
    <w:p w14:paraId="782D48F5" w14:textId="77777777" w:rsidR="00E2457E" w:rsidRPr="0022336A" w:rsidRDefault="00E2457E" w:rsidP="00E2457E">
      <w:pPr>
        <w:spacing w:after="120"/>
        <w:rPr>
          <w:rFonts w:ascii="Times New Roman" w:hAnsi="Times New Roman"/>
          <w:sz w:val="24"/>
          <w:szCs w:val="24"/>
        </w:rPr>
      </w:pPr>
    </w:p>
    <w:p w14:paraId="3322EB1E" w14:textId="4670E1D7" w:rsidR="00DC68C3" w:rsidRPr="0022336A" w:rsidRDefault="00DC68C3">
      <w:pPr>
        <w:pStyle w:val="Akapitzlist"/>
        <w:numPr>
          <w:ilvl w:val="0"/>
          <w:numId w:val="9"/>
        </w:numPr>
        <w:spacing w:after="120"/>
        <w:ind w:left="0" w:firstLine="0"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b/>
          <w:bCs/>
          <w:sz w:val="24"/>
        </w:rPr>
        <w:t>Podstawy wykluczenia</w:t>
      </w:r>
    </w:p>
    <w:p w14:paraId="7CCDB0E9" w14:textId="77777777" w:rsidR="00DC68C3" w:rsidRPr="0022336A" w:rsidRDefault="00DC68C3">
      <w:pPr>
        <w:numPr>
          <w:ilvl w:val="1"/>
          <w:numId w:val="10"/>
        </w:numPr>
        <w:spacing w:after="120"/>
        <w:ind w:left="799" w:hanging="601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Zamawiający wykluczy z postępowania o udzielenie zamówienia Wykonawcę, wobec którego zachodzą podstawy wykluczenia, o których mowa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22336A">
        <w:rPr>
          <w:rFonts w:ascii="Times New Roman" w:hAnsi="Times New Roman"/>
          <w:sz w:val="24"/>
          <w:szCs w:val="24"/>
        </w:rPr>
        <w:t>t.j</w:t>
      </w:r>
      <w:proofErr w:type="spellEnd"/>
      <w:r w:rsidRPr="0022336A">
        <w:rPr>
          <w:rFonts w:ascii="Times New Roman" w:hAnsi="Times New Roman"/>
          <w:sz w:val="24"/>
          <w:szCs w:val="24"/>
        </w:rPr>
        <w:t xml:space="preserve">. Dz.U. 2024 poz. 507), zwaną dalej ustawą sankcyjną, </w:t>
      </w:r>
      <w:proofErr w:type="spellStart"/>
      <w:r w:rsidRPr="0022336A">
        <w:rPr>
          <w:rFonts w:ascii="Times New Roman" w:hAnsi="Times New Roman"/>
          <w:sz w:val="24"/>
          <w:szCs w:val="24"/>
        </w:rPr>
        <w:t>tj</w:t>
      </w:r>
      <w:proofErr w:type="spellEnd"/>
      <w:r w:rsidRPr="0022336A">
        <w:rPr>
          <w:rFonts w:ascii="Times New Roman" w:hAnsi="Times New Roman"/>
          <w:sz w:val="24"/>
          <w:szCs w:val="24"/>
        </w:rPr>
        <w:t>:</w:t>
      </w:r>
    </w:p>
    <w:p w14:paraId="7A08D60C" w14:textId="77777777" w:rsidR="00DC68C3" w:rsidRPr="0022336A" w:rsidRDefault="00DC68C3">
      <w:pPr>
        <w:numPr>
          <w:ilvl w:val="0"/>
          <w:numId w:val="8"/>
        </w:numPr>
        <w:ind w:left="1202" w:right="-34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  <w:lang w:eastAsia="pl-PL"/>
        </w:rPr>
        <w:t xml:space="preserve">wykonawcę oraz uczestnika konkursu wymienionego w wykazach określonych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>o którym mowa w art. 1 pkt 3 ustawy sankcyjnej;</w:t>
      </w:r>
    </w:p>
    <w:p w14:paraId="400890DB" w14:textId="77777777" w:rsidR="00DC68C3" w:rsidRPr="0022336A" w:rsidRDefault="00DC68C3">
      <w:pPr>
        <w:numPr>
          <w:ilvl w:val="0"/>
          <w:numId w:val="8"/>
        </w:numPr>
        <w:ind w:left="1202" w:right="-34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  <w:lang w:eastAsia="pl-PL"/>
        </w:rPr>
        <w:t xml:space="preserve">wykonawcę oraz uczestnika konkursu, którego beneficjentem rzeczywistym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>w rozumieniu ustawy z dnia 1 marca 2018 r. o przeciwdziałaniu praniu pieniędzy oraz finansowaniu terroryzmu (</w:t>
      </w:r>
      <w:proofErr w:type="spellStart"/>
      <w:r w:rsidRPr="0022336A">
        <w:rPr>
          <w:rFonts w:ascii="Times New Roman" w:hAnsi="Times New Roman"/>
          <w:sz w:val="24"/>
          <w:szCs w:val="24"/>
          <w:lang w:eastAsia="pl-PL"/>
        </w:rPr>
        <w:t>t.j</w:t>
      </w:r>
      <w:proofErr w:type="spellEnd"/>
      <w:r w:rsidRPr="0022336A">
        <w:rPr>
          <w:rFonts w:ascii="Times New Roman" w:hAnsi="Times New Roman"/>
          <w:sz w:val="24"/>
          <w:szCs w:val="24"/>
          <w:lang w:eastAsia="pl-PL"/>
        </w:rPr>
        <w:t xml:space="preserve">. Dz. U. z 2023 r. poz.1124 ze zm.) jest osoba wymieniona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>o ile została wpisana na listę na podstawie decyzji w sprawie wpisu na listę rozstrzygającej o zastosowaniu środka, o którym mowa w art. 1 pkt 3 ustawy sankcyjnej;</w:t>
      </w:r>
    </w:p>
    <w:p w14:paraId="68ECAC9A" w14:textId="7CBF7584" w:rsidR="000F2A8A" w:rsidRPr="00826B9B" w:rsidRDefault="00DC68C3" w:rsidP="00826B9B">
      <w:pPr>
        <w:numPr>
          <w:ilvl w:val="0"/>
          <w:numId w:val="8"/>
        </w:numPr>
        <w:spacing w:after="120"/>
        <w:ind w:left="1202" w:right="-34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  <w:lang w:eastAsia="pl-PL"/>
        </w:rPr>
        <w:t>wykonawcę oraz uczestnika konkursu, którego jednostką dominującą w rozumieniu art. 3 ust. 1 pkt 37 ustawy z dnia 29 września 1994 r. o rachunkowości (</w:t>
      </w:r>
      <w:proofErr w:type="spellStart"/>
      <w:r w:rsidRPr="0022336A">
        <w:rPr>
          <w:rFonts w:ascii="Times New Roman" w:hAnsi="Times New Roman"/>
          <w:sz w:val="24"/>
          <w:szCs w:val="24"/>
          <w:lang w:eastAsia="pl-PL"/>
        </w:rPr>
        <w:t>t.j</w:t>
      </w:r>
      <w:proofErr w:type="spellEnd"/>
      <w:r w:rsidRPr="0022336A">
        <w:rPr>
          <w:rFonts w:ascii="Times New Roman" w:hAnsi="Times New Roman"/>
          <w:sz w:val="24"/>
          <w:szCs w:val="24"/>
          <w:lang w:eastAsia="pl-PL"/>
        </w:rPr>
        <w:t xml:space="preserve">. Dz. U. z 2023 r. poz.120 ze zm.),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22336A">
        <w:rPr>
          <w:rFonts w:ascii="Times New Roman" w:hAnsi="Times New Roman"/>
          <w:sz w:val="24"/>
          <w:szCs w:val="24"/>
          <w:lang w:eastAsia="pl-PL"/>
        </w:rPr>
        <w:br/>
        <w:t>w sprawie wpisu na listę rozstrzygającej o zastosowaniu środka, o którym mowa w art. 1 pkt 3 ustawy sankcyjnej.</w:t>
      </w:r>
    </w:p>
    <w:p w14:paraId="49E452CC" w14:textId="5D7E6F8A" w:rsidR="000F2A8A" w:rsidRDefault="000F2A8A" w:rsidP="000F2A8A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 </w:t>
      </w:r>
      <w:r w:rsidRPr="000F2A8A">
        <w:rPr>
          <w:rFonts w:ascii="Times New Roman" w:hAnsi="Times New Roman"/>
          <w:sz w:val="24"/>
          <w:szCs w:val="24"/>
        </w:rPr>
        <w:t xml:space="preserve">Z udziału w </w:t>
      </w:r>
      <w:r>
        <w:rPr>
          <w:rFonts w:ascii="Times New Roman" w:hAnsi="Times New Roman"/>
          <w:sz w:val="24"/>
          <w:szCs w:val="24"/>
        </w:rPr>
        <w:t>postępowaniu</w:t>
      </w:r>
      <w:r w:rsidRPr="000F2A8A">
        <w:rPr>
          <w:rFonts w:ascii="Times New Roman" w:hAnsi="Times New Roman"/>
          <w:sz w:val="24"/>
          <w:szCs w:val="24"/>
        </w:rPr>
        <w:t xml:space="preserve"> wyłączone są osoby powiązane z </w:t>
      </w:r>
      <w:r w:rsidR="00826B9B">
        <w:rPr>
          <w:rFonts w:ascii="Times New Roman" w:hAnsi="Times New Roman"/>
          <w:sz w:val="24"/>
          <w:szCs w:val="24"/>
        </w:rPr>
        <w:t>Zamawiającym</w:t>
      </w:r>
      <w:r w:rsidRPr="000F2A8A">
        <w:rPr>
          <w:rFonts w:ascii="Times New Roman" w:hAnsi="Times New Roman"/>
          <w:sz w:val="24"/>
          <w:szCs w:val="24"/>
        </w:rPr>
        <w:t xml:space="preserve"> osobowo lub kapitałowo. Przez powiązania kapitałowe lub osobowe rozumie się wzajemne powiązania między </w:t>
      </w:r>
      <w:r w:rsidR="00826B9B">
        <w:rPr>
          <w:rFonts w:ascii="Times New Roman" w:hAnsi="Times New Roman"/>
          <w:sz w:val="24"/>
          <w:szCs w:val="24"/>
        </w:rPr>
        <w:t>Zamawiającym</w:t>
      </w:r>
      <w:r w:rsidRPr="000F2A8A">
        <w:rPr>
          <w:rFonts w:ascii="Times New Roman" w:hAnsi="Times New Roman"/>
          <w:sz w:val="24"/>
          <w:szCs w:val="24"/>
        </w:rPr>
        <w:t xml:space="preserve"> lub osobami upoważnionymi do zaciągania zobowiąza</w:t>
      </w:r>
      <w:r>
        <w:rPr>
          <w:rFonts w:ascii="Times New Roman" w:hAnsi="Times New Roman"/>
          <w:sz w:val="24"/>
          <w:szCs w:val="24"/>
        </w:rPr>
        <w:t>ń</w:t>
      </w:r>
      <w:r w:rsidRPr="000F2A8A">
        <w:rPr>
          <w:rFonts w:ascii="Times New Roman" w:hAnsi="Times New Roman"/>
          <w:sz w:val="24"/>
          <w:szCs w:val="24"/>
        </w:rPr>
        <w:t xml:space="preserve"> w imieniu </w:t>
      </w:r>
      <w:r w:rsidR="00CF5E0B">
        <w:rPr>
          <w:rFonts w:ascii="Times New Roman" w:hAnsi="Times New Roman"/>
          <w:sz w:val="24"/>
          <w:szCs w:val="24"/>
        </w:rPr>
        <w:t xml:space="preserve">Zamawiającego </w:t>
      </w:r>
      <w:r w:rsidRPr="000F2A8A">
        <w:rPr>
          <w:rFonts w:ascii="Times New Roman" w:hAnsi="Times New Roman"/>
          <w:sz w:val="24"/>
          <w:szCs w:val="24"/>
        </w:rPr>
        <w:t xml:space="preserve">lub osobami wykonującymi w imieniu </w:t>
      </w:r>
      <w:r w:rsidR="00826B9B">
        <w:rPr>
          <w:rFonts w:ascii="Times New Roman" w:hAnsi="Times New Roman"/>
          <w:sz w:val="24"/>
          <w:szCs w:val="24"/>
        </w:rPr>
        <w:t>Zamawiającego</w:t>
      </w:r>
      <w:r w:rsidRPr="000F2A8A">
        <w:rPr>
          <w:rFonts w:ascii="Times New Roman" w:hAnsi="Times New Roman"/>
          <w:sz w:val="24"/>
          <w:szCs w:val="24"/>
        </w:rPr>
        <w:t xml:space="preserve"> czynności związane z przygotowaniem i przeprowadzeniem procedury wyboru wykonawcy a wykonawcą, polegające w szczególności na:</w:t>
      </w:r>
    </w:p>
    <w:p w14:paraId="21054B01" w14:textId="77777777" w:rsidR="000F2A8A" w:rsidRDefault="000F2A8A">
      <w:pPr>
        <w:pStyle w:val="Akapitzlist"/>
        <w:numPr>
          <w:ilvl w:val="0"/>
          <w:numId w:val="26"/>
        </w:numPr>
        <w:spacing w:after="12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 xml:space="preserve">uczestniczeniu w spółce, jako wspólnik spółki cywilnej lub spółki osobowej, </w:t>
      </w:r>
    </w:p>
    <w:p w14:paraId="0AEAF1C2" w14:textId="77777777" w:rsidR="000F2A8A" w:rsidRDefault="000F2A8A">
      <w:pPr>
        <w:pStyle w:val="Akapitzlist"/>
        <w:numPr>
          <w:ilvl w:val="0"/>
          <w:numId w:val="26"/>
        </w:numPr>
        <w:spacing w:after="12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 xml:space="preserve">posiadaniu, co najmniej 10 % udziałów lub akcji, </w:t>
      </w:r>
    </w:p>
    <w:p w14:paraId="1321D02B" w14:textId="77777777" w:rsidR="000F2A8A" w:rsidRDefault="000F2A8A">
      <w:pPr>
        <w:pStyle w:val="Akapitzlist"/>
        <w:numPr>
          <w:ilvl w:val="0"/>
          <w:numId w:val="26"/>
        </w:numPr>
        <w:spacing w:after="12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 xml:space="preserve">pełnieniu funkcji członka organu nadzorczego lub zarządzającego, prokurenta, pełnomocnika, </w:t>
      </w:r>
    </w:p>
    <w:p w14:paraId="42599A76" w14:textId="2C9BCDB2" w:rsidR="000F2A8A" w:rsidRDefault="000F2A8A">
      <w:pPr>
        <w:pStyle w:val="Akapitzlist"/>
        <w:numPr>
          <w:ilvl w:val="0"/>
          <w:numId w:val="26"/>
        </w:numPr>
        <w:spacing w:after="120"/>
        <w:rPr>
          <w:rFonts w:ascii="Times New Roman" w:hAnsi="Times New Roman"/>
          <w:sz w:val="24"/>
        </w:rPr>
      </w:pPr>
      <w:r w:rsidRPr="000F2A8A">
        <w:rPr>
          <w:rFonts w:ascii="Times New Roman" w:hAnsi="Times New Roman"/>
          <w:sz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1B3DE33" w14:textId="77777777" w:rsidR="008265D1" w:rsidRPr="008265D1" w:rsidRDefault="008265D1" w:rsidP="008265D1">
      <w:pPr>
        <w:spacing w:after="120"/>
        <w:ind w:left="360"/>
        <w:rPr>
          <w:rFonts w:ascii="Times New Roman" w:hAnsi="Times New Roman"/>
          <w:sz w:val="24"/>
        </w:rPr>
      </w:pPr>
    </w:p>
    <w:p w14:paraId="0ED38713" w14:textId="72D40104" w:rsidR="00D4795B" w:rsidRPr="0022336A" w:rsidRDefault="00D4795B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lastRenderedPageBreak/>
        <w:t>INFORMACJA DLA WYKONAWCÓW WSPÓLNIE UBIEGAJĄCYCH SIĘ O UDZIELENIE ZAMÓWIENIA ( SPÓŁKI CYWILNE/KONSORCJA)</w:t>
      </w:r>
    </w:p>
    <w:p w14:paraId="5E67C865" w14:textId="77777777" w:rsidR="000D5621" w:rsidRPr="0022336A" w:rsidRDefault="000D5621" w:rsidP="00F327E7">
      <w:pPr>
        <w:rPr>
          <w:rFonts w:ascii="Times New Roman" w:hAnsi="Times New Roman"/>
          <w:sz w:val="24"/>
          <w:szCs w:val="24"/>
        </w:rPr>
      </w:pPr>
    </w:p>
    <w:p w14:paraId="63F1932E" w14:textId="77777777" w:rsidR="00D4795B" w:rsidRPr="0022336A" w:rsidRDefault="00D4795B">
      <w:pPr>
        <w:pStyle w:val="Akapitzlist"/>
        <w:widowControl w:val="0"/>
        <w:numPr>
          <w:ilvl w:val="0"/>
          <w:numId w:val="11"/>
        </w:numPr>
        <w:tabs>
          <w:tab w:val="left" w:pos="993"/>
        </w:tabs>
        <w:autoSpaceDN w:val="0"/>
        <w:adjustRightInd w:val="0"/>
        <w:spacing w:after="120" w:line="276" w:lineRule="auto"/>
        <w:ind w:right="-34"/>
        <w:contextualSpacing/>
        <w:outlineLvl w:val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 w postaci elektronicznej.</w:t>
      </w:r>
    </w:p>
    <w:p w14:paraId="623EDB28" w14:textId="29C1DBA6" w:rsidR="00D4795B" w:rsidRPr="0022336A" w:rsidRDefault="00D4795B">
      <w:pPr>
        <w:pStyle w:val="Akapitzlist"/>
        <w:widowControl w:val="0"/>
        <w:numPr>
          <w:ilvl w:val="0"/>
          <w:numId w:val="11"/>
        </w:numPr>
        <w:tabs>
          <w:tab w:val="left" w:pos="993"/>
        </w:tabs>
        <w:autoSpaceDN w:val="0"/>
        <w:adjustRightInd w:val="0"/>
        <w:spacing w:after="120" w:line="276" w:lineRule="auto"/>
        <w:ind w:right="-34"/>
        <w:contextualSpacing/>
        <w:outlineLvl w:val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 przypadku Wykonawców wspólnie ubiegających się o udzielenie zamówienia, każdy z Wykonawców wykazuje brak podstaw do wykluczenia.</w:t>
      </w:r>
    </w:p>
    <w:p w14:paraId="2DE9CF3A" w14:textId="77777777" w:rsidR="00D4795B" w:rsidRPr="0022336A" w:rsidRDefault="00D4795B">
      <w:pPr>
        <w:pStyle w:val="Akapitzlist"/>
        <w:widowControl w:val="0"/>
        <w:numPr>
          <w:ilvl w:val="0"/>
          <w:numId w:val="11"/>
        </w:numPr>
        <w:tabs>
          <w:tab w:val="left" w:pos="993"/>
        </w:tabs>
        <w:autoSpaceDN w:val="0"/>
        <w:adjustRightInd w:val="0"/>
        <w:spacing w:after="120" w:line="276" w:lineRule="auto"/>
        <w:ind w:right="-34"/>
        <w:contextualSpacing/>
        <w:outlineLvl w:val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Wykonawcy wspólnie ubiegający się o zamówienia dołączą do oferty oświadczenie, z którego wynika które usługi wykonają poszczególni Wykonawcy.</w:t>
      </w:r>
    </w:p>
    <w:p w14:paraId="682D2959" w14:textId="4C7FDFF3" w:rsidR="00D4795B" w:rsidRPr="0022336A" w:rsidRDefault="00E276F0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WYKAZ WYMAGANYCH</w:t>
      </w:r>
      <w:r w:rsidR="00D414D4" w:rsidRPr="0022336A">
        <w:rPr>
          <w:rFonts w:ascii="Times New Roman" w:hAnsi="Times New Roman" w:cs="Times New Roman"/>
          <w:sz w:val="24"/>
          <w:szCs w:val="24"/>
        </w:rPr>
        <w:t xml:space="preserve"> DOKUMENTÓW</w:t>
      </w:r>
    </w:p>
    <w:p w14:paraId="279837CA" w14:textId="428BFE73" w:rsidR="00D4795B" w:rsidRPr="0022336A" w:rsidRDefault="00D4795B" w:rsidP="00E94D2D">
      <w:pPr>
        <w:pStyle w:val="Nagwek2"/>
        <w:numPr>
          <w:ilvl w:val="1"/>
          <w:numId w:val="2"/>
        </w:numPr>
        <w:spacing w:after="120"/>
        <w:ind w:left="0" w:firstLine="0"/>
        <w:jc w:val="left"/>
      </w:pPr>
      <w:r w:rsidRPr="0022336A">
        <w:t>Dokumenty i oświadczenia składane wraz z ofertą:</w:t>
      </w:r>
    </w:p>
    <w:p w14:paraId="6D4563CC" w14:textId="610BDAC2" w:rsidR="000D5621" w:rsidRPr="00A6568A" w:rsidRDefault="00A56389" w:rsidP="00F327E7">
      <w:pPr>
        <w:spacing w:after="120"/>
        <w:contextualSpacing/>
        <w:rPr>
          <w:rFonts w:ascii="Times New Roman" w:hAnsi="Times New Roman"/>
          <w:b/>
          <w:bCs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- </w:t>
      </w:r>
      <w:r w:rsidR="00D4795B" w:rsidRPr="0022336A">
        <w:rPr>
          <w:rFonts w:ascii="Times New Roman" w:hAnsi="Times New Roman"/>
          <w:sz w:val="24"/>
          <w:szCs w:val="24"/>
        </w:rPr>
        <w:t xml:space="preserve">Oferta wraz z załącznikami musi być złożona za pośrednictwem </w:t>
      </w:r>
      <w:r w:rsidR="00E74373" w:rsidRPr="00A6568A">
        <w:rPr>
          <w:rFonts w:ascii="Times New Roman" w:hAnsi="Times New Roman"/>
          <w:b/>
          <w:bCs/>
          <w:sz w:val="24"/>
          <w:szCs w:val="24"/>
        </w:rPr>
        <w:t>bazy konkurencyjności</w:t>
      </w:r>
    </w:p>
    <w:p w14:paraId="5EC5C1E8" w14:textId="1E41ED80" w:rsidR="00D4795B" w:rsidRPr="0022336A" w:rsidRDefault="00A56389" w:rsidP="00F327E7">
      <w:pPr>
        <w:spacing w:after="120"/>
        <w:contextualSpacing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- </w:t>
      </w:r>
      <w:r w:rsidR="00D4795B" w:rsidRPr="0022336A">
        <w:rPr>
          <w:rFonts w:ascii="Times New Roman" w:hAnsi="Times New Roman"/>
          <w:sz w:val="24"/>
          <w:szCs w:val="24"/>
        </w:rPr>
        <w:t xml:space="preserve">Ofertę należy sporządzić zgodnie ze wzorem stanowiącym </w:t>
      </w:r>
      <w:r w:rsidR="00D4795B" w:rsidRPr="0022336A">
        <w:rPr>
          <w:rFonts w:ascii="Times New Roman" w:hAnsi="Times New Roman"/>
          <w:bCs/>
          <w:sz w:val="24"/>
          <w:szCs w:val="24"/>
        </w:rPr>
        <w:t xml:space="preserve">zał. nr 1 </w:t>
      </w:r>
      <w:r w:rsidR="00E74373" w:rsidRPr="0022336A">
        <w:rPr>
          <w:rFonts w:ascii="Times New Roman" w:hAnsi="Times New Roman"/>
          <w:bCs/>
          <w:sz w:val="24"/>
          <w:szCs w:val="24"/>
        </w:rPr>
        <w:t>do Zapytania Ofertowego</w:t>
      </w:r>
      <w:r w:rsidR="00D4795B" w:rsidRPr="0022336A">
        <w:rPr>
          <w:rFonts w:ascii="Times New Roman" w:hAnsi="Times New Roman"/>
          <w:b/>
          <w:sz w:val="24"/>
          <w:szCs w:val="24"/>
        </w:rPr>
        <w:t xml:space="preserve"> </w:t>
      </w:r>
      <w:r w:rsidR="00D4795B" w:rsidRPr="0022336A">
        <w:rPr>
          <w:rFonts w:ascii="Times New Roman" w:hAnsi="Times New Roman"/>
          <w:sz w:val="24"/>
          <w:szCs w:val="24"/>
        </w:rPr>
        <w:t>(formularz oferty).</w:t>
      </w:r>
    </w:p>
    <w:p w14:paraId="2514EDBB" w14:textId="77777777" w:rsidR="00A56389" w:rsidRPr="0022336A" w:rsidRDefault="00A56389" w:rsidP="00F327E7">
      <w:pPr>
        <w:spacing w:after="120"/>
        <w:contextualSpacing/>
        <w:rPr>
          <w:rFonts w:ascii="Times New Roman" w:hAnsi="Times New Roman"/>
          <w:sz w:val="24"/>
          <w:szCs w:val="24"/>
        </w:rPr>
      </w:pPr>
    </w:p>
    <w:p w14:paraId="63ACC323" w14:textId="276E40CB" w:rsidR="00D4795B" w:rsidRPr="0022336A" w:rsidRDefault="00D4795B" w:rsidP="00F327E7">
      <w:pPr>
        <w:tabs>
          <w:tab w:val="left" w:pos="0"/>
        </w:tabs>
        <w:autoSpaceDN w:val="0"/>
        <w:adjustRightInd w:val="0"/>
        <w:spacing w:after="120"/>
        <w:rPr>
          <w:rFonts w:ascii="Times New Roman" w:hAnsi="Times New Roman"/>
          <w:b/>
          <w:sz w:val="24"/>
          <w:szCs w:val="24"/>
        </w:rPr>
      </w:pPr>
      <w:r w:rsidRPr="0022336A">
        <w:rPr>
          <w:rFonts w:ascii="Times New Roman" w:hAnsi="Times New Roman"/>
          <w:b/>
          <w:sz w:val="24"/>
          <w:szCs w:val="24"/>
        </w:rPr>
        <w:t>Wraz z ofertą należy złożyć:</w:t>
      </w:r>
    </w:p>
    <w:p w14:paraId="6A7F5AA7" w14:textId="4544758F" w:rsidR="00D4795B" w:rsidRPr="00D96277" w:rsidRDefault="00D4795B">
      <w:pPr>
        <w:pStyle w:val="Akapitzlist"/>
        <w:numPr>
          <w:ilvl w:val="0"/>
          <w:numId w:val="22"/>
        </w:numPr>
        <w:spacing w:after="120" w:line="276" w:lineRule="auto"/>
        <w:ind w:left="0" w:firstLine="0"/>
        <w:rPr>
          <w:rFonts w:ascii="Times New Roman" w:hAnsi="Times New Roman"/>
          <w:b/>
          <w:bCs/>
          <w:sz w:val="24"/>
        </w:rPr>
      </w:pPr>
      <w:r w:rsidRPr="00D96277">
        <w:rPr>
          <w:rFonts w:ascii="Times New Roman" w:hAnsi="Times New Roman"/>
          <w:b/>
          <w:bCs/>
          <w:sz w:val="24"/>
        </w:rPr>
        <w:t xml:space="preserve">Oświadczenie Wykonawcy </w:t>
      </w:r>
      <w:r w:rsidR="00D96277" w:rsidRPr="00D96277">
        <w:rPr>
          <w:rFonts w:ascii="Times New Roman" w:hAnsi="Times New Roman"/>
          <w:b/>
          <w:bCs/>
          <w:sz w:val="24"/>
        </w:rPr>
        <w:t xml:space="preserve"> o niepodleganiu wykluczeniu na podstawie art. 7 ust. 1 ustawy o szczególnych rozwiązaniach w zakresie przeciwdziałania wspieraniu agresji na Ukrainę.</w:t>
      </w:r>
    </w:p>
    <w:p w14:paraId="32C59F19" w14:textId="30440FC0" w:rsidR="00D4795B" w:rsidRPr="000F2A8A" w:rsidRDefault="000F2A8A">
      <w:pPr>
        <w:pStyle w:val="Akapitzlist"/>
        <w:numPr>
          <w:ilvl w:val="0"/>
          <w:numId w:val="22"/>
        </w:numPr>
        <w:spacing w:after="120"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b/>
          <w:bCs/>
          <w:sz w:val="24"/>
        </w:rPr>
        <w:t>Oświadczenie Wykonawcy</w:t>
      </w:r>
      <w:r w:rsidRPr="0022336A">
        <w:rPr>
          <w:rFonts w:ascii="Times New Roman" w:hAnsi="Times New Roman"/>
          <w:sz w:val="24"/>
        </w:rPr>
        <w:t xml:space="preserve"> </w:t>
      </w:r>
      <w:r w:rsidRPr="0022336A">
        <w:rPr>
          <w:rFonts w:ascii="Times New Roman" w:hAnsi="Times New Roman"/>
          <w:b/>
          <w:bCs/>
          <w:sz w:val="24"/>
        </w:rPr>
        <w:t xml:space="preserve">o braku postaw wykluczenia z postępowania </w:t>
      </w:r>
      <w:r>
        <w:rPr>
          <w:rFonts w:ascii="Times New Roman" w:hAnsi="Times New Roman"/>
          <w:b/>
          <w:bCs/>
          <w:sz w:val="24"/>
        </w:rPr>
        <w:t xml:space="preserve">– </w:t>
      </w:r>
      <w:r w:rsidRPr="000F2A8A">
        <w:rPr>
          <w:rFonts w:ascii="Times New Roman" w:hAnsi="Times New Roman"/>
          <w:b/>
          <w:bCs/>
          <w:sz w:val="24"/>
        </w:rPr>
        <w:t>o braku powiązań kapitałowych lub osobowych</w:t>
      </w:r>
      <w:r>
        <w:rPr>
          <w:rFonts w:ascii="Times New Roman" w:hAnsi="Times New Roman"/>
          <w:b/>
          <w:bCs/>
          <w:sz w:val="24"/>
        </w:rPr>
        <w:t>.</w:t>
      </w:r>
    </w:p>
    <w:p w14:paraId="47520C93" w14:textId="65351B98" w:rsidR="00D4795B" w:rsidRPr="00AF7755" w:rsidRDefault="00D4795B" w:rsidP="00AF7755">
      <w:pPr>
        <w:pStyle w:val="Akapitzlist"/>
        <w:numPr>
          <w:ilvl w:val="0"/>
          <w:numId w:val="22"/>
        </w:numPr>
        <w:tabs>
          <w:tab w:val="left" w:pos="800"/>
        </w:tabs>
        <w:autoSpaceDN w:val="0"/>
        <w:adjustRightInd w:val="0"/>
        <w:spacing w:after="120" w:line="276" w:lineRule="auto"/>
        <w:ind w:left="0" w:firstLine="0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b/>
          <w:sz w:val="24"/>
        </w:rPr>
        <w:t>Odpis lub informacja z Krajowego Rejestru Sądowego, Centralnej Ewidencji Informacji o Działalności Gospodarczej lub innego właściwego rejestru</w:t>
      </w:r>
      <w:r w:rsidRPr="0022336A">
        <w:rPr>
          <w:rFonts w:ascii="Times New Roman" w:hAnsi="Times New Roman"/>
          <w:sz w:val="24"/>
        </w:rPr>
        <w:t xml:space="preserve"> – w celu potwierdzenia, że osoba działająca w imieniu Wykonawcy/Wykonawcy wspólnie ubiegającego się o udzielenie zamówienia jest umocowana do jego reprezentowania. </w:t>
      </w:r>
      <w:r w:rsidR="00AF7755">
        <w:rPr>
          <w:rFonts w:ascii="Times New Roman" w:hAnsi="Times New Roman"/>
          <w:sz w:val="24"/>
        </w:rPr>
        <w:t xml:space="preserve">- </w:t>
      </w:r>
      <w:r w:rsidRPr="00AF7755">
        <w:rPr>
          <w:rFonts w:ascii="Times New Roman" w:eastAsia="Arial" w:hAnsi="Times New Roman"/>
          <w:color w:val="000000"/>
          <w:sz w:val="24"/>
        </w:rPr>
        <w:t>Wykonawca nie jest zobowiązany do złożenia tych dokumentów, jeżeli Zamawiający może je uzyskać za pomocą bezpłatnych i ogólnodostępnych baz danych</w:t>
      </w:r>
      <w:r w:rsidR="00E74373" w:rsidRPr="00AF7755">
        <w:rPr>
          <w:rFonts w:ascii="Times New Roman" w:eastAsia="Arial" w:hAnsi="Times New Roman"/>
          <w:color w:val="000000"/>
          <w:sz w:val="24"/>
        </w:rPr>
        <w:t>.</w:t>
      </w:r>
    </w:p>
    <w:p w14:paraId="31B94A35" w14:textId="16C90499" w:rsidR="00D4795B" w:rsidRPr="0022336A" w:rsidRDefault="00D4795B" w:rsidP="00F327E7">
      <w:pPr>
        <w:tabs>
          <w:tab w:val="left" w:pos="1100"/>
        </w:tabs>
        <w:spacing w:after="240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Dokumenty potwierdzające umocowanie do reprezentowania odpowiednio Wykonawcy, Wykonawcy wspólnie ubiegającego się o udzielenie zamówienia, które zostały wystawione przez upoważnione podmioty inne niż wykonawca/wykonawcy wspólnie ubiegający się </w:t>
      </w:r>
      <w:r w:rsidR="00AF7755">
        <w:rPr>
          <w:rFonts w:ascii="Times New Roman" w:hAnsi="Times New Roman"/>
          <w:sz w:val="24"/>
          <w:szCs w:val="24"/>
        </w:rPr>
        <w:t xml:space="preserve"> </w:t>
      </w:r>
      <w:r w:rsidRPr="0022336A">
        <w:rPr>
          <w:rFonts w:ascii="Times New Roman" w:hAnsi="Times New Roman"/>
          <w:sz w:val="24"/>
          <w:szCs w:val="24"/>
        </w:rPr>
        <w:t xml:space="preserve">o udzielenie zamówienia jako dokument elektroniczny, przekazuje się ten dokument. </w:t>
      </w:r>
    </w:p>
    <w:p w14:paraId="0F53F7A4" w14:textId="04233EF7" w:rsidR="00D4795B" w:rsidRPr="0022336A" w:rsidRDefault="00D4795B">
      <w:pPr>
        <w:pStyle w:val="Akapitzlist"/>
        <w:numPr>
          <w:ilvl w:val="0"/>
          <w:numId w:val="22"/>
        </w:numPr>
        <w:tabs>
          <w:tab w:val="left" w:pos="800"/>
        </w:tabs>
        <w:autoSpaceDN w:val="0"/>
        <w:adjustRightInd w:val="0"/>
        <w:spacing w:after="120" w:line="276" w:lineRule="auto"/>
        <w:ind w:left="0" w:firstLine="0"/>
        <w:rPr>
          <w:rFonts w:ascii="Times New Roman" w:hAnsi="Times New Roman"/>
          <w:sz w:val="24"/>
        </w:rPr>
      </w:pPr>
      <w:r w:rsidRPr="0022336A">
        <w:rPr>
          <w:rFonts w:ascii="Times New Roman" w:eastAsia="Arial" w:hAnsi="Times New Roman"/>
          <w:b/>
          <w:color w:val="000000"/>
          <w:sz w:val="24"/>
        </w:rPr>
        <w:t>Pełnomocnictwo lub inny dokument potwierdzający umocowanie do reprezentowania Wykonawcy/ów</w:t>
      </w:r>
      <w:r w:rsidRPr="0022336A">
        <w:rPr>
          <w:rFonts w:ascii="Times New Roman" w:eastAsia="Arial" w:hAnsi="Times New Roman"/>
          <w:color w:val="000000"/>
          <w:sz w:val="24"/>
        </w:rPr>
        <w:t xml:space="preserve"> (jeżeli dotyczy)</w:t>
      </w:r>
    </w:p>
    <w:p w14:paraId="284AD3E5" w14:textId="77777777" w:rsidR="00236737" w:rsidRPr="0022336A" w:rsidRDefault="00236737" w:rsidP="00F327E7">
      <w:pPr>
        <w:pStyle w:val="Akapitzlist"/>
        <w:tabs>
          <w:tab w:val="left" w:pos="800"/>
        </w:tabs>
        <w:autoSpaceDN w:val="0"/>
        <w:adjustRightInd w:val="0"/>
        <w:spacing w:after="120" w:line="276" w:lineRule="auto"/>
        <w:ind w:left="800"/>
        <w:contextualSpacing/>
        <w:rPr>
          <w:rFonts w:ascii="Times New Roman" w:hAnsi="Times New Roman"/>
          <w:b/>
          <w:bCs/>
          <w:sz w:val="24"/>
        </w:rPr>
      </w:pPr>
    </w:p>
    <w:p w14:paraId="3A126638" w14:textId="447412D7" w:rsidR="00D4795B" w:rsidRPr="0022336A" w:rsidRDefault="00D4795B">
      <w:pPr>
        <w:pStyle w:val="Akapitzlist"/>
        <w:numPr>
          <w:ilvl w:val="0"/>
          <w:numId w:val="22"/>
        </w:numPr>
        <w:tabs>
          <w:tab w:val="left" w:pos="800"/>
        </w:tabs>
        <w:autoSpaceDN w:val="0"/>
        <w:adjustRightInd w:val="0"/>
        <w:spacing w:after="240" w:line="276" w:lineRule="auto"/>
        <w:ind w:left="0" w:firstLine="0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eastAsia="Arial" w:hAnsi="Times New Roman"/>
          <w:b/>
          <w:bCs/>
          <w:color w:val="000000"/>
          <w:sz w:val="24"/>
        </w:rPr>
        <w:t>Oświadczenie</w:t>
      </w:r>
      <w:r w:rsidR="00D414D4" w:rsidRPr="0022336A">
        <w:rPr>
          <w:rFonts w:ascii="Times New Roman" w:eastAsia="Arial" w:hAnsi="Times New Roman"/>
          <w:b/>
          <w:bCs/>
          <w:color w:val="000000"/>
          <w:sz w:val="24"/>
        </w:rPr>
        <w:t xml:space="preserve"> </w:t>
      </w:r>
      <w:r w:rsidRPr="0022336A">
        <w:rPr>
          <w:rFonts w:ascii="Times New Roman" w:eastAsia="Arial" w:hAnsi="Times New Roman"/>
          <w:b/>
          <w:bCs/>
          <w:color w:val="000000"/>
          <w:sz w:val="24"/>
        </w:rPr>
        <w:t>wykonawców wspólnie składających ofertę</w:t>
      </w:r>
      <w:r w:rsidR="00D414D4" w:rsidRPr="0022336A">
        <w:rPr>
          <w:rFonts w:ascii="Times New Roman" w:eastAsia="Arial" w:hAnsi="Times New Roman"/>
          <w:color w:val="000000"/>
          <w:sz w:val="24"/>
        </w:rPr>
        <w:t xml:space="preserve"> – jeżeli dotyczy</w:t>
      </w:r>
      <w:r w:rsidRPr="0022336A">
        <w:rPr>
          <w:rFonts w:ascii="Times New Roman" w:eastAsia="Arial" w:hAnsi="Times New Roman"/>
          <w:color w:val="000000"/>
          <w:sz w:val="24"/>
        </w:rPr>
        <w:t>;</w:t>
      </w:r>
    </w:p>
    <w:p w14:paraId="62EF36C1" w14:textId="77777777" w:rsidR="00EC6665" w:rsidRPr="0022336A" w:rsidRDefault="00EC6665" w:rsidP="00D33A7E">
      <w:pPr>
        <w:spacing w:after="12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800" w:type="dxa"/>
        <w:tblLook w:val="04A0" w:firstRow="1" w:lastRow="0" w:firstColumn="1" w:lastColumn="0" w:noHBand="0" w:noVBand="1"/>
      </w:tblPr>
      <w:tblGrid>
        <w:gridCol w:w="9062"/>
      </w:tblGrid>
      <w:tr w:rsidR="00D4795B" w:rsidRPr="0022336A" w14:paraId="74D626B1" w14:textId="77777777" w:rsidTr="00052FB4">
        <w:tc>
          <w:tcPr>
            <w:tcW w:w="9062" w:type="dxa"/>
          </w:tcPr>
          <w:p w14:paraId="2CCA1E0F" w14:textId="479B0BA1" w:rsidR="000D5621" w:rsidRPr="0022336A" w:rsidRDefault="00D4795B" w:rsidP="00D33A7E">
            <w:pPr>
              <w:pStyle w:val="Akapitzlist"/>
              <w:spacing w:after="120" w:line="276" w:lineRule="auto"/>
              <w:ind w:left="800"/>
              <w:rPr>
                <w:rFonts w:ascii="Times New Roman" w:hAnsi="Times New Roman"/>
                <w:b/>
                <w:bCs/>
                <w:sz w:val="24"/>
              </w:rPr>
            </w:pPr>
            <w:r w:rsidRPr="0022336A">
              <w:rPr>
                <w:rFonts w:ascii="Times New Roman" w:hAnsi="Times New Roman"/>
                <w:b/>
                <w:bCs/>
                <w:sz w:val="24"/>
              </w:rPr>
              <w:t>DOKUMENTY SKŁADANE WRAZ Z OFERTĄ- PODSUMOWANIE</w:t>
            </w:r>
          </w:p>
          <w:p w14:paraId="0B3DDA32" w14:textId="56385A59" w:rsidR="000D5621" w:rsidRPr="0022336A" w:rsidRDefault="000D5621" w:rsidP="0033391A">
            <w:pPr>
              <w:pStyle w:val="Nagwek2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ind w:left="794" w:hanging="425"/>
              <w:jc w:val="both"/>
              <w:rPr>
                <w:b w:val="0"/>
                <w:bCs/>
              </w:rPr>
            </w:pPr>
            <w:r w:rsidRPr="0022336A">
              <w:rPr>
                <w:b w:val="0"/>
                <w:bCs/>
              </w:rPr>
              <w:t>F</w:t>
            </w:r>
            <w:r w:rsidR="00D4795B" w:rsidRPr="0022336A">
              <w:rPr>
                <w:b w:val="0"/>
                <w:bCs/>
              </w:rPr>
              <w:t>ormularz oferty</w:t>
            </w:r>
            <w:r w:rsidR="00D414D4" w:rsidRPr="0022336A">
              <w:rPr>
                <w:b w:val="0"/>
                <w:bCs/>
              </w:rPr>
              <w:t xml:space="preserve"> </w:t>
            </w:r>
            <w:r w:rsidR="005E2088" w:rsidRPr="0022336A">
              <w:rPr>
                <w:b w:val="0"/>
                <w:bCs/>
              </w:rPr>
              <w:t xml:space="preserve">załącznik nr 1 </w:t>
            </w:r>
          </w:p>
          <w:p w14:paraId="2C0C5B47" w14:textId="77777777" w:rsidR="000F2A8A" w:rsidRDefault="00D4795B" w:rsidP="0033391A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22336A">
              <w:rPr>
                <w:rFonts w:ascii="Times New Roman" w:hAnsi="Times New Roman"/>
                <w:sz w:val="24"/>
                <w:lang w:eastAsia="ar-SA"/>
              </w:rPr>
              <w:t>Oświadczenie Wykonawcy/Wykonawców o braku podstaw do wykluczenia</w:t>
            </w:r>
            <w:r w:rsidR="005E2088" w:rsidRPr="0022336A">
              <w:rPr>
                <w:rFonts w:ascii="Times New Roman" w:hAnsi="Times New Roman"/>
                <w:sz w:val="24"/>
                <w:lang w:eastAsia="ar-SA"/>
              </w:rPr>
              <w:t xml:space="preserve"> – załącznik nr </w:t>
            </w:r>
            <w:r w:rsidR="00D414D4" w:rsidRPr="0022336A">
              <w:rPr>
                <w:rFonts w:ascii="Times New Roman" w:hAnsi="Times New Roman"/>
                <w:sz w:val="24"/>
                <w:lang w:eastAsia="ar-SA"/>
              </w:rPr>
              <w:t>3</w:t>
            </w:r>
          </w:p>
          <w:p w14:paraId="7A2E75BE" w14:textId="2CDAAB9F" w:rsidR="000F2A8A" w:rsidRPr="0026705E" w:rsidRDefault="000F2A8A" w:rsidP="0033391A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0F2A8A">
              <w:rPr>
                <w:rFonts w:ascii="Times New Roman" w:hAnsi="Times New Roman"/>
                <w:sz w:val="24"/>
                <w:lang w:eastAsia="ar-SA"/>
              </w:rPr>
              <w:t xml:space="preserve">Oświadczenie Wykonawcy/Wykonawców </w:t>
            </w:r>
            <w:r w:rsidRPr="0026705E">
              <w:rPr>
                <w:rFonts w:ascii="Times New Roman" w:hAnsi="Times New Roman"/>
                <w:sz w:val="24"/>
                <w:lang w:eastAsia="ar-SA"/>
              </w:rPr>
              <w:t xml:space="preserve">- </w:t>
            </w:r>
            <w:r w:rsidRPr="0026705E">
              <w:rPr>
                <w:rFonts w:ascii="Times New Roman" w:hAnsi="Times New Roman"/>
                <w:sz w:val="24"/>
              </w:rPr>
              <w:t xml:space="preserve">o braku powiązań kapitałowych lub osobowych </w:t>
            </w:r>
            <w:r w:rsidRPr="0026705E">
              <w:rPr>
                <w:rFonts w:ascii="Times New Roman" w:hAnsi="Times New Roman"/>
                <w:sz w:val="24"/>
                <w:lang w:eastAsia="ar-SA"/>
              </w:rPr>
              <w:t>załącznik nr 4</w:t>
            </w:r>
          </w:p>
          <w:p w14:paraId="3188D338" w14:textId="04B19765" w:rsidR="00D4795B" w:rsidRPr="0022336A" w:rsidRDefault="00D4795B" w:rsidP="0033391A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22336A">
              <w:rPr>
                <w:rFonts w:ascii="Times New Roman" w:hAnsi="Times New Roman"/>
                <w:sz w:val="24"/>
                <w:lang w:eastAsia="ar-SA"/>
              </w:rPr>
              <w:t>Odpis KRS lub C</w:t>
            </w:r>
            <w:r w:rsidR="00D414D4" w:rsidRPr="0022336A">
              <w:rPr>
                <w:rFonts w:ascii="Times New Roman" w:hAnsi="Times New Roman"/>
                <w:sz w:val="24"/>
                <w:lang w:eastAsia="ar-SA"/>
              </w:rPr>
              <w:t>E</w:t>
            </w:r>
            <w:r w:rsidRPr="0022336A">
              <w:rPr>
                <w:rFonts w:ascii="Times New Roman" w:hAnsi="Times New Roman"/>
                <w:sz w:val="24"/>
                <w:lang w:eastAsia="ar-SA"/>
              </w:rPr>
              <w:t>IDG</w:t>
            </w:r>
          </w:p>
          <w:p w14:paraId="691BEB66" w14:textId="32F75300" w:rsidR="00D4795B" w:rsidRPr="0022336A" w:rsidRDefault="00D4795B" w:rsidP="0033391A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22336A">
              <w:rPr>
                <w:rFonts w:ascii="Times New Roman" w:hAnsi="Times New Roman"/>
                <w:sz w:val="24"/>
                <w:lang w:eastAsia="ar-SA"/>
              </w:rPr>
              <w:t>Pełnomocnictwo</w:t>
            </w:r>
            <w:r w:rsidR="005E2088" w:rsidRPr="0022336A">
              <w:rPr>
                <w:rFonts w:ascii="Times New Roman" w:hAnsi="Times New Roman"/>
                <w:sz w:val="24"/>
                <w:lang w:eastAsia="ar-SA"/>
              </w:rPr>
              <w:t xml:space="preserve"> – jeżeli dotyczy</w:t>
            </w:r>
          </w:p>
          <w:p w14:paraId="5A406E59" w14:textId="11E61FA7" w:rsidR="00D4795B" w:rsidRPr="0022336A" w:rsidRDefault="00D4795B" w:rsidP="0033391A">
            <w:pPr>
              <w:pStyle w:val="Akapitzlist"/>
              <w:numPr>
                <w:ilvl w:val="1"/>
                <w:numId w:val="19"/>
              </w:numPr>
              <w:tabs>
                <w:tab w:val="clear" w:pos="1260"/>
                <w:tab w:val="num" w:pos="936"/>
              </w:tabs>
              <w:spacing w:line="276" w:lineRule="auto"/>
              <w:ind w:left="794" w:hanging="425"/>
              <w:contextualSpacing/>
              <w:rPr>
                <w:rFonts w:ascii="Times New Roman" w:hAnsi="Times New Roman"/>
                <w:sz w:val="24"/>
                <w:lang w:eastAsia="ar-SA"/>
              </w:rPr>
            </w:pPr>
            <w:r w:rsidRPr="0022336A">
              <w:rPr>
                <w:rFonts w:ascii="Times New Roman" w:hAnsi="Times New Roman"/>
                <w:sz w:val="24"/>
                <w:lang w:eastAsia="ar-SA"/>
              </w:rPr>
              <w:t>Oświadczenie Wykonawcy/ Wykonawców wspólnie ubiegających się o zamówienie</w:t>
            </w:r>
            <w:r w:rsidR="005E2088" w:rsidRPr="0022336A">
              <w:rPr>
                <w:rFonts w:ascii="Times New Roman" w:hAnsi="Times New Roman"/>
                <w:sz w:val="24"/>
                <w:lang w:eastAsia="ar-SA"/>
              </w:rPr>
              <w:t xml:space="preserve"> – załącznik nr </w:t>
            </w:r>
            <w:r w:rsidR="000F2A8A">
              <w:rPr>
                <w:rFonts w:ascii="Times New Roman" w:hAnsi="Times New Roman"/>
                <w:sz w:val="24"/>
                <w:lang w:eastAsia="ar-SA"/>
              </w:rPr>
              <w:t>5</w:t>
            </w:r>
            <w:r w:rsidR="00AF7755">
              <w:rPr>
                <w:rFonts w:ascii="Times New Roman" w:hAnsi="Times New Roman"/>
                <w:sz w:val="24"/>
                <w:lang w:eastAsia="ar-SA"/>
              </w:rPr>
              <w:t xml:space="preserve"> - </w:t>
            </w:r>
            <w:r w:rsidR="00AF7755" w:rsidRPr="0022336A">
              <w:rPr>
                <w:rFonts w:ascii="Times New Roman" w:hAnsi="Times New Roman"/>
                <w:sz w:val="24"/>
                <w:lang w:eastAsia="ar-SA"/>
              </w:rPr>
              <w:t>jeżeli dotyczy</w:t>
            </w:r>
          </w:p>
        </w:tc>
      </w:tr>
    </w:tbl>
    <w:p w14:paraId="569756C0" w14:textId="77777777" w:rsidR="00D4795B" w:rsidRPr="0022336A" w:rsidRDefault="00D4795B" w:rsidP="00D33A7E">
      <w:pPr>
        <w:pStyle w:val="Akapitzlist"/>
        <w:spacing w:after="120" w:line="276" w:lineRule="auto"/>
        <w:ind w:left="800"/>
        <w:rPr>
          <w:rFonts w:ascii="Times New Roman" w:hAnsi="Times New Roman"/>
          <w:sz w:val="24"/>
        </w:rPr>
      </w:pPr>
    </w:p>
    <w:p w14:paraId="30E8E654" w14:textId="4FE90FB3" w:rsidR="00D4795B" w:rsidRPr="0022336A" w:rsidRDefault="00D4795B" w:rsidP="00D33A7E">
      <w:pPr>
        <w:pStyle w:val="Nagwek2"/>
        <w:numPr>
          <w:ilvl w:val="1"/>
          <w:numId w:val="2"/>
        </w:numPr>
        <w:ind w:left="0" w:firstLine="0"/>
        <w:jc w:val="left"/>
      </w:pPr>
      <w:r w:rsidRPr="0022336A">
        <w:t>Tajemnica przedsiębiorstwa</w:t>
      </w:r>
    </w:p>
    <w:p w14:paraId="734A1B24" w14:textId="77777777" w:rsidR="000D5621" w:rsidRPr="0022336A" w:rsidRDefault="000D5621" w:rsidP="00D33A7E">
      <w:pPr>
        <w:rPr>
          <w:rFonts w:ascii="Times New Roman" w:hAnsi="Times New Roman"/>
          <w:sz w:val="24"/>
          <w:szCs w:val="24"/>
        </w:rPr>
      </w:pPr>
    </w:p>
    <w:p w14:paraId="71D8E3FB" w14:textId="705319DA" w:rsidR="00D4795B" w:rsidRPr="0022336A" w:rsidRDefault="00D4795B">
      <w:pPr>
        <w:pStyle w:val="Akapitzlist"/>
        <w:numPr>
          <w:ilvl w:val="0"/>
          <w:numId w:val="12"/>
        </w:numPr>
        <w:spacing w:after="200" w:line="276" w:lineRule="auto"/>
        <w:ind w:left="800" w:hanging="600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eastAsia="Arial" w:hAnsi="Times New Roman"/>
          <w:color w:val="000000"/>
          <w:kern w:val="3"/>
          <w:sz w:val="24"/>
          <w:lang w:eastAsia="zh-CN"/>
        </w:rPr>
        <w:t xml:space="preserve">Nie ujawnia się informacji stanowiących tajemnicę przedsiębiorstwa w rozumieniu przepisów </w:t>
      </w:r>
      <w:r w:rsidRPr="0022336A">
        <w:rPr>
          <w:rFonts w:ascii="Times New Roman" w:eastAsia="Arial" w:hAnsi="Times New Roman"/>
          <w:color w:val="000000"/>
          <w:kern w:val="3"/>
          <w:sz w:val="24"/>
          <w:lang w:eastAsia="zh-CN"/>
        </w:rPr>
        <w:br/>
        <w:t xml:space="preserve">ustawy z dnia 16 kwietnia 1993r. o zwalczaniu nieuczciwej konkurencji, jeżeli wykonawca, wraz z przekazaniem takich informacji, zastrzegł, że nie mogą być one udostępniane oraz wykazał, że zastrzeżone informacje stanowią tajemnicę przedsiębiorstwa. </w:t>
      </w:r>
    </w:p>
    <w:p w14:paraId="52324AA4" w14:textId="75C19054" w:rsidR="00D4795B" w:rsidRPr="0022336A" w:rsidRDefault="00D4795B">
      <w:pPr>
        <w:pStyle w:val="Akapitzlist"/>
        <w:numPr>
          <w:ilvl w:val="0"/>
          <w:numId w:val="12"/>
        </w:numPr>
        <w:spacing w:after="120" w:line="276" w:lineRule="auto"/>
        <w:ind w:left="799" w:hanging="601"/>
        <w:rPr>
          <w:rFonts w:ascii="Times New Roman" w:hAnsi="Times New Roman"/>
          <w:sz w:val="24"/>
        </w:rPr>
      </w:pPr>
      <w:r w:rsidRPr="0022336A">
        <w:rPr>
          <w:rFonts w:ascii="Times New Roman" w:eastAsia="Arial" w:hAnsi="Times New Roman"/>
          <w:color w:val="000000"/>
          <w:kern w:val="3"/>
          <w:sz w:val="24"/>
          <w:lang w:eastAsia="zh-CN"/>
        </w:rPr>
        <w:t xml:space="preserve">W przypadku, </w:t>
      </w:r>
      <w:r w:rsidRPr="0022336A">
        <w:rPr>
          <w:rFonts w:ascii="Times New Roman" w:hAnsi="Times New Roman"/>
          <w:sz w:val="24"/>
        </w:rPr>
        <w:t xml:space="preserve">gdy dokumenty elektroniczne w postępowaniu, przekazywane przy użyciu </w:t>
      </w:r>
      <w:r w:rsidRPr="00AF7755">
        <w:rPr>
          <w:rFonts w:ascii="Times New Roman" w:hAnsi="Times New Roman"/>
          <w:sz w:val="24"/>
        </w:rPr>
        <w:t>środków komunikacji elektronicznej, zawierają</w:t>
      </w:r>
      <w:r w:rsidRPr="00AF7755">
        <w:rPr>
          <w:rFonts w:ascii="Times New Roman" w:eastAsia="Arial" w:hAnsi="Times New Roman"/>
          <w:b/>
          <w:color w:val="000000"/>
          <w:kern w:val="3"/>
          <w:sz w:val="24"/>
          <w:lang w:eastAsia="zh-CN"/>
        </w:rPr>
        <w:t xml:space="preserve"> </w:t>
      </w:r>
      <w:r w:rsidRPr="00AF7755">
        <w:rPr>
          <w:rFonts w:ascii="Times New Roman" w:eastAsia="Arial" w:hAnsi="Times New Roman"/>
          <w:color w:val="000000"/>
          <w:kern w:val="3"/>
          <w:sz w:val="24"/>
          <w:lang w:eastAsia="zh-CN"/>
        </w:rPr>
        <w:t>informacje stanowiące tajemnicę przedsiębiorstwa winny znajdować się w wyodrębnionym, oddzielnym pliku i wyraźnie oznaczone nazwą pliku.</w:t>
      </w:r>
      <w:r w:rsidRPr="0022336A">
        <w:rPr>
          <w:rFonts w:ascii="Times New Roman" w:eastAsia="Arial" w:hAnsi="Times New Roman"/>
          <w:color w:val="000000"/>
          <w:kern w:val="3"/>
          <w:sz w:val="24"/>
          <w:lang w:eastAsia="zh-CN"/>
        </w:rPr>
        <w:t xml:space="preserve"> </w:t>
      </w:r>
    </w:p>
    <w:p w14:paraId="478CB76E" w14:textId="67665FA9" w:rsidR="00236737" w:rsidRPr="0022336A" w:rsidRDefault="00821D34" w:rsidP="00D33A7E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SPOS</w:t>
      </w:r>
      <w:r w:rsidR="00FB0706" w:rsidRPr="0022336A">
        <w:rPr>
          <w:rFonts w:ascii="Times New Roman" w:hAnsi="Times New Roman" w:cs="Times New Roman"/>
          <w:sz w:val="24"/>
          <w:szCs w:val="24"/>
        </w:rPr>
        <w:t>ÓB</w:t>
      </w:r>
      <w:r w:rsidRPr="0022336A">
        <w:rPr>
          <w:rFonts w:ascii="Times New Roman" w:hAnsi="Times New Roman" w:cs="Times New Roman"/>
          <w:sz w:val="24"/>
          <w:szCs w:val="24"/>
        </w:rPr>
        <w:t xml:space="preserve"> PRZYGOTOWANIA</w:t>
      </w:r>
      <w:r w:rsidR="00FB0706" w:rsidRPr="0022336A">
        <w:rPr>
          <w:rFonts w:ascii="Times New Roman" w:hAnsi="Times New Roman" w:cs="Times New Roman"/>
          <w:sz w:val="24"/>
          <w:szCs w:val="24"/>
        </w:rPr>
        <w:t xml:space="preserve"> </w:t>
      </w:r>
      <w:r w:rsidRPr="0022336A">
        <w:rPr>
          <w:rFonts w:ascii="Times New Roman" w:hAnsi="Times New Roman" w:cs="Times New Roman"/>
          <w:sz w:val="24"/>
          <w:szCs w:val="24"/>
        </w:rPr>
        <w:t>I SKŁADANIA OFERT</w:t>
      </w:r>
    </w:p>
    <w:p w14:paraId="179D85A4" w14:textId="77777777" w:rsidR="00DC68C3" w:rsidRPr="0022336A" w:rsidRDefault="00DC68C3" w:rsidP="00D33A7E">
      <w:pPr>
        <w:pStyle w:val="Akapitzlist"/>
        <w:spacing w:before="280" w:line="276" w:lineRule="auto"/>
        <w:ind w:left="0"/>
        <w:rPr>
          <w:rFonts w:ascii="Times New Roman" w:hAnsi="Times New Roman"/>
          <w:b/>
          <w:bCs/>
          <w:strike/>
          <w:sz w:val="24"/>
        </w:rPr>
      </w:pPr>
    </w:p>
    <w:p w14:paraId="4CCDB8D0" w14:textId="77777777" w:rsidR="00236737" w:rsidRPr="0022336A" w:rsidRDefault="00236737" w:rsidP="00D33A7E">
      <w:pPr>
        <w:pStyle w:val="Nagwek2"/>
        <w:jc w:val="left"/>
      </w:pPr>
      <w:r w:rsidRPr="0022336A">
        <w:t>1. Zasady komunikowania się między Zamawiającym a Wykonawcą</w:t>
      </w:r>
    </w:p>
    <w:p w14:paraId="43939839" w14:textId="77777777" w:rsidR="00EC6665" w:rsidRPr="0022336A" w:rsidRDefault="00EC6665" w:rsidP="00D33A7E">
      <w:pPr>
        <w:widowControl w:val="0"/>
        <w:tabs>
          <w:tab w:val="left" w:pos="800"/>
        </w:tabs>
        <w:overflowPunct w:val="0"/>
        <w:autoSpaceDE w:val="0"/>
        <w:autoSpaceDN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7563DCE2" w14:textId="06F2DBB3" w:rsidR="0027327D" w:rsidRPr="0022336A" w:rsidRDefault="00236737" w:rsidP="00D33A7E">
      <w:pPr>
        <w:widowControl w:val="0"/>
        <w:tabs>
          <w:tab w:val="left" w:pos="800"/>
        </w:tabs>
        <w:overflowPunct w:val="0"/>
        <w:autoSpaceDE w:val="0"/>
        <w:autoSpaceDN w:val="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hAnsi="Times New Roman"/>
          <w:sz w:val="24"/>
          <w:szCs w:val="24"/>
        </w:rPr>
        <w:t>Postępowanie prowadzone jest za pomocą środków komunikacji elektronicznej. Komunikacja między Zamawiającym, a Wykonawcami odbywa się przy użyciu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środków komunikacji elektronicznej w rozumieniu ustawy z dnia 18 lipca 2002</w:t>
      </w:r>
      <w:r w:rsidR="008312DC"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r. o świadczeniu usług drogą elektroniczną (</w:t>
      </w: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t.j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. Dz. U. z 2020 poz. 344 ze zm.)</w:t>
      </w:r>
      <w:r w:rsidR="0027327D"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.</w:t>
      </w:r>
    </w:p>
    <w:p w14:paraId="5F2F183F" w14:textId="77777777" w:rsidR="00821D34" w:rsidRPr="0022336A" w:rsidRDefault="00821D34" w:rsidP="00D33A7E">
      <w:pPr>
        <w:rPr>
          <w:rFonts w:ascii="Times New Roman" w:hAnsi="Times New Roman"/>
          <w:sz w:val="24"/>
          <w:szCs w:val="24"/>
        </w:rPr>
      </w:pPr>
    </w:p>
    <w:p w14:paraId="6BC17F21" w14:textId="77777777" w:rsidR="00821D34" w:rsidRPr="0022336A" w:rsidRDefault="00821D34" w:rsidP="00242D9D">
      <w:pPr>
        <w:pStyle w:val="Bezodstpw"/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Times New Roman" w:hAnsi="Times New Roman"/>
          <w:sz w:val="24"/>
          <w:szCs w:val="24"/>
          <w:u w:val="single"/>
        </w:rPr>
      </w:pPr>
      <w:r w:rsidRPr="0022336A">
        <w:rPr>
          <w:rFonts w:ascii="Times New Roman" w:hAnsi="Times New Roman"/>
          <w:sz w:val="24"/>
          <w:szCs w:val="24"/>
        </w:rPr>
        <w:t xml:space="preserve">Ofertę wraz z oświadczeniami składa się pod rygorem nieważności w formie elektronicznej. </w:t>
      </w:r>
    </w:p>
    <w:p w14:paraId="5057A6CD" w14:textId="4458FF3E" w:rsidR="00821D34" w:rsidRPr="0022336A" w:rsidRDefault="00821D34" w:rsidP="00242D9D">
      <w:pPr>
        <w:pStyle w:val="Bezodstpw"/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 xml:space="preserve">Zamawiający zaleca, aby oferta została utworzona w formacie </w:t>
      </w:r>
      <w:r w:rsidRPr="0022336A">
        <w:rPr>
          <w:rFonts w:ascii="Times New Roman" w:hAnsi="Times New Roman"/>
          <w:b/>
          <w:bCs/>
          <w:sz w:val="24"/>
          <w:szCs w:val="24"/>
        </w:rPr>
        <w:t>.pdf</w:t>
      </w:r>
      <w:r w:rsidR="00FB0706" w:rsidRPr="0022336A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1168DF9E" w14:textId="77777777" w:rsidR="00FB0706" w:rsidRPr="0022336A" w:rsidRDefault="00FB0706" w:rsidP="00242D9D">
      <w:pPr>
        <w:pStyle w:val="Akapitzlist"/>
        <w:numPr>
          <w:ilvl w:val="0"/>
          <w:numId w:val="14"/>
        </w:numPr>
        <w:spacing w:line="300" w:lineRule="atLeast"/>
        <w:ind w:left="567" w:right="34" w:hanging="567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t xml:space="preserve">W skład oferty powinny wchodzić wszystkie wymagane przez Zamawiającego formularze i dokumenty wskazane w  Zapytaniu. </w:t>
      </w:r>
    </w:p>
    <w:p w14:paraId="5844F592" w14:textId="6F86DAFF" w:rsidR="00FB0706" w:rsidRPr="0022336A" w:rsidRDefault="00FB0706" w:rsidP="00242D9D">
      <w:pPr>
        <w:pStyle w:val="Akapitzlist"/>
        <w:numPr>
          <w:ilvl w:val="0"/>
          <w:numId w:val="14"/>
        </w:numPr>
        <w:spacing w:line="300" w:lineRule="atLeast"/>
        <w:ind w:left="567" w:right="34" w:hanging="567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t xml:space="preserve">Oferta wraz z załącznikami powinna być podpisana przez osobę upoważnioną do reprezentowania Wykonawcy. Oferta sporządzona w postaci elektronicznej powinna być podpisana przez osobę uprawnioną, zgodnie z formą reprezentacji Wykonawcy określoną w rejestrze sądowym lub </w:t>
      </w:r>
      <w:r w:rsidRPr="0022336A">
        <w:rPr>
          <w:rFonts w:ascii="Times New Roman" w:eastAsia="Calibri" w:hAnsi="Times New Roman"/>
          <w:bCs/>
          <w:sz w:val="24"/>
        </w:rPr>
        <w:lastRenderedPageBreak/>
        <w:t>innym dokumencie, właściwym dla danej formy organizacyjnej Wykonawcy, albo przez osobę umocowaną (na podstawie pełnomocnictwa) przez osoby uprawnione.</w:t>
      </w:r>
    </w:p>
    <w:p w14:paraId="55479784" w14:textId="18D368EC" w:rsidR="00FB0706" w:rsidRPr="00365FCD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/>
          <w:sz w:val="24"/>
        </w:rPr>
      </w:pPr>
      <w:r w:rsidRPr="00365FCD">
        <w:rPr>
          <w:rFonts w:ascii="Times New Roman" w:eastAsia="Calibri" w:hAnsi="Times New Roman"/>
          <w:b/>
          <w:sz w:val="24"/>
        </w:rPr>
        <w:t xml:space="preserve">Zamawiający dopuszcza składanie oferty w formie elektronicznej opatrzonej bezpiecznym podpisem elektronicznym weryfikowanym przy pomocy ważnego kwalifikowanego certyfikatu lub postaci elektronicznej opatrzonej podpisem zaufanym lub osobistym. </w:t>
      </w:r>
    </w:p>
    <w:p w14:paraId="5F584921" w14:textId="12B1BCD0" w:rsidR="00FB0706" w:rsidRPr="0022336A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Cs/>
          <w:sz w:val="24"/>
        </w:rPr>
      </w:pPr>
      <w:r w:rsidRPr="00365FCD">
        <w:rPr>
          <w:rFonts w:ascii="Times New Roman" w:eastAsia="Calibri" w:hAnsi="Times New Roman"/>
          <w:bCs/>
          <w:sz w:val="24"/>
        </w:rPr>
        <w:t>Zamawiający dopuszcza również oferty otrzymane od Wykonawcy w postaci skanu oferty, a w przypadku gdy tak złożona oferta zostanie wybrana przez Zamawiającego, wówczas Wykonawca będzie zobowiązany dostarczyć Zamawiającemu oryginał oferty i pozostałych dokumentów, najpóźniej w dniu zawarcia umowy.</w:t>
      </w:r>
    </w:p>
    <w:p w14:paraId="72F8890A" w14:textId="77777777" w:rsidR="00FB0706" w:rsidRPr="0022336A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t>W przypadku, gdy informacje zawarte w ofercie stanowią tajemnicę przedsiębiorstwa, w rozumieniu przepisów ustawy z dnia 16 kwietnia 1993 roku o zwalczaniu nieuczciwej konkurencji (</w:t>
      </w:r>
      <w:proofErr w:type="spellStart"/>
      <w:r w:rsidRPr="0022336A">
        <w:rPr>
          <w:rFonts w:ascii="Times New Roman" w:eastAsia="Calibri" w:hAnsi="Times New Roman"/>
          <w:bCs/>
          <w:sz w:val="24"/>
        </w:rPr>
        <w:t>t.j</w:t>
      </w:r>
      <w:proofErr w:type="spellEnd"/>
      <w:r w:rsidRPr="0022336A">
        <w:rPr>
          <w:rFonts w:ascii="Times New Roman" w:eastAsia="Calibri" w:hAnsi="Times New Roman"/>
          <w:bCs/>
          <w:sz w:val="24"/>
        </w:rPr>
        <w:t xml:space="preserve">. Dz. U. z 2020 r. poz. 1913 z </w:t>
      </w:r>
      <w:proofErr w:type="spellStart"/>
      <w:r w:rsidRPr="0022336A">
        <w:rPr>
          <w:rFonts w:ascii="Times New Roman" w:eastAsia="Calibri" w:hAnsi="Times New Roman"/>
          <w:bCs/>
          <w:sz w:val="24"/>
        </w:rPr>
        <w:t>późn</w:t>
      </w:r>
      <w:proofErr w:type="spellEnd"/>
      <w:r w:rsidRPr="0022336A">
        <w:rPr>
          <w:rFonts w:ascii="Times New Roman" w:eastAsia="Calibri" w:hAnsi="Times New Roman"/>
          <w:bCs/>
          <w:sz w:val="24"/>
        </w:rPr>
        <w:t>. zm.), Wykonawca winien w sposób niebudzący wątpliwości zastrzec, że nie mogą być udostępniane oraz wykazać, że zastrzeżone informacje stanowią tajemnicę przedsiębiorstwa. Informacje te winny być oznaczone klauzulą: „Informacje stanowiące tajemnicę przedsiębiorstwa w rozumieniu art. 11 ust. 4 ustawy o zwalczaniu nieuczciwej konkurencji” oraz oddzielone od pozostałych informacji zawartych w ofercie. Strony należy ponumerować w taki sposób, aby umożliwić ich dostosowanie do pozostałej części oferty (należy zachować ciągłość numeracji stron).</w:t>
      </w:r>
    </w:p>
    <w:p w14:paraId="324A92A5" w14:textId="77777777" w:rsidR="00FB0706" w:rsidRPr="0022336A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t>Wykonawca ponosi wszelkie koszty związane z przygotowaniem i złożeniem oferty.</w:t>
      </w:r>
    </w:p>
    <w:p w14:paraId="44F8A707" w14:textId="62B8B9F6" w:rsidR="00FB0706" w:rsidRPr="0022336A" w:rsidRDefault="00FB0706">
      <w:pPr>
        <w:pStyle w:val="Akapitzlist"/>
        <w:numPr>
          <w:ilvl w:val="0"/>
          <w:numId w:val="14"/>
        </w:numPr>
        <w:spacing w:line="300" w:lineRule="atLeast"/>
        <w:ind w:right="34" w:hanging="720"/>
        <w:rPr>
          <w:rFonts w:ascii="Times New Roman" w:eastAsia="Calibri" w:hAnsi="Times New Roman"/>
          <w:bCs/>
          <w:sz w:val="24"/>
        </w:rPr>
      </w:pPr>
      <w:r w:rsidRPr="0022336A">
        <w:rPr>
          <w:rFonts w:ascii="Times New Roman" w:eastAsia="Calibri" w:hAnsi="Times New Roman"/>
          <w:bCs/>
          <w:sz w:val="24"/>
        </w:rPr>
        <w:t xml:space="preserve">Ofertę należy złożyć za pośrednictwem Bazy konkurencyjności: </w:t>
      </w:r>
      <w:hyperlink r:id="rId12" w:history="1">
        <w:r w:rsidR="00313E7F" w:rsidRPr="00ED5364">
          <w:rPr>
            <w:rStyle w:val="Hipercze"/>
            <w:rFonts w:ascii="Times New Roman" w:eastAsia="Calibri" w:hAnsi="Times New Roman"/>
            <w:bCs/>
            <w:sz w:val="24"/>
          </w:rPr>
          <w:t>https://bazakonkurencyjnosci.funduszeeuropejskie.gov.pl/</w:t>
        </w:r>
      </w:hyperlink>
    </w:p>
    <w:p w14:paraId="17EE5B09" w14:textId="59F52850" w:rsidR="00D777A4" w:rsidRDefault="00D777A4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right="23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2336A">
        <w:rPr>
          <w:rFonts w:ascii="Times New Roman" w:eastAsia="Calibri" w:hAnsi="Times New Roman"/>
          <w:bCs/>
          <w:sz w:val="24"/>
          <w:szCs w:val="24"/>
        </w:rPr>
        <w:t>Wprowadzenie zmian, poprawek i uzupełnienia do złożonych ofert możliwe jest wyłącznie poprzez wycofanie, edycję i ponowne złożenie oferty (szczegółowe informacje na temat sposobu i postępowania, dostępne w module pomocy BK2021:</w:t>
      </w:r>
      <w:r w:rsidR="00D33A7E">
        <w:rPr>
          <w:rFonts w:ascii="Times New Roman" w:eastAsia="Calibri" w:hAnsi="Times New Roman"/>
          <w:bCs/>
          <w:sz w:val="24"/>
          <w:szCs w:val="24"/>
        </w:rPr>
        <w:t xml:space="preserve"> </w:t>
      </w:r>
      <w:hyperlink r:id="rId13" w:history="1">
        <w:r w:rsidR="00D33A7E" w:rsidRPr="00AB2DC6">
          <w:rPr>
            <w:rStyle w:val="Hipercze"/>
            <w:rFonts w:ascii="Times New Roman" w:eastAsia="Calibri" w:hAnsi="Times New Roman"/>
            <w:bCs/>
            <w:sz w:val="24"/>
            <w:szCs w:val="24"/>
          </w:rPr>
          <w:t>https://bazakonkurencyjnosci.funduszeeuropejskie.gov.pl/pomoc/52-wycofanie-i-edycja-oferty</w:t>
        </w:r>
      </w:hyperlink>
      <w:r w:rsidRPr="0022336A">
        <w:rPr>
          <w:rFonts w:ascii="Times New Roman" w:eastAsia="Calibri" w:hAnsi="Times New Roman"/>
          <w:bCs/>
          <w:sz w:val="24"/>
          <w:szCs w:val="24"/>
        </w:rPr>
        <w:t xml:space="preserve"> ) </w:t>
      </w:r>
    </w:p>
    <w:p w14:paraId="73D8161D" w14:textId="560ED55D" w:rsidR="0026705E" w:rsidRDefault="0026705E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right="23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6705E">
        <w:rPr>
          <w:rFonts w:ascii="Times New Roman" w:eastAsia="Calibri" w:hAnsi="Times New Roman"/>
          <w:bCs/>
          <w:sz w:val="24"/>
          <w:szCs w:val="24"/>
        </w:rPr>
        <w:t>Komunikacja między Zamawiającym a Wykonawcą do czasu otwarcia ofert, w tym zadawanie pyta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i udzielanie odpowiedzi, przekazywanie dokumentów i oświadcze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odbywa się pisemnie za pośrednictwem internetowej bazy zapyta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ofertowych BK2021 „Baza Konkurencyjności”.</w:t>
      </w:r>
    </w:p>
    <w:p w14:paraId="4BA43272" w14:textId="149CE4F8" w:rsidR="0026705E" w:rsidRPr="0022336A" w:rsidRDefault="0026705E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right="23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6705E">
        <w:rPr>
          <w:rFonts w:ascii="Times New Roman" w:eastAsia="Calibri" w:hAnsi="Times New Roman"/>
          <w:bCs/>
          <w:sz w:val="24"/>
          <w:szCs w:val="24"/>
        </w:rPr>
        <w:t>Każdy Wykonawca ma prawo zwróci</w:t>
      </w:r>
      <w:r>
        <w:rPr>
          <w:rFonts w:ascii="Times New Roman" w:eastAsia="Calibri" w:hAnsi="Times New Roman"/>
          <w:bCs/>
          <w:sz w:val="24"/>
          <w:szCs w:val="24"/>
        </w:rPr>
        <w:t>ć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się do Zamawiającego o wyjaśnienie treści Zapytania. Zamawiający udzieli wyjaśnie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 niezwłocznie, jednak nie później niż na 2 dni robocze przed upływem terminu składania ofert, pod warunkiem że wniosek o wyjaśnienie treści wpłynął do Zamawiającego nie później niż na odpowiednio 4 dni przed upływem terminu składania ofert</w:t>
      </w:r>
    </w:p>
    <w:p w14:paraId="19357EF5" w14:textId="139B6232" w:rsidR="00D777A4" w:rsidRDefault="00D777A4">
      <w:pPr>
        <w:pStyle w:val="Teksttreci0"/>
        <w:numPr>
          <w:ilvl w:val="0"/>
          <w:numId w:val="14"/>
        </w:numPr>
        <w:spacing w:before="0" w:after="0" w:line="276" w:lineRule="auto"/>
        <w:ind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2336A">
        <w:rPr>
          <w:rFonts w:ascii="Times New Roman" w:eastAsia="Calibri" w:hAnsi="Times New Roman"/>
          <w:bCs/>
          <w:sz w:val="24"/>
          <w:szCs w:val="24"/>
        </w:rPr>
        <w:t>Wykonawca ma prawo przed upływem terminu składania ofert wycofać się z przetargu wycofując ofertę w sposób analogiczny jak wskazany w pkt 10 powyżej.</w:t>
      </w:r>
    </w:p>
    <w:p w14:paraId="0251C28F" w14:textId="4179F1A7" w:rsidR="0026705E" w:rsidRPr="00D33A7E" w:rsidRDefault="0026705E">
      <w:pPr>
        <w:pStyle w:val="Teksttreci0"/>
        <w:numPr>
          <w:ilvl w:val="0"/>
          <w:numId w:val="14"/>
        </w:numPr>
        <w:spacing w:before="0" w:after="0" w:line="276" w:lineRule="auto"/>
        <w:ind w:hanging="72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6705E">
        <w:rPr>
          <w:rFonts w:ascii="Times New Roman" w:eastAsia="Calibri" w:hAnsi="Times New Roman"/>
          <w:bCs/>
          <w:sz w:val="24"/>
          <w:szCs w:val="24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będzie żądał od Wykonawcy złożenia w wyznaczonym terminie wyjaśnie</w:t>
      </w:r>
      <w:r>
        <w:rPr>
          <w:rFonts w:ascii="Times New Roman" w:eastAsia="Calibri" w:hAnsi="Times New Roman"/>
          <w:bCs/>
          <w:sz w:val="24"/>
          <w:szCs w:val="24"/>
        </w:rPr>
        <w:t>ń</w:t>
      </w:r>
      <w:r w:rsidRPr="0026705E">
        <w:rPr>
          <w:rFonts w:ascii="Times New Roman" w:eastAsia="Calibri" w:hAnsi="Times New Roman"/>
          <w:bCs/>
          <w:sz w:val="24"/>
          <w:szCs w:val="24"/>
        </w:rPr>
        <w:t xml:space="preserve">, w tym złożenia dowodów w zakresie wyliczenia ceny lub kosztu. Zamawiający oceni te wyjaśnienia w konsultacji z wykonawcą i </w:t>
      </w:r>
      <w:r w:rsidRPr="0026705E">
        <w:rPr>
          <w:rFonts w:ascii="Times New Roman" w:eastAsia="Calibri" w:hAnsi="Times New Roman"/>
          <w:bCs/>
          <w:sz w:val="24"/>
          <w:szCs w:val="24"/>
        </w:rPr>
        <w:lastRenderedPageBreak/>
        <w:t>może odrzuci</w:t>
      </w:r>
      <w:r>
        <w:rPr>
          <w:rFonts w:ascii="Times New Roman" w:eastAsia="Calibri" w:hAnsi="Times New Roman"/>
          <w:bCs/>
          <w:sz w:val="24"/>
          <w:szCs w:val="24"/>
        </w:rPr>
        <w:t xml:space="preserve">ć </w:t>
      </w:r>
      <w:r w:rsidRPr="0026705E">
        <w:rPr>
          <w:rFonts w:ascii="Times New Roman" w:eastAsia="Calibri" w:hAnsi="Times New Roman"/>
          <w:bCs/>
          <w:sz w:val="24"/>
          <w:szCs w:val="24"/>
        </w:rPr>
        <w:t>ofertę w przypadku, gdy złożone wyjaśnienia wraz z dowodami nie uzasadniają podanej ceny lub kosztu w tej ofercie.</w:t>
      </w:r>
    </w:p>
    <w:p w14:paraId="787198D3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WYMAGANIA DOTYCZĄCE WADIUM</w:t>
      </w:r>
    </w:p>
    <w:p w14:paraId="3900DDC0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</w:rPr>
      </w:pPr>
    </w:p>
    <w:p w14:paraId="4B8DFC3E" w14:textId="22B49136" w:rsidR="00D935D8" w:rsidRPr="0022336A" w:rsidRDefault="00D935D8" w:rsidP="00F327E7">
      <w:pPr>
        <w:pStyle w:val="Akapitzlist"/>
        <w:spacing w:line="276" w:lineRule="auto"/>
        <w:ind w:left="426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Zamawiający nie wymaga wniesienia wadium.</w:t>
      </w:r>
    </w:p>
    <w:p w14:paraId="7535D402" w14:textId="48073AFE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TERMIN ZWIĄZANIA OFERTĄ</w:t>
      </w:r>
    </w:p>
    <w:p w14:paraId="2D134DB5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  <w:u w:val="double"/>
        </w:rPr>
      </w:pPr>
    </w:p>
    <w:p w14:paraId="5898F1B1" w14:textId="5B0ABF37" w:rsidR="00B97310" w:rsidRPr="0022336A" w:rsidRDefault="00365FCD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b/>
          <w:bCs/>
          <w:sz w:val="24"/>
          <w:szCs w:val="24"/>
        </w:rPr>
        <w:t xml:space="preserve">Wykonawca będzie związany ofertą przez okres </w:t>
      </w:r>
      <w:r w:rsidR="00FB0706" w:rsidRPr="0022336A">
        <w:rPr>
          <w:rFonts w:ascii="Times New Roman" w:hAnsi="Times New Roman"/>
          <w:b/>
          <w:bCs/>
          <w:iCs/>
          <w:sz w:val="24"/>
          <w:szCs w:val="24"/>
        </w:rPr>
        <w:t>30</w:t>
      </w:r>
      <w:r w:rsidRPr="0022336A">
        <w:rPr>
          <w:rFonts w:ascii="Times New Roman" w:hAnsi="Times New Roman"/>
          <w:b/>
          <w:bCs/>
          <w:iCs/>
          <w:sz w:val="24"/>
          <w:szCs w:val="24"/>
        </w:rPr>
        <w:t xml:space="preserve"> dni</w:t>
      </w:r>
      <w:r w:rsidRPr="0022336A">
        <w:rPr>
          <w:rFonts w:ascii="Times New Roman" w:hAnsi="Times New Roman"/>
          <w:b/>
          <w:bCs/>
          <w:sz w:val="24"/>
          <w:szCs w:val="24"/>
        </w:rPr>
        <w:t xml:space="preserve"> od upływu terminu składania ofert tj. do dnia</w:t>
      </w:r>
      <w:r w:rsidR="007C6DF7">
        <w:rPr>
          <w:rFonts w:ascii="Times New Roman" w:hAnsi="Times New Roman"/>
          <w:b/>
          <w:bCs/>
          <w:sz w:val="24"/>
          <w:szCs w:val="24"/>
        </w:rPr>
        <w:t xml:space="preserve"> 12.</w:t>
      </w:r>
      <w:r w:rsidR="00BC236C" w:rsidRPr="0022336A">
        <w:rPr>
          <w:rFonts w:ascii="Times New Roman" w:hAnsi="Times New Roman"/>
          <w:b/>
          <w:bCs/>
          <w:sz w:val="24"/>
          <w:szCs w:val="24"/>
        </w:rPr>
        <w:t>1</w:t>
      </w:r>
      <w:r w:rsidR="007C6DF7">
        <w:rPr>
          <w:rFonts w:ascii="Times New Roman" w:hAnsi="Times New Roman"/>
          <w:b/>
          <w:bCs/>
          <w:sz w:val="24"/>
          <w:szCs w:val="24"/>
        </w:rPr>
        <w:t>2</w:t>
      </w:r>
      <w:r w:rsidR="00C20D1D" w:rsidRPr="0022336A">
        <w:rPr>
          <w:rFonts w:ascii="Times New Roman" w:hAnsi="Times New Roman"/>
          <w:b/>
          <w:bCs/>
          <w:sz w:val="24"/>
          <w:szCs w:val="24"/>
        </w:rPr>
        <w:t>.2024</w:t>
      </w:r>
      <w:r w:rsidRPr="0022336A">
        <w:rPr>
          <w:rFonts w:ascii="Times New Roman" w:hAnsi="Times New Roman"/>
          <w:b/>
          <w:bCs/>
          <w:sz w:val="24"/>
          <w:szCs w:val="24"/>
        </w:rPr>
        <w:t xml:space="preserve"> r.</w:t>
      </w:r>
      <w:r w:rsidRPr="0022336A">
        <w:rPr>
          <w:rFonts w:ascii="Times New Roman" w:hAnsi="Times New Roman"/>
          <w:sz w:val="24"/>
          <w:szCs w:val="24"/>
        </w:rPr>
        <w:t xml:space="preserve"> Pierwszym dniem terminu związania ofertą jest dzień, w którym upływa terminu składania ofert.</w:t>
      </w:r>
    </w:p>
    <w:p w14:paraId="103AF362" w14:textId="3F258F7D" w:rsidR="00B97310" w:rsidRPr="0022336A" w:rsidRDefault="00365FCD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terminu o wskazany przez niego okres, nie dłuższy niż </w:t>
      </w:r>
      <w:r w:rsidR="00FB0706" w:rsidRPr="0022336A">
        <w:rPr>
          <w:rFonts w:ascii="Times New Roman" w:hAnsi="Times New Roman"/>
          <w:sz w:val="24"/>
          <w:szCs w:val="24"/>
        </w:rPr>
        <w:t>30</w:t>
      </w:r>
      <w:r w:rsidRPr="0022336A">
        <w:rPr>
          <w:rFonts w:ascii="Times New Roman" w:hAnsi="Times New Roman"/>
          <w:sz w:val="24"/>
          <w:szCs w:val="24"/>
        </w:rPr>
        <w:t xml:space="preserve"> dni. Przedłużenie terminu związania ofertą wymaga złożenia przez wykonawcę pisemnego oświadczenia o wyrażeniu zgody na przedłużenie terminu związania ofertą.</w:t>
      </w:r>
    </w:p>
    <w:p w14:paraId="4097B252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 xml:space="preserve">TERMIN SKŁADANIA I OTWARCIA OFERT </w:t>
      </w:r>
    </w:p>
    <w:p w14:paraId="16A0C4B7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</w:rPr>
      </w:pPr>
    </w:p>
    <w:p w14:paraId="539B4D1D" w14:textId="6B53041E" w:rsidR="00702268" w:rsidRPr="0022336A" w:rsidRDefault="00365FCD">
      <w:pPr>
        <w:numPr>
          <w:ilvl w:val="0"/>
          <w:numId w:val="7"/>
        </w:numPr>
        <w:ind w:left="426" w:right="34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22336A">
        <w:rPr>
          <w:rFonts w:ascii="Times New Roman" w:hAnsi="Times New Roman"/>
          <w:b/>
          <w:bCs/>
          <w:sz w:val="24"/>
          <w:szCs w:val="24"/>
        </w:rPr>
        <w:t>Termin składania ofert upływa w dniu</w:t>
      </w:r>
      <w:r w:rsidR="007C6DF7">
        <w:rPr>
          <w:rFonts w:ascii="Times New Roman" w:hAnsi="Times New Roman"/>
          <w:b/>
          <w:bCs/>
          <w:sz w:val="24"/>
          <w:szCs w:val="24"/>
        </w:rPr>
        <w:t xml:space="preserve"> 13.</w:t>
      </w:r>
      <w:r w:rsidR="00FB0706" w:rsidRPr="0022336A">
        <w:rPr>
          <w:rFonts w:ascii="Times New Roman" w:hAnsi="Times New Roman"/>
          <w:b/>
          <w:bCs/>
          <w:sz w:val="24"/>
          <w:szCs w:val="24"/>
        </w:rPr>
        <w:t>11</w:t>
      </w:r>
      <w:r w:rsidR="00167019" w:rsidRPr="0022336A">
        <w:rPr>
          <w:rFonts w:ascii="Times New Roman" w:hAnsi="Times New Roman"/>
          <w:b/>
          <w:bCs/>
          <w:sz w:val="24"/>
          <w:szCs w:val="24"/>
        </w:rPr>
        <w:t>.202</w:t>
      </w:r>
      <w:r w:rsidR="00894A2E" w:rsidRPr="0022336A">
        <w:rPr>
          <w:rFonts w:ascii="Times New Roman" w:hAnsi="Times New Roman"/>
          <w:b/>
          <w:bCs/>
          <w:sz w:val="24"/>
          <w:szCs w:val="24"/>
        </w:rPr>
        <w:t>4</w:t>
      </w:r>
      <w:r w:rsidRPr="0022336A">
        <w:rPr>
          <w:rFonts w:ascii="Times New Roman" w:hAnsi="Times New Roman"/>
          <w:b/>
          <w:bCs/>
          <w:sz w:val="24"/>
          <w:szCs w:val="24"/>
        </w:rPr>
        <w:t xml:space="preserve"> roku, o godz. 1</w:t>
      </w:r>
      <w:r w:rsidR="007F6F81" w:rsidRPr="0022336A">
        <w:rPr>
          <w:rFonts w:ascii="Times New Roman" w:hAnsi="Times New Roman"/>
          <w:b/>
          <w:bCs/>
          <w:sz w:val="24"/>
          <w:szCs w:val="24"/>
        </w:rPr>
        <w:t>0</w:t>
      </w:r>
      <w:r w:rsidRPr="0022336A">
        <w:rPr>
          <w:rFonts w:ascii="Times New Roman" w:hAnsi="Times New Roman"/>
          <w:b/>
          <w:bCs/>
          <w:sz w:val="24"/>
          <w:szCs w:val="24"/>
          <w:vertAlign w:val="superscript"/>
        </w:rPr>
        <w:t>00</w:t>
      </w:r>
      <w:r w:rsidRPr="0022336A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14:paraId="0B024404" w14:textId="35A26D3F" w:rsidR="00702268" w:rsidRPr="0022336A" w:rsidRDefault="00365FCD">
      <w:pPr>
        <w:numPr>
          <w:ilvl w:val="0"/>
          <w:numId w:val="7"/>
        </w:numPr>
        <w:ind w:left="426" w:right="34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22336A">
        <w:rPr>
          <w:rFonts w:ascii="Times New Roman" w:hAnsi="Times New Roman"/>
          <w:b/>
          <w:bCs/>
          <w:sz w:val="24"/>
          <w:szCs w:val="24"/>
        </w:rPr>
        <w:t>Otwarcie ofert nastąpi w dniu</w:t>
      </w:r>
      <w:r w:rsidR="004222DC" w:rsidRPr="002233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C6DF7">
        <w:rPr>
          <w:rFonts w:ascii="Times New Roman" w:hAnsi="Times New Roman"/>
          <w:b/>
          <w:bCs/>
          <w:sz w:val="24"/>
          <w:szCs w:val="24"/>
        </w:rPr>
        <w:t xml:space="preserve">13. </w:t>
      </w:r>
      <w:r w:rsidR="00AF7755">
        <w:rPr>
          <w:rFonts w:ascii="Times New Roman" w:hAnsi="Times New Roman"/>
          <w:b/>
          <w:bCs/>
          <w:sz w:val="24"/>
          <w:szCs w:val="24"/>
        </w:rPr>
        <w:t>11</w:t>
      </w:r>
      <w:r w:rsidR="00167019" w:rsidRPr="0022336A">
        <w:rPr>
          <w:rFonts w:ascii="Times New Roman" w:hAnsi="Times New Roman"/>
          <w:b/>
          <w:bCs/>
          <w:sz w:val="24"/>
          <w:szCs w:val="24"/>
        </w:rPr>
        <w:t>.202</w:t>
      </w:r>
      <w:r w:rsidR="00894A2E" w:rsidRPr="0022336A">
        <w:rPr>
          <w:rFonts w:ascii="Times New Roman" w:hAnsi="Times New Roman"/>
          <w:b/>
          <w:bCs/>
          <w:sz w:val="24"/>
          <w:szCs w:val="24"/>
        </w:rPr>
        <w:t>4</w:t>
      </w:r>
      <w:r w:rsidR="00167019" w:rsidRPr="002233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336A">
        <w:rPr>
          <w:rFonts w:ascii="Times New Roman" w:hAnsi="Times New Roman"/>
          <w:b/>
          <w:bCs/>
          <w:sz w:val="24"/>
          <w:szCs w:val="24"/>
        </w:rPr>
        <w:t>roku o godz. 1</w:t>
      </w:r>
      <w:r w:rsidR="007F6F81" w:rsidRPr="0022336A">
        <w:rPr>
          <w:rFonts w:ascii="Times New Roman" w:hAnsi="Times New Roman"/>
          <w:b/>
          <w:bCs/>
          <w:sz w:val="24"/>
          <w:szCs w:val="24"/>
        </w:rPr>
        <w:t>1</w:t>
      </w:r>
      <w:r w:rsidR="00167019" w:rsidRPr="0022336A">
        <w:rPr>
          <w:rFonts w:ascii="Times New Roman" w:hAnsi="Times New Roman"/>
          <w:b/>
          <w:bCs/>
          <w:sz w:val="24"/>
          <w:szCs w:val="24"/>
          <w:vertAlign w:val="superscript"/>
        </w:rPr>
        <w:t>0</w:t>
      </w:r>
      <w:r w:rsidRPr="0022336A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0 </w:t>
      </w:r>
      <w:r w:rsidRPr="0022336A">
        <w:rPr>
          <w:rFonts w:ascii="Times New Roman" w:hAnsi="Times New Roman"/>
          <w:b/>
          <w:bCs/>
          <w:sz w:val="24"/>
          <w:szCs w:val="24"/>
        </w:rPr>
        <w:t>.</w:t>
      </w:r>
    </w:p>
    <w:p w14:paraId="5433D93A" w14:textId="64E9BC60" w:rsidR="00B97310" w:rsidRPr="0022336A" w:rsidRDefault="00702268">
      <w:pPr>
        <w:numPr>
          <w:ilvl w:val="0"/>
          <w:numId w:val="7"/>
        </w:numPr>
        <w:ind w:left="426" w:right="34" w:hanging="426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Za datę złożenia oferty przyjmuje się datę jej przekazania w </w:t>
      </w:r>
      <w:r w:rsidR="00FB0706" w:rsidRPr="0022336A">
        <w:rPr>
          <w:rFonts w:ascii="Times New Roman" w:hAnsi="Times New Roman"/>
          <w:sz w:val="24"/>
          <w:szCs w:val="24"/>
        </w:rPr>
        <w:t xml:space="preserve">bazie konkurencyjności. </w:t>
      </w:r>
      <w:r w:rsidRPr="0022336A">
        <w:rPr>
          <w:rFonts w:ascii="Times New Roman" w:hAnsi="Times New Roman"/>
          <w:sz w:val="24"/>
          <w:szCs w:val="24"/>
        </w:rPr>
        <w:t>Zamawiający nie przewiduje publicznej sesji otwarcia ofert.</w:t>
      </w:r>
    </w:p>
    <w:p w14:paraId="2FF991A3" w14:textId="0D52C355" w:rsidR="00A4370B" w:rsidRPr="0022336A" w:rsidRDefault="00A4370B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rPr>
          <w:rFonts w:ascii="Times New Roman" w:hAnsi="Times New Roman" w:cs="Times New Roman"/>
          <w:sz w:val="24"/>
          <w:szCs w:val="24"/>
        </w:rPr>
      </w:pPr>
      <w:bookmarkStart w:id="3" w:name="_Toc263165408"/>
      <w:bookmarkStart w:id="4" w:name="_Toc278362617"/>
      <w:bookmarkStart w:id="5" w:name="_Hlk41985537"/>
      <w:bookmarkEnd w:id="3"/>
      <w:bookmarkEnd w:id="4"/>
      <w:bookmarkEnd w:id="5"/>
      <w:r w:rsidRPr="0022336A">
        <w:rPr>
          <w:rFonts w:ascii="Times New Roman" w:hAnsi="Times New Roman" w:cs="Times New Roman"/>
          <w:sz w:val="24"/>
          <w:szCs w:val="24"/>
        </w:rPr>
        <w:t>SPOSÓB OBLICZENIA CENY</w:t>
      </w:r>
    </w:p>
    <w:p w14:paraId="463AAB8A" w14:textId="77777777" w:rsidR="000D5621" w:rsidRPr="0022336A" w:rsidRDefault="000D5621" w:rsidP="00F327E7">
      <w:pPr>
        <w:rPr>
          <w:rFonts w:ascii="Times New Roman" w:hAnsi="Times New Roman"/>
          <w:sz w:val="24"/>
          <w:szCs w:val="24"/>
        </w:rPr>
      </w:pPr>
    </w:p>
    <w:p w14:paraId="1454E093" w14:textId="4B12E15E" w:rsidR="00A4370B" w:rsidRPr="0022336A" w:rsidRDefault="00A4370B">
      <w:pPr>
        <w:pStyle w:val="Akapitzlist"/>
        <w:numPr>
          <w:ilvl w:val="0"/>
          <w:numId w:val="15"/>
        </w:numPr>
        <w:spacing w:after="160" w:line="276" w:lineRule="auto"/>
        <w:ind w:left="426" w:hanging="426"/>
        <w:contextualSpacing/>
        <w:rPr>
          <w:rFonts w:ascii="Times New Roman" w:hAnsi="Times New Roman"/>
          <w:sz w:val="24"/>
          <w:u w:val="single"/>
          <w:lang w:eastAsia="ar-SA"/>
        </w:rPr>
      </w:pPr>
      <w:r w:rsidRPr="0022336A">
        <w:rPr>
          <w:rFonts w:ascii="Times New Roman" w:hAnsi="Times New Roman"/>
          <w:sz w:val="24"/>
        </w:rPr>
        <w:t xml:space="preserve">Cenę za wykonanie przedmiotu zamówienia należy przedstawić w </w:t>
      </w:r>
      <w:r w:rsidRPr="0022336A">
        <w:rPr>
          <w:rFonts w:ascii="Times New Roman" w:hAnsi="Times New Roman"/>
          <w:b/>
          <w:sz w:val="24"/>
        </w:rPr>
        <w:t xml:space="preserve">formularzu ofertowym </w:t>
      </w:r>
      <w:r w:rsidRPr="0022336A">
        <w:rPr>
          <w:rFonts w:ascii="Times New Roman" w:hAnsi="Times New Roman"/>
          <w:sz w:val="24"/>
        </w:rPr>
        <w:t xml:space="preserve">stanowiącym </w:t>
      </w:r>
      <w:r w:rsidRPr="0022336A">
        <w:rPr>
          <w:rFonts w:ascii="Times New Roman" w:hAnsi="Times New Roman"/>
          <w:b/>
          <w:bCs/>
          <w:sz w:val="24"/>
        </w:rPr>
        <w:t>załącznik nr 1</w:t>
      </w:r>
      <w:r w:rsidRPr="0022336A">
        <w:rPr>
          <w:rFonts w:ascii="Times New Roman" w:hAnsi="Times New Roman"/>
          <w:sz w:val="24"/>
        </w:rPr>
        <w:t xml:space="preserve">, w wielkości wyrażonej w PLN cyfrowo i słownie z dokładnością do dwóch miejsc po przecinku, </w:t>
      </w:r>
      <w:r w:rsidRPr="0022336A">
        <w:rPr>
          <w:rFonts w:ascii="Times New Roman" w:eastAsia="Arial" w:hAnsi="Times New Roman"/>
          <w:sz w:val="24"/>
        </w:rPr>
        <w:t xml:space="preserve">zgodnie z zasadą, że kwoty podane </w:t>
      </w:r>
      <w:r w:rsidR="00FB0706" w:rsidRPr="0022336A">
        <w:rPr>
          <w:rFonts w:ascii="Times New Roman" w:eastAsia="Arial" w:hAnsi="Times New Roman"/>
          <w:sz w:val="24"/>
        </w:rPr>
        <w:t xml:space="preserve"> </w:t>
      </w:r>
      <w:r w:rsidRPr="0022336A">
        <w:rPr>
          <w:rFonts w:ascii="Times New Roman" w:eastAsia="Arial" w:hAnsi="Times New Roman"/>
          <w:sz w:val="24"/>
        </w:rPr>
        <w:t>w ofercie zaokrągla się do pełnych groszy, przy czym końcówki poniżej 0,5 grosza pomija się, a końcówki 0,5 grosza i wyższe zaokrągla się do 1 grosza.</w:t>
      </w:r>
      <w:r w:rsidR="00EE33B4" w:rsidRPr="0022336A">
        <w:rPr>
          <w:rFonts w:ascii="Times New Roman" w:eastAsia="Arial" w:hAnsi="Times New Roman"/>
          <w:sz w:val="24"/>
        </w:rPr>
        <w:t xml:space="preserve"> </w:t>
      </w:r>
      <w:bookmarkStart w:id="6" w:name="_Hlk172019694"/>
    </w:p>
    <w:bookmarkEnd w:id="6"/>
    <w:p w14:paraId="209D1575" w14:textId="04DF254A" w:rsidR="00A4370B" w:rsidRPr="0022336A" w:rsidRDefault="00A4370B">
      <w:pPr>
        <w:pStyle w:val="Bezodstpw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 xml:space="preserve">W cenie oferty należy uwzględnić wszystkie koszty związane z realizację przedmiotu zamówienia, którego zakres określony został w </w:t>
      </w:r>
      <w:r w:rsidR="00FB0706" w:rsidRPr="0022336A">
        <w:rPr>
          <w:rFonts w:ascii="Times New Roman" w:hAnsi="Times New Roman"/>
          <w:sz w:val="24"/>
          <w:szCs w:val="24"/>
        </w:rPr>
        <w:t>Zapytaniu Ofertowym</w:t>
      </w:r>
      <w:r w:rsidRPr="0022336A">
        <w:rPr>
          <w:rFonts w:ascii="Times New Roman" w:hAnsi="Times New Roman"/>
          <w:sz w:val="24"/>
          <w:szCs w:val="24"/>
        </w:rPr>
        <w:t xml:space="preserve"> i j</w:t>
      </w:r>
      <w:r w:rsidR="00FB0706" w:rsidRPr="0022336A">
        <w:rPr>
          <w:rFonts w:ascii="Times New Roman" w:hAnsi="Times New Roman"/>
          <w:sz w:val="24"/>
          <w:szCs w:val="24"/>
        </w:rPr>
        <w:t xml:space="preserve">ego </w:t>
      </w:r>
      <w:r w:rsidRPr="0022336A">
        <w:rPr>
          <w:rFonts w:ascii="Times New Roman" w:hAnsi="Times New Roman"/>
          <w:sz w:val="24"/>
          <w:szCs w:val="24"/>
        </w:rPr>
        <w:t>załącznikach. W cenie oferty należy uwzględnić wszelkie koszty, jakie poniesie Wykonawca z tytułu należytej oraz zgodnej z umową, obowiązującymi przepisami realizacji przedmiotu zamówienia.</w:t>
      </w:r>
    </w:p>
    <w:p w14:paraId="454CE49F" w14:textId="77777777" w:rsidR="00A4370B" w:rsidRPr="0022336A" w:rsidRDefault="00A4370B">
      <w:pPr>
        <w:pStyle w:val="Bezodstpw"/>
        <w:numPr>
          <w:ilvl w:val="0"/>
          <w:numId w:val="15"/>
        </w:numPr>
        <w:spacing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lastRenderedPageBreak/>
        <w:t xml:space="preserve">Nie dopuszcza się wariantowości cen. Wszelkie upusty, rabaty winny być od razu ujęte w obliczeniu ceny, tak by wyliczona cena za realizację przedmiotu zamówienia była ceną ostateczną, bez konieczności dokonywania przez Zamawiającego przeliczeń itp. działań w celu jej określenia. </w:t>
      </w:r>
    </w:p>
    <w:p w14:paraId="31EB8DAA" w14:textId="77777777" w:rsidR="00A4370B" w:rsidRPr="0022336A" w:rsidRDefault="00A4370B">
      <w:pPr>
        <w:pStyle w:val="Bezodstpw"/>
        <w:numPr>
          <w:ilvl w:val="0"/>
          <w:numId w:val="15"/>
        </w:numPr>
        <w:spacing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sz w:val="24"/>
          <w:szCs w:val="24"/>
        </w:rPr>
        <w:t>Ceny jednostkowe winny być określone przez Wykonawcę z uwzględnieniem ewentualnych upustów.</w:t>
      </w:r>
    </w:p>
    <w:p w14:paraId="7998F5A9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spacing w:after="120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 xml:space="preserve">OPIS KRYTERIÓW, KTÓRYMI ZAMAWIAJĄCY BĘDZIE SIĘ KIEROWAŁ PRZY WYBORZE OFERTY WRAZ Z PODANIEM WAG TYCH KRYTERIÓW I SPOSOBU OCENY OFERT </w:t>
      </w:r>
    </w:p>
    <w:p w14:paraId="12FDE4CD" w14:textId="77777777" w:rsidR="00A4370B" w:rsidRPr="0022336A" w:rsidRDefault="00A4370B" w:rsidP="00F327E7">
      <w:pPr>
        <w:tabs>
          <w:tab w:val="left" w:pos="426"/>
        </w:tabs>
        <w:ind w:left="425" w:right="34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double"/>
          <w:lang w:eastAsia="pl-PL"/>
        </w:rPr>
      </w:pPr>
    </w:p>
    <w:p w14:paraId="526AB7ED" w14:textId="77777777" w:rsidR="00A4370B" w:rsidRPr="0022336A" w:rsidRDefault="00A4370B">
      <w:pPr>
        <w:pStyle w:val="Akapitzlist"/>
        <w:keepNext/>
        <w:keepLines/>
        <w:numPr>
          <w:ilvl w:val="0"/>
          <w:numId w:val="16"/>
        </w:numPr>
        <w:spacing w:line="276" w:lineRule="auto"/>
        <w:contextualSpacing/>
        <w:outlineLvl w:val="0"/>
        <w:rPr>
          <w:rFonts w:ascii="Times New Roman" w:hAnsi="Times New Roman"/>
          <w:b/>
          <w:bCs/>
          <w:sz w:val="24"/>
          <w:lang w:eastAsia="pl-PL"/>
        </w:rPr>
      </w:pPr>
      <w:r w:rsidRPr="0022336A">
        <w:rPr>
          <w:rFonts w:ascii="Times New Roman" w:hAnsi="Times New Roman"/>
          <w:b/>
          <w:bCs/>
          <w:sz w:val="24"/>
          <w:lang w:eastAsia="pl-PL"/>
        </w:rPr>
        <w:t>Opis kryteriów oceny ofert, wraz z podaniem wag tych kryteriów i sposobu oceny ofert</w:t>
      </w:r>
    </w:p>
    <w:p w14:paraId="631EED8A" w14:textId="77777777" w:rsidR="00A4370B" w:rsidRPr="0022336A" w:rsidRDefault="00A4370B" w:rsidP="00F327E7">
      <w:pPr>
        <w:jc w:val="both"/>
        <w:rPr>
          <w:rFonts w:ascii="Times New Roman" w:hAnsi="Times New Roman"/>
          <w:sz w:val="24"/>
          <w:szCs w:val="24"/>
        </w:rPr>
      </w:pPr>
    </w:p>
    <w:p w14:paraId="348BBD4C" w14:textId="77777777" w:rsidR="00A4370B" w:rsidRPr="0022336A" w:rsidRDefault="00A4370B">
      <w:pPr>
        <w:pStyle w:val="Akapitzlist"/>
        <w:numPr>
          <w:ilvl w:val="1"/>
          <w:numId w:val="16"/>
        </w:numPr>
        <w:spacing w:line="276" w:lineRule="auto"/>
        <w:contextualSpacing/>
        <w:rPr>
          <w:rFonts w:ascii="Times New Roman" w:hAnsi="Times New Roman"/>
          <w:b/>
          <w:sz w:val="24"/>
        </w:rPr>
      </w:pPr>
      <w:r w:rsidRPr="0022336A">
        <w:rPr>
          <w:rFonts w:ascii="Times New Roman" w:hAnsi="Times New Roman"/>
          <w:sz w:val="24"/>
        </w:rPr>
        <w:t>Zamawiający wybiera najkorzystniejszą ofertę na podstawie kryteriów oceny ofert, które nie zostały odrzucone na podstawie następujących kryteriów:</w:t>
      </w:r>
    </w:p>
    <w:p w14:paraId="209E1BFD" w14:textId="77777777" w:rsidR="000D5621" w:rsidRPr="0022336A" w:rsidRDefault="000D5621" w:rsidP="00F327E7">
      <w:pPr>
        <w:contextualSpacing/>
        <w:rPr>
          <w:rFonts w:ascii="Times New Roman" w:hAnsi="Times New Roman"/>
          <w:b/>
          <w:sz w:val="24"/>
          <w:szCs w:val="24"/>
        </w:rPr>
      </w:pPr>
    </w:p>
    <w:p w14:paraId="6FE9D13E" w14:textId="044CB245" w:rsidR="00A4370B" w:rsidRPr="0022336A" w:rsidRDefault="00A4370B">
      <w:pPr>
        <w:pStyle w:val="Akapitzlist"/>
        <w:widowControl w:val="0"/>
        <w:numPr>
          <w:ilvl w:val="1"/>
          <w:numId w:val="16"/>
        </w:numPr>
        <w:autoSpaceDN w:val="0"/>
        <w:spacing w:line="276" w:lineRule="auto"/>
        <w:contextualSpacing/>
        <w:textAlignment w:val="baseline"/>
        <w:rPr>
          <w:rFonts w:ascii="Times New Roman" w:hAnsi="Times New Roman"/>
          <w:b/>
          <w:bCs/>
          <w:sz w:val="24"/>
          <w:u w:val="single"/>
        </w:rPr>
      </w:pPr>
      <w:r w:rsidRPr="0022336A">
        <w:rPr>
          <w:rFonts w:ascii="Times New Roman" w:hAnsi="Times New Roman"/>
          <w:b/>
          <w:bCs/>
          <w:sz w:val="24"/>
          <w:u w:val="single"/>
        </w:rPr>
        <w:t xml:space="preserve">Kryterium cena  – </w:t>
      </w:r>
      <w:r w:rsidR="00B04E8F">
        <w:rPr>
          <w:rFonts w:ascii="Times New Roman" w:hAnsi="Times New Roman"/>
          <w:b/>
          <w:bCs/>
          <w:sz w:val="24"/>
          <w:u w:val="single"/>
        </w:rPr>
        <w:t>85</w:t>
      </w:r>
      <w:r w:rsidRPr="0022336A">
        <w:rPr>
          <w:rFonts w:ascii="Times New Roman" w:hAnsi="Times New Roman"/>
          <w:b/>
          <w:bCs/>
          <w:sz w:val="24"/>
          <w:u w:val="single"/>
        </w:rPr>
        <w:t xml:space="preserve"> %</w:t>
      </w:r>
    </w:p>
    <w:p w14:paraId="780D200C" w14:textId="77777777" w:rsidR="00A4370B" w:rsidRPr="0022336A" w:rsidRDefault="00A4370B" w:rsidP="00F327E7">
      <w:pPr>
        <w:ind w:left="786"/>
        <w:contextualSpacing/>
        <w:jc w:val="both"/>
        <w:rPr>
          <w:rFonts w:ascii="Times New Roman" w:hAnsi="Times New Roman"/>
          <w:sz w:val="24"/>
          <w:szCs w:val="24"/>
        </w:rPr>
      </w:pPr>
    </w:p>
    <w:p w14:paraId="2A935530" w14:textId="77777777" w:rsidR="00A4370B" w:rsidRPr="0022336A" w:rsidRDefault="00A4370B" w:rsidP="00F327E7">
      <w:pPr>
        <w:widowControl w:val="0"/>
        <w:autoSpaceDN w:val="0"/>
        <w:ind w:left="360" w:firstLine="34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Ocena punktowa będzie dokonana wg wzoru:</w:t>
      </w:r>
    </w:p>
    <w:p w14:paraId="7137CA68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045CEBED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  <w:t xml:space="preserve">    </w:t>
      </w: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Cn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</w:t>
      </w:r>
    </w:p>
    <w:p w14:paraId="7BD38530" w14:textId="7992EECD" w:rsidR="00A4370B" w:rsidRPr="0022336A" w:rsidRDefault="00A4370B" w:rsidP="00F327E7">
      <w:pPr>
        <w:widowControl w:val="0"/>
        <w:tabs>
          <w:tab w:val="left" w:pos="709"/>
          <w:tab w:val="left" w:pos="1418"/>
          <w:tab w:val="left" w:pos="4542"/>
        </w:tabs>
        <w:autoSpaceDN w:val="0"/>
        <w:ind w:left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noProof/>
          <w:kern w:val="3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1D063" wp14:editId="2FC44247">
                <wp:simplePos x="0" y="0"/>
                <wp:positionH relativeFrom="column">
                  <wp:posOffset>892398</wp:posOffset>
                </wp:positionH>
                <wp:positionV relativeFrom="paragraph">
                  <wp:posOffset>76946</wp:posOffset>
                </wp:positionV>
                <wp:extent cx="462224" cy="0"/>
                <wp:effectExtent l="0" t="0" r="14605" b="19050"/>
                <wp:wrapNone/>
                <wp:docPr id="1858417914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222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F6B71D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25pt,6.05pt" to="106.6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Pc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=                         x </w:t>
      </w:r>
      <w:r w:rsidR="00B04E8F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85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pkt</w:t>
      </w:r>
    </w:p>
    <w:p w14:paraId="7CA97513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  <w:t xml:space="preserve">    </w:t>
      </w: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Cb</w:t>
      </w:r>
      <w:proofErr w:type="spellEnd"/>
    </w:p>
    <w:p w14:paraId="0BFD56D0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ab/>
      </w:r>
    </w:p>
    <w:p w14:paraId="10F81540" w14:textId="77777777" w:rsidR="00A4370B" w:rsidRPr="0022336A" w:rsidRDefault="00A4370B" w:rsidP="00F327E7">
      <w:pPr>
        <w:widowControl w:val="0"/>
        <w:autoSpaceDN w:val="0"/>
        <w:ind w:left="360" w:firstLine="34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Pc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– liczba punktów za cenę ofertową brutto</w:t>
      </w:r>
    </w:p>
    <w:p w14:paraId="1853E7C2" w14:textId="77777777" w:rsidR="00A4370B" w:rsidRPr="0022336A" w:rsidRDefault="00A4370B" w:rsidP="00F327E7">
      <w:pPr>
        <w:widowControl w:val="0"/>
        <w:autoSpaceDN w:val="0"/>
        <w:ind w:left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Cn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– cena najniższa brutto spośród wszystkich rozpatrywanych i nieodrzuconych ofert</w:t>
      </w:r>
    </w:p>
    <w:p w14:paraId="65EEB718" w14:textId="77777777" w:rsidR="00A4370B" w:rsidRPr="0022336A" w:rsidRDefault="00A4370B" w:rsidP="00F327E7">
      <w:pPr>
        <w:widowControl w:val="0"/>
        <w:autoSpaceDN w:val="0"/>
        <w:ind w:left="360" w:firstLine="34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proofErr w:type="spellStart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Cb</w:t>
      </w:r>
      <w:proofErr w:type="spellEnd"/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– cena brutto oferty badanej</w:t>
      </w:r>
    </w:p>
    <w:p w14:paraId="11F307B6" w14:textId="77777777" w:rsidR="00A4370B" w:rsidRPr="0022336A" w:rsidRDefault="00A4370B" w:rsidP="00F327E7">
      <w:pPr>
        <w:widowControl w:val="0"/>
        <w:autoSpaceDN w:val="0"/>
        <w:ind w:left="360" w:firstLine="34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337B8B7D" w14:textId="444802DE" w:rsidR="00A4370B" w:rsidRDefault="00A4370B" w:rsidP="00F327E7">
      <w:pPr>
        <w:widowControl w:val="0"/>
        <w:autoSpaceDN w:val="0"/>
        <w:ind w:left="709"/>
        <w:jc w:val="both"/>
        <w:textAlignment w:val="baseline"/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W zakresie tego kryterium oferta może otrzymać </w:t>
      </w:r>
      <w:r w:rsidRPr="0022336A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 xml:space="preserve">max. </w:t>
      </w:r>
      <w:r w:rsidR="00B04E8F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>85</w:t>
      </w:r>
      <w:r w:rsidRPr="0022336A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 xml:space="preserve"> pkt. </w:t>
      </w:r>
    </w:p>
    <w:p w14:paraId="2AC23C1E" w14:textId="77777777" w:rsidR="00667125" w:rsidRDefault="00667125" w:rsidP="00F327E7">
      <w:pPr>
        <w:widowControl w:val="0"/>
        <w:autoSpaceDN w:val="0"/>
        <w:ind w:left="709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25A300FF" w14:textId="77777777" w:rsidR="00A4370B" w:rsidRPr="0022336A" w:rsidRDefault="00A4370B" w:rsidP="00F327E7">
      <w:pPr>
        <w:widowControl w:val="0"/>
        <w:autoSpaceDN w:val="0"/>
        <w:ind w:left="36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36C6694C" w14:textId="6C3D3DA6" w:rsidR="00667125" w:rsidRPr="00667125" w:rsidRDefault="008265D1" w:rsidP="00B04E8F">
      <w:pPr>
        <w:pStyle w:val="Akapitzlist"/>
        <w:numPr>
          <w:ilvl w:val="1"/>
          <w:numId w:val="16"/>
        </w:numPr>
        <w:spacing w:line="276" w:lineRule="auto"/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</w:pPr>
      <w:r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Kryterium społeczne - </w:t>
      </w:r>
      <w:r w:rsidR="00667125" w:rsidRPr="00667125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Deklaracja realizacj</w:t>
      </w:r>
      <w:r w:rsidR="00792AC4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i</w:t>
      </w:r>
      <w:r w:rsidR="00667125" w:rsidRPr="00667125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 </w:t>
      </w:r>
      <w:r w:rsidR="00792AC4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zamówienia </w:t>
      </w:r>
      <w:r w:rsidR="00667125" w:rsidRPr="00667125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przez osoby zatrudnione  przez  pomiot ekonomii społecznej </w:t>
      </w:r>
      <w:r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lub</w:t>
      </w:r>
      <w:r w:rsidR="00667125" w:rsidRPr="00667125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 inne wyszczególnione w art. 94 ustawy PZP  </w:t>
      </w:r>
      <w:r w:rsidR="00667125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 xml:space="preserve">- </w:t>
      </w:r>
      <w:r w:rsidR="00B04E8F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15</w:t>
      </w:r>
      <w:r w:rsidR="00667125">
        <w:rPr>
          <w:rFonts w:ascii="Times New Roman" w:eastAsia="Lucida Sans Unicode" w:hAnsi="Times New Roman"/>
          <w:b/>
          <w:bCs/>
          <w:kern w:val="3"/>
          <w:sz w:val="24"/>
          <w:u w:val="single"/>
          <w:lang w:eastAsia="zh-CN"/>
        </w:rPr>
        <w:t>%</w:t>
      </w:r>
    </w:p>
    <w:p w14:paraId="1A34C501" w14:textId="77777777" w:rsidR="00667125" w:rsidRDefault="00667125" w:rsidP="00B04E8F">
      <w:pPr>
        <w:pStyle w:val="Akapitzlist"/>
        <w:widowControl w:val="0"/>
        <w:autoSpaceDN w:val="0"/>
        <w:spacing w:line="276" w:lineRule="auto"/>
        <w:ind w:left="360"/>
        <w:contextualSpacing/>
        <w:textAlignment w:val="baseline"/>
        <w:rPr>
          <w:rFonts w:ascii="Times New Roman" w:eastAsia="Lucida Sans Unicode" w:hAnsi="Times New Roman"/>
          <w:kern w:val="3"/>
          <w:sz w:val="24"/>
          <w:lang w:eastAsia="zh-CN"/>
        </w:rPr>
      </w:pPr>
    </w:p>
    <w:p w14:paraId="0AB9D2F4" w14:textId="4A1E8179" w:rsidR="00B04E8F" w:rsidRDefault="00667125" w:rsidP="00B04E8F">
      <w:pPr>
        <w:pStyle w:val="Default"/>
        <w:spacing w:line="276" w:lineRule="auto"/>
        <w:jc w:val="both"/>
        <w:rPr>
          <w:bCs/>
        </w:rPr>
      </w:pPr>
      <w:r w:rsidRPr="005A3B03">
        <w:rPr>
          <w:bCs/>
        </w:rPr>
        <w:t>Za</w:t>
      </w:r>
      <w:r w:rsidR="00A2290C">
        <w:rPr>
          <w:bCs/>
        </w:rPr>
        <w:t xml:space="preserve"> </w:t>
      </w:r>
      <w:r w:rsidRPr="005A3B03">
        <w:rPr>
          <w:bCs/>
        </w:rPr>
        <w:t>każd</w:t>
      </w:r>
      <w:r w:rsidR="00792AC4">
        <w:rPr>
          <w:bCs/>
        </w:rPr>
        <w:t>ą</w:t>
      </w:r>
      <w:r w:rsidRPr="005A3B03">
        <w:rPr>
          <w:bCs/>
        </w:rPr>
        <w:t xml:space="preserve"> z </w:t>
      </w:r>
      <w:r w:rsidR="00792AC4">
        <w:rPr>
          <w:bCs/>
        </w:rPr>
        <w:t xml:space="preserve">ww. </w:t>
      </w:r>
      <w:r w:rsidRPr="005A3B03">
        <w:rPr>
          <w:bCs/>
        </w:rPr>
        <w:t xml:space="preserve">osób Zamawiający przyzna </w:t>
      </w:r>
      <w:r w:rsidR="00B04E8F">
        <w:rPr>
          <w:bCs/>
        </w:rPr>
        <w:t>5</w:t>
      </w:r>
      <w:r w:rsidRPr="005A3B03">
        <w:rPr>
          <w:bCs/>
        </w:rPr>
        <w:t xml:space="preserve"> pkt</w:t>
      </w:r>
      <w:r w:rsidR="008265D1">
        <w:rPr>
          <w:bCs/>
        </w:rPr>
        <w:t>,</w:t>
      </w:r>
      <w:r w:rsidRPr="005A3B03">
        <w:rPr>
          <w:bCs/>
        </w:rPr>
        <w:t xml:space="preserve"> ale nie więcej łącznie niż </w:t>
      </w:r>
      <w:r w:rsidR="00B04E8F">
        <w:rPr>
          <w:bCs/>
        </w:rPr>
        <w:t>15</w:t>
      </w:r>
      <w:r w:rsidRPr="005A3B03">
        <w:rPr>
          <w:bCs/>
        </w:rPr>
        <w:t xml:space="preserve"> pkt. </w:t>
      </w:r>
    </w:p>
    <w:p w14:paraId="618DD8C2" w14:textId="628368BF" w:rsidR="00A2290C" w:rsidRPr="00A2290C" w:rsidRDefault="00A2290C" w:rsidP="00B04E8F">
      <w:pPr>
        <w:pStyle w:val="Default"/>
        <w:spacing w:line="276" w:lineRule="auto"/>
        <w:jc w:val="both"/>
        <w:rPr>
          <w:bCs/>
        </w:rPr>
      </w:pPr>
      <w:r w:rsidRPr="00A2290C">
        <w:rPr>
          <w:bCs/>
        </w:rPr>
        <w:t xml:space="preserve">W przypadku braku wskazania o zadeklarowanej realizacji zamówienia przez osoby zatrudnione przez PES </w:t>
      </w:r>
      <w:r w:rsidR="009A0072">
        <w:rPr>
          <w:bCs/>
        </w:rPr>
        <w:t>lub inne</w:t>
      </w:r>
      <w:r w:rsidRPr="00A2290C">
        <w:rPr>
          <w:bCs/>
        </w:rPr>
        <w:t xml:space="preserve"> wyszczególnione w art. 94 ustawy </w:t>
      </w:r>
      <w:proofErr w:type="spellStart"/>
      <w:r w:rsidRPr="00A2290C">
        <w:rPr>
          <w:bCs/>
        </w:rPr>
        <w:t>Pzp</w:t>
      </w:r>
      <w:proofErr w:type="spellEnd"/>
      <w:r w:rsidRPr="00A2290C">
        <w:rPr>
          <w:bCs/>
        </w:rPr>
        <w:t xml:space="preserve"> - Wykonawca otrzyma 0 pkt. </w:t>
      </w:r>
    </w:p>
    <w:p w14:paraId="16C047F5" w14:textId="77777777" w:rsidR="005A3B03" w:rsidRDefault="005A3B03" w:rsidP="00B04E8F">
      <w:pPr>
        <w:widowControl w:val="0"/>
        <w:autoSpaceDN w:val="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1379339B" w14:textId="283FFA6E" w:rsidR="00667125" w:rsidRPr="005A3B03" w:rsidRDefault="00667125" w:rsidP="00B04E8F">
      <w:pPr>
        <w:widowControl w:val="0"/>
        <w:autoSpaceDN w:val="0"/>
        <w:ind w:left="709"/>
        <w:jc w:val="both"/>
        <w:textAlignment w:val="baseline"/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</w:pPr>
      <w:r w:rsidRPr="005A3B03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W zakresie tego kryterium oferta może otrzymać </w:t>
      </w:r>
      <w:r w:rsidRPr="005A3B03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 xml:space="preserve">max. </w:t>
      </w:r>
      <w:r w:rsidR="00B04E8F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>15</w:t>
      </w:r>
      <w:r w:rsidRPr="005A3B03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 xml:space="preserve"> pkt. </w:t>
      </w:r>
    </w:p>
    <w:p w14:paraId="0C4D1C1F" w14:textId="77777777" w:rsidR="005A3B03" w:rsidRPr="005A3B03" w:rsidRDefault="005A3B03" w:rsidP="00B04E8F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6323B18B" w14:textId="4A5CEC54" w:rsidR="005A3B03" w:rsidRDefault="005A3B03" w:rsidP="00B04E8F">
      <w:pPr>
        <w:widowControl w:val="0"/>
        <w:autoSpaceDN w:val="0"/>
        <w:contextualSpacing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5A3B03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Każda z osób wskazanych do punktacji musi realizować przedmiot zamówienia przez okres realizacji </w:t>
      </w:r>
      <w:r w:rsidR="00792AC4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zamówienia</w:t>
      </w:r>
      <w:r w:rsidRPr="005A3B03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w pełnym wymiarze czasu</w:t>
      </w:r>
      <w:r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.</w:t>
      </w:r>
      <w:r w:rsidR="00792AC4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</w:t>
      </w:r>
      <w:r w:rsidR="00792AC4" w:rsidRPr="00792AC4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W trakcie realizacji zamówienia osoby te muszą faktycznie </w:t>
      </w:r>
      <w:r w:rsidR="00792AC4" w:rsidRPr="00792AC4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lastRenderedPageBreak/>
        <w:t>wykonywać obowiązki powierzone jej przez Wykonawcę</w:t>
      </w:r>
      <w:r w:rsidR="00792AC4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>.</w:t>
      </w:r>
    </w:p>
    <w:p w14:paraId="2C5F6F67" w14:textId="77777777" w:rsidR="005A3B03" w:rsidRDefault="005A3B03" w:rsidP="00B04E8F">
      <w:pPr>
        <w:widowControl w:val="0"/>
        <w:autoSpaceDN w:val="0"/>
        <w:contextualSpacing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2085D399" w14:textId="43FDF3A6" w:rsidR="00792AC4" w:rsidRPr="00792AC4" w:rsidRDefault="00792AC4" w:rsidP="00B04E8F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>Wykonawca składa ofertę ze wskazaniem zatrudnienia takich osób lub podmioty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udostępniają taką osobę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Wykonawcy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który składa ofertę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lub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Wykonawca przedstawia 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>każd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ą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inn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ą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form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ę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prawn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ą 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>pozwalając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ą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na dysponowanie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na czas realizacji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zamówienia</w:t>
      </w: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pracownikiem podmiotów wskazanych powyżej (PES lub innego podmiotu o którym mowa w art. 94 ustawy </w:t>
      </w:r>
      <w:proofErr w:type="spellStart"/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>Pzp</w:t>
      </w:r>
      <w:proofErr w:type="spellEnd"/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) </w:t>
      </w:r>
    </w:p>
    <w:p w14:paraId="4CD58CDC" w14:textId="707A212B" w:rsidR="00792AC4" w:rsidRPr="00B04E8F" w:rsidRDefault="00792AC4" w:rsidP="00A2290C">
      <w:pPr>
        <w:widowControl w:val="0"/>
        <w:autoSpaceDN w:val="0"/>
        <w:contextualSpacing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792AC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Przy innej formie prawnej zatrudnienia należy brać pod uwagę rzeczywisty dostęp do osoby zatrudnianej za zgodą wskazanych powyżej podmiotów. </w:t>
      </w:r>
    </w:p>
    <w:p w14:paraId="2665ABD2" w14:textId="77777777" w:rsidR="00A2290C" w:rsidRDefault="00A2290C" w:rsidP="005A3B03">
      <w:pPr>
        <w:widowControl w:val="0"/>
        <w:autoSpaceDN w:val="0"/>
        <w:contextualSpacing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77B998A0" w14:textId="244A8578" w:rsidR="00A2290C" w:rsidRDefault="00A2290C" w:rsidP="00A229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Kryterium będzie weryfikowane na podstawie informacji zawartych w Załączniku nr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– Formularz ofert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owy</w:t>
      </w: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wskazując ilość osób zaangażowanych w realizację, które spełnią wskazany aspekt społeczny. </w:t>
      </w:r>
    </w:p>
    <w:p w14:paraId="699D9CD1" w14:textId="77777777" w:rsidR="00A2290C" w:rsidRDefault="00A2290C" w:rsidP="00A2290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45874C7B" w14:textId="359DCF4A" w:rsidR="00A2290C" w:rsidRPr="00A2290C" w:rsidRDefault="00A2290C" w:rsidP="00B04E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 niewywiązanie się z tego zobowiązania Zamawiający nałoży karę umowną w wysokości </w:t>
      </w:r>
      <w:r w:rsidR="00B04E8F">
        <w:rPr>
          <w:rFonts w:ascii="Times New Roman" w:hAnsi="Times New Roman"/>
          <w:color w:val="000000"/>
          <w:sz w:val="24"/>
          <w:szCs w:val="24"/>
          <w:lang w:eastAsia="pl-PL"/>
        </w:rPr>
        <w:t>10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% </w:t>
      </w:r>
      <w:r w:rsidR="00B04E8F" w:rsidRPr="00B04E8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zaoferowanej ceny w danej części zamówienia </w:t>
      </w: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 każdą z osób zadeklarowaną, która nie uczestniczy w realizacji </w:t>
      </w:r>
      <w:r w:rsidR="00B04E8F">
        <w:rPr>
          <w:rFonts w:ascii="Times New Roman" w:hAnsi="Times New Roman"/>
          <w:color w:val="000000"/>
          <w:sz w:val="24"/>
          <w:szCs w:val="24"/>
          <w:lang w:eastAsia="pl-PL"/>
        </w:rPr>
        <w:t>zamówienia.</w:t>
      </w:r>
    </w:p>
    <w:p w14:paraId="3B00ECA3" w14:textId="77777777" w:rsidR="00A2290C" w:rsidRPr="00A2290C" w:rsidRDefault="00A2290C" w:rsidP="00B04E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57391E5E" w14:textId="77777777" w:rsidR="00A2290C" w:rsidRPr="005A3B03" w:rsidRDefault="00A2290C" w:rsidP="005A3B03">
      <w:pPr>
        <w:widowControl w:val="0"/>
        <w:autoSpaceDN w:val="0"/>
        <w:contextualSpacing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5B521CBD" w14:textId="77777777" w:rsidR="00A4370B" w:rsidRDefault="00A4370B" w:rsidP="00F327E7">
      <w:pPr>
        <w:widowControl w:val="0"/>
        <w:autoSpaceDN w:val="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  <w:r w:rsidRPr="0022336A">
        <w:rPr>
          <w:rFonts w:ascii="Times New Roman" w:eastAsia="Lucida Sans Unicode" w:hAnsi="Times New Roman"/>
          <w:b/>
          <w:kern w:val="3"/>
          <w:sz w:val="24"/>
          <w:szCs w:val="24"/>
          <w:lang w:eastAsia="zh-CN"/>
        </w:rPr>
        <w:t>Uwaga!</w:t>
      </w:r>
      <w:r w:rsidRPr="0022336A">
        <w:rPr>
          <w:rFonts w:ascii="Times New Roman" w:eastAsia="Lucida Sans Unicode" w:hAnsi="Times New Roman"/>
          <w:kern w:val="3"/>
          <w:sz w:val="24"/>
          <w:szCs w:val="24"/>
          <w:lang w:eastAsia="zh-CN"/>
        </w:rPr>
        <w:t xml:space="preserve"> Przy obliczaniu punktów w tym kryterium, Zamawiający zastosuje zaokrąglenie do dwóch miejsc po przecinku, z zachowaniem zasad zaokrągleń matematycznych.</w:t>
      </w:r>
    </w:p>
    <w:p w14:paraId="3C4902A2" w14:textId="77777777" w:rsidR="00667125" w:rsidRDefault="00667125" w:rsidP="00F327E7">
      <w:pPr>
        <w:widowControl w:val="0"/>
        <w:autoSpaceDN w:val="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579C48E1" w14:textId="77777777" w:rsidR="00565D4C" w:rsidRPr="0022336A" w:rsidRDefault="00565D4C" w:rsidP="00F327E7">
      <w:pPr>
        <w:widowControl w:val="0"/>
        <w:autoSpaceDN w:val="0"/>
        <w:jc w:val="both"/>
        <w:textAlignment w:val="baseline"/>
        <w:rPr>
          <w:rFonts w:ascii="Times New Roman" w:eastAsia="Lucida Sans Unicode" w:hAnsi="Times New Roman"/>
          <w:kern w:val="3"/>
          <w:sz w:val="24"/>
          <w:szCs w:val="24"/>
          <w:lang w:eastAsia="zh-CN"/>
        </w:rPr>
      </w:pPr>
    </w:p>
    <w:p w14:paraId="00DBD510" w14:textId="4D57E73E" w:rsidR="00A4370B" w:rsidRPr="0022336A" w:rsidRDefault="00702268">
      <w:pPr>
        <w:pStyle w:val="Akapitzlist"/>
        <w:widowControl w:val="0"/>
        <w:numPr>
          <w:ilvl w:val="1"/>
          <w:numId w:val="16"/>
        </w:numPr>
        <w:autoSpaceDN w:val="0"/>
        <w:spacing w:line="276" w:lineRule="auto"/>
        <w:textAlignment w:val="baseline"/>
        <w:rPr>
          <w:rFonts w:ascii="Times New Roman" w:eastAsia="Lucida Sans Unicode" w:hAnsi="Times New Roman"/>
          <w:kern w:val="3"/>
          <w:sz w:val="24"/>
          <w:lang w:eastAsia="zh-CN"/>
        </w:rPr>
      </w:pPr>
      <w:r w:rsidRPr="0022336A">
        <w:rPr>
          <w:rFonts w:ascii="Times New Roman" w:eastAsia="Lucida Sans Unicode" w:hAnsi="Times New Roman"/>
          <w:kern w:val="3"/>
          <w:sz w:val="24"/>
          <w:lang w:eastAsia="zh-CN"/>
        </w:rPr>
        <w:t xml:space="preserve">Wymagania jakościowe, odnoszące się do co najmniej głównych elementów składających się na przedmiot zamówienia, zostały określone w </w:t>
      </w:r>
      <w:r w:rsidR="00D33A7E">
        <w:rPr>
          <w:rFonts w:ascii="Times New Roman" w:eastAsia="Lucida Sans Unicode" w:hAnsi="Times New Roman"/>
          <w:kern w:val="3"/>
          <w:sz w:val="24"/>
          <w:lang w:eastAsia="zh-CN"/>
        </w:rPr>
        <w:t xml:space="preserve">OPZ, w którym </w:t>
      </w:r>
      <w:r w:rsidRPr="0022336A">
        <w:rPr>
          <w:rFonts w:ascii="Times New Roman" w:eastAsia="Lucida Sans Unicode" w:hAnsi="Times New Roman"/>
          <w:kern w:val="3"/>
          <w:sz w:val="24"/>
          <w:lang w:eastAsia="zh-CN"/>
        </w:rPr>
        <w:t>opis</w:t>
      </w:r>
      <w:r w:rsidR="00D33A7E">
        <w:rPr>
          <w:rFonts w:ascii="Times New Roman" w:eastAsia="Lucida Sans Unicode" w:hAnsi="Times New Roman"/>
          <w:kern w:val="3"/>
          <w:sz w:val="24"/>
          <w:lang w:eastAsia="zh-CN"/>
        </w:rPr>
        <w:t>ywany jest</w:t>
      </w:r>
      <w:r w:rsidRPr="0022336A">
        <w:rPr>
          <w:rFonts w:ascii="Times New Roman" w:eastAsia="Lucida Sans Unicode" w:hAnsi="Times New Roman"/>
          <w:kern w:val="3"/>
          <w:sz w:val="24"/>
          <w:lang w:eastAsia="zh-CN"/>
        </w:rPr>
        <w:t xml:space="preserve"> przedmiot zamówienia w sposób wyczerpujący i kompletny</w:t>
      </w:r>
      <w:r w:rsidR="00D33A7E">
        <w:rPr>
          <w:rFonts w:ascii="Times New Roman" w:eastAsia="Lucida Sans Unicode" w:hAnsi="Times New Roman"/>
          <w:kern w:val="3"/>
          <w:sz w:val="24"/>
          <w:lang w:eastAsia="zh-CN"/>
        </w:rPr>
        <w:t xml:space="preserve"> </w:t>
      </w:r>
      <w:r w:rsidRPr="0022336A">
        <w:rPr>
          <w:rFonts w:ascii="Times New Roman" w:eastAsia="Lucida Sans Unicode" w:hAnsi="Times New Roman"/>
          <w:kern w:val="3"/>
          <w:sz w:val="24"/>
          <w:lang w:eastAsia="zh-CN"/>
        </w:rPr>
        <w:t>- co uzasadnia zastosowanie kryterium ceny przy ocenie ofert w zakresie przekraczającym 60%.</w:t>
      </w:r>
    </w:p>
    <w:p w14:paraId="38EF46B7" w14:textId="77777777" w:rsidR="000D5621" w:rsidRPr="0022336A" w:rsidRDefault="000D5621" w:rsidP="00F327E7">
      <w:pPr>
        <w:pStyle w:val="Akapitzlist"/>
        <w:widowControl w:val="0"/>
        <w:autoSpaceDN w:val="0"/>
        <w:spacing w:line="276" w:lineRule="auto"/>
        <w:ind w:left="360"/>
        <w:textAlignment w:val="baseline"/>
        <w:rPr>
          <w:rFonts w:ascii="Times New Roman" w:eastAsia="Lucida Sans Unicode" w:hAnsi="Times New Roman"/>
          <w:kern w:val="3"/>
          <w:sz w:val="24"/>
          <w:lang w:eastAsia="zh-CN"/>
        </w:rPr>
      </w:pPr>
    </w:p>
    <w:p w14:paraId="0F36D0CE" w14:textId="78531FDE" w:rsidR="00A4370B" w:rsidRPr="0022336A" w:rsidRDefault="00A4370B">
      <w:pPr>
        <w:pStyle w:val="Akapitzlist"/>
        <w:numPr>
          <w:ilvl w:val="0"/>
          <w:numId w:val="16"/>
        </w:numPr>
        <w:spacing w:after="240" w:line="276" w:lineRule="auto"/>
        <w:contextualSpacing/>
        <w:rPr>
          <w:rFonts w:ascii="Times New Roman" w:hAnsi="Times New Roman"/>
          <w:b/>
          <w:bCs/>
          <w:sz w:val="24"/>
        </w:rPr>
      </w:pPr>
      <w:r w:rsidRPr="0022336A">
        <w:rPr>
          <w:rFonts w:ascii="Times New Roman" w:hAnsi="Times New Roman"/>
          <w:b/>
          <w:bCs/>
          <w:sz w:val="24"/>
        </w:rPr>
        <w:t>Niemożność wyboru najkorzystniejszej oferty</w:t>
      </w:r>
    </w:p>
    <w:p w14:paraId="510C8A03" w14:textId="77777777" w:rsidR="00BA154D" w:rsidRPr="0022336A" w:rsidRDefault="00BA154D" w:rsidP="00F327E7">
      <w:pPr>
        <w:pStyle w:val="Akapitzlist"/>
        <w:spacing w:after="240" w:line="276" w:lineRule="auto"/>
        <w:ind w:left="360"/>
        <w:contextualSpacing/>
        <w:rPr>
          <w:rFonts w:ascii="Times New Roman" w:hAnsi="Times New Roman"/>
          <w:b/>
          <w:bCs/>
          <w:sz w:val="24"/>
        </w:rPr>
      </w:pPr>
    </w:p>
    <w:p w14:paraId="5DD9C79E" w14:textId="77777777" w:rsidR="000D5621" w:rsidRPr="0022336A" w:rsidRDefault="00A4370B">
      <w:pPr>
        <w:pStyle w:val="Akapitzlist"/>
        <w:numPr>
          <w:ilvl w:val="1"/>
          <w:numId w:val="16"/>
        </w:numPr>
        <w:spacing w:after="240" w:line="276" w:lineRule="auto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 xml:space="preserve">Jeżeli nie będzie można wybrać najkorzystniejszej oferty z uwagi na to, że dwie lub więcej ofert będzie przedstawiała taki sam bilans ceny i innych kryteriów oceny ofert, Zamawiający wybierze spośród tych ofert ofertę, która otrzymała najwyższą ocenę w kryterium o najwyższej wadze. </w:t>
      </w:r>
    </w:p>
    <w:p w14:paraId="2937A3F7" w14:textId="77777777" w:rsidR="000D5621" w:rsidRPr="0022336A" w:rsidRDefault="00A4370B">
      <w:pPr>
        <w:pStyle w:val="Akapitzlist"/>
        <w:numPr>
          <w:ilvl w:val="1"/>
          <w:numId w:val="16"/>
        </w:numPr>
        <w:spacing w:after="240" w:line="276" w:lineRule="auto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 xml:space="preserve">Jeżeli oferty otrzymały taką samą ocenę w kryterium o najwyższej wadze, zamawiający wybierze ofertę z najniższą ceną. </w:t>
      </w:r>
    </w:p>
    <w:p w14:paraId="6B7EE9CE" w14:textId="58630CFB" w:rsidR="000D5621" w:rsidRPr="0022336A" w:rsidRDefault="00A4370B">
      <w:pPr>
        <w:pStyle w:val="Akapitzlist"/>
        <w:numPr>
          <w:ilvl w:val="1"/>
          <w:numId w:val="16"/>
        </w:numPr>
        <w:spacing w:after="240" w:line="276" w:lineRule="auto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 xml:space="preserve">Jeżeli nie będzie można dokonać wyboru oferty w sposób, o którym mowa </w:t>
      </w:r>
      <w:r w:rsidR="000D5621" w:rsidRPr="0022336A">
        <w:rPr>
          <w:rFonts w:ascii="Times New Roman" w:hAnsi="Times New Roman"/>
          <w:sz w:val="24"/>
        </w:rPr>
        <w:t>powyżej</w:t>
      </w:r>
      <w:r w:rsidRPr="0022336A">
        <w:rPr>
          <w:rFonts w:ascii="Times New Roman" w:hAnsi="Times New Roman"/>
          <w:sz w:val="24"/>
        </w:rPr>
        <w:t xml:space="preserve"> Zamawiający wezwie Wykonawców, którzy złożyli te oferty, do złożenia w terminie określonym przez Zamawiającego ofert dodatkowych zawierających nową cenę.</w:t>
      </w:r>
    </w:p>
    <w:p w14:paraId="296AED1A" w14:textId="7B522A44" w:rsidR="00A4370B" w:rsidRPr="0022336A" w:rsidRDefault="00A4370B">
      <w:pPr>
        <w:pStyle w:val="Akapitzlist"/>
        <w:numPr>
          <w:ilvl w:val="1"/>
          <w:numId w:val="16"/>
        </w:numPr>
        <w:spacing w:after="240" w:line="276" w:lineRule="auto"/>
        <w:contextualSpacing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Wykonawcy składając oferty dodatkowe, nie mogą zaoferować cen wyższych niż zaoferowane w uprzednio złożonych przez nich ofertach.</w:t>
      </w:r>
    </w:p>
    <w:p w14:paraId="32F3E60D" w14:textId="77777777" w:rsidR="000D5621" w:rsidRPr="0022336A" w:rsidRDefault="000D5621" w:rsidP="00F327E7">
      <w:pPr>
        <w:pStyle w:val="Akapitzlist"/>
        <w:spacing w:after="240" w:line="276" w:lineRule="auto"/>
        <w:ind w:left="360"/>
        <w:contextualSpacing/>
        <w:rPr>
          <w:rFonts w:ascii="Times New Roman" w:hAnsi="Times New Roman"/>
          <w:sz w:val="24"/>
        </w:rPr>
      </w:pPr>
    </w:p>
    <w:p w14:paraId="5627A21E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0" w:color="auto"/>
        </w:pBdr>
        <w:spacing w:after="120"/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lastRenderedPageBreak/>
        <w:t>INFORMACJA O FORMALNOŚCIACH, JAKIE POWINNY ZOSTAĆ DOPEŁNIONE PO WYBORZE OFERTY W CELU ZAWARCIA UMOWY</w:t>
      </w:r>
    </w:p>
    <w:p w14:paraId="49E68F9B" w14:textId="77777777" w:rsidR="00164C2A" w:rsidRPr="0022336A" w:rsidRDefault="00164C2A" w:rsidP="00F327E7">
      <w:pPr>
        <w:tabs>
          <w:tab w:val="left" w:pos="426"/>
        </w:tabs>
        <w:ind w:right="34"/>
        <w:jc w:val="both"/>
        <w:rPr>
          <w:rFonts w:ascii="Times New Roman" w:hAnsi="Times New Roman"/>
          <w:b/>
          <w:sz w:val="24"/>
          <w:szCs w:val="24"/>
          <w:u w:val="double"/>
        </w:rPr>
      </w:pPr>
    </w:p>
    <w:p w14:paraId="70581393" w14:textId="5F416AE5" w:rsidR="00164C2A" w:rsidRPr="0022336A" w:rsidRDefault="00164C2A" w:rsidP="00F327E7">
      <w:pPr>
        <w:pStyle w:val="Nagwek2"/>
        <w:numPr>
          <w:ilvl w:val="0"/>
          <w:numId w:val="3"/>
        </w:numPr>
        <w:tabs>
          <w:tab w:val="clear" w:pos="1080"/>
          <w:tab w:val="num" w:pos="0"/>
        </w:tabs>
        <w:ind w:left="0" w:firstLine="0"/>
        <w:jc w:val="left"/>
      </w:pPr>
      <w:r w:rsidRPr="0022336A">
        <w:t>Informacja o wyborze oferty</w:t>
      </w:r>
    </w:p>
    <w:p w14:paraId="498347CB" w14:textId="77777777" w:rsidR="00B97310" w:rsidRPr="0022336A" w:rsidRDefault="00B97310" w:rsidP="00F327E7">
      <w:pPr>
        <w:tabs>
          <w:tab w:val="left" w:pos="426"/>
        </w:tabs>
        <w:ind w:right="34"/>
        <w:rPr>
          <w:rFonts w:ascii="Times New Roman" w:hAnsi="Times New Roman"/>
          <w:b/>
          <w:sz w:val="24"/>
          <w:szCs w:val="24"/>
        </w:rPr>
      </w:pPr>
    </w:p>
    <w:p w14:paraId="48C27632" w14:textId="13D67BE3" w:rsidR="000D5621" w:rsidRPr="0022336A" w:rsidRDefault="00365FCD">
      <w:pPr>
        <w:pStyle w:val="Akapitzlist"/>
        <w:numPr>
          <w:ilvl w:val="1"/>
          <w:numId w:val="13"/>
        </w:numPr>
        <w:tabs>
          <w:tab w:val="left" w:pos="426"/>
        </w:tabs>
        <w:spacing w:line="276" w:lineRule="auto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</w:rPr>
        <w:t>Z wykonawcą, którego oferta została uznana jako oferta najkorzystniejsza zostanie zawarta umowa</w:t>
      </w:r>
      <w:r w:rsidR="00B63A80" w:rsidRPr="0022336A">
        <w:rPr>
          <w:rFonts w:ascii="Times New Roman" w:hAnsi="Times New Roman"/>
          <w:sz w:val="24"/>
        </w:rPr>
        <w:t xml:space="preserve"> – projekt umowy stanowi załącznik nr </w:t>
      </w:r>
      <w:r w:rsidR="00AF7755">
        <w:rPr>
          <w:rFonts w:ascii="Times New Roman" w:hAnsi="Times New Roman"/>
          <w:sz w:val="24"/>
        </w:rPr>
        <w:t>6</w:t>
      </w:r>
      <w:r w:rsidR="00D33A7E">
        <w:rPr>
          <w:rFonts w:ascii="Times New Roman" w:hAnsi="Times New Roman"/>
          <w:sz w:val="24"/>
        </w:rPr>
        <w:t>.</w:t>
      </w:r>
    </w:p>
    <w:p w14:paraId="4C10D03F" w14:textId="77777777" w:rsidR="000D5621" w:rsidRPr="0022336A" w:rsidRDefault="00365FCD">
      <w:pPr>
        <w:pStyle w:val="Akapitzlist"/>
        <w:numPr>
          <w:ilvl w:val="1"/>
          <w:numId w:val="13"/>
        </w:numPr>
        <w:tabs>
          <w:tab w:val="left" w:pos="426"/>
        </w:tabs>
        <w:spacing w:line="276" w:lineRule="auto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  <w:lang w:eastAsia="pl-PL"/>
        </w:rPr>
        <w:t>Wykonawca, którego oferta została wybrana jako najkorzystniejsza, zostanie poinformowany przez zamawiającego o miejscu i terminie podpisania umowy.</w:t>
      </w:r>
    </w:p>
    <w:p w14:paraId="79537668" w14:textId="47EF652B" w:rsidR="003E1CD2" w:rsidRPr="0022336A" w:rsidRDefault="00B63A80">
      <w:pPr>
        <w:pStyle w:val="Akapitzlist"/>
        <w:numPr>
          <w:ilvl w:val="1"/>
          <w:numId w:val="13"/>
        </w:numPr>
        <w:tabs>
          <w:tab w:val="left" w:pos="426"/>
        </w:tabs>
        <w:spacing w:line="276" w:lineRule="auto"/>
        <w:rPr>
          <w:rFonts w:ascii="Times New Roman" w:hAnsi="Times New Roman"/>
          <w:sz w:val="24"/>
        </w:rPr>
      </w:pPr>
      <w:r w:rsidRPr="0022336A">
        <w:rPr>
          <w:rFonts w:ascii="Times New Roman" w:hAnsi="Times New Roman"/>
          <w:sz w:val="24"/>
          <w:lang w:eastAsia="pl-PL"/>
        </w:rPr>
        <w:t>Jeżeli wykonawca, którego oferta została wybrana jako najkorzystniejsza, uchyla się od zawarcia umowy sprawie zamówienia publicznego zamawiający może dokonać ponownego badania i oceny ofert spośród ofert pozostałych w postępowaniu wykonawców oraz wybrać najkorzystniejszą ofertę albo unieważnić postępowanie.</w:t>
      </w:r>
    </w:p>
    <w:p w14:paraId="28F1E4F4" w14:textId="77777777" w:rsidR="003E1CD2" w:rsidRPr="0022336A" w:rsidRDefault="003E1CD2" w:rsidP="00F327E7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46313CA" w14:textId="065A58EE" w:rsidR="00164C2A" w:rsidRPr="0022336A" w:rsidRDefault="00164C2A">
      <w:pPr>
        <w:pStyle w:val="Nagwek2"/>
        <w:numPr>
          <w:ilvl w:val="0"/>
          <w:numId w:val="18"/>
        </w:numPr>
        <w:jc w:val="left"/>
      </w:pPr>
      <w:r w:rsidRPr="0022336A">
        <w:t>Warunki zawarcia umowy</w:t>
      </w:r>
    </w:p>
    <w:p w14:paraId="17FB3461" w14:textId="77777777" w:rsidR="00164C2A" w:rsidRPr="0022336A" w:rsidRDefault="00164C2A" w:rsidP="00F327E7">
      <w:pPr>
        <w:rPr>
          <w:rFonts w:ascii="Times New Roman" w:hAnsi="Times New Roman"/>
          <w:sz w:val="24"/>
          <w:szCs w:val="24"/>
          <w:lang w:eastAsia="ar-SA"/>
        </w:rPr>
      </w:pPr>
    </w:p>
    <w:p w14:paraId="1DFFE835" w14:textId="77777777" w:rsidR="00565D4C" w:rsidRPr="0022336A" w:rsidRDefault="000A3097">
      <w:pPr>
        <w:pStyle w:val="Akapitzlist"/>
        <w:numPr>
          <w:ilvl w:val="0"/>
          <w:numId w:val="17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lang w:eastAsia="pl-PL"/>
        </w:rPr>
      </w:pPr>
      <w:r w:rsidRPr="0022336A">
        <w:rPr>
          <w:rFonts w:ascii="Times New Roman" w:hAnsi="Times New Roman"/>
          <w:sz w:val="24"/>
        </w:rPr>
        <w:t>Przed podpisaniem umowy wykonawca zobowiązany jest przedłożyć zamawiającemu:</w:t>
      </w:r>
    </w:p>
    <w:p w14:paraId="04C12D7F" w14:textId="77777777" w:rsidR="00565D4C" w:rsidRPr="0022336A" w:rsidRDefault="000A3097" w:rsidP="007A522D">
      <w:pPr>
        <w:pStyle w:val="Akapitzlist"/>
        <w:numPr>
          <w:ilvl w:val="0"/>
          <w:numId w:val="21"/>
        </w:numPr>
        <w:tabs>
          <w:tab w:val="left" w:pos="284"/>
          <w:tab w:val="left" w:pos="1134"/>
        </w:tabs>
        <w:spacing w:line="276" w:lineRule="auto"/>
        <w:ind w:left="709"/>
        <w:rPr>
          <w:rFonts w:ascii="Times New Roman" w:hAnsi="Times New Roman"/>
          <w:sz w:val="24"/>
          <w:lang w:eastAsia="pl-PL"/>
        </w:rPr>
      </w:pPr>
      <w:r w:rsidRPr="0022336A">
        <w:rPr>
          <w:rFonts w:ascii="Times New Roman" w:hAnsi="Times New Roman"/>
          <w:sz w:val="24"/>
        </w:rPr>
        <w:t>Kopię umowy regulującej współpracę wykonawców w przypadku Wykonawców wspólnie ubiegających się o udzielenie zamówienia, przy czym termin, na jaki została zawarta nie może być krótszy niż termin realizacji zamówienia;</w:t>
      </w:r>
    </w:p>
    <w:p w14:paraId="0BF56989" w14:textId="77777777" w:rsidR="00EB1CA1" w:rsidRDefault="00B63A80" w:rsidP="00EB1CA1">
      <w:pPr>
        <w:pStyle w:val="Akapitzlist"/>
        <w:numPr>
          <w:ilvl w:val="0"/>
          <w:numId w:val="21"/>
        </w:numPr>
        <w:tabs>
          <w:tab w:val="left" w:pos="284"/>
          <w:tab w:val="left" w:pos="1134"/>
        </w:tabs>
        <w:spacing w:line="276" w:lineRule="auto"/>
        <w:ind w:left="709"/>
        <w:rPr>
          <w:rFonts w:ascii="Times New Roman" w:hAnsi="Times New Roman"/>
          <w:sz w:val="24"/>
          <w:lang w:eastAsia="pl-PL"/>
        </w:rPr>
      </w:pPr>
      <w:r w:rsidRPr="0022336A">
        <w:rPr>
          <w:rFonts w:ascii="Times New Roman" w:hAnsi="Times New Roman"/>
          <w:sz w:val="24"/>
        </w:rPr>
        <w:t>P</w:t>
      </w:r>
      <w:r w:rsidR="000A3097" w:rsidRPr="0022336A">
        <w:rPr>
          <w:rFonts w:ascii="Times New Roman" w:hAnsi="Times New Roman"/>
          <w:sz w:val="24"/>
        </w:rPr>
        <w:t xml:space="preserve">ełnomocnictwo, jeżeli umowę podpisuje pełnomocnik, o ile nie będzie wynikać </w:t>
      </w:r>
      <w:r w:rsidR="000A3097" w:rsidRPr="0022336A">
        <w:rPr>
          <w:rFonts w:ascii="Times New Roman" w:hAnsi="Times New Roman"/>
          <w:sz w:val="24"/>
        </w:rPr>
        <w:br/>
        <w:t>z dokumentów załączonych do oferty.</w:t>
      </w:r>
    </w:p>
    <w:p w14:paraId="255CC88F" w14:textId="60556B7E" w:rsidR="00EB1CA1" w:rsidRPr="00EB1CA1" w:rsidRDefault="00EE2539" w:rsidP="00EB1CA1">
      <w:pPr>
        <w:pStyle w:val="Akapitzlist"/>
        <w:numPr>
          <w:ilvl w:val="0"/>
          <w:numId w:val="21"/>
        </w:numPr>
        <w:tabs>
          <w:tab w:val="left" w:pos="284"/>
          <w:tab w:val="left" w:pos="1134"/>
        </w:tabs>
        <w:spacing w:line="276" w:lineRule="auto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="00EB1CA1" w:rsidRPr="00EB1CA1">
        <w:rPr>
          <w:rFonts w:ascii="Times New Roman" w:hAnsi="Times New Roman"/>
          <w:sz w:val="24"/>
        </w:rPr>
        <w:t xml:space="preserve">rzedłożenia wykazu osób dot. kryterium </w:t>
      </w:r>
      <w:r w:rsidR="009D310B">
        <w:rPr>
          <w:rFonts w:ascii="Times New Roman" w:hAnsi="Times New Roman"/>
          <w:sz w:val="24"/>
        </w:rPr>
        <w:t>społecznego</w:t>
      </w:r>
      <w:r w:rsidR="00EB1CA1" w:rsidRPr="00EB1CA1">
        <w:rPr>
          <w:rFonts w:ascii="Times New Roman" w:hAnsi="Times New Roman"/>
          <w:sz w:val="24"/>
        </w:rPr>
        <w:t xml:space="preserve"> wraz z dowodami </w:t>
      </w:r>
      <w:r w:rsidR="009D310B">
        <w:rPr>
          <w:rFonts w:ascii="Times New Roman" w:hAnsi="Times New Roman"/>
          <w:sz w:val="24"/>
        </w:rPr>
        <w:t xml:space="preserve">– nieprzedłożenie takich dokumentów będzie stanowiło </w:t>
      </w:r>
      <w:r w:rsidR="009D310B" w:rsidRPr="009D310B">
        <w:rPr>
          <w:rFonts w:ascii="Times New Roman" w:hAnsi="Times New Roman"/>
          <w:sz w:val="24"/>
        </w:rPr>
        <w:t>podstawę dla Zamawiającego do naliczenia kary umownej</w:t>
      </w:r>
      <w:r w:rsidR="009D310B">
        <w:rPr>
          <w:rFonts w:ascii="Times New Roman" w:hAnsi="Times New Roman"/>
          <w:sz w:val="24"/>
        </w:rPr>
        <w:t xml:space="preserve"> o której mowa w rozdziale XIV ust. 1 pkt 3 niniejszego Zapytania.</w:t>
      </w:r>
    </w:p>
    <w:p w14:paraId="357F1EC8" w14:textId="0596EBA0" w:rsidR="000A3097" w:rsidRPr="0022336A" w:rsidRDefault="000A3097" w:rsidP="007A522D">
      <w:pPr>
        <w:pStyle w:val="Akapitzlist"/>
        <w:numPr>
          <w:ilvl w:val="0"/>
          <w:numId w:val="21"/>
        </w:numPr>
        <w:tabs>
          <w:tab w:val="left" w:pos="284"/>
          <w:tab w:val="left" w:pos="1134"/>
        </w:tabs>
        <w:spacing w:line="276" w:lineRule="auto"/>
        <w:ind w:left="709"/>
        <w:rPr>
          <w:rFonts w:ascii="Times New Roman" w:hAnsi="Times New Roman"/>
          <w:sz w:val="24"/>
          <w:lang w:eastAsia="pl-PL"/>
        </w:rPr>
      </w:pPr>
      <w:r w:rsidRPr="00EB1CA1">
        <w:rPr>
          <w:rFonts w:ascii="Times New Roman" w:hAnsi="Times New Roman"/>
          <w:sz w:val="24"/>
        </w:rPr>
        <w:t>Jeżeli Wykonawca, którego oferta została wybrana jako najkorzystniejsza, uchyla się od zawarcia umowy w sprawie zamówienia publicznego lub nie wnosi wymaganego</w:t>
      </w:r>
      <w:r w:rsidRPr="0022336A">
        <w:rPr>
          <w:rFonts w:ascii="Times New Roman" w:hAnsi="Times New Roman"/>
          <w:color w:val="000000"/>
          <w:sz w:val="24"/>
        </w:rPr>
        <w:t xml:space="preserve"> zabezpieczenia należytego wykonania umowy (o ile było wymagane), Zamawiający może dokonać ponownego badania i oceny ofert spośród ofert pozostałych w postępowaniu wykonawców oraz wybrać najkorzystniejszą ofertę albo unieważnić postępowanie.</w:t>
      </w:r>
    </w:p>
    <w:p w14:paraId="561D00F2" w14:textId="446DC6CA" w:rsidR="0026705E" w:rsidRPr="0026705E" w:rsidRDefault="000A3097">
      <w:pPr>
        <w:pStyle w:val="Bezodstpw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color w:val="000000"/>
          <w:sz w:val="24"/>
          <w:szCs w:val="24"/>
        </w:rPr>
        <w:t>W s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22336A">
        <w:rPr>
          <w:rFonts w:ascii="Times New Roman" w:hAnsi="Times New Roman"/>
          <w:color w:val="000000"/>
          <w:sz w:val="24"/>
          <w:szCs w:val="24"/>
        </w:rPr>
        <w:t>rawa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 w:rsidRPr="0022336A">
        <w:rPr>
          <w:rFonts w:ascii="Times New Roman" w:hAnsi="Times New Roman"/>
          <w:color w:val="000000"/>
          <w:sz w:val="24"/>
          <w:szCs w:val="24"/>
        </w:rPr>
        <w:t xml:space="preserve">h 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ie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 w:rsidRPr="0022336A">
        <w:rPr>
          <w:rFonts w:ascii="Times New Roman" w:hAnsi="Times New Roman"/>
          <w:color w:val="000000"/>
          <w:sz w:val="24"/>
          <w:szCs w:val="24"/>
        </w:rPr>
        <w:t>reg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22336A">
        <w:rPr>
          <w:rFonts w:ascii="Times New Roman" w:hAnsi="Times New Roman"/>
          <w:color w:val="000000"/>
          <w:spacing w:val="-2"/>
          <w:sz w:val="24"/>
          <w:szCs w:val="24"/>
        </w:rPr>
        <w:t>l</w:t>
      </w:r>
      <w:r w:rsidRPr="0022336A">
        <w:rPr>
          <w:rFonts w:ascii="Times New Roman" w:hAnsi="Times New Roman"/>
          <w:color w:val="000000"/>
          <w:sz w:val="24"/>
          <w:szCs w:val="24"/>
        </w:rPr>
        <w:t>o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22336A">
        <w:rPr>
          <w:rFonts w:ascii="Times New Roman" w:hAnsi="Times New Roman"/>
          <w:color w:val="000000"/>
          <w:sz w:val="24"/>
          <w:szCs w:val="24"/>
        </w:rPr>
        <w:t>a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y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 w:rsidRPr="0022336A">
        <w:rPr>
          <w:rFonts w:ascii="Times New Roman" w:hAnsi="Times New Roman"/>
          <w:color w:val="000000"/>
          <w:sz w:val="24"/>
          <w:szCs w:val="24"/>
        </w:rPr>
        <w:t xml:space="preserve">h w 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i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iejs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z</w:t>
      </w:r>
      <w:r w:rsidR="00B63A80" w:rsidRPr="0022336A">
        <w:rPr>
          <w:rFonts w:ascii="Times New Roman" w:hAnsi="Times New Roman"/>
          <w:color w:val="000000"/>
          <w:sz w:val="24"/>
          <w:szCs w:val="24"/>
        </w:rPr>
        <w:t>ym zapytaniu</w:t>
      </w:r>
      <w:r w:rsidRPr="0022336A">
        <w:rPr>
          <w:rFonts w:ascii="Times New Roman" w:hAnsi="Times New Roman"/>
          <w:color w:val="000000"/>
          <w:sz w:val="24"/>
          <w:szCs w:val="24"/>
        </w:rPr>
        <w:t xml:space="preserve"> mają 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 w:rsidRPr="0022336A">
        <w:rPr>
          <w:rFonts w:ascii="Times New Roman" w:hAnsi="Times New Roman"/>
          <w:color w:val="000000"/>
          <w:sz w:val="24"/>
          <w:szCs w:val="24"/>
        </w:rPr>
        <w:t>as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Pr="0022336A">
        <w:rPr>
          <w:rFonts w:ascii="Times New Roman" w:hAnsi="Times New Roman"/>
          <w:color w:val="000000"/>
          <w:sz w:val="24"/>
          <w:szCs w:val="24"/>
        </w:rPr>
        <w:t>osowan</w:t>
      </w:r>
      <w:r w:rsidRPr="0022336A">
        <w:rPr>
          <w:rFonts w:ascii="Times New Roman" w:hAnsi="Times New Roman"/>
          <w:color w:val="000000"/>
          <w:spacing w:val="-2"/>
          <w:sz w:val="24"/>
          <w:szCs w:val="24"/>
        </w:rPr>
        <w:t>i</w:t>
      </w:r>
      <w:r w:rsidRPr="0022336A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22336A">
        <w:rPr>
          <w:rFonts w:ascii="Times New Roman" w:hAnsi="Times New Roman"/>
          <w:color w:val="000000"/>
          <w:spacing w:val="-2"/>
          <w:sz w:val="24"/>
          <w:szCs w:val="24"/>
        </w:rPr>
        <w:t>r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z</w:t>
      </w:r>
      <w:r w:rsidRPr="0022336A">
        <w:rPr>
          <w:rFonts w:ascii="Times New Roman" w:hAnsi="Times New Roman"/>
          <w:color w:val="000000"/>
          <w:sz w:val="24"/>
          <w:szCs w:val="24"/>
        </w:rPr>
        <w:t>e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22336A">
        <w:rPr>
          <w:rFonts w:ascii="Times New Roman" w:hAnsi="Times New Roman"/>
          <w:color w:val="000000"/>
          <w:sz w:val="24"/>
          <w:szCs w:val="24"/>
        </w:rPr>
        <w:t>isy K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od</w:t>
      </w:r>
      <w:r w:rsidRPr="0022336A">
        <w:rPr>
          <w:rFonts w:ascii="Times New Roman" w:hAnsi="Times New Roman"/>
          <w:color w:val="000000"/>
          <w:sz w:val="24"/>
          <w:szCs w:val="24"/>
        </w:rPr>
        <w:t>e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>k</w:t>
      </w:r>
      <w:r w:rsidRPr="0022336A">
        <w:rPr>
          <w:rFonts w:ascii="Times New Roman" w:hAnsi="Times New Roman"/>
          <w:color w:val="000000"/>
          <w:sz w:val="24"/>
          <w:szCs w:val="24"/>
        </w:rPr>
        <w:t>su</w:t>
      </w:r>
      <w:r w:rsidRPr="0022336A">
        <w:rPr>
          <w:rFonts w:ascii="Times New Roman" w:hAnsi="Times New Roman"/>
          <w:color w:val="000000"/>
          <w:spacing w:val="-1"/>
          <w:sz w:val="24"/>
          <w:szCs w:val="24"/>
        </w:rPr>
        <w:t xml:space="preserve"> c</w:t>
      </w:r>
      <w:r w:rsidRPr="0022336A">
        <w:rPr>
          <w:rFonts w:ascii="Times New Roman" w:hAnsi="Times New Roman"/>
          <w:color w:val="000000"/>
          <w:sz w:val="24"/>
          <w:szCs w:val="24"/>
        </w:rPr>
        <w:t>y</w:t>
      </w:r>
      <w:r w:rsidRPr="0022336A">
        <w:rPr>
          <w:rFonts w:ascii="Times New Roman" w:hAnsi="Times New Roman"/>
          <w:color w:val="000000"/>
          <w:spacing w:val="-2"/>
          <w:sz w:val="24"/>
          <w:szCs w:val="24"/>
        </w:rPr>
        <w:t>w</w:t>
      </w:r>
      <w:r w:rsidRPr="0022336A">
        <w:rPr>
          <w:rFonts w:ascii="Times New Roman" w:hAnsi="Times New Roman"/>
          <w:color w:val="000000"/>
          <w:sz w:val="24"/>
          <w:szCs w:val="24"/>
        </w:rPr>
        <w:t>il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22336A">
        <w:rPr>
          <w:rFonts w:ascii="Times New Roman" w:hAnsi="Times New Roman"/>
          <w:color w:val="000000"/>
          <w:sz w:val="24"/>
          <w:szCs w:val="24"/>
        </w:rPr>
        <w:t>eg</w:t>
      </w:r>
      <w:r w:rsidRPr="0022336A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22336A">
        <w:rPr>
          <w:rFonts w:ascii="Times New Roman" w:hAnsi="Times New Roman"/>
          <w:color w:val="000000"/>
          <w:sz w:val="24"/>
          <w:szCs w:val="24"/>
        </w:rPr>
        <w:t>.</w:t>
      </w:r>
    </w:p>
    <w:p w14:paraId="29709FE7" w14:textId="77777777" w:rsidR="0026705E" w:rsidRPr="0026705E" w:rsidRDefault="0026705E" w:rsidP="0026705E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6705E">
        <w:rPr>
          <w:rFonts w:ascii="Times New Roman" w:hAnsi="Times New Roman" w:cs="Times New Roman"/>
          <w:sz w:val="24"/>
          <w:szCs w:val="24"/>
        </w:rPr>
        <w:t xml:space="preserve">WARUNKI ZMIANY UMOWY: </w:t>
      </w:r>
    </w:p>
    <w:p w14:paraId="3D57533A" w14:textId="77777777" w:rsidR="0026705E" w:rsidRDefault="0026705E" w:rsidP="0026705E">
      <w:pPr>
        <w:pStyle w:val="Bezodstpw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D8F365D" w14:textId="67C9A1F6" w:rsidR="0026705E" w:rsidRDefault="0026705E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t xml:space="preserve">Zamawiający przewiduje możliwość wprowadzenia istotnych zmian postanowień zawartej umowy z wybranym Wykonawcą w stosunku do treści oferty, na podstawie, której dokonano wyboru Wykonawcy. </w:t>
      </w:r>
    </w:p>
    <w:p w14:paraId="09DF94C9" w14:textId="77777777" w:rsidR="0026705E" w:rsidRDefault="0026705E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t xml:space="preserve">Dopuszczalne będą zmiany w szczególności, gdy konieczność wprowadzenia zmian wynika z okoliczności, których nie można było przewidzieć w chwili zawarcia Umowy tj.: </w:t>
      </w:r>
    </w:p>
    <w:p w14:paraId="54A3B3E1" w14:textId="77777777" w:rsidR="0026705E" w:rsidRDefault="0026705E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lastRenderedPageBreak/>
        <w:t xml:space="preserve">Zmianą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faktycznego. </w:t>
      </w:r>
    </w:p>
    <w:p w14:paraId="305C80E5" w14:textId="77777777" w:rsidR="0026705E" w:rsidRDefault="0026705E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t>Siłą wyższą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 przypadku wystąpienia siły wyższej Wykonawca zobowiązany jest dołożyć wszelkich stara</w:t>
      </w:r>
      <w:r>
        <w:rPr>
          <w:rFonts w:ascii="Times New Roman" w:hAnsi="Times New Roman"/>
          <w:sz w:val="24"/>
          <w:szCs w:val="24"/>
        </w:rPr>
        <w:t>ń</w:t>
      </w:r>
      <w:r w:rsidRPr="0026705E">
        <w:rPr>
          <w:rFonts w:ascii="Times New Roman" w:hAnsi="Times New Roman"/>
          <w:sz w:val="24"/>
          <w:szCs w:val="24"/>
        </w:rPr>
        <w:t xml:space="preserve"> w celu ograniczenia do minimum opóźnienia w wykonywaniu swoich zobowiąza</w:t>
      </w:r>
      <w:r>
        <w:rPr>
          <w:rFonts w:ascii="Times New Roman" w:hAnsi="Times New Roman"/>
          <w:sz w:val="24"/>
          <w:szCs w:val="24"/>
        </w:rPr>
        <w:t>ń</w:t>
      </w:r>
      <w:r w:rsidRPr="0026705E">
        <w:rPr>
          <w:rFonts w:ascii="Times New Roman" w:hAnsi="Times New Roman"/>
          <w:sz w:val="24"/>
          <w:szCs w:val="24"/>
        </w:rPr>
        <w:t xml:space="preserve"> umownych, powstałego na skutek działania siły wyższej.</w:t>
      </w:r>
    </w:p>
    <w:p w14:paraId="4C6A82E8" w14:textId="5FC8AB32" w:rsidR="0026705E" w:rsidRPr="0022336A" w:rsidRDefault="0026705E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6705E">
        <w:rPr>
          <w:rFonts w:ascii="Times New Roman" w:hAnsi="Times New Roman"/>
          <w:sz w:val="24"/>
          <w:szCs w:val="24"/>
        </w:rPr>
        <w:t>Zmianą wniosku o dofinansowanie projektu zaakceptowaną przez Instytucję Zarządzającą w zakresie, w jakim zmiana ta ma wpływ na wykonanie przedmiotu Umowy.</w:t>
      </w:r>
    </w:p>
    <w:p w14:paraId="7748ADD7" w14:textId="77777777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22336A">
        <w:rPr>
          <w:rFonts w:ascii="Times New Roman" w:hAnsi="Times New Roman" w:cs="Times New Roman"/>
          <w:sz w:val="24"/>
          <w:szCs w:val="24"/>
        </w:rPr>
        <w:t>WYMAGANIA DOTYCZĄCE ZABEZPIECZENIA NALEŻYTEGO WYKONANIA UMOWY</w:t>
      </w:r>
    </w:p>
    <w:p w14:paraId="3A421581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</w:rPr>
      </w:pPr>
    </w:p>
    <w:p w14:paraId="3D01DDF0" w14:textId="5F526BCC" w:rsidR="00B97310" w:rsidRPr="0022336A" w:rsidRDefault="00365FCD" w:rsidP="00F327E7">
      <w:pPr>
        <w:tabs>
          <w:tab w:val="left" w:pos="426"/>
        </w:tabs>
        <w:ind w:left="425" w:right="34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Zamawiający nie wymaga wniesienia zabezpieczenia należytego wykonania umowy.</w:t>
      </w:r>
    </w:p>
    <w:p w14:paraId="7B89F8A6" w14:textId="27FB90DE" w:rsidR="000A3097" w:rsidRPr="00973B65" w:rsidRDefault="000A3097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973B65">
        <w:rPr>
          <w:rFonts w:ascii="Times New Roman" w:hAnsi="Times New Roman" w:cs="Times New Roman"/>
          <w:sz w:val="24"/>
          <w:szCs w:val="24"/>
        </w:rPr>
        <w:t>OCHRONA DANYCH OSOBOWYCH</w:t>
      </w:r>
    </w:p>
    <w:p w14:paraId="7714E553" w14:textId="77777777" w:rsidR="000A3097" w:rsidRPr="00AF7755" w:rsidRDefault="000A3097" w:rsidP="00F327E7">
      <w:pPr>
        <w:tabs>
          <w:tab w:val="left" w:pos="426"/>
        </w:tabs>
        <w:ind w:left="426" w:right="34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</w:p>
    <w:p w14:paraId="37E5FA02" w14:textId="1EAF0FE5" w:rsidR="007C6DF7" w:rsidRPr="007C6DF7" w:rsidRDefault="007C6DF7" w:rsidP="007C6DF7">
      <w:pPr>
        <w:pStyle w:val="Default"/>
        <w:spacing w:line="276" w:lineRule="auto"/>
        <w:ind w:left="426"/>
        <w:jc w:val="both"/>
        <w:rPr>
          <w:lang w:eastAsia="x-none"/>
        </w:rPr>
      </w:pPr>
      <w:bookmarkStart w:id="7" w:name="_Hlk181444359"/>
      <w:r w:rsidRPr="007C6DF7">
        <w:rPr>
          <w:lang w:eastAsia="x-none"/>
        </w:rPr>
        <w:t xml:space="preserve">Zgodnie z art. 13 ust. 1 i 2 rozporządzenia Parlamentu Europejskiego i Rady (UE) 2016/679 z dnia </w:t>
      </w:r>
      <w:r w:rsidRPr="007C6DF7">
        <w:rPr>
          <w:lang w:eastAsia="x-none"/>
        </w:rPr>
        <w:br/>
        <w:t xml:space="preserve">27 kwietnia 2016 r. w sprawie ochrony osób fizycznych w związku z przetwarzaniem danych osobowych </w:t>
      </w:r>
      <w:r>
        <w:rPr>
          <w:lang w:eastAsia="x-none"/>
        </w:rPr>
        <w:t xml:space="preserve"> </w:t>
      </w:r>
      <w:r w:rsidRPr="007C6DF7">
        <w:rPr>
          <w:lang w:eastAsia="x-none"/>
        </w:rPr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14:paraId="0CB4F127" w14:textId="77777777" w:rsidR="007C6DF7" w:rsidRPr="007C6DF7" w:rsidRDefault="007C6DF7" w:rsidP="007C6DF7">
      <w:pPr>
        <w:pStyle w:val="Default"/>
        <w:spacing w:line="276" w:lineRule="auto"/>
        <w:ind w:left="426"/>
        <w:jc w:val="both"/>
        <w:rPr>
          <w:b/>
          <w:u w:val="single"/>
        </w:rPr>
      </w:pPr>
    </w:p>
    <w:p w14:paraId="304895DB" w14:textId="77777777" w:rsidR="007C6DF7" w:rsidRDefault="007C6DF7" w:rsidP="007C6DF7">
      <w:pPr>
        <w:pStyle w:val="Akapitzlist"/>
        <w:numPr>
          <w:ilvl w:val="0"/>
          <w:numId w:val="32"/>
        </w:numPr>
        <w:shd w:val="clear" w:color="auto" w:fill="FFFFFF"/>
        <w:spacing w:before="120" w:after="120" w:line="276" w:lineRule="auto"/>
        <w:rPr>
          <w:rFonts w:ascii="Times New Roman" w:hAnsi="Times New Roman"/>
          <w:sz w:val="24"/>
          <w:lang w:eastAsia="x-none"/>
        </w:rPr>
      </w:pPr>
      <w:r w:rsidRPr="007C6DF7">
        <w:rPr>
          <w:rFonts w:ascii="Times New Roman" w:hAnsi="Times New Roman"/>
          <w:sz w:val="24"/>
          <w:lang w:eastAsia="x-none"/>
        </w:rPr>
        <w:t>administratorem Pani/Pana danych osobowych jest: Szkoła Podstawowa im. Tadeusza Kościuszki w Działoszycach</w:t>
      </w:r>
    </w:p>
    <w:p w14:paraId="47B97DDE" w14:textId="5A05EC56" w:rsidR="007C6DF7" w:rsidRPr="007C6DF7" w:rsidRDefault="007C6DF7" w:rsidP="007C6DF7">
      <w:pPr>
        <w:pStyle w:val="Akapitzlist"/>
        <w:numPr>
          <w:ilvl w:val="0"/>
          <w:numId w:val="32"/>
        </w:numPr>
        <w:shd w:val="clear" w:color="auto" w:fill="FFFFFF"/>
        <w:spacing w:before="120" w:after="120" w:line="276" w:lineRule="auto"/>
        <w:rPr>
          <w:rFonts w:ascii="Times New Roman" w:hAnsi="Times New Roman"/>
          <w:sz w:val="24"/>
          <w:lang w:eastAsia="x-none"/>
        </w:rPr>
      </w:pPr>
      <w:r w:rsidRPr="007C6DF7">
        <w:rPr>
          <w:rFonts w:ascii="Times New Roman" w:hAnsi="Times New Roman"/>
          <w:color w:val="000000"/>
          <w:sz w:val="24"/>
        </w:rPr>
        <w:t>Administrator wyznaczył Inspektora Ochrony Danych, z którym mogą się Państwo kontaktować we wszystkich sprawach dotyczących przetwarzania danych osobowych za pośrednictwem adresu e-mail: </w:t>
      </w:r>
      <w:hyperlink r:id="rId14" w:history="1">
        <w:r w:rsidRPr="007C6DF7">
          <w:rPr>
            <w:rStyle w:val="Hipercze"/>
            <w:rFonts w:ascii="Times New Roman" w:hAnsi="Times New Roman"/>
            <w:sz w:val="24"/>
            <w:bdr w:val="single" w:sz="2" w:space="0" w:color="auto" w:frame="1"/>
          </w:rPr>
          <w:t>inspektor@cbi24.pl</w:t>
        </w:r>
      </w:hyperlink>
      <w:r w:rsidRPr="007C6DF7">
        <w:rPr>
          <w:rFonts w:ascii="Times New Roman" w:hAnsi="Times New Roman"/>
          <w:color w:val="000000"/>
          <w:sz w:val="24"/>
        </w:rPr>
        <w:t> lub pisemnie na adres Administratora.</w:t>
      </w:r>
    </w:p>
    <w:p w14:paraId="5CE75A5B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Pani/Pana dane osobowe przetwarzane będą na podstawie art. 6 ust. 1 lit. c</w:t>
      </w: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t xml:space="preserve">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RODO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w celu związanym z niniejszym postępowaniem o udzielenie zamówienia publicznego;</w:t>
      </w:r>
    </w:p>
    <w:p w14:paraId="32824A8C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odbiorcami Pani/Pana danych osobowych będą osoby lub podmioty, którym udostępniona zostanie dokumentacja postępowania w oparciu o art. 74 ustawy z dnia 11 września 2019 r. – Prawo zamówień publicznych (Dz. U. z 2023 r. poz. 1605 z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późn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. zm.);  </w:t>
      </w:r>
    </w:p>
    <w:p w14:paraId="4B72AF81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Pani/Pana dane osobowe będą przechowywane, zgodnie z art. 78 ust. 1 ustawy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, przez okres 4 lat od dnia zakończenia postępowania o udzielenie zamówienia lub na okres przechowywania tych danych zgodnie z wytycznymi o dofinansowania z środków UE;</w:t>
      </w:r>
    </w:p>
    <w:p w14:paraId="09C3CF1E" w14:textId="17B1A305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b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lastRenderedPageBreak/>
        <w:t xml:space="preserve">obowiązek podania przez Panią/Pana danych osobowych bezpośrednio Pani/Pana dotyczących jest wymogiem ustawowym określonym w przepisach ustawy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;  </w:t>
      </w:r>
    </w:p>
    <w:p w14:paraId="37ED70EA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w odniesieniu do Pani/Pana danych osobowych decyzje nie będą podejmowane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w sposób zautomatyzowany, stosowanie do art. 22 RODO;</w:t>
      </w:r>
    </w:p>
    <w:p w14:paraId="2B1191A2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posiada Pani/Pan:</w:t>
      </w:r>
    </w:p>
    <w:p w14:paraId="5C0CB869" w14:textId="77777777" w:rsidR="007C6DF7" w:rsidRPr="007C6DF7" w:rsidRDefault="007C6DF7" w:rsidP="007C6DF7">
      <w:pPr>
        <w:numPr>
          <w:ilvl w:val="0"/>
          <w:numId w:val="29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na podstawie art. 15 RODO prawo dostępu do danych osobowych Pani/Pana dotyczących;</w:t>
      </w:r>
    </w:p>
    <w:p w14:paraId="6F0B75B3" w14:textId="77777777" w:rsidR="007C6DF7" w:rsidRPr="007C6DF7" w:rsidRDefault="007C6DF7" w:rsidP="007C6DF7">
      <w:pPr>
        <w:numPr>
          <w:ilvl w:val="0"/>
          <w:numId w:val="29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16 RODO prawo do sprostowania Pani/Pana danych osobowych </w:t>
      </w:r>
      <w:r w:rsidRPr="007C6DF7">
        <w:rPr>
          <w:rFonts w:ascii="Times New Roman" w:eastAsia="Times New Roman" w:hAnsi="Times New Roman"/>
          <w:b/>
          <w:sz w:val="24"/>
          <w:szCs w:val="24"/>
          <w:vertAlign w:val="superscript"/>
          <w:lang w:eastAsia="x-none"/>
        </w:rPr>
        <w:t>**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;</w:t>
      </w:r>
    </w:p>
    <w:p w14:paraId="25AF40E6" w14:textId="77777777" w:rsidR="007C6DF7" w:rsidRPr="007C6DF7" w:rsidRDefault="007C6DF7" w:rsidP="007C6DF7">
      <w:pPr>
        <w:numPr>
          <w:ilvl w:val="0"/>
          <w:numId w:val="29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F598E8C" w14:textId="77777777" w:rsidR="007C6DF7" w:rsidRPr="007C6DF7" w:rsidRDefault="007C6DF7" w:rsidP="007C6DF7">
      <w:pPr>
        <w:numPr>
          <w:ilvl w:val="0"/>
          <w:numId w:val="29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14:paraId="39BE6647" w14:textId="77777777" w:rsidR="007C6DF7" w:rsidRPr="007C6DF7" w:rsidRDefault="007C6DF7" w:rsidP="007C6DF7">
      <w:pPr>
        <w:numPr>
          <w:ilvl w:val="0"/>
          <w:numId w:val="30"/>
        </w:numPr>
        <w:ind w:left="993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nie przysługuje Pani/Panu:</w:t>
      </w:r>
    </w:p>
    <w:p w14:paraId="58668E54" w14:textId="77777777" w:rsidR="007C6DF7" w:rsidRPr="007C6DF7" w:rsidRDefault="007C6DF7" w:rsidP="007C6DF7">
      <w:pPr>
        <w:numPr>
          <w:ilvl w:val="0"/>
          <w:numId w:val="31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w związku z art. 17 ust. 3 lit. b, d lub e RODO prawo do usunięcia danych osobowych;</w:t>
      </w:r>
    </w:p>
    <w:p w14:paraId="716F12DD" w14:textId="77777777" w:rsidR="007C6DF7" w:rsidRPr="007C6DF7" w:rsidRDefault="007C6DF7" w:rsidP="007C6DF7">
      <w:pPr>
        <w:numPr>
          <w:ilvl w:val="0"/>
          <w:numId w:val="31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prawo do przenoszenia danych osobowych, o którym mowa w art. 20 RODO;</w:t>
      </w:r>
    </w:p>
    <w:p w14:paraId="4D33AD22" w14:textId="77777777" w:rsidR="007C6DF7" w:rsidRPr="007C6DF7" w:rsidRDefault="007C6DF7" w:rsidP="007C6DF7">
      <w:pPr>
        <w:numPr>
          <w:ilvl w:val="0"/>
          <w:numId w:val="31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285CD23" w14:textId="7BB8A2C4" w:rsidR="007C6DF7" w:rsidRPr="007C6DF7" w:rsidRDefault="007C6DF7" w:rsidP="007C6DF7">
      <w:pPr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bookmarkEnd w:id="7"/>
    <w:p w14:paraId="721BA51B" w14:textId="77777777" w:rsidR="007C6DF7" w:rsidRPr="007C6DF7" w:rsidRDefault="007C6DF7" w:rsidP="007C6DF7">
      <w:pPr>
        <w:ind w:left="851" w:hanging="142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*  Wyjaśnienie: informacja w tym zakresie jest wymagana, jeżeli w odniesieniu do danego administratora lub podmiotu  przetwarzającego istnieje obowiązek wyznaczenia inspektora ochrony danych osobowych.</w:t>
      </w:r>
    </w:p>
    <w:p w14:paraId="299A0481" w14:textId="77777777" w:rsidR="007C6DF7" w:rsidRPr="007C6DF7" w:rsidRDefault="007C6DF7" w:rsidP="007C6DF7">
      <w:pPr>
        <w:ind w:left="851" w:hanging="142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**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 oraz nie może naruszać integralności protokołu oraz jego załączników.</w:t>
      </w:r>
    </w:p>
    <w:p w14:paraId="14ABA0E8" w14:textId="77777777" w:rsidR="007C6DF7" w:rsidRPr="007C6DF7" w:rsidRDefault="007C6DF7" w:rsidP="007C6DF7">
      <w:pPr>
        <w:ind w:left="851" w:hanging="142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*** Wyjaśnienie: prawo do ograniczenia przetwarzania nie ma zastosowania w odniesieniu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do przechowywania, w celu zapewnienia  korzystania ze środków ochrony prawnej lub w celu ochrony praw innej osoby fizycznej lub prawnej, lub z uwagi na ważne względy interesu publicznego Unii Europejskiej lub państwa członkowskiego.</w:t>
      </w:r>
    </w:p>
    <w:p w14:paraId="61F0500C" w14:textId="1E3760C8" w:rsidR="00B97310" w:rsidRPr="0022336A" w:rsidRDefault="00365FCD" w:rsidP="00E94D2D">
      <w:pPr>
        <w:pStyle w:val="Nagwek1"/>
        <w:numPr>
          <w:ilvl w:val="0"/>
          <w:numId w:val="2"/>
        </w:numPr>
        <w:pBdr>
          <w:bottom w:val="single" w:sz="6" w:space="1" w:color="auto"/>
        </w:pBdr>
        <w:rPr>
          <w:rFonts w:ascii="Times New Roman" w:hAnsi="Times New Roman" w:cs="Times New Roman"/>
          <w:b w:val="0"/>
          <w:sz w:val="24"/>
          <w:szCs w:val="24"/>
          <w:u w:val="double"/>
        </w:rPr>
      </w:pPr>
      <w:r w:rsidRPr="0022336A">
        <w:rPr>
          <w:rFonts w:ascii="Times New Roman" w:hAnsi="Times New Roman" w:cs="Times New Roman"/>
          <w:sz w:val="24"/>
          <w:szCs w:val="24"/>
        </w:rPr>
        <w:t xml:space="preserve">WYKAZ ZAŁĄCZNIKÓW DO </w:t>
      </w:r>
      <w:r w:rsidR="001E74E6" w:rsidRPr="0022336A">
        <w:rPr>
          <w:rFonts w:ascii="Times New Roman" w:hAnsi="Times New Roman" w:cs="Times New Roman"/>
          <w:sz w:val="24"/>
          <w:szCs w:val="24"/>
        </w:rPr>
        <w:t>ZAPYTANIA OFERTOWEGO</w:t>
      </w:r>
    </w:p>
    <w:p w14:paraId="5B3BC5EF" w14:textId="77777777" w:rsidR="00B97310" w:rsidRPr="0022336A" w:rsidRDefault="00B97310" w:rsidP="00F327E7">
      <w:pPr>
        <w:tabs>
          <w:tab w:val="left" w:pos="426"/>
        </w:tabs>
        <w:ind w:left="425" w:right="34"/>
        <w:rPr>
          <w:rFonts w:ascii="Times New Roman" w:hAnsi="Times New Roman"/>
          <w:b/>
          <w:sz w:val="24"/>
          <w:szCs w:val="24"/>
          <w:u w:val="double"/>
        </w:rPr>
      </w:pPr>
    </w:p>
    <w:p w14:paraId="1F25390B" w14:textId="73AD050E" w:rsidR="00B97310" w:rsidRPr="0022336A" w:rsidRDefault="00365FCD" w:rsidP="00F327E7">
      <w:pPr>
        <w:ind w:firstLine="425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Załącznik Nr 1 – Formularz Ofertowy</w:t>
      </w:r>
      <w:r w:rsidR="00EE33B4" w:rsidRPr="0022336A">
        <w:rPr>
          <w:rFonts w:ascii="Times New Roman" w:hAnsi="Times New Roman"/>
          <w:bCs/>
          <w:sz w:val="24"/>
          <w:szCs w:val="24"/>
        </w:rPr>
        <w:t xml:space="preserve"> </w:t>
      </w:r>
    </w:p>
    <w:p w14:paraId="720A1EF4" w14:textId="53A5B569" w:rsidR="00B97310" w:rsidRPr="0022336A" w:rsidRDefault="00365FCD" w:rsidP="00F327E7">
      <w:pPr>
        <w:ind w:firstLine="425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lastRenderedPageBreak/>
        <w:t xml:space="preserve">Załącznik Nr 2 – </w:t>
      </w:r>
      <w:r w:rsidR="001E74E6" w:rsidRPr="0022336A">
        <w:rPr>
          <w:rFonts w:ascii="Times New Roman" w:hAnsi="Times New Roman"/>
          <w:bCs/>
          <w:sz w:val="24"/>
          <w:szCs w:val="24"/>
        </w:rPr>
        <w:t>OPZ</w:t>
      </w:r>
    </w:p>
    <w:p w14:paraId="09526D2E" w14:textId="5C9A802A" w:rsidR="00B97310" w:rsidRDefault="00365FCD" w:rsidP="00F327E7">
      <w:pPr>
        <w:ind w:left="425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 xml:space="preserve">Załącznik Nr 3 – </w:t>
      </w:r>
      <w:r w:rsidR="00565D4C" w:rsidRPr="0022336A">
        <w:rPr>
          <w:rFonts w:ascii="Times New Roman" w:hAnsi="Times New Roman"/>
          <w:bCs/>
          <w:sz w:val="24"/>
          <w:szCs w:val="24"/>
        </w:rPr>
        <w:t xml:space="preserve">Oświadczenie Wykonawcy </w:t>
      </w:r>
      <w:r w:rsidR="00565D4C" w:rsidRPr="0022336A">
        <w:rPr>
          <w:rFonts w:ascii="Times New Roman" w:eastAsia="Times New Roman" w:hAnsi="Times New Roman"/>
          <w:bCs/>
          <w:sz w:val="24"/>
          <w:szCs w:val="24"/>
        </w:rPr>
        <w:t xml:space="preserve">o niepodleganiu wykluczeniu na podstawie art. 7 ust. 1 ustawy o szczególnych rozwiązaniach w zakresie przeciwdziałania wspieraniu agresji na Ukrainę </w:t>
      </w:r>
    </w:p>
    <w:p w14:paraId="3341EA39" w14:textId="7B79DFC3" w:rsidR="0026705E" w:rsidRPr="0022336A" w:rsidRDefault="0026705E" w:rsidP="00F327E7">
      <w:pPr>
        <w:ind w:left="425"/>
        <w:jc w:val="both"/>
        <w:rPr>
          <w:rFonts w:ascii="Times New Roman" w:hAnsi="Times New Roman"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Załącznik Nr 4</w:t>
      </w:r>
      <w:r>
        <w:rPr>
          <w:rFonts w:ascii="Times New Roman" w:hAnsi="Times New Roman"/>
          <w:bCs/>
          <w:sz w:val="24"/>
          <w:szCs w:val="24"/>
        </w:rPr>
        <w:t xml:space="preserve"> - </w:t>
      </w:r>
      <w:r w:rsidRPr="0026705E">
        <w:rPr>
          <w:rFonts w:ascii="Times New Roman" w:hAnsi="Times New Roman"/>
          <w:bCs/>
          <w:sz w:val="24"/>
          <w:szCs w:val="24"/>
        </w:rPr>
        <w:t>Oświadczenie Wykonawcy o braku powiąza</w:t>
      </w:r>
      <w:r>
        <w:rPr>
          <w:rFonts w:ascii="Times New Roman" w:hAnsi="Times New Roman"/>
          <w:bCs/>
          <w:sz w:val="24"/>
          <w:szCs w:val="24"/>
        </w:rPr>
        <w:t>ń</w:t>
      </w:r>
      <w:r w:rsidRPr="0026705E">
        <w:rPr>
          <w:rFonts w:ascii="Times New Roman" w:hAnsi="Times New Roman"/>
          <w:bCs/>
          <w:sz w:val="24"/>
          <w:szCs w:val="24"/>
        </w:rPr>
        <w:t xml:space="preserve"> kapitałowych </w:t>
      </w:r>
      <w:r>
        <w:rPr>
          <w:rFonts w:ascii="Times New Roman" w:hAnsi="Times New Roman"/>
          <w:bCs/>
          <w:sz w:val="24"/>
          <w:szCs w:val="24"/>
        </w:rPr>
        <w:t>lub osobowych</w:t>
      </w:r>
    </w:p>
    <w:p w14:paraId="130332D4" w14:textId="497FEF37" w:rsidR="00883918" w:rsidRPr="0022336A" w:rsidRDefault="00365FCD" w:rsidP="00F327E7">
      <w:pPr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 xml:space="preserve">Załącznik Nr </w:t>
      </w:r>
      <w:r w:rsidR="0026705E">
        <w:rPr>
          <w:rFonts w:ascii="Times New Roman" w:hAnsi="Times New Roman"/>
          <w:bCs/>
          <w:sz w:val="24"/>
          <w:szCs w:val="24"/>
        </w:rPr>
        <w:t>5</w:t>
      </w:r>
      <w:r w:rsidRPr="0022336A">
        <w:rPr>
          <w:rFonts w:ascii="Times New Roman" w:hAnsi="Times New Roman"/>
          <w:bCs/>
          <w:sz w:val="24"/>
          <w:szCs w:val="24"/>
        </w:rPr>
        <w:t xml:space="preserve"> – </w:t>
      </w:r>
      <w:r w:rsidR="00883918" w:rsidRPr="0022336A">
        <w:rPr>
          <w:rFonts w:ascii="Times New Roman" w:hAnsi="Times New Roman"/>
          <w:bCs/>
          <w:sz w:val="24"/>
          <w:szCs w:val="24"/>
        </w:rPr>
        <w:t>Oświadczenie wykonawców wspólnie ubiegających się o udzielenie zamówienia</w:t>
      </w:r>
    </w:p>
    <w:p w14:paraId="637C96C7" w14:textId="77777777" w:rsidR="001E74E6" w:rsidRPr="0022336A" w:rsidRDefault="00883918" w:rsidP="00F327E7">
      <w:pPr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>(konsorcja, spółki cywilne) (jeżeli dotyczy)</w:t>
      </w:r>
    </w:p>
    <w:p w14:paraId="7EFFD539" w14:textId="0DB5057F" w:rsidR="00B97310" w:rsidRPr="0022336A" w:rsidRDefault="00883918" w:rsidP="001E74E6">
      <w:pPr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22336A">
        <w:rPr>
          <w:rFonts w:ascii="Times New Roman" w:hAnsi="Times New Roman"/>
          <w:bCs/>
          <w:sz w:val="24"/>
          <w:szCs w:val="24"/>
        </w:rPr>
        <w:t xml:space="preserve"> Załącznik Nr </w:t>
      </w:r>
      <w:r w:rsidR="0026705E">
        <w:rPr>
          <w:rFonts w:ascii="Times New Roman" w:hAnsi="Times New Roman"/>
          <w:bCs/>
          <w:sz w:val="24"/>
          <w:szCs w:val="24"/>
        </w:rPr>
        <w:t>6</w:t>
      </w:r>
      <w:r w:rsidRPr="0022336A">
        <w:rPr>
          <w:rFonts w:ascii="Times New Roman" w:hAnsi="Times New Roman"/>
          <w:bCs/>
          <w:sz w:val="24"/>
          <w:szCs w:val="24"/>
        </w:rPr>
        <w:t xml:space="preserve"> – </w:t>
      </w:r>
      <w:r w:rsidR="001E74E6" w:rsidRPr="0022336A">
        <w:rPr>
          <w:rFonts w:ascii="Times New Roman" w:hAnsi="Times New Roman"/>
          <w:bCs/>
          <w:sz w:val="24"/>
          <w:szCs w:val="24"/>
        </w:rPr>
        <w:t>Wzór umowy</w:t>
      </w:r>
    </w:p>
    <w:p w14:paraId="04E3E910" w14:textId="77777777" w:rsidR="00B62153" w:rsidRPr="0022336A" w:rsidRDefault="00B62153" w:rsidP="00F327E7">
      <w:pPr>
        <w:widowControl w:val="0"/>
        <w:tabs>
          <w:tab w:val="left" w:pos="1080"/>
        </w:tabs>
        <w:autoSpaceDN w:val="0"/>
        <w:textAlignment w:val="baseline"/>
        <w:rPr>
          <w:rFonts w:ascii="Times New Roman" w:hAnsi="Times New Roman"/>
          <w:sz w:val="24"/>
          <w:szCs w:val="24"/>
          <w:shd w:val="clear" w:color="auto" w:fill="FFFFFF"/>
          <w:lang w:eastAsia="ar-SA"/>
        </w:rPr>
      </w:pPr>
    </w:p>
    <w:p w14:paraId="69300A24" w14:textId="6CA339C9" w:rsidR="00B62153" w:rsidRPr="0022336A" w:rsidRDefault="00B62153" w:rsidP="00F327E7">
      <w:pPr>
        <w:widowControl w:val="0"/>
        <w:tabs>
          <w:tab w:val="left" w:pos="1080"/>
        </w:tabs>
        <w:autoSpaceDN w:val="0"/>
        <w:textAlignment w:val="baseline"/>
        <w:rPr>
          <w:rFonts w:ascii="Times New Roman" w:hAnsi="Times New Roman"/>
          <w:sz w:val="24"/>
          <w:szCs w:val="24"/>
          <w:shd w:val="clear" w:color="auto" w:fill="FFFFFF"/>
          <w:lang w:eastAsia="ar-SA"/>
        </w:rPr>
      </w:pPr>
    </w:p>
    <w:p w14:paraId="1B740890" w14:textId="77777777" w:rsidR="00B62153" w:rsidRPr="0022336A" w:rsidRDefault="00B62153" w:rsidP="00F327E7">
      <w:pPr>
        <w:ind w:firstLine="425"/>
        <w:rPr>
          <w:rFonts w:ascii="Times New Roman" w:hAnsi="Times New Roman"/>
          <w:sz w:val="24"/>
          <w:szCs w:val="24"/>
        </w:rPr>
      </w:pPr>
    </w:p>
    <w:p w14:paraId="1C5090B2" w14:textId="77777777" w:rsidR="003E1CD2" w:rsidRPr="0022336A" w:rsidRDefault="003E1CD2" w:rsidP="00F327E7">
      <w:pPr>
        <w:ind w:left="425"/>
        <w:jc w:val="both"/>
        <w:rPr>
          <w:rFonts w:ascii="Times New Roman" w:hAnsi="Times New Roman"/>
          <w:sz w:val="24"/>
          <w:szCs w:val="24"/>
        </w:rPr>
      </w:pPr>
    </w:p>
    <w:p w14:paraId="37A3F25B" w14:textId="77777777" w:rsidR="00B97310" w:rsidRPr="0022336A" w:rsidRDefault="00B97310" w:rsidP="00F327E7">
      <w:pPr>
        <w:ind w:left="425"/>
        <w:jc w:val="both"/>
        <w:rPr>
          <w:rFonts w:ascii="Times New Roman" w:hAnsi="Times New Roman"/>
          <w:bCs/>
          <w:sz w:val="24"/>
          <w:szCs w:val="24"/>
          <w:shd w:val="clear" w:color="auto" w:fill="FFFF00"/>
        </w:rPr>
      </w:pPr>
    </w:p>
    <w:p w14:paraId="4675D95C" w14:textId="77777777" w:rsidR="00236737" w:rsidRPr="0022336A" w:rsidRDefault="00236737" w:rsidP="00F327E7">
      <w:pPr>
        <w:pStyle w:val="Standard"/>
        <w:spacing w:line="276" w:lineRule="auto"/>
        <w:rPr>
          <w:rFonts w:ascii="Times New Roman" w:eastAsia="Calibri" w:hAnsi="Times New Roman" w:cs="Times New Roman"/>
          <w:color w:val="000000"/>
          <w:sz w:val="24"/>
          <w:highlight w:val="yellow"/>
        </w:rPr>
      </w:pPr>
    </w:p>
    <w:p w14:paraId="63A33A7A" w14:textId="5636151B" w:rsidR="00B97310" w:rsidRPr="0022336A" w:rsidRDefault="00B97310" w:rsidP="00F327E7">
      <w:pPr>
        <w:rPr>
          <w:rFonts w:ascii="Times New Roman" w:hAnsi="Times New Roman"/>
          <w:b/>
          <w:bCs/>
          <w:iCs/>
          <w:sz w:val="24"/>
          <w:szCs w:val="24"/>
        </w:rPr>
      </w:pPr>
    </w:p>
    <w:sectPr w:rsidR="00B97310" w:rsidRPr="0022336A" w:rsidSect="003B0E1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851" w:right="851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AA35D" w14:textId="77777777" w:rsidR="00EA4376" w:rsidRDefault="00EA4376">
      <w:pPr>
        <w:spacing w:line="240" w:lineRule="auto"/>
      </w:pPr>
      <w:r>
        <w:separator/>
      </w:r>
    </w:p>
  </w:endnote>
  <w:endnote w:type="continuationSeparator" w:id="0">
    <w:p w14:paraId="355659D2" w14:textId="77777777" w:rsidR="00EA4376" w:rsidRDefault="00EA43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2F87CF7" w14:textId="77777777" w:rsidR="003B0E13" w:rsidRDefault="003B0E13" w:rsidP="00D33A7E">
            <w:pPr>
              <w:pStyle w:val="Stopka"/>
              <w:jc w:val="center"/>
            </w:pPr>
          </w:p>
          <w:p w14:paraId="5BB2CE5B" w14:textId="34566F4C" w:rsidR="00D33A7E" w:rsidRPr="005B430B" w:rsidRDefault="00D33A7E" w:rsidP="009F3B37">
            <w:pPr>
              <w:pStyle w:val="Stopka"/>
              <w:jc w:val="both"/>
              <w:rPr>
                <w:rFonts w:ascii="Times New Roman" w:eastAsia="Microsoft JhengHei UI" w:hAnsi="Times New Roman"/>
                <w:sz w:val="16"/>
                <w:szCs w:val="16"/>
              </w:rPr>
            </w:pPr>
            <w:r w:rsidRPr="005B430B">
              <w:rPr>
                <w:rFonts w:ascii="Times New Roman" w:eastAsia="Microsoft JhengHei UI" w:hAnsi="Times New Roman"/>
                <w:sz w:val="16"/>
                <w:szCs w:val="16"/>
              </w:rPr>
              <w:t xml:space="preserve">Projekt pn. </w:t>
            </w:r>
            <w:r w:rsidRPr="005B430B">
              <w:rPr>
                <w:rFonts w:ascii="Times New Roman" w:eastAsia="Microsoft JhengHei UI" w:hAnsi="Times New Roman"/>
                <w:b/>
                <w:bCs/>
                <w:sz w:val="16"/>
                <w:szCs w:val="16"/>
              </w:rPr>
              <w:t>„Podniesienie efektywności nauczania Szkoły Podstawowej im. T. Kościuszki w Działoszycach”</w:t>
            </w:r>
            <w:r w:rsidRPr="005B430B">
              <w:rPr>
                <w:rFonts w:ascii="Times New Roman" w:eastAsia="Microsoft JhengHei UI" w:hAnsi="Times New Roman"/>
                <w:sz w:val="16"/>
                <w:szCs w:val="16"/>
              </w:rPr>
        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        </w:r>
          </w:p>
          <w:p w14:paraId="1EE9E9EB" w14:textId="75A36F25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2FAD9" w14:textId="3A4DCD87" w:rsidR="00B97310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Projekt pn. </w:t>
    </w:r>
    <w:r w:rsidRPr="00E31D16">
      <w:rPr>
        <w:rFonts w:ascii="Microsoft Sans Serif" w:eastAsia="Microsoft JhengHei UI" w:hAnsi="Microsoft Sans Serif" w:cs="Microsoft Sans Serif"/>
        <w:b/>
        <w:bCs/>
        <w:sz w:val="18"/>
        <w:szCs w:val="18"/>
      </w:rPr>
      <w:t>„Podniesienie efektywności nauczania Szkoły Podstawowej im. T. Kościuszki w Działoszycach”</w:t>
    </w: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3F708" w14:textId="77777777" w:rsidR="00EA4376" w:rsidRDefault="00EA4376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7B8861EE" w14:textId="77777777" w:rsidR="00EA4376" w:rsidRDefault="00EA43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516D" w14:textId="77777777" w:rsidR="00D33A7E" w:rsidRDefault="00D33A7E" w:rsidP="00D33A7E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ED0B476" wp14:editId="37A7E43D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7019609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BFD91A" w14:textId="3EEBDC0A" w:rsidR="00D33A7E" w:rsidRDefault="00D33A7E" w:rsidP="00137728">
    <w:pPr>
      <w:pStyle w:val="Nagwek"/>
      <w:ind w:left="-426" w:right="-285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CCA50D9" w14:textId="77777777" w:rsidR="00D33A7E" w:rsidRPr="00D33A7E" w:rsidRDefault="00D33A7E" w:rsidP="00D33A7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734AAD">
    <w:pPr>
      <w:pStyle w:val="Nagwek"/>
      <w:ind w:left="-426"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734AAD">
    <w:pPr>
      <w:pStyle w:val="Nagwek"/>
      <w:ind w:right="-711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814B4"/>
    <w:multiLevelType w:val="hybridMultilevel"/>
    <w:tmpl w:val="AFE444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7457C3"/>
    <w:multiLevelType w:val="hybridMultilevel"/>
    <w:tmpl w:val="19F2E11E"/>
    <w:lvl w:ilvl="0" w:tplc="DE0CF1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B1376"/>
    <w:multiLevelType w:val="hybridMultilevel"/>
    <w:tmpl w:val="8348DA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67C567D"/>
    <w:multiLevelType w:val="multilevel"/>
    <w:tmpl w:val="C4D260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B53890"/>
    <w:multiLevelType w:val="hybridMultilevel"/>
    <w:tmpl w:val="36D62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126D3"/>
    <w:multiLevelType w:val="hybridMultilevel"/>
    <w:tmpl w:val="FC68CD7E"/>
    <w:lvl w:ilvl="0" w:tplc="597ED20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21E0DD0"/>
    <w:multiLevelType w:val="multilevel"/>
    <w:tmpl w:val="4D50561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629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9" w15:restartNumberingAfterBreak="0">
    <w:nsid w:val="2ABC17CA"/>
    <w:multiLevelType w:val="hybridMultilevel"/>
    <w:tmpl w:val="5DBEAB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394C5A"/>
    <w:multiLevelType w:val="multilevel"/>
    <w:tmpl w:val="DB4C85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DF3365"/>
    <w:multiLevelType w:val="multilevel"/>
    <w:tmpl w:val="C67645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7F164EE"/>
    <w:multiLevelType w:val="multilevel"/>
    <w:tmpl w:val="4D50561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629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14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1157A2"/>
    <w:multiLevelType w:val="multilevel"/>
    <w:tmpl w:val="CD18A1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Tahoma" w:eastAsiaTheme="minorHAnsi" w:hAnsi="Tahoma" w:cs="Tahom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CC143AF"/>
    <w:multiLevelType w:val="multilevel"/>
    <w:tmpl w:val="F586DC5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7" w15:restartNumberingAfterBreak="0">
    <w:nsid w:val="5392518D"/>
    <w:multiLevelType w:val="hybridMultilevel"/>
    <w:tmpl w:val="5B207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570AD"/>
    <w:multiLevelType w:val="hybridMultilevel"/>
    <w:tmpl w:val="8AE874E0"/>
    <w:lvl w:ilvl="0" w:tplc="3AB6C65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B1996"/>
    <w:multiLevelType w:val="multilevel"/>
    <w:tmpl w:val="717076FA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20" w15:restartNumberingAfterBreak="0">
    <w:nsid w:val="5C881814"/>
    <w:multiLevelType w:val="hybridMultilevel"/>
    <w:tmpl w:val="92926E9A"/>
    <w:lvl w:ilvl="0" w:tplc="6E4852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56DB1"/>
    <w:multiLevelType w:val="hybridMultilevel"/>
    <w:tmpl w:val="B852CF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23" w15:restartNumberingAfterBreak="0">
    <w:nsid w:val="630E538B"/>
    <w:multiLevelType w:val="multilevel"/>
    <w:tmpl w:val="805CCC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3C37D0A"/>
    <w:multiLevelType w:val="hybridMultilevel"/>
    <w:tmpl w:val="DEB43712"/>
    <w:lvl w:ilvl="0" w:tplc="F9480A74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60AA5"/>
    <w:multiLevelType w:val="hybridMultilevel"/>
    <w:tmpl w:val="0E6219F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A79B2"/>
    <w:multiLevelType w:val="hybridMultilevel"/>
    <w:tmpl w:val="D3863DC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72EF12D3"/>
    <w:multiLevelType w:val="hybridMultilevel"/>
    <w:tmpl w:val="2318A0B6"/>
    <w:lvl w:ilvl="0" w:tplc="27484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05701"/>
    <w:multiLevelType w:val="hybridMultilevel"/>
    <w:tmpl w:val="69AA12EC"/>
    <w:lvl w:ilvl="0" w:tplc="04150011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9" w15:restartNumberingAfterBreak="0">
    <w:nsid w:val="79870273"/>
    <w:multiLevelType w:val="multilevel"/>
    <w:tmpl w:val="95AC4F3E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6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30" w15:restartNumberingAfterBreak="0">
    <w:nsid w:val="79E63FF5"/>
    <w:multiLevelType w:val="multilevel"/>
    <w:tmpl w:val="AAF60AD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7A8E6EA1"/>
    <w:multiLevelType w:val="hybridMultilevel"/>
    <w:tmpl w:val="DDC08E5A"/>
    <w:lvl w:ilvl="0" w:tplc="24924F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C19B9"/>
    <w:multiLevelType w:val="hybridMultilevel"/>
    <w:tmpl w:val="0D6E8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14"/>
  </w:num>
  <w:num w:numId="2" w16cid:durableId="299117028">
    <w:abstractNumId w:val="7"/>
  </w:num>
  <w:num w:numId="3" w16cid:durableId="579484061">
    <w:abstractNumId w:val="10"/>
  </w:num>
  <w:num w:numId="4" w16cid:durableId="438911065">
    <w:abstractNumId w:val="30"/>
  </w:num>
  <w:num w:numId="5" w16cid:durableId="1170177132">
    <w:abstractNumId w:val="12"/>
    <w:lvlOverride w:ilvl="0">
      <w:startOverride w:val="1"/>
    </w:lvlOverride>
  </w:num>
  <w:num w:numId="6" w16cid:durableId="1591503392">
    <w:abstractNumId w:val="12"/>
  </w:num>
  <w:num w:numId="7" w16cid:durableId="2033257959">
    <w:abstractNumId w:val="23"/>
    <w:lvlOverride w:ilvl="0">
      <w:startOverride w:val="1"/>
    </w:lvlOverride>
  </w:num>
  <w:num w:numId="8" w16cid:durableId="2096317922">
    <w:abstractNumId w:val="22"/>
  </w:num>
  <w:num w:numId="9" w16cid:durableId="316108399">
    <w:abstractNumId w:val="20"/>
  </w:num>
  <w:num w:numId="10" w16cid:durableId="1295865805">
    <w:abstractNumId w:val="3"/>
  </w:num>
  <w:num w:numId="11" w16cid:durableId="1541823992">
    <w:abstractNumId w:val="17"/>
  </w:num>
  <w:num w:numId="12" w16cid:durableId="1825706645">
    <w:abstractNumId w:val="28"/>
  </w:num>
  <w:num w:numId="13" w16cid:durableId="1994797047">
    <w:abstractNumId w:val="19"/>
  </w:num>
  <w:num w:numId="14" w16cid:durableId="1145318348">
    <w:abstractNumId w:val="1"/>
  </w:num>
  <w:num w:numId="15" w16cid:durableId="1839227659">
    <w:abstractNumId w:val="31"/>
  </w:num>
  <w:num w:numId="16" w16cid:durableId="1030716940">
    <w:abstractNumId w:val="16"/>
  </w:num>
  <w:num w:numId="17" w16cid:durableId="1421827081">
    <w:abstractNumId w:val="18"/>
  </w:num>
  <w:num w:numId="18" w16cid:durableId="1766725131">
    <w:abstractNumId w:val="15"/>
  </w:num>
  <w:num w:numId="19" w16cid:durableId="563952880">
    <w:abstractNumId w:val="29"/>
  </w:num>
  <w:num w:numId="20" w16cid:durableId="1091776916">
    <w:abstractNumId w:val="6"/>
  </w:num>
  <w:num w:numId="21" w16cid:durableId="1383945593">
    <w:abstractNumId w:val="21"/>
  </w:num>
  <w:num w:numId="22" w16cid:durableId="2017536450">
    <w:abstractNumId w:val="9"/>
  </w:num>
  <w:num w:numId="23" w16cid:durableId="1563441637">
    <w:abstractNumId w:val="13"/>
  </w:num>
  <w:num w:numId="24" w16cid:durableId="1275673103">
    <w:abstractNumId w:val="27"/>
  </w:num>
  <w:num w:numId="25" w16cid:durableId="267199025">
    <w:abstractNumId w:val="0"/>
  </w:num>
  <w:num w:numId="26" w16cid:durableId="499195965">
    <w:abstractNumId w:val="32"/>
  </w:num>
  <w:num w:numId="27" w16cid:durableId="2048918168">
    <w:abstractNumId w:val="5"/>
  </w:num>
  <w:num w:numId="28" w16cid:durableId="990477052">
    <w:abstractNumId w:val="26"/>
  </w:num>
  <w:num w:numId="29" w16cid:durableId="1918008958">
    <w:abstractNumId w:val="4"/>
  </w:num>
  <w:num w:numId="30" w16cid:durableId="640841454">
    <w:abstractNumId w:val="8"/>
  </w:num>
  <w:num w:numId="31" w16cid:durableId="1783376838">
    <w:abstractNumId w:val="11"/>
  </w:num>
  <w:num w:numId="32" w16cid:durableId="1885677000">
    <w:abstractNumId w:val="2"/>
  </w:num>
  <w:num w:numId="33" w16cid:durableId="244343974">
    <w:abstractNumId w:val="25"/>
  </w:num>
  <w:num w:numId="34" w16cid:durableId="2116635159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0594B"/>
    <w:rsid w:val="00011F1E"/>
    <w:rsid w:val="00034032"/>
    <w:rsid w:val="00045A0A"/>
    <w:rsid w:val="00072E22"/>
    <w:rsid w:val="0007550B"/>
    <w:rsid w:val="00076579"/>
    <w:rsid w:val="00086C5C"/>
    <w:rsid w:val="00087F10"/>
    <w:rsid w:val="00097317"/>
    <w:rsid w:val="000A3097"/>
    <w:rsid w:val="000B120D"/>
    <w:rsid w:val="000B1B0B"/>
    <w:rsid w:val="000B1C06"/>
    <w:rsid w:val="000B4DB7"/>
    <w:rsid w:val="000C14BE"/>
    <w:rsid w:val="000D11E4"/>
    <w:rsid w:val="000D5621"/>
    <w:rsid w:val="000E057A"/>
    <w:rsid w:val="000F06FF"/>
    <w:rsid w:val="000F2A8A"/>
    <w:rsid w:val="000F4708"/>
    <w:rsid w:val="000F471A"/>
    <w:rsid w:val="000F7218"/>
    <w:rsid w:val="000F76B8"/>
    <w:rsid w:val="00114EBB"/>
    <w:rsid w:val="00115869"/>
    <w:rsid w:val="0012129B"/>
    <w:rsid w:val="00126BD4"/>
    <w:rsid w:val="00137728"/>
    <w:rsid w:val="001410DF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919FF"/>
    <w:rsid w:val="00192B07"/>
    <w:rsid w:val="00193319"/>
    <w:rsid w:val="00195FCB"/>
    <w:rsid w:val="00196C60"/>
    <w:rsid w:val="001A1B73"/>
    <w:rsid w:val="001A3807"/>
    <w:rsid w:val="001A453C"/>
    <w:rsid w:val="001B4F8F"/>
    <w:rsid w:val="001E6E68"/>
    <w:rsid w:val="001E74E6"/>
    <w:rsid w:val="001F0D36"/>
    <w:rsid w:val="001F1478"/>
    <w:rsid w:val="0020181C"/>
    <w:rsid w:val="00204C45"/>
    <w:rsid w:val="00205430"/>
    <w:rsid w:val="00214345"/>
    <w:rsid w:val="0022336A"/>
    <w:rsid w:val="00236737"/>
    <w:rsid w:val="00240E14"/>
    <w:rsid w:val="00242D9D"/>
    <w:rsid w:val="002563F4"/>
    <w:rsid w:val="00266013"/>
    <w:rsid w:val="0026705E"/>
    <w:rsid w:val="0027327D"/>
    <w:rsid w:val="00286E86"/>
    <w:rsid w:val="002B188B"/>
    <w:rsid w:val="002B760C"/>
    <w:rsid w:val="002C193F"/>
    <w:rsid w:val="002C2C59"/>
    <w:rsid w:val="002D7077"/>
    <w:rsid w:val="002D763A"/>
    <w:rsid w:val="002E4B69"/>
    <w:rsid w:val="002E51A6"/>
    <w:rsid w:val="002F16EE"/>
    <w:rsid w:val="002F61A1"/>
    <w:rsid w:val="00313E7F"/>
    <w:rsid w:val="0032262D"/>
    <w:rsid w:val="0033391A"/>
    <w:rsid w:val="00346EC2"/>
    <w:rsid w:val="003621C4"/>
    <w:rsid w:val="00362B6D"/>
    <w:rsid w:val="003649DB"/>
    <w:rsid w:val="00365FCD"/>
    <w:rsid w:val="00374B7E"/>
    <w:rsid w:val="003846F5"/>
    <w:rsid w:val="00390134"/>
    <w:rsid w:val="0039511B"/>
    <w:rsid w:val="003960E8"/>
    <w:rsid w:val="003A6DA8"/>
    <w:rsid w:val="003B046D"/>
    <w:rsid w:val="003B0E13"/>
    <w:rsid w:val="003C0899"/>
    <w:rsid w:val="003C0909"/>
    <w:rsid w:val="003C0D7D"/>
    <w:rsid w:val="003C3CE4"/>
    <w:rsid w:val="003D0537"/>
    <w:rsid w:val="003D0DD8"/>
    <w:rsid w:val="003D6592"/>
    <w:rsid w:val="003E1CD2"/>
    <w:rsid w:val="003F0337"/>
    <w:rsid w:val="00400AB2"/>
    <w:rsid w:val="00404AA6"/>
    <w:rsid w:val="004222DC"/>
    <w:rsid w:val="00431387"/>
    <w:rsid w:val="00436D6B"/>
    <w:rsid w:val="00437EB6"/>
    <w:rsid w:val="00444B43"/>
    <w:rsid w:val="004459D1"/>
    <w:rsid w:val="00450A83"/>
    <w:rsid w:val="0045389E"/>
    <w:rsid w:val="00456A68"/>
    <w:rsid w:val="00462B85"/>
    <w:rsid w:val="00471A4D"/>
    <w:rsid w:val="00490D33"/>
    <w:rsid w:val="004A155A"/>
    <w:rsid w:val="004B5813"/>
    <w:rsid w:val="004E42AA"/>
    <w:rsid w:val="00503FBE"/>
    <w:rsid w:val="00507DEF"/>
    <w:rsid w:val="00512B2A"/>
    <w:rsid w:val="0053152E"/>
    <w:rsid w:val="0053247F"/>
    <w:rsid w:val="005378D7"/>
    <w:rsid w:val="0054120C"/>
    <w:rsid w:val="0055454D"/>
    <w:rsid w:val="0056411D"/>
    <w:rsid w:val="00564DAA"/>
    <w:rsid w:val="00565D4C"/>
    <w:rsid w:val="00566E22"/>
    <w:rsid w:val="00567CCF"/>
    <w:rsid w:val="00571F1F"/>
    <w:rsid w:val="00574247"/>
    <w:rsid w:val="0057761E"/>
    <w:rsid w:val="005906E5"/>
    <w:rsid w:val="005916C3"/>
    <w:rsid w:val="00594C51"/>
    <w:rsid w:val="00594C6D"/>
    <w:rsid w:val="00596B41"/>
    <w:rsid w:val="005A3B03"/>
    <w:rsid w:val="005A7E55"/>
    <w:rsid w:val="005B0886"/>
    <w:rsid w:val="005B430B"/>
    <w:rsid w:val="005B640B"/>
    <w:rsid w:val="005C785D"/>
    <w:rsid w:val="005D2D67"/>
    <w:rsid w:val="005E0A61"/>
    <w:rsid w:val="005E16EA"/>
    <w:rsid w:val="005E2088"/>
    <w:rsid w:val="005E4E2D"/>
    <w:rsid w:val="005E4FC8"/>
    <w:rsid w:val="005E6AB9"/>
    <w:rsid w:val="005F401B"/>
    <w:rsid w:val="00604064"/>
    <w:rsid w:val="006040E8"/>
    <w:rsid w:val="006076A7"/>
    <w:rsid w:val="006133A8"/>
    <w:rsid w:val="00616465"/>
    <w:rsid w:val="00622536"/>
    <w:rsid w:val="00641FA6"/>
    <w:rsid w:val="00647291"/>
    <w:rsid w:val="00652EA0"/>
    <w:rsid w:val="00653AAC"/>
    <w:rsid w:val="006637C3"/>
    <w:rsid w:val="00663F04"/>
    <w:rsid w:val="00665A92"/>
    <w:rsid w:val="00667125"/>
    <w:rsid w:val="0067375E"/>
    <w:rsid w:val="0068767D"/>
    <w:rsid w:val="006971F9"/>
    <w:rsid w:val="00697237"/>
    <w:rsid w:val="006A4803"/>
    <w:rsid w:val="006D4299"/>
    <w:rsid w:val="006D42F3"/>
    <w:rsid w:val="006D4487"/>
    <w:rsid w:val="006E298E"/>
    <w:rsid w:val="006E38A1"/>
    <w:rsid w:val="006E4289"/>
    <w:rsid w:val="006F635A"/>
    <w:rsid w:val="00702268"/>
    <w:rsid w:val="00704467"/>
    <w:rsid w:val="00712BAB"/>
    <w:rsid w:val="00715284"/>
    <w:rsid w:val="007168AF"/>
    <w:rsid w:val="00722D2D"/>
    <w:rsid w:val="007345B0"/>
    <w:rsid w:val="00734AAD"/>
    <w:rsid w:val="007359A5"/>
    <w:rsid w:val="00743091"/>
    <w:rsid w:val="00744A23"/>
    <w:rsid w:val="00746925"/>
    <w:rsid w:val="00746F83"/>
    <w:rsid w:val="00752C26"/>
    <w:rsid w:val="007546D9"/>
    <w:rsid w:val="00776EB9"/>
    <w:rsid w:val="007809FE"/>
    <w:rsid w:val="007821B2"/>
    <w:rsid w:val="007856BD"/>
    <w:rsid w:val="00791A31"/>
    <w:rsid w:val="00792AC4"/>
    <w:rsid w:val="007A0CD4"/>
    <w:rsid w:val="007A522D"/>
    <w:rsid w:val="007A708E"/>
    <w:rsid w:val="007B3E96"/>
    <w:rsid w:val="007B4805"/>
    <w:rsid w:val="007C6DF7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072A6"/>
    <w:rsid w:val="00821D34"/>
    <w:rsid w:val="008265D1"/>
    <w:rsid w:val="00826B9B"/>
    <w:rsid w:val="00830AAC"/>
    <w:rsid w:val="008312DC"/>
    <w:rsid w:val="008379CC"/>
    <w:rsid w:val="00846D85"/>
    <w:rsid w:val="0086687B"/>
    <w:rsid w:val="00873494"/>
    <w:rsid w:val="00883918"/>
    <w:rsid w:val="00884BF8"/>
    <w:rsid w:val="00892651"/>
    <w:rsid w:val="00893244"/>
    <w:rsid w:val="00894A2E"/>
    <w:rsid w:val="008A224F"/>
    <w:rsid w:val="008A5826"/>
    <w:rsid w:val="008D00D6"/>
    <w:rsid w:val="008D724E"/>
    <w:rsid w:val="008F609B"/>
    <w:rsid w:val="008F7E4B"/>
    <w:rsid w:val="009014C0"/>
    <w:rsid w:val="00903532"/>
    <w:rsid w:val="00906EC7"/>
    <w:rsid w:val="00911A5B"/>
    <w:rsid w:val="009128DE"/>
    <w:rsid w:val="00915A22"/>
    <w:rsid w:val="00936689"/>
    <w:rsid w:val="00954F4E"/>
    <w:rsid w:val="00955A1E"/>
    <w:rsid w:val="009677B8"/>
    <w:rsid w:val="009704F2"/>
    <w:rsid w:val="00970DC6"/>
    <w:rsid w:val="00973B65"/>
    <w:rsid w:val="00982A39"/>
    <w:rsid w:val="009834B3"/>
    <w:rsid w:val="00986835"/>
    <w:rsid w:val="0099024A"/>
    <w:rsid w:val="00993D1B"/>
    <w:rsid w:val="009946E6"/>
    <w:rsid w:val="0099638B"/>
    <w:rsid w:val="009A0072"/>
    <w:rsid w:val="009A59BB"/>
    <w:rsid w:val="009B1BB9"/>
    <w:rsid w:val="009B4D1D"/>
    <w:rsid w:val="009B6113"/>
    <w:rsid w:val="009C321D"/>
    <w:rsid w:val="009D2926"/>
    <w:rsid w:val="009D310B"/>
    <w:rsid w:val="009F3B37"/>
    <w:rsid w:val="009F4D29"/>
    <w:rsid w:val="009F76CF"/>
    <w:rsid w:val="00A005CB"/>
    <w:rsid w:val="00A20A9A"/>
    <w:rsid w:val="00A21B04"/>
    <w:rsid w:val="00A2290C"/>
    <w:rsid w:val="00A24491"/>
    <w:rsid w:val="00A34281"/>
    <w:rsid w:val="00A4370B"/>
    <w:rsid w:val="00A56389"/>
    <w:rsid w:val="00A5763F"/>
    <w:rsid w:val="00A6568A"/>
    <w:rsid w:val="00A76A12"/>
    <w:rsid w:val="00A81D84"/>
    <w:rsid w:val="00A821A8"/>
    <w:rsid w:val="00A91DFB"/>
    <w:rsid w:val="00A91F7E"/>
    <w:rsid w:val="00AA13A8"/>
    <w:rsid w:val="00AA3788"/>
    <w:rsid w:val="00AA7890"/>
    <w:rsid w:val="00AB6EE3"/>
    <w:rsid w:val="00AC7F0D"/>
    <w:rsid w:val="00AD2BEA"/>
    <w:rsid w:val="00AD7A14"/>
    <w:rsid w:val="00AE4491"/>
    <w:rsid w:val="00AF2301"/>
    <w:rsid w:val="00AF7755"/>
    <w:rsid w:val="00B02BF1"/>
    <w:rsid w:val="00B04E8F"/>
    <w:rsid w:val="00B06AF3"/>
    <w:rsid w:val="00B11F03"/>
    <w:rsid w:val="00B13092"/>
    <w:rsid w:val="00B14735"/>
    <w:rsid w:val="00B54C38"/>
    <w:rsid w:val="00B62153"/>
    <w:rsid w:val="00B6217E"/>
    <w:rsid w:val="00B63A80"/>
    <w:rsid w:val="00B97310"/>
    <w:rsid w:val="00BA0469"/>
    <w:rsid w:val="00BA0DE3"/>
    <w:rsid w:val="00BA154D"/>
    <w:rsid w:val="00BB447B"/>
    <w:rsid w:val="00BB5B9A"/>
    <w:rsid w:val="00BB650B"/>
    <w:rsid w:val="00BC236C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72406"/>
    <w:rsid w:val="00C75354"/>
    <w:rsid w:val="00CB181D"/>
    <w:rsid w:val="00CB76EC"/>
    <w:rsid w:val="00CC14CD"/>
    <w:rsid w:val="00CD04DB"/>
    <w:rsid w:val="00CE2602"/>
    <w:rsid w:val="00CE4BDD"/>
    <w:rsid w:val="00CE7E84"/>
    <w:rsid w:val="00CF099F"/>
    <w:rsid w:val="00CF138E"/>
    <w:rsid w:val="00CF572F"/>
    <w:rsid w:val="00CF5E0B"/>
    <w:rsid w:val="00CF6BB0"/>
    <w:rsid w:val="00D0001B"/>
    <w:rsid w:val="00D0266F"/>
    <w:rsid w:val="00D053A4"/>
    <w:rsid w:val="00D0579B"/>
    <w:rsid w:val="00D232E1"/>
    <w:rsid w:val="00D31FD0"/>
    <w:rsid w:val="00D32635"/>
    <w:rsid w:val="00D33651"/>
    <w:rsid w:val="00D33A7E"/>
    <w:rsid w:val="00D351FF"/>
    <w:rsid w:val="00D414D4"/>
    <w:rsid w:val="00D4795B"/>
    <w:rsid w:val="00D50109"/>
    <w:rsid w:val="00D55032"/>
    <w:rsid w:val="00D55245"/>
    <w:rsid w:val="00D60DDA"/>
    <w:rsid w:val="00D62126"/>
    <w:rsid w:val="00D62992"/>
    <w:rsid w:val="00D63A03"/>
    <w:rsid w:val="00D777A4"/>
    <w:rsid w:val="00D9246D"/>
    <w:rsid w:val="00D935D8"/>
    <w:rsid w:val="00D940A7"/>
    <w:rsid w:val="00D96277"/>
    <w:rsid w:val="00DA208B"/>
    <w:rsid w:val="00DC68C3"/>
    <w:rsid w:val="00DF39B0"/>
    <w:rsid w:val="00E107C4"/>
    <w:rsid w:val="00E12B27"/>
    <w:rsid w:val="00E14DB0"/>
    <w:rsid w:val="00E2457E"/>
    <w:rsid w:val="00E276F0"/>
    <w:rsid w:val="00E31D16"/>
    <w:rsid w:val="00E473E6"/>
    <w:rsid w:val="00E677A7"/>
    <w:rsid w:val="00E71D3E"/>
    <w:rsid w:val="00E74373"/>
    <w:rsid w:val="00E8429B"/>
    <w:rsid w:val="00E9069C"/>
    <w:rsid w:val="00E92209"/>
    <w:rsid w:val="00E94D2D"/>
    <w:rsid w:val="00EA4376"/>
    <w:rsid w:val="00EB0FA8"/>
    <w:rsid w:val="00EB1CA1"/>
    <w:rsid w:val="00EC6665"/>
    <w:rsid w:val="00EE2539"/>
    <w:rsid w:val="00EE3108"/>
    <w:rsid w:val="00EE33B4"/>
    <w:rsid w:val="00F070CF"/>
    <w:rsid w:val="00F10421"/>
    <w:rsid w:val="00F11F40"/>
    <w:rsid w:val="00F14CD6"/>
    <w:rsid w:val="00F232FF"/>
    <w:rsid w:val="00F26AB0"/>
    <w:rsid w:val="00F30031"/>
    <w:rsid w:val="00F31450"/>
    <w:rsid w:val="00F327E7"/>
    <w:rsid w:val="00F333D7"/>
    <w:rsid w:val="00F34F8B"/>
    <w:rsid w:val="00F43E6B"/>
    <w:rsid w:val="00F520A7"/>
    <w:rsid w:val="00F529AB"/>
    <w:rsid w:val="00F53E2B"/>
    <w:rsid w:val="00F5730C"/>
    <w:rsid w:val="00F700CA"/>
    <w:rsid w:val="00F83CEA"/>
    <w:rsid w:val="00F86D18"/>
    <w:rsid w:val="00F879F2"/>
    <w:rsid w:val="00F94188"/>
    <w:rsid w:val="00F96CFE"/>
    <w:rsid w:val="00FA1BA7"/>
    <w:rsid w:val="00FA36D4"/>
    <w:rsid w:val="00FB0706"/>
    <w:rsid w:val="00FB5AAA"/>
    <w:rsid w:val="00FC2BF9"/>
    <w:rsid w:val="00FC3EDF"/>
    <w:rsid w:val="00FC4C12"/>
    <w:rsid w:val="00FC7C65"/>
    <w:rsid w:val="00FD105B"/>
    <w:rsid w:val="00FE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6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3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zakonkurencyjnosci.funduszeeuropejskie.gov.pl/pomoc/52-wycofanie-i-edycja-ofer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pdzialoszyce@zsdzialoszyc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spektor@cbi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16</Pages>
  <Words>4829</Words>
  <Characters>28975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Patrycja Iwańska</cp:lastModifiedBy>
  <cp:revision>10</cp:revision>
  <cp:lastPrinted>2023-12-11T07:57:00Z</cp:lastPrinted>
  <dcterms:created xsi:type="dcterms:W3CDTF">2024-11-02T10:51:00Z</dcterms:created>
  <dcterms:modified xsi:type="dcterms:W3CDTF">2024-11-05T09:41:00Z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