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87C78" w14:textId="0B0D0B05" w:rsidR="00514EC8" w:rsidRDefault="00514EC8">
      <w:pPr>
        <w:pStyle w:val="Tytu"/>
        <w:rPr>
          <w:rFonts w:ascii="Calibri Light" w:hAnsi="Calibri Light" w:cs="Calibri Light"/>
          <w:lang w:val="pl-PL"/>
        </w:rPr>
      </w:pPr>
      <w:r>
        <w:rPr>
          <w:rFonts w:ascii="Calibri Light" w:hAnsi="Calibri Light" w:cs="Calibri Light"/>
          <w:noProof/>
          <w:lang w:val="pl-PL"/>
        </w:rPr>
        <w:drawing>
          <wp:inline distT="0" distB="0" distL="0" distR="0" wp14:anchorId="14E4D0D5" wp14:editId="3297F7E0">
            <wp:extent cx="5771515" cy="552450"/>
            <wp:effectExtent l="0" t="0" r="635" b="0"/>
            <wp:docPr id="9637113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8D63B1" w14:textId="77777777" w:rsidR="00514EC8" w:rsidRDefault="00514EC8">
      <w:pPr>
        <w:pStyle w:val="Tytu"/>
        <w:rPr>
          <w:rFonts w:ascii="Calibri Light" w:hAnsi="Calibri Light" w:cs="Calibri Light"/>
          <w:lang w:val="pl-PL"/>
        </w:rPr>
      </w:pPr>
    </w:p>
    <w:p w14:paraId="265CE524" w14:textId="2B856C31" w:rsidR="004C7CA3" w:rsidRPr="00514EC8" w:rsidRDefault="00514EC8">
      <w:pPr>
        <w:pStyle w:val="Tytu"/>
        <w:rPr>
          <w:rFonts w:ascii="Arial" w:hAnsi="Arial" w:cs="Arial"/>
          <w:sz w:val="28"/>
          <w:szCs w:val="28"/>
          <w:lang w:val="pl-PL"/>
        </w:rPr>
      </w:pPr>
      <w:r w:rsidRPr="00514EC8">
        <w:rPr>
          <w:rFonts w:ascii="Arial" w:hAnsi="Arial" w:cs="Arial"/>
          <w:sz w:val="28"/>
          <w:szCs w:val="28"/>
          <w:lang w:val="pl-PL"/>
        </w:rPr>
        <w:t xml:space="preserve">Załącznik nr </w:t>
      </w:r>
      <w:r>
        <w:rPr>
          <w:rFonts w:ascii="Arial" w:hAnsi="Arial" w:cs="Arial"/>
          <w:sz w:val="28"/>
          <w:szCs w:val="28"/>
          <w:lang w:val="pl-PL"/>
        </w:rPr>
        <w:t>4</w:t>
      </w:r>
      <w:r w:rsidRPr="00514EC8">
        <w:rPr>
          <w:rFonts w:ascii="Arial" w:hAnsi="Arial" w:cs="Arial"/>
          <w:sz w:val="28"/>
          <w:szCs w:val="28"/>
          <w:lang w:val="pl-PL"/>
        </w:rPr>
        <w:t xml:space="preserve"> </w:t>
      </w:r>
      <w:r w:rsidR="006250A1" w:rsidRPr="00514EC8">
        <w:rPr>
          <w:rFonts w:ascii="Arial" w:hAnsi="Arial" w:cs="Arial"/>
          <w:sz w:val="28"/>
          <w:szCs w:val="28"/>
          <w:lang w:val="pl-PL"/>
        </w:rPr>
        <w:t>Kontroler WIFI – Specyfikacja</w:t>
      </w:r>
    </w:p>
    <w:p w14:paraId="33C36A87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Funkcje przełączania i przekazywania danych</w:t>
      </w:r>
    </w:p>
    <w:p w14:paraId="79ACF3CE" w14:textId="77777777" w:rsidR="006250A1" w:rsidRPr="00514EC8" w:rsidRDefault="00000000" w:rsidP="006250A1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Funkcje Ethernet:</w:t>
      </w:r>
    </w:p>
    <w:p w14:paraId="6140641E" w14:textId="77777777" w:rsidR="006250A1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Tryby pracy Ethernet: pełny dupleks,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półdupleks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i auto-</w:t>
      </w:r>
      <w:proofErr w:type="spellStart"/>
      <w:proofErr w:type="gramStart"/>
      <w:r w:rsidRPr="00514EC8">
        <w:rPr>
          <w:rFonts w:ascii="Arial" w:hAnsi="Arial" w:cs="Arial"/>
          <w:sz w:val="24"/>
          <w:szCs w:val="24"/>
          <w:lang w:val="pl-PL"/>
        </w:rPr>
        <w:t>negocjacja.Prędkości</w:t>
      </w:r>
      <w:proofErr w:type="spellEnd"/>
      <w:proofErr w:type="gramEnd"/>
      <w:r w:rsidRPr="00514EC8">
        <w:rPr>
          <w:rFonts w:ascii="Arial" w:hAnsi="Arial" w:cs="Arial"/>
          <w:sz w:val="24"/>
          <w:szCs w:val="24"/>
          <w:lang w:val="pl-PL"/>
        </w:rPr>
        <w:t xml:space="preserve"> interfejsu Ethernet: 10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Mbit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/s, 100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Mbit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/s, 1000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Mbit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/s oraz auto-negocjacja.</w:t>
      </w:r>
    </w:p>
    <w:p w14:paraId="5D7B351F" w14:textId="77777777" w:rsidR="006250A1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Kontrola przepływu na interfejsach.</w:t>
      </w:r>
    </w:p>
    <w:p w14:paraId="11E1D211" w14:textId="77777777" w:rsidR="006250A1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Obsługa ramek jumbo.</w:t>
      </w:r>
    </w:p>
    <w:p w14:paraId="152EACF6" w14:textId="77777777" w:rsidR="006250A1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Agregacja łączy.</w:t>
      </w:r>
    </w:p>
    <w:p w14:paraId="569A5723" w14:textId="77777777" w:rsidR="006250A1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Równoważenie obciążenia między łączami w grupie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trunk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63B75C17" w14:textId="77777777" w:rsidR="006250A1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Izolacja interfejsów i ograniczenie przekazywania.</w:t>
      </w:r>
    </w:p>
    <w:p w14:paraId="57055289" w14:textId="5D06AA12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Ochrona przed burzami rozgłoszeniowymi.</w:t>
      </w:r>
    </w:p>
    <w:p w14:paraId="023C2DC9" w14:textId="2B586BAE" w:rsidR="004C7CA3" w:rsidRPr="00514EC8" w:rsidRDefault="00000000" w:rsidP="006250A1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Funkcje VLAN:</w:t>
      </w:r>
    </w:p>
    <w:p w14:paraId="59B52D98" w14:textId="119449D8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Tryby dostępu VLAN: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access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,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trunk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i hybrydowy.</w:t>
      </w:r>
    </w:p>
    <w:p w14:paraId="16A2F531" w14:textId="00E1A3E9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Domyślny VLAN.</w:t>
      </w:r>
    </w:p>
    <w:p w14:paraId="04A52289" w14:textId="6B59DD36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Pula VLAN.</w:t>
      </w:r>
    </w:p>
    <w:p w14:paraId="4E2A8B0E" w14:textId="40644595" w:rsidR="004C7CA3" w:rsidRPr="00514EC8" w:rsidRDefault="00000000" w:rsidP="006250A1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Adresy MAC:</w:t>
      </w:r>
    </w:p>
    <w:p w14:paraId="51257525" w14:textId="718849F7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Automatyczne uczenie się i starzenie adresów MAC.</w:t>
      </w:r>
    </w:p>
    <w:p w14:paraId="250BFD36" w14:textId="148A7CF2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Statyczne, dynamiczne i "czarna dziura"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blackhole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) dla wpisów adresów MAC.</w:t>
      </w:r>
    </w:p>
    <w:p w14:paraId="57FDC241" w14:textId="1FE81F44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Filtrowanie pakietów na podstawie źródłowych adresów MAC.</w:t>
      </w:r>
    </w:p>
    <w:p w14:paraId="3D1215F3" w14:textId="270434E5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Ograniczenie liczby adresów MAC uczonych na interfejsach.</w:t>
      </w:r>
    </w:p>
    <w:p w14:paraId="79E0D90D" w14:textId="3BBD48D6" w:rsidR="004C7CA3" w:rsidRPr="00514EC8" w:rsidRDefault="00000000" w:rsidP="006250A1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ARP:</w:t>
      </w:r>
    </w:p>
    <w:p w14:paraId="41F3B664" w14:textId="676DE9B7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Statyczne i dynamiczne wpisy ARP.</w:t>
      </w:r>
    </w:p>
    <w:p w14:paraId="3DA8FF1B" w14:textId="7EABF7FB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ARP w VLAN-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ie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174F946A" w14:textId="2655449B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Starzenie się wpisów ARP.</w:t>
      </w:r>
    </w:p>
    <w:p w14:paraId="62FD65AC" w14:textId="3EF85C04" w:rsidR="004C7CA3" w:rsidRPr="00514EC8" w:rsidRDefault="00000000" w:rsidP="006250A1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LLDP:</w:t>
      </w:r>
    </w:p>
    <w:p w14:paraId="2E32560C" w14:textId="3035C1DB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Protokół LLDP.</w:t>
      </w:r>
    </w:p>
    <w:p w14:paraId="5C1BC6AD" w14:textId="382D9819" w:rsidR="004C7CA3" w:rsidRPr="00514EC8" w:rsidRDefault="00000000" w:rsidP="006250A1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Ochrona przed pętlą Ethernet:</w:t>
      </w:r>
    </w:p>
    <w:p w14:paraId="30A1BD28" w14:textId="195AB658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MSTP, STP, RSTP.</w:t>
      </w:r>
    </w:p>
    <w:p w14:paraId="47E266FF" w14:textId="481201E5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Ochrona BPDU, ochrona korzeni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root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protection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) i ochrona przed pętlą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loop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protection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).</w:t>
      </w:r>
    </w:p>
    <w:p w14:paraId="539618B5" w14:textId="75DF834F" w:rsidR="004C7CA3" w:rsidRPr="00514EC8" w:rsidRDefault="00000000" w:rsidP="006250A1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Zabezpieczony STP.</w:t>
      </w:r>
    </w:p>
    <w:p w14:paraId="403EA9F3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Przekazywanie IPv4</w:t>
      </w:r>
    </w:p>
    <w:p w14:paraId="3F0AB315" w14:textId="42186AE9" w:rsidR="004C7CA3" w:rsidRPr="00514EC8" w:rsidRDefault="00000000" w:rsidP="006250A1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Funkcje IPv4:</w:t>
      </w:r>
    </w:p>
    <w:p w14:paraId="1885045F" w14:textId="1ABD54BA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ARP i RARP.</w:t>
      </w:r>
    </w:p>
    <w:p w14:paraId="42057EE3" w14:textId="6C68341E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ARP proxy.</w:t>
      </w:r>
    </w:p>
    <w:p w14:paraId="67E1A427" w14:textId="74A446DA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lastRenderedPageBreak/>
        <w:t>Autodetekcja.</w:t>
      </w:r>
    </w:p>
    <w:p w14:paraId="56635644" w14:textId="5D3EFEDF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NAT.</w:t>
      </w:r>
    </w:p>
    <w:p w14:paraId="3BF15056" w14:textId="54C49D95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Protokół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Bonjour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33A3C0B8" w14:textId="2F06789F" w:rsidR="004C7CA3" w:rsidRPr="00514EC8" w:rsidRDefault="00000000" w:rsidP="006250A1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Funkcje routingu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unicastowego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:</w:t>
      </w:r>
    </w:p>
    <w:p w14:paraId="2C2525A4" w14:textId="15DE3E8A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Statyczne trasy.</w:t>
      </w:r>
    </w:p>
    <w:p w14:paraId="2821D368" w14:textId="0A11ECB5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RIP-1 i RIP-2.</w:t>
      </w:r>
    </w:p>
    <w:p w14:paraId="34B7F38E" w14:textId="6CB2948C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OSPF.</w:t>
      </w:r>
    </w:p>
    <w:p w14:paraId="10075FF6" w14:textId="19F9B2ED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BGP.</w:t>
      </w:r>
    </w:p>
    <w:p w14:paraId="05F91DE3" w14:textId="1B51EF83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IS-IS.</w:t>
      </w:r>
    </w:p>
    <w:p w14:paraId="40FC45D0" w14:textId="315E3E05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Polityki routingu i routing oparty na politykach.</w:t>
      </w:r>
    </w:p>
    <w:p w14:paraId="290F06D1" w14:textId="077E1FF5" w:rsidR="004C7CA3" w:rsidRPr="00514EC8" w:rsidRDefault="00000000" w:rsidP="006250A1">
      <w:pPr>
        <w:pStyle w:val="Akapitzlist"/>
        <w:numPr>
          <w:ilvl w:val="1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Weryfikacja URPF.</w:t>
      </w:r>
    </w:p>
    <w:p w14:paraId="408559FD" w14:textId="007A253A" w:rsidR="004C7CA3" w:rsidRPr="00514EC8" w:rsidRDefault="00000000" w:rsidP="006250A1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Serwer DHCP i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relay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56DA257C" w14:textId="1566BDDC" w:rsidR="004C7CA3" w:rsidRPr="00514EC8" w:rsidRDefault="00000000" w:rsidP="006250A1">
      <w:pPr>
        <w:pStyle w:val="Akapitzlist"/>
        <w:numPr>
          <w:ilvl w:val="0"/>
          <w:numId w:val="13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Snooping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DHCP.</w:t>
      </w:r>
    </w:p>
    <w:p w14:paraId="09DCF971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Przekazywanie IPv6</w:t>
      </w:r>
    </w:p>
    <w:p w14:paraId="7D5A0D08" w14:textId="77001589" w:rsidR="004C7CA3" w:rsidRPr="00514EC8" w:rsidRDefault="00000000" w:rsidP="006250A1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Funkcje IPv6:</w:t>
      </w:r>
    </w:p>
    <w:p w14:paraId="02B2F9D3" w14:textId="0C9CC130" w:rsidR="004C7CA3" w:rsidRPr="00514EC8" w:rsidRDefault="00000000" w:rsidP="006250A1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Protokół ND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Neighbor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Discovery).</w:t>
      </w:r>
    </w:p>
    <w:p w14:paraId="2726C82E" w14:textId="61EC06AF" w:rsidR="004C7CA3" w:rsidRPr="00514EC8" w:rsidRDefault="00000000" w:rsidP="006250A1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Funkcje routingu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unicastowego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:</w:t>
      </w:r>
    </w:p>
    <w:p w14:paraId="15DA4CDB" w14:textId="74AC1757" w:rsidR="004C7CA3" w:rsidRPr="00514EC8" w:rsidRDefault="00000000" w:rsidP="006250A1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Statyczne trasy.</w:t>
      </w:r>
    </w:p>
    <w:p w14:paraId="72C32441" w14:textId="09085AB2" w:rsidR="004C7CA3" w:rsidRPr="00514EC8" w:rsidRDefault="00000000" w:rsidP="006250A1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RIPng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4352C261" w14:textId="208C1C55" w:rsidR="004C7CA3" w:rsidRPr="00514EC8" w:rsidRDefault="00000000" w:rsidP="006250A1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OSPFv3.</w:t>
      </w:r>
    </w:p>
    <w:p w14:paraId="58F7EB50" w14:textId="3A27AF2A" w:rsidR="004C7CA3" w:rsidRPr="00514EC8" w:rsidRDefault="00000000" w:rsidP="006250A1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BGP4+.</w:t>
      </w:r>
    </w:p>
    <w:p w14:paraId="3A0B415E" w14:textId="1F77A046" w:rsidR="004C7CA3" w:rsidRPr="00514EC8" w:rsidRDefault="00000000" w:rsidP="006250A1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IS-IS IPv6.</w:t>
      </w:r>
    </w:p>
    <w:p w14:paraId="5CD77CCD" w14:textId="4B4C51E1" w:rsidR="004C7CA3" w:rsidRPr="00514EC8" w:rsidRDefault="00000000" w:rsidP="006250A1">
      <w:pPr>
        <w:pStyle w:val="Akapitzlist"/>
        <w:numPr>
          <w:ilvl w:val="1"/>
          <w:numId w:val="1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DHCPv6.</w:t>
      </w:r>
    </w:p>
    <w:p w14:paraId="51DBB384" w14:textId="2B0C503E" w:rsidR="004C7CA3" w:rsidRPr="00514EC8" w:rsidRDefault="00000000" w:rsidP="006250A1">
      <w:pPr>
        <w:pStyle w:val="Akapitzlist"/>
        <w:numPr>
          <w:ilvl w:val="0"/>
          <w:numId w:val="14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Snooping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DHCPv6.</w:t>
      </w:r>
    </w:p>
    <w:p w14:paraId="7482B022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 xml:space="preserve">Funkcje routingu </w:t>
      </w:r>
      <w:proofErr w:type="spellStart"/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multicastowego</w:t>
      </w:r>
      <w:proofErr w:type="spellEnd"/>
    </w:p>
    <w:p w14:paraId="54ABF8BE" w14:textId="5FDFFBA5" w:rsidR="004C7CA3" w:rsidRPr="00514EC8" w:rsidRDefault="00000000" w:rsidP="006250A1">
      <w:pPr>
        <w:pStyle w:val="Akapitzlist"/>
        <w:numPr>
          <w:ilvl w:val="0"/>
          <w:numId w:val="15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Funkcje routingu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multicastowego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:</w:t>
      </w:r>
    </w:p>
    <w:p w14:paraId="64727C8B" w14:textId="49EE0446" w:rsidR="004C7CA3" w:rsidRPr="00514EC8" w:rsidRDefault="00000000" w:rsidP="006250A1">
      <w:pPr>
        <w:pStyle w:val="Akapitzlist"/>
        <w:numPr>
          <w:ilvl w:val="1"/>
          <w:numId w:val="15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IGMPv1, IGMPv2 i IGMPv3.</w:t>
      </w:r>
    </w:p>
    <w:p w14:paraId="1720D370" w14:textId="4B26BB9C" w:rsidR="004C7CA3" w:rsidRPr="00514EC8" w:rsidRDefault="00000000" w:rsidP="006250A1">
      <w:pPr>
        <w:pStyle w:val="Akapitzlist"/>
        <w:numPr>
          <w:ilvl w:val="1"/>
          <w:numId w:val="15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PIM-SM.</w:t>
      </w:r>
    </w:p>
    <w:p w14:paraId="615C3B97" w14:textId="27F822C5" w:rsidR="004C7CA3" w:rsidRPr="00514EC8" w:rsidRDefault="00000000" w:rsidP="006250A1">
      <w:pPr>
        <w:pStyle w:val="Akapitzlist"/>
        <w:numPr>
          <w:ilvl w:val="1"/>
          <w:numId w:val="15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Polityki routingu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multicastowego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2A66E9C5" w14:textId="755AA3E6" w:rsidR="004C7CA3" w:rsidRPr="00514EC8" w:rsidRDefault="00000000" w:rsidP="006250A1">
      <w:pPr>
        <w:pStyle w:val="Akapitzlist"/>
        <w:numPr>
          <w:ilvl w:val="1"/>
          <w:numId w:val="15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RPF.</w:t>
      </w:r>
    </w:p>
    <w:p w14:paraId="49230335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Niezawodność urządzenia</w:t>
      </w:r>
    </w:p>
    <w:p w14:paraId="5F3EDD85" w14:textId="0EC3C8C2" w:rsidR="004C7CA3" w:rsidRPr="00514EC8" w:rsidRDefault="00000000" w:rsidP="006250A1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BFD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Bidirectional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Forwarding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Detection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).</w:t>
      </w:r>
    </w:p>
    <w:p w14:paraId="09C52C48" w14:textId="34B79D48" w:rsidR="004C7CA3" w:rsidRPr="00514EC8" w:rsidRDefault="00000000" w:rsidP="006250A1">
      <w:pPr>
        <w:pStyle w:val="Akapitzlist"/>
        <w:numPr>
          <w:ilvl w:val="0"/>
          <w:numId w:val="16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Funkcje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multicastowe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warstwy 2:</w:t>
      </w:r>
    </w:p>
    <w:p w14:paraId="6C408E62" w14:textId="314EA192" w:rsidR="004C7CA3" w:rsidRPr="00514EC8" w:rsidRDefault="00000000" w:rsidP="006250A1">
      <w:pPr>
        <w:pStyle w:val="Akapitzlist"/>
        <w:numPr>
          <w:ilvl w:val="1"/>
          <w:numId w:val="16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IGMP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snooping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03A349B4" w14:textId="309930FC" w:rsidR="004C7CA3" w:rsidRPr="00514EC8" w:rsidRDefault="00000000" w:rsidP="006250A1">
      <w:pPr>
        <w:pStyle w:val="Akapitzlist"/>
        <w:numPr>
          <w:ilvl w:val="1"/>
          <w:numId w:val="16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Szybkie opuszczanie grupy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multicast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2A4F3ADC" w14:textId="7FF9104E" w:rsidR="004C7CA3" w:rsidRPr="00514EC8" w:rsidRDefault="00000000" w:rsidP="006250A1">
      <w:pPr>
        <w:pStyle w:val="Akapitzlist"/>
        <w:numPr>
          <w:ilvl w:val="1"/>
          <w:numId w:val="16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Kontrola ruchu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multicastowego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3C91D3CD" w14:textId="10F37B99" w:rsidR="004C7CA3" w:rsidRPr="00514EC8" w:rsidRDefault="00000000" w:rsidP="006250A1">
      <w:pPr>
        <w:pStyle w:val="Akapitzlist"/>
        <w:numPr>
          <w:ilvl w:val="1"/>
          <w:numId w:val="16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 xml:space="preserve">Replikacja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multicastu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między VLAN-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ami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41773D0F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Ethernet OAM</w:t>
      </w:r>
    </w:p>
    <w:p w14:paraId="166E3D45" w14:textId="7DBB059E" w:rsidR="004C7CA3" w:rsidRPr="00514EC8" w:rsidRDefault="00000000" w:rsidP="006250A1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OAM EFM:</w:t>
      </w:r>
    </w:p>
    <w:p w14:paraId="1E314B39" w14:textId="67D9486A" w:rsidR="004C7CA3" w:rsidRPr="00514EC8" w:rsidRDefault="00000000" w:rsidP="006250A1">
      <w:pPr>
        <w:pStyle w:val="Akapitzlist"/>
        <w:numPr>
          <w:ilvl w:val="1"/>
          <w:numId w:val="17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Odkrywanie sąsiadów.</w:t>
      </w:r>
    </w:p>
    <w:p w14:paraId="641F844D" w14:textId="15BBEE51" w:rsidR="004C7CA3" w:rsidRPr="00514EC8" w:rsidRDefault="00000000" w:rsidP="006250A1">
      <w:pPr>
        <w:pStyle w:val="Akapitzlist"/>
        <w:numPr>
          <w:ilvl w:val="1"/>
          <w:numId w:val="17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Monitorowanie łącza.</w:t>
      </w:r>
    </w:p>
    <w:p w14:paraId="28235976" w14:textId="65B24ACD" w:rsidR="004C7CA3" w:rsidRPr="00514EC8" w:rsidRDefault="00000000" w:rsidP="006250A1">
      <w:pPr>
        <w:pStyle w:val="Akapitzlist"/>
        <w:numPr>
          <w:ilvl w:val="1"/>
          <w:numId w:val="17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lastRenderedPageBreak/>
        <w:t>Powiadomienia o błędach.</w:t>
      </w:r>
    </w:p>
    <w:p w14:paraId="6F2BD563" w14:textId="03EC8F37" w:rsidR="004C7CA3" w:rsidRPr="00514EC8" w:rsidRDefault="00000000" w:rsidP="006250A1">
      <w:pPr>
        <w:pStyle w:val="Akapitzlist"/>
        <w:numPr>
          <w:ilvl w:val="1"/>
          <w:numId w:val="17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Zdalna pętla zwrotna.</w:t>
      </w:r>
    </w:p>
    <w:p w14:paraId="7FA628C7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 xml:space="preserve">Funkcje </w:t>
      </w:r>
      <w:proofErr w:type="spellStart"/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QoS</w:t>
      </w:r>
      <w:proofErr w:type="spellEnd"/>
    </w:p>
    <w:p w14:paraId="24775733" w14:textId="031A222C" w:rsidR="004C7CA3" w:rsidRPr="00514EC8" w:rsidRDefault="00000000" w:rsidP="006250A1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Klasyfikacja ruchu:</w:t>
      </w:r>
    </w:p>
    <w:p w14:paraId="11591194" w14:textId="253EE44F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Klasyfikacja ruchu oparta na kombinacji nagłówka protokołu warstwy 2, pięciu parametrów IP (5-tuple) i priorytetu 802.1p.</w:t>
      </w:r>
    </w:p>
    <w:p w14:paraId="21040A46" w14:textId="647D6F14" w:rsidR="004C7CA3" w:rsidRPr="00514EC8" w:rsidRDefault="00000000" w:rsidP="006250A1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Akcje:</w:t>
      </w:r>
    </w:p>
    <w:p w14:paraId="330AD90D" w14:textId="78C96E6E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Kontrola dostępu po klasyfikacji ruchu.</w:t>
      </w:r>
    </w:p>
    <w:p w14:paraId="42359559" w14:textId="629E79F4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Policing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ruchu na podstawie klasyfikacji ruchu.</w:t>
      </w:r>
    </w:p>
    <w:p w14:paraId="1CAF5811" w14:textId="74B9798D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Ponowne oznaczanie pakietów na podstawie klasyfikatorów ruchu.</w:t>
      </w:r>
    </w:p>
    <w:p w14:paraId="0DD24AC3" w14:textId="3CDF1D13" w:rsidR="004C7CA3" w:rsidRPr="00514EC8" w:rsidRDefault="00000000" w:rsidP="006250A1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Kolejkowanie pakietów:</w:t>
      </w:r>
    </w:p>
    <w:p w14:paraId="578AD25C" w14:textId="0A79165B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Kolejkowanie PQ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Priority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Queuing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).</w:t>
      </w:r>
    </w:p>
    <w:p w14:paraId="03B5041E" w14:textId="625B4566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Kolejkowanie DRR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Deficit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Round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Robin).</w:t>
      </w:r>
    </w:p>
    <w:p w14:paraId="526BAD91" w14:textId="62823790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Kolejkowanie PQ+DRR.</w:t>
      </w:r>
    </w:p>
    <w:p w14:paraId="07EE7623" w14:textId="389A8387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Kolejkowanie WRR (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Weighted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Round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 xml:space="preserve"> Robin).</w:t>
      </w:r>
    </w:p>
    <w:p w14:paraId="6236C3C0" w14:textId="1AB4A152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Kolejkowanie PQ+WRR.</w:t>
      </w:r>
    </w:p>
    <w:p w14:paraId="6A008EF0" w14:textId="5F419E00" w:rsidR="004C7CA3" w:rsidRPr="00514EC8" w:rsidRDefault="00000000" w:rsidP="006250A1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Unikanie przeciążenia:</w:t>
      </w:r>
    </w:p>
    <w:p w14:paraId="3278867F" w14:textId="1E9D8103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</w:rPr>
      </w:pPr>
      <w:r w:rsidRPr="00514EC8">
        <w:rPr>
          <w:rFonts w:ascii="Arial" w:hAnsi="Arial" w:cs="Arial"/>
          <w:sz w:val="24"/>
          <w:szCs w:val="24"/>
        </w:rPr>
        <w:t>SRED (Stochastic Fair Queueing with Early Detection).</w:t>
      </w:r>
    </w:p>
    <w:p w14:paraId="54CC92E6" w14:textId="1B6B08BD" w:rsidR="004C7CA3" w:rsidRPr="00514EC8" w:rsidRDefault="00000000" w:rsidP="006250A1">
      <w:pPr>
        <w:pStyle w:val="Akapitzlist"/>
        <w:numPr>
          <w:ilvl w:val="1"/>
          <w:numId w:val="18"/>
        </w:numPr>
        <w:rPr>
          <w:rFonts w:ascii="Arial" w:hAnsi="Arial" w:cs="Arial"/>
          <w:sz w:val="24"/>
          <w:szCs w:val="24"/>
        </w:rPr>
      </w:pPr>
      <w:r w:rsidRPr="00514EC8">
        <w:rPr>
          <w:rFonts w:ascii="Arial" w:hAnsi="Arial" w:cs="Arial"/>
          <w:sz w:val="24"/>
          <w:szCs w:val="24"/>
        </w:rPr>
        <w:t>WRED (Weighted Random Early Detection).</w:t>
      </w:r>
    </w:p>
    <w:p w14:paraId="472C5673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Kontrola aplikacji</w:t>
      </w:r>
    </w:p>
    <w:p w14:paraId="0AFD4BE7" w14:textId="4E2AB558" w:rsidR="004C7CA3" w:rsidRPr="00514EC8" w:rsidRDefault="00000000" w:rsidP="006250A1">
      <w:pPr>
        <w:pStyle w:val="Akapitzlist"/>
        <w:numPr>
          <w:ilvl w:val="0"/>
          <w:numId w:val="21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Inteligentna kontrola aplikacji (SAC).</w:t>
      </w:r>
    </w:p>
    <w:p w14:paraId="32559364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Konfiguracja i konserwacja</w:t>
      </w:r>
    </w:p>
    <w:p w14:paraId="18043F31" w14:textId="40223FEB" w:rsidR="004C7CA3" w:rsidRPr="00514EC8" w:rsidRDefault="00000000" w:rsidP="006250A1">
      <w:pPr>
        <w:pStyle w:val="Akapitzlist"/>
        <w:numPr>
          <w:ilvl w:val="0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Usługi terminalowe:</w:t>
      </w:r>
    </w:p>
    <w:p w14:paraId="75F908CC" w14:textId="743AFA6C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Konfiguracje za pomocą linii poleceń.</w:t>
      </w:r>
    </w:p>
    <w:p w14:paraId="6DD37DAE" w14:textId="15A5F12E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Informacje o błędach i pomoc w języku angielskim.</w:t>
      </w:r>
    </w:p>
    <w:p w14:paraId="65897AEA" w14:textId="1A22336D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Logowanie przez terminale konsoli i Telnet.</w:t>
      </w:r>
    </w:p>
    <w:p w14:paraId="663D42D7" w14:textId="46D6F623" w:rsidR="004C7CA3" w:rsidRPr="00514EC8" w:rsidRDefault="00000000" w:rsidP="006250A1">
      <w:pPr>
        <w:pStyle w:val="Akapitzlist"/>
        <w:numPr>
          <w:ilvl w:val="0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System plików:</w:t>
      </w:r>
    </w:p>
    <w:p w14:paraId="573A1828" w14:textId="2D1B9B8A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Systemy plików.</w:t>
      </w:r>
    </w:p>
    <w:p w14:paraId="6ABD9F81" w14:textId="172AC6CA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Zarządzanie katalogami i plikami.</w:t>
      </w:r>
    </w:p>
    <w:p w14:paraId="079D0410" w14:textId="5F18FC10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Wgrywanie i pobieranie plików za pomocą FTP i TFTP.</w:t>
      </w:r>
    </w:p>
    <w:p w14:paraId="2DB19861" w14:textId="6646B3B2" w:rsidR="004C7CA3" w:rsidRPr="00514EC8" w:rsidRDefault="00000000" w:rsidP="006250A1">
      <w:pPr>
        <w:pStyle w:val="Akapitzlist"/>
        <w:numPr>
          <w:ilvl w:val="0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Debugowanie i konserwacja:</w:t>
      </w:r>
    </w:p>
    <w:p w14:paraId="112F8E6B" w14:textId="5C8AD2FE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Zunifikowane zarządzanie logami, alarmami i informacjami o debugowaniu.</w:t>
      </w:r>
    </w:p>
    <w:p w14:paraId="687755CB" w14:textId="54CD4AAA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Etykiety elektroniczne.</w:t>
      </w:r>
    </w:p>
    <w:p w14:paraId="45232C0E" w14:textId="62B64747" w:rsidR="004C7CA3" w:rsidRPr="00514EC8" w:rsidRDefault="00000000" w:rsidP="006250A1">
      <w:pPr>
        <w:pStyle w:val="Akapitzlist"/>
        <w:numPr>
          <w:ilvl w:val="1"/>
          <w:numId w:val="22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Narzędzia diagnostyczne, takie jak polecenia **ping** i **</w:t>
      </w: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traceroute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**.</w:t>
      </w:r>
    </w:p>
    <w:p w14:paraId="715DF0B8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t>Aktualizacja wersji</w:t>
      </w:r>
    </w:p>
    <w:p w14:paraId="3BE8C8AB" w14:textId="2C51DFF1" w:rsidR="004C7CA3" w:rsidRPr="00514EC8" w:rsidRDefault="00000000" w:rsidP="006250A1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Ładowanie oprogramowania urządzenia i aktualizacja online.</w:t>
      </w:r>
    </w:p>
    <w:p w14:paraId="6C670B54" w14:textId="7CF871D2" w:rsidR="004C7CA3" w:rsidRPr="00514EC8" w:rsidRDefault="00000000" w:rsidP="006250A1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Aktualizacja BIOS-u online.</w:t>
      </w:r>
    </w:p>
    <w:p w14:paraId="482A9318" w14:textId="59604CAA" w:rsidR="004C7CA3" w:rsidRPr="00514EC8" w:rsidRDefault="00000000" w:rsidP="006250A1">
      <w:pPr>
        <w:pStyle w:val="Akapitzlist"/>
        <w:numPr>
          <w:ilvl w:val="0"/>
          <w:numId w:val="23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Łatanie urządzenia w trybie serwisowym.</w:t>
      </w:r>
    </w:p>
    <w:p w14:paraId="2459EA0B" w14:textId="77777777" w:rsidR="004C7CA3" w:rsidRPr="00514EC8" w:rsidRDefault="00000000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514EC8">
        <w:rPr>
          <w:rFonts w:ascii="Arial" w:hAnsi="Arial" w:cs="Arial"/>
          <w:b w:val="0"/>
          <w:bCs w:val="0"/>
          <w:sz w:val="24"/>
          <w:szCs w:val="24"/>
          <w:lang w:val="pl-PL"/>
        </w:rPr>
        <w:lastRenderedPageBreak/>
        <w:t>Bezpieczeństwo i zarządzanie</w:t>
      </w:r>
    </w:p>
    <w:p w14:paraId="2874782C" w14:textId="047AC4B2" w:rsidR="004C7CA3" w:rsidRPr="00514EC8" w:rsidRDefault="00000000" w:rsidP="006250A1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Zarządzanie siecią:</w:t>
      </w:r>
    </w:p>
    <w:p w14:paraId="1732F11A" w14:textId="05D961BD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</w:rPr>
      </w:pPr>
      <w:r w:rsidRPr="00514EC8">
        <w:rPr>
          <w:rFonts w:ascii="Arial" w:hAnsi="Arial" w:cs="Arial"/>
          <w:sz w:val="24"/>
          <w:szCs w:val="24"/>
        </w:rPr>
        <w:t xml:space="preserve">ICMP (Internet Control Message Protocol) </w:t>
      </w:r>
      <w:proofErr w:type="spellStart"/>
      <w:r w:rsidRPr="00514EC8">
        <w:rPr>
          <w:rFonts w:ascii="Arial" w:hAnsi="Arial" w:cs="Arial"/>
          <w:sz w:val="24"/>
          <w:szCs w:val="24"/>
        </w:rPr>
        <w:t>dla</w:t>
      </w:r>
      <w:proofErr w:type="spellEnd"/>
      <w:r w:rsidRPr="00514EC8">
        <w:rPr>
          <w:rFonts w:ascii="Arial" w:hAnsi="Arial" w:cs="Arial"/>
          <w:sz w:val="24"/>
          <w:szCs w:val="24"/>
        </w:rPr>
        <w:t xml:space="preserve"> **ping** </w:t>
      </w:r>
      <w:proofErr w:type="spellStart"/>
      <w:r w:rsidRPr="00514EC8">
        <w:rPr>
          <w:rFonts w:ascii="Arial" w:hAnsi="Arial" w:cs="Arial"/>
          <w:sz w:val="24"/>
          <w:szCs w:val="24"/>
        </w:rPr>
        <w:t>i</w:t>
      </w:r>
      <w:proofErr w:type="spellEnd"/>
      <w:r w:rsidRPr="00514EC8">
        <w:rPr>
          <w:rFonts w:ascii="Arial" w:hAnsi="Arial" w:cs="Arial"/>
          <w:sz w:val="24"/>
          <w:szCs w:val="24"/>
        </w:rPr>
        <w:t xml:space="preserve"> **traceroute**.</w:t>
      </w:r>
    </w:p>
    <w:p w14:paraId="18582001" w14:textId="7F873532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SNMPv1, SNMPv2c, SNMPv3.</w:t>
      </w:r>
    </w:p>
    <w:p w14:paraId="07D08AA0" w14:textId="0110BF72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</w:rPr>
      </w:pPr>
      <w:proofErr w:type="spellStart"/>
      <w:r w:rsidRPr="00514EC8">
        <w:rPr>
          <w:rFonts w:ascii="Arial" w:hAnsi="Arial" w:cs="Arial"/>
          <w:sz w:val="24"/>
          <w:szCs w:val="24"/>
        </w:rPr>
        <w:t>Standardowy</w:t>
      </w:r>
      <w:proofErr w:type="spellEnd"/>
      <w:r w:rsidRPr="00514EC8">
        <w:rPr>
          <w:rFonts w:ascii="Arial" w:hAnsi="Arial" w:cs="Arial"/>
          <w:sz w:val="24"/>
          <w:szCs w:val="24"/>
        </w:rPr>
        <w:t xml:space="preserve"> MIB (Management Information Base).</w:t>
      </w:r>
    </w:p>
    <w:p w14:paraId="6662E1CE" w14:textId="7A8D2AB0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RMON (Remote Monitoring).</w:t>
      </w:r>
    </w:p>
    <w:p w14:paraId="7A7D9930" w14:textId="14AB9D93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514EC8">
        <w:rPr>
          <w:rFonts w:ascii="Arial" w:hAnsi="Arial" w:cs="Arial"/>
          <w:sz w:val="24"/>
          <w:szCs w:val="24"/>
          <w:lang w:val="pl-PL"/>
        </w:rPr>
        <w:t>NetStream</w:t>
      </w:r>
      <w:proofErr w:type="spellEnd"/>
      <w:r w:rsidRPr="00514EC8">
        <w:rPr>
          <w:rFonts w:ascii="Arial" w:hAnsi="Arial" w:cs="Arial"/>
          <w:sz w:val="24"/>
          <w:szCs w:val="24"/>
          <w:lang w:val="pl-PL"/>
        </w:rPr>
        <w:t>.</w:t>
      </w:r>
    </w:p>
    <w:p w14:paraId="3F6AC238" w14:textId="00A0B502" w:rsidR="004C7CA3" w:rsidRPr="00514EC8" w:rsidRDefault="00000000" w:rsidP="006250A1">
      <w:pPr>
        <w:pStyle w:val="Akapitzlist"/>
        <w:numPr>
          <w:ilvl w:val="0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Zarządzanie systemem:</w:t>
      </w:r>
    </w:p>
    <w:p w14:paraId="7DA9BAE0" w14:textId="16C8C42E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Różne poziomy dostępu dla użytkowników.</w:t>
      </w:r>
    </w:p>
    <w:p w14:paraId="73733016" w14:textId="2F1ADFE5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SSHv2.0.</w:t>
      </w:r>
    </w:p>
    <w:p w14:paraId="2508C0D8" w14:textId="350C1D19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Autoryzacja RADIUS i HWTACACS dla użytkowników logujących się.</w:t>
      </w:r>
    </w:p>
    <w:p w14:paraId="5BDAD3E4" w14:textId="2CC517CF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</w:rPr>
      </w:pPr>
      <w:proofErr w:type="spellStart"/>
      <w:r w:rsidRPr="00514EC8">
        <w:rPr>
          <w:rFonts w:ascii="Arial" w:hAnsi="Arial" w:cs="Arial"/>
          <w:sz w:val="24"/>
          <w:szCs w:val="24"/>
        </w:rPr>
        <w:t>Filtrowanie</w:t>
      </w:r>
      <w:proofErr w:type="spellEnd"/>
      <w:r w:rsidRPr="00514EC8">
        <w:rPr>
          <w:rFonts w:ascii="Arial" w:hAnsi="Arial" w:cs="Arial"/>
          <w:sz w:val="24"/>
          <w:szCs w:val="24"/>
        </w:rPr>
        <w:t xml:space="preserve"> ACL (Access Control List).</w:t>
      </w:r>
    </w:p>
    <w:p w14:paraId="74FFBF38" w14:textId="202F1DDE" w:rsidR="004C7CA3" w:rsidRPr="00514EC8" w:rsidRDefault="00000000" w:rsidP="006250A1">
      <w:pPr>
        <w:pStyle w:val="Akapitzlist"/>
        <w:numPr>
          <w:ilvl w:val="1"/>
          <w:numId w:val="24"/>
        </w:numPr>
        <w:rPr>
          <w:rFonts w:ascii="Arial" w:hAnsi="Arial" w:cs="Arial"/>
          <w:sz w:val="24"/>
          <w:szCs w:val="24"/>
          <w:lang w:val="pl-PL"/>
        </w:rPr>
      </w:pPr>
      <w:r w:rsidRPr="00514EC8">
        <w:rPr>
          <w:rFonts w:ascii="Arial" w:hAnsi="Arial" w:cs="Arial"/>
          <w:sz w:val="24"/>
          <w:szCs w:val="24"/>
          <w:lang w:val="pl-PL"/>
        </w:rPr>
        <w:t>Ochrona przed atakami lokalnymi.</w:t>
      </w:r>
    </w:p>
    <w:sectPr w:rsidR="004C7CA3" w:rsidRPr="00514EC8" w:rsidSect="00514EC8">
      <w:pgSz w:w="12240" w:h="15840"/>
      <w:pgMar w:top="426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5D90208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3F6470"/>
    <w:multiLevelType w:val="hybridMultilevel"/>
    <w:tmpl w:val="1100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780E1F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5C5C7F"/>
    <w:multiLevelType w:val="hybridMultilevel"/>
    <w:tmpl w:val="22DCC710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9C31DB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D033E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BD00AA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53F4D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E29EC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7707FA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8953EE"/>
    <w:multiLevelType w:val="hybridMultilevel"/>
    <w:tmpl w:val="51024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05458"/>
    <w:multiLevelType w:val="hybridMultilevel"/>
    <w:tmpl w:val="D6E475C8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9247C"/>
    <w:multiLevelType w:val="hybridMultilevel"/>
    <w:tmpl w:val="263E954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E04B4"/>
    <w:multiLevelType w:val="hybridMultilevel"/>
    <w:tmpl w:val="263E9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0716CA"/>
    <w:multiLevelType w:val="hybridMultilevel"/>
    <w:tmpl w:val="EDF09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28675">
    <w:abstractNumId w:val="8"/>
  </w:num>
  <w:num w:numId="2" w16cid:durableId="178274374">
    <w:abstractNumId w:val="6"/>
  </w:num>
  <w:num w:numId="3" w16cid:durableId="1661733510">
    <w:abstractNumId w:val="5"/>
  </w:num>
  <w:num w:numId="4" w16cid:durableId="1106773575">
    <w:abstractNumId w:val="4"/>
  </w:num>
  <w:num w:numId="5" w16cid:durableId="88086639">
    <w:abstractNumId w:val="7"/>
  </w:num>
  <w:num w:numId="6" w16cid:durableId="142279855">
    <w:abstractNumId w:val="3"/>
  </w:num>
  <w:num w:numId="7" w16cid:durableId="1474450302">
    <w:abstractNumId w:val="2"/>
  </w:num>
  <w:num w:numId="8" w16cid:durableId="983970495">
    <w:abstractNumId w:val="1"/>
  </w:num>
  <w:num w:numId="9" w16cid:durableId="152186762">
    <w:abstractNumId w:val="0"/>
  </w:num>
  <w:num w:numId="10" w16cid:durableId="1477070621">
    <w:abstractNumId w:val="19"/>
  </w:num>
  <w:num w:numId="11" w16cid:durableId="1601329101">
    <w:abstractNumId w:val="10"/>
  </w:num>
  <w:num w:numId="12" w16cid:durableId="1216282820">
    <w:abstractNumId w:val="12"/>
  </w:num>
  <w:num w:numId="13" w16cid:durableId="271716426">
    <w:abstractNumId w:val="22"/>
  </w:num>
  <w:num w:numId="14" w16cid:durableId="360474233">
    <w:abstractNumId w:val="14"/>
  </w:num>
  <w:num w:numId="15" w16cid:durableId="763965180">
    <w:abstractNumId w:val="16"/>
  </w:num>
  <w:num w:numId="16" w16cid:durableId="340162282">
    <w:abstractNumId w:val="9"/>
  </w:num>
  <w:num w:numId="17" w16cid:durableId="1061060336">
    <w:abstractNumId w:val="18"/>
  </w:num>
  <w:num w:numId="18" w16cid:durableId="716469230">
    <w:abstractNumId w:val="15"/>
  </w:num>
  <w:num w:numId="19" w16cid:durableId="1436826295">
    <w:abstractNumId w:val="20"/>
  </w:num>
  <w:num w:numId="20" w16cid:durableId="602689173">
    <w:abstractNumId w:val="23"/>
  </w:num>
  <w:num w:numId="21" w16cid:durableId="1832984222">
    <w:abstractNumId w:val="11"/>
  </w:num>
  <w:num w:numId="22" w16cid:durableId="1337803361">
    <w:abstractNumId w:val="13"/>
  </w:num>
  <w:num w:numId="23" w16cid:durableId="1759209970">
    <w:abstractNumId w:val="21"/>
  </w:num>
  <w:num w:numId="24" w16cid:durableId="2852935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4C7CA3"/>
    <w:rsid w:val="00514EC8"/>
    <w:rsid w:val="006250A1"/>
    <w:rsid w:val="00943203"/>
    <w:rsid w:val="009A6953"/>
    <w:rsid w:val="00AA1D8D"/>
    <w:rsid w:val="00B47730"/>
    <w:rsid w:val="00CB0664"/>
    <w:rsid w:val="00DC6937"/>
    <w:rsid w:val="00E42F8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0AD2BC"/>
  <w14:defaultImageDpi w14:val="300"/>
  <w15:docId w15:val="{45F423C1-9D1E-FC47-970B-5407BE78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cp:lastModifiedBy>Justyna Błędowska</cp:lastModifiedBy>
  <cp:revision>2</cp:revision>
  <dcterms:created xsi:type="dcterms:W3CDTF">2024-10-18T13:16:00Z</dcterms:created>
  <dcterms:modified xsi:type="dcterms:W3CDTF">2024-10-18T13:16:00Z</dcterms:modified>
  <cp:category/>
</cp:coreProperties>
</file>