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2822C" w14:textId="77777777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EB8B351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7EC40263" w14:textId="68E05B6C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211EC2">
        <w:rPr>
          <w:rFonts w:asciiTheme="minorHAnsi" w:hAnsiTheme="minorHAnsi"/>
        </w:rPr>
        <w:t>O</w:t>
      </w:r>
      <w:r w:rsidR="00211EC2" w:rsidRPr="00211EC2">
        <w:rPr>
          <w:rFonts w:asciiTheme="minorHAnsi" w:hAnsiTheme="minorHAnsi"/>
        </w:rPr>
        <w:t>PRACOWANIE EKOLOGICZNEGO, INTELIGENTNEGO SYSTEMU STEROWANIA RUCHEM Z PREDYKCYJNĄ DIAGNOSTYKĄ AWARII, ZASILANEGO Z OZE.</w:t>
      </w:r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14:paraId="395CC66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999C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BDC31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54F17BBB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9F80" w14:textId="0BC14128" w:rsidR="00F277A3" w:rsidRPr="00CD20F2" w:rsidRDefault="00211EC2" w:rsidP="00CD20F2">
            <w:pPr>
              <w:jc w:val="center"/>
              <w:rPr>
                <w:rFonts w:cs="Arial"/>
                <w:b/>
                <w:color w:val="002060"/>
                <w:sz w:val="24"/>
                <w:szCs w:val="24"/>
              </w:rPr>
            </w:pPr>
            <w:r w:rsidRPr="00211EC2">
              <w:rPr>
                <w:rFonts w:cs="Arial"/>
                <w:b/>
                <w:noProof/>
                <w:sz w:val="28"/>
                <w:szCs w:val="28"/>
                <w:lang w:eastAsia="pl-PL"/>
              </w:rPr>
              <w:t>WIELOBRANŻOWA I PROJEKTOWA SPÓŁKA Z OGRANICZONĄ ODPOWIEDZIALNOŚCIĄ "MONAT"</w:t>
            </w:r>
          </w:p>
        </w:tc>
      </w:tr>
      <w:tr w:rsidR="00F277A3" w:rsidRPr="007948AB" w14:paraId="71C21F9D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230AA7D6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43FFEBAD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15C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F13B5B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322E1E7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9CA6E" w14:textId="77777777" w:rsidR="006019B1" w:rsidRPr="006019B1" w:rsidRDefault="006019B1" w:rsidP="006019B1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Przedmiotem zamówienia jest realizacja usług doradczych w zakresie badań przemysłowych obejmujących n/w części</w:t>
            </w:r>
          </w:p>
          <w:p w14:paraId="6CB79A0D" w14:textId="77777777" w:rsidR="006019B1" w:rsidRPr="006019B1" w:rsidRDefault="006019B1" w:rsidP="006019B1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A9DD87D" w14:textId="77777777" w:rsidR="006019B1" w:rsidRPr="006019B1" w:rsidRDefault="006019B1" w:rsidP="006019B1">
            <w:pPr>
              <w:pStyle w:val="Zwykytekst"/>
              <w:numPr>
                <w:ilvl w:val="0"/>
                <w:numId w:val="33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Zaprojektowanie systemu IT system bezpiecznego sterowania ruchem kolejowym w tym:</w:t>
            </w:r>
          </w:p>
          <w:p w14:paraId="74870AD9" w14:textId="77777777" w:rsidR="006019B1" w:rsidRPr="006019B1" w:rsidRDefault="006019B1" w:rsidP="006019B1">
            <w:pPr>
              <w:pStyle w:val="Zwykytekst"/>
              <w:numPr>
                <w:ilvl w:val="1"/>
                <w:numId w:val="3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Opracowanie koncepcji systemu bezpiecznego sterowania ruchem kolejowym</w:t>
            </w:r>
          </w:p>
          <w:p w14:paraId="7BB8260F" w14:textId="77777777" w:rsidR="006019B1" w:rsidRPr="006019B1" w:rsidRDefault="006019B1" w:rsidP="006019B1">
            <w:pPr>
              <w:pStyle w:val="Zwykytekst"/>
              <w:numPr>
                <w:ilvl w:val="1"/>
                <w:numId w:val="3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Ustalenie założeń projektowych systemu bezpiecznego sterowania ruchem kolejowym i sporządzenie specyfikacji funkcjonalnej tegoż systemu obejmujących: Funkcje i działanie; Wymagania dotyczące części mechanicznej, elektronicznej, transmisji danych i oprogramowania; Interfejsy Systemu; Określenie aspektów mechanicznych budowy Systemu; Wyspecyfikowanie rozwiązań dotyczących zasilania Systemu; Wyspecyfikowanie zagadnień związanych z dowodem bezpieczeństwa, oceną ryzyka, zagrożeniami;</w:t>
            </w:r>
          </w:p>
          <w:p w14:paraId="6298F7C5" w14:textId="77777777" w:rsidR="006019B1" w:rsidRPr="006019B1" w:rsidRDefault="006019B1" w:rsidP="006019B1">
            <w:pPr>
              <w:pStyle w:val="Zwykytekst"/>
              <w:numPr>
                <w:ilvl w:val="1"/>
                <w:numId w:val="3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Ustalenie wymagań bezpieczeństwa systemu;</w:t>
            </w:r>
          </w:p>
          <w:p w14:paraId="2166372E" w14:textId="77777777" w:rsidR="006019B1" w:rsidRPr="006019B1" w:rsidRDefault="006019B1" w:rsidP="006019B1">
            <w:pPr>
              <w:pStyle w:val="Zwykytekst"/>
              <w:numPr>
                <w:ilvl w:val="1"/>
                <w:numId w:val="3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Opracowanie dokumentacji projektowej </w:t>
            </w:r>
          </w:p>
          <w:p w14:paraId="695FA7CA" w14:textId="77777777" w:rsidR="006019B1" w:rsidRPr="006019B1" w:rsidRDefault="006019B1" w:rsidP="006019B1">
            <w:pPr>
              <w:pStyle w:val="Zwykytekst"/>
              <w:numPr>
                <w:ilvl w:val="1"/>
                <w:numId w:val="3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Określenie i wyspecyfikowanie narzędzi i oprogramowania dla potrzeb projektowania systemu;</w:t>
            </w:r>
          </w:p>
          <w:p w14:paraId="15B4E68C" w14:textId="77777777" w:rsidR="006019B1" w:rsidRPr="006019B1" w:rsidRDefault="006019B1" w:rsidP="006019B1">
            <w:pPr>
              <w:pStyle w:val="Zwykytekst"/>
              <w:numPr>
                <w:ilvl w:val="1"/>
                <w:numId w:val="3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Opracowanie koncepcji wytwarzania oprogramowania zgodnie z wymaganymi normami obejmującą: </w:t>
            </w:r>
            <w:proofErr w:type="spellStart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Coding</w:t>
            </w:r>
            <w:proofErr w:type="spellEnd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guideline</w:t>
            </w:r>
            <w:proofErr w:type="spellEnd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; Instrukcje dla programistów; Rodzaje i forma testów oprogramowania; </w:t>
            </w:r>
            <w:proofErr w:type="spellStart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Workflow</w:t>
            </w:r>
            <w:proofErr w:type="spellEnd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grup programistycznych (procedury); Sposób dokumentowania i raportowania;</w:t>
            </w:r>
          </w:p>
          <w:p w14:paraId="57FD4D7E" w14:textId="77777777" w:rsidR="006019B1" w:rsidRPr="006019B1" w:rsidRDefault="006019B1" w:rsidP="006019B1">
            <w:pPr>
              <w:pStyle w:val="Zwykytekst"/>
              <w:numPr>
                <w:ilvl w:val="1"/>
                <w:numId w:val="3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Zaprojektowanie i wspomaganie budowy infrastruktury sprzętowej dla potrzeb prowadzenia projektu (sieć komputerowa, serwery, kopie zapasowe)</w:t>
            </w:r>
          </w:p>
          <w:p w14:paraId="2B92C34D" w14:textId="77777777" w:rsidR="006019B1" w:rsidRPr="006019B1" w:rsidRDefault="006019B1" w:rsidP="006019B1">
            <w:pPr>
              <w:pStyle w:val="Zwykytekst"/>
              <w:numPr>
                <w:ilvl w:val="1"/>
                <w:numId w:val="3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Instalacja oprogramowania (narzędzi) dla potrzeb prowadzenia i utrzymania Projektu;</w:t>
            </w:r>
          </w:p>
          <w:p w14:paraId="385B235C" w14:textId="77777777" w:rsidR="006019B1" w:rsidRPr="006019B1" w:rsidRDefault="006019B1" w:rsidP="006019B1">
            <w:pPr>
              <w:pStyle w:val="Zwykytekst"/>
              <w:numPr>
                <w:ilvl w:val="1"/>
                <w:numId w:val="3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Opracowanie instrukcji utrzymania i modyfikacji infrastruktury; </w:t>
            </w:r>
          </w:p>
          <w:p w14:paraId="1B6857B7" w14:textId="77777777" w:rsidR="006019B1" w:rsidRPr="006019B1" w:rsidRDefault="006019B1" w:rsidP="006019B1">
            <w:pPr>
              <w:pStyle w:val="Zwykytekst"/>
              <w:numPr>
                <w:ilvl w:val="1"/>
                <w:numId w:val="3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Wspomaganie utrzymania infrastruktury sprzętowej zabudowanej na potrzeby prowadzenia Projektu systemu  bezpiecznego sterowania ruchem kolejowym (sieć komputerowa, serwery, kopie zapasowe);</w:t>
            </w:r>
          </w:p>
          <w:p w14:paraId="0CF9D26A" w14:textId="77777777" w:rsidR="006019B1" w:rsidRPr="006019B1" w:rsidRDefault="006019B1" w:rsidP="006019B1">
            <w:pPr>
              <w:pStyle w:val="Zwykytekst"/>
              <w:numPr>
                <w:ilvl w:val="1"/>
                <w:numId w:val="3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Wspomaganie utrzymania funkcjonalności oprogramowania dla potrzeb prowadzenia projektu;</w:t>
            </w: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Zakładane min. 492h doradztwa</w:t>
            </w:r>
          </w:p>
          <w:p w14:paraId="6709D232" w14:textId="77777777" w:rsidR="006019B1" w:rsidRPr="006019B1" w:rsidRDefault="006019B1" w:rsidP="006019B1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ED1B003" w14:textId="77777777" w:rsidR="006019B1" w:rsidRPr="006019B1" w:rsidRDefault="006019B1" w:rsidP="006019B1">
            <w:pPr>
              <w:pStyle w:val="Zwykytekst"/>
              <w:numPr>
                <w:ilvl w:val="0"/>
                <w:numId w:val="33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Zakres usług: doradztwo i projektowanie IT przy systemie bezpiecznego sterowania ruchem kolejowym w tym</w:t>
            </w:r>
          </w:p>
          <w:p w14:paraId="4D5A59DA" w14:textId="77777777" w:rsidR="006019B1" w:rsidRPr="006019B1" w:rsidRDefault="006019B1" w:rsidP="006019B1">
            <w:pPr>
              <w:pStyle w:val="Zwykytekst"/>
              <w:numPr>
                <w:ilvl w:val="1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Prace konsultacyjne w zakresie wiedzy technicznej i merytorycznej wymaganej do dopracowania założeń organizacyjnych i technicznych projektu </w:t>
            </w:r>
            <w:proofErr w:type="spellStart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safety-critical</w:t>
            </w:r>
            <w:proofErr w:type="spellEnd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systemu bezpiecznego sterowania ruchem kolejowym zgodnie z wymaganiami normą PN-EN 50128, m.in.: dobór technik i środków odpowiednich do poziomu SIL funkcji systemu</w:t>
            </w:r>
          </w:p>
          <w:p w14:paraId="1E35D64A" w14:textId="77777777" w:rsidR="006019B1" w:rsidRPr="006019B1" w:rsidRDefault="006019B1" w:rsidP="006019B1">
            <w:pPr>
              <w:pStyle w:val="Zwykytekst"/>
              <w:numPr>
                <w:ilvl w:val="1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Ustalenie wymagań dla dokumentacji i przyjętych metod prowadzenia i zarządzania projektem programistycznym zgodnie z normą PN-EN 50128: m. in. wsparcie w:</w:t>
            </w:r>
          </w:p>
          <w:p w14:paraId="126AA369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dobór narzędzi i środowisk specyfikacji wymagań oprogramowania (zarządzanie projektem - RQM, </w:t>
            </w:r>
            <w:proofErr w:type="spellStart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traceability</w:t>
            </w:r>
            <w:proofErr w:type="spellEnd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  <w:p w14:paraId="200BB469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określenie metodologii budowy dokumentacji</w:t>
            </w:r>
          </w:p>
          <w:p w14:paraId="7C14DBA2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opracowanie bazowej dokumentacji projektu (część programistyczna i testowa) m.in.:</w:t>
            </w:r>
          </w:p>
          <w:p w14:paraId="473ADE98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plan zapewnienia jakości oprogramowania</w:t>
            </w:r>
          </w:p>
          <w:p w14:paraId="387A5A17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model cyklu życia rozwoju oprogramowania (V)</w:t>
            </w:r>
          </w:p>
          <w:p w14:paraId="48DEFB46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plan weryfikacji oprogramowania</w:t>
            </w:r>
          </w:p>
          <w:p w14:paraId="2D5A7AE2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plan walidacji oprogramowania</w:t>
            </w:r>
          </w:p>
          <w:p w14:paraId="0328EA66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plan zarządzania konfiguracją oprogramowania</w:t>
            </w:r>
          </w:p>
          <w:p w14:paraId="53B50AAB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kontrola modyfikacji i zmian</w:t>
            </w:r>
          </w:p>
          <w:p w14:paraId="63672421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coding</w:t>
            </w:r>
            <w:proofErr w:type="spellEnd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guideline</w:t>
            </w:r>
            <w:proofErr w:type="spellEnd"/>
          </w:p>
          <w:p w14:paraId="06E1E6F3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szablony raportów</w:t>
            </w:r>
          </w:p>
          <w:p w14:paraId="2365AD67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organizacja ról i formowanie zespołu</w:t>
            </w:r>
          </w:p>
          <w:p w14:paraId="0EBA19F1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określenie </w:t>
            </w:r>
            <w:proofErr w:type="spellStart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workflow</w:t>
            </w:r>
            <w:proofErr w:type="spellEnd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(development i testowanie)</w:t>
            </w:r>
          </w:p>
          <w:p w14:paraId="1481FE02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oraz innych dokumentów wymienionych w załączniku C.1 normy 50128</w:t>
            </w:r>
          </w:p>
          <w:p w14:paraId="59FA42D4" w14:textId="77777777" w:rsidR="006019B1" w:rsidRPr="006019B1" w:rsidRDefault="006019B1" w:rsidP="006019B1">
            <w:pPr>
              <w:pStyle w:val="Zwykytekst"/>
              <w:numPr>
                <w:ilvl w:val="1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Doradztwo w zakresie procesu przygotowania wymagań   programowych systemu </w:t>
            </w:r>
            <w:proofErr w:type="spellStart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safety-critical</w:t>
            </w:r>
            <w:proofErr w:type="spellEnd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zgodnie z normą PN-EN 50128,</w:t>
            </w:r>
          </w:p>
          <w:p w14:paraId="70E2B061" w14:textId="77777777" w:rsidR="006019B1" w:rsidRPr="006019B1" w:rsidRDefault="006019B1" w:rsidP="006019B1">
            <w:pPr>
              <w:pStyle w:val="Zwykytekst"/>
              <w:numPr>
                <w:ilvl w:val="1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Określenie wymaganych narzędzi programistycznych i testowych dla przyjętego poziomie naruszalności bezpieczeństwa wg. normy PN-EN 50128,</w:t>
            </w:r>
          </w:p>
          <w:p w14:paraId="4395729F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dobór narzędzi programistycznych,</w:t>
            </w:r>
          </w:p>
          <w:p w14:paraId="575B217D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dobór narzędzi i środowisk testowych,</w:t>
            </w:r>
          </w:p>
          <w:p w14:paraId="5E20AF8B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przygotowanie </w:t>
            </w:r>
            <w:proofErr w:type="spellStart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framework'ów</w:t>
            </w:r>
            <w:proofErr w:type="spellEnd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testowych.</w:t>
            </w:r>
          </w:p>
          <w:p w14:paraId="26FB605B" w14:textId="77777777" w:rsidR="006019B1" w:rsidRPr="006019B1" w:rsidRDefault="006019B1" w:rsidP="006019B1">
            <w:pPr>
              <w:pStyle w:val="Zwykytekst"/>
              <w:numPr>
                <w:ilvl w:val="1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Wsparcie w opracowaniu koncepcji transmisji i komunikacji na zgodność z normą PN-EN 50159,  </w:t>
            </w:r>
          </w:p>
          <w:p w14:paraId="14AC5C60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wsparcie w przygotowaniu </w:t>
            </w:r>
            <w:proofErr w:type="spellStart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PoC</w:t>
            </w:r>
            <w:proofErr w:type="spellEnd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zastosowanych rozwiązań sprzętowych w odniesieniu do systemów </w:t>
            </w:r>
            <w:proofErr w:type="spellStart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safety</w:t>
            </w:r>
            <w:proofErr w:type="spellEnd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proofErr w:type="spellStart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critical</w:t>
            </w:r>
            <w:proofErr w:type="spellEnd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</w:p>
          <w:p w14:paraId="33609622" w14:textId="77777777" w:rsidR="006019B1" w:rsidRPr="006019B1" w:rsidRDefault="006019B1" w:rsidP="006019B1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ii. wsparcie w przygotowaniu </w:t>
            </w:r>
            <w:proofErr w:type="spellStart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PoC</w:t>
            </w:r>
            <w:proofErr w:type="spellEnd"/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analiza i założenia projektowe - protokoły komunikacyjne.</w:t>
            </w:r>
          </w:p>
          <w:p w14:paraId="1B6C663A" w14:textId="77777777" w:rsidR="006019B1" w:rsidRPr="006019B1" w:rsidRDefault="006019B1" w:rsidP="006019B1">
            <w:pPr>
              <w:pStyle w:val="Zwykytekst"/>
              <w:numPr>
                <w:ilvl w:val="1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Doradztwo i opracowanie zespołowe w zakresie przełożenia założeń projektowych, kontekstowych i definicji systemu oraz zdefiniowanych funkcji na funkcjonalne podzielne na komponenty struktury oprogramowania m.in.:</w:t>
            </w:r>
          </w:p>
          <w:p w14:paraId="289A8AAD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uszczegółowienie architektury oprogramowania, wypracowanie konsensusu i optymalizacji,</w:t>
            </w:r>
          </w:p>
          <w:p w14:paraId="4BC6CCE3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dobór wzorców projektowych,</w:t>
            </w:r>
          </w:p>
          <w:p w14:paraId="24AF0997" w14:textId="77777777" w:rsidR="006019B1" w:rsidRPr="006019B1" w:rsidRDefault="006019B1" w:rsidP="006019B1">
            <w:pPr>
              <w:pStyle w:val="Zwykytekst"/>
              <w:numPr>
                <w:ilvl w:val="2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wyspecyfikowanie interfejsów</w:t>
            </w:r>
          </w:p>
          <w:p w14:paraId="6A0FB9A0" w14:textId="77777777" w:rsidR="006019B1" w:rsidRPr="006019B1" w:rsidRDefault="006019B1" w:rsidP="006019B1">
            <w:pPr>
              <w:pStyle w:val="Zwykytekst"/>
              <w:numPr>
                <w:ilvl w:val="1"/>
                <w:numId w:val="3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Opracowanie dokumentów planistycznych dla oprogramowania zgodnie z modelem V normy PN-EN 50128</w:t>
            </w: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Zakładane min 320h doradztwa</w:t>
            </w:r>
          </w:p>
          <w:p w14:paraId="78510BCF" w14:textId="77777777" w:rsidR="006019B1" w:rsidRPr="006019B1" w:rsidRDefault="006019B1" w:rsidP="006019B1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83EF87D" w14:textId="77777777" w:rsidR="006019B1" w:rsidRPr="006019B1" w:rsidRDefault="006019B1" w:rsidP="006019B1">
            <w:pPr>
              <w:pStyle w:val="Zwykytekst"/>
              <w:numPr>
                <w:ilvl w:val="0"/>
                <w:numId w:val="35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KODY CPV Zamówienia </w:t>
            </w:r>
          </w:p>
          <w:p w14:paraId="02CFA9A8" w14:textId="77777777" w:rsidR="006019B1" w:rsidRPr="006019B1" w:rsidRDefault="006019B1" w:rsidP="006019B1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85312320-8  Usługi doradztwa</w:t>
            </w:r>
          </w:p>
          <w:p w14:paraId="73AC4820" w14:textId="77777777" w:rsidR="006019B1" w:rsidRPr="006019B1" w:rsidRDefault="006019B1" w:rsidP="006019B1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73200000-4  Usługi doradcze w zakresie badań i rozwoju</w:t>
            </w:r>
          </w:p>
          <w:p w14:paraId="3357F960" w14:textId="77777777" w:rsidR="006019B1" w:rsidRPr="006019B1" w:rsidRDefault="006019B1" w:rsidP="006019B1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72220000-3 Usługi doradcze w zakresie systemów i doradztwo techniczne</w:t>
            </w:r>
          </w:p>
          <w:p w14:paraId="5106AB1F" w14:textId="77777777" w:rsidR="006019B1" w:rsidRPr="006019B1" w:rsidRDefault="006019B1" w:rsidP="006019B1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1620000-0   Usługi analizy</w:t>
            </w:r>
          </w:p>
          <w:p w14:paraId="07DF9689" w14:textId="77777777" w:rsidR="006019B1" w:rsidRPr="006019B1" w:rsidRDefault="006019B1" w:rsidP="006019B1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19B1">
              <w:rPr>
                <w:rFonts w:asciiTheme="minorHAnsi" w:hAnsiTheme="minorHAnsi" w:cstheme="minorHAnsi"/>
                <w:bCs/>
                <w:sz w:val="20"/>
                <w:szCs w:val="20"/>
              </w:rPr>
              <w:t>72150000-1 Usługi doradztwa w zakresie audytu komputerowego oraz sprzętu komputerowego</w:t>
            </w:r>
          </w:p>
          <w:p w14:paraId="279ECA2E" w14:textId="77777777" w:rsidR="006019B1" w:rsidRPr="006019B1" w:rsidRDefault="006019B1" w:rsidP="006019B1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1BF1A56" w14:textId="77777777" w:rsidR="006019B1" w:rsidRPr="006019B1" w:rsidRDefault="006019B1" w:rsidP="006019B1">
            <w:pPr>
              <w:pStyle w:val="Zwykyteks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6019B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ZAMAWIAJĄCY DOPUSZCZA ROZWIĄZANIA RÓWNOWAŻNE, SPEŁNIAJĄCE MINIMALNE PARAMETRY JAKOŚCIOWE ORAZ FUNKCJONALNO-UŻYTKOWE WSKAZANE W W/W ZAKRESIE.</w:t>
            </w:r>
          </w:p>
          <w:p w14:paraId="49CFCD33" w14:textId="1168E997" w:rsidR="0016138C" w:rsidRPr="00C322D0" w:rsidRDefault="0016138C" w:rsidP="00C322D0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</w:rPr>
            </w:pPr>
          </w:p>
        </w:tc>
      </w:tr>
      <w:tr w:rsidR="007A6EF1" w:rsidRPr="007948AB" w14:paraId="3402583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C0136F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034799C3" w14:textId="77777777" w:rsidR="007A6EF1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  <w:p w14:paraId="65A7A4BC" w14:textId="77777777" w:rsidR="00203F8D" w:rsidRPr="00203F8D" w:rsidRDefault="00203F8D" w:rsidP="00203F8D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B67A0C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190D6E1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39B3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6D19CECA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8FE8F81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2A6F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A8F5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A787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4657C4" w:rsidRPr="007948AB" w14:paraId="5F82E3D0" w14:textId="77777777" w:rsidTr="005C1584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21F190A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07B7D409" w:rsidR="00832400" w:rsidRPr="00954A16" w:rsidRDefault="00954A16" w:rsidP="00954A16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954A16">
              <w:rPr>
                <w:rFonts w:asciiTheme="minorHAnsi" w:hAnsiTheme="minorHAnsi" w:cs="Arial"/>
                <w:sz w:val="20"/>
                <w:szCs w:val="20"/>
              </w:rPr>
              <w:t>A)</w:t>
            </w:r>
            <w:r w:rsidRPr="00954A16">
              <w:rPr>
                <w:rFonts w:asciiTheme="minorHAnsi" w:hAnsiTheme="minorHAnsi" w:cs="Arial"/>
                <w:sz w:val="20"/>
                <w:szCs w:val="20"/>
              </w:rPr>
              <w:tab/>
              <w:t>Zaprojektowanie systemu IT system bezpiecznego sterowania ruchem kolejowym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531C33C" w14:textId="47CC7205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411BB887" w14:textId="6116EE9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97F0A" w:rsidRPr="007948AB" w14:paraId="1ACD9A8E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B6A9B6C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578E" w14:textId="67681792" w:rsidR="00697F0A" w:rsidRPr="00954A16" w:rsidRDefault="00697F0A" w:rsidP="00697F0A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37B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D58E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954A16" w:rsidRPr="007948AB" w14:paraId="3AE41A21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476063E9" w14:textId="77777777" w:rsidR="00954A16" w:rsidRPr="007948AB" w:rsidRDefault="00954A16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5C932" w14:textId="7878E078" w:rsidR="00954A16" w:rsidRPr="00954A16" w:rsidRDefault="00954A16" w:rsidP="00954A16">
            <w:pPr>
              <w:pStyle w:val="Akapitzlist"/>
              <w:numPr>
                <w:ilvl w:val="0"/>
                <w:numId w:val="32"/>
              </w:num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 w:rsidRPr="00954A16">
              <w:rPr>
                <w:rFonts w:asciiTheme="minorHAnsi" w:hAnsiTheme="minorHAnsi" w:cs="Arial"/>
                <w:sz w:val="20"/>
                <w:szCs w:val="20"/>
              </w:rPr>
              <w:t>B)</w:t>
            </w:r>
            <w:r w:rsidRPr="00954A16">
              <w:rPr>
                <w:rFonts w:asciiTheme="minorHAnsi" w:hAnsiTheme="minorHAnsi" w:cs="Arial"/>
                <w:sz w:val="20"/>
                <w:szCs w:val="20"/>
              </w:rPr>
              <w:tab/>
              <w:t xml:space="preserve">Doradztwo i projektowanie </w:t>
            </w:r>
            <w:proofErr w:type="spellStart"/>
            <w:r w:rsidRPr="00954A16">
              <w:rPr>
                <w:rFonts w:asciiTheme="minorHAnsi" w:hAnsiTheme="minorHAnsi" w:cs="Arial"/>
                <w:sz w:val="20"/>
                <w:szCs w:val="20"/>
              </w:rPr>
              <w:t>it</w:t>
            </w:r>
            <w:proofErr w:type="spellEnd"/>
            <w:r w:rsidRPr="00954A16">
              <w:rPr>
                <w:rFonts w:asciiTheme="minorHAnsi" w:hAnsiTheme="minorHAnsi" w:cs="Arial"/>
                <w:sz w:val="20"/>
                <w:szCs w:val="20"/>
              </w:rPr>
              <w:t xml:space="preserve"> przy bezpiecznego sterowania ruchem kolejowym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45E0E" w14:textId="77777777" w:rsidR="00954A16" w:rsidRPr="007948AB" w:rsidRDefault="00954A16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8FF3A" w14:textId="77777777" w:rsidR="00954A16" w:rsidRPr="007948AB" w:rsidRDefault="00954A16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657C4" w:rsidRPr="007948AB" w14:paraId="7D1BE7C9" w14:textId="77777777" w:rsidTr="00F76039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AEF7A0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E9E40" w14:textId="77777777" w:rsidR="004657C4" w:rsidRPr="007948AB" w:rsidRDefault="004657C4" w:rsidP="004657C4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D105" w14:textId="5333E1E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8981" w14:textId="093F0F20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041456E0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29806A0" w14:textId="72D5915E" w:rsidR="0020436E" w:rsidRPr="00F92C17" w:rsidRDefault="004113B4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płatności</w:t>
            </w:r>
            <w:r w:rsidR="0020436E" w:rsidRPr="00F92C17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04AA" w14:textId="22F82402" w:rsidR="0020436E" w:rsidRPr="00F92C17" w:rsidRDefault="0020436E" w:rsidP="0020436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Termin </w:t>
            </w:r>
            <w:r w:rsidR="004657C4"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płatności</w:t>
            </w: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zamówienia 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ADBF" w14:textId="43782A0C" w:rsidR="0020436E" w:rsidRPr="007948AB" w:rsidRDefault="0020436E" w:rsidP="0020436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55FF916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DAA8FD2" w14:textId="4FE7352A" w:rsidR="0025158E" w:rsidRPr="00F92C17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359E" w14:textId="0FE446AE" w:rsidR="0025158E" w:rsidRPr="00F92C17" w:rsidRDefault="0025158E" w:rsidP="0025158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realizacji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CF6E" w14:textId="77777777" w:rsidR="0025158E" w:rsidRDefault="0025158E" w:rsidP="0025158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94949" w:rsidRPr="007948AB" w14:paraId="1134EEEE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B5584BA" w14:textId="4C6A1929" w:rsidR="00B94949" w:rsidRPr="00F92C17" w:rsidRDefault="00B94949" w:rsidP="00B9494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93A2" w14:textId="2796523F" w:rsidR="00B94949" w:rsidRPr="00F92C17" w:rsidRDefault="00B94949" w:rsidP="00B94949">
            <w:pPr>
              <w:spacing w:before="40" w:after="40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934F" w14:textId="73F1E7F9" w:rsidR="00B94949" w:rsidRPr="007948AB" w:rsidRDefault="00B94949" w:rsidP="00B94949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71FB7F1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EE0E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3C6B97C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9C6B366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125E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967BCA" w14:textId="13842006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  <w:p w14:paraId="1417D964" w14:textId="77777777" w:rsidR="0025158E" w:rsidRPr="007948AB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4B01230D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2FFB3F5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809E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2FDF33C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5369035C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6FBDB2AA" w14:textId="77777777" w:rsidR="00846AB5" w:rsidRDefault="0025158E" w:rsidP="00846AB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3C7D9710" w14:textId="721DD43B" w:rsidR="00846AB5" w:rsidRPr="00846AB5" w:rsidRDefault="00846AB5" w:rsidP="00846AB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4, </w:t>
            </w:r>
            <w:r w:rsidRPr="00036CA2">
              <w:rPr>
                <w:rFonts w:asciiTheme="minorHAnsi" w:hAnsiTheme="minorHAnsi" w:cstheme="minorHAnsi"/>
                <w:sz w:val="20"/>
                <w:szCs w:val="20"/>
              </w:rPr>
              <w:t>deklaruję spełnienie następujących wymagań związanych ze spełnieniem warunku zielonych zamówień publicznych, dotyczących wpływu na ochronę środowiska, poprzez uwzględnienie następujących cech:</w:t>
            </w:r>
          </w:p>
          <w:p w14:paraId="391919FA" w14:textId="77777777" w:rsidR="00846AB5" w:rsidRDefault="00846AB5" w:rsidP="00846AB5">
            <w:pPr>
              <w:pStyle w:val="Zwykytekst"/>
              <w:numPr>
                <w:ilvl w:val="1"/>
                <w:numId w:val="32"/>
              </w:numPr>
              <w:spacing w:before="60"/>
              <w:ind w:left="360" w:firstLine="142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podejście do zrównoważonego rozwoju</w:t>
            </w:r>
          </w:p>
          <w:p w14:paraId="13066B82" w14:textId="77777777" w:rsidR="00846AB5" w:rsidRPr="007D7FC2" w:rsidRDefault="00846AB5" w:rsidP="00846AB5">
            <w:pPr>
              <w:pStyle w:val="Zwykytekst"/>
              <w:numPr>
                <w:ilvl w:val="2"/>
                <w:numId w:val="32"/>
              </w:numPr>
              <w:spacing w:before="60"/>
              <w:ind w:left="360" w:firstLine="142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D7FC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Zdolność doradcy do uwzględniania zasad zrównoważonego rozwoju w swoich analizach i rekomendacjach.</w:t>
            </w:r>
          </w:p>
          <w:p w14:paraId="78570BFA" w14:textId="77777777" w:rsidR="00846AB5" w:rsidRDefault="00846AB5" w:rsidP="00846AB5">
            <w:pPr>
              <w:pStyle w:val="Zwykytekst"/>
              <w:numPr>
                <w:ilvl w:val="2"/>
                <w:numId w:val="32"/>
              </w:numPr>
              <w:spacing w:before="60"/>
              <w:ind w:left="360" w:firstLine="142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D7FC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Propozycje praktycznych rozwiązań minimalizujących wpływ na środowisko.</w:t>
            </w:r>
          </w:p>
          <w:p w14:paraId="3E73670A" w14:textId="77777777" w:rsidR="00846AB5" w:rsidRPr="007D7FC2" w:rsidRDefault="00846AB5" w:rsidP="00846AB5">
            <w:pPr>
              <w:pStyle w:val="Zwykytekst"/>
              <w:numPr>
                <w:ilvl w:val="1"/>
                <w:numId w:val="32"/>
              </w:numPr>
              <w:spacing w:before="60"/>
              <w:ind w:left="360" w:firstLine="142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Stosowanie </w:t>
            </w:r>
            <w:r w:rsidRPr="007D7FC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Zasady „zielonego biura” (Green Office)</w:t>
            </w:r>
          </w:p>
          <w:p w14:paraId="6C44AFCA" w14:textId="77777777" w:rsidR="00846AB5" w:rsidRPr="007D7FC2" w:rsidRDefault="00846AB5" w:rsidP="00846AB5">
            <w:pPr>
              <w:pStyle w:val="Zwykytekst"/>
              <w:numPr>
                <w:ilvl w:val="2"/>
                <w:numId w:val="32"/>
              </w:numPr>
              <w:spacing w:before="60"/>
              <w:ind w:left="360" w:firstLine="142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</w:t>
            </w:r>
            <w:r w:rsidRPr="007D7FC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oradca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deklaruje dbanie</w:t>
            </w:r>
            <w:r w:rsidRPr="007D7FC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 zrównoważony rozwój w swojej działalności (np. polityka ograniczania zużycia papieru, stosowanie ekologicznych materiałów, zarządzanie odpadami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kontakt za pomocą urządzeń zdalnych ograniczający przemieszczanie się i ślad węglowy</w:t>
            </w:r>
            <w:r w:rsidRPr="007D7FC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).</w:t>
            </w:r>
          </w:p>
          <w:p w14:paraId="2D7A61A8" w14:textId="2218CB53" w:rsidR="00F8222B" w:rsidRPr="007948AB" w:rsidRDefault="00F8222B" w:rsidP="00F8222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254353C9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A8C55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AD64DDA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0A758E26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  <w:p w14:paraId="5ADAF549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EE927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67ADE2E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6E78A" w14:textId="77777777" w:rsidR="0025158E" w:rsidRDefault="0025158E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450CE59" w14:textId="77777777" w:rsidR="00CD20F2" w:rsidRDefault="00CD20F2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E6D9AA6" w14:textId="77777777" w:rsidR="00CD20F2" w:rsidRDefault="00CD20F2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406716D" w14:textId="27DEA272" w:rsidR="00CD20F2" w:rsidRDefault="005025F7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</w:r>
          </w:p>
          <w:p w14:paraId="25A5E0CD" w14:textId="1B577CE8" w:rsidR="00CD20F2" w:rsidRPr="007948AB" w:rsidRDefault="00CD20F2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576E3257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92747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11C743" w14:textId="77777777" w:rsidR="006A34FF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F69B7DA" w14:textId="77777777" w:rsidR="006A34FF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A8E1529" w14:textId="77777777" w:rsidR="006A34FF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E6803FF" w14:textId="065F9A50" w:rsidR="006A34FF" w:rsidRPr="007948AB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77D36F21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39F2BE63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42BFE63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6CAD98F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8B0D6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25158E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25158E" w:rsidRPr="007948AB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55B414C" w14:textId="77777777" w:rsidR="00F277A3" w:rsidRDefault="00F277A3" w:rsidP="00817B7B">
      <w:pPr>
        <w:spacing w:after="0" w:line="240" w:lineRule="auto"/>
        <w:rPr>
          <w:rFonts w:asciiTheme="minorHAnsi" w:hAnsiTheme="minorHAnsi"/>
        </w:rPr>
      </w:pPr>
    </w:p>
    <w:p w14:paraId="1965E759" w14:textId="77777777" w:rsidR="004113B4" w:rsidRDefault="004113B4" w:rsidP="00817B7B">
      <w:pPr>
        <w:spacing w:after="0" w:line="240" w:lineRule="auto"/>
        <w:rPr>
          <w:rFonts w:asciiTheme="minorHAnsi" w:hAnsiTheme="minorHAnsi"/>
        </w:rPr>
      </w:pPr>
    </w:p>
    <w:p w14:paraId="35E308C8" w14:textId="77777777" w:rsidR="00BA6953" w:rsidRDefault="00BA6953" w:rsidP="00817B7B">
      <w:pPr>
        <w:spacing w:after="0" w:line="240" w:lineRule="auto"/>
        <w:rPr>
          <w:rFonts w:asciiTheme="minorHAnsi" w:hAnsiTheme="minorHAnsi"/>
        </w:rPr>
      </w:pPr>
    </w:p>
    <w:p w14:paraId="38FDAC11" w14:textId="77777777" w:rsidR="00BA6953" w:rsidRDefault="00BA6953" w:rsidP="00817B7B">
      <w:pPr>
        <w:spacing w:after="0" w:line="240" w:lineRule="auto"/>
        <w:rPr>
          <w:rFonts w:asciiTheme="minorHAnsi" w:hAnsiTheme="minorHAnsi"/>
        </w:rPr>
      </w:pPr>
    </w:p>
    <w:p w14:paraId="151C77AE" w14:textId="77777777" w:rsidR="00BA6953" w:rsidRDefault="00BA6953" w:rsidP="00817B7B">
      <w:pPr>
        <w:spacing w:after="0" w:line="240" w:lineRule="auto"/>
        <w:rPr>
          <w:rFonts w:asciiTheme="minorHAnsi" w:hAnsiTheme="minorHAnsi"/>
        </w:rPr>
      </w:pPr>
    </w:p>
    <w:p w14:paraId="18CD1A83" w14:textId="77777777" w:rsidR="00BA6953" w:rsidRDefault="00BA6953" w:rsidP="00817B7B">
      <w:pPr>
        <w:spacing w:after="0" w:line="240" w:lineRule="auto"/>
        <w:rPr>
          <w:rFonts w:asciiTheme="minorHAnsi" w:hAnsiTheme="minorHAnsi"/>
        </w:rPr>
      </w:pPr>
    </w:p>
    <w:p w14:paraId="0CE9FFC1" w14:textId="77777777" w:rsidR="00BA6953" w:rsidRDefault="00BA6953" w:rsidP="00817B7B">
      <w:pPr>
        <w:spacing w:after="0" w:line="240" w:lineRule="auto"/>
        <w:rPr>
          <w:rFonts w:asciiTheme="minorHAnsi" w:hAnsiTheme="minorHAnsi"/>
        </w:rPr>
      </w:pPr>
    </w:p>
    <w:p w14:paraId="4DC08A15" w14:textId="77777777" w:rsidR="00BA6953" w:rsidRDefault="00BA6953" w:rsidP="00817B7B">
      <w:pPr>
        <w:spacing w:after="0" w:line="240" w:lineRule="auto"/>
        <w:rPr>
          <w:rFonts w:asciiTheme="minorHAnsi" w:hAnsiTheme="minorHAnsi"/>
        </w:rPr>
      </w:pPr>
    </w:p>
    <w:p w14:paraId="29CD83C2" w14:textId="77777777" w:rsidR="006A34FF" w:rsidRDefault="006A34FF" w:rsidP="00817B7B">
      <w:pPr>
        <w:spacing w:after="0" w:line="240" w:lineRule="auto"/>
        <w:rPr>
          <w:rFonts w:asciiTheme="minorHAnsi" w:hAnsiTheme="minorHAnsi"/>
        </w:rPr>
      </w:pPr>
    </w:p>
    <w:p w14:paraId="7AC4F3B9" w14:textId="77777777" w:rsidR="006A34FF" w:rsidRDefault="006A34FF" w:rsidP="00817B7B">
      <w:pPr>
        <w:spacing w:after="0" w:line="240" w:lineRule="auto"/>
        <w:rPr>
          <w:rFonts w:asciiTheme="minorHAnsi" w:hAnsiTheme="minorHAnsi"/>
        </w:rPr>
      </w:pPr>
    </w:p>
    <w:p w14:paraId="1F47985F" w14:textId="77777777" w:rsidR="006A34FF" w:rsidRDefault="006A34FF" w:rsidP="00817B7B">
      <w:pPr>
        <w:spacing w:after="0" w:line="240" w:lineRule="auto"/>
        <w:rPr>
          <w:rFonts w:asciiTheme="minorHAnsi" w:hAnsiTheme="minorHAnsi"/>
        </w:rPr>
      </w:pPr>
    </w:p>
    <w:p w14:paraId="48454B2A" w14:textId="77777777" w:rsidR="006A34FF" w:rsidRDefault="006A34FF" w:rsidP="00817B7B">
      <w:pPr>
        <w:spacing w:after="0" w:line="240" w:lineRule="auto"/>
        <w:rPr>
          <w:rFonts w:asciiTheme="minorHAnsi" w:hAnsiTheme="minorHAnsi"/>
        </w:rPr>
      </w:pPr>
    </w:p>
    <w:p w14:paraId="25861688" w14:textId="77777777" w:rsidR="006A34FF" w:rsidRDefault="006A34FF" w:rsidP="00817B7B">
      <w:pPr>
        <w:spacing w:after="0" w:line="240" w:lineRule="auto"/>
        <w:rPr>
          <w:rFonts w:asciiTheme="minorHAnsi" w:hAnsiTheme="minorHAnsi"/>
        </w:rPr>
      </w:pPr>
    </w:p>
    <w:p w14:paraId="3EAD2E65" w14:textId="77777777" w:rsidR="006A34FF" w:rsidRDefault="006A34FF" w:rsidP="00817B7B">
      <w:pPr>
        <w:spacing w:after="0" w:line="240" w:lineRule="auto"/>
        <w:rPr>
          <w:rFonts w:asciiTheme="minorHAnsi" w:hAnsiTheme="minorHAnsi"/>
        </w:rPr>
      </w:pPr>
    </w:p>
    <w:p w14:paraId="7BF6BBDB" w14:textId="77777777" w:rsidR="006A34FF" w:rsidRDefault="006A34FF" w:rsidP="00817B7B">
      <w:pPr>
        <w:spacing w:after="0" w:line="240" w:lineRule="auto"/>
        <w:rPr>
          <w:rFonts w:asciiTheme="minorHAnsi" w:hAnsiTheme="minorHAnsi"/>
        </w:rPr>
      </w:pPr>
    </w:p>
    <w:p w14:paraId="470D6813" w14:textId="77777777" w:rsidR="006A34FF" w:rsidRDefault="006A34FF" w:rsidP="00817B7B">
      <w:pPr>
        <w:spacing w:after="0" w:line="240" w:lineRule="auto"/>
        <w:rPr>
          <w:rFonts w:asciiTheme="minorHAnsi" w:hAnsiTheme="minorHAnsi"/>
        </w:rPr>
      </w:pPr>
    </w:p>
    <w:p w14:paraId="09A65313" w14:textId="77777777" w:rsidR="006A34FF" w:rsidRDefault="006A34FF" w:rsidP="00817B7B">
      <w:pPr>
        <w:spacing w:after="0" w:line="240" w:lineRule="auto"/>
        <w:rPr>
          <w:rFonts w:asciiTheme="minorHAnsi" w:hAnsiTheme="minorHAnsi"/>
        </w:rPr>
      </w:pPr>
    </w:p>
    <w:p w14:paraId="7B14CCF0" w14:textId="77777777" w:rsidR="00BA6953" w:rsidRDefault="00BA6953" w:rsidP="00817B7B">
      <w:pPr>
        <w:spacing w:after="0" w:line="240" w:lineRule="auto"/>
        <w:rPr>
          <w:rFonts w:asciiTheme="minorHAnsi" w:hAnsiTheme="minorHAnsi"/>
        </w:rPr>
      </w:pPr>
    </w:p>
    <w:p w14:paraId="256C44D4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Pełna nazwa oferenta )</w:t>
      </w:r>
    </w:p>
    <w:p w14:paraId="459933C2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01A1A134" w14:textId="1BA1BB49" w:rsidR="004C22B1" w:rsidRPr="004C22B1" w:rsidRDefault="006816BD" w:rsidP="004C22B1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br/>
      </w:r>
      <w:r w:rsidR="004C22B1" w:rsidRPr="004C22B1">
        <w:rPr>
          <w:rFonts w:asciiTheme="minorHAnsi" w:hAnsiTheme="minorHAnsi"/>
          <w:sz w:val="16"/>
        </w:rPr>
        <w:t>( NIP)</w:t>
      </w:r>
    </w:p>
    <w:p w14:paraId="30B1EDBB" w14:textId="59BF5D71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25158E">
        <w:rPr>
          <w:rFonts w:asciiTheme="minorHAnsi" w:hAnsiTheme="minorHAnsi"/>
        </w:rPr>
        <w:t xml:space="preserve">Miejscowość data </w:t>
      </w:r>
    </w:p>
    <w:p w14:paraId="34F9EE5C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733A1314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5FACBA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2CB15C63" w14:textId="77777777" w:rsidR="00AF2247" w:rsidRDefault="00AF2247" w:rsidP="00817B7B">
      <w:pPr>
        <w:spacing w:after="0" w:line="240" w:lineRule="auto"/>
        <w:rPr>
          <w:rFonts w:asciiTheme="minorHAnsi" w:hAnsiTheme="minorHAnsi"/>
        </w:rPr>
      </w:pPr>
    </w:p>
    <w:p w14:paraId="5164B989" w14:textId="79F5F5CA" w:rsidR="002C4B1A" w:rsidRDefault="00AF2247" w:rsidP="00AF2247">
      <w:pPr>
        <w:tabs>
          <w:tab w:val="left" w:pos="2317"/>
        </w:tabs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202EA91E" w14:textId="77777777"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391AB067" w14:textId="77777777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4FEE245A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DF56EBA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4BA5D433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7AD5A35E" w14:textId="65E0FC4A" w:rsidR="008471C5" w:rsidRDefault="00CB207B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CB207B">
        <w:rPr>
          <w:rFonts w:asciiTheme="minorHAnsi" w:hAnsiTheme="minorHAnsi" w:cs="Arial"/>
          <w:szCs w:val="20"/>
        </w:rPr>
        <w:t>„</w:t>
      </w:r>
      <w:r w:rsidR="00211EC2" w:rsidRPr="00211EC2">
        <w:rPr>
          <w:rFonts w:asciiTheme="minorHAnsi" w:hAnsiTheme="minorHAnsi" w:cs="Arial"/>
          <w:szCs w:val="20"/>
        </w:rPr>
        <w:t>OPRACOWANIE EKOLOGICZNEGO, INTELIGENTNEGO SYSTEMU STEROWANIA RUCHEM Z PREDYKCYJNĄ DIAGNOSTYKĄ AWARII, ZASILANEGO Z OZE</w:t>
      </w:r>
      <w:r w:rsidRPr="00CB207B">
        <w:rPr>
          <w:rFonts w:asciiTheme="minorHAnsi" w:hAnsiTheme="minorHAnsi" w:cs="Arial"/>
          <w:szCs w:val="20"/>
        </w:rPr>
        <w:t>”</w:t>
      </w:r>
    </w:p>
    <w:p w14:paraId="1826F873" w14:textId="77777777" w:rsidR="00CB207B" w:rsidRPr="004C22B1" w:rsidRDefault="00CB207B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70E957FD" w14:textId="0E644166" w:rsidR="002C4B1A" w:rsidRPr="004C22B1" w:rsidRDefault="0002283C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42E17514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E5556F5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0AF5D4EA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13F5DBAB" w14:textId="791FE3D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02283C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02283C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02283C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02283C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02283C">
        <w:rPr>
          <w:rFonts w:asciiTheme="minorHAnsi" w:hAnsiTheme="minorHAnsi" w:cs="Arial"/>
          <w:szCs w:val="20"/>
        </w:rPr>
        <w:t>.</w:t>
      </w:r>
    </w:p>
    <w:p w14:paraId="59F8ED9C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DC066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91F39E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DFE3E6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DAC87D9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EE483E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FA4CFF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0CB2685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C91BCD2" w14:textId="77777777"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3E058B8C" w14:textId="77777777" w:rsidR="004C22B1" w:rsidRDefault="004C22B1" w:rsidP="00817B7B">
      <w:pPr>
        <w:spacing w:after="0" w:line="240" w:lineRule="auto"/>
        <w:rPr>
          <w:rFonts w:asciiTheme="minorHAnsi" w:hAnsiTheme="minorHAnsi"/>
          <w:i/>
          <w:iCs/>
        </w:rPr>
      </w:pPr>
    </w:p>
    <w:p w14:paraId="36CF6263" w14:textId="77777777" w:rsidR="0020436E" w:rsidRPr="0020436E" w:rsidRDefault="0020436E" w:rsidP="0020436E">
      <w:pPr>
        <w:rPr>
          <w:rFonts w:asciiTheme="minorHAnsi" w:hAnsiTheme="minorHAnsi"/>
        </w:rPr>
      </w:pPr>
    </w:p>
    <w:p w14:paraId="534B167F" w14:textId="77777777" w:rsidR="0020436E" w:rsidRPr="0020436E" w:rsidRDefault="0020436E" w:rsidP="0020436E">
      <w:pPr>
        <w:rPr>
          <w:rFonts w:asciiTheme="minorHAnsi" w:hAnsiTheme="minorHAnsi"/>
        </w:rPr>
      </w:pPr>
    </w:p>
    <w:p w14:paraId="70D24651" w14:textId="77777777" w:rsidR="0020436E" w:rsidRPr="0020436E" w:rsidRDefault="0020436E" w:rsidP="0020436E">
      <w:pPr>
        <w:rPr>
          <w:rFonts w:asciiTheme="minorHAnsi" w:hAnsiTheme="minorHAnsi"/>
        </w:rPr>
      </w:pPr>
    </w:p>
    <w:sectPr w:rsidR="0020436E" w:rsidRPr="0020436E" w:rsidSect="00AF2247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61059" w14:textId="77777777" w:rsidR="00C411DD" w:rsidRDefault="00C411DD" w:rsidP="00F277A3">
      <w:pPr>
        <w:spacing w:after="0" w:line="240" w:lineRule="auto"/>
      </w:pPr>
      <w:r>
        <w:separator/>
      </w:r>
    </w:p>
  </w:endnote>
  <w:endnote w:type="continuationSeparator" w:id="0">
    <w:p w14:paraId="72F933BE" w14:textId="77777777" w:rsidR="00C411DD" w:rsidRDefault="00C411DD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3461FA" w:rsidRPr="00331F0D" w14:paraId="5DED5613" w14:textId="77777777" w:rsidTr="003E5C29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5E43789A" w14:textId="35C6A021" w:rsidR="003461FA" w:rsidRDefault="003461FA" w:rsidP="003461FA">
          <w:pPr>
            <w:pStyle w:val="Stopka"/>
          </w:pPr>
          <w:r w:rsidRPr="00330892">
            <w:rPr>
              <w:sz w:val="16"/>
              <w:szCs w:val="16"/>
            </w:rPr>
            <w:t>WIELOBRANŻOWA I PROJEKTOWA SPÓŁKA Z OGRANICZONĄ ODPOWIEDZIALNOŚCIĄ "MONAT"</w:t>
          </w:r>
          <w:r>
            <w:rPr>
              <w:sz w:val="16"/>
              <w:szCs w:val="16"/>
            </w:rPr>
            <w:br/>
          </w:r>
          <w:r w:rsidRPr="00330892">
            <w:rPr>
              <w:sz w:val="16"/>
              <w:szCs w:val="16"/>
            </w:rPr>
            <w:t>ul. Tadeusza Boya Żeleńskiego 108,</w:t>
          </w:r>
          <w:r>
            <w:rPr>
              <w:sz w:val="16"/>
              <w:szCs w:val="16"/>
            </w:rPr>
            <w:br/>
          </w:r>
          <w:r w:rsidRPr="00330892">
            <w:rPr>
              <w:sz w:val="16"/>
              <w:szCs w:val="16"/>
            </w:rPr>
            <w:t>40-750 Katowice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5D769F7C" w14:textId="77777777" w:rsidR="003461FA" w:rsidRPr="00330892" w:rsidRDefault="003461FA" w:rsidP="003461FA">
          <w:pPr>
            <w:pStyle w:val="Stopka"/>
            <w:rPr>
              <w:bCs/>
              <w:sz w:val="16"/>
              <w:szCs w:val="16"/>
              <w:lang w:val="en-US"/>
            </w:rPr>
          </w:pPr>
          <w:proofErr w:type="spellStart"/>
          <w:r w:rsidRPr="00330892">
            <w:rPr>
              <w:bCs/>
              <w:sz w:val="16"/>
              <w:szCs w:val="16"/>
              <w:lang w:val="en-US"/>
            </w:rPr>
            <w:t>tel</w:t>
          </w:r>
          <w:proofErr w:type="spellEnd"/>
          <w:r w:rsidRPr="00330892">
            <w:rPr>
              <w:bCs/>
              <w:sz w:val="16"/>
              <w:szCs w:val="16"/>
              <w:lang w:val="en-US"/>
            </w:rPr>
            <w:t>: 32 203 57 06</w:t>
          </w:r>
        </w:p>
        <w:p w14:paraId="2AD13556" w14:textId="77777777" w:rsidR="003461FA" w:rsidRPr="00953B5C" w:rsidRDefault="003461FA" w:rsidP="003461FA">
          <w:pPr>
            <w:pStyle w:val="Stopka"/>
            <w:rPr>
              <w:lang w:val="en-US"/>
            </w:rPr>
          </w:pPr>
          <w:hyperlink r:id="rId1" w:history="1">
            <w:r w:rsidRPr="00C85525">
              <w:rPr>
                <w:rStyle w:val="Hipercze"/>
                <w:bCs/>
                <w:sz w:val="16"/>
                <w:szCs w:val="16"/>
                <w:lang w:val="en-US"/>
              </w:rPr>
              <w:t>a.gawrys@monat.pl</w:t>
            </w:r>
          </w:hyperlink>
          <w:r>
            <w:rPr>
              <w:bCs/>
              <w:sz w:val="16"/>
              <w:szCs w:val="16"/>
              <w:lang w:val="en-US"/>
            </w:rPr>
            <w:t xml:space="preserve">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F7DD30" w14:textId="77777777" w:rsidR="003461FA" w:rsidRPr="00953B5C" w:rsidRDefault="003461FA" w:rsidP="003461FA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750BF65C" wp14:editId="66F710FE">
                <wp:extent cx="1431290" cy="532765"/>
                <wp:effectExtent l="0" t="0" r="0" b="635"/>
                <wp:docPr id="1513685133" name="Obraz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81DBCC" w14:textId="77777777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3C83E" w14:textId="77777777" w:rsidR="00C411DD" w:rsidRDefault="00C411DD" w:rsidP="00F277A3">
      <w:pPr>
        <w:spacing w:after="0" w:line="240" w:lineRule="auto"/>
      </w:pPr>
      <w:r>
        <w:separator/>
      </w:r>
    </w:p>
  </w:footnote>
  <w:footnote w:type="continuationSeparator" w:id="0">
    <w:p w14:paraId="4F663CC1" w14:textId="77777777" w:rsidR="00C411DD" w:rsidRDefault="00C411DD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D641B" w14:textId="51397FDB" w:rsidR="00CD20F2" w:rsidRDefault="00CD20F2">
    <w:pPr>
      <w:pStyle w:val="Nagwek"/>
    </w:pPr>
    <w:r w:rsidRPr="007666B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EAC8C8" wp14:editId="3B255A6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53100" cy="581025"/>
          <wp:effectExtent l="0" t="0" r="0" b="9525"/>
          <wp:wrapNone/>
          <wp:docPr id="2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5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D36C6"/>
    <w:multiLevelType w:val="hybridMultilevel"/>
    <w:tmpl w:val="34BC94B2"/>
    <w:lvl w:ilvl="0" w:tplc="74D6BD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4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3BB2714"/>
    <w:multiLevelType w:val="hybridMultilevel"/>
    <w:tmpl w:val="0A802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63156B"/>
    <w:multiLevelType w:val="hybridMultilevel"/>
    <w:tmpl w:val="452E724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5"/>
  </w:num>
  <w:num w:numId="2" w16cid:durableId="505680452">
    <w:abstractNumId w:val="18"/>
  </w:num>
  <w:num w:numId="3" w16cid:durableId="1713076464">
    <w:abstractNumId w:val="9"/>
  </w:num>
  <w:num w:numId="4" w16cid:durableId="969432007">
    <w:abstractNumId w:val="19"/>
  </w:num>
  <w:num w:numId="5" w16cid:durableId="2135519420">
    <w:abstractNumId w:val="27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6"/>
  </w:num>
  <w:num w:numId="11" w16cid:durableId="100076322">
    <w:abstractNumId w:val="20"/>
  </w:num>
  <w:num w:numId="12" w16cid:durableId="354426327">
    <w:abstractNumId w:val="5"/>
  </w:num>
  <w:num w:numId="13" w16cid:durableId="2146046842">
    <w:abstractNumId w:val="12"/>
  </w:num>
  <w:num w:numId="14" w16cid:durableId="899949891">
    <w:abstractNumId w:val="4"/>
  </w:num>
  <w:num w:numId="15" w16cid:durableId="1550268370">
    <w:abstractNumId w:val="7"/>
  </w:num>
  <w:num w:numId="16" w16cid:durableId="1015110809">
    <w:abstractNumId w:val="8"/>
  </w:num>
  <w:num w:numId="17" w16cid:durableId="383139283">
    <w:abstractNumId w:val="14"/>
  </w:num>
  <w:num w:numId="18" w16cid:durableId="761218175">
    <w:abstractNumId w:val="23"/>
  </w:num>
  <w:num w:numId="19" w16cid:durableId="1402095514">
    <w:abstractNumId w:val="13"/>
  </w:num>
  <w:num w:numId="20" w16cid:durableId="1116678488">
    <w:abstractNumId w:val="31"/>
  </w:num>
  <w:num w:numId="21" w16cid:durableId="1278097139">
    <w:abstractNumId w:val="11"/>
  </w:num>
  <w:num w:numId="22" w16cid:durableId="191765093">
    <w:abstractNumId w:val="26"/>
  </w:num>
  <w:num w:numId="23" w16cid:durableId="1851597528">
    <w:abstractNumId w:val="24"/>
  </w:num>
  <w:num w:numId="24" w16cid:durableId="2002151770">
    <w:abstractNumId w:val="6"/>
  </w:num>
  <w:num w:numId="25" w16cid:durableId="797264876">
    <w:abstractNumId w:val="21"/>
  </w:num>
  <w:num w:numId="26" w16cid:durableId="1633633705">
    <w:abstractNumId w:val="22"/>
  </w:num>
  <w:num w:numId="27" w16cid:durableId="1568422764">
    <w:abstractNumId w:val="28"/>
  </w:num>
  <w:num w:numId="28" w16cid:durableId="350303625">
    <w:abstractNumId w:val="10"/>
  </w:num>
  <w:num w:numId="29" w16cid:durableId="17195363">
    <w:abstractNumId w:val="15"/>
  </w:num>
  <w:num w:numId="30" w16cid:durableId="1297105802">
    <w:abstractNumId w:val="17"/>
  </w:num>
  <w:num w:numId="31" w16cid:durableId="1453747538">
    <w:abstractNumId w:val="30"/>
  </w:num>
  <w:num w:numId="32" w16cid:durableId="1032808181">
    <w:abstractNumId w:val="29"/>
  </w:num>
  <w:num w:numId="33" w16cid:durableId="175315720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2054226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1876750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33199"/>
    <w:rsid w:val="00064427"/>
    <w:rsid w:val="000806B8"/>
    <w:rsid w:val="00082964"/>
    <w:rsid w:val="00086627"/>
    <w:rsid w:val="00093CD9"/>
    <w:rsid w:val="000B381D"/>
    <w:rsid w:val="000B707E"/>
    <w:rsid w:val="000C36BB"/>
    <w:rsid w:val="000C38DF"/>
    <w:rsid w:val="000E7500"/>
    <w:rsid w:val="000F561D"/>
    <w:rsid w:val="00101CEE"/>
    <w:rsid w:val="0011258D"/>
    <w:rsid w:val="0012306C"/>
    <w:rsid w:val="0012475B"/>
    <w:rsid w:val="00135021"/>
    <w:rsid w:val="00140574"/>
    <w:rsid w:val="00140E89"/>
    <w:rsid w:val="00140F22"/>
    <w:rsid w:val="001437AD"/>
    <w:rsid w:val="0016138C"/>
    <w:rsid w:val="001721D0"/>
    <w:rsid w:val="00183E7E"/>
    <w:rsid w:val="001D1E4E"/>
    <w:rsid w:val="001D764E"/>
    <w:rsid w:val="001E10BA"/>
    <w:rsid w:val="001E682C"/>
    <w:rsid w:val="001F6DC2"/>
    <w:rsid w:val="00203F8D"/>
    <w:rsid w:val="0020436E"/>
    <w:rsid w:val="00211EC2"/>
    <w:rsid w:val="00227472"/>
    <w:rsid w:val="00230792"/>
    <w:rsid w:val="0025158E"/>
    <w:rsid w:val="00254661"/>
    <w:rsid w:val="002611B4"/>
    <w:rsid w:val="00262BF7"/>
    <w:rsid w:val="002664B4"/>
    <w:rsid w:val="0028321C"/>
    <w:rsid w:val="002855B6"/>
    <w:rsid w:val="00286731"/>
    <w:rsid w:val="002C492F"/>
    <w:rsid w:val="002C4B1A"/>
    <w:rsid w:val="002F3CD0"/>
    <w:rsid w:val="0030632E"/>
    <w:rsid w:val="00313CA7"/>
    <w:rsid w:val="003260A2"/>
    <w:rsid w:val="003461FA"/>
    <w:rsid w:val="00357910"/>
    <w:rsid w:val="00382973"/>
    <w:rsid w:val="003C6C5B"/>
    <w:rsid w:val="003E26EC"/>
    <w:rsid w:val="004113B4"/>
    <w:rsid w:val="004143C8"/>
    <w:rsid w:val="0041671F"/>
    <w:rsid w:val="00437E09"/>
    <w:rsid w:val="00443064"/>
    <w:rsid w:val="004511CA"/>
    <w:rsid w:val="004536D4"/>
    <w:rsid w:val="004657C4"/>
    <w:rsid w:val="004675DE"/>
    <w:rsid w:val="00473CFD"/>
    <w:rsid w:val="0049268F"/>
    <w:rsid w:val="004A3707"/>
    <w:rsid w:val="004C140A"/>
    <w:rsid w:val="004C22B1"/>
    <w:rsid w:val="004C34B5"/>
    <w:rsid w:val="004E57C5"/>
    <w:rsid w:val="00500FED"/>
    <w:rsid w:val="005025F7"/>
    <w:rsid w:val="0052004A"/>
    <w:rsid w:val="00532BC4"/>
    <w:rsid w:val="00537441"/>
    <w:rsid w:val="00580273"/>
    <w:rsid w:val="005C0726"/>
    <w:rsid w:val="005C20E6"/>
    <w:rsid w:val="005F3611"/>
    <w:rsid w:val="006019B1"/>
    <w:rsid w:val="0060271B"/>
    <w:rsid w:val="0061305B"/>
    <w:rsid w:val="006148F3"/>
    <w:rsid w:val="0063247A"/>
    <w:rsid w:val="006816BD"/>
    <w:rsid w:val="00697F0A"/>
    <w:rsid w:val="006A34FF"/>
    <w:rsid w:val="006D26B1"/>
    <w:rsid w:val="006F355F"/>
    <w:rsid w:val="00724BF9"/>
    <w:rsid w:val="00734F6A"/>
    <w:rsid w:val="0075724D"/>
    <w:rsid w:val="00761C39"/>
    <w:rsid w:val="0076366A"/>
    <w:rsid w:val="007948AB"/>
    <w:rsid w:val="007A5EEF"/>
    <w:rsid w:val="007A6EF1"/>
    <w:rsid w:val="007D3313"/>
    <w:rsid w:val="00817B7B"/>
    <w:rsid w:val="00820F55"/>
    <w:rsid w:val="00822890"/>
    <w:rsid w:val="00832400"/>
    <w:rsid w:val="00845624"/>
    <w:rsid w:val="00846AB5"/>
    <w:rsid w:val="008471C5"/>
    <w:rsid w:val="00866939"/>
    <w:rsid w:val="00877875"/>
    <w:rsid w:val="008A180A"/>
    <w:rsid w:val="008B2CA8"/>
    <w:rsid w:val="008B501A"/>
    <w:rsid w:val="008C06DB"/>
    <w:rsid w:val="008C273F"/>
    <w:rsid w:val="008D239D"/>
    <w:rsid w:val="008D5FBB"/>
    <w:rsid w:val="009015B3"/>
    <w:rsid w:val="009068A7"/>
    <w:rsid w:val="00911EAF"/>
    <w:rsid w:val="009216EC"/>
    <w:rsid w:val="0092277D"/>
    <w:rsid w:val="00925A96"/>
    <w:rsid w:val="0093430D"/>
    <w:rsid w:val="0094227D"/>
    <w:rsid w:val="00942995"/>
    <w:rsid w:val="00954A16"/>
    <w:rsid w:val="00984D02"/>
    <w:rsid w:val="009A2F07"/>
    <w:rsid w:val="009D0526"/>
    <w:rsid w:val="009E164C"/>
    <w:rsid w:val="009F61D4"/>
    <w:rsid w:val="00A02F25"/>
    <w:rsid w:val="00A25D80"/>
    <w:rsid w:val="00A25D89"/>
    <w:rsid w:val="00A32885"/>
    <w:rsid w:val="00A3730F"/>
    <w:rsid w:val="00A50604"/>
    <w:rsid w:val="00A72383"/>
    <w:rsid w:val="00AB2F3D"/>
    <w:rsid w:val="00AB552B"/>
    <w:rsid w:val="00AC1870"/>
    <w:rsid w:val="00AD18F9"/>
    <w:rsid w:val="00AF2247"/>
    <w:rsid w:val="00B34BCE"/>
    <w:rsid w:val="00B66EE4"/>
    <w:rsid w:val="00B94949"/>
    <w:rsid w:val="00BA6953"/>
    <w:rsid w:val="00BB463D"/>
    <w:rsid w:val="00BB5285"/>
    <w:rsid w:val="00BB5475"/>
    <w:rsid w:val="00BD41DD"/>
    <w:rsid w:val="00C04FE1"/>
    <w:rsid w:val="00C13215"/>
    <w:rsid w:val="00C13D60"/>
    <w:rsid w:val="00C219B0"/>
    <w:rsid w:val="00C3105F"/>
    <w:rsid w:val="00C322D0"/>
    <w:rsid w:val="00C3705A"/>
    <w:rsid w:val="00C411DD"/>
    <w:rsid w:val="00C62DEA"/>
    <w:rsid w:val="00C679F7"/>
    <w:rsid w:val="00C711D4"/>
    <w:rsid w:val="00C757E2"/>
    <w:rsid w:val="00C95B14"/>
    <w:rsid w:val="00CA2C7E"/>
    <w:rsid w:val="00CA507F"/>
    <w:rsid w:val="00CA6313"/>
    <w:rsid w:val="00CB207B"/>
    <w:rsid w:val="00CB4A66"/>
    <w:rsid w:val="00CC17F7"/>
    <w:rsid w:val="00CD178A"/>
    <w:rsid w:val="00CD20F2"/>
    <w:rsid w:val="00D04EB1"/>
    <w:rsid w:val="00D10744"/>
    <w:rsid w:val="00D2151C"/>
    <w:rsid w:val="00D72A5C"/>
    <w:rsid w:val="00D90D85"/>
    <w:rsid w:val="00DA7E0B"/>
    <w:rsid w:val="00DB6257"/>
    <w:rsid w:val="00DB7B39"/>
    <w:rsid w:val="00DD02AD"/>
    <w:rsid w:val="00DD3D33"/>
    <w:rsid w:val="00DD61B3"/>
    <w:rsid w:val="00DD7CE8"/>
    <w:rsid w:val="00DE18B3"/>
    <w:rsid w:val="00DE6510"/>
    <w:rsid w:val="00E01DB1"/>
    <w:rsid w:val="00E304F4"/>
    <w:rsid w:val="00E30A84"/>
    <w:rsid w:val="00E347E8"/>
    <w:rsid w:val="00E46382"/>
    <w:rsid w:val="00E51CD9"/>
    <w:rsid w:val="00E60831"/>
    <w:rsid w:val="00E70A8F"/>
    <w:rsid w:val="00E82CA7"/>
    <w:rsid w:val="00E964B2"/>
    <w:rsid w:val="00EA0F3C"/>
    <w:rsid w:val="00EA5C75"/>
    <w:rsid w:val="00EA64DF"/>
    <w:rsid w:val="00EC3CFA"/>
    <w:rsid w:val="00ED1784"/>
    <w:rsid w:val="00ED2492"/>
    <w:rsid w:val="00EF0955"/>
    <w:rsid w:val="00F00890"/>
    <w:rsid w:val="00F20AF2"/>
    <w:rsid w:val="00F277A3"/>
    <w:rsid w:val="00F27F84"/>
    <w:rsid w:val="00F3231B"/>
    <w:rsid w:val="00F4230E"/>
    <w:rsid w:val="00F547AB"/>
    <w:rsid w:val="00F8222B"/>
    <w:rsid w:val="00F825CB"/>
    <w:rsid w:val="00F92C17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4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a.gawrys@mona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1129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15</cp:revision>
  <cp:lastPrinted>2023-08-29T13:50:00Z</cp:lastPrinted>
  <dcterms:created xsi:type="dcterms:W3CDTF">2024-07-15T08:43:00Z</dcterms:created>
  <dcterms:modified xsi:type="dcterms:W3CDTF">2024-10-03T19:42:00Z</dcterms:modified>
</cp:coreProperties>
</file>