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76" w:lineRule="auto"/>
        <w:jc w:val="both"/>
        <w:rPr>
          <w:b w:val="1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Zamawiający: </w:t>
      </w:r>
    </w:p>
    <w:p w:rsidR="00000000" w:rsidDel="00000000" w:rsidP="00000000" w:rsidRDefault="00000000" w:rsidRPr="00000000" w14:paraId="00000003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Nazwa: On Tower Poland Sp. z o.o</w:t>
      </w:r>
    </w:p>
    <w:p w:rsidR="00000000" w:rsidDel="00000000" w:rsidP="00000000" w:rsidRDefault="00000000" w:rsidRPr="00000000" w14:paraId="00000004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Adres: ul. Marcina Kasprzaka 4, </w:t>
      </w:r>
    </w:p>
    <w:p w:rsidR="00000000" w:rsidDel="00000000" w:rsidP="00000000" w:rsidRDefault="00000000" w:rsidRPr="00000000" w14:paraId="00000005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01-211 Warszawa </w:t>
      </w:r>
    </w:p>
    <w:p w:rsidR="00000000" w:rsidDel="00000000" w:rsidP="00000000" w:rsidRDefault="00000000" w:rsidRPr="00000000" w14:paraId="00000006">
      <w:pPr>
        <w:spacing w:after="0" w:line="276" w:lineRule="auto"/>
        <w:jc w:val="both"/>
        <w:rPr>
          <w:b w:val="1"/>
        </w:rPr>
      </w:pPr>
      <w:r w:rsidDel="00000000" w:rsidR="00000000" w:rsidRPr="00000000">
        <w:rPr>
          <w:rtl w:val="0"/>
        </w:rPr>
        <w:t xml:space="preserve">NIP: </w:t>
      </w:r>
      <w:r w:rsidDel="00000000" w:rsidR="00000000" w:rsidRPr="00000000">
        <w:rPr>
          <w:rtl w:val="0"/>
        </w:rPr>
        <w:t xml:space="preserve">5252776257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76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76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Formularz ofertowy</w:t>
      </w:r>
    </w:p>
    <w:p w:rsidR="00000000" w:rsidDel="00000000" w:rsidP="00000000" w:rsidRDefault="00000000" w:rsidRPr="00000000" w14:paraId="00000009">
      <w:pPr>
        <w:spacing w:after="0" w:line="276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Stanowiący załącznik nr 1 do zapytania ofertowego nr 1/2024</w:t>
      </w:r>
    </w:p>
    <w:p w:rsidR="00000000" w:rsidDel="00000000" w:rsidP="00000000" w:rsidRDefault="00000000" w:rsidRPr="00000000" w14:paraId="0000000A">
      <w:pPr>
        <w:spacing w:after="0" w:line="276" w:lineRule="auto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76" w:lineRule="auto"/>
        <w:jc w:val="both"/>
        <w:rPr/>
      </w:pPr>
      <w:r w:rsidDel="00000000" w:rsidR="00000000" w:rsidRPr="00000000">
        <w:rPr>
          <w:rtl w:val="0"/>
        </w:rPr>
        <w:t xml:space="preserve">W odpowiedzi na ogłoszone przez Zamawiającego w związku z planowaną realizacją projektu </w:t>
        <w:br w:type="textWrapping"/>
        <w:t xml:space="preserve">pt. “</w:t>
      </w:r>
      <w:r w:rsidDel="00000000" w:rsidR="00000000" w:rsidRPr="00000000">
        <w:rPr>
          <w:i w:val="1"/>
          <w:rtl w:val="0"/>
        </w:rPr>
        <w:t xml:space="preserve">[TowerCo 2.0] - Innowacyjne rozwiązanie do wspierania kompleksowych procesów rozbudowy, utrzymania i zarządzania infrastrukturą telekomunikacyjną z wykorzystaniem metod sztucznej inteligencji</w:t>
      </w:r>
      <w:r w:rsidDel="00000000" w:rsidR="00000000" w:rsidRPr="00000000">
        <w:rPr>
          <w:rtl w:val="0"/>
        </w:rPr>
        <w:t xml:space="preserve"> ” w ramach w ramach programu Fundusze Europejskie dla Nowoczesnej Gospodarki 2021-2027, zapytanie ofertowe z dnia 14.10.2024 r.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składam niniejszą ofertę na wykonanie zamówienia w ramach w/w zapytania</w:t>
      </w:r>
    </w:p>
    <w:p w:rsidR="00000000" w:rsidDel="00000000" w:rsidP="00000000" w:rsidRDefault="00000000" w:rsidRPr="00000000" w14:paraId="0000000D">
      <w:pPr>
        <w:spacing w:after="0"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0" w:line="276" w:lineRule="auto"/>
        <w:ind w:left="426" w:hanging="426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Nazwa i dane wykonawcy</w:t>
      </w:r>
    </w:p>
    <w:p w:rsidR="00000000" w:rsidDel="00000000" w:rsidP="00000000" w:rsidRDefault="00000000" w:rsidRPr="00000000" w14:paraId="0000000F">
      <w:pPr>
        <w:spacing w:after="0"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276" w:lineRule="auto"/>
        <w:jc w:val="both"/>
        <w:rPr/>
      </w:pPr>
      <w:r w:rsidDel="00000000" w:rsidR="00000000" w:rsidRPr="00000000">
        <w:rPr>
          <w:rtl w:val="0"/>
        </w:rPr>
        <w:t xml:space="preserve">Nazwa: ………………………………………….*</w:t>
      </w:r>
    </w:p>
    <w:p w:rsidR="00000000" w:rsidDel="00000000" w:rsidP="00000000" w:rsidRDefault="00000000" w:rsidRPr="00000000" w14:paraId="00000011">
      <w:pPr>
        <w:spacing w:after="0" w:line="276" w:lineRule="auto"/>
        <w:jc w:val="both"/>
        <w:rPr/>
      </w:pPr>
      <w:r w:rsidDel="00000000" w:rsidR="00000000" w:rsidRPr="00000000">
        <w:rPr>
          <w:rtl w:val="0"/>
        </w:rPr>
        <w:t xml:space="preserve">Adres: ……………………………………………*</w:t>
      </w:r>
    </w:p>
    <w:p w:rsidR="00000000" w:rsidDel="00000000" w:rsidP="00000000" w:rsidRDefault="00000000" w:rsidRPr="00000000" w14:paraId="00000012">
      <w:pPr>
        <w:spacing w:after="0" w:line="276" w:lineRule="auto"/>
        <w:jc w:val="both"/>
        <w:rPr/>
      </w:pPr>
      <w:r w:rsidDel="00000000" w:rsidR="00000000" w:rsidRPr="00000000">
        <w:rPr>
          <w:rtl w:val="0"/>
        </w:rPr>
        <w:t xml:space="preserve">NIP: ……………………………………………….*</w:t>
      </w:r>
    </w:p>
    <w:p w:rsidR="00000000" w:rsidDel="00000000" w:rsidP="00000000" w:rsidRDefault="00000000" w:rsidRPr="00000000" w14:paraId="00000013">
      <w:pPr>
        <w:spacing w:after="0" w:line="276" w:lineRule="auto"/>
        <w:jc w:val="both"/>
        <w:rPr/>
      </w:pPr>
      <w:r w:rsidDel="00000000" w:rsidR="00000000" w:rsidRPr="00000000">
        <w:rPr>
          <w:rtl w:val="0"/>
        </w:rPr>
        <w:t xml:space="preserve">Dane osoby do kontaktu: </w:t>
      </w:r>
    </w:p>
    <w:p w:rsidR="00000000" w:rsidDel="00000000" w:rsidP="00000000" w:rsidRDefault="00000000" w:rsidRPr="00000000" w14:paraId="00000014">
      <w:pPr>
        <w:spacing w:after="0" w:line="276" w:lineRule="auto"/>
        <w:jc w:val="both"/>
        <w:rPr/>
      </w:pPr>
      <w:r w:rsidDel="00000000" w:rsidR="00000000" w:rsidRPr="00000000">
        <w:rPr>
          <w:rtl w:val="0"/>
        </w:rPr>
        <w:t xml:space="preserve">imię nazwisko: ……………………………….*</w:t>
      </w:r>
    </w:p>
    <w:p w:rsidR="00000000" w:rsidDel="00000000" w:rsidP="00000000" w:rsidRDefault="00000000" w:rsidRPr="00000000" w14:paraId="00000015">
      <w:pPr>
        <w:spacing w:after="0" w:line="276" w:lineRule="auto"/>
        <w:jc w:val="both"/>
        <w:rPr/>
      </w:pPr>
      <w:r w:rsidDel="00000000" w:rsidR="00000000" w:rsidRPr="00000000">
        <w:rPr>
          <w:rtl w:val="0"/>
        </w:rPr>
        <w:t xml:space="preserve">numer telefonu: …………………………….*</w:t>
      </w:r>
    </w:p>
    <w:p w:rsidR="00000000" w:rsidDel="00000000" w:rsidP="00000000" w:rsidRDefault="00000000" w:rsidRPr="00000000" w14:paraId="00000016">
      <w:pPr>
        <w:spacing w:after="0" w:line="276" w:lineRule="auto"/>
        <w:jc w:val="both"/>
        <w:rPr/>
      </w:pPr>
      <w:r w:rsidDel="00000000" w:rsidR="00000000" w:rsidRPr="00000000">
        <w:rPr>
          <w:rtl w:val="0"/>
        </w:rPr>
        <w:t xml:space="preserve">adres e-mail: ………………………………….*</w:t>
      </w:r>
    </w:p>
    <w:p w:rsidR="00000000" w:rsidDel="00000000" w:rsidP="00000000" w:rsidRDefault="00000000" w:rsidRPr="00000000" w14:paraId="00000017">
      <w:pPr>
        <w:spacing w:after="0" w:line="276" w:lineRule="auto"/>
        <w:ind w:left="1083" w:firstLine="0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spacing w:after="0" w:line="276" w:lineRule="auto"/>
        <w:ind w:left="426" w:hanging="426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Warunki oferty</w:t>
      </w:r>
    </w:p>
    <w:p w:rsidR="00000000" w:rsidDel="00000000" w:rsidP="00000000" w:rsidRDefault="00000000" w:rsidRPr="00000000" w14:paraId="00000019">
      <w:pPr>
        <w:spacing w:after="0" w:line="276" w:lineRule="auto"/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130"/>
        <w:gridCol w:w="840"/>
        <w:gridCol w:w="2415"/>
        <w:gridCol w:w="2535"/>
        <w:gridCol w:w="1140"/>
        <w:tblGridChange w:id="0">
          <w:tblGrid>
            <w:gridCol w:w="2130"/>
            <w:gridCol w:w="840"/>
            <w:gridCol w:w="2415"/>
            <w:gridCol w:w="2535"/>
            <w:gridCol w:w="1140"/>
          </w:tblGrid>
        </w:tblGridChange>
      </w:tblGrid>
      <w:tr>
        <w:trPr>
          <w:cantSplit w:val="0"/>
          <w:trHeight w:val="680" w:hRule="atLeast"/>
          <w:tblHeader w:val="0"/>
        </w:trPr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1A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Nazwa przedmiotu oferty</w:t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1B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Ilość* 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1D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Cena netto*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1E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Cena brutto*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1F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Waluta*</w:t>
            </w:r>
          </w:p>
        </w:tc>
      </w:tr>
      <w:tr>
        <w:trPr>
          <w:cantSplit w:val="0"/>
          <w:trHeight w:val="680" w:hRule="atLeast"/>
          <w:tblHeader w:val="0"/>
        </w:trPr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20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 Wykonanie badań parametrów aerodynamicznych i odpowiedzi dynamicznej konstrukcji sześciu wież telekomunikacyjnych  - w zakresie zgodnym z zapytaniem ofertowym nr 1/2024</w:t>
            </w:r>
          </w:p>
        </w:tc>
        <w:tc>
          <w:tcPr/>
          <w:p w:rsidR="00000000" w:rsidDel="00000000" w:rsidP="00000000" w:rsidRDefault="00000000" w:rsidRPr="00000000" w14:paraId="00000021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 usługa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5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6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7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8">
      <w:pPr>
        <w:spacing w:after="0" w:line="360" w:lineRule="auto"/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05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382"/>
        <w:gridCol w:w="3674"/>
        <w:tblGridChange w:id="0">
          <w:tblGrid>
            <w:gridCol w:w="5382"/>
            <w:gridCol w:w="3674"/>
          </w:tblGrid>
        </w:tblGridChange>
      </w:tblGrid>
      <w:tr>
        <w:trPr>
          <w:cantSplit w:val="0"/>
          <w:trHeight w:val="680" w:hRule="atLeast"/>
          <w:tblHeader w:val="0"/>
        </w:trPr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29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Termin ważności oferty:*</w:t>
            </w:r>
          </w:p>
          <w:p w:rsidR="00000000" w:rsidDel="00000000" w:rsidP="00000000" w:rsidRDefault="00000000" w:rsidRPr="00000000" w14:paraId="0000002A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line="276" w:lineRule="auto"/>
              <w:jc w:val="center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(minimum 60 dni od terminu upływu składania ofert)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B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…….……………………   dni* </w:t>
            </w:r>
          </w:p>
        </w:tc>
      </w:tr>
      <w:tr>
        <w:trPr>
          <w:cantSplit w:val="0"/>
          <w:trHeight w:val="680" w:hRule="atLeast"/>
          <w:tblHeader w:val="0"/>
        </w:trPr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2C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Termin realizacji zamówienia: *</w:t>
            </w:r>
          </w:p>
          <w:p w:rsidR="00000000" w:rsidDel="00000000" w:rsidP="00000000" w:rsidRDefault="00000000" w:rsidRPr="00000000" w14:paraId="0000002E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line="276" w:lineRule="auto"/>
              <w:jc w:val="center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podać zgodnie z informacjami zamieszczonymi w pkt. 5 zapytania ofertowego 1/2024</w:t>
            </w:r>
          </w:p>
          <w:p w:rsidR="00000000" w:rsidDel="00000000" w:rsidP="00000000" w:rsidRDefault="00000000" w:rsidRPr="00000000" w14:paraId="0000002F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line="276" w:lineRule="auto"/>
              <w:jc w:val="center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0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…….……………     miesięcy od daty udostępnienie wykonawcy wieży testowej o której mowa w pkt. 1.1.1 zapytania ofertowego nr 1/2024* </w:t>
            </w:r>
          </w:p>
        </w:tc>
      </w:tr>
    </w:tbl>
    <w:p w:rsidR="00000000" w:rsidDel="00000000" w:rsidP="00000000" w:rsidRDefault="00000000" w:rsidRPr="00000000" w14:paraId="00000032">
      <w:pPr>
        <w:spacing w:after="0"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numPr>
          <w:ilvl w:val="0"/>
          <w:numId w:val="3"/>
        </w:numPr>
        <w:spacing w:after="0" w:line="276" w:lineRule="auto"/>
        <w:ind w:left="567" w:hanging="567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Oświadczenia wykonawcy:</w:t>
      </w:r>
    </w:p>
    <w:p w:rsidR="00000000" w:rsidDel="00000000" w:rsidP="00000000" w:rsidRDefault="00000000" w:rsidRPr="00000000" w14:paraId="00000034">
      <w:pPr>
        <w:numPr>
          <w:ilvl w:val="0"/>
          <w:numId w:val="4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0" w:line="276" w:lineRule="auto"/>
        <w:ind w:left="993" w:hanging="426"/>
        <w:jc w:val="both"/>
        <w:rPr/>
      </w:pPr>
      <w:r w:rsidDel="00000000" w:rsidR="00000000" w:rsidRPr="00000000">
        <w:rPr>
          <w:rtl w:val="0"/>
        </w:rPr>
        <w:t xml:space="preserve">Wykonawca oświadcza, że zna i akceptuje warunki realizacji zamówienia określone w zapytaniu ofertowym oraz nie wnosi żadnych zastrzeżeń i uwag w tym zakresie. </w:t>
      </w:r>
    </w:p>
    <w:p w:rsidR="00000000" w:rsidDel="00000000" w:rsidP="00000000" w:rsidRDefault="00000000" w:rsidRPr="00000000" w14:paraId="00000035">
      <w:pPr>
        <w:numPr>
          <w:ilvl w:val="0"/>
          <w:numId w:val="4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0" w:line="276" w:lineRule="auto"/>
        <w:ind w:left="993" w:hanging="426"/>
        <w:jc w:val="both"/>
        <w:rPr/>
      </w:pPr>
      <w:r w:rsidDel="00000000" w:rsidR="00000000" w:rsidRPr="00000000">
        <w:rPr>
          <w:rtl w:val="0"/>
        </w:rPr>
        <w:t xml:space="preserve">Wykonawca oświadcza, że posiada uprawnienia do wykonywania określonej działalności lub czynności, jeżeli przepisy prawa nakładają obowiązek ich posiadania </w:t>
      </w:r>
    </w:p>
    <w:p w:rsidR="00000000" w:rsidDel="00000000" w:rsidP="00000000" w:rsidRDefault="00000000" w:rsidRPr="00000000" w14:paraId="00000036">
      <w:pPr>
        <w:numPr>
          <w:ilvl w:val="0"/>
          <w:numId w:val="4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0" w:line="276" w:lineRule="auto"/>
        <w:ind w:left="993" w:hanging="426"/>
        <w:jc w:val="both"/>
        <w:rPr/>
      </w:pPr>
      <w:r w:rsidDel="00000000" w:rsidR="00000000" w:rsidRPr="00000000">
        <w:rPr>
          <w:rtl w:val="0"/>
        </w:rPr>
        <w:t xml:space="preserve">Wykonawca oświadcza, że posiada niezbędną wiedzę i doświadczenie do wykonania zamówienia lub zagwarantuje podwykonawców posiadających niezbędną wiedzę i doświadczenie do wykonania zamówienia, na potwierdzenie czego załącza do niniejszej oferty załączniki wskazane na końcu formularza zgodne z wymaganiami pkt. 2.4 zapytania ofertowego.</w:t>
      </w:r>
    </w:p>
    <w:p w:rsidR="00000000" w:rsidDel="00000000" w:rsidP="00000000" w:rsidRDefault="00000000" w:rsidRPr="00000000" w14:paraId="00000037">
      <w:pPr>
        <w:numPr>
          <w:ilvl w:val="0"/>
          <w:numId w:val="4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0" w:line="276" w:lineRule="auto"/>
        <w:ind w:left="993" w:hanging="426"/>
        <w:jc w:val="both"/>
        <w:rPr/>
      </w:pPr>
      <w:r w:rsidDel="00000000" w:rsidR="00000000" w:rsidRPr="00000000">
        <w:rPr>
          <w:rtl w:val="0"/>
        </w:rPr>
        <w:t xml:space="preserve">Wykonawca oświadcza, że dysponuje odpowiednim potencjałem technicznym do wykonania zamówienia lub zagwarantuje podwykonawców dysponujących odpowiednim potencjałem technicznym do wykonania zamówienia</w:t>
      </w:r>
    </w:p>
    <w:p w:rsidR="00000000" w:rsidDel="00000000" w:rsidP="00000000" w:rsidRDefault="00000000" w:rsidRPr="00000000" w14:paraId="00000038">
      <w:pPr>
        <w:numPr>
          <w:ilvl w:val="0"/>
          <w:numId w:val="4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0" w:line="276" w:lineRule="auto"/>
        <w:ind w:left="993" w:hanging="426"/>
        <w:jc w:val="both"/>
        <w:rPr/>
      </w:pPr>
      <w:r w:rsidDel="00000000" w:rsidR="00000000" w:rsidRPr="00000000">
        <w:rPr>
          <w:rtl w:val="0"/>
        </w:rPr>
        <w:t xml:space="preserve">Wykonawca oświadcza, że dysponuje osobami zdolnymi do wykonania zamówienia lub zagwarantuje podwykonawców dysponujących osobami zdolnymi do wykonania zamówienia</w:t>
      </w:r>
    </w:p>
    <w:p w:rsidR="00000000" w:rsidDel="00000000" w:rsidP="00000000" w:rsidRDefault="00000000" w:rsidRPr="00000000" w14:paraId="00000039">
      <w:pPr>
        <w:numPr>
          <w:ilvl w:val="0"/>
          <w:numId w:val="4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0" w:line="276" w:lineRule="auto"/>
        <w:ind w:left="993" w:hanging="426"/>
        <w:jc w:val="both"/>
        <w:rPr/>
      </w:pPr>
      <w:r w:rsidDel="00000000" w:rsidR="00000000" w:rsidRPr="00000000">
        <w:rPr>
          <w:rtl w:val="0"/>
        </w:rPr>
        <w:t xml:space="preserve">Wykonawca oświadcza, że znajduje się w sytuacji ekonomicznej i finansowej zapewniającej wykonanie zamówienia we wskazanym terminie.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numPr>
          <w:ilvl w:val="0"/>
          <w:numId w:val="4"/>
        </w:numPr>
        <w:spacing w:after="0" w:line="276" w:lineRule="auto"/>
        <w:ind w:left="993" w:hanging="426"/>
        <w:jc w:val="both"/>
        <w:rPr/>
      </w:pPr>
      <w:r w:rsidDel="00000000" w:rsidR="00000000" w:rsidRPr="00000000">
        <w:rPr>
          <w:rtl w:val="0"/>
        </w:rPr>
        <w:t xml:space="preserve">Wykonawca oświadcza, że:</w:t>
      </w:r>
    </w:p>
    <w:p w:rsidR="00000000" w:rsidDel="00000000" w:rsidP="00000000" w:rsidRDefault="00000000" w:rsidRPr="00000000" w14:paraId="0000003B">
      <w:pPr>
        <w:numPr>
          <w:ilvl w:val="1"/>
          <w:numId w:val="4"/>
        </w:numPr>
        <w:spacing w:after="0" w:line="276" w:lineRule="auto"/>
        <w:ind w:left="1440" w:hanging="447"/>
        <w:jc w:val="both"/>
        <w:rPr/>
      </w:pPr>
      <w:r w:rsidDel="00000000" w:rsidR="00000000" w:rsidRPr="00000000">
        <w:rPr>
          <w:rtl w:val="0"/>
        </w:rPr>
        <w:t xml:space="preserve">nie podlega wykluczeniu z postępowania na podstawie </w:t>
        <w:br w:type="textWrapping"/>
        <w:t xml:space="preserve">art. 5k rozporządzenia Rady (UE) nr 833/2014 z dnia 31 lipca 2014 r. dotyczącego środków ograniczających w związku z działaniami Rosji destabilizującymi sytuację na Ukrainie (Dz. Urz. UE nr L 229 z 31.7.2014, str. 1; dalej: rozporządzenie 833/2014), w brzmieniu nadanym rozporządzeniem Rady (UE) 2022/576 w sprawie zmiany rozporządzenia (UE) nr 833/2014 dotyczącego środków ograniczających w związku z działaniami Rosji destabilizującymi sytuację na Ukrainie (Dz. Urz. UE nr L 111 z 8.4.2022, str. 1; dalej: rozporządzenie 2022/576);</w:t>
      </w:r>
    </w:p>
    <w:p w:rsidR="00000000" w:rsidDel="00000000" w:rsidP="00000000" w:rsidRDefault="00000000" w:rsidRPr="00000000" w14:paraId="0000003C">
      <w:pPr>
        <w:numPr>
          <w:ilvl w:val="1"/>
          <w:numId w:val="4"/>
        </w:numPr>
        <w:spacing w:after="0" w:line="276" w:lineRule="auto"/>
        <w:ind w:left="1440" w:hanging="447"/>
        <w:jc w:val="both"/>
        <w:rPr/>
      </w:pPr>
      <w:r w:rsidDel="00000000" w:rsidR="00000000" w:rsidRPr="00000000">
        <w:rPr>
          <w:rtl w:val="0"/>
        </w:rPr>
        <w:t xml:space="preserve">nie zachodzą w stosunku do niego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:rsidR="00000000" w:rsidDel="00000000" w:rsidP="00000000" w:rsidRDefault="00000000" w:rsidRPr="00000000" w14:paraId="0000003D">
      <w:pPr>
        <w:numPr>
          <w:ilvl w:val="0"/>
          <w:numId w:val="4"/>
        </w:numPr>
        <w:shd w:fill="ffffff" w:val="clear"/>
        <w:spacing w:after="0" w:line="276" w:lineRule="auto"/>
        <w:ind w:left="993" w:hanging="426"/>
        <w:jc w:val="both"/>
        <w:rPr/>
      </w:pPr>
      <w:r w:rsidDel="00000000" w:rsidR="00000000" w:rsidRPr="00000000">
        <w:rPr>
          <w:rtl w:val="0"/>
        </w:rPr>
        <w:t xml:space="preserve">Wykonawca oświadcza, że nie jest powiązany osobowo lub kapitałowo z Zamawiającym. Przez powiązanie osobowe lub kapitałowe rozumie się wzajemne powiązania pomiędzy Zamawiającym lub osobami uprawnionymi do zaciągania zobowiązań w imieniu Zamawiającego lub osobami wykonującymi w imieniu Zamawiającego czynności związanych z przygotowaniem i przeprowadzeniem procedury wyboru Wykonawcy </w:t>
        <w:br w:type="textWrapping"/>
        <w:t xml:space="preserve">a Wykonawcą, polegające w szczególności na:</w:t>
      </w:r>
    </w:p>
    <w:p w:rsidR="00000000" w:rsidDel="00000000" w:rsidP="00000000" w:rsidRDefault="00000000" w:rsidRPr="00000000" w14:paraId="0000003E">
      <w:pPr>
        <w:numPr>
          <w:ilvl w:val="3"/>
          <w:numId w:val="5"/>
        </w:numPr>
        <w:spacing w:after="0" w:lineRule="auto"/>
        <w:ind w:left="1418" w:hanging="425"/>
        <w:jc w:val="both"/>
        <w:rPr/>
      </w:pPr>
      <w:r w:rsidDel="00000000" w:rsidR="00000000" w:rsidRPr="00000000">
        <w:rPr>
          <w:rtl w:val="0"/>
        </w:rPr>
        <w:t xml:space="preserve">uczestniczeniu w spółce jako wspólnik spółki cywilnej lub spółki osobowej; </w:t>
      </w:r>
    </w:p>
    <w:p w:rsidR="00000000" w:rsidDel="00000000" w:rsidP="00000000" w:rsidRDefault="00000000" w:rsidRPr="00000000" w14:paraId="0000003F">
      <w:pPr>
        <w:numPr>
          <w:ilvl w:val="3"/>
          <w:numId w:val="5"/>
        </w:numPr>
        <w:spacing w:after="0" w:lineRule="auto"/>
        <w:ind w:left="1418" w:hanging="425"/>
        <w:jc w:val="both"/>
        <w:rPr/>
      </w:pPr>
      <w:r w:rsidDel="00000000" w:rsidR="00000000" w:rsidRPr="00000000">
        <w:rPr>
          <w:rtl w:val="0"/>
        </w:rPr>
        <w:t xml:space="preserve">posiadaniu co najmniej 10% udziałów lub akcji (o ile niższy próg nie wynika z przepisów prawa); </w:t>
      </w:r>
    </w:p>
    <w:p w:rsidR="00000000" w:rsidDel="00000000" w:rsidP="00000000" w:rsidRDefault="00000000" w:rsidRPr="00000000" w14:paraId="00000040">
      <w:pPr>
        <w:numPr>
          <w:ilvl w:val="3"/>
          <w:numId w:val="5"/>
        </w:numPr>
        <w:spacing w:after="0" w:lineRule="auto"/>
        <w:ind w:left="1418" w:hanging="425"/>
        <w:jc w:val="both"/>
        <w:rPr/>
      </w:pPr>
      <w:r w:rsidDel="00000000" w:rsidR="00000000" w:rsidRPr="00000000">
        <w:rPr>
          <w:rtl w:val="0"/>
        </w:rPr>
        <w:t xml:space="preserve">pełnieniu funkcji członka organu nadzorczego lub zarządzającego, prokurenta, pełnomocnika; </w:t>
      </w:r>
    </w:p>
    <w:p w:rsidR="00000000" w:rsidDel="00000000" w:rsidP="00000000" w:rsidRDefault="00000000" w:rsidRPr="00000000" w14:paraId="00000041">
      <w:pPr>
        <w:numPr>
          <w:ilvl w:val="3"/>
          <w:numId w:val="5"/>
        </w:numPr>
        <w:spacing w:after="0" w:lineRule="auto"/>
        <w:ind w:left="1418" w:hanging="425"/>
        <w:jc w:val="both"/>
        <w:rPr/>
      </w:pPr>
      <w:r w:rsidDel="00000000" w:rsidR="00000000" w:rsidRPr="00000000">
        <w:rPr>
          <w:rtl w:val="0"/>
        </w:rPr>
        <w:t xml:space="preserve">pozostawaniu w związku małżeńskim, w stosunku pokrewieństwa lub powinowactwa w linii prostej, pokrewieństwa lub powinowactwa w linii bocznej do drugiego stopnia, lub związanie z tytułu przysposobienia, opieki lub kurateli albo pozostawanie we wspólnym pożyciu z wykonawcą, jego zastępcą prawnym lub członkami organów zarządzających lub organów nadzorczych wykonawców ubiegających się o udzielenie zamówienia; </w:t>
      </w:r>
    </w:p>
    <w:p w:rsidR="00000000" w:rsidDel="00000000" w:rsidP="00000000" w:rsidRDefault="00000000" w:rsidRPr="00000000" w14:paraId="00000042">
      <w:pPr>
        <w:numPr>
          <w:ilvl w:val="3"/>
          <w:numId w:val="5"/>
        </w:numPr>
        <w:spacing w:after="0" w:lineRule="auto"/>
        <w:ind w:left="1418" w:hanging="425"/>
        <w:jc w:val="both"/>
        <w:rPr/>
      </w:pPr>
      <w:r w:rsidDel="00000000" w:rsidR="00000000" w:rsidRPr="00000000">
        <w:rPr>
          <w:rtl w:val="0"/>
        </w:rPr>
        <w:t xml:space="preserve">pozostawaniu z wykonawcą w takim stosunku prawnym lub faktycznym, że istnieje uzasadniona wątpliwość co do ich bezstronności lub niezależności w związku z postępowaniem o udzielenie zamówienia.</w:t>
      </w:r>
    </w:p>
    <w:p w:rsidR="00000000" w:rsidDel="00000000" w:rsidP="00000000" w:rsidRDefault="00000000" w:rsidRPr="00000000" w14:paraId="00000043">
      <w:pPr>
        <w:numPr>
          <w:ilvl w:val="1"/>
          <w:numId w:val="1"/>
        </w:numPr>
        <w:spacing w:after="0" w:line="276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Wykonawca oświadcza, że wszystkie informacje podane w powyższych oświadczeniach są aktualne i zgodne z prawdą oraz zostały przedstawione z pełną świadomością konsekwencji wprowadzenia Zamawiającego w błąd przy przedstawianiu informacji. Jednocześnie zobowiązuje się do niezwłocznego przekazania Zamawiającemu aktualizacji powyższych oświadczeń w przypadku jakichkolwiek zmian w tym zakresie.</w:t>
      </w:r>
    </w:p>
    <w:p w:rsidR="00000000" w:rsidDel="00000000" w:rsidP="00000000" w:rsidRDefault="00000000" w:rsidRPr="00000000" w14:paraId="00000044">
      <w:pPr>
        <w:spacing w:after="0" w:lineRule="auto"/>
        <w:ind w:left="7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hd w:fill="ffffff" w:val="clear"/>
        <w:spacing w:after="0"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hd w:fill="ffffff" w:val="clear"/>
        <w:spacing w:after="0"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hd w:fill="ffffff" w:val="clear"/>
        <w:spacing w:after="0"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hd w:fill="ffffff" w:val="clear"/>
        <w:spacing w:after="0"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shd w:fill="ffffff" w:val="clear"/>
        <w:spacing w:after="0" w:line="276" w:lineRule="auto"/>
        <w:jc w:val="both"/>
        <w:rPr/>
      </w:pPr>
      <w:r w:rsidDel="00000000" w:rsidR="00000000" w:rsidRPr="00000000">
        <w:rPr>
          <w:rtl w:val="0"/>
        </w:rPr>
        <w:tab/>
        <w:t xml:space="preserve">……………………………………………….</w:t>
        <w:tab/>
        <w:t xml:space="preserve">*</w:t>
        <w:tab/>
        <w:tab/>
        <w:tab/>
        <w:tab/>
        <w:t xml:space="preserve">…………………………………………*</w:t>
      </w:r>
    </w:p>
    <w:p w:rsidR="00000000" w:rsidDel="00000000" w:rsidP="00000000" w:rsidRDefault="00000000" w:rsidRPr="00000000" w14:paraId="0000004A">
      <w:pPr>
        <w:shd w:fill="ffffff" w:val="clear"/>
        <w:spacing w:after="0" w:line="276" w:lineRule="auto"/>
        <w:jc w:val="both"/>
        <w:rPr/>
      </w:pPr>
      <w:r w:rsidDel="00000000" w:rsidR="00000000" w:rsidRPr="00000000">
        <w:rPr>
          <w:rtl w:val="0"/>
        </w:rPr>
        <w:tab/>
        <w:tab/>
        <w:t xml:space="preserve">Data oferty</w:t>
        <w:tab/>
        <w:tab/>
        <w:tab/>
        <w:tab/>
        <w:tab/>
        <w:tab/>
        <w:tab/>
        <w:t xml:space="preserve">podpis</w:t>
        <w:tab/>
      </w:r>
    </w:p>
    <w:p w:rsidR="00000000" w:rsidDel="00000000" w:rsidP="00000000" w:rsidRDefault="00000000" w:rsidRPr="00000000" w14:paraId="0000004B">
      <w:pPr>
        <w:shd w:fill="ffffff" w:val="clear"/>
        <w:spacing w:after="0"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hd w:fill="ffffff" w:val="clear"/>
        <w:spacing w:after="0" w:line="276" w:lineRule="auto"/>
        <w:jc w:val="both"/>
        <w:rPr/>
      </w:pPr>
      <w:r w:rsidDel="00000000" w:rsidR="00000000" w:rsidRPr="00000000">
        <w:rPr>
          <w:rtl w:val="0"/>
        </w:rPr>
        <w:t xml:space="preserve">  </w:t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after="0" w:line="276" w:lineRule="auto"/>
        <w:ind w:left="284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spacing w:after="0" w:line="276" w:lineRule="auto"/>
        <w:jc w:val="both"/>
        <w:rPr/>
      </w:pPr>
      <w:r w:rsidDel="00000000" w:rsidR="00000000" w:rsidRPr="00000000">
        <w:rPr>
          <w:rtl w:val="0"/>
        </w:rPr>
        <w:t xml:space="preserve">Załączniki*:</w:t>
      </w:r>
    </w:p>
    <w:p w:rsidR="00000000" w:rsidDel="00000000" w:rsidP="00000000" w:rsidRDefault="00000000" w:rsidRPr="00000000" w14:paraId="00000050">
      <w:pPr>
        <w:numPr>
          <w:ilvl w:val="3"/>
          <w:numId w:val="2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0" w:line="276" w:lineRule="auto"/>
        <w:ind w:left="851" w:hanging="360"/>
        <w:jc w:val="both"/>
        <w:rPr/>
      </w:pPr>
      <w:r w:rsidDel="00000000" w:rsidR="00000000" w:rsidRPr="00000000">
        <w:rPr>
          <w:rtl w:val="0"/>
        </w:rPr>
        <w:t xml:space="preserve">Dokumenty w postaci ……………………………….*(należy uzupełnić zgodnie z wymogami pkt. 2.4 zapytania ofertowego). </w:t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  <w:t xml:space="preserve">*dane obligatoryjne</w:t>
      </w:r>
    </w:p>
    <w:sectPr>
      <w:headerReference r:id="rId7" w:type="default"/>
      <w:footerReference r:id="rId8" w:type="default"/>
      <w:pgSz w:h="16840" w:w="11900" w:orient="portrait"/>
      <w:pgMar w:bottom="1418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5">
    <w:pPr>
      <w:tabs>
        <w:tab w:val="center" w:leader="none" w:pos="4536"/>
        <w:tab w:val="right" w:leader="none" w:pos="9072"/>
        <w:tab w:val="right" w:leader="none" w:pos="9046"/>
      </w:tabs>
      <w:spacing w:after="0" w:line="240" w:lineRule="auto"/>
      <w:jc w:val="center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4">
    <w:pPr>
      <w:tabs>
        <w:tab w:val="center" w:leader="none" w:pos="4536"/>
        <w:tab w:val="right" w:leader="none" w:pos="9072"/>
      </w:tabs>
      <w:spacing w:after="0" w:line="240" w:lineRule="auto"/>
      <w:rPr/>
    </w:pPr>
    <w:r w:rsidDel="00000000" w:rsidR="00000000" w:rsidRPr="00000000">
      <w:rPr/>
      <w:drawing>
        <wp:inline distB="114300" distT="114300" distL="114300" distR="114300">
          <wp:extent cx="5760410" cy="495300"/>
          <wp:effectExtent b="0" l="0" r="0" t="0"/>
          <wp:docPr id="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60410" cy="4953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0"/>
      <w:numFmt w:val="decimal"/>
      <w:lvlText w:val="%1."/>
      <w:lvlJc w:val="left"/>
      <w:pPr>
        <w:ind w:left="360" w:hanging="360"/>
      </w:pPr>
      <w:rPr>
        <w:b w:val="1"/>
      </w:rPr>
    </w:lvl>
    <w:lvl w:ilvl="1">
      <w:start w:val="8"/>
      <w:numFmt w:val="lowerLetter"/>
      <w:lvlText w:val="%2."/>
      <w:lvlJc w:val="left"/>
      <w:pPr>
        <w:ind w:left="720" w:hanging="360"/>
      </w:pPr>
      <w:rPr/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</w:rPr>
    </w:lvl>
    <w:lvl w:ilvl="3">
      <w:start w:val="1"/>
      <w:numFmt w:val="bullet"/>
      <w:lvlText w:val="▪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decimal"/>
      <w:lvlText w:val="%1.%2.%3.▪.%5."/>
      <w:lvlJc w:val="left"/>
      <w:pPr>
        <w:ind w:left="2232" w:hanging="792"/>
      </w:pPr>
      <w:rPr/>
    </w:lvl>
    <w:lvl w:ilvl="5">
      <w:start w:val="1"/>
      <w:numFmt w:val="decimal"/>
      <w:lvlText w:val="%1.%2.%3.▪.%5.%6."/>
      <w:lvlJc w:val="left"/>
      <w:pPr>
        <w:ind w:left="2736" w:hanging="934.9999999999998"/>
      </w:pPr>
      <w:rPr/>
    </w:lvl>
    <w:lvl w:ilvl="6">
      <w:start w:val="1"/>
      <w:numFmt w:val="decimal"/>
      <w:lvlText w:val="%1.%2.%3.▪.%5.%6.%7."/>
      <w:lvlJc w:val="left"/>
      <w:pPr>
        <w:ind w:left="3240" w:hanging="1080"/>
      </w:pPr>
      <w:rPr/>
    </w:lvl>
    <w:lvl w:ilvl="7">
      <w:start w:val="1"/>
      <w:numFmt w:val="decimal"/>
      <w:lvlText w:val="%1.%2.%3.▪.%5.%6.%7.%8."/>
      <w:lvlJc w:val="left"/>
      <w:pPr>
        <w:ind w:left="3744" w:hanging="1224.0000000000005"/>
      </w:pPr>
      <w:rPr/>
    </w:lvl>
    <w:lvl w:ilvl="8">
      <w:start w:val="1"/>
      <w:numFmt w:val="decimal"/>
      <w:lvlText w:val="%1.%2.%3.▪.%5.%6.%7.%8.%9."/>
      <w:lvlJc w:val="left"/>
      <w:pPr>
        <w:ind w:left="4320" w:hanging="1440"/>
      </w:pPr>
      <w:rPr/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mallCaps w:val="0"/>
        <w:strike w:val="0"/>
        <w:color w:val="000000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mallCaps w:val="0"/>
        <w:strike w:val="0"/>
        <w:color w:val="000000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2160" w:hanging="285"/>
      </w:pPr>
      <w:rPr>
        <w:smallCaps w:val="0"/>
        <w:strike w:val="0"/>
        <w:color w:val="000000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mallCaps w:val="0"/>
        <w:strike w:val="0"/>
        <w:color w:val="000000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mallCaps w:val="0"/>
        <w:strike w:val="0"/>
        <w:color w:val="000000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4320" w:hanging="285"/>
      </w:pPr>
      <w:rPr>
        <w:smallCaps w:val="0"/>
        <w:strike w:val="0"/>
        <w:color w:val="000000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mallCaps w:val="0"/>
        <w:strike w:val="0"/>
        <w:color w:val="000000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mallCaps w:val="0"/>
        <w:strike w:val="0"/>
        <w:color w:val="000000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480" w:hanging="285"/>
      </w:pPr>
      <w:rPr>
        <w:smallCaps w:val="0"/>
        <w:strike w:val="0"/>
        <w:color w:val="000000"/>
        <w:shd w:fill="auto" w:val="clear"/>
        <w:vertAlign w:val="baseline"/>
      </w:rPr>
    </w:lvl>
  </w:abstractNum>
  <w:abstractNum w:abstractNumId="3">
    <w:lvl w:ilvl="0">
      <w:start w:val="1"/>
      <w:numFmt w:val="decimal"/>
      <w:lvlText w:val="%1."/>
      <w:lvlJc w:val="left"/>
      <w:pPr>
        <w:ind w:left="1083" w:hanging="375"/>
      </w:pPr>
      <w:rPr/>
    </w:lvl>
    <w:lvl w:ilvl="1">
      <w:start w:val="1"/>
      <w:numFmt w:val="lowerLetter"/>
      <w:lvlText w:val="%2."/>
      <w:lvlJc w:val="left"/>
      <w:pPr>
        <w:ind w:left="1788" w:hanging="360"/>
      </w:pPr>
      <w:rPr/>
    </w:lvl>
    <w:lvl w:ilvl="2">
      <w:start w:val="1"/>
      <w:numFmt w:val="lowerRoman"/>
      <w:lvlText w:val="%3."/>
      <w:lvlJc w:val="right"/>
      <w:pPr>
        <w:ind w:left="2508" w:hanging="180"/>
      </w:pPr>
      <w:rPr/>
    </w:lvl>
    <w:lvl w:ilvl="3">
      <w:start w:val="1"/>
      <w:numFmt w:val="decimal"/>
      <w:lvlText w:val="%4."/>
      <w:lvlJc w:val="left"/>
      <w:pPr>
        <w:ind w:left="3228" w:hanging="360"/>
      </w:pPr>
      <w:rPr/>
    </w:lvl>
    <w:lvl w:ilvl="4">
      <w:start w:val="1"/>
      <w:numFmt w:val="lowerLetter"/>
      <w:lvlText w:val="%5."/>
      <w:lvlJc w:val="left"/>
      <w:pPr>
        <w:ind w:left="3948" w:hanging="360"/>
      </w:pPr>
      <w:rPr/>
    </w:lvl>
    <w:lvl w:ilvl="5">
      <w:start w:val="1"/>
      <w:numFmt w:val="lowerRoman"/>
      <w:lvlText w:val="%6."/>
      <w:lvlJc w:val="right"/>
      <w:pPr>
        <w:ind w:left="4668" w:hanging="180"/>
      </w:pPr>
      <w:rPr/>
    </w:lvl>
    <w:lvl w:ilvl="6">
      <w:start w:val="1"/>
      <w:numFmt w:val="decimal"/>
      <w:lvlText w:val="%7."/>
      <w:lvlJc w:val="left"/>
      <w:pPr>
        <w:ind w:left="5388" w:hanging="360"/>
      </w:pPr>
      <w:rPr/>
    </w:lvl>
    <w:lvl w:ilvl="7">
      <w:start w:val="1"/>
      <w:numFmt w:val="lowerLetter"/>
      <w:lvlText w:val="%8."/>
      <w:lvlJc w:val="left"/>
      <w:pPr>
        <w:ind w:left="6108" w:hanging="360"/>
      </w:pPr>
      <w:rPr/>
    </w:lvl>
    <w:lvl w:ilvl="8">
      <w:start w:val="1"/>
      <w:numFmt w:val="lowerRoman"/>
      <w:lvlText w:val="%9."/>
      <w:lvlJc w:val="right"/>
      <w:pPr>
        <w:ind w:left="6828" w:hanging="180"/>
      </w:pPr>
      <w:rPr/>
    </w:lvl>
  </w:abstractNum>
  <w:abstractNum w:abstractNumId="4">
    <w:lvl w:ilvl="0">
      <w:start w:val="1"/>
      <w:numFmt w:val="lowerLetter"/>
      <w:lvlText w:val="%1."/>
      <w:lvlJc w:val="left"/>
      <w:pPr>
        <w:ind w:left="720" w:hanging="360"/>
      </w:pPr>
      <w:rPr/>
    </w:lvl>
    <w:lvl w:ilvl="1">
      <w:start w:val="1"/>
      <w:numFmt w:val="bullet"/>
      <w:lvlText w:val="▪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5">
    <w:lvl w:ilvl="0">
      <w:start w:val="1"/>
      <w:numFmt w:val="decimal"/>
      <w:lvlText w:val="%1."/>
      <w:lvlJc w:val="left"/>
      <w:pPr>
        <w:ind w:left="360" w:hanging="360"/>
      </w:pPr>
      <w:rPr>
        <w:b w:val="1"/>
      </w:rPr>
    </w:lvl>
    <w:lvl w:ilvl="1">
      <w:start w:val="1"/>
      <w:numFmt w:val="lowerLetter"/>
      <w:lvlText w:val="%2."/>
      <w:lvlJc w:val="left"/>
      <w:pPr>
        <w:ind w:left="720" w:hanging="360"/>
      </w:pPr>
      <w:rPr/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</w:rPr>
    </w:lvl>
    <w:lvl w:ilvl="3">
      <w:start w:val="1"/>
      <w:numFmt w:val="bullet"/>
      <w:lvlText w:val="▪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decimal"/>
      <w:lvlText w:val="%1.%2.%3.▪.%5."/>
      <w:lvlJc w:val="left"/>
      <w:pPr>
        <w:ind w:left="2232" w:hanging="792"/>
      </w:pPr>
      <w:rPr/>
    </w:lvl>
    <w:lvl w:ilvl="5">
      <w:start w:val="1"/>
      <w:numFmt w:val="decimal"/>
      <w:lvlText w:val="%1.%2.%3.▪.%5.%6."/>
      <w:lvlJc w:val="left"/>
      <w:pPr>
        <w:ind w:left="2736" w:hanging="934.9999999999998"/>
      </w:pPr>
      <w:rPr/>
    </w:lvl>
    <w:lvl w:ilvl="6">
      <w:start w:val="1"/>
      <w:numFmt w:val="decimal"/>
      <w:lvlText w:val="%1.%2.%3.▪.%5.%6.%7."/>
      <w:lvlJc w:val="left"/>
      <w:pPr>
        <w:ind w:left="3240" w:hanging="1080"/>
      </w:pPr>
      <w:rPr/>
    </w:lvl>
    <w:lvl w:ilvl="7">
      <w:start w:val="1"/>
      <w:numFmt w:val="decimal"/>
      <w:lvlText w:val="%1.%2.%3.▪.%5.%6.%7.%8."/>
      <w:lvlJc w:val="left"/>
      <w:pPr>
        <w:ind w:left="3744" w:hanging="1224.0000000000005"/>
      </w:pPr>
      <w:rPr/>
    </w:lvl>
    <w:lvl w:ilvl="8">
      <w:start w:val="1"/>
      <w:numFmt w:val="decimal"/>
      <w:lvlText w:val="%1.%2.%3.▪.%5.%6.%7.%8.%9."/>
      <w:lvlJc w:val="left"/>
      <w:pPr>
        <w:ind w:left="4320" w:hanging="144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8854CC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  <w:bar w:space="0" w:sz="0" w:val="nil"/>
      </w:pBdr>
    </w:pPr>
    <w:rPr>
      <w:rFonts w:cs="Arial Unicode MS" w:eastAsia="Arial Unicode MS"/>
      <w:color w:val="000000"/>
      <w:u w:color="000000"/>
      <w:bdr w:space="0" w:sz="0" w:val="nil"/>
    </w:rPr>
  </w:style>
  <w:style w:type="paragraph" w:styleId="Nagwek1">
    <w:name w:val="heading 1"/>
    <w:basedOn w:val="Normalny"/>
    <w:next w:val="Normalny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Nagwek2">
    <w:name w:val="heading 2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Nagwek3">
    <w:name w:val="heading 3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topka">
    <w:name w:val="footer"/>
    <w:link w:val="StopkaZnak"/>
    <w:rsid w:val="008854CC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  <w:bar w:space="0" w:sz="0" w:val="nil"/>
      </w:pBdr>
      <w:tabs>
        <w:tab w:val="center" w:pos="4536"/>
        <w:tab w:val="right" w:pos="9072"/>
      </w:tabs>
      <w:spacing w:after="0" w:line="240" w:lineRule="auto"/>
    </w:pPr>
    <w:rPr>
      <w:rFonts w:cs="Arial Unicode MS" w:eastAsia="Arial Unicode MS"/>
      <w:color w:val="000000"/>
      <w:u w:color="000000"/>
      <w:bdr w:space="0" w:sz="0" w:val="nil"/>
    </w:rPr>
  </w:style>
  <w:style w:type="character" w:styleId="StopkaZnak" w:customStyle="1">
    <w:name w:val="Stopka Znak"/>
    <w:basedOn w:val="Domylnaczcionkaakapitu"/>
    <w:link w:val="Stopka"/>
    <w:rsid w:val="008854CC"/>
    <w:rPr>
      <w:rFonts w:ascii="Calibri" w:cs="Arial Unicode MS" w:eastAsia="Arial Unicode MS" w:hAnsi="Calibri"/>
      <w:color w:val="000000"/>
      <w:kern w:val="0"/>
      <w:u w:color="000000"/>
      <w:bdr w:space="0" w:sz="0" w:val="nil"/>
      <w:lang w:eastAsia="pl-PL"/>
    </w:rPr>
  </w:style>
  <w:style w:type="paragraph" w:styleId="Akapitzlist">
    <w:name w:val="List Paragraph"/>
    <w:aliases w:val="Signature,Lista - wielopoziomowa,Akapit z listą1,Numerowanie,Akapit z listą BS,Kolorowa lista — akcent 11,sw tekst,L1,normalny,A_wyliczenie,K-P_odwolanie,Akapit z listą5,maz_wyliczenie,opis dzialania,Punkt 1.1,Wykres"/>
    <w:link w:val="AkapitzlistZnak"/>
    <w:uiPriority w:val="34"/>
    <w:qFormat w:val="1"/>
    <w:rsid w:val="008854CC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  <w:bar w:space="0" w:sz="0" w:val="nil"/>
      </w:pBdr>
      <w:ind w:left="720"/>
    </w:pPr>
    <w:rPr>
      <w:rFonts w:cs="Arial Unicode MS" w:eastAsia="Arial Unicode MS"/>
      <w:color w:val="000000"/>
      <w:u w:color="000000"/>
      <w:bdr w:space="0" w:sz="0" w:val="nil"/>
    </w:rPr>
  </w:style>
  <w:style w:type="numbering" w:styleId="Zaimportowanystyl7" w:customStyle="1">
    <w:name w:val="Zaimportowany styl 7"/>
    <w:rsid w:val="008854CC"/>
  </w:style>
  <w:style w:type="character" w:styleId="AkapitzlistZnak" w:customStyle="1">
    <w:name w:val="Akapit z listą Znak"/>
    <w:aliases w:val="Signature Znak,Lista - wielopoziomowa Znak,Akapit z listą1 Znak,Numerowanie Znak,Akapit z listą BS Znak,Kolorowa lista — akcent 11 Znak,sw tekst Znak,L1 Znak,normalny Znak,A_wyliczenie Znak,K-P_odwolanie Znak,Akapit z listą5 Znak"/>
    <w:link w:val="Akapitzlist"/>
    <w:uiPriority w:val="34"/>
    <w:qFormat w:val="1"/>
    <w:rsid w:val="008854CC"/>
    <w:rPr>
      <w:rFonts w:ascii="Calibri" w:cs="Arial Unicode MS" w:eastAsia="Arial Unicode MS" w:hAnsi="Calibri"/>
      <w:color w:val="000000"/>
      <w:kern w:val="0"/>
      <w:u w:color="000000"/>
      <w:bdr w:space="0" w:sz="0" w:val="nil"/>
      <w:lang w:eastAsia="pl-PL"/>
    </w:rPr>
  </w:style>
  <w:style w:type="table" w:styleId="Tabela-Siatka">
    <w:name w:val="Table Grid"/>
    <w:basedOn w:val="Standardowy"/>
    <w:uiPriority w:val="39"/>
    <w:rsid w:val="008854CC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  <w:bar w:space="0" w:sz="0" w:val="nil"/>
      </w:pBdr>
      <w:spacing w:after="0" w:line="240" w:lineRule="auto"/>
    </w:pPr>
    <w:rPr>
      <w:rFonts w:ascii="Times New Roman" w:cs="Times New Roman" w:eastAsia="Arial Unicode MS" w:hAnsi="Times New Roman"/>
      <w:sz w:val="20"/>
      <w:szCs w:val="20"/>
      <w:bdr w:space="0" w:sz="0" w:val="nil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Nagwek">
    <w:name w:val="header"/>
    <w:basedOn w:val="Normalny"/>
    <w:link w:val="NagwekZnak"/>
    <w:uiPriority w:val="99"/>
    <w:unhideWhenUsed w:val="1"/>
    <w:rsid w:val="00265CE8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265CE8"/>
    <w:rPr>
      <w:rFonts w:ascii="Calibri" w:cs="Arial Unicode MS" w:eastAsia="Arial Unicode MS" w:hAnsi="Calibri"/>
      <w:color w:val="000000"/>
      <w:kern w:val="0"/>
      <w:u w:color="000000"/>
      <w:bdr w:space="0" w:sz="0" w:val="nil"/>
      <w:lang w:eastAsia="pl-PL"/>
    </w:rPr>
  </w:style>
  <w:style w:type="character" w:styleId="Odwoaniedokomentarza">
    <w:name w:val="annotation reference"/>
    <w:basedOn w:val="Domylnaczcionkaakapitu"/>
    <w:uiPriority w:val="99"/>
    <w:semiHidden w:val="1"/>
    <w:unhideWhenUsed w:val="1"/>
    <w:rsid w:val="00265C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 w:val="1"/>
    <w:rsid w:val="00265CE8"/>
    <w:pPr>
      <w:pBdr>
        <w:top w:color="auto" w:space="0" w:sz="0" w:val="none"/>
        <w:left w:color="auto" w:space="0" w:sz="0" w:val="none"/>
        <w:bottom w:color="auto" w:space="0" w:sz="0" w:val="none"/>
        <w:right w:color="auto" w:space="0" w:sz="0" w:val="none"/>
        <w:between w:color="auto" w:space="0" w:sz="0" w:val="none"/>
        <w:bar w:color="auto" w:space="0" w:sz="0" w:val="none"/>
      </w:pBdr>
      <w:spacing w:line="240" w:lineRule="auto"/>
    </w:pPr>
    <w:rPr>
      <w:rFonts w:cs="Calibri" w:eastAsia="Calibri"/>
      <w:color w:val="auto"/>
      <w:sz w:val="20"/>
      <w:szCs w:val="20"/>
      <w:bdr w:color="auto" w:space="0" w:sz="0" w:val="none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265CE8"/>
    <w:rPr>
      <w:rFonts w:ascii="Calibri" w:cs="Calibri" w:eastAsia="Calibri" w:hAnsi="Calibri"/>
      <w:kern w:val="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 w:val="1"/>
    <w:unhideWhenUsed w:val="1"/>
    <w:rsid w:val="00B83E0F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  <w:bar w:space="0" w:sz="0" w:val="nil"/>
      </w:pBdr>
    </w:pPr>
    <w:rPr>
      <w:rFonts w:cs="Arial Unicode MS" w:eastAsia="Arial Unicode MS"/>
      <w:b w:val="1"/>
      <w:bCs w:val="1"/>
      <w:color w:val="000000"/>
      <w:bdr w:space="0" w:sz="0" w:val="nil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 w:val="1"/>
    <w:rsid w:val="00B83E0F"/>
    <w:rPr>
      <w:rFonts w:ascii="Calibri" w:cs="Arial Unicode MS" w:eastAsia="Arial Unicode MS" w:hAnsi="Calibri"/>
      <w:b w:val="1"/>
      <w:bCs w:val="1"/>
      <w:color w:val="000000"/>
      <w:kern w:val="0"/>
      <w:sz w:val="20"/>
      <w:szCs w:val="20"/>
      <w:u w:color="000000"/>
      <w:bdr w:space="0" w:sz="0" w:val="nil"/>
      <w:lang w:eastAsia="pl-PL"/>
    </w:rPr>
  </w:style>
  <w:style w:type="paragraph" w:styleId="Podtytu">
    <w:name w:val="Subtitle"/>
    <w:basedOn w:val="Normalny"/>
    <w:next w:val="Normalny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Standardowy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</w:tblPr>
  </w:style>
  <w:style w:type="table" w:styleId="a0" w:customStyle="1">
    <w:basedOn w:val="Standardowy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</w:tblPr>
  </w:style>
  <w:style w:type="table" w:styleId="a1" w:customStyle="1">
    <w:basedOn w:val="Standardowy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</w:tblPr>
  </w:style>
  <w:style w:type="table" w:styleId="a2" w:customStyle="1">
    <w:basedOn w:val="Standardowy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</w:tblPr>
  </w:style>
  <w:style w:type="paragraph" w:styleId="Poprawka">
    <w:name w:val="Revision"/>
    <w:hidden w:val="1"/>
    <w:uiPriority w:val="99"/>
    <w:semiHidden w:val="1"/>
    <w:rsid w:val="00FD41C7"/>
    <w:pPr>
      <w:spacing w:after="0" w:line="240" w:lineRule="auto"/>
    </w:pPr>
    <w:rPr>
      <w:rFonts w:cs="Arial Unicode MS" w:eastAsia="Arial Unicode MS"/>
      <w:color w:val="000000"/>
      <w:u w:color="000000"/>
      <w:bdr w:space="0" w:sz="0" w:val="nil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vmXpIza/VdtTA/d2o9D+TjGOFAw==">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2023-12-04T08:32:00Z</dcterms:created>
  <dc:creator>mjaranowska</dc:creator>
</cp:coreProperties>
</file>