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2A79A" w14:textId="3232ADF7" w:rsidR="00E56A9F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UMOWA NA DOSTAWĘ </w:t>
      </w:r>
    </w:p>
    <w:p w14:paraId="77357793" w14:textId="50D4DEB6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NOWYCH ŚRODKÓW TRWAŁYCH</w:t>
      </w:r>
    </w:p>
    <w:p w14:paraId="59394B5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060D56DA" w14:textId="2E6BCC64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Zawarta dnia</w:t>
      </w:r>
      <w:r w:rsidR="0078658D" w:rsidRPr="003E361F">
        <w:rPr>
          <w:sz w:val="22"/>
          <w:szCs w:val="22"/>
        </w:rPr>
        <w:t xml:space="preserve"> </w:t>
      </w:r>
      <w:r w:rsidR="000517A5" w:rsidRPr="003E361F">
        <w:rPr>
          <w:sz w:val="22"/>
          <w:szCs w:val="22"/>
        </w:rPr>
        <w:t>.................</w:t>
      </w:r>
      <w:r w:rsidRPr="003E361F">
        <w:rPr>
          <w:b/>
          <w:bCs/>
          <w:sz w:val="22"/>
          <w:szCs w:val="22"/>
        </w:rPr>
        <w:t xml:space="preserve"> </w:t>
      </w:r>
      <w:r w:rsidRPr="003E361F">
        <w:rPr>
          <w:sz w:val="22"/>
          <w:szCs w:val="22"/>
        </w:rPr>
        <w:t xml:space="preserve">w </w:t>
      </w:r>
      <w:r w:rsidR="000517A5" w:rsidRPr="003E361F">
        <w:rPr>
          <w:sz w:val="22"/>
          <w:szCs w:val="22"/>
        </w:rPr>
        <w:t>.................</w:t>
      </w:r>
      <w:r w:rsidR="000517A5" w:rsidRPr="003E361F">
        <w:rPr>
          <w:b/>
          <w:bCs/>
          <w:sz w:val="22"/>
          <w:szCs w:val="22"/>
        </w:rPr>
        <w:t xml:space="preserve"> </w:t>
      </w:r>
      <w:r w:rsidRPr="003E361F">
        <w:rPr>
          <w:sz w:val="22"/>
          <w:szCs w:val="22"/>
        </w:rPr>
        <w:t>pomiędzy:</w:t>
      </w:r>
    </w:p>
    <w:p w14:paraId="48C9ACC8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BF64859" w14:textId="753108CD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Kupujący</w:t>
      </w:r>
      <w:r w:rsidR="00A138BD" w:rsidRPr="003E361F">
        <w:rPr>
          <w:b/>
          <w:bCs/>
          <w:sz w:val="22"/>
          <w:szCs w:val="22"/>
        </w:rPr>
        <w:t>m</w:t>
      </w:r>
      <w:r w:rsidR="00017A82" w:rsidRPr="003E361F">
        <w:rPr>
          <w:b/>
          <w:bCs/>
          <w:sz w:val="22"/>
          <w:szCs w:val="22"/>
        </w:rPr>
        <w:t xml:space="preserve">:  </w:t>
      </w:r>
    </w:p>
    <w:p w14:paraId="54962667" w14:textId="43303E06" w:rsidR="008C694E" w:rsidRPr="003E361F" w:rsidRDefault="008C694E" w:rsidP="003E361F">
      <w:pPr>
        <w:widowControl w:val="0"/>
        <w:spacing w:after="0" w:line="240" w:lineRule="auto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KARTUSKA AGENCJA REKLAMOWA BOŻENA WEROCHOWSKA</w:t>
      </w:r>
    </w:p>
    <w:p w14:paraId="1F4C32AF" w14:textId="77777777" w:rsidR="008C694E" w:rsidRPr="003E361F" w:rsidRDefault="008C694E" w:rsidP="003E361F">
      <w:pPr>
        <w:widowControl w:val="0"/>
        <w:spacing w:after="0" w:line="240" w:lineRule="auto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ul. Kartuska 17</w:t>
      </w:r>
    </w:p>
    <w:p w14:paraId="49412151" w14:textId="77777777" w:rsidR="008C694E" w:rsidRPr="003E361F" w:rsidRDefault="008C694E" w:rsidP="003E361F">
      <w:pPr>
        <w:widowControl w:val="0"/>
        <w:spacing w:after="0" w:line="240" w:lineRule="auto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83-332 Dzierżążno</w:t>
      </w:r>
    </w:p>
    <w:p w14:paraId="1AE4EF3B" w14:textId="62A7EDAD" w:rsidR="00FC7922" w:rsidRPr="003E361F" w:rsidRDefault="008C694E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NIP: 5891788600</w:t>
      </w:r>
    </w:p>
    <w:p w14:paraId="4512FCA3" w14:textId="77777777" w:rsidR="00944CF7" w:rsidRPr="003E361F" w:rsidRDefault="00944CF7" w:rsidP="003E361F">
      <w:pPr>
        <w:spacing w:after="0" w:line="240" w:lineRule="auto"/>
        <w:jc w:val="both"/>
        <w:rPr>
          <w:sz w:val="22"/>
          <w:szCs w:val="22"/>
        </w:rPr>
      </w:pPr>
    </w:p>
    <w:p w14:paraId="6519EB7B" w14:textId="0FEAFDB0" w:rsidR="000517A5" w:rsidRPr="003E361F" w:rsidRDefault="00944CF7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a</w:t>
      </w:r>
    </w:p>
    <w:p w14:paraId="46003BC6" w14:textId="77777777" w:rsidR="00944CF7" w:rsidRPr="003E361F" w:rsidRDefault="00944CF7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12D86B22" w14:textId="0472DFCC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Sprzedający</w:t>
      </w:r>
      <w:r w:rsidR="00A138BD" w:rsidRPr="003E361F">
        <w:rPr>
          <w:b/>
          <w:bCs/>
          <w:sz w:val="22"/>
          <w:szCs w:val="22"/>
        </w:rPr>
        <w:t>m</w:t>
      </w:r>
      <w:r w:rsidR="00017A82" w:rsidRPr="003E361F">
        <w:rPr>
          <w:b/>
          <w:bCs/>
          <w:sz w:val="22"/>
          <w:szCs w:val="22"/>
        </w:rPr>
        <w:t xml:space="preserve">:  </w:t>
      </w:r>
    </w:p>
    <w:p w14:paraId="19D54F50" w14:textId="577FC683" w:rsidR="00FC7922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633872EF" w14:textId="77777777" w:rsidR="000517A5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5590EE11" w14:textId="56EA6B29" w:rsidR="00FC7922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27AF56BE" w14:textId="0C9F6E2D" w:rsidR="000517A5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69C2CF7D" w14:textId="77777777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§ 1. Przedmiot umowy</w:t>
      </w:r>
    </w:p>
    <w:p w14:paraId="719EEE03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91DCFBD" w14:textId="4F71E0F2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</w:t>
      </w:r>
      <w:r w:rsidR="0062476E" w:rsidRPr="003E361F">
        <w:rPr>
          <w:b/>
          <w:bCs/>
          <w:sz w:val="22"/>
          <w:szCs w:val="22"/>
        </w:rPr>
        <w:t>Kupujący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 xml:space="preserve">zleca, a </w:t>
      </w:r>
      <w:r w:rsidR="0062476E" w:rsidRPr="003E361F">
        <w:rPr>
          <w:b/>
          <w:bCs/>
          <w:sz w:val="22"/>
          <w:szCs w:val="22"/>
        </w:rPr>
        <w:t>Sprzedający</w:t>
      </w:r>
      <w:r w:rsidRPr="003E361F">
        <w:rPr>
          <w:sz w:val="22"/>
          <w:szCs w:val="22"/>
        </w:rPr>
        <w:t xml:space="preserve"> zobowiązuje się do dostawy nowych środków trwałych zgodnych z zakresem </w:t>
      </w:r>
      <w:r w:rsidR="00837966" w:rsidRPr="003E361F">
        <w:rPr>
          <w:sz w:val="22"/>
          <w:szCs w:val="22"/>
        </w:rPr>
        <w:t>i</w:t>
      </w:r>
      <w:r w:rsidRPr="003E361F">
        <w:rPr>
          <w:sz w:val="22"/>
          <w:szCs w:val="22"/>
        </w:rPr>
        <w:t xml:space="preserve"> specyfikacją zawartą w Zapytaniu Ofertowym nr </w:t>
      </w:r>
      <w:r w:rsidR="004B5C9A">
        <w:rPr>
          <w:b/>
          <w:bCs/>
          <w:sz w:val="22"/>
          <w:szCs w:val="22"/>
        </w:rPr>
        <w:t>3</w:t>
      </w:r>
      <w:r w:rsidR="00FC7922" w:rsidRPr="003E361F">
        <w:rPr>
          <w:b/>
          <w:bCs/>
          <w:sz w:val="22"/>
          <w:szCs w:val="22"/>
        </w:rPr>
        <w:t>/2024/KPO/HORECA/</w:t>
      </w:r>
      <w:r w:rsidR="008C694E" w:rsidRPr="003E361F">
        <w:rPr>
          <w:b/>
          <w:bCs/>
          <w:sz w:val="22"/>
          <w:szCs w:val="22"/>
        </w:rPr>
        <w:t>KAR</w:t>
      </w:r>
      <w:r w:rsidR="00FC7922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 xml:space="preserve">z dnia </w:t>
      </w:r>
      <w:r w:rsidR="000517A5" w:rsidRPr="003E361F">
        <w:rPr>
          <w:sz w:val="22"/>
          <w:szCs w:val="22"/>
        </w:rPr>
        <w:t xml:space="preserve">................. </w:t>
      </w:r>
      <w:r w:rsidR="00F87301" w:rsidRPr="003E361F">
        <w:rPr>
          <w:sz w:val="22"/>
          <w:szCs w:val="22"/>
        </w:rPr>
        <w:t xml:space="preserve">oraz złożoną przez </w:t>
      </w:r>
      <w:r w:rsidR="00F87301" w:rsidRPr="003E361F">
        <w:rPr>
          <w:b/>
          <w:bCs/>
          <w:sz w:val="22"/>
          <w:szCs w:val="22"/>
        </w:rPr>
        <w:t xml:space="preserve">Sprzedającego </w:t>
      </w:r>
      <w:r w:rsidR="00F87301" w:rsidRPr="003E361F">
        <w:rPr>
          <w:sz w:val="22"/>
          <w:szCs w:val="22"/>
        </w:rPr>
        <w:t>ofertą</w:t>
      </w:r>
      <w:r w:rsidR="003136D0" w:rsidRPr="003E361F">
        <w:rPr>
          <w:sz w:val="22"/>
          <w:szCs w:val="22"/>
        </w:rPr>
        <w:t xml:space="preserve"> z dnia </w:t>
      </w:r>
      <w:r w:rsidR="000517A5" w:rsidRPr="003E361F">
        <w:rPr>
          <w:sz w:val="22"/>
          <w:szCs w:val="22"/>
        </w:rPr>
        <w:t>................. .</w:t>
      </w:r>
    </w:p>
    <w:p w14:paraId="07B78006" w14:textId="02C3CECE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Niniejsza UMOWA zostaje zawarta w związku z realizacją przez </w:t>
      </w:r>
      <w:r w:rsidR="0062476E" w:rsidRPr="003E361F">
        <w:rPr>
          <w:b/>
          <w:bCs/>
          <w:sz w:val="22"/>
          <w:szCs w:val="22"/>
        </w:rPr>
        <w:t>Kupującego</w:t>
      </w:r>
      <w:r w:rsidR="0062476E" w:rsidRPr="003E361F">
        <w:rPr>
          <w:sz w:val="22"/>
          <w:szCs w:val="22"/>
        </w:rPr>
        <w:t>,</w:t>
      </w:r>
      <w:r w:rsidRPr="003E361F">
        <w:rPr>
          <w:sz w:val="22"/>
          <w:szCs w:val="22"/>
        </w:rPr>
        <w:t xml:space="preserve"> przedsięwzięcia MŚP nr </w:t>
      </w:r>
      <w:r w:rsidR="008C694E" w:rsidRPr="003E361F">
        <w:rPr>
          <w:b/>
          <w:bCs/>
          <w:sz w:val="22"/>
          <w:szCs w:val="22"/>
        </w:rPr>
        <w:t xml:space="preserve">KPOD.01.03-IW.01-7236/24 </w:t>
      </w:r>
      <w:r w:rsidRPr="003E361F">
        <w:rPr>
          <w:sz w:val="22"/>
          <w:szCs w:val="22"/>
        </w:rPr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14:paraId="1500EDEE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B847AFD" w14:textId="29B161C8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§ 2. Zakres dostawy</w:t>
      </w:r>
    </w:p>
    <w:p w14:paraId="246F349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5D4704AB" w14:textId="1161BFF5" w:rsidR="00017A82" w:rsidRPr="001B22BF" w:rsidRDefault="00316179" w:rsidP="003E361F">
      <w:pPr>
        <w:widowControl w:val="0"/>
        <w:numPr>
          <w:ilvl w:val="3"/>
          <w:numId w:val="1"/>
        </w:numPr>
        <w:spacing w:after="0" w:line="240" w:lineRule="auto"/>
        <w:ind w:left="284" w:right="20"/>
        <w:jc w:val="both"/>
        <w:rPr>
          <w:sz w:val="22"/>
          <w:szCs w:val="22"/>
        </w:rPr>
      </w:pPr>
      <w:r w:rsidRPr="001B22BF">
        <w:rPr>
          <w:rFonts w:eastAsia="Calibri" w:cs="Calibri"/>
          <w:color w:val="000000" w:themeColor="text1"/>
          <w:sz w:val="22"/>
          <w:szCs w:val="22"/>
        </w:rPr>
        <w:t xml:space="preserve">Przedmiotem </w:t>
      </w:r>
      <w:r w:rsidR="00F87301" w:rsidRPr="001B22BF">
        <w:rPr>
          <w:rFonts w:eastAsia="Calibri" w:cs="Calibri"/>
          <w:color w:val="000000" w:themeColor="text1"/>
          <w:sz w:val="22"/>
          <w:szCs w:val="22"/>
        </w:rPr>
        <w:t>umowy</w:t>
      </w:r>
      <w:r w:rsidRPr="001B22BF">
        <w:rPr>
          <w:rFonts w:eastAsia="Calibri" w:cs="Calibri"/>
          <w:color w:val="000000" w:themeColor="text1"/>
          <w:sz w:val="22"/>
          <w:szCs w:val="22"/>
        </w:rPr>
        <w:t xml:space="preserve"> jest </w:t>
      </w:r>
      <w:r w:rsidR="00EC70E7" w:rsidRPr="001B22BF">
        <w:rPr>
          <w:rFonts w:eastAsia="Calibri" w:cs="Calibri"/>
          <w:color w:val="000000" w:themeColor="text1"/>
          <w:sz w:val="22"/>
          <w:szCs w:val="22"/>
        </w:rPr>
        <w:t>dostawa fabrycznie nowych środków trwałych:</w:t>
      </w:r>
    </w:p>
    <w:p w14:paraId="569118DA" w14:textId="77777777" w:rsidR="001010C4" w:rsidRPr="001B22BF" w:rsidRDefault="001010C4" w:rsidP="003E361F">
      <w:pPr>
        <w:widowControl w:val="0"/>
        <w:spacing w:after="0" w:line="240" w:lineRule="auto"/>
        <w:ind w:right="20"/>
        <w:jc w:val="both"/>
        <w:rPr>
          <w:rFonts w:eastAsia="Calibri" w:cs="Calibri"/>
          <w:b/>
          <w:bCs/>
          <w:color w:val="000000" w:themeColor="text1"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0"/>
        <w:gridCol w:w="1388"/>
        <w:gridCol w:w="4507"/>
      </w:tblGrid>
      <w:tr w:rsidR="003E361F" w:rsidRPr="001B22BF" w14:paraId="601E81C1" w14:textId="77777777" w:rsidTr="003E361F">
        <w:trPr>
          <w:trHeight w:val="562"/>
          <w:jc w:val="center"/>
        </w:trPr>
        <w:tc>
          <w:tcPr>
            <w:tcW w:w="2610" w:type="dxa"/>
            <w:shd w:val="clear" w:color="auto" w:fill="A6A6A6"/>
          </w:tcPr>
          <w:p w14:paraId="27DD3CBE" w14:textId="77777777" w:rsidR="003E361F" w:rsidRPr="001B22BF" w:rsidRDefault="003E361F" w:rsidP="005609E4">
            <w:pPr>
              <w:widowControl w:val="0"/>
              <w:tabs>
                <w:tab w:val="center" w:pos="2734"/>
                <w:tab w:val="right" w:pos="5469"/>
              </w:tabs>
              <w:spacing w:after="0" w:line="240" w:lineRule="auto"/>
              <w:rPr>
                <w:rFonts w:eastAsia="Calibri" w:cs="Calibri"/>
                <w:b/>
                <w:sz w:val="22"/>
                <w:szCs w:val="22"/>
              </w:rPr>
            </w:pPr>
            <w:r w:rsidRPr="001B22BF">
              <w:rPr>
                <w:rFonts w:eastAsia="Calibri" w:cs="Calibri"/>
                <w:b/>
                <w:sz w:val="22"/>
                <w:szCs w:val="22"/>
              </w:rPr>
              <w:t>Przedmiot zamówienia</w:t>
            </w:r>
            <w:r w:rsidRPr="001B22BF">
              <w:rPr>
                <w:rFonts w:eastAsia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388" w:type="dxa"/>
            <w:shd w:val="clear" w:color="auto" w:fill="A6A6A6" w:themeFill="background1" w:themeFillShade="A6"/>
          </w:tcPr>
          <w:p w14:paraId="6D7008AE" w14:textId="77777777" w:rsidR="003E361F" w:rsidRPr="001B22BF" w:rsidRDefault="003E361F" w:rsidP="005609E4">
            <w:pPr>
              <w:widowControl w:val="0"/>
              <w:spacing w:after="0" w:line="240" w:lineRule="auto"/>
              <w:jc w:val="center"/>
              <w:rPr>
                <w:rFonts w:eastAsia="Calibri" w:cs="Calibri"/>
                <w:b/>
                <w:sz w:val="22"/>
                <w:szCs w:val="22"/>
              </w:rPr>
            </w:pPr>
            <w:r w:rsidRPr="001B22BF">
              <w:rPr>
                <w:rFonts w:eastAsia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4507" w:type="dxa"/>
            <w:shd w:val="clear" w:color="auto" w:fill="A6A6A6"/>
          </w:tcPr>
          <w:p w14:paraId="7E09FC3C" w14:textId="77777777" w:rsidR="003E361F" w:rsidRPr="001B22BF" w:rsidRDefault="003E361F" w:rsidP="005609E4">
            <w:pPr>
              <w:widowControl w:val="0"/>
              <w:spacing w:after="0" w:line="240" w:lineRule="auto"/>
              <w:jc w:val="center"/>
              <w:rPr>
                <w:rFonts w:eastAsia="Calibri" w:cs="Calibri"/>
                <w:b/>
                <w:sz w:val="22"/>
                <w:szCs w:val="22"/>
              </w:rPr>
            </w:pPr>
            <w:r w:rsidRPr="001B22BF">
              <w:rPr>
                <w:rFonts w:eastAsia="Calibri" w:cs="Calibri"/>
                <w:b/>
                <w:sz w:val="22"/>
                <w:szCs w:val="22"/>
              </w:rPr>
              <w:t>Parametry minimum:</w:t>
            </w:r>
          </w:p>
        </w:tc>
      </w:tr>
      <w:tr w:rsidR="001B5891" w:rsidRPr="001B22BF" w14:paraId="138F6CFB" w14:textId="77777777" w:rsidTr="003E361F">
        <w:trPr>
          <w:trHeight w:val="486"/>
          <w:jc w:val="center"/>
        </w:trPr>
        <w:tc>
          <w:tcPr>
            <w:tcW w:w="2610" w:type="dxa"/>
            <w:vAlign w:val="center"/>
          </w:tcPr>
          <w:p w14:paraId="0D64C1FA" w14:textId="3CD63937" w:rsidR="001B5891" w:rsidRPr="001B22BF" w:rsidRDefault="001B5891" w:rsidP="001B5891">
            <w:pPr>
              <w:widowControl w:val="0"/>
              <w:spacing w:after="0" w:line="240" w:lineRule="auto"/>
              <w:ind w:right="23"/>
              <w:rPr>
                <w:rFonts w:eastAsia="Calibri" w:cstheme="majorHAnsi"/>
                <w:bCs/>
                <w:sz w:val="22"/>
                <w:szCs w:val="22"/>
              </w:rPr>
            </w:pPr>
            <w:r w:rsidRPr="001B22BF">
              <w:rPr>
                <w:rFonts w:eastAsia="Calibri" w:cstheme="majorHAnsi"/>
                <w:bCs/>
                <w:sz w:val="22"/>
                <w:szCs w:val="22"/>
              </w:rPr>
              <w:t>Rower elektryczny trójkołowy rehabilitacyjny</w:t>
            </w:r>
          </w:p>
        </w:tc>
        <w:tc>
          <w:tcPr>
            <w:tcW w:w="1388" w:type="dxa"/>
            <w:vAlign w:val="center"/>
          </w:tcPr>
          <w:p w14:paraId="6D7246C5" w14:textId="0653A84B" w:rsidR="001B5891" w:rsidRPr="001B22BF" w:rsidRDefault="001B5891" w:rsidP="001B5891">
            <w:pPr>
              <w:widowControl w:val="0"/>
              <w:spacing w:after="0" w:line="240" w:lineRule="auto"/>
              <w:ind w:right="23"/>
              <w:jc w:val="center"/>
              <w:rPr>
                <w:rFonts w:eastAsia="Calibri" w:cstheme="majorHAnsi"/>
                <w:sz w:val="22"/>
                <w:szCs w:val="22"/>
              </w:rPr>
            </w:pPr>
            <w:r w:rsidRPr="001B22BF">
              <w:rPr>
                <w:rFonts w:eastAsia="Calibri" w:cstheme="majorHAnsi"/>
                <w:sz w:val="22"/>
                <w:szCs w:val="22"/>
              </w:rPr>
              <w:t>2 szt.</w:t>
            </w:r>
          </w:p>
        </w:tc>
        <w:tc>
          <w:tcPr>
            <w:tcW w:w="4507" w:type="dxa"/>
            <w:vAlign w:val="center"/>
          </w:tcPr>
          <w:p w14:paraId="12BEB38E" w14:textId="038B52F4" w:rsidR="001B5891" w:rsidRPr="001B22BF" w:rsidRDefault="001B5891" w:rsidP="001B5891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1B22BF">
              <w:rPr>
                <w:rFonts w:eastAsia="Calibri" w:cstheme="majorHAnsi"/>
                <w:sz w:val="22"/>
                <w:szCs w:val="22"/>
              </w:rPr>
              <w:t>- silnik elektryczny: moc do 250W;</w:t>
            </w:r>
          </w:p>
          <w:p w14:paraId="38FB1BB0" w14:textId="77777777" w:rsidR="001B5891" w:rsidRPr="001B22BF" w:rsidRDefault="001B5891" w:rsidP="001B5891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1B22BF">
              <w:rPr>
                <w:rFonts w:eastAsia="Calibri" w:cstheme="majorHAnsi"/>
                <w:sz w:val="22"/>
                <w:szCs w:val="22"/>
              </w:rPr>
              <w:t>- trójkołowy</w:t>
            </w:r>
          </w:p>
          <w:p w14:paraId="797834D3" w14:textId="3E64781B" w:rsidR="001B5891" w:rsidRPr="001B22BF" w:rsidRDefault="001B5891" w:rsidP="001B5891">
            <w:pPr>
              <w:widowControl w:val="0"/>
              <w:spacing w:after="0" w:line="240" w:lineRule="auto"/>
              <w:ind w:right="23"/>
              <w:rPr>
                <w:rFonts w:eastAsia="Calibri" w:cstheme="majorHAnsi"/>
                <w:sz w:val="22"/>
                <w:szCs w:val="22"/>
              </w:rPr>
            </w:pPr>
            <w:r w:rsidRPr="001B22BF">
              <w:rPr>
                <w:rFonts w:eastAsia="Calibri" w:cstheme="majorHAnsi"/>
                <w:sz w:val="22"/>
                <w:szCs w:val="22"/>
              </w:rPr>
              <w:t>- przerzutki (min. 3 przełożenia)</w:t>
            </w:r>
          </w:p>
        </w:tc>
      </w:tr>
    </w:tbl>
    <w:p w14:paraId="65550C6C" w14:textId="77777777" w:rsidR="00EC70E7" w:rsidRPr="003E361F" w:rsidRDefault="00EC70E7" w:rsidP="003E361F">
      <w:pPr>
        <w:spacing w:after="0" w:line="240" w:lineRule="auto"/>
        <w:ind w:left="284"/>
        <w:jc w:val="both"/>
        <w:rPr>
          <w:rFonts w:eastAsia="Calibri" w:cs="Calibri"/>
          <w:i/>
          <w:iCs/>
          <w:sz w:val="22"/>
          <w:szCs w:val="22"/>
          <w:highlight w:val="white"/>
        </w:rPr>
      </w:pPr>
    </w:p>
    <w:p w14:paraId="3B7A1B46" w14:textId="49804428" w:rsidR="00EC70E7" w:rsidRPr="00D2568B" w:rsidRDefault="003E361F" w:rsidP="00D2568B">
      <w:pPr>
        <w:spacing w:line="240" w:lineRule="auto"/>
        <w:jc w:val="both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W cenę powinny być wliczone wszelkie koszty związane z dostawą.</w:t>
      </w:r>
    </w:p>
    <w:p w14:paraId="31ACC213" w14:textId="77777777" w:rsidR="00305BD3" w:rsidRDefault="00305BD3" w:rsidP="003E361F">
      <w:pPr>
        <w:spacing w:after="0" w:line="240" w:lineRule="auto"/>
        <w:jc w:val="center"/>
        <w:rPr>
          <w:b/>
          <w:bCs/>
          <w:sz w:val="22"/>
          <w:szCs w:val="22"/>
        </w:rPr>
      </w:pPr>
    </w:p>
    <w:p w14:paraId="088AEA5E" w14:textId="6938589F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§ 3. Termin realizacji</w:t>
      </w:r>
    </w:p>
    <w:p w14:paraId="23B30C4C" w14:textId="77777777" w:rsidR="00EC70E7" w:rsidRPr="003E361F" w:rsidRDefault="00EC70E7" w:rsidP="003E361F">
      <w:pPr>
        <w:spacing w:after="0" w:line="240" w:lineRule="auto"/>
        <w:jc w:val="both"/>
        <w:rPr>
          <w:sz w:val="22"/>
          <w:szCs w:val="22"/>
        </w:rPr>
      </w:pPr>
    </w:p>
    <w:p w14:paraId="6FD4DCAD" w14:textId="3538EFFC" w:rsidR="00837966" w:rsidRPr="003E361F" w:rsidRDefault="00BE2DD8" w:rsidP="003E361F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B920DB" w:rsidRPr="003E361F">
        <w:rPr>
          <w:sz w:val="22"/>
          <w:szCs w:val="22"/>
        </w:rPr>
        <w:t xml:space="preserve">Maksymalny termin </w:t>
      </w:r>
      <w:r w:rsidR="00F87301" w:rsidRPr="003E361F">
        <w:rPr>
          <w:sz w:val="22"/>
          <w:szCs w:val="22"/>
        </w:rPr>
        <w:t>dostawy</w:t>
      </w:r>
      <w:r w:rsidR="00B920DB" w:rsidRPr="003E361F">
        <w:rPr>
          <w:sz w:val="22"/>
          <w:szCs w:val="22"/>
        </w:rPr>
        <w:t xml:space="preserve"> przedmiotu</w:t>
      </w:r>
      <w:r w:rsidR="00F87301" w:rsidRPr="003E361F">
        <w:rPr>
          <w:sz w:val="22"/>
          <w:szCs w:val="22"/>
        </w:rPr>
        <w:t xml:space="preserve"> umowy</w:t>
      </w:r>
      <w:r w:rsidR="00B920DB" w:rsidRPr="003E361F">
        <w:rPr>
          <w:sz w:val="22"/>
          <w:szCs w:val="22"/>
        </w:rPr>
        <w:t xml:space="preserve">: </w:t>
      </w:r>
      <w:r w:rsidR="001010C4" w:rsidRPr="003E361F">
        <w:rPr>
          <w:b/>
          <w:bCs/>
          <w:sz w:val="22"/>
          <w:szCs w:val="22"/>
        </w:rPr>
        <w:t xml:space="preserve">do </w:t>
      </w:r>
      <w:r w:rsidR="000F5FBA" w:rsidRPr="003E361F">
        <w:rPr>
          <w:b/>
          <w:bCs/>
          <w:sz w:val="22"/>
          <w:szCs w:val="22"/>
        </w:rPr>
        <w:t>31.</w:t>
      </w:r>
      <w:r w:rsidR="003E361F">
        <w:rPr>
          <w:b/>
          <w:bCs/>
          <w:sz w:val="22"/>
          <w:szCs w:val="22"/>
        </w:rPr>
        <w:t>03</w:t>
      </w:r>
      <w:r w:rsidR="000F5FBA" w:rsidRPr="003E361F">
        <w:rPr>
          <w:b/>
          <w:bCs/>
          <w:sz w:val="22"/>
          <w:szCs w:val="22"/>
        </w:rPr>
        <w:t>.202</w:t>
      </w:r>
      <w:r w:rsidR="003E361F">
        <w:rPr>
          <w:b/>
          <w:bCs/>
          <w:sz w:val="22"/>
          <w:szCs w:val="22"/>
        </w:rPr>
        <w:t>5</w:t>
      </w:r>
      <w:r w:rsidR="00FC7922" w:rsidRPr="003E361F">
        <w:rPr>
          <w:b/>
          <w:bCs/>
          <w:sz w:val="22"/>
          <w:szCs w:val="22"/>
        </w:rPr>
        <w:t xml:space="preserve"> r.</w:t>
      </w:r>
    </w:p>
    <w:p w14:paraId="57764ECC" w14:textId="77777777" w:rsidR="00837966" w:rsidRDefault="00837966" w:rsidP="003E361F">
      <w:pPr>
        <w:spacing w:after="0" w:line="240" w:lineRule="auto"/>
        <w:jc w:val="both"/>
        <w:rPr>
          <w:sz w:val="22"/>
          <w:szCs w:val="22"/>
        </w:rPr>
      </w:pPr>
    </w:p>
    <w:p w14:paraId="0CBD60E2" w14:textId="77777777" w:rsidR="001B5891" w:rsidRDefault="001B5891" w:rsidP="003E361F">
      <w:pPr>
        <w:spacing w:after="0" w:line="240" w:lineRule="auto"/>
        <w:jc w:val="both"/>
        <w:rPr>
          <w:sz w:val="22"/>
          <w:szCs w:val="22"/>
        </w:rPr>
      </w:pPr>
    </w:p>
    <w:p w14:paraId="1BEA1B07" w14:textId="77777777" w:rsidR="00B628B4" w:rsidRDefault="00B628B4" w:rsidP="003E361F">
      <w:pPr>
        <w:spacing w:after="0" w:line="240" w:lineRule="auto"/>
        <w:jc w:val="both"/>
        <w:rPr>
          <w:sz w:val="22"/>
          <w:szCs w:val="22"/>
        </w:rPr>
      </w:pPr>
    </w:p>
    <w:p w14:paraId="62865F3E" w14:textId="77777777" w:rsidR="00B628B4" w:rsidRPr="003E361F" w:rsidRDefault="00B628B4" w:rsidP="003E361F">
      <w:pPr>
        <w:spacing w:after="0" w:line="240" w:lineRule="auto"/>
        <w:jc w:val="both"/>
        <w:rPr>
          <w:sz w:val="22"/>
          <w:szCs w:val="22"/>
        </w:rPr>
      </w:pPr>
    </w:p>
    <w:p w14:paraId="033B9DF6" w14:textId="0AA87B4F" w:rsidR="00837966" w:rsidRPr="003E361F" w:rsidRDefault="00837966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lastRenderedPageBreak/>
        <w:t>§ 4 Miejsce dostawy</w:t>
      </w:r>
    </w:p>
    <w:p w14:paraId="3279DB5B" w14:textId="77777777" w:rsidR="00EC70E7" w:rsidRPr="003E361F" w:rsidRDefault="00EC70E7" w:rsidP="003E361F">
      <w:pPr>
        <w:spacing w:after="0" w:line="240" w:lineRule="auto"/>
        <w:jc w:val="both"/>
        <w:rPr>
          <w:sz w:val="22"/>
          <w:szCs w:val="22"/>
        </w:rPr>
      </w:pPr>
    </w:p>
    <w:p w14:paraId="2F80E38E" w14:textId="616D9413" w:rsidR="00837966" w:rsidRPr="003E361F" w:rsidRDefault="00BE2DD8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 w:rsidR="00837966" w:rsidRPr="003E361F">
        <w:rPr>
          <w:sz w:val="22"/>
          <w:szCs w:val="22"/>
        </w:rPr>
        <w:t>Miejsce realizacji dostaw:</w:t>
      </w:r>
      <w:r w:rsidR="000517A5" w:rsidRPr="003E361F">
        <w:rPr>
          <w:sz w:val="22"/>
          <w:szCs w:val="22"/>
        </w:rPr>
        <w:t xml:space="preserve"> </w:t>
      </w:r>
      <w:r w:rsidR="000F5FBA" w:rsidRPr="003E361F">
        <w:rPr>
          <w:b/>
          <w:bCs/>
          <w:sz w:val="22"/>
          <w:szCs w:val="22"/>
        </w:rPr>
        <w:t>ul. Kartuska 17, 833-32</w:t>
      </w:r>
      <w:r w:rsidR="00837966" w:rsidRPr="003E361F">
        <w:rPr>
          <w:sz w:val="22"/>
          <w:szCs w:val="22"/>
        </w:rPr>
        <w:t xml:space="preserve"> </w:t>
      </w:r>
      <w:r w:rsidR="000F5FBA" w:rsidRPr="003E361F">
        <w:rPr>
          <w:b/>
          <w:bCs/>
          <w:sz w:val="22"/>
          <w:szCs w:val="22"/>
        </w:rPr>
        <w:t>Dzierżążno</w:t>
      </w:r>
    </w:p>
    <w:p w14:paraId="1F89DD8D" w14:textId="77777777" w:rsidR="001010C4" w:rsidRPr="003E361F" w:rsidRDefault="001010C4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6CC25E3C" w14:textId="58EA56FE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5</w:t>
      </w:r>
      <w:r w:rsidRPr="003E361F">
        <w:rPr>
          <w:b/>
          <w:bCs/>
          <w:sz w:val="22"/>
          <w:szCs w:val="22"/>
        </w:rPr>
        <w:t>. Wynagrodzenie</w:t>
      </w:r>
    </w:p>
    <w:p w14:paraId="77A61DDA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3AD4305A" w14:textId="5101DE31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Strony ustalają wynagrodzenie za wykonanie przedmiotu umowy na kwotę </w:t>
      </w:r>
      <w:r w:rsidR="000517A5" w:rsidRPr="003E361F">
        <w:rPr>
          <w:sz w:val="22"/>
          <w:szCs w:val="22"/>
        </w:rPr>
        <w:t>.................</w:t>
      </w:r>
      <w:r w:rsidR="00F11E8A" w:rsidRPr="003E361F">
        <w:rPr>
          <w:b/>
          <w:bCs/>
          <w:sz w:val="22"/>
          <w:szCs w:val="22"/>
        </w:rPr>
        <w:t xml:space="preserve"> </w:t>
      </w:r>
      <w:r w:rsidRPr="003E361F">
        <w:rPr>
          <w:b/>
          <w:bCs/>
          <w:sz w:val="22"/>
          <w:szCs w:val="22"/>
        </w:rPr>
        <w:t>PLN</w:t>
      </w:r>
      <w:r w:rsidRPr="003E361F">
        <w:rPr>
          <w:sz w:val="22"/>
          <w:szCs w:val="22"/>
        </w:rPr>
        <w:t xml:space="preserve"> netto</w:t>
      </w:r>
      <w:r w:rsidR="00837966" w:rsidRPr="003E361F">
        <w:rPr>
          <w:sz w:val="22"/>
          <w:szCs w:val="22"/>
        </w:rPr>
        <w:t xml:space="preserve"> + VAT.</w:t>
      </w:r>
    </w:p>
    <w:p w14:paraId="046388BD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9817088" w14:textId="47A9CA3E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6</w:t>
      </w:r>
      <w:r w:rsidRPr="003E361F">
        <w:rPr>
          <w:b/>
          <w:bCs/>
          <w:sz w:val="22"/>
          <w:szCs w:val="22"/>
        </w:rPr>
        <w:t xml:space="preserve">. Obowiązki </w:t>
      </w:r>
      <w:r w:rsidR="0062476E" w:rsidRPr="003E361F">
        <w:rPr>
          <w:b/>
          <w:bCs/>
          <w:sz w:val="22"/>
          <w:szCs w:val="22"/>
        </w:rPr>
        <w:t>Sprzedającego</w:t>
      </w:r>
    </w:p>
    <w:p w14:paraId="75C7023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6EAE19DA" w14:textId="5D24DBE1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</w:t>
      </w:r>
      <w:r w:rsidR="0062476E" w:rsidRPr="003E361F">
        <w:rPr>
          <w:b/>
          <w:bCs/>
          <w:sz w:val="22"/>
          <w:szCs w:val="22"/>
        </w:rPr>
        <w:t>Sprzedający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>zobowiązuje się do dostarczenia środków trwałych zgodnie z</w:t>
      </w:r>
      <w:r w:rsidR="00F11E8A" w:rsidRPr="003E361F">
        <w:rPr>
          <w:sz w:val="22"/>
          <w:szCs w:val="22"/>
        </w:rPr>
        <w:t xml:space="preserve"> ustalonym</w:t>
      </w:r>
      <w:r w:rsidR="0031572C" w:rsidRPr="003E361F">
        <w:rPr>
          <w:sz w:val="22"/>
          <w:szCs w:val="22"/>
        </w:rPr>
        <w:t xml:space="preserve"> zakresem, specyfikacją, </w:t>
      </w:r>
      <w:r w:rsidR="00F11E8A" w:rsidRPr="003E361F">
        <w:rPr>
          <w:sz w:val="22"/>
          <w:szCs w:val="22"/>
        </w:rPr>
        <w:t>terminami</w:t>
      </w:r>
      <w:r w:rsidRPr="003E361F">
        <w:rPr>
          <w:sz w:val="22"/>
          <w:szCs w:val="22"/>
        </w:rPr>
        <w:t xml:space="preserve"> oraz obowiązującymi przepisami prawa.</w:t>
      </w:r>
    </w:p>
    <w:p w14:paraId="2822C0D9" w14:textId="2FBD8DA3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</w:t>
      </w:r>
      <w:r w:rsidR="0062476E" w:rsidRPr="003E361F">
        <w:rPr>
          <w:b/>
          <w:bCs/>
          <w:sz w:val="22"/>
          <w:szCs w:val="22"/>
        </w:rPr>
        <w:t>Sprzedający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>zapewnia, że dostarczone urządzenia będą posiadać odpowiednie atesty i certyfikaty</w:t>
      </w:r>
      <w:r w:rsidR="00F11E8A" w:rsidRPr="003E361F">
        <w:rPr>
          <w:sz w:val="22"/>
          <w:szCs w:val="22"/>
        </w:rPr>
        <w:t xml:space="preserve"> (jeśli dotyczy).</w:t>
      </w:r>
    </w:p>
    <w:p w14:paraId="20EC462D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5AEDC863" w14:textId="58A34301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7</w:t>
      </w:r>
      <w:r w:rsidRPr="003E361F">
        <w:rPr>
          <w:b/>
          <w:bCs/>
          <w:sz w:val="22"/>
          <w:szCs w:val="22"/>
        </w:rPr>
        <w:t>. Odbiór</w:t>
      </w:r>
    </w:p>
    <w:p w14:paraId="18023694" w14:textId="77777777" w:rsidR="00EC70E7" w:rsidRPr="003E361F" w:rsidRDefault="00EC70E7" w:rsidP="003E361F">
      <w:pPr>
        <w:spacing w:after="0" w:line="240" w:lineRule="auto"/>
        <w:jc w:val="both"/>
        <w:rPr>
          <w:sz w:val="22"/>
          <w:szCs w:val="22"/>
        </w:rPr>
      </w:pPr>
    </w:p>
    <w:p w14:paraId="249C3D78" w14:textId="612D0ABF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1. Odbiory będą potwierdzane protokołami zdawczo-odbiorczymi, podpisywanymi przez obie strony</w:t>
      </w:r>
      <w:r w:rsidR="00F11E8A" w:rsidRPr="003E361F">
        <w:rPr>
          <w:sz w:val="22"/>
          <w:szCs w:val="22"/>
        </w:rPr>
        <w:t xml:space="preserve"> Umowy.</w:t>
      </w:r>
    </w:p>
    <w:p w14:paraId="6A956761" w14:textId="77777777" w:rsidR="003E361F" w:rsidRPr="003E361F" w:rsidRDefault="003E361F" w:rsidP="00D2568B">
      <w:pPr>
        <w:spacing w:after="0" w:line="240" w:lineRule="auto"/>
        <w:rPr>
          <w:b/>
          <w:bCs/>
          <w:sz w:val="22"/>
          <w:szCs w:val="22"/>
        </w:rPr>
      </w:pPr>
    </w:p>
    <w:p w14:paraId="18EEE449" w14:textId="499E251C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8</w:t>
      </w:r>
      <w:r w:rsidRPr="003E361F">
        <w:rPr>
          <w:b/>
          <w:bCs/>
          <w:sz w:val="22"/>
          <w:szCs w:val="22"/>
        </w:rPr>
        <w:t>. Gwarancja</w:t>
      </w:r>
      <w:r w:rsidR="00AA3AB6" w:rsidRPr="003E361F">
        <w:rPr>
          <w:b/>
          <w:bCs/>
          <w:sz w:val="22"/>
          <w:szCs w:val="22"/>
        </w:rPr>
        <w:t xml:space="preserve"> i czas reakcji serwisowej</w:t>
      </w:r>
    </w:p>
    <w:p w14:paraId="1FB88722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0524E930" w14:textId="0C91D21A" w:rsidR="00017A82" w:rsidRPr="003E361F" w:rsidRDefault="00AA3AB6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</w:t>
      </w:r>
      <w:r w:rsidR="0062476E" w:rsidRPr="003E361F">
        <w:rPr>
          <w:b/>
          <w:bCs/>
          <w:sz w:val="22"/>
          <w:szCs w:val="22"/>
        </w:rPr>
        <w:t>Sprzedający</w:t>
      </w:r>
      <w:r w:rsidR="00017A82" w:rsidRPr="003E361F">
        <w:rPr>
          <w:sz w:val="22"/>
          <w:szCs w:val="22"/>
        </w:rPr>
        <w:t xml:space="preserve"> udziela </w:t>
      </w:r>
      <w:r w:rsidR="0062476E" w:rsidRPr="003E361F">
        <w:rPr>
          <w:b/>
          <w:bCs/>
          <w:sz w:val="22"/>
          <w:szCs w:val="22"/>
        </w:rPr>
        <w:t>Kupującemu</w:t>
      </w:r>
      <w:r w:rsidR="00017A82" w:rsidRPr="003E361F">
        <w:rPr>
          <w:b/>
          <w:bCs/>
          <w:sz w:val="22"/>
          <w:szCs w:val="22"/>
        </w:rPr>
        <w:t xml:space="preserve"> gwarancji </w:t>
      </w:r>
      <w:r w:rsidR="00017A82" w:rsidRPr="003E361F">
        <w:rPr>
          <w:sz w:val="22"/>
          <w:szCs w:val="22"/>
        </w:rPr>
        <w:t xml:space="preserve">na dostarczone środki trwałe na okres </w:t>
      </w:r>
      <w:r w:rsidR="000517A5" w:rsidRPr="003E361F">
        <w:rPr>
          <w:sz w:val="22"/>
          <w:szCs w:val="22"/>
        </w:rPr>
        <w:t>.................</w:t>
      </w:r>
      <w:r w:rsidR="0002211A" w:rsidRPr="003E361F">
        <w:rPr>
          <w:b/>
          <w:bCs/>
          <w:sz w:val="22"/>
          <w:szCs w:val="22"/>
        </w:rPr>
        <w:t xml:space="preserve"> miesięcy</w:t>
      </w:r>
      <w:r w:rsidR="0002211A" w:rsidRPr="003E361F">
        <w:rPr>
          <w:sz w:val="22"/>
          <w:szCs w:val="22"/>
        </w:rPr>
        <w:t xml:space="preserve"> </w:t>
      </w:r>
      <w:r w:rsidR="00017A82" w:rsidRPr="003E361F">
        <w:rPr>
          <w:sz w:val="22"/>
          <w:szCs w:val="22"/>
        </w:rPr>
        <w:t>liczony od daty ich odbioru</w:t>
      </w:r>
      <w:r w:rsidRPr="003E361F">
        <w:rPr>
          <w:sz w:val="22"/>
          <w:szCs w:val="22"/>
        </w:rPr>
        <w:t xml:space="preserve">. </w:t>
      </w:r>
    </w:p>
    <w:p w14:paraId="0349B5E7" w14:textId="1EA98360" w:rsidR="00AA3AB6" w:rsidRPr="003E361F" w:rsidRDefault="00AA3AB6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</w:t>
      </w:r>
      <w:r w:rsidRPr="003E361F">
        <w:rPr>
          <w:b/>
          <w:bCs/>
          <w:sz w:val="22"/>
          <w:szCs w:val="22"/>
        </w:rPr>
        <w:t xml:space="preserve">Sprzedający </w:t>
      </w:r>
      <w:r w:rsidRPr="003E361F">
        <w:rPr>
          <w:sz w:val="22"/>
          <w:szCs w:val="22"/>
        </w:rPr>
        <w:t xml:space="preserve">zapewni </w:t>
      </w:r>
      <w:r w:rsidRPr="003E361F">
        <w:rPr>
          <w:b/>
          <w:bCs/>
          <w:sz w:val="22"/>
          <w:szCs w:val="22"/>
        </w:rPr>
        <w:t>Kupującemu</w:t>
      </w:r>
      <w:r w:rsidRPr="003E361F">
        <w:rPr>
          <w:sz w:val="22"/>
          <w:szCs w:val="22"/>
        </w:rPr>
        <w:t xml:space="preserve"> maksymalnie </w:t>
      </w:r>
      <w:r w:rsidR="000517A5" w:rsidRPr="003E361F">
        <w:rPr>
          <w:sz w:val="22"/>
          <w:szCs w:val="22"/>
        </w:rPr>
        <w:t>.................</w:t>
      </w:r>
      <w:r w:rsidRPr="003E361F">
        <w:rPr>
          <w:b/>
          <w:bCs/>
          <w:sz w:val="22"/>
          <w:szCs w:val="22"/>
        </w:rPr>
        <w:t xml:space="preserve"> czas reakcji serwisowej</w:t>
      </w:r>
      <w:r w:rsidR="003E361F" w:rsidRPr="003E361F">
        <w:rPr>
          <w:sz w:val="22"/>
          <w:szCs w:val="22"/>
        </w:rPr>
        <w:t xml:space="preserve"> w okresie gwarancji.</w:t>
      </w:r>
    </w:p>
    <w:p w14:paraId="05F28F7A" w14:textId="77777777" w:rsidR="005609E4" w:rsidRPr="003E361F" w:rsidRDefault="005609E4" w:rsidP="003E361F">
      <w:pPr>
        <w:spacing w:after="0" w:line="240" w:lineRule="auto"/>
        <w:jc w:val="both"/>
        <w:rPr>
          <w:sz w:val="22"/>
          <w:szCs w:val="22"/>
        </w:rPr>
      </w:pPr>
    </w:p>
    <w:p w14:paraId="607FCF6B" w14:textId="62867668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9</w:t>
      </w:r>
      <w:r w:rsidRPr="003E361F">
        <w:rPr>
          <w:b/>
          <w:bCs/>
          <w:sz w:val="22"/>
          <w:szCs w:val="22"/>
        </w:rPr>
        <w:t>. Kary umowne</w:t>
      </w:r>
    </w:p>
    <w:p w14:paraId="22451B2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50308F59" w14:textId="5DB9E372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1. Za opóźnienie w realizacji przedmiotu</w:t>
      </w:r>
      <w:r w:rsidRPr="003E361F">
        <w:rPr>
          <w:b/>
          <w:bCs/>
          <w:sz w:val="22"/>
          <w:szCs w:val="22"/>
        </w:rPr>
        <w:t xml:space="preserve"> </w:t>
      </w:r>
      <w:r w:rsidR="0062476E" w:rsidRPr="003E361F">
        <w:rPr>
          <w:b/>
          <w:bCs/>
          <w:sz w:val="22"/>
          <w:szCs w:val="22"/>
        </w:rPr>
        <w:t>Sprzedający</w:t>
      </w:r>
      <w:r w:rsidRPr="003E361F">
        <w:rPr>
          <w:sz w:val="22"/>
          <w:szCs w:val="22"/>
        </w:rPr>
        <w:t xml:space="preserve"> zapłaci </w:t>
      </w:r>
      <w:r w:rsidR="0062476E" w:rsidRPr="003E361F">
        <w:rPr>
          <w:b/>
          <w:bCs/>
          <w:sz w:val="22"/>
          <w:szCs w:val="22"/>
        </w:rPr>
        <w:t>Kupującemu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>karę umowną w wysokości</w:t>
      </w:r>
      <w:r w:rsidR="00F11E8A" w:rsidRPr="003E361F">
        <w:rPr>
          <w:sz w:val="22"/>
          <w:szCs w:val="22"/>
        </w:rPr>
        <w:t>:</w:t>
      </w:r>
      <w:r w:rsidRPr="003E361F">
        <w:rPr>
          <w:sz w:val="22"/>
          <w:szCs w:val="22"/>
        </w:rPr>
        <w:t xml:space="preserve"> </w:t>
      </w:r>
      <w:r w:rsidR="000F5FBA" w:rsidRPr="003E361F">
        <w:rPr>
          <w:b/>
          <w:bCs/>
          <w:sz w:val="22"/>
          <w:szCs w:val="22"/>
        </w:rPr>
        <w:t>2</w:t>
      </w:r>
      <w:r w:rsidR="0002211A" w:rsidRPr="003E361F">
        <w:rPr>
          <w:b/>
          <w:bCs/>
          <w:sz w:val="22"/>
          <w:szCs w:val="22"/>
        </w:rPr>
        <w:t xml:space="preserve">00,00 </w:t>
      </w:r>
      <w:r w:rsidRPr="003E361F">
        <w:rPr>
          <w:b/>
          <w:bCs/>
          <w:sz w:val="22"/>
          <w:szCs w:val="22"/>
        </w:rPr>
        <w:t>PLN</w:t>
      </w:r>
      <w:r w:rsidRPr="003E361F">
        <w:rPr>
          <w:sz w:val="22"/>
          <w:szCs w:val="22"/>
        </w:rPr>
        <w:t xml:space="preserve"> za każdy dzień zwłoki.</w:t>
      </w:r>
    </w:p>
    <w:p w14:paraId="71F828CA" w14:textId="5CE4EC10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Za nienależyte wykonanie dostawy </w:t>
      </w:r>
      <w:r w:rsidR="0062476E" w:rsidRPr="003E361F">
        <w:rPr>
          <w:b/>
          <w:bCs/>
          <w:sz w:val="22"/>
          <w:szCs w:val="22"/>
        </w:rPr>
        <w:t>Sprzedający</w:t>
      </w:r>
      <w:r w:rsidRPr="003E361F">
        <w:rPr>
          <w:sz w:val="22"/>
          <w:szCs w:val="22"/>
        </w:rPr>
        <w:t xml:space="preserve"> zapłaci karę umowną w wysokości </w:t>
      </w:r>
      <w:r w:rsidR="00F12267">
        <w:rPr>
          <w:b/>
          <w:bCs/>
          <w:sz w:val="22"/>
          <w:szCs w:val="22"/>
        </w:rPr>
        <w:t>10</w:t>
      </w:r>
      <w:r w:rsidR="0002211A" w:rsidRPr="003E361F">
        <w:rPr>
          <w:b/>
          <w:bCs/>
          <w:sz w:val="22"/>
          <w:szCs w:val="22"/>
        </w:rPr>
        <w:t> 000,00</w:t>
      </w:r>
      <w:r w:rsidR="00F11E8A" w:rsidRPr="003E361F">
        <w:rPr>
          <w:b/>
          <w:bCs/>
          <w:sz w:val="22"/>
          <w:szCs w:val="22"/>
        </w:rPr>
        <w:t xml:space="preserve"> </w:t>
      </w:r>
      <w:r w:rsidRPr="003E361F">
        <w:rPr>
          <w:b/>
          <w:bCs/>
          <w:sz w:val="22"/>
          <w:szCs w:val="22"/>
        </w:rPr>
        <w:t>PLN.</w:t>
      </w:r>
    </w:p>
    <w:p w14:paraId="5841B6F5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6C14AC4B" w14:textId="6188276B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10</w:t>
      </w:r>
      <w:r w:rsidRPr="003E361F">
        <w:rPr>
          <w:b/>
          <w:bCs/>
          <w:sz w:val="22"/>
          <w:szCs w:val="22"/>
        </w:rPr>
        <w:t>. Postanowienia końcowe</w:t>
      </w:r>
    </w:p>
    <w:p w14:paraId="7022AA89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CF53C2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1. Wszelkie zmiany i uzupełnienia umowy wymagają formy pisemnej pod rygorem nieważności.</w:t>
      </w:r>
    </w:p>
    <w:p w14:paraId="6712BEF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2. W sprawach nieuregulowanych niniejszą umową mają zastosowanie przepisy Kodeksu cywilnego.</w:t>
      </w:r>
    </w:p>
    <w:p w14:paraId="55363A71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1A2D16F1" w14:textId="77777777" w:rsidR="00B920DB" w:rsidRPr="003E361F" w:rsidRDefault="00B920DB" w:rsidP="003E361F">
      <w:pPr>
        <w:spacing w:after="0" w:line="240" w:lineRule="auto"/>
        <w:jc w:val="both"/>
        <w:rPr>
          <w:sz w:val="22"/>
          <w:szCs w:val="22"/>
        </w:rPr>
      </w:pPr>
    </w:p>
    <w:p w14:paraId="000E9C32" w14:textId="77777777" w:rsidR="00B920DB" w:rsidRPr="003E361F" w:rsidRDefault="00B920DB" w:rsidP="003E361F">
      <w:pPr>
        <w:spacing w:after="0" w:line="240" w:lineRule="auto"/>
        <w:jc w:val="both"/>
        <w:rPr>
          <w:sz w:val="22"/>
          <w:szCs w:val="22"/>
        </w:rPr>
      </w:pPr>
    </w:p>
    <w:p w14:paraId="16F0D02F" w14:textId="713D6055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Kupujący</w:t>
      </w:r>
      <w:r w:rsidR="00017A82" w:rsidRPr="003E361F">
        <w:rPr>
          <w:b/>
          <w:bCs/>
          <w:sz w:val="22"/>
          <w:szCs w:val="22"/>
        </w:rPr>
        <w:t xml:space="preserve">:  </w:t>
      </w:r>
    </w:p>
    <w:p w14:paraId="2F6F5D50" w14:textId="77777777" w:rsidR="00017A82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1E9C600" w14:textId="77777777" w:rsidR="003E361F" w:rsidRDefault="003E361F" w:rsidP="003E361F">
      <w:pPr>
        <w:spacing w:after="0" w:line="240" w:lineRule="auto"/>
        <w:jc w:val="both"/>
        <w:rPr>
          <w:sz w:val="22"/>
          <w:szCs w:val="22"/>
        </w:rPr>
      </w:pPr>
    </w:p>
    <w:p w14:paraId="1A5AC2C0" w14:textId="77777777" w:rsidR="003E361F" w:rsidRPr="003E361F" w:rsidRDefault="003E361F" w:rsidP="003E361F">
      <w:pPr>
        <w:spacing w:after="0" w:line="240" w:lineRule="auto"/>
        <w:jc w:val="both"/>
        <w:rPr>
          <w:sz w:val="22"/>
          <w:szCs w:val="22"/>
        </w:rPr>
      </w:pPr>
    </w:p>
    <w:p w14:paraId="4B90DD62" w14:textId="77777777" w:rsidR="00F11C89" w:rsidRPr="003E361F" w:rsidRDefault="00F11C89" w:rsidP="003E361F">
      <w:pPr>
        <w:spacing w:after="0" w:line="240" w:lineRule="auto"/>
        <w:jc w:val="both"/>
        <w:rPr>
          <w:sz w:val="22"/>
          <w:szCs w:val="22"/>
        </w:rPr>
      </w:pPr>
    </w:p>
    <w:p w14:paraId="7999CF0A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.......................................</w:t>
      </w:r>
    </w:p>
    <w:p w14:paraId="0CB3E695" w14:textId="723D6614" w:rsidR="00017A82" w:rsidRPr="003E361F" w:rsidRDefault="001E2C5D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(czytelny podpis)</w:t>
      </w:r>
    </w:p>
    <w:p w14:paraId="6FF88745" w14:textId="77777777" w:rsidR="001E2C5D" w:rsidRPr="003E361F" w:rsidRDefault="001E2C5D" w:rsidP="003E361F">
      <w:pPr>
        <w:spacing w:after="0" w:line="240" w:lineRule="auto"/>
        <w:jc w:val="both"/>
        <w:rPr>
          <w:sz w:val="22"/>
          <w:szCs w:val="22"/>
        </w:rPr>
      </w:pPr>
    </w:p>
    <w:p w14:paraId="63FCD98E" w14:textId="77777777" w:rsidR="001E2C5D" w:rsidRPr="003E361F" w:rsidRDefault="001E2C5D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1DE7D0F8" w14:textId="77777777" w:rsidR="001E2C5D" w:rsidRPr="003E361F" w:rsidRDefault="001E2C5D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6CA195FA" w14:textId="1BDC0D74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Sprzedający</w:t>
      </w:r>
      <w:r w:rsidR="00017A82" w:rsidRPr="003E361F">
        <w:rPr>
          <w:b/>
          <w:bCs/>
          <w:sz w:val="22"/>
          <w:szCs w:val="22"/>
        </w:rPr>
        <w:t xml:space="preserve">:   </w:t>
      </w:r>
    </w:p>
    <w:p w14:paraId="0E038C56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392B841A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6C8913EF" w14:textId="77777777" w:rsidR="00E37B03" w:rsidRPr="003E361F" w:rsidRDefault="00E37B03" w:rsidP="003E361F">
      <w:pPr>
        <w:spacing w:after="0" w:line="240" w:lineRule="auto"/>
        <w:jc w:val="both"/>
        <w:rPr>
          <w:sz w:val="22"/>
          <w:szCs w:val="22"/>
        </w:rPr>
      </w:pPr>
    </w:p>
    <w:p w14:paraId="6203317C" w14:textId="5577B083" w:rsidR="00F35D31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.......................................</w:t>
      </w:r>
    </w:p>
    <w:p w14:paraId="003FF242" w14:textId="79931D68" w:rsidR="00F35D31" w:rsidRPr="003E361F" w:rsidRDefault="001E2C5D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(czytelny podpis)</w:t>
      </w:r>
    </w:p>
    <w:p w14:paraId="67C01745" w14:textId="2AF18438" w:rsidR="00B90739" w:rsidRPr="003E361F" w:rsidRDefault="00B90739" w:rsidP="003E361F">
      <w:pPr>
        <w:spacing w:after="0" w:line="240" w:lineRule="auto"/>
        <w:jc w:val="both"/>
        <w:rPr>
          <w:sz w:val="22"/>
          <w:szCs w:val="22"/>
        </w:rPr>
      </w:pPr>
    </w:p>
    <w:p w14:paraId="51FDFBB8" w14:textId="77777777" w:rsidR="00E37B03" w:rsidRPr="003E361F" w:rsidRDefault="00E37B03" w:rsidP="003E361F">
      <w:pPr>
        <w:spacing w:after="0" w:line="240" w:lineRule="auto"/>
        <w:jc w:val="both"/>
        <w:rPr>
          <w:sz w:val="22"/>
          <w:szCs w:val="22"/>
        </w:rPr>
      </w:pPr>
    </w:p>
    <w:sectPr w:rsidR="00E37B03" w:rsidRPr="003E361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EBC26" w14:textId="77777777" w:rsidR="009045AB" w:rsidRDefault="009045AB" w:rsidP="00F35D31">
      <w:pPr>
        <w:spacing w:after="0" w:line="240" w:lineRule="auto"/>
      </w:pPr>
      <w:r>
        <w:separator/>
      </w:r>
    </w:p>
  </w:endnote>
  <w:endnote w:type="continuationSeparator" w:id="0">
    <w:p w14:paraId="4CA78336" w14:textId="77777777" w:rsidR="009045AB" w:rsidRDefault="009045AB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14:paraId="12CB49CA" w14:textId="1ED08BB6" w:rsidR="00F35D31" w:rsidRDefault="00F35D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8D7D9" w14:textId="77777777" w:rsidR="009045AB" w:rsidRDefault="009045AB" w:rsidP="00F35D31">
      <w:pPr>
        <w:spacing w:after="0" w:line="240" w:lineRule="auto"/>
      </w:pPr>
      <w:r>
        <w:separator/>
      </w:r>
    </w:p>
  </w:footnote>
  <w:footnote w:type="continuationSeparator" w:id="0">
    <w:p w14:paraId="27D7DFFC" w14:textId="77777777" w:rsidR="009045AB" w:rsidRDefault="009045AB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B3117"/>
    <w:multiLevelType w:val="multilevel"/>
    <w:tmpl w:val="E5A69FB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D0FBC"/>
    <w:multiLevelType w:val="hybridMultilevel"/>
    <w:tmpl w:val="B33A35EE"/>
    <w:lvl w:ilvl="0" w:tplc="782A6E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B7C4CD8"/>
    <w:multiLevelType w:val="hybridMultilevel"/>
    <w:tmpl w:val="76F61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865448">
    <w:abstractNumId w:val="0"/>
  </w:num>
  <w:num w:numId="2" w16cid:durableId="1116605378">
    <w:abstractNumId w:val="1"/>
  </w:num>
  <w:num w:numId="3" w16cid:durableId="836068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17A82"/>
    <w:rsid w:val="0002211A"/>
    <w:rsid w:val="000517A5"/>
    <w:rsid w:val="000F5FBA"/>
    <w:rsid w:val="001010C4"/>
    <w:rsid w:val="0011421B"/>
    <w:rsid w:val="00166355"/>
    <w:rsid w:val="001B22BF"/>
    <w:rsid w:val="001B25FD"/>
    <w:rsid w:val="001B5891"/>
    <w:rsid w:val="001E2C5D"/>
    <w:rsid w:val="0020347C"/>
    <w:rsid w:val="0021264D"/>
    <w:rsid w:val="00247005"/>
    <w:rsid w:val="002779CB"/>
    <w:rsid w:val="00305BD3"/>
    <w:rsid w:val="00311447"/>
    <w:rsid w:val="003136D0"/>
    <w:rsid w:val="0031572C"/>
    <w:rsid w:val="00316179"/>
    <w:rsid w:val="00355555"/>
    <w:rsid w:val="003602FA"/>
    <w:rsid w:val="0037499F"/>
    <w:rsid w:val="00397B45"/>
    <w:rsid w:val="003E361F"/>
    <w:rsid w:val="00434CDC"/>
    <w:rsid w:val="00490192"/>
    <w:rsid w:val="004B1B9C"/>
    <w:rsid w:val="004B5C9A"/>
    <w:rsid w:val="004D5A48"/>
    <w:rsid w:val="004E4990"/>
    <w:rsid w:val="004F13F8"/>
    <w:rsid w:val="005609E4"/>
    <w:rsid w:val="00583F00"/>
    <w:rsid w:val="005D0EE6"/>
    <w:rsid w:val="005D7E56"/>
    <w:rsid w:val="006215DC"/>
    <w:rsid w:val="0062476E"/>
    <w:rsid w:val="006D1765"/>
    <w:rsid w:val="006D1898"/>
    <w:rsid w:val="00751852"/>
    <w:rsid w:val="0078658D"/>
    <w:rsid w:val="00837966"/>
    <w:rsid w:val="008857C9"/>
    <w:rsid w:val="008C694E"/>
    <w:rsid w:val="009045AB"/>
    <w:rsid w:val="00944CF7"/>
    <w:rsid w:val="009B0603"/>
    <w:rsid w:val="00A138BD"/>
    <w:rsid w:val="00A22342"/>
    <w:rsid w:val="00A76C97"/>
    <w:rsid w:val="00A93B31"/>
    <w:rsid w:val="00AA3AB6"/>
    <w:rsid w:val="00AC39DE"/>
    <w:rsid w:val="00AD2273"/>
    <w:rsid w:val="00B22A48"/>
    <w:rsid w:val="00B628B4"/>
    <w:rsid w:val="00B90739"/>
    <w:rsid w:val="00B920DB"/>
    <w:rsid w:val="00BA5DD2"/>
    <w:rsid w:val="00BE2DD8"/>
    <w:rsid w:val="00C60480"/>
    <w:rsid w:val="00CC522C"/>
    <w:rsid w:val="00CC6A86"/>
    <w:rsid w:val="00CF6A4C"/>
    <w:rsid w:val="00D2568B"/>
    <w:rsid w:val="00D27F1D"/>
    <w:rsid w:val="00E203E6"/>
    <w:rsid w:val="00E37B03"/>
    <w:rsid w:val="00E43950"/>
    <w:rsid w:val="00E56A9F"/>
    <w:rsid w:val="00EB7225"/>
    <w:rsid w:val="00EC70E7"/>
    <w:rsid w:val="00EF4DD6"/>
    <w:rsid w:val="00F11C89"/>
    <w:rsid w:val="00F11E8A"/>
    <w:rsid w:val="00F12267"/>
    <w:rsid w:val="00F35D31"/>
    <w:rsid w:val="00F87301"/>
    <w:rsid w:val="00FC409E"/>
    <w:rsid w:val="00FC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character" w:styleId="Pogrubienie">
    <w:name w:val="Strong"/>
    <w:basedOn w:val="Domylnaczcionkaakapitu"/>
    <w:uiPriority w:val="22"/>
    <w:qFormat/>
    <w:rsid w:val="00FC7922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C79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C7922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FC7922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FC7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9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Amadeusz Szewczyk</cp:lastModifiedBy>
  <cp:revision>44</cp:revision>
  <dcterms:created xsi:type="dcterms:W3CDTF">2024-08-01T15:12:00Z</dcterms:created>
  <dcterms:modified xsi:type="dcterms:W3CDTF">2024-11-05T07:41:00Z</dcterms:modified>
</cp:coreProperties>
</file>