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3E1B02C4" w14:textId="615A9B39" w:rsidR="00314D33" w:rsidRPr="00463A84" w:rsidRDefault="008A173C" w:rsidP="00463A84">
      <w:pPr>
        <w:pStyle w:val="Default"/>
        <w:jc w:val="center"/>
        <w:rPr>
          <w:rFonts w:asciiTheme="majorHAnsi" w:hAnsiTheme="majorHAnsi" w:cs="Calibri"/>
          <w:color w:val="auto"/>
          <w:sz w:val="22"/>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Pr="002219A1">
        <w:rPr>
          <w:rFonts w:asciiTheme="majorHAnsi" w:hAnsiTheme="majorHAnsi" w:cs="Calibri"/>
          <w:color w:val="auto"/>
          <w:sz w:val="22"/>
        </w:rPr>
        <w:t>„</w:t>
      </w:r>
      <w:r w:rsidR="00B43AC1">
        <w:rPr>
          <w:rFonts w:asciiTheme="majorHAnsi" w:hAnsiTheme="majorHAnsi" w:cs="Calibri"/>
          <w:color w:val="auto"/>
          <w:sz w:val="22"/>
        </w:rPr>
        <w:t>Wzmocnienie odporności oraz potencjału rozwojowego firmy 1.PONTICANA ANNA CZYŻEWSKA poprzez dywersyfikację świadczonych usług</w:t>
      </w:r>
      <w:r w:rsidRPr="002219A1">
        <w:rPr>
          <w:rFonts w:asciiTheme="majorHAnsi" w:hAnsiTheme="majorHAnsi" w:cs="Calibri"/>
          <w:color w:val="auto"/>
          <w:sz w:val="22"/>
        </w:rPr>
        <w:t>”</w:t>
      </w:r>
      <w:r w:rsidRPr="00672625">
        <w:rPr>
          <w:rFonts w:asciiTheme="majorHAnsi" w:hAnsiTheme="majorHAnsi"/>
          <w:b/>
          <w:color w:val="auto"/>
          <w:sz w:val="22"/>
        </w:rPr>
        <w:br/>
      </w:r>
      <w:r w:rsidR="00B8702E" w:rsidRPr="00B8702E">
        <w:rPr>
          <w:rFonts w:asciiTheme="majorHAnsi" w:hAnsiTheme="majorHAnsi"/>
          <w:b/>
          <w:color w:val="auto"/>
          <w:sz w:val="22"/>
        </w:rPr>
        <w:t>planowanego do realizacji w ramach programu Krajowy Plan Odbudowy i Zwiększania Odporności (KPO), Komponent A „Odporność i Konkurencyjność Gospodarki”, Inwestycja A1.2.1 Inwestycje dla przedsiębiorstw w produkty, usługi i kompetencje pracowników oraz kadry związane z dywersyfikacją działalności</w:t>
      </w:r>
    </w:p>
    <w:p w14:paraId="2D45EC00" w14:textId="77777777" w:rsidR="00314D33" w:rsidRDefault="00314D33" w:rsidP="00314D33">
      <w:pPr>
        <w:pStyle w:val="Default"/>
        <w:jc w:val="center"/>
        <w:rPr>
          <w:rFonts w:asciiTheme="majorHAnsi" w:hAnsiTheme="majorHAnsi" w:cs="Arial"/>
          <w:b/>
          <w:color w:val="auto"/>
          <w:shd w:val="clear" w:color="auto" w:fill="FFFFFF"/>
        </w:rPr>
      </w:pPr>
    </w:p>
    <w:p w14:paraId="07E7784C" w14:textId="27061AF3" w:rsidR="0016506E" w:rsidRDefault="0016506E">
      <w:pPr>
        <w:jc w:val="center"/>
        <w:rPr>
          <w:rFonts w:ascii="Calibri" w:eastAsia="Calibri" w:hAnsi="Calibri" w:cs="Calibri"/>
          <w:b/>
          <w:sz w:val="24"/>
          <w:szCs w:val="24"/>
        </w:rPr>
      </w:pP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214D8233" w14:textId="77777777" w:rsidR="00463A84" w:rsidRDefault="00463A84">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4C09FDE9" w14:textId="77777777" w:rsidR="00DB3683" w:rsidRDefault="00DB3683">
      <w:pPr>
        <w:tabs>
          <w:tab w:val="left" w:pos="4380"/>
        </w:tabs>
        <w:ind w:right="513"/>
        <w:rPr>
          <w:rFonts w:ascii="Calibri" w:eastAsia="Calibri" w:hAnsi="Calibri" w:cs="Calibri"/>
          <w:sz w:val="24"/>
          <w:szCs w:val="24"/>
        </w:rPr>
      </w:pPr>
    </w:p>
    <w:p w14:paraId="5140A3D7" w14:textId="6EEDA478" w:rsidR="008A173C" w:rsidRPr="00F618C6" w:rsidRDefault="00B43AC1">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05</w:t>
      </w:r>
      <w:r w:rsidR="00C96EE9" w:rsidRPr="009C7A05">
        <w:rPr>
          <w:rFonts w:ascii="Calibri" w:eastAsia="Calibri" w:hAnsi="Calibri" w:cs="Calibri"/>
          <w:sz w:val="22"/>
          <w:szCs w:val="22"/>
        </w:rPr>
        <w:t>.</w:t>
      </w:r>
      <w:r>
        <w:rPr>
          <w:rFonts w:ascii="Calibri" w:eastAsia="Calibri" w:hAnsi="Calibri" w:cs="Calibri"/>
          <w:sz w:val="22"/>
          <w:szCs w:val="22"/>
        </w:rPr>
        <w:t>10</w:t>
      </w:r>
      <w:r w:rsidR="00672625" w:rsidRPr="009C7A05">
        <w:rPr>
          <w:rFonts w:ascii="Calibri" w:eastAsia="Calibri" w:hAnsi="Calibri" w:cs="Calibri"/>
          <w:sz w:val="22"/>
          <w:szCs w:val="22"/>
        </w:rPr>
        <w:t>.2024</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182C5955" w14:textId="4A0033CE" w:rsidR="00DB3683" w:rsidRPr="00DB3683" w:rsidRDefault="00B43AC1" w:rsidP="00DB3683">
      <w:pPr>
        <w:tabs>
          <w:tab w:val="left" w:pos="4380"/>
        </w:tabs>
        <w:suppressAutoHyphens/>
        <w:ind w:right="513"/>
        <w:rPr>
          <w:rFonts w:ascii="Calibri" w:hAnsi="Calibri" w:cs="Calibri"/>
          <w:sz w:val="22"/>
          <w:szCs w:val="22"/>
          <w:lang w:val="de-DE"/>
        </w:rPr>
      </w:pPr>
      <w:r>
        <w:rPr>
          <w:rFonts w:ascii="Calibri" w:hAnsi="Calibri" w:cs="Calibri"/>
          <w:sz w:val="22"/>
          <w:szCs w:val="22"/>
          <w:lang w:val="de-DE"/>
        </w:rPr>
        <w:t>1. PONTICANA ANNA CZYŻEWSKA</w:t>
      </w:r>
    </w:p>
    <w:p w14:paraId="786BDE61" w14:textId="506FA6DE" w:rsidR="00DB3683" w:rsidRPr="00DB3683" w:rsidRDefault="00B43AC1" w:rsidP="00DB3683">
      <w:pPr>
        <w:tabs>
          <w:tab w:val="left" w:pos="4380"/>
        </w:tabs>
        <w:suppressAutoHyphens/>
        <w:ind w:right="513"/>
        <w:rPr>
          <w:rFonts w:ascii="Calibri" w:hAnsi="Calibri" w:cs="Calibri"/>
          <w:sz w:val="22"/>
          <w:szCs w:val="22"/>
          <w:lang w:val="de-DE"/>
        </w:rPr>
      </w:pPr>
      <w:proofErr w:type="spellStart"/>
      <w:r>
        <w:rPr>
          <w:rFonts w:ascii="Calibri" w:hAnsi="Calibri" w:cs="Calibri"/>
          <w:sz w:val="22"/>
          <w:szCs w:val="22"/>
          <w:lang w:val="de-DE"/>
        </w:rPr>
        <w:t>Boya-Żeleńskiego</w:t>
      </w:r>
      <w:proofErr w:type="spellEnd"/>
      <w:r>
        <w:rPr>
          <w:rFonts w:ascii="Calibri" w:hAnsi="Calibri" w:cs="Calibri"/>
          <w:sz w:val="22"/>
          <w:szCs w:val="22"/>
          <w:lang w:val="de-DE"/>
        </w:rPr>
        <w:t xml:space="preserve"> 11 lok. 1</w:t>
      </w:r>
    </w:p>
    <w:p w14:paraId="5D3F1A89" w14:textId="684D816F" w:rsidR="00DB3683" w:rsidRPr="00DB3683" w:rsidRDefault="00B43AC1" w:rsidP="00DB3683">
      <w:pPr>
        <w:tabs>
          <w:tab w:val="left" w:pos="4380"/>
        </w:tabs>
        <w:suppressAutoHyphens/>
        <w:ind w:right="513"/>
        <w:rPr>
          <w:rFonts w:ascii="Calibri" w:hAnsi="Calibri" w:cs="Calibri"/>
          <w:sz w:val="22"/>
          <w:szCs w:val="22"/>
        </w:rPr>
      </w:pPr>
      <w:r>
        <w:rPr>
          <w:rFonts w:ascii="Calibri" w:hAnsi="Calibri" w:cs="Calibri"/>
          <w:sz w:val="22"/>
          <w:szCs w:val="22"/>
          <w:lang w:val="de-DE"/>
        </w:rPr>
        <w:t>7</w:t>
      </w:r>
      <w:r w:rsidR="00DB3683" w:rsidRPr="00DB3683">
        <w:rPr>
          <w:rFonts w:ascii="Calibri" w:hAnsi="Calibri" w:cs="Calibri"/>
          <w:sz w:val="22"/>
          <w:szCs w:val="22"/>
          <w:lang w:val="de-DE"/>
        </w:rPr>
        <w:t>5-</w:t>
      </w:r>
      <w:r>
        <w:rPr>
          <w:rFonts w:ascii="Calibri" w:hAnsi="Calibri" w:cs="Calibri"/>
          <w:sz w:val="22"/>
          <w:szCs w:val="22"/>
          <w:lang w:val="de-DE"/>
        </w:rPr>
        <w:t>713</w:t>
      </w:r>
      <w:r w:rsidR="00DB3683" w:rsidRPr="00DB3683">
        <w:rPr>
          <w:rFonts w:ascii="Calibri" w:hAnsi="Calibri" w:cs="Calibri"/>
          <w:sz w:val="22"/>
          <w:szCs w:val="22"/>
          <w:lang w:val="de-DE"/>
        </w:rPr>
        <w:t xml:space="preserve"> </w:t>
      </w:r>
      <w:r>
        <w:rPr>
          <w:rFonts w:ascii="Calibri" w:hAnsi="Calibri" w:cs="Calibri"/>
          <w:sz w:val="22"/>
          <w:szCs w:val="22"/>
          <w:lang w:val="de-DE"/>
        </w:rPr>
        <w:t>Koszalin</w:t>
      </w:r>
    </w:p>
    <w:p w14:paraId="58E9D7CE" w14:textId="758C3718" w:rsidR="00DB3683" w:rsidRPr="00DB3683" w:rsidRDefault="00DB3683" w:rsidP="00DB3683">
      <w:pPr>
        <w:tabs>
          <w:tab w:val="left" w:pos="4380"/>
        </w:tabs>
        <w:suppressAutoHyphens/>
        <w:ind w:right="513"/>
        <w:rPr>
          <w:rFonts w:ascii="Calibri" w:hAnsi="Calibri" w:cs="Calibri"/>
          <w:sz w:val="22"/>
          <w:szCs w:val="22"/>
          <w:lang w:eastAsia="ar-SA"/>
        </w:rPr>
      </w:pPr>
      <w:r w:rsidRPr="00DB3683">
        <w:rPr>
          <w:rFonts w:ascii="Calibri" w:hAnsi="Calibri" w:cs="Calibri"/>
          <w:sz w:val="22"/>
          <w:szCs w:val="22"/>
          <w:lang w:eastAsia="ar-SA"/>
        </w:rPr>
        <w:t xml:space="preserve">NIP: </w:t>
      </w:r>
      <w:r w:rsidR="00B43AC1">
        <w:rPr>
          <w:rFonts w:ascii="Calibri" w:hAnsi="Calibri" w:cs="Calibri"/>
          <w:sz w:val="22"/>
          <w:szCs w:val="22"/>
          <w:lang w:eastAsia="ar-SA"/>
        </w:rPr>
        <w:t>6692184768</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2F0260E9" w14:textId="12E16820" w:rsidR="00256BD8" w:rsidRPr="001C0B46" w:rsidRDefault="00B43AC1" w:rsidP="00256BD8">
      <w:pPr>
        <w:tabs>
          <w:tab w:val="left" w:pos="4380"/>
        </w:tabs>
        <w:ind w:right="510"/>
        <w:rPr>
          <w:rFonts w:ascii="Calibri" w:hAnsi="Calibri" w:cs="Calibri"/>
          <w:sz w:val="22"/>
          <w:szCs w:val="22"/>
        </w:rPr>
      </w:pPr>
      <w:r w:rsidRPr="001C0B46">
        <w:rPr>
          <w:rFonts w:ascii="Calibri" w:hAnsi="Calibri" w:cs="Calibri"/>
          <w:sz w:val="22"/>
          <w:szCs w:val="22"/>
        </w:rPr>
        <w:t>Marcin Borucki</w:t>
      </w:r>
    </w:p>
    <w:p w14:paraId="094C84A5" w14:textId="1B11669C" w:rsidR="00256BD8" w:rsidRPr="001C0B46" w:rsidRDefault="00256BD8" w:rsidP="00256BD8">
      <w:pPr>
        <w:tabs>
          <w:tab w:val="left" w:pos="4380"/>
        </w:tabs>
        <w:ind w:right="510"/>
        <w:rPr>
          <w:rFonts w:ascii="Calibri" w:hAnsi="Calibri" w:cs="Calibri"/>
          <w:sz w:val="22"/>
          <w:szCs w:val="22"/>
        </w:rPr>
      </w:pPr>
      <w:r w:rsidRPr="001C0B46">
        <w:rPr>
          <w:rFonts w:ascii="Calibri" w:hAnsi="Calibri" w:cs="Calibri"/>
          <w:sz w:val="22"/>
          <w:szCs w:val="22"/>
        </w:rPr>
        <w:t xml:space="preserve">Adres e-mail: </w:t>
      </w:r>
      <w:r w:rsidR="00B43AC1" w:rsidRPr="001C0B46">
        <w:rPr>
          <w:rFonts w:ascii="Calibri" w:hAnsi="Calibri" w:cs="Calibri"/>
          <w:sz w:val="22"/>
          <w:szCs w:val="22"/>
        </w:rPr>
        <w:t>guideset</w:t>
      </w:r>
      <w:r w:rsidRPr="001C0B46">
        <w:rPr>
          <w:rFonts w:ascii="Calibri" w:hAnsi="Calibri" w:cs="Calibri"/>
          <w:sz w:val="22"/>
          <w:szCs w:val="22"/>
        </w:rPr>
        <w:t>@gmail.com</w:t>
      </w:r>
    </w:p>
    <w:p w14:paraId="1D8F4926" w14:textId="6776B3B7" w:rsidR="00FE57DE" w:rsidRDefault="00256BD8" w:rsidP="00256BD8">
      <w:pPr>
        <w:tabs>
          <w:tab w:val="left" w:pos="4380"/>
        </w:tabs>
        <w:ind w:right="510"/>
        <w:rPr>
          <w:rFonts w:ascii="Calibri" w:hAnsi="Calibri" w:cs="Calibri"/>
          <w:sz w:val="22"/>
          <w:szCs w:val="22"/>
        </w:rPr>
      </w:pPr>
      <w:r w:rsidRPr="00256BD8">
        <w:rPr>
          <w:rFonts w:ascii="Calibri" w:hAnsi="Calibri" w:cs="Calibri"/>
          <w:sz w:val="22"/>
          <w:szCs w:val="22"/>
        </w:rPr>
        <w:t>Telefon</w:t>
      </w:r>
      <w:r>
        <w:rPr>
          <w:rFonts w:ascii="Calibri" w:hAnsi="Calibri" w:cs="Calibri"/>
          <w:sz w:val="22"/>
          <w:szCs w:val="22"/>
        </w:rPr>
        <w:t>:</w:t>
      </w:r>
      <w:r w:rsidRPr="00256BD8">
        <w:rPr>
          <w:rFonts w:ascii="Calibri" w:hAnsi="Calibri" w:cs="Calibri"/>
          <w:sz w:val="22"/>
          <w:szCs w:val="22"/>
        </w:rPr>
        <w:t xml:space="preserve"> +48</w:t>
      </w:r>
      <w:r w:rsidR="00B43AC1">
        <w:rPr>
          <w:rFonts w:ascii="Calibri" w:hAnsi="Calibri" w:cs="Calibri"/>
          <w:sz w:val="22"/>
          <w:szCs w:val="22"/>
        </w:rPr>
        <w:t xml:space="preserve"> 668270060</w:t>
      </w:r>
    </w:p>
    <w:p w14:paraId="0B8DE905" w14:textId="77777777" w:rsidR="00256BD8" w:rsidRDefault="00256BD8" w:rsidP="00FE57DE">
      <w:pPr>
        <w:tabs>
          <w:tab w:val="left" w:pos="4380"/>
        </w:tabs>
        <w:ind w:right="510"/>
        <w:rPr>
          <w:rFonts w:ascii="Calibri" w:hAnsi="Calibri" w:cs="Calibri"/>
          <w:sz w:val="22"/>
          <w:szCs w:val="22"/>
        </w:rPr>
      </w:pPr>
    </w:p>
    <w:p w14:paraId="5E311F69" w14:textId="77777777" w:rsidR="00256BD8" w:rsidRPr="00463A84" w:rsidRDefault="00256BD8" w:rsidP="00FE57DE">
      <w:pPr>
        <w:tabs>
          <w:tab w:val="left" w:pos="4380"/>
        </w:tabs>
        <w:ind w:right="510"/>
        <w:rPr>
          <w:rFonts w:ascii="Calibri" w:hAnsi="Calibri" w:cs="Calibri"/>
          <w:sz w:val="22"/>
          <w:szCs w:val="22"/>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55DE7914" w14:textId="72530B32" w:rsidR="00D53F91" w:rsidRDefault="007B3F28" w:rsidP="00B43AC1">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D53F91" w:rsidRPr="00D53F91">
        <w:rPr>
          <w:rFonts w:ascii="Calibri" w:eastAsia="Calibri" w:hAnsi="Calibri" w:cs="Calibri"/>
          <w:sz w:val="22"/>
          <w:szCs w:val="22"/>
        </w:rPr>
        <w:t>32510000-1: Bezprzewodowy system telekomunikacyjny</w:t>
      </w:r>
    </w:p>
    <w:p w14:paraId="147F4A4A" w14:textId="77777777" w:rsidR="00E26990" w:rsidRPr="00F618C6" w:rsidRDefault="00E26990" w:rsidP="00E2699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6BD8F1F8" w14:textId="0776D6C8" w:rsidR="008A173C" w:rsidRPr="004C4CBC" w:rsidRDefault="001C0B46" w:rsidP="004C4CBC">
      <w:pPr>
        <w:pStyle w:val="Akapitzlist"/>
        <w:numPr>
          <w:ilvl w:val="0"/>
          <w:numId w:val="8"/>
        </w:numPr>
        <w:spacing w:before="120" w:after="120"/>
        <w:jc w:val="both"/>
        <w:rPr>
          <w:rFonts w:ascii="Calibri" w:hAnsi="Calibri" w:cs="Calibri"/>
          <w:sz w:val="22"/>
          <w:szCs w:val="22"/>
        </w:rPr>
      </w:pPr>
      <w:r>
        <w:rPr>
          <w:rFonts w:ascii="Calibri" w:hAnsi="Calibri" w:cs="Calibri"/>
          <w:sz w:val="22"/>
          <w:szCs w:val="22"/>
        </w:rPr>
        <w:t xml:space="preserve">Zestaw urządzeń bezprzewodowych Tour </w:t>
      </w:r>
      <w:r w:rsidR="00496060">
        <w:rPr>
          <w:rFonts w:ascii="Calibri" w:hAnsi="Calibri" w:cs="Calibri"/>
          <w:sz w:val="22"/>
          <w:szCs w:val="22"/>
        </w:rPr>
        <w:t>G</w:t>
      </w:r>
      <w:r>
        <w:rPr>
          <w:rFonts w:ascii="Calibri" w:hAnsi="Calibri" w:cs="Calibri"/>
          <w:sz w:val="22"/>
          <w:szCs w:val="22"/>
        </w:rPr>
        <w:t>uide</w:t>
      </w:r>
      <w:r w:rsidR="004C4CBC">
        <w:rPr>
          <w:rFonts w:ascii="Calibri" w:hAnsi="Calibri" w:cs="Calibri"/>
          <w:sz w:val="22"/>
          <w:szCs w:val="22"/>
        </w:rPr>
        <w:t xml:space="preserve"> – </w:t>
      </w:r>
      <w:r w:rsidR="004C5701">
        <w:rPr>
          <w:rFonts w:ascii="Calibri" w:hAnsi="Calibri" w:cs="Calibri"/>
          <w:sz w:val="22"/>
          <w:szCs w:val="22"/>
        </w:rPr>
        <w:t xml:space="preserve">20 </w:t>
      </w:r>
      <w:r>
        <w:rPr>
          <w:rFonts w:ascii="Calibri" w:hAnsi="Calibri" w:cs="Calibri"/>
          <w:sz w:val="22"/>
          <w:szCs w:val="22"/>
        </w:rPr>
        <w:t>zestawów</w:t>
      </w:r>
    </w:p>
    <w:p w14:paraId="017B393F" w14:textId="7B08646D" w:rsidR="0016506E" w:rsidRPr="00DB3683" w:rsidRDefault="007B3F28" w:rsidP="00B3102B">
      <w:pPr>
        <w:jc w:val="both"/>
        <w:rPr>
          <w:rFonts w:asciiTheme="majorHAnsi" w:hAnsiTheme="majorHAns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B43AC1" w:rsidRPr="00B43AC1">
        <w:rPr>
          <w:rFonts w:asciiTheme="majorHAnsi" w:hAnsiTheme="majorHAnsi" w:cs="Calibri"/>
          <w:b/>
          <w:sz w:val="22"/>
          <w:szCs w:val="22"/>
        </w:rPr>
        <w:t>„Wzmocnienie odporności oraz potencjału rozwojowego firmy 1.PONTICANA ANNA CZYŻEWSKA poprzez dywersyfikację świadczonych usług”</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4F633675" w14:textId="4E248989" w:rsidR="00F84182" w:rsidRPr="003016A6" w:rsidRDefault="00F618C6" w:rsidP="00037A15">
      <w:pPr>
        <w:pStyle w:val="Akapitzlist"/>
        <w:numPr>
          <w:ilvl w:val="0"/>
          <w:numId w:val="8"/>
        </w:numPr>
        <w:spacing w:before="120" w:after="120"/>
        <w:jc w:val="both"/>
        <w:rPr>
          <w:rFonts w:ascii="Calibri" w:hAnsi="Calibri" w:cs="Calibri"/>
          <w:sz w:val="22"/>
          <w:szCs w:val="22"/>
        </w:rPr>
      </w:pPr>
      <w:r w:rsidRPr="003016A6">
        <w:rPr>
          <w:rFonts w:ascii="Calibri" w:hAnsi="Calibri" w:cs="Calibri"/>
          <w:sz w:val="22"/>
          <w:szCs w:val="22"/>
        </w:rPr>
        <w:t xml:space="preserve"> </w:t>
      </w:r>
      <w:r w:rsidR="004C4CBC">
        <w:rPr>
          <w:rFonts w:ascii="Calibri" w:hAnsi="Calibri" w:cs="Calibri"/>
          <w:sz w:val="22"/>
          <w:szCs w:val="22"/>
        </w:rPr>
        <w:t>Zakup i</w:t>
      </w:r>
      <w:r w:rsidR="00B8702E">
        <w:rPr>
          <w:rFonts w:ascii="Calibri" w:hAnsi="Calibri" w:cs="Calibri"/>
          <w:sz w:val="22"/>
          <w:szCs w:val="22"/>
        </w:rPr>
        <w:t xml:space="preserve"> </w:t>
      </w:r>
      <w:r w:rsidR="003016A6" w:rsidRPr="003016A6">
        <w:rPr>
          <w:rFonts w:ascii="Calibri" w:hAnsi="Calibri" w:cs="Calibri"/>
          <w:sz w:val="22"/>
          <w:szCs w:val="22"/>
        </w:rPr>
        <w:t>dos</w:t>
      </w:r>
      <w:r w:rsidR="00916A44">
        <w:rPr>
          <w:rFonts w:ascii="Calibri" w:hAnsi="Calibri" w:cs="Calibri"/>
          <w:sz w:val="22"/>
          <w:szCs w:val="22"/>
        </w:rPr>
        <w:t>tawa</w:t>
      </w:r>
      <w:r w:rsidR="004C4CBC">
        <w:rPr>
          <w:rFonts w:ascii="Calibri" w:hAnsi="Calibri" w:cs="Calibri"/>
          <w:sz w:val="22"/>
          <w:szCs w:val="22"/>
        </w:rPr>
        <w:t xml:space="preserve"> </w:t>
      </w:r>
      <w:r w:rsidR="001C0B46">
        <w:rPr>
          <w:rFonts w:ascii="Calibri" w:hAnsi="Calibri" w:cs="Calibri"/>
          <w:sz w:val="22"/>
          <w:szCs w:val="22"/>
        </w:rPr>
        <w:t xml:space="preserve">zestawów urządzeń bezprzewodowych Tour </w:t>
      </w:r>
      <w:r w:rsidR="00496060">
        <w:rPr>
          <w:rFonts w:ascii="Calibri" w:hAnsi="Calibri" w:cs="Calibri"/>
          <w:sz w:val="22"/>
          <w:szCs w:val="22"/>
        </w:rPr>
        <w:t>G</w:t>
      </w:r>
      <w:r w:rsidR="001C0B46">
        <w:rPr>
          <w:rFonts w:ascii="Calibri" w:hAnsi="Calibri" w:cs="Calibri"/>
          <w:sz w:val="22"/>
          <w:szCs w:val="22"/>
        </w:rPr>
        <w:t>uide</w:t>
      </w:r>
      <w:r w:rsidR="004C4CBC">
        <w:rPr>
          <w:rFonts w:ascii="Calibri" w:hAnsi="Calibri" w:cs="Calibri"/>
          <w:sz w:val="22"/>
          <w:szCs w:val="22"/>
        </w:rPr>
        <w:t xml:space="preserve"> – </w:t>
      </w:r>
      <w:r w:rsidR="004C5701">
        <w:rPr>
          <w:rFonts w:ascii="Calibri" w:hAnsi="Calibri" w:cs="Calibri"/>
          <w:sz w:val="22"/>
          <w:szCs w:val="22"/>
        </w:rPr>
        <w:t xml:space="preserve">20 </w:t>
      </w:r>
      <w:r w:rsidR="001C0B46">
        <w:rPr>
          <w:rFonts w:ascii="Calibri" w:hAnsi="Calibri" w:cs="Calibri"/>
          <w:sz w:val="22"/>
          <w:szCs w:val="22"/>
        </w:rPr>
        <w:t>zestawów</w:t>
      </w:r>
    </w:p>
    <w:p w14:paraId="0A1AA18C" w14:textId="2C2D0D9B" w:rsidR="00E26266" w:rsidRPr="00F84182" w:rsidRDefault="007B3F28" w:rsidP="00F84182">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693FF8C" w14:textId="4D6A8675" w:rsidR="00F618C6"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Projekt współfinansowany przez Unię Europejską ze środków </w:t>
      </w:r>
      <w:r w:rsidR="00314D33">
        <w:rPr>
          <w:rFonts w:ascii="Calibri" w:eastAsia="Calibri" w:hAnsi="Calibri" w:cs="Calibri"/>
          <w:sz w:val="22"/>
          <w:szCs w:val="22"/>
        </w:rPr>
        <w:t xml:space="preserve">programu </w:t>
      </w:r>
      <w:r w:rsidR="00B8702E" w:rsidRPr="00B8702E">
        <w:rPr>
          <w:rFonts w:ascii="Calibri" w:eastAsia="Calibri" w:hAnsi="Calibri" w:cs="Calibri"/>
          <w:sz w:val="22"/>
          <w:szCs w:val="22"/>
        </w:rPr>
        <w:t>Krajowy Plan Odbudowy i Zwiększania Odporności (KPO), Komponent A „Odporność i Konkurencyjność Gospodarki”</w:t>
      </w:r>
      <w:r w:rsidR="00B8702E">
        <w:rPr>
          <w:rFonts w:ascii="Calibri" w:eastAsia="Calibri" w:hAnsi="Calibri" w:cs="Calibri"/>
          <w:sz w:val="22"/>
          <w:szCs w:val="22"/>
        </w:rPr>
        <w:t>.</w:t>
      </w:r>
    </w:p>
    <w:p w14:paraId="719AC2D6" w14:textId="77777777" w:rsidR="00B8702E" w:rsidRPr="00F618C6" w:rsidRDefault="00B8702E"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01A8DADE" w14:textId="765EED86" w:rsidR="00725B37" w:rsidRPr="00DB3683" w:rsidRDefault="008A173C" w:rsidP="00DB3683">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26BF141D" w14:textId="77777777" w:rsidR="001C1DA3" w:rsidRDefault="001C1DA3">
      <w:pPr>
        <w:jc w:val="both"/>
        <w:rPr>
          <w:rFonts w:ascii="Calibri" w:eastAsia="Calibri" w:hAnsi="Calibri" w:cs="Calibri"/>
          <w:sz w:val="22"/>
          <w:szCs w:val="22"/>
        </w:rPr>
      </w:pPr>
    </w:p>
    <w:p w14:paraId="45433B5F" w14:textId="77777777" w:rsidR="004B0AF0" w:rsidRPr="00F618C6" w:rsidRDefault="004B0AF0">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w16du="http://schemas.microsoft.com/office/word/2023/wordml/word16du"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lastRenderedPageBreak/>
        <w:t>Termin składania ofert:</w:t>
      </w:r>
    </w:p>
    <w:p w14:paraId="5164DAC4" w14:textId="11ADAA89" w:rsidR="0016506E" w:rsidRPr="00F618C6" w:rsidRDefault="00B43AC1"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12</w:t>
      </w:r>
      <w:r w:rsidR="00974058" w:rsidRPr="009C7A05">
        <w:rPr>
          <w:rFonts w:ascii="Calibri" w:eastAsia="Calibri" w:hAnsi="Calibri" w:cs="Calibri"/>
          <w:color w:val="000000"/>
          <w:sz w:val="22"/>
          <w:szCs w:val="22"/>
        </w:rPr>
        <w:t>.</w:t>
      </w:r>
      <w:r w:rsidR="006B6CB3">
        <w:rPr>
          <w:rFonts w:ascii="Calibri" w:eastAsia="Calibri" w:hAnsi="Calibri" w:cs="Calibri"/>
          <w:color w:val="000000"/>
          <w:sz w:val="22"/>
          <w:szCs w:val="22"/>
        </w:rPr>
        <w:t>10</w:t>
      </w:r>
      <w:r w:rsidR="00672625" w:rsidRPr="009C7A05">
        <w:rPr>
          <w:rFonts w:ascii="Calibri" w:eastAsia="Calibri" w:hAnsi="Calibri" w:cs="Calibri"/>
          <w:color w:val="000000"/>
          <w:sz w:val="22"/>
          <w:szCs w:val="22"/>
        </w:rPr>
        <w:t>.2024</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4E741260"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w:t>
      </w:r>
      <w:r w:rsidR="00B43AC1">
        <w:rPr>
          <w:rFonts w:ascii="Calibri" w:eastAsia="Calibri" w:hAnsi="Calibri" w:cs="Calibri"/>
          <w:color w:val="000000"/>
          <w:sz w:val="22"/>
          <w:szCs w:val="22"/>
        </w:rPr>
        <w:t>,</w:t>
      </w:r>
      <w:r w:rsidRPr="00F618C6">
        <w:rPr>
          <w:rFonts w:ascii="Calibri" w:eastAsia="Calibri" w:hAnsi="Calibri" w:cs="Calibri"/>
          <w:color w:val="000000"/>
          <w:sz w:val="22"/>
          <w:szCs w:val="22"/>
        </w:rPr>
        <w:t xml:space="preserve">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34EE137B"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2C6734">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2C6734">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55F1C716"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w16du="http://schemas.microsoft.com/office/word/2023/wordml/word16du"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0DDC0A1" w14:textId="0146D0FF" w:rsidR="00BC4CB4" w:rsidRPr="00F618C6" w:rsidRDefault="00822236">
      <w:pPr>
        <w:tabs>
          <w:tab w:val="left" w:pos="4380"/>
        </w:tabs>
        <w:ind w:right="513"/>
        <w:rPr>
          <w:rFonts w:ascii="Calibri" w:eastAsia="Calibri" w:hAnsi="Calibri" w:cs="Calibri"/>
          <w:b/>
          <w:sz w:val="22"/>
          <w:szCs w:val="22"/>
        </w:rPr>
      </w:pPr>
      <w:r w:rsidRPr="000A786D">
        <w:rPr>
          <w:rFonts w:ascii="Calibri" w:hAnsi="Calibri" w:cs="Calibri"/>
          <w:noProof/>
          <w:sz w:val="22"/>
          <w:szCs w:val="22"/>
          <w:highlight w:val="yellow"/>
          <w:lang w:eastAsia="pl-PL"/>
        </w:rPr>
        <mc:AlternateContent>
          <mc:Choice Requires="wps">
            <w:drawing>
              <wp:anchor distT="4294967293" distB="4294967293" distL="114300" distR="114300" simplePos="0" relativeHeight="251660288" behindDoc="0" locked="0" layoutInCell="1" hidden="0" allowOverlap="1" wp14:anchorId="2825D73A" wp14:editId="760B702C">
                <wp:simplePos x="0" y="0"/>
                <wp:positionH relativeFrom="column">
                  <wp:posOffset>-1562100</wp:posOffset>
                </wp:positionH>
                <wp:positionV relativeFrom="paragraph">
                  <wp:posOffset>318135</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4C3C7CA7" id="_x0000_t32" coordsize="21600,21600" o:spt="32" o:oned="t" path="m,l21600,21600e" filled="f">
                <v:path arrowok="t" fillok="f" o:connecttype="none"/>
                <o:lock v:ext="edit" shapetype="t"/>
              </v:shapetype>
              <v:shape id="Straight Arrow Connector 2" o:spid="_x0000_s1026" type="#_x0000_t32" style="position:absolute;margin-left:-123pt;margin-top:25.05pt;width:179.55pt;height:1pt;z-index:251660288;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" stroked="f"/>
            </w:pict>
          </mc:Fallback>
        </mc:AlternateContent>
      </w:r>
    </w:p>
    <w:p w14:paraId="7C128579" w14:textId="042B040B" w:rsidR="0016506E" w:rsidRPr="00F618C6" w:rsidRDefault="007B3F28" w:rsidP="00F618C6">
      <w:pPr>
        <w:tabs>
          <w:tab w:val="left" w:pos="4380"/>
        </w:tabs>
        <w:ind w:right="510"/>
        <w:rPr>
          <w:rFonts w:ascii="Calibri" w:eastAsia="Calibri" w:hAnsi="Calibri" w:cs="Calibri"/>
          <w:b/>
          <w:sz w:val="22"/>
          <w:szCs w:val="22"/>
        </w:rPr>
      </w:pPr>
      <w:r w:rsidRPr="00822236">
        <w:rPr>
          <w:rFonts w:ascii="Calibri" w:eastAsia="Calibri" w:hAnsi="Calibri" w:cs="Calibri"/>
          <w:b/>
          <w:sz w:val="22"/>
          <w:szCs w:val="22"/>
        </w:rPr>
        <w:t xml:space="preserve">II.5. Kryteria oceny ofert: </w: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732D279C" w14:textId="2013B2D5" w:rsidR="006019B4" w:rsidRPr="00A03E81" w:rsidRDefault="007B3F28" w:rsidP="00A03E81">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lastRenderedPageBreak/>
        <w:t xml:space="preserve">Zamawiający będzie oceniał oferty, które nie podlegają odrzuceniu, według następujących kryteriów: </w:t>
      </w:r>
    </w:p>
    <w:p w14:paraId="3AB749B7" w14:textId="77777777" w:rsidR="00163E6A" w:rsidRPr="00F618C6" w:rsidRDefault="00163E6A">
      <w:pPr>
        <w:pBdr>
          <w:top w:val="nil"/>
          <w:left w:val="nil"/>
          <w:bottom w:val="nil"/>
          <w:right w:val="nil"/>
          <w:between w:val="nil"/>
        </w:pBdr>
        <w:ind w:left="360" w:hanging="708"/>
        <w:jc w:val="both"/>
        <w:rPr>
          <w:rFonts w:ascii="Calibri" w:eastAsia="Calibri" w:hAnsi="Calibri" w:cs="Calibri"/>
          <w:color w:val="000000"/>
          <w:sz w:val="22"/>
          <w:szCs w:val="22"/>
        </w:rPr>
      </w:pPr>
    </w:p>
    <w:p w14:paraId="3B252D41" w14:textId="741D703F" w:rsidR="004E6544" w:rsidRPr="004E6544" w:rsidRDefault="007B3F28" w:rsidP="00CA3B56">
      <w:pPr>
        <w:pStyle w:val="Akapitzlist"/>
        <w:numPr>
          <w:ilvl w:val="0"/>
          <w:numId w:val="13"/>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sidR="008B2507">
        <w:rPr>
          <w:rFonts w:ascii="Calibri" w:eastAsia="Calibri" w:hAnsi="Calibri" w:cs="Calibri"/>
          <w:color w:val="000000"/>
          <w:sz w:val="22"/>
          <w:szCs w:val="22"/>
        </w:rPr>
        <w:t xml:space="preserve"> – Ceny ofert brutto (waga </w:t>
      </w:r>
      <w:r w:rsidR="004C5701">
        <w:rPr>
          <w:rFonts w:ascii="Calibri" w:eastAsia="Calibri" w:hAnsi="Calibri" w:cs="Calibri"/>
          <w:color w:val="000000"/>
          <w:sz w:val="22"/>
          <w:szCs w:val="22"/>
        </w:rPr>
        <w:t>8</w:t>
      </w:r>
      <w:r w:rsidRPr="00F618C6">
        <w:rPr>
          <w:rFonts w:ascii="Calibri" w:eastAsia="Calibri" w:hAnsi="Calibri" w:cs="Calibri"/>
          <w:color w:val="000000"/>
          <w:sz w:val="22"/>
          <w:szCs w:val="22"/>
        </w:rPr>
        <w:t>0 %) będą obliczone zgodnie z poniższym wzorem:</w:t>
      </w:r>
    </w:p>
    <w:p w14:paraId="22AA19B5" w14:textId="4D0FDAA6" w:rsidR="006019B4" w:rsidRPr="006019B4" w:rsidRDefault="006019B4" w:rsidP="00266635">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25FED774" w14:textId="77777777" w:rsidR="006019B4" w:rsidRDefault="006019B4" w:rsidP="00EB43EE">
      <w:pPr>
        <w:ind w:firstLine="348"/>
        <w:rPr>
          <w:rFonts w:ascii="Calibri" w:eastAsia="Calibri" w:hAnsi="Calibri" w:cs="Calibri"/>
          <w:sz w:val="22"/>
          <w:szCs w:val="22"/>
        </w:rPr>
      </w:pPr>
    </w:p>
    <w:p w14:paraId="02EE3D84" w14:textId="77777777" w:rsidR="00266635" w:rsidRDefault="007B3F28" w:rsidP="00266635">
      <w:pPr>
        <w:ind w:left="709"/>
        <w:rPr>
          <w:rFonts w:ascii="Calibri" w:eastAsia="Calibri" w:hAnsi="Calibri" w:cs="Calibri"/>
          <w:sz w:val="22"/>
          <w:szCs w:val="22"/>
        </w:rPr>
      </w:pPr>
      <w:r w:rsidRPr="00F618C6">
        <w:rPr>
          <w:rFonts w:ascii="Calibri" w:eastAsia="Calibri" w:hAnsi="Calibri" w:cs="Calibri"/>
          <w:sz w:val="22"/>
          <w:szCs w:val="22"/>
        </w:rPr>
        <w:t>gdzie:</w:t>
      </w:r>
    </w:p>
    <w:p w14:paraId="3E5735D0" w14:textId="376F8B82" w:rsidR="006019B4" w:rsidRPr="00266635" w:rsidRDefault="006019B4" w:rsidP="00266635">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007B3F28" w:rsidRPr="00F618C6">
        <w:rPr>
          <w:rFonts w:ascii="Calibri" w:eastAsia="Calibri" w:hAnsi="Calibri" w:cs="Calibri"/>
          <w:b/>
          <w:color w:val="000000"/>
          <w:sz w:val="22"/>
          <w:szCs w:val="22"/>
        </w:rPr>
        <w:t xml:space="preserve"> </w:t>
      </w:r>
      <w:r w:rsidR="007B3F28" w:rsidRPr="00F618C6">
        <w:rPr>
          <w:rFonts w:ascii="Calibri" w:eastAsia="Calibri" w:hAnsi="Calibri" w:cs="Calibri"/>
          <w:color w:val="000000"/>
          <w:sz w:val="22"/>
          <w:szCs w:val="22"/>
        </w:rPr>
        <w:t>– oznacza ilość punktów uzyskanych w kryterium „cena</w:t>
      </w:r>
      <w:r w:rsidR="00EB43EE" w:rsidRPr="00F618C6">
        <w:rPr>
          <w:rFonts w:ascii="Calibri" w:eastAsia="Calibri" w:hAnsi="Calibri" w:cs="Calibri"/>
          <w:color w:val="000000"/>
          <w:sz w:val="22"/>
          <w:szCs w:val="22"/>
        </w:rPr>
        <w:t xml:space="preserve"> oferty brutto” (z dokładnością</w:t>
      </w:r>
      <w:r w:rsidR="00266635">
        <w:rPr>
          <w:rFonts w:ascii="Calibri" w:eastAsia="Calibri" w:hAnsi="Calibri" w:cs="Calibri"/>
          <w:sz w:val="22"/>
          <w:szCs w:val="22"/>
        </w:rPr>
        <w:t xml:space="preserve"> </w:t>
      </w:r>
      <w:r w:rsidR="00266635">
        <w:rPr>
          <w:rFonts w:ascii="Calibri" w:eastAsia="Calibri" w:hAnsi="Calibri" w:cs="Calibri"/>
          <w:color w:val="000000"/>
          <w:sz w:val="22"/>
          <w:szCs w:val="22"/>
        </w:rPr>
        <w:t>do dwóch miejsc po przecinku).</w:t>
      </w:r>
    </w:p>
    <w:p w14:paraId="03948D56" w14:textId="6910D86C" w:rsidR="006019B4" w:rsidRDefault="00000000"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7B3F28" w:rsidRPr="00F618C6">
        <w:rPr>
          <w:rFonts w:ascii="Calibri" w:eastAsia="Calibri" w:hAnsi="Calibri" w:cs="Calibri"/>
          <w:b/>
          <w:sz w:val="22"/>
          <w:szCs w:val="22"/>
        </w:rPr>
        <w:t xml:space="preserve"> </w:t>
      </w:r>
      <w:r w:rsidR="007B3F28" w:rsidRPr="00F618C6">
        <w:rPr>
          <w:rFonts w:ascii="Calibri" w:eastAsia="Calibri" w:hAnsi="Calibri" w:cs="Calibri"/>
          <w:sz w:val="22"/>
          <w:szCs w:val="22"/>
        </w:rPr>
        <w:t>– oznacza</w:t>
      </w:r>
      <w:r w:rsidR="006019B4">
        <w:rPr>
          <w:rFonts w:ascii="Calibri" w:eastAsia="Calibri" w:hAnsi="Calibri" w:cs="Calibri"/>
          <w:sz w:val="22"/>
          <w:szCs w:val="22"/>
        </w:rPr>
        <w:t xml:space="preserve"> cenę brutto najtańszej z ofert</w:t>
      </w:r>
      <w:r w:rsidR="00266635">
        <w:rPr>
          <w:rFonts w:ascii="Calibri" w:eastAsia="Calibri" w:hAnsi="Calibri" w:cs="Calibri"/>
          <w:sz w:val="22"/>
          <w:szCs w:val="22"/>
        </w:rPr>
        <w:t>.</w:t>
      </w:r>
    </w:p>
    <w:p w14:paraId="4FFBFDE7" w14:textId="464BA676" w:rsidR="00410148" w:rsidRDefault="00000000"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7B3F28" w:rsidRPr="00F618C6">
        <w:rPr>
          <w:rFonts w:ascii="Calibri" w:eastAsia="Calibri" w:hAnsi="Calibri" w:cs="Calibri"/>
          <w:sz w:val="22"/>
          <w:szCs w:val="22"/>
        </w:rPr>
        <w:t>– oznacz</w:t>
      </w:r>
      <w:r w:rsidR="00266635">
        <w:rPr>
          <w:rFonts w:ascii="Calibri" w:eastAsia="Calibri" w:hAnsi="Calibri" w:cs="Calibri"/>
          <w:sz w:val="22"/>
          <w:szCs w:val="22"/>
        </w:rPr>
        <w:t>a cenę brutto ocenianej oferty.</w:t>
      </w:r>
    </w:p>
    <w:p w14:paraId="00828313" w14:textId="77777777" w:rsidR="008B2507" w:rsidRDefault="008B2507" w:rsidP="00266635">
      <w:pPr>
        <w:ind w:left="709"/>
        <w:rPr>
          <w:rFonts w:ascii="Calibri" w:eastAsia="Calibri" w:hAnsi="Calibri" w:cs="Calibri"/>
          <w:sz w:val="22"/>
          <w:szCs w:val="22"/>
        </w:rPr>
      </w:pPr>
    </w:p>
    <w:p w14:paraId="3B7CE023" w14:textId="77777777" w:rsidR="008B2507" w:rsidRPr="008B2507" w:rsidRDefault="008B2507" w:rsidP="00CA3B56">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40AF7C90" w14:textId="77777777" w:rsidR="008B2507" w:rsidRPr="00FD75E5" w:rsidRDefault="008B2507" w:rsidP="008B250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274A7A61" w14:textId="3945FFF0" w:rsidR="008B2507" w:rsidRPr="00FD75E5" w:rsidRDefault="008B2507" w:rsidP="008B250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6F459B73" w14:textId="77777777" w:rsidR="008B2507" w:rsidRPr="00FD75E5" w:rsidRDefault="008B2507" w:rsidP="008B250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5C697E2A" w14:textId="77777777" w:rsidR="008B2507" w:rsidRPr="00FD75E5" w:rsidRDefault="008B2507" w:rsidP="008B250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561A06F8" w14:textId="020B7AC7" w:rsidR="008B2507" w:rsidRPr="00FD75E5" w:rsidRDefault="008B2507" w:rsidP="008B250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3F8A3FA5" w14:textId="6432E972" w:rsidR="008B2507" w:rsidRPr="00FD75E5" w:rsidRDefault="00000000" w:rsidP="008B250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8B2507" w:rsidRPr="00FD75E5">
        <w:rPr>
          <w:rFonts w:ascii="Calibri" w:eastAsia="Calibri" w:hAnsi="Calibri" w:cs="Calibri"/>
          <w:b/>
          <w:sz w:val="22"/>
          <w:szCs w:val="22"/>
        </w:rPr>
        <w:t xml:space="preserve">– </w:t>
      </w:r>
      <w:r w:rsidR="008B2507" w:rsidRPr="00FD75E5">
        <w:rPr>
          <w:rFonts w:ascii="Calibri" w:eastAsia="Calibri" w:hAnsi="Calibri" w:cs="Calibri"/>
          <w:sz w:val="22"/>
          <w:szCs w:val="22"/>
        </w:rPr>
        <w:t>okres gwarancji podany w ocenianej ofercie.</w:t>
      </w:r>
    </w:p>
    <w:p w14:paraId="35B877D5" w14:textId="010F2089" w:rsidR="008B2507" w:rsidRDefault="00000000" w:rsidP="008B250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8B2507" w:rsidRPr="00FD75E5">
        <w:rPr>
          <w:rFonts w:ascii="Calibri" w:eastAsia="Calibri" w:hAnsi="Calibri" w:cs="Calibri"/>
          <w:b/>
          <w:sz w:val="22"/>
          <w:szCs w:val="22"/>
        </w:rPr>
        <w:t xml:space="preserve"> – </w:t>
      </w:r>
      <w:r w:rsidR="008B2507" w:rsidRPr="00FD75E5">
        <w:rPr>
          <w:rFonts w:ascii="Calibri" w:eastAsia="Calibri" w:hAnsi="Calibri" w:cs="Calibri"/>
          <w:sz w:val="22"/>
          <w:szCs w:val="22"/>
        </w:rPr>
        <w:t>najdłuższy okres gwarancji spośród wszystkich ocenianych ofert.</w:t>
      </w:r>
    </w:p>
    <w:p w14:paraId="46523299" w14:textId="77777777" w:rsidR="000D54E6" w:rsidRPr="001F0542" w:rsidRDefault="000D54E6" w:rsidP="001F0542">
      <w:pPr>
        <w:rPr>
          <w:rFonts w:ascii="Calibri" w:hAnsi="Calibri" w:cs="Calibri"/>
          <w:sz w:val="22"/>
          <w:szCs w:val="22"/>
        </w:rPr>
      </w:pPr>
    </w:p>
    <w:p w14:paraId="5A6BEECC" w14:textId="77777777" w:rsidR="000D54E6" w:rsidRPr="00F618C6" w:rsidRDefault="000D54E6" w:rsidP="009E6D63">
      <w:pPr>
        <w:pStyle w:val="Akapitzlist"/>
        <w:ind w:left="709"/>
        <w:rPr>
          <w:rFonts w:ascii="Calibri" w:hAnsi="Calibri" w:cs="Calibri"/>
          <w:sz w:val="22"/>
          <w:szCs w:val="22"/>
        </w:rPr>
      </w:pPr>
    </w:p>
    <w:p w14:paraId="0BB0039F" w14:textId="77777777" w:rsidR="00BF5288" w:rsidRPr="00F618C6" w:rsidRDefault="00BF5288" w:rsidP="000D54E6">
      <w:pPr>
        <w:jc w:val="both"/>
        <w:rPr>
          <w:rFonts w:ascii="Calibri" w:eastAsia="Calibri" w:hAnsi="Calibri" w:cs="Calibri"/>
          <w:b/>
          <w:sz w:val="22"/>
          <w:szCs w:val="22"/>
        </w:rPr>
      </w:pPr>
    </w:p>
    <w:p w14:paraId="3FE37943" w14:textId="106C2E34"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Do oceny będą brane pod uwagę ceny oferty </w:t>
      </w:r>
      <w:r w:rsidR="004C5701">
        <w:rPr>
          <w:rFonts w:ascii="Calibri" w:eastAsia="Calibri" w:hAnsi="Calibri" w:cs="Calibri"/>
          <w:color w:val="000000"/>
          <w:sz w:val="22"/>
          <w:szCs w:val="22"/>
        </w:rPr>
        <w:t>netto</w:t>
      </w:r>
      <w:r w:rsidRPr="00F618C6">
        <w:rPr>
          <w:rFonts w:ascii="Calibri" w:eastAsia="Calibri" w:hAnsi="Calibri" w:cs="Calibri"/>
          <w:color w:val="000000"/>
          <w:sz w:val="22"/>
          <w:szCs w:val="22"/>
        </w:rPr>
        <w:t>.</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313CEFA9" w14:textId="202772AF" w:rsidR="00822236" w:rsidRPr="004C5701" w:rsidRDefault="00513489" w:rsidP="00822236">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822236">
        <w:rPr>
          <w:rFonts w:ascii="Calibri" w:eastAsia="Calibri" w:hAnsi="Calibri" w:cs="Calibri"/>
          <w:color w:val="000000"/>
          <w:sz w:val="22"/>
          <w:szCs w:val="22"/>
        </w:rPr>
        <w:t>.</w:t>
      </w:r>
    </w:p>
    <w:p w14:paraId="601CF08A" w14:textId="77777777" w:rsidR="00764657" w:rsidRDefault="00764657" w:rsidP="004C5701">
      <w:pPr>
        <w:pBdr>
          <w:top w:val="nil"/>
          <w:left w:val="nil"/>
          <w:bottom w:val="nil"/>
          <w:right w:val="nil"/>
          <w:between w:val="nil"/>
        </w:pBdr>
        <w:jc w:val="both"/>
        <w:rPr>
          <w:rFonts w:ascii="Calibri" w:eastAsia="Calibri" w:hAnsi="Calibri" w:cs="Calibri"/>
          <w:color w:val="000000"/>
          <w:sz w:val="22"/>
          <w:szCs w:val="22"/>
        </w:rPr>
      </w:pPr>
    </w:p>
    <w:p w14:paraId="5144B6D9" w14:textId="77777777" w:rsidR="00764657" w:rsidRPr="00642548" w:rsidRDefault="00764657" w:rsidP="00BC4CB4">
      <w:pPr>
        <w:pBdr>
          <w:top w:val="nil"/>
          <w:left w:val="nil"/>
          <w:bottom w:val="nil"/>
          <w:right w:val="nil"/>
          <w:between w:val="nil"/>
        </w:pBdr>
        <w:ind w:left="360"/>
        <w:jc w:val="both"/>
        <w:rPr>
          <w:rFonts w:ascii="Calibri" w:eastAsia="Calibri" w:hAnsi="Calibri" w:cs="Calibri"/>
          <w:color w:val="000000"/>
          <w:sz w:val="22"/>
          <w:szCs w:val="22"/>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t>
      </w:r>
      <w:r w:rsidRPr="00F618C6">
        <w:rPr>
          <w:rFonts w:ascii="Calibri" w:eastAsia="Calibri" w:hAnsi="Calibri" w:cs="Calibri"/>
          <w:sz w:val="22"/>
          <w:szCs w:val="22"/>
        </w:rPr>
        <w:lastRenderedPageBreak/>
        <w:t>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6D809EF4"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7C4811C7" w:rsidR="0016506E" w:rsidRPr="00EF3550" w:rsidRDefault="00A22FB7" w:rsidP="00EF3550">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CF5EF3E" w14:textId="2DD3A40C" w:rsidR="00CC4E31"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CC4E31" w:rsidRPr="00CC4E31">
        <w:rPr>
          <w:rFonts w:ascii="Calibri" w:eastAsia="Calibri" w:hAnsi="Calibri" w:cs="Calibri"/>
          <w:sz w:val="22"/>
          <w:szCs w:val="22"/>
        </w:rPr>
        <w:t>Program</w:t>
      </w:r>
      <w:r w:rsidR="00CC4E31">
        <w:rPr>
          <w:rFonts w:ascii="Calibri" w:eastAsia="Calibri" w:hAnsi="Calibri" w:cs="Calibri"/>
          <w:sz w:val="22"/>
          <w:szCs w:val="22"/>
        </w:rPr>
        <w:t xml:space="preserve">u </w:t>
      </w:r>
      <w:r w:rsidR="00764657" w:rsidRPr="00764657">
        <w:rPr>
          <w:rFonts w:ascii="Calibri" w:eastAsia="Calibri" w:hAnsi="Calibri" w:cs="Calibri"/>
          <w:sz w:val="22"/>
          <w:szCs w:val="22"/>
        </w:rPr>
        <w:t>Krajowy Plan Odbudowy i Zwiększania</w:t>
      </w:r>
      <w:r w:rsidR="000E481B">
        <w:rPr>
          <w:rFonts w:ascii="Calibri" w:eastAsia="Calibri" w:hAnsi="Calibri" w:cs="Calibri"/>
          <w:sz w:val="22"/>
          <w:szCs w:val="22"/>
        </w:rPr>
        <w:t xml:space="preserve"> Odporności (KPO), </w:t>
      </w:r>
      <w:proofErr w:type="gramStart"/>
      <w:r w:rsidR="000E481B">
        <w:rPr>
          <w:rFonts w:ascii="Calibri" w:eastAsia="Calibri" w:hAnsi="Calibri" w:cs="Calibri"/>
          <w:sz w:val="22"/>
          <w:szCs w:val="22"/>
        </w:rPr>
        <w:t>Komponent  A</w:t>
      </w:r>
      <w:proofErr w:type="gramEnd"/>
      <w:r w:rsidR="000E481B">
        <w:rPr>
          <w:rFonts w:ascii="Calibri" w:eastAsia="Calibri" w:hAnsi="Calibri" w:cs="Calibri"/>
          <w:sz w:val="22"/>
          <w:szCs w:val="22"/>
        </w:rPr>
        <w:t> </w:t>
      </w:r>
      <w:r w:rsidR="00764657" w:rsidRPr="00764657">
        <w:rPr>
          <w:rFonts w:ascii="Calibri" w:eastAsia="Calibri" w:hAnsi="Calibri" w:cs="Calibri"/>
          <w:sz w:val="22"/>
          <w:szCs w:val="22"/>
        </w:rPr>
        <w:t>„Odporność i Konkurencyjność Gospodarki”, Inwestycja A1.2.1 I</w:t>
      </w:r>
      <w:r w:rsidR="000E481B">
        <w:rPr>
          <w:rFonts w:ascii="Calibri" w:eastAsia="Calibri" w:hAnsi="Calibri" w:cs="Calibri"/>
          <w:sz w:val="22"/>
          <w:szCs w:val="22"/>
        </w:rPr>
        <w:t>nwestycje dla przedsiębiorstw w </w:t>
      </w:r>
      <w:r w:rsidR="00764657" w:rsidRPr="00764657">
        <w:rPr>
          <w:rFonts w:ascii="Calibri" w:eastAsia="Calibri" w:hAnsi="Calibri" w:cs="Calibri"/>
          <w:sz w:val="22"/>
          <w:szCs w:val="22"/>
        </w:rPr>
        <w:t>produkty, usługi i kompetencje pracowników oraz kadry związane z dywersyfikacją działalności</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135115" w:rsidRDefault="007B3F28" w:rsidP="00135115">
      <w:pPr>
        <w:rPr>
          <w:rFonts w:ascii="Calibri" w:eastAsia="Calibri" w:hAnsi="Calibri" w:cs="Calibri"/>
          <w:b/>
          <w:sz w:val="22"/>
          <w:szCs w:val="22"/>
        </w:rPr>
      </w:pPr>
      <w:r w:rsidRPr="00F618C6">
        <w:rPr>
          <w:rFonts w:ascii="Calibri" w:eastAsia="Calibri" w:hAnsi="Calibri" w:cs="Calibri"/>
          <w:b/>
          <w:sz w:val="22"/>
          <w:szCs w:val="22"/>
        </w:rPr>
        <w:t>III.3. Termin i miejsce wykonania zamówienia</w:t>
      </w:r>
    </w:p>
    <w:p w14:paraId="330043A3" w14:textId="2F8F5C87" w:rsidR="0016506E" w:rsidRPr="00642548" w:rsidRDefault="007B3F28">
      <w:pPr>
        <w:widowControl w:val="0"/>
        <w:rPr>
          <w:rFonts w:ascii="Calibri" w:eastAsia="Calibri" w:hAnsi="Calibri" w:cs="Calibri"/>
          <w:b/>
          <w:bCs/>
          <w:color w:val="FF0000"/>
          <w:sz w:val="22"/>
          <w:szCs w:val="22"/>
        </w:rPr>
      </w:pPr>
      <w:r w:rsidRPr="000E481B">
        <w:rPr>
          <w:rFonts w:ascii="Calibri" w:eastAsia="Calibri" w:hAnsi="Calibri" w:cs="Calibri"/>
          <w:sz w:val="22"/>
          <w:szCs w:val="22"/>
        </w:rPr>
        <w:t xml:space="preserve">Termin </w:t>
      </w:r>
      <w:r w:rsidR="00112213" w:rsidRPr="000E481B">
        <w:rPr>
          <w:rFonts w:ascii="Calibri" w:eastAsia="Calibri" w:hAnsi="Calibri" w:cs="Calibri"/>
          <w:sz w:val="22"/>
          <w:szCs w:val="22"/>
        </w:rPr>
        <w:t>realizacji</w:t>
      </w:r>
      <w:r w:rsidRPr="000E481B">
        <w:rPr>
          <w:rFonts w:ascii="Calibri" w:eastAsia="Calibri" w:hAnsi="Calibri" w:cs="Calibri"/>
          <w:sz w:val="22"/>
          <w:szCs w:val="22"/>
        </w:rPr>
        <w:t>:</w:t>
      </w:r>
      <w:r w:rsidR="000E481B" w:rsidRPr="000E481B">
        <w:rPr>
          <w:rFonts w:ascii="Calibri" w:eastAsia="Calibri" w:hAnsi="Calibri" w:cs="Calibri"/>
          <w:sz w:val="22"/>
          <w:szCs w:val="22"/>
        </w:rPr>
        <w:t xml:space="preserve"> </w:t>
      </w:r>
      <w:r w:rsidR="004C4CBC">
        <w:rPr>
          <w:rFonts w:ascii="Calibri" w:eastAsia="Calibri" w:hAnsi="Calibri" w:cs="Calibri"/>
          <w:sz w:val="22"/>
          <w:szCs w:val="22"/>
        </w:rPr>
        <w:t>7</w:t>
      </w:r>
      <w:r w:rsidR="00AB51E1" w:rsidRPr="000E481B">
        <w:rPr>
          <w:rFonts w:ascii="Calibri" w:eastAsia="Calibri" w:hAnsi="Calibri" w:cs="Calibri"/>
          <w:sz w:val="22"/>
          <w:szCs w:val="22"/>
        </w:rPr>
        <w:t xml:space="preserve"> </w:t>
      </w:r>
      <w:r w:rsidR="00E27769" w:rsidRPr="000E481B">
        <w:rPr>
          <w:rFonts w:ascii="Calibri" w:eastAsia="Calibri" w:hAnsi="Calibri" w:cs="Calibri"/>
          <w:sz w:val="22"/>
          <w:szCs w:val="22"/>
        </w:rPr>
        <w:t xml:space="preserve">dni </w:t>
      </w:r>
      <w:r w:rsidR="00672625" w:rsidRPr="000E481B">
        <w:rPr>
          <w:rFonts w:ascii="Calibri" w:eastAsia="Calibri" w:hAnsi="Calibri" w:cs="Calibri"/>
          <w:sz w:val="22"/>
          <w:szCs w:val="22"/>
        </w:rPr>
        <w:t xml:space="preserve">kalendarzowych </w:t>
      </w:r>
      <w:r w:rsidR="00DA6175" w:rsidRPr="000E481B">
        <w:rPr>
          <w:rFonts w:ascii="Calibri" w:eastAsia="Calibri" w:hAnsi="Calibri" w:cs="Calibri"/>
          <w:sz w:val="22"/>
          <w:szCs w:val="22"/>
        </w:rPr>
        <w:t>od dnia podpisania umowy</w:t>
      </w:r>
      <w:r w:rsidR="00DA6175" w:rsidRPr="00642548">
        <w:rPr>
          <w:rFonts w:ascii="Calibri" w:eastAsia="Calibri" w:hAnsi="Calibri" w:cs="Calibri"/>
          <w:sz w:val="22"/>
          <w:szCs w:val="22"/>
        </w:rPr>
        <w:t xml:space="preserve"> </w:t>
      </w:r>
    </w:p>
    <w:p w14:paraId="7F7E522E" w14:textId="42E38D34" w:rsidR="00C96EE9" w:rsidRPr="000A473A" w:rsidRDefault="007B3F28" w:rsidP="00510E08">
      <w:pPr>
        <w:tabs>
          <w:tab w:val="left" w:pos="4380"/>
        </w:tabs>
        <w:ind w:right="513"/>
        <w:rPr>
          <w:rFonts w:ascii="Calibri" w:eastAsia="Calibri" w:hAnsi="Calibri" w:cs="Calibri"/>
          <w:sz w:val="22"/>
          <w:szCs w:val="22"/>
        </w:rPr>
      </w:pPr>
      <w:bookmarkStart w:id="0" w:name="_gjdgxs" w:colFirst="0" w:colLast="0"/>
      <w:bookmarkEnd w:id="0"/>
      <w:r w:rsidRPr="004579A8">
        <w:rPr>
          <w:rFonts w:ascii="Calibri" w:eastAsia="Calibri" w:hAnsi="Calibri" w:cs="Calibri"/>
          <w:sz w:val="22"/>
          <w:szCs w:val="22"/>
        </w:rPr>
        <w:t xml:space="preserve">Miejsce </w:t>
      </w:r>
      <w:r w:rsidR="00112213" w:rsidRPr="004579A8">
        <w:rPr>
          <w:rFonts w:ascii="Calibri" w:eastAsia="Calibri" w:hAnsi="Calibri" w:cs="Calibri"/>
          <w:sz w:val="22"/>
          <w:szCs w:val="22"/>
        </w:rPr>
        <w:t>realizacji</w:t>
      </w:r>
      <w:r w:rsidRPr="004579A8">
        <w:rPr>
          <w:rFonts w:ascii="Calibri" w:eastAsia="Calibri" w:hAnsi="Calibri" w:cs="Calibri"/>
          <w:sz w:val="22"/>
          <w:szCs w:val="22"/>
        </w:rPr>
        <w:t xml:space="preserve">: </w:t>
      </w:r>
      <w:r w:rsidR="00B43AC1">
        <w:rPr>
          <w:rFonts w:ascii="Calibri" w:eastAsia="Calibri" w:hAnsi="Calibri" w:cs="Calibri"/>
          <w:sz w:val="22"/>
          <w:szCs w:val="22"/>
        </w:rPr>
        <w:t>ul. Wołodyjowskiego 81 lok. 2, 02-724 Warszawa</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lastRenderedPageBreak/>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Pr="00BF4272"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02767">
        <w:rPr>
          <w:rFonts w:ascii="Calibri" w:eastAsia="Calibri" w:hAnsi="Calibri" w:cs="Calibri"/>
          <w:b/>
          <w:sz w:val="22"/>
          <w:szCs w:val="22"/>
        </w:rPr>
        <w:lastRenderedPageBreak/>
        <w:t xml:space="preserve">Załącznik nr 1 </w:t>
      </w:r>
      <w:r w:rsidRPr="00F02767">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3B092E88"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SZCZEGÓŁOWY OPIS PRZEDMIOTU ZAMÓWIENIA</w:t>
      </w:r>
    </w:p>
    <w:p w14:paraId="6A4AFB0F" w14:textId="77777777" w:rsidR="0016506E" w:rsidRPr="00F618C6" w:rsidRDefault="0016506E">
      <w:pPr>
        <w:ind w:firstLine="708"/>
        <w:rPr>
          <w:rFonts w:ascii="Calibri" w:eastAsia="Calibri" w:hAnsi="Calibri" w:cs="Calibri"/>
          <w:b/>
          <w:sz w:val="22"/>
          <w:szCs w:val="22"/>
        </w:rPr>
      </w:pPr>
    </w:p>
    <w:p w14:paraId="1BBCEE68" w14:textId="6AEC703C" w:rsidR="00395BA5" w:rsidRPr="00CD31B8" w:rsidRDefault="007B3F28" w:rsidP="003016A6">
      <w:pPr>
        <w:pBdr>
          <w:top w:val="nil"/>
          <w:left w:val="nil"/>
          <w:bottom w:val="nil"/>
          <w:right w:val="nil"/>
          <w:between w:val="nil"/>
        </w:pBdr>
        <w:spacing w:before="120" w:after="120"/>
        <w:jc w:val="both"/>
        <w:rPr>
          <w:rFonts w:ascii="Calibri" w:eastAsia="Calibri" w:hAnsi="Calibri" w:cs="Calibri"/>
          <w:b/>
          <w:color w:val="000000"/>
          <w:sz w:val="22"/>
          <w:szCs w:val="22"/>
        </w:rPr>
      </w:pPr>
      <w:r w:rsidRPr="00CD31B8">
        <w:rPr>
          <w:rFonts w:ascii="Calibri" w:eastAsia="Calibri" w:hAnsi="Calibri" w:cs="Calibri"/>
          <w:b/>
          <w:color w:val="000000"/>
          <w:sz w:val="22"/>
          <w:szCs w:val="22"/>
        </w:rPr>
        <w:t>Pr</w:t>
      </w:r>
      <w:r w:rsidR="00F84521" w:rsidRPr="00CD31B8">
        <w:rPr>
          <w:rFonts w:ascii="Calibri" w:eastAsia="Calibri" w:hAnsi="Calibri" w:cs="Calibri"/>
          <w:b/>
          <w:color w:val="000000"/>
          <w:sz w:val="22"/>
          <w:szCs w:val="22"/>
        </w:rPr>
        <w:t xml:space="preserve">zedmiotem zamówienia jest </w:t>
      </w:r>
      <w:r w:rsidR="003016A6" w:rsidRPr="00CD31B8">
        <w:rPr>
          <w:rFonts w:ascii="Calibri" w:eastAsia="Calibri" w:hAnsi="Calibri" w:cs="Calibri"/>
          <w:b/>
          <w:color w:val="000000"/>
          <w:sz w:val="22"/>
          <w:szCs w:val="22"/>
        </w:rPr>
        <w:t>z</w:t>
      </w:r>
      <w:r w:rsidR="000540D3" w:rsidRPr="00CD31B8">
        <w:rPr>
          <w:rFonts w:ascii="Calibri" w:eastAsia="Calibri" w:hAnsi="Calibri" w:cs="Calibri"/>
          <w:b/>
          <w:color w:val="000000"/>
          <w:sz w:val="22"/>
          <w:szCs w:val="22"/>
        </w:rPr>
        <w:t>akup</w:t>
      </w:r>
      <w:r w:rsidR="00896CD8">
        <w:rPr>
          <w:rFonts w:ascii="Calibri" w:eastAsia="Calibri" w:hAnsi="Calibri" w:cs="Calibri"/>
          <w:b/>
          <w:color w:val="000000"/>
          <w:sz w:val="22"/>
          <w:szCs w:val="22"/>
        </w:rPr>
        <w:t xml:space="preserve"> i</w:t>
      </w:r>
      <w:r w:rsidR="00163E6A" w:rsidRPr="00CD31B8">
        <w:rPr>
          <w:rFonts w:ascii="Calibri" w:eastAsia="Calibri" w:hAnsi="Calibri" w:cs="Calibri"/>
          <w:b/>
          <w:color w:val="000000"/>
          <w:sz w:val="22"/>
          <w:szCs w:val="22"/>
        </w:rPr>
        <w:t xml:space="preserve"> </w:t>
      </w:r>
      <w:r w:rsidR="000540D3" w:rsidRPr="00CD31B8">
        <w:rPr>
          <w:rFonts w:ascii="Calibri" w:eastAsia="Calibri" w:hAnsi="Calibri" w:cs="Calibri"/>
          <w:b/>
          <w:color w:val="000000"/>
          <w:sz w:val="22"/>
          <w:szCs w:val="22"/>
        </w:rPr>
        <w:t xml:space="preserve">dostawa </w:t>
      </w:r>
      <w:r w:rsidR="00DB3683" w:rsidRPr="00CD31B8">
        <w:rPr>
          <w:rFonts w:ascii="Calibri" w:eastAsia="Calibri" w:hAnsi="Calibri" w:cs="Calibri"/>
          <w:b/>
          <w:color w:val="000000"/>
          <w:sz w:val="22"/>
          <w:szCs w:val="22"/>
        </w:rPr>
        <w:t>nowych</w:t>
      </w:r>
      <w:r w:rsidR="00896CD8">
        <w:rPr>
          <w:rFonts w:ascii="Calibri" w:eastAsia="Calibri" w:hAnsi="Calibri" w:cs="Calibri"/>
          <w:b/>
          <w:color w:val="000000"/>
          <w:sz w:val="22"/>
          <w:szCs w:val="22"/>
        </w:rPr>
        <w:t xml:space="preserve"> </w:t>
      </w:r>
      <w:r w:rsidR="001C0B46">
        <w:rPr>
          <w:rFonts w:ascii="Calibri" w:eastAsia="Calibri" w:hAnsi="Calibri" w:cs="Calibri"/>
          <w:b/>
          <w:color w:val="000000"/>
          <w:sz w:val="22"/>
          <w:szCs w:val="22"/>
        </w:rPr>
        <w:t xml:space="preserve">zestawów urządzeń bezprzewodowych Tour </w:t>
      </w:r>
      <w:r w:rsidR="00496060">
        <w:rPr>
          <w:rFonts w:ascii="Calibri" w:eastAsia="Calibri" w:hAnsi="Calibri" w:cs="Calibri"/>
          <w:b/>
          <w:color w:val="000000"/>
          <w:sz w:val="22"/>
          <w:szCs w:val="22"/>
        </w:rPr>
        <w:t>G</w:t>
      </w:r>
      <w:r w:rsidR="001C0B46">
        <w:rPr>
          <w:rFonts w:ascii="Calibri" w:eastAsia="Calibri" w:hAnsi="Calibri" w:cs="Calibri"/>
          <w:b/>
          <w:color w:val="000000"/>
          <w:sz w:val="22"/>
          <w:szCs w:val="22"/>
        </w:rPr>
        <w:t>uide</w:t>
      </w:r>
      <w:r w:rsidR="00896CD8">
        <w:rPr>
          <w:rFonts w:ascii="Calibri" w:eastAsia="Calibri" w:hAnsi="Calibri" w:cs="Calibri"/>
          <w:b/>
          <w:color w:val="000000"/>
          <w:sz w:val="22"/>
          <w:szCs w:val="22"/>
        </w:rPr>
        <w:t xml:space="preserve">. </w:t>
      </w:r>
      <w:r w:rsidR="00DB3683" w:rsidRPr="00CD31B8">
        <w:rPr>
          <w:rFonts w:ascii="Calibri" w:eastAsia="Calibri" w:hAnsi="Calibri" w:cs="Calibri"/>
          <w:b/>
          <w:color w:val="000000"/>
          <w:sz w:val="22"/>
          <w:szCs w:val="22"/>
        </w:rPr>
        <w:t xml:space="preserve"> </w:t>
      </w:r>
      <w:r w:rsidR="003C2DAC">
        <w:rPr>
          <w:rFonts w:ascii="Calibri" w:eastAsia="Calibri" w:hAnsi="Calibri" w:cs="Calibri"/>
          <w:b/>
          <w:color w:val="000000"/>
          <w:sz w:val="22"/>
          <w:szCs w:val="22"/>
        </w:rPr>
        <w:t xml:space="preserve"> </w:t>
      </w:r>
    </w:p>
    <w:p w14:paraId="2581349C" w14:textId="2336B000" w:rsidR="00CA3B56" w:rsidRPr="00CD31B8" w:rsidRDefault="007B3F28" w:rsidP="000540D3">
      <w:pPr>
        <w:spacing w:after="120"/>
        <w:rPr>
          <w:rFonts w:ascii="Calibri" w:eastAsia="Calibri" w:hAnsi="Calibri" w:cs="Calibri"/>
          <w:sz w:val="22"/>
          <w:szCs w:val="22"/>
        </w:rPr>
      </w:pPr>
      <w:r w:rsidRPr="00CD31B8">
        <w:rPr>
          <w:rFonts w:ascii="Calibri" w:eastAsia="Calibri" w:hAnsi="Calibri" w:cs="Calibri"/>
          <w:sz w:val="22"/>
          <w:szCs w:val="22"/>
        </w:rPr>
        <w:t>Szczegółowy opis przedmiotu zamówienia</w:t>
      </w:r>
      <w:r w:rsidR="00466B21" w:rsidRPr="00CD31B8">
        <w:rPr>
          <w:rFonts w:ascii="Calibri" w:eastAsia="Calibri" w:hAnsi="Calibri" w:cs="Calibri"/>
          <w:sz w:val="22"/>
          <w:szCs w:val="22"/>
        </w:rPr>
        <w:t xml:space="preserve"> (parametry minimalne)</w:t>
      </w:r>
      <w:r w:rsidRPr="00CD31B8">
        <w:rPr>
          <w:rFonts w:ascii="Calibri" w:eastAsia="Calibri" w:hAnsi="Calibri" w:cs="Calibri"/>
          <w:sz w:val="22"/>
          <w:szCs w:val="22"/>
        </w:rPr>
        <w:t>:</w:t>
      </w:r>
    </w:p>
    <w:p w14:paraId="1F84D4D0" w14:textId="77777777" w:rsidR="00B27ECB" w:rsidRPr="00CD31B8" w:rsidRDefault="00B27ECB" w:rsidP="00B27ECB">
      <w:pPr>
        <w:jc w:val="both"/>
        <w:rPr>
          <w:rFonts w:ascii="Calibri" w:hAnsi="Calibri" w:cs="Calibri"/>
          <w:sz w:val="22"/>
          <w:szCs w:val="22"/>
        </w:rPr>
      </w:pPr>
    </w:p>
    <w:p w14:paraId="333E3B45" w14:textId="79BAA0ED" w:rsidR="00250C45" w:rsidRPr="001C0B46" w:rsidRDefault="00250C45" w:rsidP="00250C45">
      <w:pPr>
        <w:suppressAutoHyphens/>
        <w:rPr>
          <w:rFonts w:ascii="Calibri" w:hAnsi="Calibri" w:cs="Calibri"/>
          <w:sz w:val="22"/>
          <w:szCs w:val="22"/>
          <w:lang w:eastAsia="pl-PL"/>
        </w:rPr>
      </w:pPr>
      <w:r w:rsidRPr="001C0B46">
        <w:rPr>
          <w:rFonts w:ascii="Calibri" w:hAnsi="Calibri" w:cs="Calibri"/>
          <w:sz w:val="22"/>
          <w:szCs w:val="22"/>
          <w:lang w:eastAsia="pl-PL"/>
        </w:rPr>
        <w:t xml:space="preserve">Bezprzewodowy </w:t>
      </w:r>
      <w:r w:rsidR="001C0B46" w:rsidRPr="001C0B46">
        <w:rPr>
          <w:rFonts w:ascii="Calibri" w:hAnsi="Calibri" w:cs="Calibri"/>
          <w:sz w:val="22"/>
          <w:szCs w:val="22"/>
          <w:lang w:eastAsia="pl-PL"/>
        </w:rPr>
        <w:t xml:space="preserve">zestaw urządzeń Tour </w:t>
      </w:r>
      <w:r w:rsidR="00496060">
        <w:rPr>
          <w:rFonts w:ascii="Calibri" w:hAnsi="Calibri" w:cs="Calibri"/>
          <w:sz w:val="22"/>
          <w:szCs w:val="22"/>
          <w:lang w:eastAsia="pl-PL"/>
        </w:rPr>
        <w:t>G</w:t>
      </w:r>
      <w:r w:rsidR="001C0B46" w:rsidRPr="001C0B46">
        <w:rPr>
          <w:rFonts w:ascii="Calibri" w:hAnsi="Calibri" w:cs="Calibri"/>
          <w:sz w:val="22"/>
          <w:szCs w:val="22"/>
          <w:lang w:eastAsia="pl-PL"/>
        </w:rPr>
        <w:t>uide składający się z</w:t>
      </w:r>
      <w:r w:rsidRPr="001C0B46">
        <w:rPr>
          <w:rFonts w:ascii="Calibri" w:hAnsi="Calibri" w:cs="Calibri"/>
          <w:sz w:val="22"/>
          <w:szCs w:val="22"/>
          <w:lang w:eastAsia="pl-PL"/>
        </w:rPr>
        <w:t>:</w:t>
      </w:r>
    </w:p>
    <w:p w14:paraId="7574859A" w14:textId="31A4A6A4" w:rsidR="00250C45" w:rsidRDefault="001C0B46" w:rsidP="00250C45">
      <w:pPr>
        <w:numPr>
          <w:ilvl w:val="0"/>
          <w:numId w:val="25"/>
        </w:numPr>
        <w:suppressAutoHyphens/>
        <w:rPr>
          <w:rFonts w:ascii="Calibri" w:hAnsi="Calibri" w:cs="Calibri"/>
          <w:sz w:val="22"/>
          <w:szCs w:val="22"/>
          <w:lang w:eastAsia="pl-PL"/>
        </w:rPr>
      </w:pPr>
      <w:r w:rsidRPr="00A4292F">
        <w:rPr>
          <w:rFonts w:ascii="Calibri" w:hAnsi="Calibri" w:cs="Calibri"/>
          <w:b/>
          <w:bCs/>
          <w:sz w:val="22"/>
          <w:szCs w:val="22"/>
          <w:lang w:eastAsia="pl-PL"/>
        </w:rPr>
        <w:t>jednego</w:t>
      </w:r>
      <w:r w:rsidR="00250C45" w:rsidRPr="001C0B46">
        <w:rPr>
          <w:rFonts w:ascii="Calibri" w:hAnsi="Calibri" w:cs="Calibri"/>
          <w:sz w:val="22"/>
          <w:szCs w:val="22"/>
          <w:lang w:eastAsia="pl-PL"/>
        </w:rPr>
        <w:t xml:space="preserve"> nadajnik</w:t>
      </w:r>
      <w:r w:rsidRPr="001C0B46">
        <w:rPr>
          <w:rFonts w:ascii="Calibri" w:hAnsi="Calibri" w:cs="Calibri"/>
          <w:sz w:val="22"/>
          <w:szCs w:val="22"/>
          <w:lang w:eastAsia="pl-PL"/>
        </w:rPr>
        <w:t>a</w:t>
      </w:r>
      <w:r>
        <w:rPr>
          <w:rFonts w:ascii="Calibri" w:hAnsi="Calibri" w:cs="Calibri"/>
          <w:sz w:val="22"/>
          <w:szCs w:val="22"/>
          <w:lang w:eastAsia="pl-PL"/>
        </w:rPr>
        <w:t xml:space="preserve"> o parametrach:</w:t>
      </w:r>
    </w:p>
    <w:p w14:paraId="3E1B829A" w14:textId="05179036" w:rsidR="001C0B46" w:rsidRDefault="001C0B46"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wyświetlacz LCD</w:t>
      </w:r>
    </w:p>
    <w:p w14:paraId="5F255BA5" w14:textId="1E005912" w:rsidR="001C0B46" w:rsidRDefault="001C0B46"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zasilanie 2 sztukami baterii AA (R6)</w:t>
      </w:r>
    </w:p>
    <w:p w14:paraId="709ED04B" w14:textId="6950364A" w:rsidR="001C0B46" w:rsidRDefault="001C0B46"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możliwość pracy ciągłej - 25h</w:t>
      </w:r>
    </w:p>
    <w:p w14:paraId="43EF9F8E" w14:textId="3BB95067" w:rsidR="00A4292F" w:rsidRDefault="00A4292F"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częstotliwość 863-865 MHz</w:t>
      </w:r>
    </w:p>
    <w:p w14:paraId="09D780C4" w14:textId="226F3496" w:rsidR="00A4292F" w:rsidRDefault="00A4292F"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sygnał analogowy</w:t>
      </w:r>
    </w:p>
    <w:p w14:paraId="22631A57" w14:textId="33F749DD" w:rsidR="00A4292F" w:rsidRPr="001C0B46" w:rsidRDefault="00A4292F"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ilość kanałów – powyżej 35</w:t>
      </w:r>
    </w:p>
    <w:p w14:paraId="12366659" w14:textId="68AF5553" w:rsidR="00250C45" w:rsidRDefault="001C0B46" w:rsidP="00250C45">
      <w:pPr>
        <w:numPr>
          <w:ilvl w:val="0"/>
          <w:numId w:val="25"/>
        </w:numPr>
        <w:suppressAutoHyphens/>
        <w:rPr>
          <w:rFonts w:ascii="Calibri" w:hAnsi="Calibri" w:cs="Calibri"/>
          <w:sz w:val="22"/>
          <w:szCs w:val="22"/>
          <w:lang w:eastAsia="pl-PL"/>
        </w:rPr>
      </w:pPr>
      <w:r w:rsidRPr="00A4292F">
        <w:rPr>
          <w:rFonts w:ascii="Calibri" w:hAnsi="Calibri" w:cs="Calibri"/>
          <w:b/>
          <w:bCs/>
          <w:sz w:val="22"/>
          <w:szCs w:val="22"/>
          <w:lang w:eastAsia="pl-PL"/>
        </w:rPr>
        <w:t>dwudziestu pięciu</w:t>
      </w:r>
      <w:r w:rsidRPr="001C0B46">
        <w:rPr>
          <w:rFonts w:ascii="Calibri" w:hAnsi="Calibri" w:cs="Calibri"/>
          <w:sz w:val="22"/>
          <w:szCs w:val="22"/>
          <w:lang w:eastAsia="pl-PL"/>
        </w:rPr>
        <w:t xml:space="preserve"> </w:t>
      </w:r>
      <w:r w:rsidR="00250C45" w:rsidRPr="001C0B46">
        <w:rPr>
          <w:rFonts w:ascii="Calibri" w:hAnsi="Calibri" w:cs="Calibri"/>
          <w:sz w:val="22"/>
          <w:szCs w:val="22"/>
          <w:lang w:eastAsia="pl-PL"/>
        </w:rPr>
        <w:t>odbiornik</w:t>
      </w:r>
      <w:r w:rsidRPr="001C0B46">
        <w:rPr>
          <w:rFonts w:ascii="Calibri" w:hAnsi="Calibri" w:cs="Calibri"/>
          <w:sz w:val="22"/>
          <w:szCs w:val="22"/>
          <w:lang w:eastAsia="pl-PL"/>
        </w:rPr>
        <w:t>ów</w:t>
      </w:r>
      <w:r>
        <w:rPr>
          <w:rFonts w:ascii="Calibri" w:hAnsi="Calibri" w:cs="Calibri"/>
          <w:sz w:val="22"/>
          <w:szCs w:val="22"/>
          <w:lang w:eastAsia="pl-PL"/>
        </w:rPr>
        <w:t xml:space="preserve"> o parametrach:</w:t>
      </w:r>
    </w:p>
    <w:p w14:paraId="6A03D2B5" w14:textId="77777777" w:rsidR="001C0B46" w:rsidRDefault="001C0B46"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wyświetlacz LCD</w:t>
      </w:r>
    </w:p>
    <w:p w14:paraId="2FB763D0" w14:textId="77777777" w:rsidR="001C0B46" w:rsidRDefault="001C0B46"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zasilanie 2 sztukami baterii AA (R6)</w:t>
      </w:r>
    </w:p>
    <w:p w14:paraId="297CF848" w14:textId="44BD8A7E" w:rsidR="001C0B46" w:rsidRDefault="001C0B46"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 xml:space="preserve">możliwość pracy ciągłej - </w:t>
      </w:r>
      <w:r>
        <w:rPr>
          <w:rFonts w:ascii="Calibri" w:hAnsi="Calibri" w:cs="Calibri"/>
          <w:sz w:val="22"/>
          <w:szCs w:val="22"/>
          <w:lang w:eastAsia="pl-PL"/>
        </w:rPr>
        <w:t>30</w:t>
      </w:r>
      <w:r>
        <w:rPr>
          <w:rFonts w:ascii="Calibri" w:hAnsi="Calibri" w:cs="Calibri"/>
          <w:sz w:val="22"/>
          <w:szCs w:val="22"/>
          <w:lang w:eastAsia="pl-PL"/>
        </w:rPr>
        <w:t>h</w:t>
      </w:r>
    </w:p>
    <w:p w14:paraId="0A2915D0" w14:textId="5805DCB6" w:rsidR="001C0B46" w:rsidRDefault="001C0B46" w:rsidP="001C0B46">
      <w:pPr>
        <w:numPr>
          <w:ilvl w:val="1"/>
          <w:numId w:val="25"/>
        </w:numPr>
        <w:suppressAutoHyphens/>
        <w:rPr>
          <w:rFonts w:ascii="Calibri" w:hAnsi="Calibri" w:cs="Calibri"/>
          <w:sz w:val="22"/>
          <w:szCs w:val="22"/>
          <w:lang w:eastAsia="pl-PL"/>
        </w:rPr>
      </w:pPr>
      <w:r>
        <w:rPr>
          <w:rFonts w:ascii="Calibri" w:hAnsi="Calibri" w:cs="Calibri"/>
          <w:sz w:val="22"/>
          <w:szCs w:val="22"/>
          <w:lang w:eastAsia="pl-PL"/>
        </w:rPr>
        <w:t>funkcja „</w:t>
      </w:r>
      <w:proofErr w:type="spellStart"/>
      <w:r>
        <w:rPr>
          <w:rFonts w:ascii="Calibri" w:hAnsi="Calibri" w:cs="Calibri"/>
          <w:sz w:val="22"/>
          <w:szCs w:val="22"/>
          <w:lang w:eastAsia="pl-PL"/>
        </w:rPr>
        <w:t>Autowyłączania</w:t>
      </w:r>
      <w:proofErr w:type="spellEnd"/>
      <w:r>
        <w:rPr>
          <w:rFonts w:ascii="Calibri" w:hAnsi="Calibri" w:cs="Calibri"/>
          <w:sz w:val="22"/>
          <w:szCs w:val="22"/>
          <w:lang w:eastAsia="pl-PL"/>
        </w:rPr>
        <w:t>”</w:t>
      </w:r>
    </w:p>
    <w:p w14:paraId="68680DE1" w14:textId="77777777" w:rsidR="00A4292F" w:rsidRDefault="00A4292F" w:rsidP="00A4292F">
      <w:pPr>
        <w:numPr>
          <w:ilvl w:val="1"/>
          <w:numId w:val="25"/>
        </w:numPr>
        <w:suppressAutoHyphens/>
        <w:rPr>
          <w:rFonts w:ascii="Calibri" w:hAnsi="Calibri" w:cs="Calibri"/>
          <w:sz w:val="22"/>
          <w:szCs w:val="22"/>
          <w:lang w:eastAsia="pl-PL"/>
        </w:rPr>
      </w:pPr>
      <w:r>
        <w:rPr>
          <w:rFonts w:ascii="Calibri" w:hAnsi="Calibri" w:cs="Calibri"/>
          <w:sz w:val="22"/>
          <w:szCs w:val="22"/>
          <w:lang w:eastAsia="pl-PL"/>
        </w:rPr>
        <w:t>częstotliwość 863-865 MHz</w:t>
      </w:r>
    </w:p>
    <w:p w14:paraId="7AE9552D" w14:textId="77777777" w:rsidR="00A4292F" w:rsidRDefault="00A4292F" w:rsidP="00A4292F">
      <w:pPr>
        <w:numPr>
          <w:ilvl w:val="1"/>
          <w:numId w:val="25"/>
        </w:numPr>
        <w:suppressAutoHyphens/>
        <w:rPr>
          <w:rFonts w:ascii="Calibri" w:hAnsi="Calibri" w:cs="Calibri"/>
          <w:sz w:val="22"/>
          <w:szCs w:val="22"/>
          <w:lang w:eastAsia="pl-PL"/>
        </w:rPr>
      </w:pPr>
      <w:r>
        <w:rPr>
          <w:rFonts w:ascii="Calibri" w:hAnsi="Calibri" w:cs="Calibri"/>
          <w:sz w:val="22"/>
          <w:szCs w:val="22"/>
          <w:lang w:eastAsia="pl-PL"/>
        </w:rPr>
        <w:t>sygnał analogowy</w:t>
      </w:r>
    </w:p>
    <w:p w14:paraId="64759F2C" w14:textId="77777777" w:rsidR="00A4292F" w:rsidRPr="001C0B46" w:rsidRDefault="00A4292F" w:rsidP="00A4292F">
      <w:pPr>
        <w:numPr>
          <w:ilvl w:val="1"/>
          <w:numId w:val="25"/>
        </w:numPr>
        <w:suppressAutoHyphens/>
        <w:rPr>
          <w:rFonts w:ascii="Calibri" w:hAnsi="Calibri" w:cs="Calibri"/>
          <w:sz w:val="22"/>
          <w:szCs w:val="22"/>
          <w:lang w:eastAsia="pl-PL"/>
        </w:rPr>
      </w:pPr>
      <w:r>
        <w:rPr>
          <w:rFonts w:ascii="Calibri" w:hAnsi="Calibri" w:cs="Calibri"/>
          <w:sz w:val="22"/>
          <w:szCs w:val="22"/>
          <w:lang w:eastAsia="pl-PL"/>
        </w:rPr>
        <w:t>ilość kanałów – powyżej 35</w:t>
      </w:r>
    </w:p>
    <w:p w14:paraId="2789B16B" w14:textId="77777777" w:rsidR="00A4292F" w:rsidRPr="001C0B46" w:rsidRDefault="00A4292F" w:rsidP="00A4292F">
      <w:pPr>
        <w:suppressAutoHyphens/>
        <w:ind w:left="1440"/>
        <w:rPr>
          <w:rFonts w:ascii="Calibri" w:hAnsi="Calibri" w:cs="Calibri"/>
          <w:sz w:val="22"/>
          <w:szCs w:val="22"/>
          <w:lang w:eastAsia="pl-PL"/>
        </w:rPr>
      </w:pPr>
    </w:p>
    <w:p w14:paraId="11EC0293" w14:textId="77777777" w:rsidR="00D32F4E" w:rsidRPr="001C0B46" w:rsidRDefault="00D32F4E" w:rsidP="00D32F4E">
      <w:pPr>
        <w:suppressAutoHyphens/>
        <w:rPr>
          <w:rFonts w:ascii="Calibri" w:hAnsi="Calibri" w:cs="Calibri"/>
          <w:sz w:val="22"/>
          <w:szCs w:val="22"/>
          <w:lang w:eastAsia="pl-PL"/>
        </w:rPr>
      </w:pPr>
    </w:p>
    <w:p w14:paraId="262B8A16" w14:textId="4E41F2C2" w:rsidR="00D32F4E" w:rsidRPr="001500B8" w:rsidRDefault="00D32F4E" w:rsidP="00D32F4E">
      <w:pPr>
        <w:suppressAutoHyphens/>
        <w:rPr>
          <w:rFonts w:ascii="Calibri" w:hAnsi="Calibri" w:cs="Calibri"/>
          <w:sz w:val="22"/>
          <w:szCs w:val="22"/>
          <w:lang w:eastAsia="pl-PL"/>
        </w:rPr>
      </w:pPr>
      <w:r w:rsidRPr="001C0B46">
        <w:rPr>
          <w:rFonts w:ascii="Calibri" w:hAnsi="Calibri" w:cs="Calibri"/>
          <w:sz w:val="22"/>
          <w:szCs w:val="22"/>
          <w:lang w:eastAsia="pl-PL"/>
        </w:rPr>
        <w:t xml:space="preserve">Ilość – </w:t>
      </w:r>
      <w:r w:rsidR="004C5701">
        <w:rPr>
          <w:rFonts w:ascii="Calibri" w:hAnsi="Calibri" w:cs="Calibri"/>
          <w:sz w:val="22"/>
          <w:szCs w:val="22"/>
          <w:lang w:eastAsia="pl-PL"/>
        </w:rPr>
        <w:t>20</w:t>
      </w:r>
      <w:r w:rsidR="001C0B46" w:rsidRPr="001C0B46">
        <w:rPr>
          <w:rFonts w:ascii="Calibri" w:hAnsi="Calibri" w:cs="Calibri"/>
          <w:sz w:val="22"/>
          <w:szCs w:val="22"/>
          <w:lang w:eastAsia="pl-PL"/>
        </w:rPr>
        <w:t xml:space="preserve"> </w:t>
      </w:r>
      <w:r w:rsidR="004C5701">
        <w:rPr>
          <w:rFonts w:ascii="Calibri" w:hAnsi="Calibri" w:cs="Calibri"/>
          <w:sz w:val="22"/>
          <w:szCs w:val="22"/>
          <w:lang w:eastAsia="pl-PL"/>
        </w:rPr>
        <w:t>zestaw</w:t>
      </w:r>
      <w:r w:rsidR="001C0B46" w:rsidRPr="001C0B46">
        <w:rPr>
          <w:rFonts w:ascii="Calibri" w:hAnsi="Calibri" w:cs="Calibri"/>
          <w:sz w:val="22"/>
          <w:szCs w:val="22"/>
          <w:lang w:eastAsia="pl-PL"/>
        </w:rPr>
        <w:t>ów</w:t>
      </w:r>
    </w:p>
    <w:p w14:paraId="03D018B6" w14:textId="77777777" w:rsidR="00896CD8" w:rsidRPr="001500B8" w:rsidRDefault="00896CD8" w:rsidP="00896CD8">
      <w:pPr>
        <w:suppressAutoHyphens/>
        <w:rPr>
          <w:rFonts w:asciiTheme="minorHAnsi" w:hAnsiTheme="minorHAnsi" w:cstheme="minorHAnsi"/>
          <w:sz w:val="22"/>
          <w:szCs w:val="22"/>
          <w:lang w:eastAsia="pl-PL"/>
        </w:rPr>
      </w:pPr>
    </w:p>
    <w:p w14:paraId="78F24141" w14:textId="77777777" w:rsidR="00B27ECB" w:rsidRPr="001500B8" w:rsidRDefault="00B27ECB" w:rsidP="00B27ECB">
      <w:pPr>
        <w:spacing w:line="360" w:lineRule="auto"/>
        <w:textAlignment w:val="top"/>
        <w:rPr>
          <w:rFonts w:asciiTheme="minorHAnsi" w:hAnsiTheme="minorHAnsi" w:cstheme="minorHAnsi"/>
          <w:sz w:val="22"/>
          <w:szCs w:val="22"/>
        </w:rPr>
      </w:pPr>
    </w:p>
    <w:p w14:paraId="1437E524" w14:textId="77777777" w:rsidR="00AF5585" w:rsidRPr="001500B8" w:rsidRDefault="00AF5585" w:rsidP="00B27ECB">
      <w:pPr>
        <w:spacing w:line="360" w:lineRule="auto"/>
        <w:textAlignment w:val="top"/>
        <w:rPr>
          <w:rFonts w:asciiTheme="minorHAnsi" w:hAnsiTheme="minorHAnsi" w:cstheme="minorHAnsi"/>
          <w:sz w:val="22"/>
          <w:szCs w:val="22"/>
        </w:rPr>
      </w:pPr>
    </w:p>
    <w:p w14:paraId="2288981C" w14:textId="77777777" w:rsidR="00AF5585" w:rsidRPr="001500B8" w:rsidRDefault="00AF5585" w:rsidP="00B27ECB">
      <w:pPr>
        <w:spacing w:line="360" w:lineRule="auto"/>
        <w:textAlignment w:val="top"/>
        <w:rPr>
          <w:rFonts w:asciiTheme="minorHAnsi" w:hAnsiTheme="minorHAnsi" w:cstheme="minorHAnsi"/>
          <w:sz w:val="22"/>
          <w:szCs w:val="22"/>
        </w:rPr>
      </w:pPr>
    </w:p>
    <w:p w14:paraId="51760730" w14:textId="77777777" w:rsidR="00AF5585" w:rsidRPr="001500B8" w:rsidRDefault="00AF5585" w:rsidP="00B27ECB">
      <w:pPr>
        <w:spacing w:line="360" w:lineRule="auto"/>
        <w:textAlignment w:val="top"/>
        <w:rPr>
          <w:rFonts w:asciiTheme="minorHAnsi" w:hAnsiTheme="minorHAnsi" w:cstheme="minorHAnsi"/>
          <w:sz w:val="22"/>
          <w:szCs w:val="22"/>
        </w:rPr>
      </w:pPr>
    </w:p>
    <w:p w14:paraId="40084EBD" w14:textId="77777777" w:rsidR="00AF5585" w:rsidRPr="001500B8" w:rsidRDefault="00AF5585" w:rsidP="00B27ECB">
      <w:pPr>
        <w:spacing w:line="360" w:lineRule="auto"/>
        <w:textAlignment w:val="top"/>
        <w:rPr>
          <w:rFonts w:asciiTheme="minorHAnsi" w:hAnsiTheme="minorHAnsi" w:cstheme="minorHAnsi"/>
          <w:sz w:val="22"/>
          <w:szCs w:val="22"/>
        </w:rPr>
      </w:pPr>
    </w:p>
    <w:p w14:paraId="2CBB9C93" w14:textId="77777777" w:rsidR="00AF5585" w:rsidRPr="001500B8" w:rsidRDefault="00AF5585" w:rsidP="00B27ECB">
      <w:pPr>
        <w:spacing w:line="360" w:lineRule="auto"/>
        <w:textAlignment w:val="top"/>
        <w:rPr>
          <w:rFonts w:asciiTheme="minorHAnsi" w:hAnsiTheme="minorHAnsi" w:cstheme="minorHAnsi"/>
          <w:sz w:val="22"/>
          <w:szCs w:val="22"/>
        </w:rPr>
      </w:pPr>
    </w:p>
    <w:p w14:paraId="271D722B" w14:textId="77777777" w:rsidR="00AF5585" w:rsidRPr="001500B8" w:rsidRDefault="00AF5585" w:rsidP="00B27ECB">
      <w:pPr>
        <w:spacing w:line="360" w:lineRule="auto"/>
        <w:textAlignment w:val="top"/>
        <w:rPr>
          <w:rFonts w:asciiTheme="minorHAnsi" w:hAnsiTheme="minorHAnsi" w:cstheme="minorHAnsi"/>
          <w:sz w:val="22"/>
          <w:szCs w:val="22"/>
        </w:rPr>
      </w:pPr>
    </w:p>
    <w:p w14:paraId="4A164064" w14:textId="77777777" w:rsidR="00AF5585" w:rsidRPr="001500B8" w:rsidRDefault="00AF5585" w:rsidP="00B27ECB">
      <w:pPr>
        <w:spacing w:line="360" w:lineRule="auto"/>
        <w:textAlignment w:val="top"/>
        <w:rPr>
          <w:rFonts w:asciiTheme="minorHAnsi" w:hAnsiTheme="minorHAnsi" w:cstheme="minorHAnsi"/>
          <w:sz w:val="22"/>
          <w:szCs w:val="22"/>
        </w:rPr>
      </w:pPr>
    </w:p>
    <w:p w14:paraId="6FCBB45C" w14:textId="77777777" w:rsidR="00AF5585" w:rsidRPr="001500B8" w:rsidRDefault="00AF5585" w:rsidP="00B27ECB">
      <w:pPr>
        <w:spacing w:line="360" w:lineRule="auto"/>
        <w:textAlignment w:val="top"/>
        <w:rPr>
          <w:rFonts w:asciiTheme="minorHAnsi" w:hAnsiTheme="minorHAnsi" w:cstheme="minorHAnsi"/>
          <w:sz w:val="22"/>
          <w:szCs w:val="22"/>
        </w:rPr>
      </w:pPr>
    </w:p>
    <w:p w14:paraId="603496CA" w14:textId="77777777" w:rsidR="00AF5585" w:rsidRPr="001500B8" w:rsidRDefault="00AF5585" w:rsidP="00B27ECB">
      <w:pPr>
        <w:spacing w:line="360" w:lineRule="auto"/>
        <w:textAlignment w:val="top"/>
        <w:rPr>
          <w:rFonts w:asciiTheme="minorHAnsi" w:hAnsiTheme="minorHAnsi" w:cstheme="minorHAnsi"/>
          <w:sz w:val="22"/>
          <w:szCs w:val="22"/>
        </w:rPr>
      </w:pPr>
    </w:p>
    <w:p w14:paraId="2A0A7B38" w14:textId="77777777" w:rsidR="00AF5585" w:rsidRPr="001500B8" w:rsidRDefault="00AF5585" w:rsidP="00B27ECB">
      <w:pPr>
        <w:spacing w:line="360" w:lineRule="auto"/>
        <w:textAlignment w:val="top"/>
        <w:rPr>
          <w:rFonts w:asciiTheme="minorHAnsi" w:hAnsiTheme="minorHAnsi" w:cstheme="minorHAnsi"/>
          <w:sz w:val="22"/>
          <w:szCs w:val="22"/>
        </w:rPr>
      </w:pPr>
    </w:p>
    <w:p w14:paraId="1CDAF7D1" w14:textId="77777777" w:rsidR="00AF5585" w:rsidRPr="001500B8" w:rsidRDefault="00AF5585" w:rsidP="00B27ECB">
      <w:pPr>
        <w:spacing w:line="360" w:lineRule="auto"/>
        <w:textAlignment w:val="top"/>
        <w:rPr>
          <w:rFonts w:asciiTheme="minorHAnsi" w:hAnsiTheme="minorHAnsi" w:cstheme="minorHAnsi"/>
          <w:sz w:val="22"/>
          <w:szCs w:val="22"/>
        </w:rPr>
      </w:pPr>
    </w:p>
    <w:p w14:paraId="20355204" w14:textId="77777777" w:rsidR="00AF5585" w:rsidRPr="001500B8" w:rsidRDefault="00AF5585" w:rsidP="00B27ECB">
      <w:pPr>
        <w:spacing w:line="360" w:lineRule="auto"/>
        <w:textAlignment w:val="top"/>
        <w:rPr>
          <w:rFonts w:asciiTheme="minorHAnsi" w:hAnsiTheme="minorHAnsi" w:cstheme="minorHAnsi"/>
          <w:sz w:val="22"/>
          <w:szCs w:val="22"/>
        </w:rPr>
      </w:pPr>
    </w:p>
    <w:p w14:paraId="42CD7F6B" w14:textId="77777777" w:rsidR="00AF5585" w:rsidRPr="001500B8" w:rsidRDefault="00AF5585" w:rsidP="00B27ECB">
      <w:pPr>
        <w:spacing w:line="360" w:lineRule="auto"/>
        <w:textAlignment w:val="top"/>
        <w:rPr>
          <w:rFonts w:asciiTheme="minorHAnsi" w:hAnsiTheme="minorHAnsi" w:cstheme="minorHAnsi"/>
          <w:sz w:val="22"/>
          <w:szCs w:val="22"/>
        </w:rPr>
      </w:pPr>
    </w:p>
    <w:p w14:paraId="2A8FDA4E" w14:textId="77777777" w:rsidR="00AF5585" w:rsidRPr="001500B8" w:rsidRDefault="00AF5585" w:rsidP="00B27ECB">
      <w:pPr>
        <w:spacing w:line="360" w:lineRule="auto"/>
        <w:textAlignment w:val="top"/>
        <w:rPr>
          <w:rFonts w:asciiTheme="minorHAnsi" w:hAnsiTheme="minorHAnsi" w:cstheme="minorHAnsi"/>
          <w:sz w:val="22"/>
          <w:szCs w:val="22"/>
        </w:rPr>
      </w:pPr>
    </w:p>
    <w:p w14:paraId="478BA066" w14:textId="77777777" w:rsidR="007C05F9" w:rsidRPr="001500B8" w:rsidRDefault="007C05F9">
      <w:pPr>
        <w:rPr>
          <w:rFonts w:ascii="Calibri" w:eastAsia="Calibri" w:hAnsi="Calibri" w:cs="Calibri"/>
          <w:b/>
          <w:sz w:val="22"/>
          <w:szCs w:val="22"/>
        </w:rPr>
      </w:pPr>
      <w:r w:rsidRPr="001500B8">
        <w:rPr>
          <w:rFonts w:ascii="Calibri" w:eastAsia="Calibri" w:hAnsi="Calibri" w:cs="Calibri"/>
          <w:b/>
          <w:sz w:val="22"/>
          <w:szCs w:val="22"/>
        </w:rPr>
        <w:lastRenderedPageBreak/>
        <w:br w:type="page"/>
      </w:r>
    </w:p>
    <w:p w14:paraId="71BEB463" w14:textId="489998E7"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Pr="00BC6DDD"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F618C6"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B43AC1" w14:paraId="4D996092" w14:textId="77777777" w:rsidTr="00B15FB7">
        <w:tc>
          <w:tcPr>
            <w:tcW w:w="699" w:type="dxa"/>
            <w:hideMark/>
          </w:tcPr>
          <w:p w14:paraId="13BB4265" w14:textId="77777777" w:rsidR="00A65359" w:rsidRPr="00B43AC1" w:rsidRDefault="00A65359" w:rsidP="00410148">
            <w:pPr>
              <w:autoSpaceDE w:val="0"/>
              <w:rPr>
                <w:rFonts w:asciiTheme="majorHAnsi" w:eastAsia="Calibri" w:hAnsiTheme="majorHAnsi" w:cstheme="majorHAnsi"/>
                <w:b/>
                <w:bCs/>
                <w:highlight w:val="yellow"/>
              </w:rPr>
            </w:pPr>
            <w:r w:rsidRPr="00B43AC1">
              <w:rPr>
                <w:rFonts w:asciiTheme="majorHAnsi" w:eastAsia="Calibri" w:hAnsiTheme="majorHAnsi" w:cstheme="majorHAnsi"/>
                <w:b/>
                <w:bCs/>
              </w:rPr>
              <w:t>Lp.</w:t>
            </w:r>
          </w:p>
        </w:tc>
        <w:tc>
          <w:tcPr>
            <w:tcW w:w="6804" w:type="dxa"/>
            <w:hideMark/>
          </w:tcPr>
          <w:p w14:paraId="11EEC8AD" w14:textId="77777777" w:rsidR="00A65359" w:rsidRPr="00B43AC1" w:rsidRDefault="00A65359" w:rsidP="00A65359">
            <w:pPr>
              <w:autoSpaceDE w:val="0"/>
              <w:rPr>
                <w:rFonts w:asciiTheme="majorHAnsi" w:eastAsia="Calibri" w:hAnsiTheme="majorHAnsi" w:cstheme="majorHAnsi"/>
                <w:b/>
                <w:bCs/>
                <w:highlight w:val="yellow"/>
              </w:rPr>
            </w:pPr>
            <w:r w:rsidRPr="00B43AC1">
              <w:rPr>
                <w:rFonts w:asciiTheme="majorHAnsi" w:eastAsia="Calibri" w:hAnsiTheme="majorHAnsi" w:cstheme="majorHAnsi"/>
                <w:b/>
                <w:bCs/>
              </w:rPr>
              <w:t>Parametry i funkcje</w:t>
            </w:r>
          </w:p>
        </w:tc>
        <w:tc>
          <w:tcPr>
            <w:tcW w:w="2126" w:type="dxa"/>
            <w:hideMark/>
          </w:tcPr>
          <w:p w14:paraId="1095603B" w14:textId="77777777" w:rsidR="00A65359" w:rsidRPr="00B43AC1" w:rsidRDefault="00A65359" w:rsidP="00A65359">
            <w:pPr>
              <w:autoSpaceDE w:val="0"/>
              <w:rPr>
                <w:rFonts w:asciiTheme="majorHAnsi" w:eastAsia="Calibri" w:hAnsiTheme="majorHAnsi" w:cstheme="majorHAnsi"/>
                <w:b/>
                <w:bCs/>
                <w:highlight w:val="yellow"/>
              </w:rPr>
            </w:pPr>
            <w:r w:rsidRPr="00B43AC1">
              <w:rPr>
                <w:rFonts w:asciiTheme="majorHAnsi" w:eastAsia="Calibri" w:hAnsiTheme="majorHAnsi" w:cstheme="majorHAnsi"/>
                <w:b/>
                <w:bCs/>
              </w:rPr>
              <w:t xml:space="preserve">Wartość </w:t>
            </w:r>
            <w:proofErr w:type="gramStart"/>
            <w:r w:rsidRPr="00B43AC1">
              <w:rPr>
                <w:rFonts w:asciiTheme="majorHAnsi" w:eastAsia="Calibri" w:hAnsiTheme="majorHAnsi" w:cstheme="majorHAnsi"/>
                <w:b/>
                <w:bCs/>
              </w:rPr>
              <w:t>parametru</w:t>
            </w:r>
            <w:r w:rsidRPr="00B43AC1">
              <w:rPr>
                <w:rFonts w:asciiTheme="majorHAnsi" w:eastAsia="Calibri" w:hAnsiTheme="majorHAnsi" w:cstheme="majorHAnsi"/>
                <w:b/>
                <w:bCs/>
                <w:vertAlign w:val="superscript"/>
              </w:rPr>
              <w:footnoteReference w:customMarkFollows="1" w:id="1"/>
              <w:t>[</w:t>
            </w:r>
            <w:proofErr w:type="gramEnd"/>
            <w:r w:rsidRPr="00B43AC1">
              <w:rPr>
                <w:rFonts w:asciiTheme="majorHAnsi" w:eastAsia="Calibri" w:hAnsiTheme="majorHAnsi" w:cstheme="majorHAnsi"/>
                <w:b/>
                <w:bCs/>
                <w:vertAlign w:val="superscript"/>
              </w:rPr>
              <w:t>1]</w:t>
            </w:r>
          </w:p>
        </w:tc>
      </w:tr>
      <w:tr w:rsidR="00696B5A" w:rsidRPr="00B43AC1" w14:paraId="66196DE7" w14:textId="77777777" w:rsidTr="00B15FB7">
        <w:tc>
          <w:tcPr>
            <w:tcW w:w="9629" w:type="dxa"/>
            <w:gridSpan w:val="3"/>
          </w:tcPr>
          <w:p w14:paraId="101A902B" w14:textId="2FA5A66A" w:rsidR="00A65359" w:rsidRPr="00B43AC1" w:rsidRDefault="00A65359" w:rsidP="00B876C0">
            <w:pPr>
              <w:autoSpaceDE w:val="0"/>
              <w:rPr>
                <w:rFonts w:asciiTheme="majorHAnsi" w:eastAsia="Calibri" w:hAnsiTheme="majorHAnsi" w:cstheme="majorHAnsi"/>
                <w:b/>
                <w:bCs/>
                <w:highlight w:val="yellow"/>
              </w:rPr>
            </w:pPr>
          </w:p>
        </w:tc>
      </w:tr>
      <w:tr w:rsidR="00696B5A" w:rsidRPr="00B43AC1" w14:paraId="4B843D00" w14:textId="77777777" w:rsidTr="00B15FB7">
        <w:tc>
          <w:tcPr>
            <w:tcW w:w="9629" w:type="dxa"/>
            <w:gridSpan w:val="3"/>
            <w:hideMark/>
          </w:tcPr>
          <w:p w14:paraId="789A1E2B" w14:textId="77777777" w:rsidR="00A65359" w:rsidRPr="00B43AC1" w:rsidRDefault="00A65359" w:rsidP="00410148">
            <w:pPr>
              <w:rPr>
                <w:rFonts w:asciiTheme="majorHAnsi" w:hAnsiTheme="majorHAnsi" w:cstheme="majorHAnsi"/>
                <w:b/>
                <w:highlight w:val="yellow"/>
              </w:rPr>
            </w:pPr>
          </w:p>
        </w:tc>
      </w:tr>
      <w:tr w:rsidR="00C12AA7" w:rsidRPr="004C5701" w14:paraId="49F80123" w14:textId="77777777" w:rsidTr="00B15FB7">
        <w:tc>
          <w:tcPr>
            <w:tcW w:w="699" w:type="dxa"/>
          </w:tcPr>
          <w:p w14:paraId="03697E36" w14:textId="63989E67" w:rsidR="00C12AA7" w:rsidRPr="004C5701" w:rsidRDefault="00C12AA7" w:rsidP="00C12AA7">
            <w:pPr>
              <w:autoSpaceDE w:val="0"/>
              <w:rPr>
                <w:rFonts w:asciiTheme="majorHAnsi" w:eastAsia="Calibri" w:hAnsiTheme="majorHAnsi" w:cstheme="majorHAnsi"/>
              </w:rPr>
            </w:pPr>
          </w:p>
        </w:tc>
        <w:tc>
          <w:tcPr>
            <w:tcW w:w="6804" w:type="dxa"/>
          </w:tcPr>
          <w:p w14:paraId="5327C351" w14:textId="1CBE92FB" w:rsidR="00C12AA7" w:rsidRPr="004C5701" w:rsidRDefault="00F265F1" w:rsidP="00C12AA7">
            <w:pPr>
              <w:shd w:val="clear" w:color="auto" w:fill="FFFFFF"/>
              <w:ind w:left="34" w:right="175"/>
              <w:jc w:val="both"/>
              <w:rPr>
                <w:rFonts w:ascii="Calibri" w:hAnsi="Calibri" w:cs="Calibri"/>
                <w:lang w:eastAsia="pl-PL"/>
              </w:rPr>
            </w:pPr>
            <w:r w:rsidRPr="004C5701">
              <w:rPr>
                <w:rFonts w:ascii="Calibri" w:hAnsi="Calibri" w:cs="Calibri"/>
                <w:lang w:eastAsia="pl-PL"/>
              </w:rPr>
              <w:t xml:space="preserve">Bezprzewodowy </w:t>
            </w:r>
            <w:r w:rsidR="004C5701">
              <w:rPr>
                <w:rFonts w:ascii="Calibri" w:hAnsi="Calibri" w:cs="Calibri"/>
                <w:lang w:eastAsia="pl-PL"/>
              </w:rPr>
              <w:t>zestaw urządzeń Tour Guide</w:t>
            </w:r>
            <w:r w:rsidRPr="004C5701">
              <w:rPr>
                <w:rFonts w:ascii="Calibri" w:hAnsi="Calibri" w:cs="Calibri"/>
                <w:lang w:eastAsia="pl-PL"/>
              </w:rPr>
              <w:t xml:space="preserve"> składający się z:</w:t>
            </w:r>
          </w:p>
        </w:tc>
        <w:tc>
          <w:tcPr>
            <w:tcW w:w="2126" w:type="dxa"/>
          </w:tcPr>
          <w:p w14:paraId="377CCE02" w14:textId="264BFA31" w:rsidR="00C12AA7" w:rsidRPr="004C5701" w:rsidRDefault="00C12AA7" w:rsidP="00C12AA7">
            <w:pPr>
              <w:autoSpaceDE w:val="0"/>
              <w:jc w:val="right"/>
              <w:rPr>
                <w:rFonts w:asciiTheme="majorHAnsi" w:eastAsia="Calibri" w:hAnsiTheme="majorHAnsi" w:cstheme="majorHAnsi"/>
              </w:rPr>
            </w:pPr>
          </w:p>
        </w:tc>
      </w:tr>
      <w:tr w:rsidR="00F265F1" w:rsidRPr="004C5701" w14:paraId="515B2996" w14:textId="77777777" w:rsidTr="00B15FB7">
        <w:tc>
          <w:tcPr>
            <w:tcW w:w="699" w:type="dxa"/>
          </w:tcPr>
          <w:p w14:paraId="4A507075" w14:textId="35136D0C" w:rsidR="00F265F1" w:rsidRPr="004C5701" w:rsidRDefault="004C5701" w:rsidP="00F265F1">
            <w:pPr>
              <w:autoSpaceDE w:val="0"/>
              <w:rPr>
                <w:rFonts w:asciiTheme="majorHAnsi" w:eastAsia="Calibri" w:hAnsiTheme="majorHAnsi" w:cstheme="majorHAnsi"/>
              </w:rPr>
            </w:pPr>
            <w:r w:rsidRPr="004C5701">
              <w:rPr>
                <w:rFonts w:asciiTheme="majorHAnsi" w:eastAsia="Calibri" w:hAnsiTheme="majorHAnsi" w:cstheme="majorHAnsi"/>
              </w:rPr>
              <w:t>1.</w:t>
            </w:r>
          </w:p>
        </w:tc>
        <w:tc>
          <w:tcPr>
            <w:tcW w:w="6804" w:type="dxa"/>
          </w:tcPr>
          <w:p w14:paraId="0AF7230E" w14:textId="246A132A" w:rsidR="00F265F1" w:rsidRPr="004C5701" w:rsidRDefault="004C5701" w:rsidP="00F265F1">
            <w:pPr>
              <w:shd w:val="clear" w:color="auto" w:fill="FFFFFF"/>
              <w:ind w:left="34" w:right="175"/>
              <w:jc w:val="both"/>
              <w:rPr>
                <w:rFonts w:ascii="Calibri" w:hAnsi="Calibri" w:cs="Calibri"/>
                <w:lang w:eastAsia="pl-PL"/>
              </w:rPr>
            </w:pPr>
            <w:r>
              <w:rPr>
                <w:rFonts w:ascii="Calibri" w:hAnsi="Calibri" w:cs="Calibri"/>
                <w:lang w:eastAsia="pl-PL"/>
              </w:rPr>
              <w:t>J</w:t>
            </w:r>
            <w:r w:rsidRPr="004C5701">
              <w:rPr>
                <w:rFonts w:ascii="Calibri" w:hAnsi="Calibri" w:cs="Calibri"/>
                <w:lang w:eastAsia="pl-PL"/>
              </w:rPr>
              <w:t>ednego</w:t>
            </w:r>
            <w:r w:rsidR="00F265F1" w:rsidRPr="004C5701">
              <w:rPr>
                <w:rFonts w:ascii="Calibri" w:hAnsi="Calibri" w:cs="Calibri"/>
                <w:lang w:eastAsia="pl-PL"/>
              </w:rPr>
              <w:t xml:space="preserve"> nadajnik</w:t>
            </w:r>
            <w:r w:rsidRPr="004C5701">
              <w:rPr>
                <w:rFonts w:ascii="Calibri" w:hAnsi="Calibri" w:cs="Calibri"/>
                <w:lang w:eastAsia="pl-PL"/>
              </w:rPr>
              <w:t>a o parametrach</w:t>
            </w:r>
            <w:r>
              <w:rPr>
                <w:rFonts w:ascii="Calibri" w:hAnsi="Calibri" w:cs="Calibri"/>
                <w:lang w:eastAsia="pl-PL"/>
              </w:rPr>
              <w:t>:</w:t>
            </w:r>
          </w:p>
        </w:tc>
        <w:tc>
          <w:tcPr>
            <w:tcW w:w="2126" w:type="dxa"/>
          </w:tcPr>
          <w:p w14:paraId="46088ECD" w14:textId="4BC9FD0C" w:rsidR="00F265F1" w:rsidRPr="004C5701" w:rsidRDefault="00F265F1" w:rsidP="00F265F1">
            <w:pPr>
              <w:autoSpaceDE w:val="0"/>
              <w:jc w:val="right"/>
              <w:rPr>
                <w:rFonts w:asciiTheme="majorHAnsi" w:eastAsia="Calibri" w:hAnsiTheme="majorHAnsi" w:cstheme="majorHAnsi"/>
              </w:rPr>
            </w:pPr>
          </w:p>
        </w:tc>
      </w:tr>
      <w:tr w:rsidR="00F265F1" w:rsidRPr="004C5701" w14:paraId="5BA6B55B" w14:textId="77777777" w:rsidTr="00B15FB7">
        <w:tc>
          <w:tcPr>
            <w:tcW w:w="699" w:type="dxa"/>
          </w:tcPr>
          <w:p w14:paraId="31573489" w14:textId="73F3A19C" w:rsidR="00F265F1" w:rsidRPr="004C5701" w:rsidRDefault="00F265F1" w:rsidP="00F265F1">
            <w:pPr>
              <w:autoSpaceDE w:val="0"/>
              <w:rPr>
                <w:rFonts w:asciiTheme="majorHAnsi" w:eastAsia="Calibri" w:hAnsiTheme="majorHAnsi" w:cstheme="majorHAnsi"/>
              </w:rPr>
            </w:pPr>
          </w:p>
        </w:tc>
        <w:tc>
          <w:tcPr>
            <w:tcW w:w="6804" w:type="dxa"/>
          </w:tcPr>
          <w:p w14:paraId="79874BD3" w14:textId="26B76D2C" w:rsidR="00F265F1" w:rsidRPr="004C5701" w:rsidRDefault="004C5701" w:rsidP="00F265F1">
            <w:pPr>
              <w:shd w:val="clear" w:color="auto" w:fill="FFFFFF"/>
              <w:ind w:left="34" w:right="175"/>
              <w:jc w:val="both"/>
              <w:rPr>
                <w:rFonts w:ascii="Calibri" w:eastAsia="Calibri" w:hAnsi="Calibri" w:cs="Calibri"/>
                <w:bCs/>
              </w:rPr>
            </w:pPr>
            <w:r w:rsidRPr="004C5701">
              <w:rPr>
                <w:rFonts w:ascii="Calibri" w:hAnsi="Calibri" w:cs="Calibri"/>
                <w:lang w:eastAsia="pl-PL"/>
              </w:rPr>
              <w:t>- wyświetlacz LCD</w:t>
            </w:r>
          </w:p>
        </w:tc>
        <w:tc>
          <w:tcPr>
            <w:tcW w:w="2126" w:type="dxa"/>
          </w:tcPr>
          <w:p w14:paraId="5674D89C" w14:textId="1EFD87A2" w:rsidR="00F265F1" w:rsidRPr="004C5701" w:rsidRDefault="00F265F1" w:rsidP="00F265F1">
            <w:pPr>
              <w:autoSpaceDE w:val="0"/>
              <w:jc w:val="right"/>
              <w:rPr>
                <w:rFonts w:asciiTheme="majorHAnsi" w:eastAsia="Calibri" w:hAnsiTheme="majorHAnsi" w:cstheme="majorHAnsi"/>
              </w:rPr>
            </w:pPr>
          </w:p>
        </w:tc>
      </w:tr>
      <w:tr w:rsidR="00F265F1" w:rsidRPr="004C5701" w14:paraId="6EF3D6BD" w14:textId="5FF755BF" w:rsidTr="00B15FB7">
        <w:tc>
          <w:tcPr>
            <w:tcW w:w="699" w:type="dxa"/>
          </w:tcPr>
          <w:p w14:paraId="226745F7" w14:textId="014C5590" w:rsidR="00F265F1" w:rsidRPr="004C5701" w:rsidRDefault="00F265F1" w:rsidP="00F265F1">
            <w:pPr>
              <w:autoSpaceDE w:val="0"/>
              <w:rPr>
                <w:rFonts w:asciiTheme="majorHAnsi" w:hAnsiTheme="majorHAnsi" w:cstheme="majorHAnsi"/>
                <w:bCs/>
              </w:rPr>
            </w:pPr>
          </w:p>
        </w:tc>
        <w:tc>
          <w:tcPr>
            <w:tcW w:w="6804" w:type="dxa"/>
          </w:tcPr>
          <w:p w14:paraId="25072D2E" w14:textId="28496B10" w:rsidR="00F265F1" w:rsidRPr="004C5701" w:rsidRDefault="004C5701" w:rsidP="00F265F1">
            <w:pPr>
              <w:autoSpaceDE w:val="0"/>
              <w:ind w:right="175"/>
              <w:jc w:val="both"/>
              <w:rPr>
                <w:rFonts w:ascii="Calibri" w:hAnsi="Calibri" w:cs="Calibri"/>
                <w:bCs/>
              </w:rPr>
            </w:pPr>
            <w:r w:rsidRPr="004C5701">
              <w:rPr>
                <w:rFonts w:ascii="Calibri" w:hAnsi="Calibri" w:cs="Calibri"/>
                <w:lang w:eastAsia="pl-PL"/>
              </w:rPr>
              <w:t>- zasilanie 2 sztukami baterii AA (R6)</w:t>
            </w:r>
          </w:p>
        </w:tc>
        <w:tc>
          <w:tcPr>
            <w:tcW w:w="2126" w:type="dxa"/>
          </w:tcPr>
          <w:p w14:paraId="2EA15B6D" w14:textId="69CE28FC" w:rsidR="00F265F1" w:rsidRPr="004C5701" w:rsidRDefault="00F265F1" w:rsidP="00F265F1">
            <w:pPr>
              <w:autoSpaceDE w:val="0"/>
              <w:rPr>
                <w:rFonts w:asciiTheme="majorHAnsi" w:hAnsiTheme="majorHAnsi" w:cstheme="majorHAnsi"/>
                <w:b/>
                <w:bCs/>
              </w:rPr>
            </w:pPr>
          </w:p>
        </w:tc>
      </w:tr>
      <w:tr w:rsidR="00F265F1" w:rsidRPr="004C5701" w14:paraId="67F31E46" w14:textId="0915AD19" w:rsidTr="00B15FB7">
        <w:tc>
          <w:tcPr>
            <w:tcW w:w="699" w:type="dxa"/>
          </w:tcPr>
          <w:p w14:paraId="1B8211D7" w14:textId="687B16E1" w:rsidR="00F265F1" w:rsidRPr="004C5701" w:rsidRDefault="00F265F1" w:rsidP="00F265F1">
            <w:pPr>
              <w:autoSpaceDE w:val="0"/>
              <w:rPr>
                <w:rFonts w:asciiTheme="majorHAnsi" w:hAnsiTheme="majorHAnsi" w:cstheme="majorHAnsi"/>
                <w:bCs/>
              </w:rPr>
            </w:pPr>
          </w:p>
        </w:tc>
        <w:tc>
          <w:tcPr>
            <w:tcW w:w="6804" w:type="dxa"/>
          </w:tcPr>
          <w:p w14:paraId="021904FE" w14:textId="187E0CF4" w:rsidR="00F265F1" w:rsidRPr="004C5701" w:rsidRDefault="004C5701" w:rsidP="00F265F1">
            <w:pPr>
              <w:autoSpaceDE w:val="0"/>
              <w:ind w:right="175"/>
              <w:jc w:val="both"/>
              <w:rPr>
                <w:rFonts w:ascii="Calibri" w:hAnsi="Calibri" w:cs="Calibri"/>
                <w:b/>
                <w:bCs/>
              </w:rPr>
            </w:pPr>
            <w:r w:rsidRPr="004C5701">
              <w:rPr>
                <w:rFonts w:ascii="Calibri" w:hAnsi="Calibri" w:cs="Calibri"/>
                <w:lang w:eastAsia="pl-PL"/>
              </w:rPr>
              <w:t>- możliwość pracy ciągłej – 25h</w:t>
            </w:r>
          </w:p>
        </w:tc>
        <w:tc>
          <w:tcPr>
            <w:tcW w:w="2126" w:type="dxa"/>
          </w:tcPr>
          <w:p w14:paraId="1F9E4A96" w14:textId="493B46D4" w:rsidR="00F265F1" w:rsidRPr="004C5701" w:rsidRDefault="00F265F1" w:rsidP="00F265F1">
            <w:pPr>
              <w:autoSpaceDE w:val="0"/>
              <w:rPr>
                <w:rFonts w:asciiTheme="majorHAnsi" w:hAnsiTheme="majorHAnsi" w:cstheme="majorHAnsi"/>
                <w:b/>
                <w:bCs/>
              </w:rPr>
            </w:pPr>
          </w:p>
        </w:tc>
      </w:tr>
      <w:tr w:rsidR="004C5701" w:rsidRPr="004C5701" w14:paraId="4BFE6D18" w14:textId="77777777" w:rsidTr="00B15FB7">
        <w:tc>
          <w:tcPr>
            <w:tcW w:w="699" w:type="dxa"/>
          </w:tcPr>
          <w:p w14:paraId="2FEFCC79" w14:textId="77777777" w:rsidR="004C5701" w:rsidRPr="004C5701" w:rsidRDefault="004C5701" w:rsidP="00F265F1">
            <w:pPr>
              <w:autoSpaceDE w:val="0"/>
              <w:rPr>
                <w:rFonts w:asciiTheme="majorHAnsi" w:hAnsiTheme="majorHAnsi" w:cstheme="majorHAnsi"/>
                <w:bCs/>
              </w:rPr>
            </w:pPr>
          </w:p>
        </w:tc>
        <w:tc>
          <w:tcPr>
            <w:tcW w:w="6804" w:type="dxa"/>
          </w:tcPr>
          <w:p w14:paraId="1D83F8EE" w14:textId="4483E0DA" w:rsidR="004C5701" w:rsidRPr="004C5701" w:rsidRDefault="004C5701" w:rsidP="00F265F1">
            <w:pPr>
              <w:autoSpaceDE w:val="0"/>
              <w:ind w:right="175"/>
              <w:jc w:val="both"/>
              <w:rPr>
                <w:rFonts w:ascii="Calibri" w:hAnsi="Calibri" w:cs="Calibri"/>
                <w:lang w:eastAsia="pl-PL"/>
              </w:rPr>
            </w:pPr>
            <w:r w:rsidRPr="004C5701">
              <w:rPr>
                <w:rFonts w:ascii="Calibri" w:hAnsi="Calibri" w:cs="Calibri"/>
              </w:rPr>
              <w:t>- częstotliwość 863-865 MHz</w:t>
            </w:r>
          </w:p>
        </w:tc>
        <w:tc>
          <w:tcPr>
            <w:tcW w:w="2126" w:type="dxa"/>
          </w:tcPr>
          <w:p w14:paraId="6AF17410" w14:textId="77777777" w:rsidR="004C5701" w:rsidRPr="004C5701" w:rsidRDefault="004C5701" w:rsidP="00F265F1">
            <w:pPr>
              <w:autoSpaceDE w:val="0"/>
              <w:rPr>
                <w:rFonts w:asciiTheme="majorHAnsi" w:hAnsiTheme="majorHAnsi" w:cstheme="majorHAnsi"/>
                <w:b/>
                <w:bCs/>
              </w:rPr>
            </w:pPr>
          </w:p>
        </w:tc>
      </w:tr>
      <w:tr w:rsidR="004C5701" w:rsidRPr="004C5701" w14:paraId="15DABF93" w14:textId="77777777" w:rsidTr="00B15FB7">
        <w:tc>
          <w:tcPr>
            <w:tcW w:w="699" w:type="dxa"/>
          </w:tcPr>
          <w:p w14:paraId="3BF22BBC" w14:textId="77777777" w:rsidR="004C5701" w:rsidRPr="004C5701" w:rsidRDefault="004C5701" w:rsidP="00F265F1">
            <w:pPr>
              <w:autoSpaceDE w:val="0"/>
              <w:rPr>
                <w:rFonts w:asciiTheme="majorHAnsi" w:hAnsiTheme="majorHAnsi" w:cstheme="majorHAnsi"/>
                <w:bCs/>
              </w:rPr>
            </w:pPr>
          </w:p>
        </w:tc>
        <w:tc>
          <w:tcPr>
            <w:tcW w:w="6804" w:type="dxa"/>
          </w:tcPr>
          <w:p w14:paraId="5484A031" w14:textId="34524028" w:rsidR="004C5701" w:rsidRPr="004C5701" w:rsidRDefault="004C5701" w:rsidP="00F265F1">
            <w:pPr>
              <w:autoSpaceDE w:val="0"/>
              <w:ind w:right="175"/>
              <w:jc w:val="both"/>
              <w:rPr>
                <w:rFonts w:ascii="Calibri" w:hAnsi="Calibri" w:cs="Calibri"/>
                <w:lang w:eastAsia="pl-PL"/>
              </w:rPr>
            </w:pPr>
            <w:r w:rsidRPr="004C5701">
              <w:rPr>
                <w:rFonts w:ascii="Calibri" w:hAnsi="Calibri" w:cs="Calibri"/>
                <w:lang w:val="en-US"/>
              </w:rPr>
              <w:t xml:space="preserve">- </w:t>
            </w:r>
            <w:proofErr w:type="spellStart"/>
            <w:r w:rsidRPr="004C5701">
              <w:rPr>
                <w:rFonts w:ascii="Calibri" w:hAnsi="Calibri" w:cs="Calibri"/>
                <w:lang w:val="en-US"/>
              </w:rPr>
              <w:t>sygnał</w:t>
            </w:r>
            <w:proofErr w:type="spellEnd"/>
            <w:r w:rsidRPr="004C5701">
              <w:rPr>
                <w:rFonts w:ascii="Calibri" w:hAnsi="Calibri" w:cs="Calibri"/>
                <w:lang w:val="en-US"/>
              </w:rPr>
              <w:t xml:space="preserve"> </w:t>
            </w:r>
            <w:proofErr w:type="spellStart"/>
            <w:r w:rsidRPr="004C5701">
              <w:rPr>
                <w:rFonts w:ascii="Calibri" w:hAnsi="Calibri" w:cs="Calibri"/>
                <w:lang w:val="en-US"/>
              </w:rPr>
              <w:t>analogowy</w:t>
            </w:r>
            <w:proofErr w:type="spellEnd"/>
          </w:p>
        </w:tc>
        <w:tc>
          <w:tcPr>
            <w:tcW w:w="2126" w:type="dxa"/>
          </w:tcPr>
          <w:p w14:paraId="7F0249EB" w14:textId="77777777" w:rsidR="004C5701" w:rsidRPr="004C5701" w:rsidRDefault="004C5701" w:rsidP="00F265F1">
            <w:pPr>
              <w:autoSpaceDE w:val="0"/>
              <w:rPr>
                <w:rFonts w:asciiTheme="majorHAnsi" w:hAnsiTheme="majorHAnsi" w:cstheme="majorHAnsi"/>
                <w:b/>
                <w:bCs/>
              </w:rPr>
            </w:pPr>
          </w:p>
        </w:tc>
      </w:tr>
      <w:tr w:rsidR="004C5701" w:rsidRPr="004C5701" w14:paraId="2F1AC78B" w14:textId="77777777" w:rsidTr="00B15FB7">
        <w:tc>
          <w:tcPr>
            <w:tcW w:w="699" w:type="dxa"/>
          </w:tcPr>
          <w:p w14:paraId="2A155EAC" w14:textId="77777777" w:rsidR="004C5701" w:rsidRPr="004C5701" w:rsidRDefault="004C5701" w:rsidP="00F265F1">
            <w:pPr>
              <w:autoSpaceDE w:val="0"/>
              <w:rPr>
                <w:rFonts w:asciiTheme="majorHAnsi" w:hAnsiTheme="majorHAnsi" w:cstheme="majorHAnsi"/>
                <w:bCs/>
              </w:rPr>
            </w:pPr>
          </w:p>
        </w:tc>
        <w:tc>
          <w:tcPr>
            <w:tcW w:w="6804" w:type="dxa"/>
          </w:tcPr>
          <w:p w14:paraId="10DDC8B9" w14:textId="1FB618CC" w:rsidR="004C5701" w:rsidRPr="004C5701" w:rsidRDefault="004C5701" w:rsidP="00F265F1">
            <w:pPr>
              <w:autoSpaceDE w:val="0"/>
              <w:ind w:right="175"/>
              <w:jc w:val="both"/>
              <w:rPr>
                <w:rFonts w:ascii="Calibri" w:hAnsi="Calibri" w:cs="Calibri"/>
                <w:lang w:eastAsia="pl-PL"/>
              </w:rPr>
            </w:pPr>
            <w:r w:rsidRPr="004C5701">
              <w:rPr>
                <w:rFonts w:ascii="Calibri" w:hAnsi="Calibri" w:cs="Calibri"/>
                <w:lang w:val="en-US"/>
              </w:rPr>
              <w:t xml:space="preserve">- </w:t>
            </w:r>
            <w:proofErr w:type="spellStart"/>
            <w:r w:rsidRPr="004C5701">
              <w:rPr>
                <w:rFonts w:ascii="Calibri" w:hAnsi="Calibri" w:cs="Calibri"/>
                <w:lang w:val="en-US"/>
              </w:rPr>
              <w:t>ilość</w:t>
            </w:r>
            <w:proofErr w:type="spellEnd"/>
            <w:r w:rsidRPr="004C5701">
              <w:rPr>
                <w:rFonts w:ascii="Calibri" w:hAnsi="Calibri" w:cs="Calibri"/>
                <w:lang w:val="en-US"/>
              </w:rPr>
              <w:t xml:space="preserve"> </w:t>
            </w:r>
            <w:proofErr w:type="spellStart"/>
            <w:r w:rsidRPr="004C5701">
              <w:rPr>
                <w:rFonts w:ascii="Calibri" w:hAnsi="Calibri" w:cs="Calibri"/>
                <w:lang w:val="en-US"/>
              </w:rPr>
              <w:t>kanałów</w:t>
            </w:r>
            <w:proofErr w:type="spellEnd"/>
            <w:r w:rsidRPr="004C5701">
              <w:rPr>
                <w:rFonts w:ascii="Calibri" w:hAnsi="Calibri" w:cs="Calibri"/>
                <w:lang w:val="en-US"/>
              </w:rPr>
              <w:t xml:space="preserve"> – </w:t>
            </w:r>
            <w:proofErr w:type="spellStart"/>
            <w:r w:rsidRPr="004C5701">
              <w:rPr>
                <w:rFonts w:ascii="Calibri" w:hAnsi="Calibri" w:cs="Calibri"/>
                <w:lang w:val="en-US"/>
              </w:rPr>
              <w:t>powyżej</w:t>
            </w:r>
            <w:proofErr w:type="spellEnd"/>
            <w:r w:rsidRPr="004C5701">
              <w:rPr>
                <w:rFonts w:ascii="Calibri" w:hAnsi="Calibri" w:cs="Calibri"/>
                <w:lang w:val="en-US"/>
              </w:rPr>
              <w:t xml:space="preserve"> 35</w:t>
            </w:r>
          </w:p>
        </w:tc>
        <w:tc>
          <w:tcPr>
            <w:tcW w:w="2126" w:type="dxa"/>
          </w:tcPr>
          <w:p w14:paraId="276A2BB0" w14:textId="77777777" w:rsidR="004C5701" w:rsidRPr="004C5701" w:rsidRDefault="004C5701" w:rsidP="00F265F1">
            <w:pPr>
              <w:autoSpaceDE w:val="0"/>
              <w:rPr>
                <w:rFonts w:asciiTheme="majorHAnsi" w:hAnsiTheme="majorHAnsi" w:cstheme="majorHAnsi"/>
                <w:b/>
                <w:bCs/>
              </w:rPr>
            </w:pPr>
          </w:p>
        </w:tc>
      </w:tr>
      <w:tr w:rsidR="00F265F1" w:rsidRPr="004C5701" w14:paraId="6DB763A2" w14:textId="77777777" w:rsidTr="00B15FB7">
        <w:tc>
          <w:tcPr>
            <w:tcW w:w="699" w:type="dxa"/>
          </w:tcPr>
          <w:p w14:paraId="00DF4AA3" w14:textId="0DDEF9AA" w:rsidR="00F265F1" w:rsidRPr="004C5701" w:rsidRDefault="004C5701" w:rsidP="00F265F1">
            <w:pPr>
              <w:autoSpaceDE w:val="0"/>
              <w:rPr>
                <w:rFonts w:asciiTheme="majorHAnsi" w:hAnsiTheme="majorHAnsi" w:cstheme="majorHAnsi"/>
                <w:bCs/>
              </w:rPr>
            </w:pPr>
            <w:r w:rsidRPr="004C5701">
              <w:rPr>
                <w:rFonts w:asciiTheme="majorHAnsi" w:hAnsiTheme="majorHAnsi" w:cstheme="majorHAnsi"/>
                <w:bCs/>
              </w:rPr>
              <w:t>2.</w:t>
            </w:r>
          </w:p>
        </w:tc>
        <w:tc>
          <w:tcPr>
            <w:tcW w:w="6804" w:type="dxa"/>
          </w:tcPr>
          <w:p w14:paraId="113EFD3A" w14:textId="2011EC00" w:rsidR="00F265F1" w:rsidRPr="004C5701" w:rsidRDefault="004C5701" w:rsidP="00F265F1">
            <w:pPr>
              <w:autoSpaceDE w:val="0"/>
              <w:ind w:right="175"/>
              <w:jc w:val="both"/>
              <w:rPr>
                <w:rFonts w:ascii="Calibri" w:hAnsi="Calibri" w:cs="Calibri"/>
                <w:b/>
                <w:bCs/>
              </w:rPr>
            </w:pPr>
            <w:r w:rsidRPr="004C5701">
              <w:rPr>
                <w:rFonts w:ascii="Calibri" w:hAnsi="Calibri" w:cs="Calibri"/>
                <w:lang w:eastAsia="pl-PL"/>
              </w:rPr>
              <w:t>Dwudziestu pięciu odbiorników o parametrach:</w:t>
            </w:r>
          </w:p>
        </w:tc>
        <w:tc>
          <w:tcPr>
            <w:tcW w:w="2126" w:type="dxa"/>
          </w:tcPr>
          <w:p w14:paraId="38855269" w14:textId="77777777" w:rsidR="00F265F1" w:rsidRPr="004C5701" w:rsidRDefault="00F265F1" w:rsidP="00F265F1">
            <w:pPr>
              <w:autoSpaceDE w:val="0"/>
              <w:rPr>
                <w:rFonts w:asciiTheme="majorHAnsi" w:hAnsiTheme="majorHAnsi" w:cstheme="majorHAnsi"/>
                <w:b/>
                <w:bCs/>
              </w:rPr>
            </w:pPr>
          </w:p>
        </w:tc>
      </w:tr>
      <w:tr w:rsidR="00F265F1" w:rsidRPr="004C5701" w14:paraId="58E9EB3F" w14:textId="77777777" w:rsidTr="00B15FB7">
        <w:tc>
          <w:tcPr>
            <w:tcW w:w="699" w:type="dxa"/>
          </w:tcPr>
          <w:p w14:paraId="7790C2F0" w14:textId="6DC48865" w:rsidR="00F265F1" w:rsidRPr="004C5701" w:rsidRDefault="00F265F1" w:rsidP="00F265F1">
            <w:pPr>
              <w:autoSpaceDE w:val="0"/>
              <w:rPr>
                <w:rFonts w:asciiTheme="majorHAnsi" w:hAnsiTheme="majorHAnsi" w:cstheme="majorHAnsi"/>
                <w:bCs/>
              </w:rPr>
            </w:pPr>
          </w:p>
        </w:tc>
        <w:tc>
          <w:tcPr>
            <w:tcW w:w="6804" w:type="dxa"/>
          </w:tcPr>
          <w:p w14:paraId="0793596B" w14:textId="0514E9F1" w:rsidR="00F265F1" w:rsidRPr="004C5701" w:rsidRDefault="004C5701" w:rsidP="00F265F1">
            <w:pPr>
              <w:autoSpaceDE w:val="0"/>
              <w:ind w:right="175"/>
              <w:jc w:val="both"/>
              <w:rPr>
                <w:rFonts w:ascii="Calibri" w:hAnsi="Calibri" w:cs="Calibri"/>
                <w:b/>
                <w:bCs/>
              </w:rPr>
            </w:pPr>
            <w:r w:rsidRPr="004C5701">
              <w:rPr>
                <w:rFonts w:ascii="Calibri" w:hAnsi="Calibri" w:cs="Calibri"/>
                <w:lang w:eastAsia="pl-PL"/>
              </w:rPr>
              <w:t>- wyświetlacz LCD</w:t>
            </w:r>
          </w:p>
        </w:tc>
        <w:tc>
          <w:tcPr>
            <w:tcW w:w="2126" w:type="dxa"/>
          </w:tcPr>
          <w:p w14:paraId="3ADA0476" w14:textId="77777777" w:rsidR="00F265F1" w:rsidRPr="004C5701" w:rsidRDefault="00F265F1" w:rsidP="00F265F1">
            <w:pPr>
              <w:autoSpaceDE w:val="0"/>
              <w:rPr>
                <w:rFonts w:asciiTheme="majorHAnsi" w:hAnsiTheme="majorHAnsi" w:cstheme="majorHAnsi"/>
                <w:b/>
                <w:bCs/>
              </w:rPr>
            </w:pPr>
          </w:p>
        </w:tc>
      </w:tr>
      <w:tr w:rsidR="00F265F1" w:rsidRPr="004C5701" w14:paraId="17EFB36B" w14:textId="77777777" w:rsidTr="00B15FB7">
        <w:tc>
          <w:tcPr>
            <w:tcW w:w="699" w:type="dxa"/>
          </w:tcPr>
          <w:p w14:paraId="1856AB6E" w14:textId="77777777" w:rsidR="00F265F1" w:rsidRPr="004C5701" w:rsidRDefault="00F265F1" w:rsidP="00F265F1">
            <w:pPr>
              <w:autoSpaceDE w:val="0"/>
              <w:rPr>
                <w:rFonts w:asciiTheme="majorHAnsi" w:hAnsiTheme="majorHAnsi" w:cstheme="majorHAnsi"/>
                <w:bCs/>
              </w:rPr>
            </w:pPr>
          </w:p>
        </w:tc>
        <w:tc>
          <w:tcPr>
            <w:tcW w:w="6804" w:type="dxa"/>
          </w:tcPr>
          <w:p w14:paraId="4FFB472B" w14:textId="741A877E" w:rsidR="00F265F1" w:rsidRPr="004C5701" w:rsidRDefault="004C5701" w:rsidP="00F265F1">
            <w:pPr>
              <w:autoSpaceDE w:val="0"/>
              <w:ind w:right="175"/>
              <w:jc w:val="both"/>
              <w:rPr>
                <w:rFonts w:ascii="Calibri" w:hAnsi="Calibri" w:cs="Calibri"/>
                <w:b/>
                <w:bCs/>
              </w:rPr>
            </w:pPr>
            <w:r w:rsidRPr="004C5701">
              <w:rPr>
                <w:rFonts w:ascii="Calibri" w:hAnsi="Calibri" w:cs="Calibri"/>
                <w:lang w:eastAsia="pl-PL"/>
              </w:rPr>
              <w:t>- zasilanie 2 sztukami baterii AA (R6)</w:t>
            </w:r>
          </w:p>
        </w:tc>
        <w:tc>
          <w:tcPr>
            <w:tcW w:w="2126" w:type="dxa"/>
          </w:tcPr>
          <w:p w14:paraId="75E61CE7" w14:textId="77777777" w:rsidR="00F265F1" w:rsidRPr="004C5701" w:rsidRDefault="00F265F1" w:rsidP="00F265F1">
            <w:pPr>
              <w:autoSpaceDE w:val="0"/>
              <w:rPr>
                <w:rFonts w:asciiTheme="majorHAnsi" w:hAnsiTheme="majorHAnsi" w:cstheme="majorHAnsi"/>
                <w:b/>
                <w:bCs/>
              </w:rPr>
            </w:pPr>
          </w:p>
        </w:tc>
      </w:tr>
      <w:tr w:rsidR="00F265F1" w:rsidRPr="004C5701" w14:paraId="444FA213" w14:textId="77777777" w:rsidTr="00B15FB7">
        <w:tc>
          <w:tcPr>
            <w:tcW w:w="699" w:type="dxa"/>
          </w:tcPr>
          <w:p w14:paraId="0ACB9203" w14:textId="77777777" w:rsidR="00F265F1" w:rsidRPr="004C5701" w:rsidRDefault="00F265F1" w:rsidP="00F265F1">
            <w:pPr>
              <w:autoSpaceDE w:val="0"/>
              <w:rPr>
                <w:rFonts w:asciiTheme="majorHAnsi" w:hAnsiTheme="majorHAnsi" w:cstheme="majorHAnsi"/>
                <w:bCs/>
              </w:rPr>
            </w:pPr>
          </w:p>
        </w:tc>
        <w:tc>
          <w:tcPr>
            <w:tcW w:w="6804" w:type="dxa"/>
          </w:tcPr>
          <w:p w14:paraId="3EAD3F67" w14:textId="6D860E30" w:rsidR="00F265F1" w:rsidRPr="004C5701" w:rsidRDefault="004C5701" w:rsidP="00F265F1">
            <w:pPr>
              <w:autoSpaceDE w:val="0"/>
              <w:ind w:right="175"/>
              <w:jc w:val="both"/>
              <w:rPr>
                <w:rFonts w:ascii="Calibri" w:hAnsi="Calibri" w:cs="Calibri"/>
                <w:b/>
                <w:bCs/>
              </w:rPr>
            </w:pPr>
            <w:r w:rsidRPr="004C5701">
              <w:rPr>
                <w:rFonts w:ascii="Calibri" w:hAnsi="Calibri" w:cs="Calibri"/>
                <w:lang w:eastAsia="pl-PL"/>
              </w:rPr>
              <w:t>- możliwość pracy ciągłej – 25h</w:t>
            </w:r>
          </w:p>
        </w:tc>
        <w:tc>
          <w:tcPr>
            <w:tcW w:w="2126" w:type="dxa"/>
          </w:tcPr>
          <w:p w14:paraId="176622BE" w14:textId="77777777" w:rsidR="00F265F1" w:rsidRPr="004C5701" w:rsidRDefault="00F265F1" w:rsidP="00F265F1">
            <w:pPr>
              <w:autoSpaceDE w:val="0"/>
              <w:rPr>
                <w:rFonts w:asciiTheme="majorHAnsi" w:hAnsiTheme="majorHAnsi" w:cstheme="majorHAnsi"/>
                <w:b/>
                <w:bCs/>
              </w:rPr>
            </w:pPr>
          </w:p>
        </w:tc>
      </w:tr>
      <w:tr w:rsidR="00F265F1" w:rsidRPr="004C5701" w14:paraId="7B9434FC" w14:textId="77777777" w:rsidTr="00B15FB7">
        <w:tc>
          <w:tcPr>
            <w:tcW w:w="699" w:type="dxa"/>
          </w:tcPr>
          <w:p w14:paraId="3E097E95" w14:textId="77777777" w:rsidR="00F265F1" w:rsidRPr="004C5701" w:rsidRDefault="00F265F1" w:rsidP="00F265F1">
            <w:pPr>
              <w:autoSpaceDE w:val="0"/>
              <w:rPr>
                <w:rFonts w:asciiTheme="majorHAnsi" w:hAnsiTheme="majorHAnsi" w:cstheme="majorHAnsi"/>
                <w:bCs/>
              </w:rPr>
            </w:pPr>
          </w:p>
        </w:tc>
        <w:tc>
          <w:tcPr>
            <w:tcW w:w="6804" w:type="dxa"/>
          </w:tcPr>
          <w:p w14:paraId="0D49DF24" w14:textId="579CD133" w:rsidR="00F265F1" w:rsidRPr="004C5701" w:rsidRDefault="004C5701" w:rsidP="00F265F1">
            <w:pPr>
              <w:autoSpaceDE w:val="0"/>
              <w:ind w:right="175"/>
              <w:jc w:val="both"/>
              <w:rPr>
                <w:rFonts w:ascii="Calibri" w:hAnsi="Calibri" w:cs="Calibri"/>
                <w:b/>
                <w:bCs/>
              </w:rPr>
            </w:pPr>
            <w:r w:rsidRPr="004C5701">
              <w:rPr>
                <w:rFonts w:ascii="Calibri" w:hAnsi="Calibri" w:cs="Calibri"/>
                <w:lang w:eastAsia="pl-PL"/>
              </w:rPr>
              <w:t>- funkcja „</w:t>
            </w:r>
            <w:proofErr w:type="spellStart"/>
            <w:r w:rsidRPr="004C5701">
              <w:rPr>
                <w:rFonts w:ascii="Calibri" w:hAnsi="Calibri" w:cs="Calibri"/>
                <w:lang w:eastAsia="pl-PL"/>
              </w:rPr>
              <w:t>Autowyłączania</w:t>
            </w:r>
            <w:proofErr w:type="spellEnd"/>
            <w:r w:rsidRPr="004C5701">
              <w:rPr>
                <w:rFonts w:ascii="Calibri" w:hAnsi="Calibri" w:cs="Calibri"/>
                <w:lang w:eastAsia="pl-PL"/>
              </w:rPr>
              <w:t>”</w:t>
            </w:r>
          </w:p>
        </w:tc>
        <w:tc>
          <w:tcPr>
            <w:tcW w:w="2126" w:type="dxa"/>
          </w:tcPr>
          <w:p w14:paraId="660226B7" w14:textId="77777777" w:rsidR="00F265F1" w:rsidRPr="004C5701" w:rsidRDefault="00F265F1" w:rsidP="00F265F1">
            <w:pPr>
              <w:autoSpaceDE w:val="0"/>
              <w:rPr>
                <w:rFonts w:asciiTheme="majorHAnsi" w:hAnsiTheme="majorHAnsi" w:cstheme="majorHAnsi"/>
                <w:b/>
                <w:bCs/>
              </w:rPr>
            </w:pPr>
          </w:p>
        </w:tc>
      </w:tr>
      <w:tr w:rsidR="00F265F1" w:rsidRPr="004C5701" w14:paraId="0D67F3C7" w14:textId="77777777" w:rsidTr="00B15FB7">
        <w:tc>
          <w:tcPr>
            <w:tcW w:w="699" w:type="dxa"/>
          </w:tcPr>
          <w:p w14:paraId="7DAB0759" w14:textId="77777777" w:rsidR="00F265F1" w:rsidRPr="004C5701" w:rsidRDefault="00F265F1" w:rsidP="00F265F1">
            <w:pPr>
              <w:autoSpaceDE w:val="0"/>
              <w:rPr>
                <w:rFonts w:asciiTheme="majorHAnsi" w:hAnsiTheme="majorHAnsi" w:cstheme="majorHAnsi"/>
              </w:rPr>
            </w:pPr>
          </w:p>
        </w:tc>
        <w:tc>
          <w:tcPr>
            <w:tcW w:w="6804" w:type="dxa"/>
          </w:tcPr>
          <w:p w14:paraId="2545EFB3" w14:textId="3E61EFDF" w:rsidR="00F265F1" w:rsidRPr="004C5701" w:rsidRDefault="004C5701" w:rsidP="00F265F1">
            <w:pPr>
              <w:autoSpaceDE w:val="0"/>
              <w:ind w:right="175"/>
              <w:jc w:val="both"/>
              <w:rPr>
                <w:rFonts w:ascii="Calibri" w:hAnsi="Calibri" w:cs="Calibri"/>
              </w:rPr>
            </w:pPr>
            <w:r w:rsidRPr="004C5701">
              <w:rPr>
                <w:rFonts w:ascii="Calibri" w:hAnsi="Calibri" w:cs="Calibri"/>
              </w:rPr>
              <w:t>- częstotliwość 863-865 MHz</w:t>
            </w:r>
          </w:p>
        </w:tc>
        <w:tc>
          <w:tcPr>
            <w:tcW w:w="2126" w:type="dxa"/>
          </w:tcPr>
          <w:p w14:paraId="07095E01" w14:textId="77777777" w:rsidR="00F265F1" w:rsidRPr="004C5701" w:rsidRDefault="00F265F1" w:rsidP="00F265F1">
            <w:pPr>
              <w:autoSpaceDE w:val="0"/>
              <w:rPr>
                <w:rFonts w:asciiTheme="majorHAnsi" w:hAnsiTheme="majorHAnsi" w:cstheme="majorHAnsi"/>
              </w:rPr>
            </w:pPr>
          </w:p>
        </w:tc>
      </w:tr>
      <w:tr w:rsidR="00F265F1" w:rsidRPr="004C5701" w14:paraId="4D643BD1" w14:textId="77777777" w:rsidTr="00B15FB7">
        <w:tc>
          <w:tcPr>
            <w:tcW w:w="699" w:type="dxa"/>
          </w:tcPr>
          <w:p w14:paraId="67FFE199" w14:textId="77777777" w:rsidR="00F265F1" w:rsidRPr="004C5701" w:rsidRDefault="00F265F1" w:rsidP="00F265F1">
            <w:pPr>
              <w:autoSpaceDE w:val="0"/>
              <w:rPr>
                <w:rFonts w:asciiTheme="majorHAnsi" w:hAnsiTheme="majorHAnsi" w:cstheme="majorHAnsi"/>
                <w:highlight w:val="yellow"/>
              </w:rPr>
            </w:pPr>
          </w:p>
        </w:tc>
        <w:tc>
          <w:tcPr>
            <w:tcW w:w="6804" w:type="dxa"/>
          </w:tcPr>
          <w:p w14:paraId="5E7E8F49" w14:textId="46E25373" w:rsidR="00F265F1" w:rsidRPr="004C5701" w:rsidRDefault="004C5701" w:rsidP="004C5701">
            <w:pPr>
              <w:autoSpaceDE w:val="0"/>
              <w:ind w:right="175"/>
              <w:jc w:val="both"/>
              <w:rPr>
                <w:rFonts w:ascii="Calibri" w:hAnsi="Calibri" w:cs="Calibri"/>
                <w:lang w:val="en-US"/>
              </w:rPr>
            </w:pPr>
            <w:r w:rsidRPr="004C5701">
              <w:rPr>
                <w:rFonts w:ascii="Calibri" w:hAnsi="Calibri" w:cs="Calibri"/>
                <w:lang w:val="en-US"/>
              </w:rPr>
              <w:t xml:space="preserve">- </w:t>
            </w:r>
            <w:proofErr w:type="spellStart"/>
            <w:r w:rsidRPr="004C5701">
              <w:rPr>
                <w:rFonts w:ascii="Calibri" w:hAnsi="Calibri" w:cs="Calibri"/>
                <w:lang w:val="en-US"/>
              </w:rPr>
              <w:t>sygnał</w:t>
            </w:r>
            <w:proofErr w:type="spellEnd"/>
            <w:r w:rsidRPr="004C5701">
              <w:rPr>
                <w:rFonts w:ascii="Calibri" w:hAnsi="Calibri" w:cs="Calibri"/>
                <w:lang w:val="en-US"/>
              </w:rPr>
              <w:t xml:space="preserve"> </w:t>
            </w:r>
            <w:proofErr w:type="spellStart"/>
            <w:r w:rsidRPr="004C5701">
              <w:rPr>
                <w:rFonts w:ascii="Calibri" w:hAnsi="Calibri" w:cs="Calibri"/>
                <w:lang w:val="en-US"/>
              </w:rPr>
              <w:t>analogowy</w:t>
            </w:r>
            <w:proofErr w:type="spellEnd"/>
          </w:p>
        </w:tc>
        <w:tc>
          <w:tcPr>
            <w:tcW w:w="2126" w:type="dxa"/>
          </w:tcPr>
          <w:p w14:paraId="384BC228" w14:textId="77777777" w:rsidR="00F265F1" w:rsidRPr="004C5701" w:rsidRDefault="00F265F1" w:rsidP="00F265F1">
            <w:pPr>
              <w:autoSpaceDE w:val="0"/>
              <w:rPr>
                <w:rFonts w:asciiTheme="majorHAnsi" w:hAnsiTheme="majorHAnsi" w:cstheme="majorHAnsi"/>
                <w:lang w:val="en-US"/>
              </w:rPr>
            </w:pPr>
          </w:p>
        </w:tc>
      </w:tr>
      <w:tr w:rsidR="004C5701" w:rsidRPr="004C5701" w14:paraId="291763AA" w14:textId="77777777" w:rsidTr="00B15FB7">
        <w:tc>
          <w:tcPr>
            <w:tcW w:w="699" w:type="dxa"/>
          </w:tcPr>
          <w:p w14:paraId="03DFA6D4" w14:textId="77777777" w:rsidR="004C5701" w:rsidRPr="004C5701" w:rsidRDefault="004C5701" w:rsidP="00F265F1">
            <w:pPr>
              <w:autoSpaceDE w:val="0"/>
              <w:rPr>
                <w:rFonts w:asciiTheme="majorHAnsi" w:hAnsiTheme="majorHAnsi" w:cstheme="majorHAnsi"/>
                <w:highlight w:val="yellow"/>
              </w:rPr>
            </w:pPr>
          </w:p>
        </w:tc>
        <w:tc>
          <w:tcPr>
            <w:tcW w:w="6804" w:type="dxa"/>
          </w:tcPr>
          <w:p w14:paraId="360FC538" w14:textId="4AFDBF8F" w:rsidR="004C5701" w:rsidRPr="004C5701" w:rsidRDefault="004C5701" w:rsidP="004C5701">
            <w:pPr>
              <w:autoSpaceDE w:val="0"/>
              <w:ind w:right="175"/>
              <w:jc w:val="both"/>
              <w:rPr>
                <w:rFonts w:ascii="Calibri" w:hAnsi="Calibri" w:cs="Calibri"/>
                <w:lang w:val="en-US"/>
              </w:rPr>
            </w:pPr>
            <w:r w:rsidRPr="004C5701">
              <w:rPr>
                <w:rFonts w:ascii="Calibri" w:hAnsi="Calibri" w:cs="Calibri"/>
                <w:lang w:val="en-US"/>
              </w:rPr>
              <w:t xml:space="preserve">- </w:t>
            </w:r>
            <w:proofErr w:type="spellStart"/>
            <w:r w:rsidRPr="004C5701">
              <w:rPr>
                <w:rFonts w:ascii="Calibri" w:hAnsi="Calibri" w:cs="Calibri"/>
                <w:lang w:val="en-US"/>
              </w:rPr>
              <w:t>ilość</w:t>
            </w:r>
            <w:proofErr w:type="spellEnd"/>
            <w:r w:rsidRPr="004C5701">
              <w:rPr>
                <w:rFonts w:ascii="Calibri" w:hAnsi="Calibri" w:cs="Calibri"/>
                <w:lang w:val="en-US"/>
              </w:rPr>
              <w:t xml:space="preserve"> </w:t>
            </w:r>
            <w:proofErr w:type="spellStart"/>
            <w:r w:rsidRPr="004C5701">
              <w:rPr>
                <w:rFonts w:ascii="Calibri" w:hAnsi="Calibri" w:cs="Calibri"/>
                <w:lang w:val="en-US"/>
              </w:rPr>
              <w:t>kanałów</w:t>
            </w:r>
            <w:proofErr w:type="spellEnd"/>
            <w:r w:rsidRPr="004C5701">
              <w:rPr>
                <w:rFonts w:ascii="Calibri" w:hAnsi="Calibri" w:cs="Calibri"/>
                <w:lang w:val="en-US"/>
              </w:rPr>
              <w:t xml:space="preserve"> – </w:t>
            </w:r>
            <w:proofErr w:type="spellStart"/>
            <w:r w:rsidRPr="004C5701">
              <w:rPr>
                <w:rFonts w:ascii="Calibri" w:hAnsi="Calibri" w:cs="Calibri"/>
                <w:lang w:val="en-US"/>
              </w:rPr>
              <w:t>powyżej</w:t>
            </w:r>
            <w:proofErr w:type="spellEnd"/>
            <w:r w:rsidRPr="004C5701">
              <w:rPr>
                <w:rFonts w:ascii="Calibri" w:hAnsi="Calibri" w:cs="Calibri"/>
                <w:lang w:val="en-US"/>
              </w:rPr>
              <w:t xml:space="preserve"> 35</w:t>
            </w:r>
          </w:p>
        </w:tc>
        <w:tc>
          <w:tcPr>
            <w:tcW w:w="2126" w:type="dxa"/>
          </w:tcPr>
          <w:p w14:paraId="160DC3A6" w14:textId="77777777" w:rsidR="004C5701" w:rsidRPr="004C5701" w:rsidRDefault="004C5701" w:rsidP="00F265F1">
            <w:pPr>
              <w:autoSpaceDE w:val="0"/>
              <w:rPr>
                <w:rFonts w:asciiTheme="majorHAnsi" w:hAnsiTheme="majorHAnsi" w:cstheme="majorHAnsi"/>
                <w:lang w:val="en-US"/>
              </w:rPr>
            </w:pPr>
          </w:p>
        </w:tc>
      </w:tr>
    </w:tbl>
    <w:p w14:paraId="5A29AB67" w14:textId="77777777" w:rsidR="004C5701" w:rsidRPr="004C5701" w:rsidRDefault="004C5701" w:rsidP="004C5701">
      <w:pPr>
        <w:pBdr>
          <w:top w:val="nil"/>
          <w:left w:val="nil"/>
          <w:bottom w:val="nil"/>
          <w:right w:val="nil"/>
          <w:between w:val="nil"/>
        </w:pBdr>
        <w:ind w:left="284"/>
        <w:jc w:val="both"/>
        <w:rPr>
          <w:rFonts w:ascii="Calibri" w:eastAsia="Calibri" w:hAnsi="Calibri" w:cs="Calibri"/>
          <w:color w:val="000000"/>
          <w:sz w:val="22"/>
          <w:szCs w:val="22"/>
        </w:rPr>
      </w:pPr>
    </w:p>
    <w:p w14:paraId="47742363" w14:textId="146DFA58"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r w:rsidR="00F406A7" w:rsidRPr="00F618C6">
        <w:rPr>
          <w:rFonts w:ascii="Calibri" w:eastAsia="Calibri" w:hAnsi="Calibri" w:cs="Calibri"/>
          <w:color w:val="000000"/>
          <w:sz w:val="22"/>
          <w:szCs w:val="22"/>
        </w:rPr>
        <w:t>___________________</w:t>
      </w:r>
      <w:r w:rsidR="00F406A7">
        <w:rPr>
          <w:rFonts w:ascii="Calibri" w:eastAsia="Calibri" w:hAnsi="Calibri" w:cs="Calibri"/>
          <w:color w:val="000000"/>
          <w:sz w:val="22"/>
          <w:szCs w:val="22"/>
        </w:rPr>
        <w:t>___</w:t>
      </w:r>
    </w:p>
    <w:p w14:paraId="4D7E7677" w14:textId="77777777" w:rsidR="0016506E" w:rsidRPr="00F618C6"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2F0DA801" w14:textId="556764B7"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70009B">
        <w:rPr>
          <w:rFonts w:ascii="Calibri" w:eastAsia="Calibri" w:hAnsi="Calibri" w:cs="Calibri"/>
          <w:color w:val="000000"/>
          <w:sz w:val="22"/>
          <w:szCs w:val="22"/>
        </w:rPr>
        <w:t>dostawy</w:t>
      </w:r>
      <w:r w:rsidR="00D30ADD">
        <w:rPr>
          <w:rFonts w:ascii="Calibri" w:eastAsia="Calibri" w:hAnsi="Calibri" w:cs="Calibri"/>
          <w:color w:val="000000"/>
          <w:sz w:val="22"/>
          <w:szCs w:val="22"/>
        </w:rPr>
        <w:t xml:space="preserve"> to………………dni kalendarzowych </w:t>
      </w:r>
      <w:r w:rsidR="00CB385C">
        <w:rPr>
          <w:rFonts w:ascii="Calibri" w:eastAsia="Calibri" w:hAnsi="Calibri" w:cs="Calibri"/>
          <w:color w:val="000000"/>
          <w:sz w:val="22"/>
          <w:szCs w:val="22"/>
        </w:rPr>
        <w:t xml:space="preserve">od podpisania umowy. </w:t>
      </w:r>
      <w:r w:rsidR="00A65359" w:rsidRPr="00F618C6">
        <w:rPr>
          <w:rFonts w:ascii="Calibri" w:eastAsia="Calibri" w:hAnsi="Calibri" w:cs="Calibri"/>
          <w:color w:val="000000"/>
          <w:sz w:val="22"/>
          <w:szCs w:val="22"/>
        </w:rPr>
        <w:t xml:space="preserve"> </w:t>
      </w:r>
    </w:p>
    <w:p w14:paraId="3267132C" w14:textId="412F55AF" w:rsidR="00D30ADD" w:rsidRPr="00D30ADD" w:rsidRDefault="00D30ADD" w:rsidP="00D30AD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F618C6">
        <w:rPr>
          <w:rFonts w:ascii="Calibri" w:eastAsia="Calibri" w:hAnsi="Calibri" w:cs="Calibri"/>
          <w:color w:val="000000"/>
          <w:sz w:val="22"/>
          <w:szCs w:val="22"/>
        </w:rPr>
        <w:t>to…………………</w:t>
      </w:r>
      <w:proofErr w:type="gramStart"/>
      <w:r w:rsidRPr="00F618C6">
        <w:rPr>
          <w:rFonts w:ascii="Calibri" w:eastAsia="Calibri" w:hAnsi="Calibri" w:cs="Calibri"/>
          <w:color w:val="000000"/>
          <w:sz w:val="22"/>
          <w:szCs w:val="22"/>
        </w:rPr>
        <w:t>…</w:t>
      </w:r>
      <w:r>
        <w:rPr>
          <w:rFonts w:ascii="Calibri" w:eastAsia="Calibri" w:hAnsi="Calibri" w:cs="Calibri"/>
          <w:color w:val="000000"/>
          <w:sz w:val="22"/>
          <w:szCs w:val="22"/>
        </w:rPr>
        <w:t>….</w:t>
      </w:r>
      <w:proofErr w:type="gramEnd"/>
      <w:r w:rsidRPr="00F618C6">
        <w:rPr>
          <w:rFonts w:ascii="Calibri" w:eastAsia="Calibri" w:hAnsi="Calibri" w:cs="Calibri"/>
          <w:color w:val="000000"/>
          <w:sz w:val="22"/>
          <w:szCs w:val="22"/>
        </w:rPr>
        <w:t>.</w:t>
      </w:r>
      <w:r>
        <w:rPr>
          <w:rFonts w:ascii="Calibri" w:eastAsia="Calibri" w:hAnsi="Calibri" w:cs="Calibri"/>
          <w:color w:val="000000"/>
          <w:sz w:val="22"/>
          <w:szCs w:val="22"/>
        </w:rPr>
        <w:t xml:space="preserve">miesięcy. </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 xml:space="preserve">że niniejsza oferta jest jawna, za wyjątkiem informacji zawartych na stronach </w:t>
      </w:r>
      <w:proofErr w:type="gramStart"/>
      <w:r w:rsidRPr="00F618C6">
        <w:rPr>
          <w:rFonts w:ascii="Calibri" w:eastAsia="Calibri" w:hAnsi="Calibri" w:cs="Calibri"/>
          <w:color w:val="000000"/>
          <w:sz w:val="22"/>
          <w:szCs w:val="22"/>
        </w:rPr>
        <w:t>…….</w:t>
      </w:r>
      <w:proofErr w:type="gramEnd"/>
      <w:r w:rsidRPr="00F618C6">
        <w:rPr>
          <w:rFonts w:ascii="Calibri" w:eastAsia="Calibri" w:hAnsi="Calibri" w:cs="Calibri"/>
          <w:color w:val="000000"/>
          <w:sz w:val="22"/>
          <w:szCs w:val="22"/>
        </w:rPr>
        <w:t>.* , które stanowią tajemnicę przedsiębiorstwa w rozumieniu przepisów ustawy o zwalczaniu nieuczciwej konkurencji i jako takie nie mogą być ogólnodostępne.</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 xml:space="preserve">niniejszą składamy na _________ kolejno ponumerowanych </w:t>
      </w:r>
      <w:proofErr w:type="gramStart"/>
      <w:r w:rsidRPr="00F618C6">
        <w:rPr>
          <w:rFonts w:ascii="Calibri" w:eastAsia="Calibri" w:hAnsi="Calibri" w:cs="Calibri"/>
          <w:color w:val="000000"/>
          <w:sz w:val="22"/>
          <w:szCs w:val="22"/>
        </w:rPr>
        <w:t>stronach,</w:t>
      </w:r>
      <w:proofErr w:type="gramEnd"/>
      <w:r w:rsidRPr="00F618C6">
        <w:rPr>
          <w:rFonts w:ascii="Calibri" w:eastAsia="Calibri" w:hAnsi="Calibri" w:cs="Calibri"/>
          <w:color w:val="000000"/>
          <w:sz w:val="22"/>
          <w:szCs w:val="22"/>
        </w:rPr>
        <w:t xml:space="preserve">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Pr="00F618C6"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0508E9">
      <w:pPr>
        <w:ind w:left="284"/>
        <w:jc w:val="both"/>
        <w:rPr>
          <w:rFonts w:ascii="Calibri" w:eastAsia="Calibri" w:hAnsi="Calibri" w:cs="Calibri"/>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2" w:name="_1fob9te" w:colFirst="0" w:colLast="0"/>
      <w:bookmarkEnd w:id="2"/>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4163B86D"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CA3B56">
      <w:pPr>
        <w:pStyle w:val="Akapitzlist"/>
        <w:numPr>
          <w:ilvl w:val="0"/>
          <w:numId w:val="9"/>
        </w:numPr>
        <w:spacing w:after="160" w:line="259" w:lineRule="auto"/>
        <w:contextualSpacing w:val="0"/>
        <w:jc w:val="both"/>
        <w:rPr>
          <w:rFonts w:ascii="Calibri" w:hAnsi="Calibri" w:cs="Calibri"/>
          <w:sz w:val="22"/>
          <w:szCs w:val="22"/>
        </w:rPr>
      </w:pPr>
      <w:r w:rsidRPr="00326717">
        <w:rPr>
          <w:rFonts w:ascii="Calibri" w:hAnsi="Calibri" w:cs="Calibri"/>
          <w:sz w:val="22"/>
          <w:szCs w:val="22"/>
        </w:rPr>
        <w:t xml:space="preserve">wykonawcy, którego podwykonawcy, dostawcy lub podmioty, na których zdolnościach polega wykonawca są osobami, o których mowa w pkt 1) do 7), a to w </w:t>
      </w:r>
      <w:proofErr w:type="gramStart"/>
      <w:r w:rsidRPr="00326717">
        <w:rPr>
          <w:rFonts w:ascii="Calibri" w:hAnsi="Calibri" w:cs="Calibri"/>
          <w:sz w:val="22"/>
          <w:szCs w:val="22"/>
        </w:rPr>
        <w:t>przypadku</w:t>
      </w:r>
      <w:proofErr w:type="gramEnd"/>
      <w:r w:rsidRPr="00326717">
        <w:rPr>
          <w:rFonts w:ascii="Calibri" w:hAnsi="Calibri" w:cs="Calibri"/>
          <w:sz w:val="22"/>
          <w:szCs w:val="22"/>
        </w:rPr>
        <w:t xml:space="preserve">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5"/>
      <w:headerReference w:type="default" r:id="rId16"/>
      <w:footerReference w:type="default" r:id="rId17"/>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E00E7" w14:textId="77777777" w:rsidR="005319DE" w:rsidRDefault="005319DE">
      <w:r>
        <w:separator/>
      </w:r>
    </w:p>
  </w:endnote>
  <w:endnote w:type="continuationSeparator" w:id="0">
    <w:p w14:paraId="1E292656" w14:textId="77777777" w:rsidR="005319DE" w:rsidRDefault="0053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4B0AF0">
      <w:rPr>
        <w:rFonts w:ascii="Calibri" w:eastAsia="Calibri" w:hAnsi="Calibri" w:cs="Calibri"/>
        <w:noProof/>
        <w:color w:val="000000"/>
      </w:rPr>
      <w:t>6</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DCC3E" w14:textId="77777777" w:rsidR="005319DE" w:rsidRDefault="005319DE">
      <w:r>
        <w:separator/>
      </w:r>
    </w:p>
  </w:footnote>
  <w:footnote w:type="continuationSeparator" w:id="0">
    <w:p w14:paraId="0DC682F5" w14:textId="77777777" w:rsidR="005319DE" w:rsidRDefault="005319DE">
      <w:r>
        <w:continuationSeparator/>
      </w:r>
    </w:p>
  </w:footnote>
  <w:footnote w:id="1">
    <w:p w14:paraId="75F64FFD" w14:textId="0DE9DEC8"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wpisać TAK/NIE dla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84731" w14:textId="0896B6FB" w:rsidR="007B1F12" w:rsidRDefault="007B1F12" w:rsidP="008A173C">
    <w:pPr>
      <w:pBdr>
        <w:top w:val="nil"/>
        <w:left w:val="nil"/>
        <w:bottom w:val="nil"/>
        <w:right w:val="nil"/>
        <w:between w:val="nil"/>
      </w:pBdr>
      <w:tabs>
        <w:tab w:val="center" w:pos="4536"/>
        <w:tab w:val="right" w:pos="9072"/>
      </w:tabs>
      <w:jc w:val="center"/>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mc:AlternateContent>
        <mc:Choice Requires="wps">
          <w:drawing>
            <wp:inline distT="0" distB="0" distL="0" distR="0" wp14:anchorId="5304B3E2" wp14:editId="4223D5A7">
              <wp:extent cx="304800" cy="304800"/>
              <wp:effectExtent l="0" t="0" r="0" b="0"/>
              <wp:docPr id="6" name="AutoShape 2"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331EF4DD" id="AutoShape 2"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Iakztr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t xml:space="preserve"> </w:t>
    </w:r>
    <w:r w:rsidR="00B8702E">
      <w:rPr>
        <w:noProof/>
        <w:lang w:eastAsia="pl-PL"/>
      </w:rPr>
      <w:drawing>
        <wp:inline distT="0" distB="0" distL="0" distR="0" wp14:anchorId="2D422996" wp14:editId="4B9716DF">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B8702E" w:rsidRDefault="00B8702E"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3D7C25"/>
    <w:multiLevelType w:val="hybridMultilevel"/>
    <w:tmpl w:val="E30CFDEE"/>
    <w:lvl w:ilvl="0" w:tplc="655269B0">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8672155"/>
    <w:multiLevelType w:val="hybridMultilevel"/>
    <w:tmpl w:val="C570CF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3428E2"/>
    <w:multiLevelType w:val="multilevel"/>
    <w:tmpl w:val="06067C48"/>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7D46D5"/>
    <w:multiLevelType w:val="hybridMultilevel"/>
    <w:tmpl w:val="1D0E1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45361B8"/>
    <w:multiLevelType w:val="hybridMultilevel"/>
    <w:tmpl w:val="DEECB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92302B"/>
    <w:multiLevelType w:val="hybridMultilevel"/>
    <w:tmpl w:val="4622DEC6"/>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5369BA"/>
    <w:multiLevelType w:val="hybridMultilevel"/>
    <w:tmpl w:val="8084B69C"/>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B7C2701"/>
    <w:multiLevelType w:val="hybridMultilevel"/>
    <w:tmpl w:val="4844B58E"/>
    <w:lvl w:ilvl="0" w:tplc="E2821350">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B1E5178"/>
    <w:multiLevelType w:val="hybridMultilevel"/>
    <w:tmpl w:val="F2E0036E"/>
    <w:lvl w:ilvl="0" w:tplc="66006A22">
      <w:start w:val="2"/>
      <w:numFmt w:val="bullet"/>
      <w:lvlText w:val="-"/>
      <w:lvlJc w:val="left"/>
      <w:pPr>
        <w:ind w:left="720" w:hanging="360"/>
      </w:pPr>
      <w:rPr>
        <w:rFonts w:ascii="Calibri" w:eastAsiaTheme="minorHAnsi" w:hAnsi="Calibri" w:cs="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8B318C"/>
    <w:multiLevelType w:val="hybridMultilevel"/>
    <w:tmpl w:val="2A464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296739"/>
    <w:multiLevelType w:val="hybridMultilevel"/>
    <w:tmpl w:val="AB62582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EF0F4F"/>
    <w:multiLevelType w:val="hybridMultilevel"/>
    <w:tmpl w:val="E3025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13EEF"/>
    <w:multiLevelType w:val="hybridMultilevel"/>
    <w:tmpl w:val="239EE1EC"/>
    <w:lvl w:ilvl="0" w:tplc="DAB6F74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4604E41"/>
    <w:multiLevelType w:val="multilevel"/>
    <w:tmpl w:val="C362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743B1E"/>
    <w:multiLevelType w:val="hybridMultilevel"/>
    <w:tmpl w:val="5C2C7354"/>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51870293">
    <w:abstractNumId w:val="25"/>
  </w:num>
  <w:num w:numId="2" w16cid:durableId="347221224">
    <w:abstractNumId w:val="19"/>
  </w:num>
  <w:num w:numId="3" w16cid:durableId="1613629498">
    <w:abstractNumId w:val="8"/>
  </w:num>
  <w:num w:numId="4" w16cid:durableId="822769392">
    <w:abstractNumId w:val="16"/>
  </w:num>
  <w:num w:numId="5" w16cid:durableId="927273255">
    <w:abstractNumId w:val="20"/>
  </w:num>
  <w:num w:numId="6" w16cid:durableId="1009721555">
    <w:abstractNumId w:val="14"/>
  </w:num>
  <w:num w:numId="7" w16cid:durableId="1621185884">
    <w:abstractNumId w:val="24"/>
  </w:num>
  <w:num w:numId="8" w16cid:durableId="1523786816">
    <w:abstractNumId w:val="1"/>
  </w:num>
  <w:num w:numId="9" w16cid:durableId="1570000124">
    <w:abstractNumId w:val="6"/>
  </w:num>
  <w:num w:numId="10" w16cid:durableId="143787288">
    <w:abstractNumId w:val="2"/>
  </w:num>
  <w:num w:numId="11" w16cid:durableId="78214850">
    <w:abstractNumId w:val="15"/>
  </w:num>
  <w:num w:numId="12" w16cid:durableId="1511522527">
    <w:abstractNumId w:val="0"/>
  </w:num>
  <w:num w:numId="13" w16cid:durableId="1438478529">
    <w:abstractNumId w:val="11"/>
  </w:num>
  <w:num w:numId="14" w16cid:durableId="709185688">
    <w:abstractNumId w:val="4"/>
  </w:num>
  <w:num w:numId="15" w16cid:durableId="524026796">
    <w:abstractNumId w:val="21"/>
  </w:num>
  <w:num w:numId="16" w16cid:durableId="1569147838">
    <w:abstractNumId w:val="10"/>
  </w:num>
  <w:num w:numId="17" w16cid:durableId="548954813">
    <w:abstractNumId w:val="22"/>
  </w:num>
  <w:num w:numId="18" w16cid:durableId="1063605235">
    <w:abstractNumId w:val="18"/>
  </w:num>
  <w:num w:numId="19" w16cid:durableId="1784225743">
    <w:abstractNumId w:val="9"/>
  </w:num>
  <w:num w:numId="20" w16cid:durableId="1198736924">
    <w:abstractNumId w:val="27"/>
  </w:num>
  <w:num w:numId="21" w16cid:durableId="165175763">
    <w:abstractNumId w:val="12"/>
  </w:num>
  <w:num w:numId="22" w16cid:durableId="1863400259">
    <w:abstractNumId w:val="7"/>
  </w:num>
  <w:num w:numId="23" w16cid:durableId="91629448">
    <w:abstractNumId w:val="23"/>
  </w:num>
  <w:num w:numId="24" w16cid:durableId="1275865941">
    <w:abstractNumId w:val="26"/>
  </w:num>
  <w:num w:numId="25" w16cid:durableId="752437255">
    <w:abstractNumId w:val="5"/>
  </w:num>
  <w:num w:numId="26" w16cid:durableId="1654022334">
    <w:abstractNumId w:val="17"/>
  </w:num>
  <w:num w:numId="27" w16cid:durableId="1265263883">
    <w:abstractNumId w:val="3"/>
  </w:num>
  <w:num w:numId="28" w16cid:durableId="32578916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1"/>
  <w:doNotDisplayPageBoundarie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4F2E"/>
    <w:rsid w:val="00020B0B"/>
    <w:rsid w:val="00027188"/>
    <w:rsid w:val="00035DB0"/>
    <w:rsid w:val="00037A15"/>
    <w:rsid w:val="000508E9"/>
    <w:rsid w:val="000540D3"/>
    <w:rsid w:val="000664AB"/>
    <w:rsid w:val="00076994"/>
    <w:rsid w:val="00087010"/>
    <w:rsid w:val="000955C2"/>
    <w:rsid w:val="000A0D80"/>
    <w:rsid w:val="000A1343"/>
    <w:rsid w:val="000A473A"/>
    <w:rsid w:val="000A786D"/>
    <w:rsid w:val="000B0598"/>
    <w:rsid w:val="000B1B11"/>
    <w:rsid w:val="000C4FB2"/>
    <w:rsid w:val="000D10A1"/>
    <w:rsid w:val="000D2A40"/>
    <w:rsid w:val="000D54E6"/>
    <w:rsid w:val="000E481B"/>
    <w:rsid w:val="000E7E96"/>
    <w:rsid w:val="000F472D"/>
    <w:rsid w:val="000F6F81"/>
    <w:rsid w:val="00100D7C"/>
    <w:rsid w:val="001054BB"/>
    <w:rsid w:val="00106C6B"/>
    <w:rsid w:val="00112213"/>
    <w:rsid w:val="00113FCB"/>
    <w:rsid w:val="00114669"/>
    <w:rsid w:val="00116A71"/>
    <w:rsid w:val="0012333F"/>
    <w:rsid w:val="00126E83"/>
    <w:rsid w:val="00127CDE"/>
    <w:rsid w:val="00134CB1"/>
    <w:rsid w:val="00135115"/>
    <w:rsid w:val="00136001"/>
    <w:rsid w:val="00144180"/>
    <w:rsid w:val="001500B8"/>
    <w:rsid w:val="001504B3"/>
    <w:rsid w:val="00150B16"/>
    <w:rsid w:val="00163E6A"/>
    <w:rsid w:val="0016506E"/>
    <w:rsid w:val="00174EE7"/>
    <w:rsid w:val="001800F1"/>
    <w:rsid w:val="00180408"/>
    <w:rsid w:val="00185D46"/>
    <w:rsid w:val="001877E0"/>
    <w:rsid w:val="001A2860"/>
    <w:rsid w:val="001A3B5D"/>
    <w:rsid w:val="001A3B8B"/>
    <w:rsid w:val="001A63BF"/>
    <w:rsid w:val="001B1C24"/>
    <w:rsid w:val="001B3A09"/>
    <w:rsid w:val="001C0B46"/>
    <w:rsid w:val="001C1DA3"/>
    <w:rsid w:val="001C35C2"/>
    <w:rsid w:val="001C697C"/>
    <w:rsid w:val="001E76BE"/>
    <w:rsid w:val="001F0542"/>
    <w:rsid w:val="001F1D05"/>
    <w:rsid w:val="001F36D0"/>
    <w:rsid w:val="001F64F3"/>
    <w:rsid w:val="00211DC6"/>
    <w:rsid w:val="00217E58"/>
    <w:rsid w:val="002219A1"/>
    <w:rsid w:val="00226086"/>
    <w:rsid w:val="00230F72"/>
    <w:rsid w:val="00244879"/>
    <w:rsid w:val="002455BD"/>
    <w:rsid w:val="00245C07"/>
    <w:rsid w:val="00250C45"/>
    <w:rsid w:val="0025245B"/>
    <w:rsid w:val="00256BD8"/>
    <w:rsid w:val="002629F4"/>
    <w:rsid w:val="00263D29"/>
    <w:rsid w:val="00266635"/>
    <w:rsid w:val="00266844"/>
    <w:rsid w:val="002908BC"/>
    <w:rsid w:val="002B0CF8"/>
    <w:rsid w:val="002B5528"/>
    <w:rsid w:val="002C55E3"/>
    <w:rsid w:val="002C6734"/>
    <w:rsid w:val="002E01A6"/>
    <w:rsid w:val="002E1C98"/>
    <w:rsid w:val="002E5DDB"/>
    <w:rsid w:val="002F66DD"/>
    <w:rsid w:val="003016A6"/>
    <w:rsid w:val="0030706B"/>
    <w:rsid w:val="00314D33"/>
    <w:rsid w:val="0031587B"/>
    <w:rsid w:val="00326717"/>
    <w:rsid w:val="00333838"/>
    <w:rsid w:val="003343A0"/>
    <w:rsid w:val="00341445"/>
    <w:rsid w:val="003423D2"/>
    <w:rsid w:val="00347E18"/>
    <w:rsid w:val="00361F1A"/>
    <w:rsid w:val="00370DBD"/>
    <w:rsid w:val="00375650"/>
    <w:rsid w:val="00395BA5"/>
    <w:rsid w:val="003A2EFE"/>
    <w:rsid w:val="003B260F"/>
    <w:rsid w:val="003C2DAC"/>
    <w:rsid w:val="003C43E5"/>
    <w:rsid w:val="003C77DA"/>
    <w:rsid w:val="00404308"/>
    <w:rsid w:val="00410148"/>
    <w:rsid w:val="00412AA3"/>
    <w:rsid w:val="00415DA2"/>
    <w:rsid w:val="00417D41"/>
    <w:rsid w:val="004235A0"/>
    <w:rsid w:val="004311DA"/>
    <w:rsid w:val="00431321"/>
    <w:rsid w:val="004579A8"/>
    <w:rsid w:val="004615B9"/>
    <w:rsid w:val="00463A84"/>
    <w:rsid w:val="00465380"/>
    <w:rsid w:val="00466B21"/>
    <w:rsid w:val="00470AC4"/>
    <w:rsid w:val="004725E6"/>
    <w:rsid w:val="0047551E"/>
    <w:rsid w:val="004805E6"/>
    <w:rsid w:val="00491D7F"/>
    <w:rsid w:val="004947BA"/>
    <w:rsid w:val="00494ED0"/>
    <w:rsid w:val="00494F15"/>
    <w:rsid w:val="00496060"/>
    <w:rsid w:val="004B0AF0"/>
    <w:rsid w:val="004C25DF"/>
    <w:rsid w:val="004C4CBC"/>
    <w:rsid w:val="004C5701"/>
    <w:rsid w:val="004D1F21"/>
    <w:rsid w:val="004D3EC6"/>
    <w:rsid w:val="004E13B3"/>
    <w:rsid w:val="004E6544"/>
    <w:rsid w:val="004E7738"/>
    <w:rsid w:val="004F68F0"/>
    <w:rsid w:val="004F6E1B"/>
    <w:rsid w:val="00510E08"/>
    <w:rsid w:val="00513489"/>
    <w:rsid w:val="005242FC"/>
    <w:rsid w:val="005319DE"/>
    <w:rsid w:val="00537F8E"/>
    <w:rsid w:val="00546D43"/>
    <w:rsid w:val="005719D3"/>
    <w:rsid w:val="005743B6"/>
    <w:rsid w:val="00590DE2"/>
    <w:rsid w:val="00595BAC"/>
    <w:rsid w:val="005A1769"/>
    <w:rsid w:val="005A6323"/>
    <w:rsid w:val="005B39ED"/>
    <w:rsid w:val="005D6F65"/>
    <w:rsid w:val="006019B4"/>
    <w:rsid w:val="00605F18"/>
    <w:rsid w:val="0062440A"/>
    <w:rsid w:val="00624A19"/>
    <w:rsid w:val="00642548"/>
    <w:rsid w:val="00653CF4"/>
    <w:rsid w:val="00654757"/>
    <w:rsid w:val="006548C1"/>
    <w:rsid w:val="00656351"/>
    <w:rsid w:val="0065649B"/>
    <w:rsid w:val="00664F95"/>
    <w:rsid w:val="00672625"/>
    <w:rsid w:val="006751BA"/>
    <w:rsid w:val="006900E9"/>
    <w:rsid w:val="0069226D"/>
    <w:rsid w:val="00692D83"/>
    <w:rsid w:val="00696B5A"/>
    <w:rsid w:val="00696E00"/>
    <w:rsid w:val="00697260"/>
    <w:rsid w:val="006B4BA1"/>
    <w:rsid w:val="006B6CB3"/>
    <w:rsid w:val="006B7631"/>
    <w:rsid w:val="006C1F80"/>
    <w:rsid w:val="006D3E9D"/>
    <w:rsid w:val="006E56E2"/>
    <w:rsid w:val="006F3961"/>
    <w:rsid w:val="006F44B4"/>
    <w:rsid w:val="006F5C75"/>
    <w:rsid w:val="0070009B"/>
    <w:rsid w:val="00706736"/>
    <w:rsid w:val="0072073E"/>
    <w:rsid w:val="00725B37"/>
    <w:rsid w:val="0073625E"/>
    <w:rsid w:val="007560FA"/>
    <w:rsid w:val="00764657"/>
    <w:rsid w:val="00765FC9"/>
    <w:rsid w:val="00774696"/>
    <w:rsid w:val="0078776C"/>
    <w:rsid w:val="00792423"/>
    <w:rsid w:val="007A40A1"/>
    <w:rsid w:val="007A68C0"/>
    <w:rsid w:val="007B1F12"/>
    <w:rsid w:val="007B3819"/>
    <w:rsid w:val="007B3F28"/>
    <w:rsid w:val="007C05F9"/>
    <w:rsid w:val="007C10FC"/>
    <w:rsid w:val="007C416C"/>
    <w:rsid w:val="007D2F56"/>
    <w:rsid w:val="007D7FFD"/>
    <w:rsid w:val="007F0137"/>
    <w:rsid w:val="007F1E75"/>
    <w:rsid w:val="007F65D7"/>
    <w:rsid w:val="00810DB0"/>
    <w:rsid w:val="00812A56"/>
    <w:rsid w:val="008206D8"/>
    <w:rsid w:val="00820DC8"/>
    <w:rsid w:val="00822236"/>
    <w:rsid w:val="00823FFB"/>
    <w:rsid w:val="0083240F"/>
    <w:rsid w:val="00832663"/>
    <w:rsid w:val="008359C6"/>
    <w:rsid w:val="008433A2"/>
    <w:rsid w:val="0085080D"/>
    <w:rsid w:val="00860B69"/>
    <w:rsid w:val="00870580"/>
    <w:rsid w:val="00880C53"/>
    <w:rsid w:val="00891DC5"/>
    <w:rsid w:val="0089249A"/>
    <w:rsid w:val="00896CD8"/>
    <w:rsid w:val="00896F42"/>
    <w:rsid w:val="008A173C"/>
    <w:rsid w:val="008A2306"/>
    <w:rsid w:val="008A6C61"/>
    <w:rsid w:val="008A7E5B"/>
    <w:rsid w:val="008B2507"/>
    <w:rsid w:val="008D60CA"/>
    <w:rsid w:val="008E4C83"/>
    <w:rsid w:val="00911E79"/>
    <w:rsid w:val="00916A44"/>
    <w:rsid w:val="00916FF1"/>
    <w:rsid w:val="00922E71"/>
    <w:rsid w:val="00933B9C"/>
    <w:rsid w:val="009423FD"/>
    <w:rsid w:val="00942780"/>
    <w:rsid w:val="00963215"/>
    <w:rsid w:val="00974058"/>
    <w:rsid w:val="009813BE"/>
    <w:rsid w:val="00984E34"/>
    <w:rsid w:val="00985ACA"/>
    <w:rsid w:val="00991062"/>
    <w:rsid w:val="009956E9"/>
    <w:rsid w:val="009A48D1"/>
    <w:rsid w:val="009A5445"/>
    <w:rsid w:val="009A5888"/>
    <w:rsid w:val="009C0340"/>
    <w:rsid w:val="009C656B"/>
    <w:rsid w:val="009C771C"/>
    <w:rsid w:val="009C7A05"/>
    <w:rsid w:val="009E6D63"/>
    <w:rsid w:val="009E742C"/>
    <w:rsid w:val="009F582C"/>
    <w:rsid w:val="009F7FBE"/>
    <w:rsid w:val="00A01B85"/>
    <w:rsid w:val="00A03E81"/>
    <w:rsid w:val="00A1148B"/>
    <w:rsid w:val="00A14155"/>
    <w:rsid w:val="00A22FB7"/>
    <w:rsid w:val="00A26D48"/>
    <w:rsid w:val="00A318B2"/>
    <w:rsid w:val="00A32CDC"/>
    <w:rsid w:val="00A35A5A"/>
    <w:rsid w:val="00A41BAB"/>
    <w:rsid w:val="00A4292F"/>
    <w:rsid w:val="00A42A5D"/>
    <w:rsid w:val="00A433F9"/>
    <w:rsid w:val="00A60107"/>
    <w:rsid w:val="00A62266"/>
    <w:rsid w:val="00A65359"/>
    <w:rsid w:val="00A74CB1"/>
    <w:rsid w:val="00A81683"/>
    <w:rsid w:val="00A86670"/>
    <w:rsid w:val="00A975A0"/>
    <w:rsid w:val="00AA3380"/>
    <w:rsid w:val="00AB36C2"/>
    <w:rsid w:val="00AB51E1"/>
    <w:rsid w:val="00AB5202"/>
    <w:rsid w:val="00AC3286"/>
    <w:rsid w:val="00AD22B4"/>
    <w:rsid w:val="00AD5395"/>
    <w:rsid w:val="00AD54F7"/>
    <w:rsid w:val="00AD5ABA"/>
    <w:rsid w:val="00AE121B"/>
    <w:rsid w:val="00AE51AE"/>
    <w:rsid w:val="00AF0BBB"/>
    <w:rsid w:val="00AF5220"/>
    <w:rsid w:val="00AF5585"/>
    <w:rsid w:val="00B01881"/>
    <w:rsid w:val="00B10790"/>
    <w:rsid w:val="00B121CF"/>
    <w:rsid w:val="00B15FB7"/>
    <w:rsid w:val="00B17727"/>
    <w:rsid w:val="00B27ECB"/>
    <w:rsid w:val="00B3102B"/>
    <w:rsid w:val="00B33FCB"/>
    <w:rsid w:val="00B43AC1"/>
    <w:rsid w:val="00B520A3"/>
    <w:rsid w:val="00B66329"/>
    <w:rsid w:val="00B67C9E"/>
    <w:rsid w:val="00B77F6F"/>
    <w:rsid w:val="00B83713"/>
    <w:rsid w:val="00B8702E"/>
    <w:rsid w:val="00B876C0"/>
    <w:rsid w:val="00B95909"/>
    <w:rsid w:val="00BA4230"/>
    <w:rsid w:val="00BA7F50"/>
    <w:rsid w:val="00BB2A69"/>
    <w:rsid w:val="00BB3B93"/>
    <w:rsid w:val="00BC38FD"/>
    <w:rsid w:val="00BC4CB4"/>
    <w:rsid w:val="00BC6DDD"/>
    <w:rsid w:val="00BD5C44"/>
    <w:rsid w:val="00BF4272"/>
    <w:rsid w:val="00BF5288"/>
    <w:rsid w:val="00BF5AB5"/>
    <w:rsid w:val="00C052C3"/>
    <w:rsid w:val="00C0534B"/>
    <w:rsid w:val="00C10F77"/>
    <w:rsid w:val="00C12AA7"/>
    <w:rsid w:val="00C20114"/>
    <w:rsid w:val="00C32B3F"/>
    <w:rsid w:val="00C36686"/>
    <w:rsid w:val="00C63BCC"/>
    <w:rsid w:val="00C66FE0"/>
    <w:rsid w:val="00C70EA4"/>
    <w:rsid w:val="00C74DA5"/>
    <w:rsid w:val="00C77B88"/>
    <w:rsid w:val="00C86488"/>
    <w:rsid w:val="00C864CC"/>
    <w:rsid w:val="00C93834"/>
    <w:rsid w:val="00C96EE9"/>
    <w:rsid w:val="00CA2E95"/>
    <w:rsid w:val="00CA3B56"/>
    <w:rsid w:val="00CA6C52"/>
    <w:rsid w:val="00CB28CD"/>
    <w:rsid w:val="00CB2F3D"/>
    <w:rsid w:val="00CB385C"/>
    <w:rsid w:val="00CC4E31"/>
    <w:rsid w:val="00CD2AED"/>
    <w:rsid w:val="00CD31B8"/>
    <w:rsid w:val="00CE2F76"/>
    <w:rsid w:val="00CF6978"/>
    <w:rsid w:val="00D04D90"/>
    <w:rsid w:val="00D1742A"/>
    <w:rsid w:val="00D27068"/>
    <w:rsid w:val="00D30ADD"/>
    <w:rsid w:val="00D32F4E"/>
    <w:rsid w:val="00D401C9"/>
    <w:rsid w:val="00D435CA"/>
    <w:rsid w:val="00D53F91"/>
    <w:rsid w:val="00D55BCA"/>
    <w:rsid w:val="00D75315"/>
    <w:rsid w:val="00D82111"/>
    <w:rsid w:val="00DA6175"/>
    <w:rsid w:val="00DB3683"/>
    <w:rsid w:val="00DC04C6"/>
    <w:rsid w:val="00DD3CA8"/>
    <w:rsid w:val="00DE5080"/>
    <w:rsid w:val="00DE6AF2"/>
    <w:rsid w:val="00DF10D5"/>
    <w:rsid w:val="00DF7DC2"/>
    <w:rsid w:val="00DF7F36"/>
    <w:rsid w:val="00E047B0"/>
    <w:rsid w:val="00E110E3"/>
    <w:rsid w:val="00E2470C"/>
    <w:rsid w:val="00E26266"/>
    <w:rsid w:val="00E26990"/>
    <w:rsid w:val="00E27769"/>
    <w:rsid w:val="00E316DB"/>
    <w:rsid w:val="00E455F7"/>
    <w:rsid w:val="00E464B4"/>
    <w:rsid w:val="00E6683B"/>
    <w:rsid w:val="00E676A4"/>
    <w:rsid w:val="00E67B89"/>
    <w:rsid w:val="00E717AB"/>
    <w:rsid w:val="00E72000"/>
    <w:rsid w:val="00E7314E"/>
    <w:rsid w:val="00E87303"/>
    <w:rsid w:val="00E87930"/>
    <w:rsid w:val="00E9043D"/>
    <w:rsid w:val="00E91E9E"/>
    <w:rsid w:val="00EA2B8C"/>
    <w:rsid w:val="00EB43EE"/>
    <w:rsid w:val="00EB5331"/>
    <w:rsid w:val="00EC5AA7"/>
    <w:rsid w:val="00EC61B8"/>
    <w:rsid w:val="00EE0A73"/>
    <w:rsid w:val="00EE28B0"/>
    <w:rsid w:val="00EF0821"/>
    <w:rsid w:val="00EF3550"/>
    <w:rsid w:val="00EF36A0"/>
    <w:rsid w:val="00EF3ABF"/>
    <w:rsid w:val="00EF4B01"/>
    <w:rsid w:val="00F02767"/>
    <w:rsid w:val="00F02A3A"/>
    <w:rsid w:val="00F10062"/>
    <w:rsid w:val="00F1472B"/>
    <w:rsid w:val="00F265F1"/>
    <w:rsid w:val="00F316A5"/>
    <w:rsid w:val="00F31CF9"/>
    <w:rsid w:val="00F3302D"/>
    <w:rsid w:val="00F36D94"/>
    <w:rsid w:val="00F37A4B"/>
    <w:rsid w:val="00F406A7"/>
    <w:rsid w:val="00F45DEE"/>
    <w:rsid w:val="00F50836"/>
    <w:rsid w:val="00F50BAC"/>
    <w:rsid w:val="00F53F76"/>
    <w:rsid w:val="00F618C6"/>
    <w:rsid w:val="00F66547"/>
    <w:rsid w:val="00F67AF8"/>
    <w:rsid w:val="00F806CF"/>
    <w:rsid w:val="00F84182"/>
    <w:rsid w:val="00F84521"/>
    <w:rsid w:val="00F9120E"/>
    <w:rsid w:val="00FA580A"/>
    <w:rsid w:val="00FA6998"/>
    <w:rsid w:val="00FC4F39"/>
    <w:rsid w:val="00FD39D4"/>
    <w:rsid w:val="00FE089B"/>
    <w:rsid w:val="00FE0901"/>
    <w:rsid w:val="00FE57DE"/>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639343">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24233-D699-4BA4-ADDC-C6C6CDD25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2895</Words>
  <Characters>17372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Ewelina Frank</cp:lastModifiedBy>
  <cp:revision>9</cp:revision>
  <dcterms:created xsi:type="dcterms:W3CDTF">2024-10-05T15:27:00Z</dcterms:created>
  <dcterms:modified xsi:type="dcterms:W3CDTF">2024-10-05T18:02:00Z</dcterms:modified>
</cp:coreProperties>
</file>