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7036CFB" w14:textId="004BBC16" w:rsidR="00061A82" w:rsidRPr="00880066" w:rsidRDefault="36DEC40B" w:rsidP="00721527">
      <w:pPr>
        <w:shd w:val="clear" w:color="auto" w:fill="BFBFBF" w:themeFill="background1" w:themeFillShade="BF"/>
        <w:ind w:right="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80066">
        <w:rPr>
          <w:rFonts w:asciiTheme="minorHAnsi" w:hAnsiTheme="minorHAnsi" w:cstheme="minorHAnsi"/>
          <w:b/>
          <w:bCs/>
          <w:sz w:val="22"/>
          <w:szCs w:val="22"/>
        </w:rPr>
        <w:t xml:space="preserve">Zapytanie ofertowe nr </w:t>
      </w:r>
      <w:bookmarkStart w:id="0" w:name="_Hlk20129087"/>
      <w:r w:rsidR="00A31CA8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0A242D" w:rsidRPr="00880066">
        <w:rPr>
          <w:rFonts w:asciiTheme="minorHAnsi" w:hAnsiTheme="minorHAnsi" w:cstheme="minorHAnsi"/>
          <w:b/>
          <w:bCs/>
          <w:sz w:val="22"/>
          <w:szCs w:val="22"/>
        </w:rPr>
        <w:t>/2024/WZRK</w:t>
      </w:r>
    </w:p>
    <w:bookmarkEnd w:id="0"/>
    <w:p w14:paraId="0A37501D" w14:textId="77777777" w:rsidR="00061A82" w:rsidRPr="00880066" w:rsidRDefault="00061A82" w:rsidP="00721527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5DAB6C7B" w14:textId="1E20FAD4" w:rsidR="00061A82" w:rsidRPr="00880066" w:rsidRDefault="0022718C" w:rsidP="00721527">
      <w:pPr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>Fundacja Pierwsi dla Piersi</w:t>
      </w:r>
      <w:r w:rsidR="00061A82" w:rsidRPr="00880066">
        <w:rPr>
          <w:rFonts w:asciiTheme="minorHAnsi" w:hAnsiTheme="minorHAnsi" w:cstheme="minorHAnsi"/>
          <w:sz w:val="22"/>
          <w:szCs w:val="22"/>
        </w:rPr>
        <w:t xml:space="preserve"> w związku z realizacją projektu „</w:t>
      </w:r>
      <w:r w:rsidR="00365210" w:rsidRPr="00880066">
        <w:rPr>
          <w:rFonts w:asciiTheme="minorHAnsi" w:hAnsiTheme="minorHAnsi" w:cstheme="minorHAnsi"/>
          <w:color w:val="000000"/>
          <w:sz w:val="22"/>
          <w:szCs w:val="22"/>
        </w:rPr>
        <w:t>Wsparcie zrównoważonego rozwoju kobiet na rynku pracy subregionu białostockiego</w:t>
      </w:r>
      <w:r w:rsidR="00061A82" w:rsidRPr="00880066">
        <w:rPr>
          <w:rFonts w:asciiTheme="minorHAnsi" w:hAnsiTheme="minorHAnsi" w:cstheme="minorHAnsi"/>
          <w:i/>
          <w:sz w:val="22"/>
          <w:szCs w:val="22"/>
        </w:rPr>
        <w:t xml:space="preserve">” </w:t>
      </w:r>
      <w:r w:rsidR="00061A82" w:rsidRPr="00880066">
        <w:rPr>
          <w:rFonts w:asciiTheme="minorHAnsi" w:hAnsiTheme="minorHAnsi" w:cstheme="minorHAnsi"/>
          <w:sz w:val="22"/>
          <w:szCs w:val="22"/>
        </w:rPr>
        <w:t xml:space="preserve">nr </w:t>
      </w:r>
      <w:r w:rsidR="00A45014" w:rsidRPr="00880066">
        <w:rPr>
          <w:rFonts w:asciiTheme="minorHAnsi" w:hAnsiTheme="minorHAnsi" w:cstheme="minorHAnsi"/>
          <w:sz w:val="22"/>
          <w:szCs w:val="22"/>
        </w:rPr>
        <w:t xml:space="preserve">FEPD.07.02-IP.01-022/23 </w:t>
      </w:r>
      <w:r w:rsidR="008D1657" w:rsidRPr="00880066">
        <w:rPr>
          <w:rFonts w:asciiTheme="minorHAnsi" w:hAnsiTheme="minorHAnsi" w:cstheme="minorHAnsi"/>
          <w:color w:val="000000"/>
          <w:sz w:val="22"/>
          <w:szCs w:val="22"/>
        </w:rPr>
        <w:t>w ramach Programu Fundusze Europejskie dla Podlaskiego 2021-2027 współfinansowanego z Europejskiego Funduszu Społecznego Plus</w:t>
      </w:r>
      <w:r w:rsidR="00061A82" w:rsidRPr="00880066">
        <w:rPr>
          <w:rFonts w:asciiTheme="minorHAnsi" w:hAnsiTheme="minorHAnsi" w:cstheme="minorHAnsi"/>
          <w:color w:val="000000"/>
          <w:sz w:val="22"/>
          <w:szCs w:val="22"/>
        </w:rPr>
        <w:t>, zaprasza do składania ofert na:</w:t>
      </w:r>
    </w:p>
    <w:p w14:paraId="30D77376" w14:textId="77777777" w:rsidR="00EE7467" w:rsidRPr="00880066" w:rsidRDefault="00EE7467" w:rsidP="0072152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9A9E2A0" w14:textId="5216ADA6" w:rsidR="00923CF9" w:rsidRPr="00880066" w:rsidRDefault="00F63B17" w:rsidP="00721527">
      <w:pPr>
        <w:ind w:right="20"/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880066">
        <w:rPr>
          <w:rFonts w:asciiTheme="minorHAnsi" w:hAnsiTheme="minorHAnsi" w:cstheme="minorHAnsi"/>
          <w:b/>
          <w:bCs/>
          <w:sz w:val="22"/>
          <w:szCs w:val="22"/>
        </w:rPr>
        <w:t xml:space="preserve">ŚWIADCZENIE USŁUG PORADNICTWA PSYCHOLOGICZNEGO </w:t>
      </w:r>
      <w:r w:rsidR="00983901" w:rsidRPr="00880066">
        <w:rPr>
          <w:rFonts w:asciiTheme="minorHAnsi" w:hAnsiTheme="minorHAnsi" w:cstheme="minorHAnsi"/>
          <w:b/>
          <w:bCs/>
          <w:sz w:val="22"/>
          <w:szCs w:val="22"/>
        </w:rPr>
        <w:t>DLA</w:t>
      </w:r>
      <w:r w:rsidR="00DE0539" w:rsidRPr="0088006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80066">
        <w:rPr>
          <w:rFonts w:asciiTheme="minorHAnsi" w:hAnsiTheme="minorHAnsi" w:cstheme="minorHAnsi"/>
          <w:b/>
          <w:bCs/>
          <w:sz w:val="22"/>
          <w:szCs w:val="22"/>
        </w:rPr>
        <w:t xml:space="preserve">348 </w:t>
      </w:r>
      <w:r w:rsidR="00DE0539" w:rsidRPr="00880066">
        <w:rPr>
          <w:rFonts w:asciiTheme="minorHAnsi" w:hAnsiTheme="minorHAnsi" w:cstheme="minorHAnsi"/>
          <w:b/>
          <w:bCs/>
          <w:sz w:val="22"/>
          <w:szCs w:val="22"/>
        </w:rPr>
        <w:t>UCZESTNIKÓW PROJEKTU</w:t>
      </w:r>
    </w:p>
    <w:p w14:paraId="6A05A809" w14:textId="77777777" w:rsidR="00061A82" w:rsidRPr="00880066" w:rsidRDefault="00061A82" w:rsidP="00721527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38221381" w14:textId="3F84662C" w:rsidR="00061A82" w:rsidRPr="00880066" w:rsidRDefault="00061A82" w:rsidP="00721527">
      <w:pPr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 xml:space="preserve">Niniejsze postępowanie prowadzone jest zgodnie z zasadą konkurencyjności, o której mowa </w:t>
      </w:r>
      <w:r w:rsidR="004A5EF9" w:rsidRPr="00880066">
        <w:rPr>
          <w:rFonts w:asciiTheme="minorHAnsi" w:hAnsiTheme="minorHAnsi" w:cstheme="minorHAnsi"/>
          <w:sz w:val="22"/>
          <w:szCs w:val="22"/>
        </w:rPr>
        <w:br/>
      </w:r>
      <w:r w:rsidRPr="00880066">
        <w:rPr>
          <w:rFonts w:asciiTheme="minorHAnsi" w:hAnsiTheme="minorHAnsi" w:cstheme="minorHAnsi"/>
          <w:sz w:val="22"/>
          <w:szCs w:val="22"/>
        </w:rPr>
        <w:t xml:space="preserve">w </w:t>
      </w:r>
      <w:r w:rsidR="008D1657" w:rsidRPr="00880066">
        <w:rPr>
          <w:rFonts w:asciiTheme="minorHAnsi" w:hAnsiTheme="minorHAnsi" w:cstheme="minorHAnsi"/>
          <w:sz w:val="22"/>
          <w:szCs w:val="22"/>
        </w:rPr>
        <w:t>podr</w:t>
      </w:r>
      <w:r w:rsidRPr="00880066">
        <w:rPr>
          <w:rFonts w:asciiTheme="minorHAnsi" w:hAnsiTheme="minorHAnsi" w:cstheme="minorHAnsi"/>
          <w:sz w:val="22"/>
          <w:szCs w:val="22"/>
        </w:rPr>
        <w:t xml:space="preserve">ozdziale </w:t>
      </w:r>
      <w:r w:rsidR="008D1657" w:rsidRPr="00880066">
        <w:rPr>
          <w:rFonts w:asciiTheme="minorHAnsi" w:hAnsiTheme="minorHAnsi" w:cstheme="minorHAnsi"/>
          <w:sz w:val="22"/>
          <w:szCs w:val="22"/>
        </w:rPr>
        <w:t>3.2.</w:t>
      </w:r>
      <w:r w:rsidRPr="00880066">
        <w:rPr>
          <w:rFonts w:asciiTheme="minorHAnsi" w:hAnsiTheme="minorHAnsi" w:cstheme="minorHAnsi"/>
          <w:sz w:val="22"/>
          <w:szCs w:val="22"/>
        </w:rPr>
        <w:t xml:space="preserve"> „</w:t>
      </w:r>
      <w:r w:rsidRPr="00880066">
        <w:rPr>
          <w:rFonts w:asciiTheme="minorHAnsi" w:hAnsiTheme="minorHAnsi" w:cstheme="minorHAnsi"/>
          <w:i/>
          <w:sz w:val="22"/>
          <w:szCs w:val="22"/>
        </w:rPr>
        <w:t xml:space="preserve">Wytycznych </w:t>
      </w:r>
      <w:r w:rsidR="008D1657" w:rsidRPr="00880066">
        <w:rPr>
          <w:rFonts w:asciiTheme="minorHAnsi" w:hAnsiTheme="minorHAnsi" w:cstheme="minorHAnsi"/>
          <w:i/>
          <w:sz w:val="22"/>
          <w:szCs w:val="22"/>
        </w:rPr>
        <w:t>dotyczących</w:t>
      </w:r>
      <w:r w:rsidRPr="00880066">
        <w:rPr>
          <w:rFonts w:asciiTheme="minorHAnsi" w:hAnsiTheme="minorHAnsi" w:cstheme="minorHAnsi"/>
          <w:i/>
          <w:sz w:val="22"/>
          <w:szCs w:val="22"/>
        </w:rPr>
        <w:t xml:space="preserve"> kwalifikowalności wydatków na lata 20</w:t>
      </w:r>
      <w:r w:rsidR="008D1657" w:rsidRPr="00880066">
        <w:rPr>
          <w:rFonts w:asciiTheme="minorHAnsi" w:hAnsiTheme="minorHAnsi" w:cstheme="minorHAnsi"/>
          <w:i/>
          <w:sz w:val="22"/>
          <w:szCs w:val="22"/>
        </w:rPr>
        <w:t>21</w:t>
      </w:r>
      <w:r w:rsidRPr="00880066">
        <w:rPr>
          <w:rFonts w:asciiTheme="minorHAnsi" w:hAnsiTheme="minorHAnsi" w:cstheme="minorHAnsi"/>
          <w:i/>
          <w:sz w:val="22"/>
          <w:szCs w:val="22"/>
        </w:rPr>
        <w:t xml:space="preserve"> – 202</w:t>
      </w:r>
      <w:r w:rsidR="008D1657" w:rsidRPr="00880066">
        <w:rPr>
          <w:rFonts w:asciiTheme="minorHAnsi" w:hAnsiTheme="minorHAnsi" w:cstheme="minorHAnsi"/>
          <w:i/>
          <w:sz w:val="22"/>
          <w:szCs w:val="22"/>
        </w:rPr>
        <w:t>7</w:t>
      </w:r>
      <w:r w:rsidRPr="00880066">
        <w:rPr>
          <w:rFonts w:asciiTheme="minorHAnsi" w:hAnsiTheme="minorHAnsi" w:cstheme="minorHAnsi"/>
          <w:sz w:val="22"/>
          <w:szCs w:val="22"/>
        </w:rPr>
        <w:t>.”</w:t>
      </w:r>
    </w:p>
    <w:p w14:paraId="7205B127" w14:textId="77777777" w:rsidR="00A17178" w:rsidRPr="00880066" w:rsidRDefault="00A17178" w:rsidP="0072152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F6E8FD0" w14:textId="60375B3E" w:rsidR="00A17178" w:rsidRPr="00880066" w:rsidRDefault="00A17178" w:rsidP="00721527">
      <w:pPr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>Szacunkowa wartość zamówienia przekracza kwotę 50 tys. PLN netto, tj. bez podatku od towarów i usług (VAT), a Zamawiający nie jest podmiotem zobowiązanym zgodnie z art. 3 ustawy PZP do jej stosowania, toteż niniejsze zamówienie zostanie udzielone zgodnie z zasadą konkurencyjności w rozumieniu „Wytycznych dotyczących kwalifikowalności wydatków na lata 2021 – 2027”.</w:t>
      </w:r>
    </w:p>
    <w:p w14:paraId="0A92024A" w14:textId="77777777" w:rsidR="00EE7467" w:rsidRPr="00880066" w:rsidRDefault="00EE7467" w:rsidP="0072152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4DA3D84" w14:textId="758F5C9D" w:rsidR="00EE7467" w:rsidRPr="00880066" w:rsidRDefault="00EE7467" w:rsidP="00721527">
      <w:pPr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 xml:space="preserve">Postępowanie wraz z załącznikami zostało zamieszczone na stronie internetowej </w:t>
      </w:r>
      <w:hyperlink r:id="rId8" w:history="1">
        <w:r w:rsidRPr="00880066">
          <w:rPr>
            <w:rStyle w:val="Hipercze"/>
            <w:rFonts w:asciiTheme="minorHAnsi" w:hAnsiTheme="minorHAnsi" w:cstheme="minorHAnsi"/>
            <w:sz w:val="22"/>
            <w:szCs w:val="22"/>
          </w:rPr>
          <w:t>https://bazakonkurencyjnosci.funduszeeuropejskie.gov.pl</w:t>
        </w:r>
      </w:hyperlink>
    </w:p>
    <w:p w14:paraId="5A39BBE3" w14:textId="77777777" w:rsidR="00061A82" w:rsidRPr="00880066" w:rsidRDefault="00061A82" w:rsidP="00721527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41C8F396" w14:textId="77777777" w:rsidR="00061A82" w:rsidRPr="00880066" w:rsidRDefault="00061A82" w:rsidP="00721527">
      <w:pPr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72A3D3EC" w14:textId="4E2E8777" w:rsidR="00061A82" w:rsidRPr="00880066" w:rsidRDefault="00061A82" w:rsidP="00721527">
      <w:pPr>
        <w:numPr>
          <w:ilvl w:val="0"/>
          <w:numId w:val="1"/>
        </w:numPr>
        <w:shd w:val="clear" w:color="auto" w:fill="BFBFBF" w:themeFill="background1" w:themeFillShade="BF"/>
        <w:tabs>
          <w:tab w:val="left" w:pos="1000"/>
        </w:tabs>
        <w:ind w:left="1000" w:hanging="7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80066">
        <w:rPr>
          <w:rFonts w:asciiTheme="minorHAnsi" w:hAnsiTheme="minorHAnsi" w:cstheme="minorHAnsi"/>
          <w:b/>
          <w:sz w:val="22"/>
          <w:szCs w:val="22"/>
        </w:rPr>
        <w:t>ZAMAWIAJĄCY</w:t>
      </w:r>
    </w:p>
    <w:p w14:paraId="799E47FB" w14:textId="77777777" w:rsidR="00B827E6" w:rsidRPr="00880066" w:rsidRDefault="00B827E6" w:rsidP="00721527">
      <w:pPr>
        <w:tabs>
          <w:tab w:val="left" w:pos="1000"/>
        </w:tabs>
        <w:ind w:left="100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4D15BFC" w14:textId="5D07C33F" w:rsidR="00B2166F" w:rsidRPr="00880066" w:rsidRDefault="00983901" w:rsidP="00721527">
      <w:pPr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>Fundacja Pierwsi dla Piersi</w:t>
      </w:r>
    </w:p>
    <w:p w14:paraId="128F2CB0" w14:textId="220E2D5A" w:rsidR="00B2166F" w:rsidRPr="00880066" w:rsidRDefault="00061A82" w:rsidP="00721527">
      <w:pPr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 xml:space="preserve">ul. </w:t>
      </w:r>
      <w:r w:rsidR="00983901" w:rsidRPr="00880066">
        <w:rPr>
          <w:rFonts w:asciiTheme="minorHAnsi" w:hAnsiTheme="minorHAnsi" w:cstheme="minorHAnsi"/>
          <w:sz w:val="22"/>
          <w:szCs w:val="22"/>
        </w:rPr>
        <w:t>Warszawska 50</w:t>
      </w:r>
      <w:r w:rsidRPr="00880066">
        <w:rPr>
          <w:rFonts w:asciiTheme="minorHAnsi" w:hAnsiTheme="minorHAnsi" w:cstheme="minorHAnsi"/>
          <w:sz w:val="22"/>
          <w:szCs w:val="22"/>
        </w:rPr>
        <w:t>, 15-</w:t>
      </w:r>
      <w:r w:rsidR="00983901" w:rsidRPr="00880066">
        <w:rPr>
          <w:rFonts w:asciiTheme="minorHAnsi" w:hAnsiTheme="minorHAnsi" w:cstheme="minorHAnsi"/>
          <w:sz w:val="22"/>
          <w:szCs w:val="22"/>
        </w:rPr>
        <w:t>077</w:t>
      </w:r>
      <w:r w:rsidRPr="00880066">
        <w:rPr>
          <w:rFonts w:asciiTheme="minorHAnsi" w:hAnsiTheme="minorHAnsi" w:cstheme="minorHAnsi"/>
          <w:sz w:val="22"/>
          <w:szCs w:val="22"/>
        </w:rPr>
        <w:t xml:space="preserve"> Białystok</w:t>
      </w:r>
    </w:p>
    <w:p w14:paraId="52C42BAF" w14:textId="05DA2CE8" w:rsidR="00061A82" w:rsidRPr="00880066" w:rsidRDefault="00061A82" w:rsidP="00721527">
      <w:pPr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 xml:space="preserve">NIP: </w:t>
      </w:r>
      <w:r w:rsidR="00983901" w:rsidRPr="00880066">
        <w:rPr>
          <w:rFonts w:asciiTheme="minorHAnsi" w:hAnsiTheme="minorHAnsi" w:cstheme="minorHAnsi"/>
          <w:sz w:val="22"/>
          <w:szCs w:val="22"/>
        </w:rPr>
        <w:t>9662176518</w:t>
      </w:r>
      <w:r w:rsidRPr="00880066">
        <w:rPr>
          <w:rFonts w:asciiTheme="minorHAnsi" w:hAnsiTheme="minorHAnsi" w:cstheme="minorHAnsi"/>
          <w:sz w:val="22"/>
          <w:szCs w:val="22"/>
        </w:rPr>
        <w:t xml:space="preserve">; REGON: </w:t>
      </w:r>
      <w:r w:rsidR="00983901" w:rsidRPr="00880066">
        <w:rPr>
          <w:rFonts w:asciiTheme="minorHAnsi" w:hAnsiTheme="minorHAnsi" w:cstheme="minorHAnsi"/>
          <w:sz w:val="22"/>
          <w:szCs w:val="22"/>
        </w:rPr>
        <w:t>525072817</w:t>
      </w:r>
    </w:p>
    <w:p w14:paraId="66883D58" w14:textId="594D4BDB" w:rsidR="00061A82" w:rsidRPr="00880066" w:rsidRDefault="00061A82" w:rsidP="00721527">
      <w:pPr>
        <w:jc w:val="both"/>
        <w:rPr>
          <w:rFonts w:asciiTheme="minorHAnsi" w:hAnsiTheme="minorHAnsi" w:cstheme="minorHAnsi"/>
          <w:color w:val="0563C1"/>
          <w:sz w:val="22"/>
          <w:szCs w:val="22"/>
          <w:u w:val="single"/>
          <w:lang w:val="en-US"/>
        </w:rPr>
      </w:pPr>
      <w:r w:rsidRPr="00880066">
        <w:rPr>
          <w:rFonts w:asciiTheme="minorHAnsi" w:hAnsiTheme="minorHAnsi" w:cstheme="minorHAnsi"/>
          <w:sz w:val="22"/>
          <w:szCs w:val="22"/>
          <w:lang w:val="en-US"/>
        </w:rPr>
        <w:t xml:space="preserve">e-mail: </w:t>
      </w:r>
      <w:r w:rsidR="00983901" w:rsidRPr="00880066">
        <w:rPr>
          <w:rFonts w:asciiTheme="minorHAnsi" w:hAnsiTheme="minorHAnsi" w:cstheme="minorHAnsi"/>
          <w:sz w:val="22"/>
          <w:szCs w:val="22"/>
          <w:lang w:val="en-US"/>
        </w:rPr>
        <w:t>pierwsidlapiersi@gmail.com</w:t>
      </w:r>
    </w:p>
    <w:p w14:paraId="0D0B940D" w14:textId="77777777" w:rsidR="00061A82" w:rsidRPr="00880066" w:rsidRDefault="00061A82" w:rsidP="00721527">
      <w:pPr>
        <w:jc w:val="both"/>
        <w:rPr>
          <w:rFonts w:asciiTheme="minorHAnsi" w:eastAsia="Times New Roman" w:hAnsiTheme="minorHAnsi" w:cstheme="minorHAnsi"/>
          <w:sz w:val="22"/>
          <w:szCs w:val="22"/>
          <w:lang w:val="en-US"/>
        </w:rPr>
      </w:pPr>
    </w:p>
    <w:p w14:paraId="0E27B00A" w14:textId="77777777" w:rsidR="00061A82" w:rsidRPr="00880066" w:rsidRDefault="00061A82" w:rsidP="00721527">
      <w:pPr>
        <w:jc w:val="both"/>
        <w:rPr>
          <w:rFonts w:asciiTheme="minorHAnsi" w:eastAsia="Times New Roman" w:hAnsiTheme="minorHAnsi" w:cstheme="minorHAnsi"/>
          <w:sz w:val="22"/>
          <w:szCs w:val="22"/>
          <w:lang w:val="en-US"/>
        </w:rPr>
      </w:pPr>
    </w:p>
    <w:p w14:paraId="1B1ED236" w14:textId="77777777" w:rsidR="00061A82" w:rsidRPr="00880066" w:rsidRDefault="00061A82" w:rsidP="00721527">
      <w:pPr>
        <w:numPr>
          <w:ilvl w:val="0"/>
          <w:numId w:val="2"/>
        </w:numPr>
        <w:shd w:val="clear" w:color="auto" w:fill="BFBFBF" w:themeFill="background1" w:themeFillShade="BF"/>
        <w:tabs>
          <w:tab w:val="left" w:pos="1000"/>
        </w:tabs>
        <w:ind w:left="1000" w:hanging="7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80066">
        <w:rPr>
          <w:rFonts w:asciiTheme="minorHAnsi" w:hAnsiTheme="minorHAnsi" w:cstheme="minorHAnsi"/>
          <w:b/>
          <w:sz w:val="22"/>
          <w:szCs w:val="22"/>
        </w:rPr>
        <w:t>OPIS PRZEDMIOTU ZAMÓWIENIA: wg wspólnego słownika zamówień (CPV):</w:t>
      </w:r>
    </w:p>
    <w:p w14:paraId="60061E4C" w14:textId="77777777" w:rsidR="00061A82" w:rsidRPr="00880066" w:rsidRDefault="00061A82" w:rsidP="0072152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B94D5A5" w14:textId="20C86EB8" w:rsidR="004E029B" w:rsidRPr="00880066" w:rsidRDefault="00DE0539" w:rsidP="00721527">
      <w:pPr>
        <w:tabs>
          <w:tab w:val="left" w:pos="7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880066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983901" w:rsidRPr="00880066">
        <w:rPr>
          <w:rFonts w:asciiTheme="minorHAnsi" w:hAnsiTheme="minorHAnsi" w:cstheme="minorHAnsi"/>
          <w:b/>
          <w:bCs/>
          <w:sz w:val="22"/>
          <w:szCs w:val="22"/>
        </w:rPr>
        <w:t>85121270-6 Usługi psychiatryczne lub psychologiczne</w:t>
      </w:r>
    </w:p>
    <w:p w14:paraId="0A6492C3" w14:textId="77777777" w:rsidR="00EE7467" w:rsidRPr="00880066" w:rsidRDefault="00EE7467" w:rsidP="00721527">
      <w:pPr>
        <w:tabs>
          <w:tab w:val="left" w:pos="7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5A7BA918" w14:textId="77777777" w:rsidR="00061A82" w:rsidRPr="00880066" w:rsidRDefault="00061A82">
      <w:pPr>
        <w:numPr>
          <w:ilvl w:val="0"/>
          <w:numId w:val="3"/>
        </w:numPr>
        <w:shd w:val="clear" w:color="auto" w:fill="BFBFBF" w:themeFill="background1" w:themeFillShade="BF"/>
        <w:tabs>
          <w:tab w:val="left" w:pos="980"/>
        </w:tabs>
        <w:ind w:left="998" w:hanging="7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80066">
        <w:rPr>
          <w:rFonts w:asciiTheme="minorHAnsi" w:hAnsiTheme="minorHAnsi" w:cstheme="minorHAnsi"/>
          <w:b/>
          <w:sz w:val="22"/>
          <w:szCs w:val="22"/>
        </w:rPr>
        <w:t>OPIS PRZEDMIOTU ZAMÓWIENIA</w:t>
      </w:r>
    </w:p>
    <w:p w14:paraId="3DEEC669" w14:textId="77777777" w:rsidR="00061A82" w:rsidRPr="00880066" w:rsidRDefault="00061A82" w:rsidP="0072152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656B9AB" w14:textId="44ED6228" w:rsidR="00061A82" w:rsidRPr="00880066" w:rsidRDefault="00061A82">
      <w:pPr>
        <w:numPr>
          <w:ilvl w:val="1"/>
          <w:numId w:val="3"/>
        </w:numPr>
        <w:tabs>
          <w:tab w:val="left" w:pos="750"/>
        </w:tabs>
        <w:ind w:left="700" w:hanging="36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>Zapytanie ofertowe jest realizowane w ramach i na potrzeby projektu „</w:t>
      </w:r>
      <w:r w:rsidR="008D1657" w:rsidRPr="00880066">
        <w:rPr>
          <w:rFonts w:asciiTheme="minorHAnsi" w:hAnsiTheme="minorHAnsi" w:cstheme="minorHAnsi"/>
          <w:color w:val="000000"/>
          <w:sz w:val="22"/>
          <w:szCs w:val="22"/>
        </w:rPr>
        <w:t>Wsparcie zrównoważonego rozwoju kobiet na rynku pracy subregionu białostockiego</w:t>
      </w:r>
      <w:r w:rsidRPr="00880066">
        <w:rPr>
          <w:rFonts w:asciiTheme="minorHAnsi" w:hAnsiTheme="minorHAnsi" w:cstheme="minorHAnsi"/>
          <w:i/>
          <w:sz w:val="22"/>
          <w:szCs w:val="22"/>
        </w:rPr>
        <w:t xml:space="preserve">” </w:t>
      </w:r>
      <w:r w:rsidRPr="00880066">
        <w:rPr>
          <w:rFonts w:asciiTheme="minorHAnsi" w:hAnsiTheme="minorHAnsi" w:cstheme="minorHAnsi"/>
          <w:sz w:val="22"/>
          <w:szCs w:val="22"/>
        </w:rPr>
        <w:t xml:space="preserve">nr </w:t>
      </w:r>
      <w:r w:rsidR="008D1657" w:rsidRPr="00880066">
        <w:rPr>
          <w:rFonts w:asciiTheme="minorHAnsi" w:hAnsiTheme="minorHAnsi" w:cstheme="minorHAnsi"/>
          <w:sz w:val="22"/>
          <w:szCs w:val="22"/>
        </w:rPr>
        <w:t xml:space="preserve">FEPD.07.02-IP.01-022/23 </w:t>
      </w:r>
      <w:r w:rsidR="008D1657" w:rsidRPr="00880066">
        <w:rPr>
          <w:rFonts w:asciiTheme="minorHAnsi" w:hAnsiTheme="minorHAnsi" w:cstheme="minorHAnsi"/>
          <w:color w:val="000000"/>
          <w:sz w:val="22"/>
          <w:szCs w:val="22"/>
        </w:rPr>
        <w:t>w ramach Programu Fundusze Europejskie dla Podlaskiego 2021-2027 współfinansowanego z Europejskiego Funduszu Społecznego Plus</w:t>
      </w:r>
      <w:r w:rsidRPr="00880066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="008D1657" w:rsidRPr="00880066">
        <w:rPr>
          <w:rFonts w:asciiTheme="minorHAnsi" w:hAnsiTheme="minorHAnsi" w:cstheme="minorHAnsi"/>
          <w:color w:val="000000"/>
          <w:sz w:val="22"/>
          <w:szCs w:val="22"/>
        </w:rPr>
        <w:t>Działanie 7.2 Wspieranie równego dostępu do rynku pracy, Priorytet VII Fundusze na rzecz zatrudnienia i kształcenia osób dorosłych.</w:t>
      </w:r>
    </w:p>
    <w:p w14:paraId="237E44ED" w14:textId="0FF74AEF" w:rsidR="00D44E46" w:rsidRPr="00880066" w:rsidRDefault="36DEC40B">
      <w:pPr>
        <w:numPr>
          <w:ilvl w:val="0"/>
          <w:numId w:val="4"/>
        </w:numPr>
        <w:tabs>
          <w:tab w:val="left" w:pos="700"/>
        </w:tabs>
        <w:ind w:left="700" w:hanging="364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 xml:space="preserve">Przedmiotem zamówienia </w:t>
      </w:r>
      <w:r w:rsidR="00B827E6" w:rsidRPr="00880066">
        <w:rPr>
          <w:rFonts w:asciiTheme="minorHAnsi" w:hAnsiTheme="minorHAnsi" w:cstheme="minorHAnsi"/>
          <w:sz w:val="22"/>
          <w:szCs w:val="22"/>
        </w:rPr>
        <w:t>jest wybór Wykonawcy na wykonanie usługi</w:t>
      </w:r>
      <w:r w:rsidR="00EE7467" w:rsidRPr="00880066">
        <w:rPr>
          <w:rFonts w:asciiTheme="minorHAnsi" w:hAnsiTheme="minorHAnsi" w:cstheme="minorHAnsi"/>
          <w:sz w:val="22"/>
          <w:szCs w:val="22"/>
        </w:rPr>
        <w:t xml:space="preserve"> polegającej na </w:t>
      </w:r>
      <w:r w:rsidR="00F63B17" w:rsidRPr="00880066">
        <w:rPr>
          <w:rFonts w:asciiTheme="minorHAnsi" w:hAnsiTheme="minorHAnsi" w:cstheme="minorHAnsi"/>
          <w:sz w:val="22"/>
          <w:szCs w:val="22"/>
        </w:rPr>
        <w:t xml:space="preserve">świadczeniu usług poradnictwa psychologicznego w postaci spotkań indywidualnych </w:t>
      </w:r>
      <w:r w:rsidR="00DE0539" w:rsidRPr="00880066">
        <w:rPr>
          <w:rFonts w:asciiTheme="minorHAnsi" w:hAnsiTheme="minorHAnsi" w:cstheme="minorHAnsi"/>
          <w:sz w:val="22"/>
          <w:szCs w:val="22"/>
        </w:rPr>
        <w:t xml:space="preserve">dla </w:t>
      </w:r>
      <w:r w:rsidR="00F63B17" w:rsidRPr="00880066">
        <w:rPr>
          <w:rFonts w:asciiTheme="minorHAnsi" w:hAnsiTheme="minorHAnsi" w:cstheme="minorHAnsi"/>
          <w:sz w:val="22"/>
          <w:szCs w:val="22"/>
        </w:rPr>
        <w:t>348 kobiet w wymiarze 4 godz./ osobę</w:t>
      </w:r>
      <w:r w:rsidR="00DE0539" w:rsidRPr="00880066">
        <w:rPr>
          <w:rFonts w:asciiTheme="minorHAnsi" w:hAnsiTheme="minorHAnsi" w:cstheme="minorHAnsi"/>
          <w:sz w:val="22"/>
          <w:szCs w:val="22"/>
        </w:rPr>
        <w:t xml:space="preserve"> </w:t>
      </w:r>
      <w:r w:rsidR="00F63B17" w:rsidRPr="00880066">
        <w:rPr>
          <w:rFonts w:asciiTheme="minorHAnsi" w:hAnsiTheme="minorHAnsi" w:cstheme="minorHAnsi"/>
          <w:sz w:val="22"/>
          <w:szCs w:val="22"/>
        </w:rPr>
        <w:t xml:space="preserve">w </w:t>
      </w:r>
      <w:r w:rsidR="00D44E46" w:rsidRPr="00880066">
        <w:rPr>
          <w:rFonts w:asciiTheme="minorHAnsi" w:hAnsiTheme="minorHAnsi" w:cstheme="minorHAnsi"/>
          <w:sz w:val="22"/>
          <w:szCs w:val="22"/>
        </w:rPr>
        <w:t>okresie od podpisania umowy do</w:t>
      </w:r>
      <w:r w:rsidR="00BE00B7" w:rsidRPr="00880066">
        <w:rPr>
          <w:rFonts w:asciiTheme="minorHAnsi" w:hAnsiTheme="minorHAnsi" w:cstheme="minorHAnsi"/>
          <w:sz w:val="22"/>
          <w:szCs w:val="22"/>
        </w:rPr>
        <w:t xml:space="preserve"> 31.12.</w:t>
      </w:r>
      <w:proofErr w:type="gramStart"/>
      <w:r w:rsidR="00BE00B7" w:rsidRPr="00880066">
        <w:rPr>
          <w:rFonts w:asciiTheme="minorHAnsi" w:hAnsiTheme="minorHAnsi" w:cstheme="minorHAnsi"/>
          <w:sz w:val="22"/>
          <w:szCs w:val="22"/>
        </w:rPr>
        <w:t>2026r.</w:t>
      </w:r>
      <w:proofErr w:type="gramEnd"/>
      <w:r w:rsidR="00D44E46" w:rsidRPr="0088006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128261" w14:textId="65654AE8" w:rsidR="00061A82" w:rsidRPr="00880066" w:rsidRDefault="00B827E6">
      <w:pPr>
        <w:numPr>
          <w:ilvl w:val="0"/>
          <w:numId w:val="4"/>
        </w:numPr>
        <w:tabs>
          <w:tab w:val="left" w:pos="700"/>
        </w:tabs>
        <w:ind w:left="700" w:hanging="364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>Zamawiający nie dopuszcza możliwoś</w:t>
      </w:r>
      <w:r w:rsidR="00E93001" w:rsidRPr="00880066">
        <w:rPr>
          <w:rFonts w:asciiTheme="minorHAnsi" w:hAnsiTheme="minorHAnsi" w:cstheme="minorHAnsi"/>
          <w:sz w:val="22"/>
          <w:szCs w:val="22"/>
        </w:rPr>
        <w:t>ci</w:t>
      </w:r>
      <w:r w:rsidRPr="00880066">
        <w:rPr>
          <w:rFonts w:asciiTheme="minorHAnsi" w:hAnsiTheme="minorHAnsi" w:cstheme="minorHAnsi"/>
          <w:sz w:val="22"/>
          <w:szCs w:val="22"/>
        </w:rPr>
        <w:t xml:space="preserve"> składania ofert częściowych.</w:t>
      </w:r>
    </w:p>
    <w:p w14:paraId="2A5061C4" w14:textId="75296393" w:rsidR="00B827E6" w:rsidRPr="00880066" w:rsidRDefault="36DEC40B">
      <w:pPr>
        <w:numPr>
          <w:ilvl w:val="0"/>
          <w:numId w:val="4"/>
        </w:numPr>
        <w:tabs>
          <w:tab w:val="left" w:pos="700"/>
        </w:tabs>
        <w:ind w:left="700" w:hanging="364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 xml:space="preserve">Szczegółowy opis zamówienia jest zawarty w dokumencie stanowiącym Załącznik nr </w:t>
      </w:r>
      <w:r w:rsidR="00BD336E" w:rsidRPr="00880066">
        <w:rPr>
          <w:rFonts w:asciiTheme="minorHAnsi" w:hAnsiTheme="minorHAnsi" w:cstheme="minorHAnsi"/>
          <w:sz w:val="22"/>
          <w:szCs w:val="22"/>
        </w:rPr>
        <w:t>8</w:t>
      </w:r>
      <w:r w:rsidRPr="00880066">
        <w:rPr>
          <w:rFonts w:asciiTheme="minorHAnsi" w:hAnsiTheme="minorHAnsi" w:cstheme="minorHAnsi"/>
          <w:sz w:val="22"/>
          <w:szCs w:val="22"/>
        </w:rPr>
        <w:t xml:space="preserve"> do niniejszego Zapytania ofertowego</w:t>
      </w:r>
    </w:p>
    <w:p w14:paraId="4DDBEF00" w14:textId="512B7ECA" w:rsidR="00061A82" w:rsidRPr="00880066" w:rsidRDefault="00B827E6" w:rsidP="006316CA">
      <w:pPr>
        <w:numPr>
          <w:ilvl w:val="0"/>
          <w:numId w:val="4"/>
        </w:numPr>
        <w:tabs>
          <w:tab w:val="left" w:pos="700"/>
        </w:tabs>
        <w:ind w:left="700" w:hanging="364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 xml:space="preserve">Miejsce realizacji zamówienia: </w:t>
      </w:r>
      <w:r w:rsidR="006316CA" w:rsidRPr="00880066">
        <w:rPr>
          <w:rFonts w:asciiTheme="minorHAnsi" w:hAnsiTheme="minorHAnsi" w:cstheme="minorHAnsi"/>
          <w:sz w:val="22"/>
          <w:szCs w:val="22"/>
        </w:rPr>
        <w:t>subregion białostocki (</w:t>
      </w:r>
      <w:r w:rsidR="006316CA" w:rsidRPr="00880066">
        <w:rPr>
          <w:rFonts w:asciiTheme="minorHAnsi" w:hAnsiTheme="minorHAnsi" w:cstheme="minorHAnsi"/>
          <w:color w:val="000000" w:themeColor="text1"/>
          <w:spacing w:val="-1"/>
          <w:sz w:val="22"/>
          <w:szCs w:val="22"/>
        </w:rPr>
        <w:t>powiaty: m. Białystok, powiat białostocki)</w:t>
      </w:r>
    </w:p>
    <w:p w14:paraId="2CF7CD0C" w14:textId="77777777" w:rsidR="00061A82" w:rsidRPr="00880066" w:rsidRDefault="00061A82">
      <w:pPr>
        <w:numPr>
          <w:ilvl w:val="0"/>
          <w:numId w:val="5"/>
        </w:numPr>
        <w:tabs>
          <w:tab w:val="left" w:pos="700"/>
        </w:tabs>
        <w:ind w:left="700" w:hanging="364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>Zamawiający dopuszcza możliwość powierzenia części lub całości zamówienia podwykonawcom.</w:t>
      </w:r>
    </w:p>
    <w:p w14:paraId="3CF2D8B6" w14:textId="77777777" w:rsidR="00061A82" w:rsidRPr="00880066" w:rsidRDefault="00061A82" w:rsidP="0072152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70E73A3" w14:textId="77777777" w:rsidR="00721527" w:rsidRPr="00880066" w:rsidRDefault="00721527" w:rsidP="0072152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18064C6" w14:textId="77777777" w:rsidR="00660D00" w:rsidRPr="00880066" w:rsidRDefault="00660D00" w:rsidP="0072152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4E53970" w14:textId="77777777" w:rsidR="00061A82" w:rsidRPr="00880066" w:rsidRDefault="00061A82" w:rsidP="00721527">
      <w:pPr>
        <w:shd w:val="clear" w:color="auto" w:fill="BFBFBF" w:themeFill="background1" w:themeFillShade="BF"/>
        <w:tabs>
          <w:tab w:val="left" w:pos="993"/>
        </w:tabs>
        <w:ind w:left="993" w:hanging="70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80066">
        <w:rPr>
          <w:rFonts w:asciiTheme="minorHAnsi" w:hAnsiTheme="minorHAnsi" w:cstheme="minorHAnsi"/>
          <w:b/>
          <w:sz w:val="22"/>
          <w:szCs w:val="22"/>
        </w:rPr>
        <w:lastRenderedPageBreak/>
        <w:t>IV</w:t>
      </w:r>
      <w:r w:rsidR="007B56B8" w:rsidRPr="00880066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="007B56B8" w:rsidRPr="00880066">
        <w:rPr>
          <w:rFonts w:asciiTheme="minorHAnsi" w:hAnsiTheme="minorHAnsi" w:cstheme="minorHAnsi"/>
          <w:b/>
          <w:sz w:val="22"/>
          <w:szCs w:val="22"/>
        </w:rPr>
        <w:tab/>
      </w:r>
      <w:r w:rsidRPr="00880066">
        <w:rPr>
          <w:rFonts w:asciiTheme="minorHAnsi" w:hAnsiTheme="minorHAnsi" w:cstheme="minorHAnsi"/>
          <w:b/>
          <w:sz w:val="22"/>
          <w:szCs w:val="22"/>
        </w:rPr>
        <w:t>TERMIN WYKONANIA ZAMÓWIENIA</w:t>
      </w:r>
    </w:p>
    <w:p w14:paraId="512F1E41" w14:textId="77777777" w:rsidR="00B827E6" w:rsidRPr="00880066" w:rsidRDefault="00B827E6" w:rsidP="00721527">
      <w:pPr>
        <w:tabs>
          <w:tab w:val="left" w:pos="993"/>
        </w:tabs>
        <w:ind w:left="993" w:hanging="709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46225BE" w14:textId="654F0101" w:rsidR="00B827E6" w:rsidRPr="00880066" w:rsidRDefault="00B827E6" w:rsidP="00721527">
      <w:pPr>
        <w:tabs>
          <w:tab w:val="left" w:pos="700"/>
        </w:tabs>
        <w:ind w:left="336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 xml:space="preserve">Termin realizacji zamówienia: </w:t>
      </w:r>
      <w:bookmarkStart w:id="1" w:name="_Hlk87351567"/>
      <w:r w:rsidR="0020113A" w:rsidRPr="00880066">
        <w:rPr>
          <w:rFonts w:asciiTheme="minorHAnsi" w:hAnsiTheme="minorHAnsi" w:cstheme="minorHAnsi"/>
          <w:sz w:val="22"/>
          <w:szCs w:val="22"/>
        </w:rPr>
        <w:t>15</w:t>
      </w:r>
      <w:r w:rsidR="00A310B0" w:rsidRPr="00880066">
        <w:rPr>
          <w:rFonts w:asciiTheme="minorHAnsi" w:hAnsiTheme="minorHAnsi" w:cstheme="minorHAnsi"/>
          <w:sz w:val="22"/>
          <w:szCs w:val="22"/>
        </w:rPr>
        <w:t>.11</w:t>
      </w:r>
      <w:r w:rsidR="00BE00B7" w:rsidRPr="00880066">
        <w:rPr>
          <w:rFonts w:asciiTheme="minorHAnsi" w:hAnsiTheme="minorHAnsi" w:cstheme="minorHAnsi"/>
          <w:sz w:val="22"/>
          <w:szCs w:val="22"/>
        </w:rPr>
        <w:t>.</w:t>
      </w:r>
      <w:proofErr w:type="gramStart"/>
      <w:r w:rsidR="00BE00B7" w:rsidRPr="00880066">
        <w:rPr>
          <w:rFonts w:asciiTheme="minorHAnsi" w:hAnsiTheme="minorHAnsi" w:cstheme="minorHAnsi"/>
          <w:sz w:val="22"/>
          <w:szCs w:val="22"/>
        </w:rPr>
        <w:t>2024r.</w:t>
      </w:r>
      <w:proofErr w:type="gramEnd"/>
      <w:r w:rsidR="00BE00B7" w:rsidRPr="00880066">
        <w:rPr>
          <w:rFonts w:asciiTheme="minorHAnsi" w:hAnsiTheme="minorHAnsi" w:cstheme="minorHAnsi"/>
          <w:sz w:val="22"/>
          <w:szCs w:val="22"/>
        </w:rPr>
        <w:t xml:space="preserve"> – 31.12.2026r.</w:t>
      </w:r>
    </w:p>
    <w:bookmarkEnd w:id="1"/>
    <w:p w14:paraId="344EC788" w14:textId="737C129D" w:rsidR="00B827E6" w:rsidRPr="00880066" w:rsidRDefault="00B827E6" w:rsidP="00721527">
      <w:pPr>
        <w:tabs>
          <w:tab w:val="left" w:pos="700"/>
        </w:tabs>
        <w:ind w:left="336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 xml:space="preserve">Zamawiający zastrzega sobie możliwość przesunięcia terminu realizacji zamówienia, w </w:t>
      </w:r>
      <w:r w:rsidR="0079383A" w:rsidRPr="00880066">
        <w:rPr>
          <w:rFonts w:asciiTheme="minorHAnsi" w:hAnsiTheme="minorHAnsi" w:cstheme="minorHAnsi"/>
          <w:sz w:val="22"/>
          <w:szCs w:val="22"/>
        </w:rPr>
        <w:t>sytuacji,</w:t>
      </w:r>
      <w:r w:rsidRPr="00880066">
        <w:rPr>
          <w:rFonts w:asciiTheme="minorHAnsi" w:hAnsiTheme="minorHAnsi" w:cstheme="minorHAnsi"/>
          <w:sz w:val="22"/>
          <w:szCs w:val="22"/>
        </w:rPr>
        <w:t xml:space="preserve"> gdy będzie to podyktowane prawidłową i/lub terminową realizacją projektu bądź na skutek wystąpienia okoliczności niezależnych i niezawinionych przez Zamawiającego (których nie można było przewidzieć).</w:t>
      </w:r>
    </w:p>
    <w:p w14:paraId="1FC39945" w14:textId="77777777" w:rsidR="00061A82" w:rsidRPr="00880066" w:rsidRDefault="00061A82" w:rsidP="0072152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562CB0E" w14:textId="77777777" w:rsidR="00061A82" w:rsidRPr="00880066" w:rsidRDefault="00061A82" w:rsidP="0072152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698C94C" w14:textId="53C34F7A" w:rsidR="00A17178" w:rsidRPr="00880066" w:rsidRDefault="00A17178" w:rsidP="00721527">
      <w:pPr>
        <w:shd w:val="clear" w:color="auto" w:fill="BFBFBF" w:themeFill="background1" w:themeFillShade="BF"/>
        <w:ind w:left="993" w:right="740" w:hanging="70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80066">
        <w:rPr>
          <w:rFonts w:asciiTheme="minorHAnsi" w:hAnsiTheme="minorHAnsi" w:cstheme="minorHAnsi"/>
          <w:b/>
          <w:sz w:val="22"/>
          <w:szCs w:val="22"/>
        </w:rPr>
        <w:t>V.</w:t>
      </w:r>
      <w:r w:rsidRPr="00880066">
        <w:rPr>
          <w:rFonts w:asciiTheme="minorHAnsi" w:hAnsiTheme="minorHAnsi" w:cstheme="minorHAnsi"/>
          <w:b/>
          <w:sz w:val="22"/>
          <w:szCs w:val="22"/>
        </w:rPr>
        <w:tab/>
      </w:r>
      <w:r w:rsidRPr="00880066">
        <w:rPr>
          <w:rFonts w:asciiTheme="minorHAnsi" w:hAnsiTheme="minorHAnsi" w:cstheme="minorHAnsi"/>
          <w:b/>
          <w:bCs/>
          <w:sz w:val="22"/>
          <w:szCs w:val="22"/>
          <w:shd w:val="clear" w:color="auto" w:fill="BFBFBF" w:themeFill="background1" w:themeFillShade="BF"/>
        </w:rPr>
        <w:t>WARUNKI UDZIAŁU W POSTĘPOWANIU ORAZ DOKUMENTY JAKIE OFERENT WINIEN</w:t>
      </w:r>
      <w:r w:rsidRPr="00880066">
        <w:rPr>
          <w:rFonts w:asciiTheme="minorHAnsi" w:hAnsiTheme="minorHAnsi" w:cstheme="minorHAnsi"/>
          <w:b/>
          <w:bCs/>
          <w:sz w:val="22"/>
          <w:szCs w:val="22"/>
        </w:rPr>
        <w:t xml:space="preserve"> ZAŁĄCZYĆ DO OFERTY NA POTWIERDZENIE TYCH WARUNKÓW</w:t>
      </w:r>
    </w:p>
    <w:p w14:paraId="21182E23" w14:textId="516B1E2A" w:rsidR="00A17178" w:rsidRPr="00880066" w:rsidRDefault="00A17178">
      <w:pPr>
        <w:numPr>
          <w:ilvl w:val="0"/>
          <w:numId w:val="7"/>
        </w:numPr>
        <w:tabs>
          <w:tab w:val="left" w:pos="560"/>
        </w:tabs>
        <w:ind w:left="568" w:right="23" w:hanging="284"/>
        <w:jc w:val="both"/>
        <w:rPr>
          <w:rFonts w:asciiTheme="minorHAnsi" w:hAnsiTheme="minorHAnsi" w:cstheme="minorHAnsi"/>
          <w:i/>
          <w:iCs/>
          <w:strike/>
          <w:sz w:val="22"/>
          <w:szCs w:val="22"/>
        </w:rPr>
      </w:pPr>
      <w:r w:rsidRPr="00880066">
        <w:rPr>
          <w:rFonts w:asciiTheme="minorHAnsi" w:hAnsiTheme="minorHAnsi" w:cstheme="minorHAnsi"/>
          <w:b/>
          <w:bCs/>
          <w:sz w:val="22"/>
          <w:szCs w:val="22"/>
        </w:rPr>
        <w:t>posiada</w:t>
      </w:r>
      <w:r w:rsidR="00F6605D" w:rsidRPr="00880066">
        <w:rPr>
          <w:rFonts w:asciiTheme="minorHAnsi" w:hAnsiTheme="minorHAnsi" w:cstheme="minorHAnsi"/>
          <w:b/>
          <w:bCs/>
          <w:sz w:val="22"/>
          <w:szCs w:val="22"/>
        </w:rPr>
        <w:t>nie</w:t>
      </w:r>
      <w:r w:rsidRPr="00880066">
        <w:rPr>
          <w:rFonts w:asciiTheme="minorHAnsi" w:hAnsiTheme="minorHAnsi" w:cstheme="minorHAnsi"/>
          <w:b/>
          <w:bCs/>
          <w:sz w:val="22"/>
          <w:szCs w:val="22"/>
        </w:rPr>
        <w:t xml:space="preserve"> niezbędn</w:t>
      </w:r>
      <w:r w:rsidR="00F6605D" w:rsidRPr="00880066">
        <w:rPr>
          <w:rFonts w:asciiTheme="minorHAnsi" w:hAnsiTheme="minorHAnsi" w:cstheme="minorHAnsi"/>
          <w:b/>
          <w:bCs/>
          <w:sz w:val="22"/>
          <w:szCs w:val="22"/>
        </w:rPr>
        <w:t>ych</w:t>
      </w:r>
      <w:r w:rsidRPr="0088006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gramStart"/>
      <w:r w:rsidRPr="00880066">
        <w:rPr>
          <w:rFonts w:asciiTheme="minorHAnsi" w:hAnsiTheme="minorHAnsi" w:cstheme="minorHAnsi"/>
          <w:b/>
          <w:bCs/>
          <w:sz w:val="22"/>
          <w:szCs w:val="22"/>
        </w:rPr>
        <w:t>uprawnie</w:t>
      </w:r>
      <w:r w:rsidR="00F6605D" w:rsidRPr="00880066">
        <w:rPr>
          <w:rFonts w:asciiTheme="minorHAnsi" w:hAnsiTheme="minorHAnsi" w:cstheme="minorHAnsi"/>
          <w:b/>
          <w:bCs/>
          <w:sz w:val="22"/>
          <w:szCs w:val="22"/>
        </w:rPr>
        <w:t>ń</w:t>
      </w:r>
      <w:r w:rsidRPr="00880066">
        <w:rPr>
          <w:rFonts w:asciiTheme="minorHAnsi" w:hAnsiTheme="minorHAnsi" w:cstheme="minorHAnsi"/>
          <w:sz w:val="22"/>
          <w:szCs w:val="22"/>
        </w:rPr>
        <w:t xml:space="preserve"> </w:t>
      </w:r>
      <w:r w:rsidR="004D2EE4" w:rsidRPr="00880066">
        <w:rPr>
          <w:rFonts w:asciiTheme="minorHAnsi" w:hAnsiTheme="minorHAnsi" w:cstheme="minorHAnsi"/>
          <w:sz w:val="22"/>
          <w:szCs w:val="22"/>
        </w:rPr>
        <w:t xml:space="preserve"> (</w:t>
      </w:r>
      <w:proofErr w:type="gramEnd"/>
      <w:r w:rsidR="004D2EE4" w:rsidRPr="00880066">
        <w:rPr>
          <w:rFonts w:asciiTheme="minorHAnsi" w:hAnsiTheme="minorHAnsi" w:cstheme="minorHAnsi"/>
          <w:sz w:val="22"/>
          <w:szCs w:val="22"/>
        </w:rPr>
        <w:t>Zamawiający nie określa warunku w ww. zakresie)</w:t>
      </w:r>
    </w:p>
    <w:p w14:paraId="37AEBC33" w14:textId="61D61BAF" w:rsidR="00A17178" w:rsidRPr="00880066" w:rsidRDefault="00A17178">
      <w:pPr>
        <w:numPr>
          <w:ilvl w:val="0"/>
          <w:numId w:val="7"/>
        </w:numPr>
        <w:tabs>
          <w:tab w:val="left" w:pos="560"/>
        </w:tabs>
        <w:ind w:left="568" w:right="23" w:hanging="284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b/>
          <w:bCs/>
          <w:sz w:val="22"/>
          <w:szCs w:val="22"/>
        </w:rPr>
        <w:t>posiada</w:t>
      </w:r>
      <w:r w:rsidR="00F6605D" w:rsidRPr="00880066">
        <w:rPr>
          <w:rFonts w:asciiTheme="minorHAnsi" w:hAnsiTheme="minorHAnsi" w:cstheme="minorHAnsi"/>
          <w:b/>
          <w:bCs/>
          <w:sz w:val="22"/>
          <w:szCs w:val="22"/>
        </w:rPr>
        <w:t>nie</w:t>
      </w:r>
      <w:r w:rsidRPr="00880066">
        <w:rPr>
          <w:rFonts w:asciiTheme="minorHAnsi" w:hAnsiTheme="minorHAnsi" w:cstheme="minorHAnsi"/>
          <w:b/>
          <w:bCs/>
          <w:sz w:val="22"/>
          <w:szCs w:val="22"/>
        </w:rPr>
        <w:t xml:space="preserve"> wiedz</w:t>
      </w:r>
      <w:r w:rsidR="00F6605D" w:rsidRPr="00880066">
        <w:rPr>
          <w:rFonts w:asciiTheme="minorHAnsi" w:hAnsiTheme="minorHAnsi" w:cstheme="minorHAnsi"/>
          <w:b/>
          <w:bCs/>
          <w:sz w:val="22"/>
          <w:szCs w:val="22"/>
        </w:rPr>
        <w:t>y</w:t>
      </w:r>
      <w:r w:rsidRPr="00880066">
        <w:rPr>
          <w:rFonts w:asciiTheme="minorHAnsi" w:hAnsiTheme="minorHAnsi" w:cstheme="minorHAnsi"/>
          <w:b/>
          <w:bCs/>
          <w:sz w:val="22"/>
          <w:szCs w:val="22"/>
        </w:rPr>
        <w:t xml:space="preserve"> i doświadczeni</w:t>
      </w:r>
      <w:r w:rsidR="00F6605D" w:rsidRPr="00880066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880066">
        <w:rPr>
          <w:rFonts w:asciiTheme="minorHAnsi" w:hAnsiTheme="minorHAnsi" w:cstheme="minorHAnsi"/>
          <w:b/>
          <w:bCs/>
          <w:sz w:val="22"/>
          <w:szCs w:val="22"/>
        </w:rPr>
        <w:t xml:space="preserve"> w zakresie realizacji podobnych usług</w:t>
      </w:r>
      <w:r w:rsidR="00BE00B7" w:rsidRPr="00880066">
        <w:rPr>
          <w:rFonts w:asciiTheme="minorHAnsi" w:hAnsiTheme="minorHAnsi" w:cstheme="minorHAnsi"/>
          <w:sz w:val="22"/>
          <w:szCs w:val="22"/>
        </w:rPr>
        <w:t xml:space="preserve"> (Zamawiający nie określa warunku w ww. zakresie)</w:t>
      </w:r>
    </w:p>
    <w:p w14:paraId="75223927" w14:textId="470A677E" w:rsidR="00A17178" w:rsidRPr="00880066" w:rsidRDefault="00515AF3">
      <w:pPr>
        <w:numPr>
          <w:ilvl w:val="0"/>
          <w:numId w:val="7"/>
        </w:numPr>
        <w:tabs>
          <w:tab w:val="left" w:pos="567"/>
        </w:tabs>
        <w:ind w:left="568" w:right="23" w:hanging="284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b/>
          <w:bCs/>
          <w:sz w:val="22"/>
          <w:szCs w:val="22"/>
        </w:rPr>
        <w:t>pozostawanie</w:t>
      </w:r>
      <w:r w:rsidR="00A17178" w:rsidRPr="00880066">
        <w:rPr>
          <w:rFonts w:asciiTheme="minorHAnsi" w:hAnsiTheme="minorHAnsi" w:cstheme="minorHAnsi"/>
          <w:b/>
          <w:bCs/>
          <w:sz w:val="22"/>
          <w:szCs w:val="22"/>
        </w:rPr>
        <w:t xml:space="preserve"> w sytuacji ekonomicznej i finansowej</w:t>
      </w:r>
      <w:r w:rsidR="00A17178" w:rsidRPr="00880066">
        <w:rPr>
          <w:rFonts w:asciiTheme="minorHAnsi" w:hAnsiTheme="minorHAnsi" w:cstheme="minorHAnsi"/>
          <w:sz w:val="22"/>
          <w:szCs w:val="22"/>
        </w:rPr>
        <w:t xml:space="preserve"> umożliwiającej realizację przedmiotu zamówienia</w:t>
      </w:r>
      <w:r w:rsidR="00694700" w:rsidRPr="00880066">
        <w:rPr>
          <w:rFonts w:asciiTheme="minorHAnsi" w:hAnsiTheme="minorHAnsi" w:cstheme="minorHAnsi"/>
          <w:sz w:val="22"/>
          <w:szCs w:val="22"/>
        </w:rPr>
        <w:t xml:space="preserve"> (</w:t>
      </w:r>
      <w:r w:rsidR="00BE00B7" w:rsidRPr="00880066">
        <w:rPr>
          <w:rFonts w:asciiTheme="minorHAnsi" w:hAnsiTheme="minorHAnsi" w:cstheme="minorHAnsi"/>
          <w:sz w:val="22"/>
          <w:szCs w:val="22"/>
        </w:rPr>
        <w:t>Zamawiający</w:t>
      </w:r>
      <w:r w:rsidR="00694700" w:rsidRPr="00880066">
        <w:rPr>
          <w:rFonts w:asciiTheme="minorHAnsi" w:hAnsiTheme="minorHAnsi" w:cstheme="minorHAnsi"/>
          <w:sz w:val="22"/>
          <w:szCs w:val="22"/>
        </w:rPr>
        <w:t xml:space="preserve"> nie </w:t>
      </w:r>
      <w:r w:rsidR="00BE00B7" w:rsidRPr="00880066">
        <w:rPr>
          <w:rFonts w:asciiTheme="minorHAnsi" w:hAnsiTheme="minorHAnsi" w:cstheme="minorHAnsi"/>
          <w:sz w:val="22"/>
          <w:szCs w:val="22"/>
        </w:rPr>
        <w:t>określa</w:t>
      </w:r>
      <w:r w:rsidR="00694700" w:rsidRPr="00880066">
        <w:rPr>
          <w:rFonts w:asciiTheme="minorHAnsi" w:hAnsiTheme="minorHAnsi" w:cstheme="minorHAnsi"/>
          <w:sz w:val="22"/>
          <w:szCs w:val="22"/>
        </w:rPr>
        <w:t xml:space="preserve"> warunku w ww. zakresie)</w:t>
      </w:r>
    </w:p>
    <w:p w14:paraId="3CF772B2" w14:textId="3CEBB5F5" w:rsidR="00A17178" w:rsidRPr="00880066" w:rsidRDefault="00A17178">
      <w:pPr>
        <w:numPr>
          <w:ilvl w:val="0"/>
          <w:numId w:val="7"/>
        </w:numPr>
        <w:tabs>
          <w:tab w:val="left" w:pos="567"/>
        </w:tabs>
        <w:ind w:left="567" w:right="23" w:hanging="283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b/>
          <w:bCs/>
          <w:color w:val="0D0D0D"/>
          <w:sz w:val="22"/>
          <w:szCs w:val="22"/>
        </w:rPr>
        <w:t>posiada</w:t>
      </w:r>
      <w:r w:rsidR="00515AF3" w:rsidRPr="00880066">
        <w:rPr>
          <w:rFonts w:asciiTheme="minorHAnsi" w:hAnsiTheme="minorHAnsi" w:cstheme="minorHAnsi"/>
          <w:b/>
          <w:bCs/>
          <w:color w:val="0D0D0D"/>
          <w:sz w:val="22"/>
          <w:szCs w:val="22"/>
        </w:rPr>
        <w:t>nie</w:t>
      </w:r>
      <w:r w:rsidRPr="00880066">
        <w:rPr>
          <w:rFonts w:asciiTheme="minorHAnsi" w:hAnsiTheme="minorHAnsi" w:cstheme="minorHAnsi"/>
          <w:b/>
          <w:bCs/>
          <w:color w:val="0D0D0D"/>
          <w:sz w:val="22"/>
          <w:szCs w:val="22"/>
        </w:rPr>
        <w:t xml:space="preserve"> niezbędn</w:t>
      </w:r>
      <w:r w:rsidR="00515AF3" w:rsidRPr="00880066">
        <w:rPr>
          <w:rFonts w:asciiTheme="minorHAnsi" w:hAnsiTheme="minorHAnsi" w:cstheme="minorHAnsi"/>
          <w:b/>
          <w:bCs/>
          <w:color w:val="0D0D0D"/>
          <w:sz w:val="22"/>
          <w:szCs w:val="22"/>
        </w:rPr>
        <w:t>ego</w:t>
      </w:r>
      <w:r w:rsidRPr="00880066">
        <w:rPr>
          <w:rFonts w:asciiTheme="minorHAnsi" w:hAnsiTheme="minorHAnsi" w:cstheme="minorHAnsi"/>
          <w:b/>
          <w:bCs/>
          <w:color w:val="0D0D0D"/>
          <w:sz w:val="22"/>
          <w:szCs w:val="22"/>
        </w:rPr>
        <w:t xml:space="preserve"> potencjał</w:t>
      </w:r>
      <w:r w:rsidR="00515AF3" w:rsidRPr="00880066">
        <w:rPr>
          <w:rFonts w:asciiTheme="minorHAnsi" w:hAnsiTheme="minorHAnsi" w:cstheme="minorHAnsi"/>
          <w:b/>
          <w:bCs/>
          <w:color w:val="0D0D0D"/>
          <w:sz w:val="22"/>
          <w:szCs w:val="22"/>
        </w:rPr>
        <w:t>u</w:t>
      </w:r>
      <w:r w:rsidRPr="00880066">
        <w:rPr>
          <w:rFonts w:asciiTheme="minorHAnsi" w:hAnsiTheme="minorHAnsi" w:cstheme="minorHAnsi"/>
          <w:b/>
          <w:bCs/>
          <w:color w:val="0D0D0D"/>
          <w:sz w:val="22"/>
          <w:szCs w:val="22"/>
        </w:rPr>
        <w:t xml:space="preserve"> techniczn</w:t>
      </w:r>
      <w:r w:rsidR="00515AF3" w:rsidRPr="00880066">
        <w:rPr>
          <w:rFonts w:asciiTheme="minorHAnsi" w:hAnsiTheme="minorHAnsi" w:cstheme="minorHAnsi"/>
          <w:b/>
          <w:bCs/>
          <w:color w:val="0D0D0D"/>
          <w:sz w:val="22"/>
          <w:szCs w:val="22"/>
        </w:rPr>
        <w:t>ego</w:t>
      </w:r>
      <w:r w:rsidR="00CD2A4A" w:rsidRPr="00880066">
        <w:rPr>
          <w:rFonts w:asciiTheme="minorHAnsi" w:hAnsiTheme="minorHAnsi" w:cstheme="minorHAnsi"/>
          <w:color w:val="0D0D0D"/>
          <w:sz w:val="22"/>
          <w:szCs w:val="22"/>
        </w:rPr>
        <w:t xml:space="preserve">- </w:t>
      </w:r>
      <w:r w:rsidR="00515AF3" w:rsidRPr="00880066">
        <w:rPr>
          <w:rFonts w:asciiTheme="minorHAnsi" w:hAnsiTheme="minorHAnsi" w:cstheme="minorHAnsi"/>
          <w:sz w:val="22"/>
          <w:szCs w:val="22"/>
        </w:rPr>
        <w:t>(Zamawiający nie określa warunku w ww. zakresie)</w:t>
      </w:r>
    </w:p>
    <w:p w14:paraId="3F484F83" w14:textId="56882E3E" w:rsidR="00694700" w:rsidRPr="00880066" w:rsidRDefault="00A17178">
      <w:pPr>
        <w:numPr>
          <w:ilvl w:val="0"/>
          <w:numId w:val="7"/>
        </w:numPr>
        <w:tabs>
          <w:tab w:val="left" w:pos="567"/>
        </w:tabs>
        <w:ind w:left="568" w:right="23" w:hanging="284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r w:rsidRPr="00880066">
        <w:rPr>
          <w:rFonts w:asciiTheme="minorHAnsi" w:hAnsiTheme="minorHAnsi" w:cstheme="minorHAnsi"/>
          <w:b/>
          <w:bCs/>
          <w:color w:val="0D0D0D"/>
          <w:sz w:val="22"/>
          <w:szCs w:val="22"/>
        </w:rPr>
        <w:t>posiada</w:t>
      </w:r>
      <w:r w:rsidR="00515AF3" w:rsidRPr="00880066">
        <w:rPr>
          <w:rFonts w:asciiTheme="minorHAnsi" w:hAnsiTheme="minorHAnsi" w:cstheme="minorHAnsi"/>
          <w:b/>
          <w:bCs/>
          <w:color w:val="0D0D0D"/>
          <w:sz w:val="22"/>
          <w:szCs w:val="22"/>
        </w:rPr>
        <w:t>nie</w:t>
      </w:r>
      <w:r w:rsidRPr="00880066">
        <w:rPr>
          <w:rFonts w:asciiTheme="minorHAnsi" w:hAnsiTheme="minorHAnsi" w:cstheme="minorHAnsi"/>
          <w:b/>
          <w:bCs/>
          <w:color w:val="0D0D0D"/>
          <w:sz w:val="22"/>
          <w:szCs w:val="22"/>
        </w:rPr>
        <w:t xml:space="preserve"> potencjał</w:t>
      </w:r>
      <w:r w:rsidR="00515AF3" w:rsidRPr="00880066">
        <w:rPr>
          <w:rFonts w:asciiTheme="minorHAnsi" w:hAnsiTheme="minorHAnsi" w:cstheme="minorHAnsi"/>
          <w:b/>
          <w:bCs/>
          <w:color w:val="0D0D0D"/>
          <w:sz w:val="22"/>
          <w:szCs w:val="22"/>
        </w:rPr>
        <w:t>u</w:t>
      </w:r>
      <w:r w:rsidRPr="00880066">
        <w:rPr>
          <w:rFonts w:asciiTheme="minorHAnsi" w:hAnsiTheme="minorHAnsi" w:cstheme="minorHAnsi"/>
          <w:b/>
          <w:bCs/>
          <w:color w:val="0D0D0D"/>
          <w:sz w:val="22"/>
          <w:szCs w:val="22"/>
        </w:rPr>
        <w:t xml:space="preserve"> osobow</w:t>
      </w:r>
      <w:r w:rsidR="00515AF3" w:rsidRPr="00880066">
        <w:rPr>
          <w:rFonts w:asciiTheme="minorHAnsi" w:hAnsiTheme="minorHAnsi" w:cstheme="minorHAnsi"/>
          <w:b/>
          <w:bCs/>
          <w:color w:val="0D0D0D"/>
          <w:sz w:val="22"/>
          <w:szCs w:val="22"/>
        </w:rPr>
        <w:t>ego</w:t>
      </w:r>
      <w:r w:rsidRPr="00880066">
        <w:rPr>
          <w:rFonts w:asciiTheme="minorHAnsi" w:hAnsiTheme="minorHAnsi" w:cstheme="minorHAnsi"/>
          <w:b/>
          <w:bCs/>
          <w:color w:val="0D0D0D"/>
          <w:sz w:val="22"/>
          <w:szCs w:val="22"/>
        </w:rPr>
        <w:t>-</w:t>
      </w:r>
      <w:r w:rsidR="00BE00B7" w:rsidRPr="00880066">
        <w:rPr>
          <w:rFonts w:asciiTheme="minorHAnsi" w:hAnsiTheme="minorHAnsi" w:cstheme="minorHAnsi"/>
          <w:color w:val="0D0D0D"/>
          <w:sz w:val="22"/>
          <w:szCs w:val="22"/>
        </w:rPr>
        <w:t xml:space="preserve"> o </w:t>
      </w:r>
      <w:r w:rsidR="00CD2A4A" w:rsidRPr="00880066">
        <w:rPr>
          <w:rFonts w:asciiTheme="minorHAnsi" w:hAnsiTheme="minorHAnsi" w:cstheme="minorHAnsi"/>
          <w:color w:val="0D0D0D"/>
          <w:sz w:val="22"/>
          <w:szCs w:val="22"/>
        </w:rPr>
        <w:t>udzielenie zamówienia mogą się ubiegać Wykonawcy</w:t>
      </w:r>
      <w:r w:rsidR="00F6605D" w:rsidRPr="00880066">
        <w:rPr>
          <w:rFonts w:asciiTheme="minorHAnsi" w:hAnsiTheme="minorHAnsi" w:cstheme="minorHAnsi"/>
          <w:color w:val="0D0D0D"/>
          <w:sz w:val="22"/>
          <w:szCs w:val="22"/>
        </w:rPr>
        <w:t>, którzy</w:t>
      </w:r>
      <w:r w:rsidR="00CD2A4A" w:rsidRPr="00880066">
        <w:rPr>
          <w:rFonts w:asciiTheme="minorHAnsi" w:hAnsiTheme="minorHAnsi" w:cstheme="minorHAnsi"/>
          <w:color w:val="0D0D0D"/>
          <w:sz w:val="22"/>
          <w:szCs w:val="22"/>
        </w:rPr>
        <w:t xml:space="preserve"> wykażą, iż dysponują odpowiednim pod względem posiadanych kwalifikacji i doświadczenia potencjałem kadrowym, który będzie uczestniczył w realizacji zamówienia. Przez odpowiedni pod względem posiadanych kwalifikacji i doświadczenia potencjał kadrowy Zamawiający rozumie </w:t>
      </w:r>
      <w:r w:rsidR="00694700" w:rsidRPr="00880066">
        <w:rPr>
          <w:rFonts w:asciiTheme="minorHAnsi" w:hAnsiTheme="minorHAnsi" w:cstheme="minorHAnsi"/>
          <w:color w:val="0D0D0D"/>
          <w:sz w:val="22"/>
          <w:szCs w:val="22"/>
        </w:rPr>
        <w:t xml:space="preserve">(dotyczy każdej osoby skierowanej do </w:t>
      </w:r>
      <w:r w:rsidR="001675C3" w:rsidRPr="00880066">
        <w:rPr>
          <w:rFonts w:asciiTheme="minorHAnsi" w:hAnsiTheme="minorHAnsi" w:cstheme="minorHAnsi"/>
          <w:color w:val="0D0D0D"/>
          <w:sz w:val="22"/>
          <w:szCs w:val="22"/>
        </w:rPr>
        <w:t>bezpośredniego wykonywania przedmiotu zamówienia</w:t>
      </w:r>
      <w:r w:rsidR="00694700" w:rsidRPr="00880066">
        <w:rPr>
          <w:rFonts w:asciiTheme="minorHAnsi" w:hAnsiTheme="minorHAnsi" w:cstheme="minorHAnsi"/>
          <w:color w:val="0D0D0D"/>
          <w:sz w:val="22"/>
          <w:szCs w:val="22"/>
        </w:rPr>
        <w:t>):</w:t>
      </w:r>
    </w:p>
    <w:p w14:paraId="2D943AE5" w14:textId="38561CCC" w:rsidR="00F6605D" w:rsidRPr="00880066" w:rsidRDefault="00F6605D">
      <w:pPr>
        <w:pStyle w:val="Akapitzlist"/>
        <w:numPr>
          <w:ilvl w:val="0"/>
          <w:numId w:val="10"/>
        </w:numPr>
        <w:tabs>
          <w:tab w:val="left" w:pos="567"/>
          <w:tab w:val="left" w:pos="851"/>
        </w:tabs>
        <w:ind w:left="567" w:right="23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>posiadanie wykształcenia wyższego (magisterskiego) na kierunk</w:t>
      </w:r>
      <w:r w:rsidR="00A310B0" w:rsidRPr="00880066">
        <w:rPr>
          <w:rFonts w:asciiTheme="minorHAnsi" w:hAnsiTheme="minorHAnsi" w:cstheme="minorHAnsi"/>
          <w:sz w:val="22"/>
          <w:szCs w:val="22"/>
        </w:rPr>
        <w:t>u</w:t>
      </w:r>
      <w:r w:rsidRPr="00880066">
        <w:rPr>
          <w:rFonts w:asciiTheme="minorHAnsi" w:hAnsiTheme="minorHAnsi" w:cstheme="minorHAnsi"/>
          <w:sz w:val="22"/>
          <w:szCs w:val="22"/>
        </w:rPr>
        <w:t xml:space="preserve"> i/lub specjalności psychologia</w:t>
      </w:r>
    </w:p>
    <w:p w14:paraId="07CC2008" w14:textId="0D65703D" w:rsidR="00BD336E" w:rsidRPr="00880066" w:rsidRDefault="00694700">
      <w:pPr>
        <w:pStyle w:val="Akapitzlist"/>
        <w:numPr>
          <w:ilvl w:val="0"/>
          <w:numId w:val="10"/>
        </w:numPr>
        <w:tabs>
          <w:tab w:val="left" w:pos="567"/>
          <w:tab w:val="left" w:pos="851"/>
        </w:tabs>
        <w:ind w:left="567" w:right="23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880066">
        <w:rPr>
          <w:rFonts w:asciiTheme="minorHAnsi" w:hAnsiTheme="minorHAnsi" w:cstheme="minorHAnsi"/>
          <w:color w:val="0D0D0D"/>
          <w:sz w:val="22"/>
          <w:szCs w:val="22"/>
        </w:rPr>
        <w:t>posiada</w:t>
      </w:r>
      <w:r w:rsidR="00F6605D" w:rsidRPr="00880066">
        <w:rPr>
          <w:rFonts w:asciiTheme="minorHAnsi" w:hAnsiTheme="minorHAnsi" w:cstheme="minorHAnsi"/>
          <w:color w:val="0D0D0D"/>
          <w:sz w:val="22"/>
          <w:szCs w:val="22"/>
        </w:rPr>
        <w:t>nie</w:t>
      </w:r>
      <w:r w:rsidR="004D2EE4">
        <w:rPr>
          <w:rFonts w:asciiTheme="minorHAnsi" w:hAnsiTheme="minorHAnsi" w:cstheme="minorHAnsi"/>
          <w:color w:val="0D0D0D"/>
          <w:sz w:val="22"/>
          <w:szCs w:val="22"/>
        </w:rPr>
        <w:t xml:space="preserve"> 2</w:t>
      </w:r>
      <w:r w:rsidR="00F6605D" w:rsidRPr="00880066">
        <w:rPr>
          <w:rFonts w:asciiTheme="minorHAnsi" w:hAnsiTheme="minorHAnsi" w:cstheme="minorHAnsi"/>
          <w:color w:val="0D0D0D"/>
          <w:sz w:val="22"/>
          <w:szCs w:val="22"/>
        </w:rPr>
        <w:t>- letniego</w:t>
      </w:r>
      <w:r w:rsidRPr="00880066">
        <w:rPr>
          <w:rFonts w:asciiTheme="minorHAnsi" w:hAnsiTheme="minorHAnsi" w:cstheme="minorHAnsi"/>
          <w:color w:val="0D0D0D"/>
          <w:sz w:val="22"/>
          <w:szCs w:val="22"/>
        </w:rPr>
        <w:t xml:space="preserve"> </w:t>
      </w:r>
      <w:r w:rsidR="00F6605D" w:rsidRPr="00880066">
        <w:rPr>
          <w:rFonts w:asciiTheme="minorHAnsi" w:hAnsiTheme="minorHAnsi" w:cstheme="minorHAnsi"/>
          <w:color w:val="0D0D0D"/>
          <w:sz w:val="22"/>
          <w:szCs w:val="22"/>
        </w:rPr>
        <w:t>doświadczenia</w:t>
      </w:r>
      <w:r w:rsidRPr="00880066">
        <w:rPr>
          <w:rFonts w:asciiTheme="minorHAnsi" w:hAnsiTheme="minorHAnsi" w:cstheme="minorHAnsi"/>
          <w:color w:val="0D0D0D"/>
          <w:sz w:val="22"/>
          <w:szCs w:val="22"/>
        </w:rPr>
        <w:t xml:space="preserve"> zawodowe</w:t>
      </w:r>
      <w:r w:rsidR="00F6605D" w:rsidRPr="00880066">
        <w:rPr>
          <w:rFonts w:asciiTheme="minorHAnsi" w:hAnsiTheme="minorHAnsi" w:cstheme="minorHAnsi"/>
          <w:color w:val="0D0D0D"/>
          <w:sz w:val="22"/>
          <w:szCs w:val="22"/>
        </w:rPr>
        <w:t>go</w:t>
      </w:r>
      <w:r w:rsidRPr="00880066">
        <w:rPr>
          <w:rFonts w:asciiTheme="minorHAnsi" w:hAnsiTheme="minorHAnsi" w:cstheme="minorHAnsi"/>
          <w:color w:val="0D0D0D"/>
          <w:sz w:val="22"/>
          <w:szCs w:val="22"/>
        </w:rPr>
        <w:t xml:space="preserve"> </w:t>
      </w:r>
      <w:r w:rsidR="00A87008" w:rsidRPr="00880066">
        <w:rPr>
          <w:rFonts w:asciiTheme="minorHAnsi" w:hAnsiTheme="minorHAnsi" w:cstheme="minorHAnsi"/>
          <w:color w:val="0D0D0D"/>
          <w:sz w:val="22"/>
          <w:szCs w:val="22"/>
        </w:rPr>
        <w:t xml:space="preserve">w zakresie prowadzenia terapii indywidualnych i grupowych </w:t>
      </w:r>
      <w:r w:rsidR="0031253D" w:rsidRPr="00880066">
        <w:rPr>
          <w:rFonts w:asciiTheme="minorHAnsi" w:hAnsiTheme="minorHAnsi" w:cstheme="minorHAnsi"/>
          <w:color w:val="0D0D0D"/>
          <w:sz w:val="22"/>
          <w:szCs w:val="22"/>
        </w:rPr>
        <w:t xml:space="preserve">(doświadczenie związane </w:t>
      </w:r>
      <w:r w:rsidR="0031253D" w:rsidRPr="00880066">
        <w:rPr>
          <w:rFonts w:asciiTheme="minorHAnsi" w:hAnsiTheme="minorHAnsi" w:cstheme="minorHAnsi"/>
          <w:sz w:val="22"/>
          <w:szCs w:val="22"/>
        </w:rPr>
        <w:t>z diagnostyką psychologiczną, w tym również doradztwem zawodowym, coachingiem.)</w:t>
      </w:r>
      <w:r w:rsidR="00A310B0" w:rsidRPr="00880066">
        <w:rPr>
          <w:rFonts w:asciiTheme="minorHAnsi" w:hAnsiTheme="minorHAnsi" w:cstheme="minorHAnsi"/>
          <w:sz w:val="22"/>
          <w:szCs w:val="22"/>
        </w:rPr>
        <w:t xml:space="preserve"> Przez </w:t>
      </w:r>
      <w:r w:rsidR="004D2EE4">
        <w:rPr>
          <w:rFonts w:asciiTheme="minorHAnsi" w:hAnsiTheme="minorHAnsi" w:cstheme="minorHAnsi"/>
          <w:sz w:val="22"/>
          <w:szCs w:val="22"/>
        </w:rPr>
        <w:t>2</w:t>
      </w:r>
      <w:r w:rsidR="00A310B0" w:rsidRPr="00880066">
        <w:rPr>
          <w:rFonts w:asciiTheme="minorHAnsi" w:hAnsiTheme="minorHAnsi" w:cstheme="minorHAnsi"/>
          <w:sz w:val="22"/>
          <w:szCs w:val="22"/>
        </w:rPr>
        <w:t xml:space="preserve">– letnie doświadczenie w zakresie prowadzenia terapii indywidualnych i grupowych Zamawiający rozumie prowadzenie terapii na podstawie stosunku pracy, samozatrudnienia, umowy </w:t>
      </w:r>
      <w:proofErr w:type="spellStart"/>
      <w:r w:rsidR="00A310B0" w:rsidRPr="00880066">
        <w:rPr>
          <w:rFonts w:asciiTheme="minorHAnsi" w:hAnsiTheme="minorHAnsi" w:cstheme="minorHAnsi"/>
          <w:sz w:val="22"/>
          <w:szCs w:val="22"/>
        </w:rPr>
        <w:t>cywilno</w:t>
      </w:r>
      <w:proofErr w:type="spellEnd"/>
      <w:r w:rsidR="00A310B0" w:rsidRPr="00880066">
        <w:rPr>
          <w:rFonts w:asciiTheme="minorHAnsi" w:hAnsiTheme="minorHAnsi" w:cstheme="minorHAnsi"/>
          <w:sz w:val="22"/>
          <w:szCs w:val="22"/>
        </w:rPr>
        <w:t xml:space="preserve"> – prawnej, przez okres co najmniej </w:t>
      </w:r>
      <w:r w:rsidR="004D2EE4">
        <w:rPr>
          <w:rFonts w:asciiTheme="minorHAnsi" w:hAnsiTheme="minorHAnsi" w:cstheme="minorHAnsi"/>
          <w:sz w:val="22"/>
          <w:szCs w:val="22"/>
        </w:rPr>
        <w:t>24</w:t>
      </w:r>
      <w:r w:rsidR="00A310B0" w:rsidRPr="00880066">
        <w:rPr>
          <w:rFonts w:asciiTheme="minorHAnsi" w:hAnsiTheme="minorHAnsi" w:cstheme="minorHAnsi"/>
          <w:sz w:val="22"/>
          <w:szCs w:val="22"/>
        </w:rPr>
        <w:t xml:space="preserve"> miesięcy. </w:t>
      </w:r>
    </w:p>
    <w:p w14:paraId="7CF261CA" w14:textId="77777777" w:rsidR="00F459D7" w:rsidRPr="00880066" w:rsidRDefault="001675C3" w:rsidP="00F459D7">
      <w:pPr>
        <w:tabs>
          <w:tab w:val="left" w:pos="567"/>
          <w:tab w:val="left" w:pos="851"/>
        </w:tabs>
        <w:ind w:left="207" w:right="23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880066">
        <w:rPr>
          <w:rFonts w:asciiTheme="minorHAnsi" w:hAnsiTheme="minorHAnsi" w:cstheme="minorHAnsi"/>
          <w:i/>
          <w:iCs/>
          <w:sz w:val="22"/>
          <w:szCs w:val="22"/>
        </w:rPr>
        <w:t xml:space="preserve">Spełnienie warunku weryfikowane będzie na podstawie oświadczenia Wykonawcy załączonego do oferty, sporządzonego zgodnie ze wzorem określonym w Załączniku nr </w:t>
      </w:r>
      <w:r w:rsidR="00BD336E" w:rsidRPr="00880066">
        <w:rPr>
          <w:rFonts w:asciiTheme="minorHAnsi" w:hAnsiTheme="minorHAnsi" w:cstheme="minorHAnsi"/>
          <w:i/>
          <w:iCs/>
          <w:sz w:val="22"/>
          <w:szCs w:val="22"/>
        </w:rPr>
        <w:t>2</w:t>
      </w:r>
      <w:r w:rsidRPr="00880066">
        <w:rPr>
          <w:rFonts w:asciiTheme="minorHAnsi" w:hAnsiTheme="minorHAnsi" w:cstheme="minorHAnsi"/>
          <w:i/>
          <w:iCs/>
          <w:sz w:val="22"/>
          <w:szCs w:val="22"/>
        </w:rPr>
        <w:t xml:space="preserve"> do Zapytania ofertowego </w:t>
      </w:r>
    </w:p>
    <w:p w14:paraId="3EE91829" w14:textId="7AD27404" w:rsidR="00A17178" w:rsidRPr="00880066" w:rsidRDefault="00515AF3">
      <w:pPr>
        <w:pStyle w:val="Akapitzlist"/>
        <w:numPr>
          <w:ilvl w:val="0"/>
          <w:numId w:val="7"/>
        </w:numPr>
        <w:tabs>
          <w:tab w:val="left" w:pos="567"/>
          <w:tab w:val="left" w:pos="851"/>
        </w:tabs>
        <w:ind w:left="567" w:right="23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>brak</w:t>
      </w:r>
      <w:r w:rsidR="00A17178" w:rsidRPr="00880066">
        <w:rPr>
          <w:rFonts w:asciiTheme="minorHAnsi" w:hAnsiTheme="minorHAnsi" w:cstheme="minorHAnsi"/>
          <w:sz w:val="22"/>
          <w:szCs w:val="22"/>
        </w:rPr>
        <w:t xml:space="preserve"> </w:t>
      </w:r>
      <w:r w:rsidR="00F459D7" w:rsidRPr="00880066">
        <w:rPr>
          <w:rFonts w:asciiTheme="minorHAnsi" w:hAnsiTheme="minorHAnsi" w:cstheme="minorHAnsi"/>
          <w:sz w:val="22"/>
          <w:szCs w:val="22"/>
        </w:rPr>
        <w:t xml:space="preserve">powiązań osobowych i kapitałowych z Zamawiającym. </w:t>
      </w:r>
    </w:p>
    <w:p w14:paraId="4DCB017A" w14:textId="5D523A3B" w:rsidR="00A310B0" w:rsidRPr="00880066" w:rsidRDefault="00A310B0">
      <w:pPr>
        <w:pStyle w:val="Akapitzlist"/>
        <w:numPr>
          <w:ilvl w:val="0"/>
          <w:numId w:val="7"/>
        </w:numPr>
        <w:tabs>
          <w:tab w:val="left" w:pos="567"/>
          <w:tab w:val="left" w:pos="851"/>
        </w:tabs>
        <w:ind w:left="567" w:right="23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>Zamawiający wykluczy z postępowania wykonawcę:</w:t>
      </w:r>
    </w:p>
    <w:p w14:paraId="4B15C7F6" w14:textId="0DC5C6DC" w:rsidR="00A310B0" w:rsidRPr="00880066" w:rsidRDefault="00A310B0">
      <w:pPr>
        <w:pStyle w:val="Akapitzlist"/>
        <w:numPr>
          <w:ilvl w:val="1"/>
          <w:numId w:val="7"/>
        </w:numPr>
        <w:tabs>
          <w:tab w:val="left" w:pos="569"/>
          <w:tab w:val="left" w:pos="851"/>
        </w:tabs>
        <w:ind w:right="23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>który naruszył obowiązki w dziedzinie ochrony środowiska, prawa socjalnego lub prawa pracy</w:t>
      </w:r>
      <w:r w:rsidR="0020113A" w:rsidRPr="00880066">
        <w:rPr>
          <w:rFonts w:asciiTheme="minorHAnsi" w:hAnsiTheme="minorHAnsi" w:cstheme="minorHAnsi"/>
          <w:sz w:val="22"/>
          <w:szCs w:val="22"/>
        </w:rPr>
        <w:t xml:space="preserve"> – załącznik nr 4</w:t>
      </w:r>
      <w:r w:rsidRPr="00880066">
        <w:rPr>
          <w:rFonts w:asciiTheme="minorHAnsi" w:hAnsiTheme="minorHAnsi" w:cstheme="minorHAnsi"/>
          <w:sz w:val="22"/>
          <w:szCs w:val="22"/>
        </w:rPr>
        <w:t>:</w:t>
      </w:r>
    </w:p>
    <w:p w14:paraId="053F6AF6" w14:textId="55E06780" w:rsidR="00A310B0" w:rsidRPr="00880066" w:rsidRDefault="00A310B0">
      <w:pPr>
        <w:pStyle w:val="Akapitzlist"/>
        <w:numPr>
          <w:ilvl w:val="2"/>
          <w:numId w:val="7"/>
        </w:numPr>
        <w:tabs>
          <w:tab w:val="left" w:pos="569"/>
          <w:tab w:val="left" w:pos="851"/>
        </w:tabs>
        <w:ind w:right="23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 xml:space="preserve">będącego osobą fizyczną skazaną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 </w:t>
      </w:r>
    </w:p>
    <w:p w14:paraId="541E3628" w14:textId="1E476095" w:rsidR="00A310B0" w:rsidRPr="00880066" w:rsidRDefault="00A310B0">
      <w:pPr>
        <w:pStyle w:val="Akapitzlist"/>
        <w:numPr>
          <w:ilvl w:val="2"/>
          <w:numId w:val="7"/>
        </w:numPr>
        <w:tabs>
          <w:tab w:val="left" w:pos="569"/>
          <w:tab w:val="left" w:pos="851"/>
        </w:tabs>
        <w:ind w:right="23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>będącego osobą fizyczną prawomocnie ukaraną za wykroczenie przeciwko prawom pracownika lub wykroczenie przeciwko środowisku, jeżeli za jego popełnienie wymierzono karę aresztu, ograniczenia wolności lub karę grzywny,</w:t>
      </w:r>
    </w:p>
    <w:p w14:paraId="474BF098" w14:textId="3C59B6E0" w:rsidR="00A310B0" w:rsidRPr="00880066" w:rsidRDefault="00A310B0">
      <w:pPr>
        <w:pStyle w:val="Akapitzlist"/>
        <w:numPr>
          <w:ilvl w:val="2"/>
          <w:numId w:val="7"/>
        </w:numPr>
        <w:tabs>
          <w:tab w:val="left" w:pos="569"/>
          <w:tab w:val="left" w:pos="851"/>
        </w:tabs>
        <w:ind w:right="23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2653A828" w14:textId="77777777" w:rsidR="00880066" w:rsidRDefault="00A310B0">
      <w:pPr>
        <w:pStyle w:val="Akapitzlist"/>
        <w:numPr>
          <w:ilvl w:val="1"/>
          <w:numId w:val="7"/>
        </w:numPr>
        <w:tabs>
          <w:tab w:val="left" w:pos="851"/>
        </w:tabs>
        <w:ind w:right="23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7.1 </w:t>
      </w:r>
      <w:proofErr w:type="spellStart"/>
      <w:r w:rsidRPr="00880066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Pr="00880066">
        <w:rPr>
          <w:rFonts w:asciiTheme="minorHAnsi" w:hAnsiTheme="minorHAnsi" w:cstheme="minorHAnsi"/>
          <w:sz w:val="22"/>
          <w:szCs w:val="22"/>
        </w:rPr>
        <w:t xml:space="preserve"> 7.1.1 lub 7.1.2 powyżej;</w:t>
      </w:r>
    </w:p>
    <w:p w14:paraId="1F34E308" w14:textId="563ABC39" w:rsidR="00A310B0" w:rsidRPr="00880066" w:rsidRDefault="00A310B0">
      <w:pPr>
        <w:pStyle w:val="Akapitzlist"/>
        <w:numPr>
          <w:ilvl w:val="1"/>
          <w:numId w:val="7"/>
        </w:numPr>
        <w:tabs>
          <w:tab w:val="left" w:pos="851"/>
        </w:tabs>
        <w:ind w:right="23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 xml:space="preserve">powiązanego osobowo oraz kapitałowo z Zamawiającym- załącznik nr </w:t>
      </w:r>
      <w:r w:rsidR="00BD336E" w:rsidRPr="00880066">
        <w:rPr>
          <w:rFonts w:asciiTheme="minorHAnsi" w:hAnsiTheme="minorHAnsi" w:cstheme="minorHAnsi"/>
          <w:sz w:val="22"/>
          <w:szCs w:val="22"/>
        </w:rPr>
        <w:t>5</w:t>
      </w:r>
    </w:p>
    <w:p w14:paraId="4AF670DD" w14:textId="77777777" w:rsidR="00A310B0" w:rsidRPr="00880066" w:rsidRDefault="00A310B0" w:rsidP="00A310B0">
      <w:pPr>
        <w:tabs>
          <w:tab w:val="left" w:pos="567"/>
        </w:tabs>
        <w:ind w:left="567" w:right="23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bookmarkStart w:id="2" w:name="page5"/>
      <w:bookmarkEnd w:id="2"/>
      <w:r w:rsidRPr="00880066">
        <w:rPr>
          <w:rFonts w:asciiTheme="minorHAnsi" w:hAnsiTheme="minorHAnsi" w:cstheme="minorHAnsi"/>
          <w:color w:val="0D0D0D"/>
          <w:sz w:val="22"/>
          <w:szCs w:val="22"/>
        </w:rPr>
        <w:t xml:space="preserve">Przez powiązania osobowe lub kapitałowe rozumie się wzajemne powiązania między Zamawiającym lub osobami upoważnionymi do zaciągania zobowiązań w imieniu Zamawiającego lub osobami wykonującymi </w:t>
      </w:r>
      <w:r w:rsidRPr="00880066">
        <w:rPr>
          <w:rFonts w:asciiTheme="minorHAnsi" w:hAnsiTheme="minorHAnsi" w:cstheme="minorHAnsi"/>
          <w:color w:val="0D0D0D"/>
          <w:sz w:val="22"/>
          <w:szCs w:val="22"/>
        </w:rPr>
        <w:lastRenderedPageBreak/>
        <w:t>czynności związane z przygotowaniem lub przeprowadzeniem postępowania9 lub mogącymi wpłynąć na wynik postępowania a Wykonawcą, polegające na:</w:t>
      </w:r>
    </w:p>
    <w:p w14:paraId="6B54A8A5" w14:textId="77777777" w:rsidR="00A310B0" w:rsidRPr="00880066" w:rsidRDefault="00A310B0">
      <w:pPr>
        <w:pStyle w:val="Akapitzlist"/>
        <w:numPr>
          <w:ilvl w:val="0"/>
          <w:numId w:val="9"/>
        </w:numPr>
        <w:tabs>
          <w:tab w:val="left" w:pos="567"/>
        </w:tabs>
        <w:ind w:right="23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r w:rsidRPr="00880066">
        <w:rPr>
          <w:rFonts w:asciiTheme="minorHAnsi" w:hAnsiTheme="minorHAnsi" w:cstheme="minorHAnsi"/>
          <w:color w:val="0D0D0D"/>
          <w:sz w:val="22"/>
          <w:szCs w:val="22"/>
        </w:rPr>
        <w:t>uczestniczeniu w spółce jako wspólnik spółki cywilnej lub spółki osobowej, posiadają co najmniej 10% udziałów lub akcji (o ile niższy próg nie wynika z przepisów prawa), pełnią funkcję członka organu nadzorczego lub zarządzającego, prokurenta, pełnomocnika,</w:t>
      </w:r>
    </w:p>
    <w:p w14:paraId="29D6C465" w14:textId="77777777" w:rsidR="00A310B0" w:rsidRPr="00880066" w:rsidRDefault="00A310B0">
      <w:pPr>
        <w:pStyle w:val="Akapitzlist"/>
        <w:numPr>
          <w:ilvl w:val="0"/>
          <w:numId w:val="9"/>
        </w:numPr>
        <w:tabs>
          <w:tab w:val="left" w:pos="567"/>
        </w:tabs>
        <w:ind w:right="23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r w:rsidRPr="00880066">
        <w:rPr>
          <w:rFonts w:asciiTheme="minorHAnsi" w:hAnsiTheme="minorHAnsi" w:cstheme="minorHAnsi"/>
          <w:color w:val="0D0D0D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ADD30CB" w14:textId="77777777" w:rsidR="00880066" w:rsidRDefault="00A310B0">
      <w:pPr>
        <w:pStyle w:val="Akapitzlist"/>
        <w:numPr>
          <w:ilvl w:val="0"/>
          <w:numId w:val="9"/>
        </w:numPr>
        <w:tabs>
          <w:tab w:val="left" w:pos="567"/>
        </w:tabs>
        <w:ind w:right="23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r w:rsidRPr="00880066">
        <w:rPr>
          <w:rFonts w:asciiTheme="minorHAnsi" w:hAnsiTheme="minorHAnsi" w:cstheme="minorHAnsi"/>
          <w:color w:val="0D0D0D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</w:t>
      </w:r>
      <w:r w:rsidR="008D5A0A" w:rsidRPr="00880066">
        <w:rPr>
          <w:rFonts w:asciiTheme="minorHAnsi" w:hAnsiTheme="minorHAnsi" w:cstheme="minorHAnsi"/>
          <w:color w:val="0D0D0D"/>
          <w:sz w:val="22"/>
          <w:szCs w:val="22"/>
        </w:rPr>
        <w:t xml:space="preserve"> </w:t>
      </w:r>
      <w:r w:rsidRPr="00880066">
        <w:rPr>
          <w:rFonts w:asciiTheme="minorHAnsi" w:hAnsiTheme="minorHAnsi" w:cstheme="minorHAnsi"/>
          <w:color w:val="0D0D0D"/>
          <w:sz w:val="22"/>
          <w:szCs w:val="22"/>
        </w:rPr>
        <w:t>zamówienia</w:t>
      </w:r>
    </w:p>
    <w:p w14:paraId="4F7B4F89" w14:textId="77777777" w:rsidR="00880066" w:rsidRDefault="008D5A0A">
      <w:pPr>
        <w:pStyle w:val="Akapitzlist"/>
        <w:numPr>
          <w:ilvl w:val="1"/>
          <w:numId w:val="11"/>
        </w:numPr>
        <w:tabs>
          <w:tab w:val="left" w:pos="567"/>
        </w:tabs>
        <w:ind w:left="851" w:right="23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r w:rsidRPr="00880066">
        <w:rPr>
          <w:rFonts w:asciiTheme="minorHAnsi" w:hAnsiTheme="minorHAnsi" w:cstheme="minorHAnsi"/>
          <w:color w:val="0D0D0D"/>
          <w:sz w:val="22"/>
          <w:szCs w:val="22"/>
        </w:rPr>
        <w:t>który znajduje się w stanie likwidacji, wobec którego ogłoszono upadłość, którego aktywami zarządza likwidator lub sąd, który zawarł układ z wierzycielami, którego działalność jest zawieszona albo który znajduje się w innej tego rodzaju sytuacji wynikającej z podobnej procedury przewidzianej w przepisach miejsca wszczęcia tej procedury</w:t>
      </w:r>
      <w:r w:rsidR="0020113A" w:rsidRPr="00880066">
        <w:rPr>
          <w:rFonts w:asciiTheme="minorHAnsi" w:hAnsiTheme="minorHAnsi" w:cstheme="minorHAnsi"/>
          <w:color w:val="0D0D0D"/>
          <w:sz w:val="22"/>
          <w:szCs w:val="22"/>
        </w:rPr>
        <w:t xml:space="preserve"> – załącznik nr 6</w:t>
      </w:r>
    </w:p>
    <w:p w14:paraId="1AA29466" w14:textId="41962870" w:rsidR="00880066" w:rsidRDefault="008D5A0A">
      <w:pPr>
        <w:pStyle w:val="Akapitzlist"/>
        <w:numPr>
          <w:ilvl w:val="1"/>
          <w:numId w:val="11"/>
        </w:numPr>
        <w:tabs>
          <w:tab w:val="left" w:pos="567"/>
        </w:tabs>
        <w:ind w:left="851" w:right="23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r w:rsidRPr="00880066">
        <w:rPr>
          <w:rFonts w:asciiTheme="minorHAnsi" w:hAnsiTheme="minorHAnsi" w:cstheme="minorHAnsi"/>
          <w:color w:val="0D0D0D"/>
          <w:sz w:val="22"/>
          <w:szCs w:val="22"/>
        </w:rPr>
        <w:t>który zalega z opłacaniem podatków</w:t>
      </w:r>
      <w:r w:rsidR="004D2EE4">
        <w:rPr>
          <w:rFonts w:asciiTheme="minorHAnsi" w:hAnsiTheme="minorHAnsi" w:cstheme="minorHAnsi"/>
          <w:color w:val="0D0D0D"/>
          <w:sz w:val="22"/>
          <w:szCs w:val="22"/>
        </w:rPr>
        <w:t xml:space="preserve">, </w:t>
      </w:r>
      <w:r w:rsidRPr="00880066">
        <w:rPr>
          <w:rFonts w:asciiTheme="minorHAnsi" w:hAnsiTheme="minorHAnsi" w:cstheme="minorHAnsi"/>
          <w:color w:val="0D0D0D"/>
          <w:sz w:val="22"/>
          <w:szCs w:val="22"/>
        </w:rPr>
        <w:t>składek do ZUS/KRUS</w:t>
      </w:r>
    </w:p>
    <w:p w14:paraId="329F58A7" w14:textId="56FF490E" w:rsidR="008D5A0A" w:rsidRPr="00880066" w:rsidRDefault="008D5A0A">
      <w:pPr>
        <w:pStyle w:val="Akapitzlist"/>
        <w:numPr>
          <w:ilvl w:val="1"/>
          <w:numId w:val="11"/>
        </w:numPr>
        <w:tabs>
          <w:tab w:val="left" w:pos="567"/>
        </w:tabs>
        <w:ind w:left="851" w:right="23"/>
        <w:jc w:val="both"/>
        <w:rPr>
          <w:rFonts w:asciiTheme="minorHAnsi" w:hAnsiTheme="minorHAnsi" w:cstheme="minorHAnsi"/>
          <w:color w:val="0D0D0D"/>
          <w:sz w:val="22"/>
          <w:szCs w:val="22"/>
        </w:rPr>
      </w:pPr>
      <w:r w:rsidRPr="00880066">
        <w:rPr>
          <w:rFonts w:asciiTheme="minorHAnsi" w:hAnsiTheme="minorHAnsi" w:cstheme="minorHAnsi"/>
          <w:color w:val="0D0D0D"/>
          <w:sz w:val="22"/>
          <w:szCs w:val="22"/>
        </w:rPr>
        <w:t>wobec którego zachodzą okoliczności i podstawy do zakazu udostępniania funduszy, środków finansowych lub zasobów gospodarczych oraz udzielania wsparcia w związku z agresją Rosji wobec Ukrainy</w:t>
      </w:r>
      <w:r w:rsidR="0020113A" w:rsidRPr="00880066">
        <w:rPr>
          <w:rFonts w:asciiTheme="minorHAnsi" w:hAnsiTheme="minorHAnsi" w:cstheme="minorHAnsi"/>
          <w:color w:val="0D0D0D"/>
          <w:sz w:val="22"/>
          <w:szCs w:val="22"/>
        </w:rPr>
        <w:t xml:space="preserve"> – załącznik nr 7</w:t>
      </w:r>
    </w:p>
    <w:p w14:paraId="44A7B373" w14:textId="3E53B573" w:rsidR="008D5A0A" w:rsidRPr="00880066" w:rsidRDefault="008D5A0A" w:rsidP="008D5A0A">
      <w:pPr>
        <w:pStyle w:val="Akapitzlist"/>
        <w:tabs>
          <w:tab w:val="left" w:pos="567"/>
        </w:tabs>
        <w:ind w:left="929" w:right="23"/>
        <w:jc w:val="both"/>
        <w:rPr>
          <w:rFonts w:asciiTheme="minorHAnsi" w:hAnsiTheme="minorHAnsi" w:cstheme="minorHAnsi"/>
          <w:color w:val="0D0D0D"/>
          <w:sz w:val="22"/>
          <w:szCs w:val="22"/>
        </w:rPr>
      </w:pPr>
    </w:p>
    <w:p w14:paraId="2C64D51F" w14:textId="2E7882AD" w:rsidR="008D5A0A" w:rsidRPr="00880066" w:rsidRDefault="008D5A0A" w:rsidP="008D5A0A">
      <w:pPr>
        <w:tabs>
          <w:tab w:val="left" w:pos="567"/>
        </w:tabs>
        <w:ind w:right="23"/>
        <w:jc w:val="both"/>
        <w:rPr>
          <w:rFonts w:asciiTheme="minorHAnsi" w:hAnsiTheme="minorHAnsi" w:cstheme="minorHAnsi"/>
          <w:i/>
          <w:iCs/>
          <w:color w:val="0D0D0D"/>
          <w:sz w:val="22"/>
          <w:szCs w:val="22"/>
        </w:rPr>
      </w:pPr>
      <w:r w:rsidRPr="00880066">
        <w:rPr>
          <w:rFonts w:asciiTheme="minorHAnsi" w:hAnsiTheme="minorHAnsi" w:cstheme="minorHAnsi"/>
          <w:i/>
          <w:iCs/>
          <w:color w:val="0D0D0D"/>
          <w:sz w:val="22"/>
          <w:szCs w:val="22"/>
        </w:rPr>
        <w:t>Ocena spełnienia wymaganych warunków zostanie dokonana przez Zamawiającego w oparciu</w:t>
      </w:r>
      <w:r w:rsidR="00880066">
        <w:rPr>
          <w:rFonts w:asciiTheme="minorHAnsi" w:hAnsiTheme="minorHAnsi" w:cstheme="minorHAnsi"/>
          <w:i/>
          <w:iCs/>
          <w:color w:val="0D0D0D"/>
          <w:sz w:val="22"/>
          <w:szCs w:val="22"/>
        </w:rPr>
        <w:t xml:space="preserve"> </w:t>
      </w:r>
      <w:r w:rsidRPr="00880066">
        <w:rPr>
          <w:rFonts w:asciiTheme="minorHAnsi" w:hAnsiTheme="minorHAnsi" w:cstheme="minorHAnsi"/>
          <w:i/>
          <w:iCs/>
          <w:color w:val="0D0D0D"/>
          <w:sz w:val="22"/>
          <w:szCs w:val="22"/>
        </w:rPr>
        <w:t>o informacje zawarte w oświadczeniach i dokumentach dołączonych do Zapytania ofertowego, z których musi jednoznacznie wynikać, że Oferent spełnia warunki, a w przypadku niespełnienia choćby jednego z nich, Oferent zostanie wykluczony z postępowania. Ofertę Oferenta wykluczonego uznaje się za odrzuconą.</w:t>
      </w:r>
    </w:p>
    <w:p w14:paraId="6D2B4C81" w14:textId="77777777" w:rsidR="008D5A0A" w:rsidRPr="00880066" w:rsidRDefault="008D5A0A" w:rsidP="00A310B0">
      <w:pPr>
        <w:ind w:right="20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1FB2F977" w14:textId="77777777" w:rsidR="008D5A0A" w:rsidRPr="00880066" w:rsidRDefault="008D5A0A" w:rsidP="00A310B0">
      <w:pPr>
        <w:ind w:right="20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49767E2D" w14:textId="048FDD03" w:rsidR="008D5A0A" w:rsidRPr="00880066" w:rsidRDefault="008D5A0A" w:rsidP="007D1501">
      <w:pPr>
        <w:shd w:val="clear" w:color="auto" w:fill="AEAAAA" w:themeFill="background2" w:themeFillShade="BF"/>
        <w:ind w:right="20" w:firstLine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80066">
        <w:rPr>
          <w:rFonts w:asciiTheme="minorHAnsi" w:hAnsiTheme="minorHAnsi" w:cstheme="minorHAnsi"/>
          <w:b/>
          <w:bCs/>
          <w:sz w:val="22"/>
          <w:szCs w:val="22"/>
        </w:rPr>
        <w:t xml:space="preserve">VI. </w:t>
      </w:r>
      <w:r w:rsidRPr="00880066">
        <w:rPr>
          <w:rFonts w:asciiTheme="minorHAnsi" w:hAnsiTheme="minorHAnsi" w:cstheme="minorHAnsi"/>
          <w:b/>
          <w:bCs/>
          <w:sz w:val="22"/>
          <w:szCs w:val="22"/>
        </w:rPr>
        <w:tab/>
        <w:t>WYMAGANE DOKUMENTY</w:t>
      </w:r>
    </w:p>
    <w:p w14:paraId="05698242" w14:textId="77777777" w:rsidR="008D5A0A" w:rsidRPr="00880066" w:rsidRDefault="008D5A0A" w:rsidP="00A310B0">
      <w:pPr>
        <w:ind w:right="20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0248496A" w14:textId="77777777" w:rsidR="008D5A0A" w:rsidRPr="00880066" w:rsidRDefault="008D5A0A">
      <w:pPr>
        <w:numPr>
          <w:ilvl w:val="0"/>
          <w:numId w:val="6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>Formularz ofertowy (wg Załącznika nr 1).</w:t>
      </w:r>
    </w:p>
    <w:p w14:paraId="2A350BA0" w14:textId="77777777" w:rsidR="008D5A0A" w:rsidRPr="00880066" w:rsidRDefault="008D5A0A">
      <w:pPr>
        <w:numPr>
          <w:ilvl w:val="0"/>
          <w:numId w:val="6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D6717">
        <w:rPr>
          <w:rFonts w:asciiTheme="minorHAnsi" w:hAnsiTheme="minorHAnsi" w:cstheme="minorHAnsi"/>
          <w:sz w:val="22"/>
          <w:szCs w:val="22"/>
        </w:rPr>
        <w:t>Wykonawca wraz z ofertą składa również:</w:t>
      </w:r>
    </w:p>
    <w:p w14:paraId="00B17F75" w14:textId="77777777" w:rsidR="00880066" w:rsidRDefault="008D5A0A">
      <w:pPr>
        <w:pStyle w:val="Akapitzlist"/>
        <w:numPr>
          <w:ilvl w:val="1"/>
          <w:numId w:val="12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>wykaz osób wyznaczonych do realizacji przedmiotu zamówienia wraz z oświadczeniem o spełnieniu przez te osoby warunków udziału w postępowaniu określonych w części V</w:t>
      </w:r>
      <w:r w:rsidR="00BD336E" w:rsidRPr="00880066">
        <w:rPr>
          <w:rFonts w:asciiTheme="minorHAnsi" w:hAnsiTheme="minorHAnsi" w:cstheme="minorHAnsi"/>
          <w:sz w:val="22"/>
          <w:szCs w:val="22"/>
        </w:rPr>
        <w:t xml:space="preserve"> </w:t>
      </w:r>
      <w:r w:rsidRPr="00880066">
        <w:rPr>
          <w:rFonts w:asciiTheme="minorHAnsi" w:hAnsiTheme="minorHAnsi" w:cstheme="minorHAnsi"/>
          <w:sz w:val="22"/>
          <w:szCs w:val="22"/>
        </w:rPr>
        <w:t xml:space="preserve">ust. </w:t>
      </w:r>
      <w:r w:rsidR="00BD336E" w:rsidRPr="00880066">
        <w:rPr>
          <w:rFonts w:asciiTheme="minorHAnsi" w:hAnsiTheme="minorHAnsi" w:cstheme="minorHAnsi"/>
          <w:sz w:val="22"/>
          <w:szCs w:val="22"/>
        </w:rPr>
        <w:t>5</w:t>
      </w:r>
      <w:r w:rsidRPr="00880066">
        <w:rPr>
          <w:rFonts w:asciiTheme="minorHAnsi" w:hAnsiTheme="minorHAnsi" w:cstheme="minorHAnsi"/>
          <w:sz w:val="22"/>
          <w:szCs w:val="22"/>
        </w:rPr>
        <w:t xml:space="preserve"> </w:t>
      </w:r>
      <w:r w:rsidR="00BD336E" w:rsidRPr="00880066">
        <w:rPr>
          <w:rFonts w:asciiTheme="minorHAnsi" w:hAnsiTheme="minorHAnsi" w:cstheme="minorHAnsi"/>
          <w:sz w:val="22"/>
          <w:szCs w:val="22"/>
        </w:rPr>
        <w:t>lit. a i b</w:t>
      </w:r>
      <w:r w:rsidRPr="00880066">
        <w:rPr>
          <w:rFonts w:asciiTheme="minorHAnsi" w:hAnsiTheme="minorHAnsi" w:cstheme="minorHAnsi"/>
          <w:sz w:val="22"/>
          <w:szCs w:val="22"/>
        </w:rPr>
        <w:t xml:space="preserve"> Zapytania ofertowego, sporządzony zgodnie ze wzorem określonym w Załączniku nr 2 do Zapytania ofertowego,</w:t>
      </w:r>
    </w:p>
    <w:p w14:paraId="5FF45D55" w14:textId="77777777" w:rsidR="00880066" w:rsidRDefault="008D5A0A">
      <w:pPr>
        <w:pStyle w:val="Akapitzlist"/>
        <w:numPr>
          <w:ilvl w:val="1"/>
          <w:numId w:val="12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 xml:space="preserve">oświadczenie o kwalifikacjach osób wyznaczonych do realizacji przedmiotu zamówienia sporządzone zgodnie ze wzorem określonym w Załączniku nr 3 do Zapytania ofertowego wraz z oryginałami lub uwierzytelnionymi kopiami zaświadczeń/certyfikatów posiadanych przez osoby wyznaczone do realizacji przedmiotu zamówienia i potwierdzających ich kwalifikacje zawodowe do prowadzenia </w:t>
      </w:r>
      <w:r w:rsidR="00BD336E" w:rsidRPr="00880066">
        <w:rPr>
          <w:rFonts w:asciiTheme="minorHAnsi" w:hAnsiTheme="minorHAnsi" w:cstheme="minorHAnsi"/>
          <w:sz w:val="22"/>
          <w:szCs w:val="22"/>
        </w:rPr>
        <w:t>wsparcia psychologicznego</w:t>
      </w:r>
      <w:r w:rsidRPr="00880066">
        <w:rPr>
          <w:rFonts w:asciiTheme="minorHAnsi" w:hAnsiTheme="minorHAnsi" w:cstheme="minorHAnsi"/>
          <w:sz w:val="22"/>
          <w:szCs w:val="22"/>
        </w:rPr>
        <w:t xml:space="preserve"> dla osób dorosłych – jeśli Wykonawca wyraża wolę, aby jego oferta była oceniana w kryterium oceny ofert ujętym w Części </w:t>
      </w:r>
      <w:r w:rsidR="0020113A" w:rsidRPr="00880066">
        <w:rPr>
          <w:rFonts w:asciiTheme="minorHAnsi" w:hAnsiTheme="minorHAnsi" w:cstheme="minorHAnsi"/>
          <w:sz w:val="22"/>
          <w:szCs w:val="22"/>
        </w:rPr>
        <w:t>I</w:t>
      </w:r>
      <w:r w:rsidRPr="00880066">
        <w:rPr>
          <w:rFonts w:asciiTheme="minorHAnsi" w:hAnsiTheme="minorHAnsi" w:cstheme="minorHAnsi"/>
          <w:sz w:val="22"/>
          <w:szCs w:val="22"/>
        </w:rPr>
        <w:t xml:space="preserve">X ust. 2 </w:t>
      </w:r>
      <w:r w:rsidR="00BD336E" w:rsidRPr="00880066">
        <w:rPr>
          <w:rFonts w:asciiTheme="minorHAnsi" w:hAnsiTheme="minorHAnsi" w:cstheme="minorHAnsi"/>
          <w:sz w:val="22"/>
          <w:szCs w:val="22"/>
        </w:rPr>
        <w:t>lit b</w:t>
      </w:r>
      <w:r w:rsidRPr="00880066">
        <w:rPr>
          <w:rFonts w:asciiTheme="minorHAnsi" w:hAnsiTheme="minorHAnsi" w:cstheme="minorHAnsi"/>
          <w:sz w:val="22"/>
          <w:szCs w:val="22"/>
        </w:rPr>
        <w:t xml:space="preserve"> Zapytania ofertowego „Kwalifikacje zawodowe </w:t>
      </w:r>
      <w:r w:rsidR="00BD336E" w:rsidRPr="00880066">
        <w:rPr>
          <w:rFonts w:asciiTheme="minorHAnsi" w:hAnsiTheme="minorHAnsi" w:cstheme="minorHAnsi"/>
          <w:sz w:val="22"/>
          <w:szCs w:val="22"/>
        </w:rPr>
        <w:t>osób skierowanych do realizacji zamówienia</w:t>
      </w:r>
      <w:r w:rsidRPr="00880066">
        <w:rPr>
          <w:rFonts w:asciiTheme="minorHAnsi" w:hAnsiTheme="minorHAnsi" w:cstheme="minorHAnsi"/>
          <w:sz w:val="22"/>
          <w:szCs w:val="22"/>
        </w:rPr>
        <w:t>” (brak dokumentów lub złożenie nieodpowiednich dokumentów nie będzie skutkował odrzuceniem oferty),</w:t>
      </w:r>
    </w:p>
    <w:p w14:paraId="05FA2E38" w14:textId="77777777" w:rsidR="00880066" w:rsidRDefault="008D5A0A">
      <w:pPr>
        <w:pStyle w:val="Akapitzlist"/>
        <w:numPr>
          <w:ilvl w:val="1"/>
          <w:numId w:val="12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>oświadczenie dotyczące braku naruszeń w dziedzinie ochrony środowiska, prawa socjalnego lub prawa pracy sporządzone zgodnie ze wzorem określonym w Załączniku nr 4 do Zapytania ofertowego,</w:t>
      </w:r>
    </w:p>
    <w:p w14:paraId="7F3F80A2" w14:textId="77777777" w:rsidR="00880066" w:rsidRDefault="008D5A0A">
      <w:pPr>
        <w:pStyle w:val="Akapitzlist"/>
        <w:numPr>
          <w:ilvl w:val="1"/>
          <w:numId w:val="12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>oświadczenie o braku powiązań z Zamawiającym sporządzone zgodnie ze wzorem określonym w Załączniku nr 5 do Zapytania ofertowego,</w:t>
      </w:r>
    </w:p>
    <w:p w14:paraId="07C7BED8" w14:textId="77777777" w:rsidR="00880066" w:rsidRDefault="008D5A0A">
      <w:pPr>
        <w:pStyle w:val="Akapitzlist"/>
        <w:numPr>
          <w:ilvl w:val="1"/>
          <w:numId w:val="12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>oświadczenie dotyczące sytuacji prawnej i finansowej Wykonawcy sporządzone zgodnie z Załącznikiem nr 6 do Zapytania ofertowego,</w:t>
      </w:r>
    </w:p>
    <w:p w14:paraId="58889299" w14:textId="77777777" w:rsidR="00880066" w:rsidRDefault="008D5A0A">
      <w:pPr>
        <w:pStyle w:val="Akapitzlist"/>
        <w:numPr>
          <w:ilvl w:val="1"/>
          <w:numId w:val="12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lastRenderedPageBreak/>
        <w:t>oświadczenie o braku okoliczności i podstaw do zakazu udostępnienia funduszy, środków finansowych lub zasobów gospodarczych oraz udzielenia wsparcia w związku z agresją Rosji wobec Ukrainy sporządzone zgodnie ze wzorem określonym w Załączniku nr 7 do Zapytania ofertowego,</w:t>
      </w:r>
    </w:p>
    <w:p w14:paraId="2665BF42" w14:textId="77777777" w:rsidR="00880066" w:rsidRDefault="008D5A0A">
      <w:pPr>
        <w:pStyle w:val="Akapitzlist"/>
        <w:numPr>
          <w:ilvl w:val="1"/>
          <w:numId w:val="12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>oryginał lub uwierzytelnioną kopię zaświadczenia właściwego naczelnika urzędu skarbowego potwierdzającego, że Wykonawca nie zalega z opłacaniem podatków, wystawionego nie wcześniej niż 3 miesiące przed upływem terminu składania ofert, lub innego dokumentu potwierdzającego, że Wykonawca zawarł porozumienie z właściwym organem podatkowym w sprawie spłat należności wraz z ewentualnymi odsetkami lub grzywnami, w szczególności uzyskał przewidziane prawem zwolnienie, odroczenie lub rozłożenie na raty zaległych płatności lub wstrzymanie w całości wykonania decyzji właściwego organu,</w:t>
      </w:r>
    </w:p>
    <w:p w14:paraId="6F010C68" w14:textId="77777777" w:rsidR="00880066" w:rsidRDefault="008D5A0A">
      <w:pPr>
        <w:pStyle w:val="Akapitzlist"/>
        <w:numPr>
          <w:ilvl w:val="1"/>
          <w:numId w:val="12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>oryginał lub uwierzytelnioną kopię zaświadczenia właściwej terenowej jednostki organizacyjnej Zakładu Ubezpieczeń Społecznych lub Kasy Rolniczego Ubezpieczenia Społecznego albo innego dokumentu potwierdzającego, ze wykonawca nie zalega</w:t>
      </w:r>
      <w:r w:rsidR="00BD336E" w:rsidRPr="00880066">
        <w:rPr>
          <w:rFonts w:asciiTheme="minorHAnsi" w:hAnsiTheme="minorHAnsi" w:cstheme="minorHAnsi"/>
          <w:sz w:val="22"/>
          <w:szCs w:val="22"/>
        </w:rPr>
        <w:t xml:space="preserve"> </w:t>
      </w:r>
      <w:r w:rsidRPr="00880066">
        <w:rPr>
          <w:rFonts w:asciiTheme="minorHAnsi" w:hAnsiTheme="minorHAnsi" w:cstheme="minorHAnsi"/>
          <w:sz w:val="22"/>
          <w:szCs w:val="22"/>
        </w:rPr>
        <w:t>z opłacaniem składek na ubezpieczenia społeczne lub zdrowotne, wystawionego nie wcześniej niż 3 miesiące przed upływem terminu składania ofert, lub innego dokumentu potwierdzającego, że wykonawca zawarł porozumienie z właściwym organem w sprawie spłat tych należności wraz z ewentualnymi odsetkami lub grzywnami, w szczególności uzyskał przewidziane prawem zwolnienie, odroczenie lub rozłożenie na raty zaległych płatności lub wstrzymanie w całości wykonania decyzji właściwego organu,</w:t>
      </w:r>
    </w:p>
    <w:p w14:paraId="120DA27B" w14:textId="77777777" w:rsidR="00880066" w:rsidRDefault="008D5A0A">
      <w:pPr>
        <w:pStyle w:val="Akapitzlist"/>
        <w:numPr>
          <w:ilvl w:val="1"/>
          <w:numId w:val="12"/>
        </w:numPr>
        <w:tabs>
          <w:tab w:val="left" w:pos="851"/>
        </w:tabs>
        <w:ind w:left="567" w:right="20" w:hanging="207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 xml:space="preserve">umowę konsorcjum, w tym pełnomocnictwo do reprezentowania Wykonawcy – </w:t>
      </w:r>
      <w:proofErr w:type="gramStart"/>
      <w:r w:rsidRPr="00880066">
        <w:rPr>
          <w:rFonts w:asciiTheme="minorHAnsi" w:hAnsiTheme="minorHAnsi" w:cstheme="minorHAnsi"/>
          <w:sz w:val="22"/>
          <w:szCs w:val="22"/>
        </w:rPr>
        <w:t>jeśli  dotyczy</w:t>
      </w:r>
      <w:proofErr w:type="gramEnd"/>
      <w:r w:rsidRPr="00880066">
        <w:rPr>
          <w:rFonts w:asciiTheme="minorHAnsi" w:hAnsiTheme="minorHAnsi" w:cstheme="minorHAnsi"/>
          <w:sz w:val="22"/>
          <w:szCs w:val="22"/>
        </w:rPr>
        <w:t>,</w:t>
      </w:r>
    </w:p>
    <w:p w14:paraId="5901417B" w14:textId="18731587" w:rsidR="008D5A0A" w:rsidRPr="00880066" w:rsidRDefault="008D5A0A">
      <w:pPr>
        <w:pStyle w:val="Akapitzlist"/>
        <w:numPr>
          <w:ilvl w:val="1"/>
          <w:numId w:val="12"/>
        </w:numPr>
        <w:tabs>
          <w:tab w:val="left" w:pos="851"/>
        </w:tabs>
        <w:ind w:left="567" w:right="20" w:hanging="207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>potwierdzenie wpłaty wadium w pieniądzu albo oryginał gwarancji lub poręczenia, jeśli wadium wnoszone jest w innej formie niż pieniężna.</w:t>
      </w:r>
    </w:p>
    <w:p w14:paraId="547B9F0B" w14:textId="77777777" w:rsidR="008D5A0A" w:rsidRPr="00880066" w:rsidRDefault="008D5A0A" w:rsidP="00A310B0">
      <w:pPr>
        <w:ind w:right="20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52BD8665" w14:textId="77777777" w:rsidR="008D5A0A" w:rsidRPr="00880066" w:rsidRDefault="008D5A0A" w:rsidP="00A310B0">
      <w:pPr>
        <w:ind w:right="20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07CEB37E" w14:textId="77777777" w:rsidR="008D5A0A" w:rsidRPr="00880066" w:rsidRDefault="008D5A0A" w:rsidP="007D1501">
      <w:pPr>
        <w:shd w:val="clear" w:color="auto" w:fill="AEAAAA" w:themeFill="background2" w:themeFillShade="BF"/>
        <w:ind w:right="20" w:firstLine="7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80066">
        <w:rPr>
          <w:rFonts w:asciiTheme="minorHAnsi" w:hAnsiTheme="minorHAnsi" w:cstheme="minorHAnsi"/>
          <w:b/>
          <w:bCs/>
          <w:sz w:val="22"/>
          <w:szCs w:val="22"/>
        </w:rPr>
        <w:t xml:space="preserve">VII. </w:t>
      </w:r>
      <w:r w:rsidRPr="00880066">
        <w:rPr>
          <w:rFonts w:asciiTheme="minorHAnsi" w:hAnsiTheme="minorHAnsi" w:cstheme="minorHAnsi"/>
          <w:b/>
          <w:bCs/>
          <w:sz w:val="22"/>
          <w:szCs w:val="22"/>
        </w:rPr>
        <w:tab/>
        <w:t>OPIS SPOSOBU PRZYGOTOWANIA OFERTY</w:t>
      </w:r>
    </w:p>
    <w:p w14:paraId="0FCBEAEB" w14:textId="77777777" w:rsidR="008D5A0A" w:rsidRPr="00880066" w:rsidRDefault="008D5A0A" w:rsidP="00A310B0">
      <w:pPr>
        <w:ind w:right="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5A08153" w14:textId="4E16C1EC" w:rsidR="008C0BC1" w:rsidRDefault="008D5A0A">
      <w:pPr>
        <w:pStyle w:val="Akapitzlist"/>
        <w:numPr>
          <w:ilvl w:val="0"/>
          <w:numId w:val="13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C0BC1">
        <w:rPr>
          <w:rFonts w:asciiTheme="minorHAnsi" w:hAnsiTheme="minorHAnsi" w:cstheme="minorHAnsi"/>
          <w:sz w:val="22"/>
          <w:szCs w:val="22"/>
        </w:rPr>
        <w:t xml:space="preserve">Zamawiający nie dopuszcza składania oferty w wersji papierowej- ofertę należy złożyć poprzez Bazę konkurencyjności </w:t>
      </w:r>
      <w:hyperlink r:id="rId9" w:history="1">
        <w:r w:rsidR="008C0BC1" w:rsidRPr="00A00CA1">
          <w:rPr>
            <w:rStyle w:val="Hipercze"/>
            <w:rFonts w:asciiTheme="minorHAnsi" w:hAnsiTheme="minorHAnsi" w:cstheme="minorHAnsi"/>
            <w:sz w:val="22"/>
            <w:szCs w:val="22"/>
          </w:rPr>
          <w:t>https://bazakonkurencyjnosci.funduszeeuropejskie.gov.pl</w:t>
        </w:r>
      </w:hyperlink>
    </w:p>
    <w:p w14:paraId="29853DF7" w14:textId="77777777" w:rsidR="008C0BC1" w:rsidRDefault="008D5A0A">
      <w:pPr>
        <w:pStyle w:val="Akapitzlist"/>
        <w:numPr>
          <w:ilvl w:val="0"/>
          <w:numId w:val="13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C0BC1">
        <w:rPr>
          <w:rFonts w:asciiTheme="minorHAnsi" w:hAnsiTheme="minorHAnsi" w:cstheme="minorHAnsi"/>
          <w:sz w:val="22"/>
          <w:szCs w:val="22"/>
        </w:rPr>
        <w:t>Oferent powinien stworzyć ofertę na formularzu załączonym do niniejszego Zapytania ofertowego (Załącznik nr 1).</w:t>
      </w:r>
    </w:p>
    <w:p w14:paraId="1933D470" w14:textId="0A20DB2F" w:rsidR="008D5A0A" w:rsidRPr="008C0BC1" w:rsidRDefault="008D5A0A">
      <w:pPr>
        <w:pStyle w:val="Akapitzlist"/>
        <w:numPr>
          <w:ilvl w:val="0"/>
          <w:numId w:val="13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C0BC1">
        <w:rPr>
          <w:rFonts w:asciiTheme="minorHAnsi" w:hAnsiTheme="minorHAnsi" w:cstheme="minorHAnsi"/>
          <w:sz w:val="22"/>
          <w:szCs w:val="22"/>
        </w:rPr>
        <w:t>Oferta powinna:</w:t>
      </w:r>
    </w:p>
    <w:p w14:paraId="7469840E" w14:textId="77777777" w:rsidR="008D5A0A" w:rsidRPr="00880066" w:rsidRDefault="008D5A0A" w:rsidP="008C0BC1">
      <w:pPr>
        <w:tabs>
          <w:tab w:val="left" w:pos="993"/>
        </w:tabs>
        <w:ind w:left="567" w:right="20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>1)</w:t>
      </w:r>
      <w:r w:rsidRPr="00880066">
        <w:rPr>
          <w:rFonts w:asciiTheme="minorHAnsi" w:hAnsiTheme="minorHAnsi" w:cstheme="minorHAnsi"/>
          <w:sz w:val="22"/>
          <w:szCs w:val="22"/>
        </w:rPr>
        <w:tab/>
        <w:t>być sporządzona z zachowaniem formy pisemnej, pod rygorem nieważności;</w:t>
      </w:r>
    </w:p>
    <w:p w14:paraId="0EFC1635" w14:textId="77777777" w:rsidR="008D5A0A" w:rsidRPr="00880066" w:rsidRDefault="008D5A0A" w:rsidP="008C0BC1">
      <w:pPr>
        <w:tabs>
          <w:tab w:val="left" w:pos="993"/>
        </w:tabs>
        <w:ind w:left="567" w:right="20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>2)</w:t>
      </w:r>
      <w:r w:rsidRPr="00880066">
        <w:rPr>
          <w:rFonts w:asciiTheme="minorHAnsi" w:hAnsiTheme="minorHAnsi" w:cstheme="minorHAnsi"/>
          <w:sz w:val="22"/>
          <w:szCs w:val="22"/>
        </w:rPr>
        <w:tab/>
        <w:t>być zgodna z treścią Zapytania ofertowego;</w:t>
      </w:r>
    </w:p>
    <w:p w14:paraId="77ECB250" w14:textId="77777777" w:rsidR="008D5A0A" w:rsidRPr="00880066" w:rsidRDefault="008D5A0A" w:rsidP="008C0BC1">
      <w:pPr>
        <w:tabs>
          <w:tab w:val="left" w:pos="993"/>
        </w:tabs>
        <w:ind w:left="567" w:right="20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>3)</w:t>
      </w:r>
      <w:r w:rsidRPr="00880066">
        <w:rPr>
          <w:rFonts w:asciiTheme="minorHAnsi" w:hAnsiTheme="minorHAnsi" w:cstheme="minorHAnsi"/>
          <w:sz w:val="22"/>
          <w:szCs w:val="22"/>
        </w:rPr>
        <w:tab/>
        <w:t>być sporządzona w sposób czytelny;</w:t>
      </w:r>
    </w:p>
    <w:p w14:paraId="5C7F6A1B" w14:textId="0A2DF372" w:rsidR="008D5A0A" w:rsidRPr="00880066" w:rsidRDefault="004D2EE4" w:rsidP="008C0BC1">
      <w:pPr>
        <w:tabs>
          <w:tab w:val="left" w:pos="993"/>
        </w:tabs>
        <w:ind w:left="567" w:right="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</w:t>
      </w:r>
      <w:r w:rsidR="008D5A0A" w:rsidRPr="00880066">
        <w:rPr>
          <w:rFonts w:asciiTheme="minorHAnsi" w:hAnsiTheme="minorHAnsi" w:cstheme="minorHAnsi"/>
          <w:sz w:val="22"/>
          <w:szCs w:val="22"/>
        </w:rPr>
        <w:t>)</w:t>
      </w:r>
      <w:r w:rsidR="008D5A0A" w:rsidRPr="00880066">
        <w:rPr>
          <w:rFonts w:asciiTheme="minorHAnsi" w:hAnsiTheme="minorHAnsi" w:cstheme="minorHAnsi"/>
          <w:sz w:val="22"/>
          <w:szCs w:val="22"/>
        </w:rPr>
        <w:tab/>
        <w:t>posiadać datę sporządzenia;</w:t>
      </w:r>
    </w:p>
    <w:p w14:paraId="1F166B2C" w14:textId="1B058EA7" w:rsidR="008D5A0A" w:rsidRPr="00880066" w:rsidRDefault="004D2EE4" w:rsidP="008C0BC1">
      <w:pPr>
        <w:tabs>
          <w:tab w:val="left" w:pos="993"/>
        </w:tabs>
        <w:ind w:left="567" w:right="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</w:t>
      </w:r>
      <w:r w:rsidR="008D5A0A" w:rsidRPr="00880066">
        <w:rPr>
          <w:rFonts w:asciiTheme="minorHAnsi" w:hAnsiTheme="minorHAnsi" w:cstheme="minorHAnsi"/>
          <w:sz w:val="22"/>
          <w:szCs w:val="22"/>
        </w:rPr>
        <w:t>)</w:t>
      </w:r>
      <w:r w:rsidR="008D5A0A" w:rsidRPr="00880066">
        <w:rPr>
          <w:rFonts w:asciiTheme="minorHAnsi" w:hAnsiTheme="minorHAnsi" w:cstheme="minorHAnsi"/>
          <w:sz w:val="22"/>
          <w:szCs w:val="22"/>
        </w:rPr>
        <w:tab/>
        <w:t>zawierać adres lub siedzibę Oferenta, numer telefonu, numer NIP;</w:t>
      </w:r>
    </w:p>
    <w:p w14:paraId="1AB8ED13" w14:textId="58A03E8E" w:rsidR="008D5A0A" w:rsidRPr="00880066" w:rsidRDefault="004D2EE4" w:rsidP="008C0BC1">
      <w:pPr>
        <w:tabs>
          <w:tab w:val="left" w:pos="993"/>
        </w:tabs>
        <w:ind w:left="567" w:right="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6</w:t>
      </w:r>
      <w:r w:rsidR="008D5A0A" w:rsidRPr="00880066">
        <w:rPr>
          <w:rFonts w:asciiTheme="minorHAnsi" w:hAnsiTheme="minorHAnsi" w:cstheme="minorHAnsi"/>
          <w:sz w:val="22"/>
          <w:szCs w:val="22"/>
        </w:rPr>
        <w:t>)</w:t>
      </w:r>
      <w:r w:rsidR="008D5A0A" w:rsidRPr="00880066">
        <w:rPr>
          <w:rFonts w:asciiTheme="minorHAnsi" w:hAnsiTheme="minorHAnsi" w:cstheme="minorHAnsi"/>
          <w:sz w:val="22"/>
          <w:szCs w:val="22"/>
        </w:rPr>
        <w:tab/>
        <w:t xml:space="preserve">zawierać wszystkie wymagane niniejszą specyfikacją oświadczenia i dokumenty (w tym załączniki), bez wprowadzania do ich treści jakichkolwiek zastrzeżeń ze strony Oferenta. </w:t>
      </w:r>
    </w:p>
    <w:p w14:paraId="72961D8D" w14:textId="77777777" w:rsidR="008C0BC1" w:rsidRDefault="008D5A0A">
      <w:pPr>
        <w:pStyle w:val="Akapitzlist"/>
        <w:numPr>
          <w:ilvl w:val="0"/>
          <w:numId w:val="13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C0BC1">
        <w:rPr>
          <w:rFonts w:asciiTheme="minorHAnsi" w:hAnsiTheme="minorHAnsi" w:cstheme="minorHAnsi"/>
          <w:sz w:val="22"/>
          <w:szCs w:val="22"/>
        </w:rPr>
        <w:t>Dokumenty sporządzone w języku obcym składa się wraz z tłumaczeniem na język polski;</w:t>
      </w:r>
    </w:p>
    <w:p w14:paraId="04FB503B" w14:textId="77777777" w:rsidR="008C0BC1" w:rsidRDefault="008D5A0A">
      <w:pPr>
        <w:pStyle w:val="Akapitzlist"/>
        <w:numPr>
          <w:ilvl w:val="0"/>
          <w:numId w:val="13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C0BC1">
        <w:rPr>
          <w:rFonts w:asciiTheme="minorHAnsi" w:hAnsiTheme="minorHAnsi" w:cstheme="minorHAnsi"/>
          <w:sz w:val="22"/>
          <w:szCs w:val="22"/>
        </w:rPr>
        <w:t>Wszelkie zmiany naniesione przez Oferenta w treści oferty po jej sporządzeniu muszą być parafowane przez Oferenta;</w:t>
      </w:r>
    </w:p>
    <w:p w14:paraId="6FF04AD7" w14:textId="77777777" w:rsidR="008C0BC1" w:rsidRDefault="008D5A0A">
      <w:pPr>
        <w:pStyle w:val="Akapitzlist"/>
        <w:numPr>
          <w:ilvl w:val="0"/>
          <w:numId w:val="13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C0BC1">
        <w:rPr>
          <w:rFonts w:asciiTheme="minorHAnsi" w:hAnsiTheme="minorHAnsi" w:cstheme="minorHAnsi"/>
          <w:sz w:val="22"/>
          <w:szCs w:val="22"/>
        </w:rPr>
        <w:t>Oferta oraz wszystkie wymagane załączniki powinny być podpisane przez upoważnionego przedstawiciela, uprawnionego do reprezentowania podmiotu zgodnie z przedstawionym aktem rejestracyjnym, wymogami ustawowymi oraz przepisami prawa.</w:t>
      </w:r>
    </w:p>
    <w:p w14:paraId="4CD1C2E4" w14:textId="77777777" w:rsidR="008C0BC1" w:rsidRDefault="008D5A0A">
      <w:pPr>
        <w:pStyle w:val="Akapitzlist"/>
        <w:numPr>
          <w:ilvl w:val="0"/>
          <w:numId w:val="13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C0BC1">
        <w:rPr>
          <w:rFonts w:asciiTheme="minorHAnsi" w:hAnsiTheme="minorHAnsi" w:cstheme="minorHAnsi"/>
          <w:sz w:val="22"/>
          <w:szCs w:val="22"/>
        </w:rPr>
        <w:t>Jeżeli oferta i załączniki zostaną podpisane przez upoważnionego p</w:t>
      </w:r>
      <w:r w:rsidR="0020113A" w:rsidRPr="008C0BC1">
        <w:rPr>
          <w:rFonts w:asciiTheme="minorHAnsi" w:hAnsiTheme="minorHAnsi" w:cstheme="minorHAnsi"/>
          <w:sz w:val="22"/>
          <w:szCs w:val="22"/>
        </w:rPr>
        <w:t>ełnomocnika</w:t>
      </w:r>
      <w:r w:rsidRPr="008C0BC1">
        <w:rPr>
          <w:rFonts w:asciiTheme="minorHAnsi" w:hAnsiTheme="minorHAnsi" w:cstheme="minorHAnsi"/>
          <w:sz w:val="22"/>
          <w:szCs w:val="22"/>
        </w:rPr>
        <w:t>, jest on zobowiązany do przedłożenia właściwego pełnomocnictwa lub umocowania prawnego z podaniem jego zakresu.</w:t>
      </w:r>
    </w:p>
    <w:p w14:paraId="2AAD4816" w14:textId="77777777" w:rsidR="008C0BC1" w:rsidRDefault="008D5A0A">
      <w:pPr>
        <w:pStyle w:val="Akapitzlist"/>
        <w:numPr>
          <w:ilvl w:val="0"/>
          <w:numId w:val="13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C0BC1">
        <w:rPr>
          <w:rFonts w:asciiTheme="minorHAnsi" w:hAnsiTheme="minorHAnsi" w:cstheme="minorHAnsi"/>
          <w:sz w:val="22"/>
          <w:szCs w:val="22"/>
        </w:rPr>
        <w:t xml:space="preserve">W przypadku, gdy informacje zawarte w ofercie stanowią tajemnicę przedsiębiorstwa w rozumieniu przepisów ustawy o zwalczaniu nieuczciwej konkurencji, co do których Oferent zastrzega, że nie mogą być udostępniane innym uczestnikom postępowania, muszą być oznaczone przez Oferenta klauzulą „Informacje stanowiące tajemnicę przedsiębiorstwa w rozumieniu art. 11 ust. 1 ustawy z dnia 16 kwietnia 1993 o zwalczaniu nieuczciwej konkurencji”- Zaleca się, aby jasno zaznaczyć, które strony stanowią tajemnicę przedsiębiorstwa. </w:t>
      </w:r>
    </w:p>
    <w:p w14:paraId="1D03F325" w14:textId="77777777" w:rsidR="008C0BC1" w:rsidRDefault="008D5A0A">
      <w:pPr>
        <w:pStyle w:val="Akapitzlist"/>
        <w:numPr>
          <w:ilvl w:val="0"/>
          <w:numId w:val="13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C0BC1">
        <w:rPr>
          <w:rFonts w:asciiTheme="minorHAnsi" w:hAnsiTheme="minorHAnsi" w:cstheme="minorHAnsi"/>
          <w:sz w:val="22"/>
          <w:szCs w:val="22"/>
        </w:rPr>
        <w:lastRenderedPageBreak/>
        <w:t xml:space="preserve">Wszystkie dokumenty mogą być składane w oryginale lub kopii poświadczonej za zgodność z oryginałem przez Oferenta lub osobę/osoby uprawnione do podpisania oferty z dopiskiem „za zgodność z oryginałem” – nie dotyczy to pełnomocnictw o jakich mowa w ust. </w:t>
      </w:r>
      <w:r w:rsidR="007205AF" w:rsidRPr="008C0BC1">
        <w:rPr>
          <w:rFonts w:asciiTheme="minorHAnsi" w:hAnsiTheme="minorHAnsi" w:cstheme="minorHAnsi"/>
          <w:sz w:val="22"/>
          <w:szCs w:val="22"/>
        </w:rPr>
        <w:t>7</w:t>
      </w:r>
      <w:r w:rsidRPr="008C0BC1">
        <w:rPr>
          <w:rFonts w:asciiTheme="minorHAnsi" w:hAnsiTheme="minorHAnsi" w:cstheme="minorHAnsi"/>
          <w:sz w:val="22"/>
          <w:szCs w:val="22"/>
        </w:rPr>
        <w:t>, które powinny być złożone w oryginale lub poświadczonej notarialnie kopii; za zgodność z oryginałem powinna być potwierdzona każda strona kserokopii zawierająca jakąkolwiek treść;</w:t>
      </w:r>
    </w:p>
    <w:p w14:paraId="4FEC26B8" w14:textId="77777777" w:rsidR="008C0BC1" w:rsidRDefault="008D5A0A">
      <w:pPr>
        <w:pStyle w:val="Akapitzlist"/>
        <w:numPr>
          <w:ilvl w:val="0"/>
          <w:numId w:val="13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C0BC1">
        <w:rPr>
          <w:rFonts w:asciiTheme="minorHAnsi" w:hAnsiTheme="minorHAnsi" w:cstheme="minorHAnsi"/>
          <w:sz w:val="22"/>
          <w:szCs w:val="22"/>
        </w:rPr>
        <w:t>Zamawiający może żądać przedstawienia oryginału lub notarialnie poświadczonej kopii dokumentu wyłącznie wtedy, gdy złożona kopia dokumentu jest nieczytelna lub istnieją wątpliwości co do jej prawdziwości;</w:t>
      </w:r>
    </w:p>
    <w:p w14:paraId="0ADD4639" w14:textId="77777777" w:rsidR="008C0BC1" w:rsidRDefault="008D5A0A">
      <w:pPr>
        <w:pStyle w:val="Akapitzlist"/>
        <w:numPr>
          <w:ilvl w:val="0"/>
          <w:numId w:val="13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C0BC1">
        <w:rPr>
          <w:rFonts w:asciiTheme="minorHAnsi" w:hAnsiTheme="minorHAnsi" w:cstheme="minorHAnsi"/>
          <w:sz w:val="22"/>
          <w:szCs w:val="22"/>
        </w:rPr>
        <w:t>Oferentów obowiązuje wykorzystanie załączonych wzorów dokumentów– załączników. Wszystkie pola i pozycje tych wzorów winny być wypełnione, a w szczególności muszą zawierać wszystkie wymagane informacje i dane oraz odpowiedzi na wszystkie pytania. Nie dopuszcza się składania alternatywnych co do treści i form dokumentów.</w:t>
      </w:r>
    </w:p>
    <w:p w14:paraId="08C57271" w14:textId="77777777" w:rsidR="008C0BC1" w:rsidRDefault="008D5A0A">
      <w:pPr>
        <w:pStyle w:val="Akapitzlist"/>
        <w:numPr>
          <w:ilvl w:val="0"/>
          <w:numId w:val="13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C0BC1">
        <w:rPr>
          <w:rFonts w:asciiTheme="minorHAnsi" w:hAnsiTheme="minorHAnsi" w:cstheme="minorHAnsi"/>
          <w:sz w:val="22"/>
          <w:szCs w:val="22"/>
        </w:rPr>
        <w:t>W przypadku Wykonawców wspólnie ubiegających się o zamówienie:</w:t>
      </w:r>
    </w:p>
    <w:p w14:paraId="76619DD2" w14:textId="77777777" w:rsidR="008C0BC1" w:rsidRDefault="008D5A0A">
      <w:pPr>
        <w:pStyle w:val="Akapitzlist"/>
        <w:numPr>
          <w:ilvl w:val="1"/>
          <w:numId w:val="13"/>
        </w:numPr>
        <w:ind w:left="1276" w:right="20"/>
        <w:jc w:val="both"/>
        <w:rPr>
          <w:rFonts w:asciiTheme="minorHAnsi" w:hAnsiTheme="minorHAnsi" w:cstheme="minorHAnsi"/>
          <w:sz w:val="22"/>
          <w:szCs w:val="22"/>
        </w:rPr>
      </w:pPr>
      <w:r w:rsidRPr="008C0BC1">
        <w:rPr>
          <w:rFonts w:asciiTheme="minorHAnsi" w:hAnsiTheme="minorHAnsi" w:cstheme="minorHAnsi"/>
          <w:sz w:val="22"/>
          <w:szCs w:val="22"/>
        </w:rPr>
        <w:t>oświadczenia o niepodleganiu wykluczeniu, o których mowa w części V</w:t>
      </w:r>
      <w:r w:rsidR="007205AF" w:rsidRPr="008C0BC1">
        <w:rPr>
          <w:rFonts w:asciiTheme="minorHAnsi" w:hAnsiTheme="minorHAnsi" w:cstheme="minorHAnsi"/>
          <w:sz w:val="22"/>
          <w:szCs w:val="22"/>
        </w:rPr>
        <w:t>I</w:t>
      </w:r>
      <w:r w:rsidRPr="008C0BC1">
        <w:rPr>
          <w:rFonts w:asciiTheme="minorHAnsi" w:hAnsiTheme="minorHAnsi" w:cstheme="minorHAnsi"/>
          <w:sz w:val="22"/>
          <w:szCs w:val="22"/>
        </w:rPr>
        <w:t xml:space="preserve"> ust. </w:t>
      </w:r>
      <w:r w:rsidR="007205AF" w:rsidRPr="008C0BC1">
        <w:rPr>
          <w:rFonts w:asciiTheme="minorHAnsi" w:hAnsiTheme="minorHAnsi" w:cstheme="minorHAnsi"/>
          <w:sz w:val="22"/>
          <w:szCs w:val="22"/>
        </w:rPr>
        <w:t>2</w:t>
      </w:r>
      <w:r w:rsidRPr="008C0BC1">
        <w:rPr>
          <w:rFonts w:asciiTheme="minorHAnsi" w:hAnsiTheme="minorHAnsi" w:cstheme="minorHAnsi"/>
          <w:sz w:val="22"/>
          <w:szCs w:val="22"/>
        </w:rPr>
        <w:t xml:space="preserve"> pkt 3 – 6 powyżej może złożyć w imieniu Wykonawców wspólnie ubiegających się o zamówienie pełnomocnik ustanowiony do ich reprezentowania (wskazując w oświadczeniu dane wszystkich wykonawców wspólnie ubiegających się o udzielenie zamówienia) albo oddzielnie każdy z Wykonawców wspólnie ubiegających się o udzielenie zamówienia,</w:t>
      </w:r>
    </w:p>
    <w:p w14:paraId="56ABA47F" w14:textId="6940CF67" w:rsidR="008D5A0A" w:rsidRPr="008C0BC1" w:rsidRDefault="008D5A0A">
      <w:pPr>
        <w:pStyle w:val="Akapitzlist"/>
        <w:numPr>
          <w:ilvl w:val="1"/>
          <w:numId w:val="13"/>
        </w:numPr>
        <w:ind w:left="1276" w:right="20"/>
        <w:jc w:val="both"/>
        <w:rPr>
          <w:rFonts w:asciiTheme="minorHAnsi" w:hAnsiTheme="minorHAnsi" w:cstheme="minorHAnsi"/>
          <w:sz w:val="22"/>
          <w:szCs w:val="22"/>
        </w:rPr>
      </w:pPr>
      <w:r w:rsidRPr="008C0BC1">
        <w:rPr>
          <w:rFonts w:asciiTheme="minorHAnsi" w:hAnsiTheme="minorHAnsi" w:cstheme="minorHAnsi"/>
          <w:sz w:val="22"/>
          <w:szCs w:val="22"/>
        </w:rPr>
        <w:t>dokumenty, o których mowa w części VI ust 2 pkt 7 – 9 powyżej składa każdy z Wykonawców wspólnie ubiegających się o zamówienie.</w:t>
      </w:r>
    </w:p>
    <w:p w14:paraId="07C73B6D" w14:textId="42F3E979" w:rsidR="008D5A0A" w:rsidRPr="008C0BC1" w:rsidRDefault="008D5A0A">
      <w:pPr>
        <w:pStyle w:val="Akapitzlist"/>
        <w:numPr>
          <w:ilvl w:val="0"/>
          <w:numId w:val="13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C0BC1">
        <w:rPr>
          <w:rFonts w:asciiTheme="minorHAnsi" w:hAnsiTheme="minorHAnsi" w:cstheme="minorHAnsi"/>
          <w:sz w:val="22"/>
          <w:szCs w:val="22"/>
        </w:rPr>
        <w:t>Złożenie przez Oferenta nieprawdziwych informacji mających wpływ lub mogących mieć wpływ na wynik niniejszego postępowania stanowi podstawę do wykluczenia z postępowania</w:t>
      </w:r>
    </w:p>
    <w:p w14:paraId="53F2AFF4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7933B657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3CDB4CA5" w14:textId="77777777" w:rsidR="008D5A0A" w:rsidRPr="00880066" w:rsidRDefault="008D5A0A" w:rsidP="007D1501">
      <w:pPr>
        <w:shd w:val="clear" w:color="auto" w:fill="AEAAAA" w:themeFill="background2" w:themeFillShade="BF"/>
        <w:ind w:right="20" w:firstLine="7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80066">
        <w:rPr>
          <w:rFonts w:asciiTheme="minorHAnsi" w:hAnsiTheme="minorHAnsi" w:cstheme="minorHAnsi"/>
          <w:b/>
          <w:bCs/>
          <w:sz w:val="22"/>
          <w:szCs w:val="22"/>
        </w:rPr>
        <w:t>VIII.</w:t>
      </w:r>
      <w:r w:rsidRPr="00880066">
        <w:rPr>
          <w:rFonts w:asciiTheme="minorHAnsi" w:hAnsiTheme="minorHAnsi" w:cstheme="minorHAnsi"/>
          <w:b/>
          <w:bCs/>
          <w:sz w:val="22"/>
          <w:szCs w:val="22"/>
        </w:rPr>
        <w:tab/>
        <w:t>MIEJSCE ORAZ TERMIN SKŁADANIA I OTWARCIA OFERT</w:t>
      </w:r>
    </w:p>
    <w:p w14:paraId="4418364D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6FE7F213" w14:textId="36398CBB" w:rsidR="008D5A0A" w:rsidRPr="008C0BC1" w:rsidRDefault="008D5A0A">
      <w:pPr>
        <w:pStyle w:val="Akapitzlist"/>
        <w:numPr>
          <w:ilvl w:val="0"/>
          <w:numId w:val="14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C0BC1">
        <w:rPr>
          <w:rFonts w:asciiTheme="minorHAnsi" w:hAnsiTheme="minorHAnsi" w:cstheme="minorHAnsi"/>
          <w:sz w:val="22"/>
          <w:szCs w:val="22"/>
        </w:rPr>
        <w:t xml:space="preserve">Ofertę należy złożyć w terminie do </w:t>
      </w:r>
      <w:r w:rsidR="00BF7134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A31CA8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="004D2EE4">
        <w:rPr>
          <w:rFonts w:asciiTheme="minorHAnsi" w:hAnsiTheme="minorHAnsi" w:cstheme="minorHAnsi"/>
          <w:b/>
          <w:bCs/>
          <w:sz w:val="22"/>
          <w:szCs w:val="22"/>
        </w:rPr>
        <w:t>.1</w:t>
      </w:r>
      <w:r w:rsidR="00BF7134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4D2EE4">
        <w:rPr>
          <w:rFonts w:asciiTheme="minorHAnsi" w:hAnsiTheme="minorHAnsi" w:cstheme="minorHAnsi"/>
          <w:b/>
          <w:bCs/>
          <w:sz w:val="22"/>
          <w:szCs w:val="22"/>
        </w:rPr>
        <w:t>.2024</w:t>
      </w:r>
      <w:r w:rsidRPr="008C0BC1">
        <w:rPr>
          <w:rFonts w:asciiTheme="minorHAnsi" w:hAnsiTheme="minorHAnsi" w:cstheme="minorHAnsi"/>
          <w:sz w:val="22"/>
          <w:szCs w:val="22"/>
        </w:rPr>
        <w:t xml:space="preserve"> r.:</w:t>
      </w:r>
    </w:p>
    <w:p w14:paraId="303EB565" w14:textId="7AAA804E" w:rsidR="008D5A0A" w:rsidRPr="008C0BC1" w:rsidRDefault="008D5A0A">
      <w:pPr>
        <w:pStyle w:val="Akapitzlist"/>
        <w:numPr>
          <w:ilvl w:val="0"/>
          <w:numId w:val="14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C0BC1">
        <w:rPr>
          <w:rFonts w:asciiTheme="minorHAnsi" w:hAnsiTheme="minorHAnsi" w:cstheme="minorHAnsi"/>
          <w:sz w:val="22"/>
          <w:szCs w:val="22"/>
        </w:rPr>
        <w:t>Oferty, przygotowane według wzoru stanowiącego Załącznik nr 1 do niniejszego zapytania, wraz z pozostałymi załącznikami do zapytania, należy składać wyłącznie poprzez Bazę konkurencyjności https://bazakonkurencyjnosci.funduszeeuropejskie.gov.pl</w:t>
      </w:r>
    </w:p>
    <w:p w14:paraId="70C1AC25" w14:textId="57E606B2" w:rsidR="008D5A0A" w:rsidRPr="008C0BC1" w:rsidRDefault="008D5A0A">
      <w:pPr>
        <w:pStyle w:val="Akapitzlist"/>
        <w:numPr>
          <w:ilvl w:val="0"/>
          <w:numId w:val="14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C0BC1">
        <w:rPr>
          <w:rFonts w:asciiTheme="minorHAnsi" w:hAnsiTheme="minorHAnsi" w:cstheme="minorHAnsi"/>
          <w:sz w:val="22"/>
          <w:szCs w:val="22"/>
        </w:rPr>
        <w:t xml:space="preserve">Oferta wraz z załącznikami powinna być podpisana przez Wykonawcę przy użyciu podpisu kwalifikowanego lub profilu zaufanego </w:t>
      </w:r>
      <w:proofErr w:type="spellStart"/>
      <w:r w:rsidRPr="008C0BC1">
        <w:rPr>
          <w:rFonts w:asciiTheme="minorHAnsi" w:hAnsiTheme="minorHAnsi" w:cstheme="minorHAnsi"/>
          <w:sz w:val="22"/>
          <w:szCs w:val="22"/>
        </w:rPr>
        <w:t>ePUAP</w:t>
      </w:r>
      <w:proofErr w:type="spellEnd"/>
      <w:r w:rsidRPr="008C0BC1">
        <w:rPr>
          <w:rFonts w:asciiTheme="minorHAnsi" w:hAnsiTheme="minorHAnsi" w:cstheme="minorHAnsi"/>
          <w:sz w:val="22"/>
          <w:szCs w:val="22"/>
        </w:rPr>
        <w:t xml:space="preserve"> lub podpisu osobistego lub odręcznie. W przypadku składania oferty wraz załącznikami w postaci zeskanowanych dokumentów papierowych dopuszcza się złożenie skanów podpisanych własnoręcznie dokumentów.</w:t>
      </w:r>
    </w:p>
    <w:p w14:paraId="48C8A9B5" w14:textId="128B868B" w:rsidR="008D5A0A" w:rsidRPr="008C0BC1" w:rsidRDefault="008D5A0A">
      <w:pPr>
        <w:pStyle w:val="Akapitzlist"/>
        <w:numPr>
          <w:ilvl w:val="0"/>
          <w:numId w:val="14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C0BC1">
        <w:rPr>
          <w:rFonts w:asciiTheme="minorHAnsi" w:hAnsiTheme="minorHAnsi" w:cstheme="minorHAnsi"/>
          <w:sz w:val="22"/>
          <w:szCs w:val="22"/>
        </w:rPr>
        <w:t>Zamawiający zastrzega sobie prawo do unieważnienia postępowania o udzielenie zamówienia publicznego w sytuacji, gdy cena najkorzystniejszej oferty przewyższy kwotę, którą zamawiający może przeznaczyć na sfinansowanie zamówienia.</w:t>
      </w:r>
    </w:p>
    <w:p w14:paraId="4713945C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1590D2EA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3369C723" w14:textId="77777777" w:rsidR="008D5A0A" w:rsidRPr="00880066" w:rsidRDefault="008D5A0A" w:rsidP="007D1501">
      <w:pPr>
        <w:shd w:val="clear" w:color="auto" w:fill="AEAAAA" w:themeFill="background2" w:themeFillShade="BF"/>
        <w:ind w:right="20" w:firstLine="7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80066">
        <w:rPr>
          <w:rFonts w:asciiTheme="minorHAnsi" w:hAnsiTheme="minorHAnsi" w:cstheme="minorHAnsi"/>
          <w:b/>
          <w:bCs/>
          <w:sz w:val="22"/>
          <w:szCs w:val="22"/>
        </w:rPr>
        <w:t xml:space="preserve">IX. </w:t>
      </w:r>
      <w:r w:rsidRPr="00880066">
        <w:rPr>
          <w:rFonts w:asciiTheme="minorHAnsi" w:hAnsiTheme="minorHAnsi" w:cstheme="minorHAnsi"/>
          <w:b/>
          <w:bCs/>
          <w:sz w:val="22"/>
          <w:szCs w:val="22"/>
        </w:rPr>
        <w:tab/>
        <w:t>OPIS KRYTERIÓW OCENY OFERTY I ICH ZNACZENIE</w:t>
      </w:r>
    </w:p>
    <w:p w14:paraId="7C095DC8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0E5FBA38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>Zamawiający przy wyborze oferty zakłada przeprowadzenie dwuetapowej oceny:</w:t>
      </w:r>
    </w:p>
    <w:p w14:paraId="0977B3DD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503BDDA1" w14:textId="54F9AC21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>1.</w:t>
      </w:r>
      <w:r w:rsidR="00EA74D6" w:rsidRPr="00880066">
        <w:rPr>
          <w:rFonts w:asciiTheme="minorHAnsi" w:hAnsiTheme="minorHAnsi" w:cstheme="minorHAnsi"/>
          <w:sz w:val="22"/>
          <w:szCs w:val="22"/>
        </w:rPr>
        <w:t xml:space="preserve"> </w:t>
      </w:r>
      <w:r w:rsidRPr="00880066">
        <w:rPr>
          <w:rFonts w:asciiTheme="minorHAnsi" w:hAnsiTheme="minorHAnsi" w:cstheme="minorHAnsi"/>
          <w:b/>
          <w:bCs/>
          <w:sz w:val="22"/>
          <w:szCs w:val="22"/>
        </w:rPr>
        <w:t>ETAP 1 –</w:t>
      </w:r>
      <w:r w:rsidRPr="00880066">
        <w:rPr>
          <w:rFonts w:asciiTheme="minorHAnsi" w:hAnsiTheme="minorHAnsi" w:cstheme="minorHAnsi"/>
          <w:sz w:val="22"/>
          <w:szCs w:val="22"/>
        </w:rPr>
        <w:t xml:space="preserve"> weryfikacja formalna pod kątem spełnienia wymogów określonych w niniejszym zapytaniu ofertowym. Oferta zostanie </w:t>
      </w:r>
      <w:r w:rsidR="007D1501" w:rsidRPr="00880066">
        <w:rPr>
          <w:rFonts w:asciiTheme="minorHAnsi" w:hAnsiTheme="minorHAnsi" w:cstheme="minorHAnsi"/>
          <w:sz w:val="22"/>
          <w:szCs w:val="22"/>
        </w:rPr>
        <w:t>odrzucona,</w:t>
      </w:r>
      <w:r w:rsidRPr="00880066">
        <w:rPr>
          <w:rFonts w:asciiTheme="minorHAnsi" w:hAnsiTheme="minorHAnsi" w:cstheme="minorHAnsi"/>
          <w:sz w:val="22"/>
          <w:szCs w:val="22"/>
        </w:rPr>
        <w:t xml:space="preserve"> jeśli:</w:t>
      </w:r>
    </w:p>
    <w:p w14:paraId="23B25A1C" w14:textId="65870D4B" w:rsidR="008D5A0A" w:rsidRPr="008C0BC1" w:rsidRDefault="008D5A0A">
      <w:pPr>
        <w:pStyle w:val="Akapitzlist"/>
        <w:numPr>
          <w:ilvl w:val="1"/>
          <w:numId w:val="15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C0BC1">
        <w:rPr>
          <w:rFonts w:asciiTheme="minorHAnsi" w:hAnsiTheme="minorHAnsi" w:cstheme="minorHAnsi"/>
          <w:sz w:val="22"/>
          <w:szCs w:val="22"/>
        </w:rPr>
        <w:t>jej treść nie odpowiada treści zapytania ofertowego,</w:t>
      </w:r>
    </w:p>
    <w:p w14:paraId="0C3797E0" w14:textId="27E53D62" w:rsidR="008D5A0A" w:rsidRPr="008C0BC1" w:rsidRDefault="008D5A0A">
      <w:pPr>
        <w:pStyle w:val="Akapitzlist"/>
        <w:numPr>
          <w:ilvl w:val="1"/>
          <w:numId w:val="15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C0BC1">
        <w:rPr>
          <w:rFonts w:asciiTheme="minorHAnsi" w:hAnsiTheme="minorHAnsi" w:cstheme="minorHAnsi"/>
          <w:sz w:val="22"/>
          <w:szCs w:val="22"/>
        </w:rPr>
        <w:t>nie została podpisana przez osobę uprawnioną do reprezentowania Wykonawcy,</w:t>
      </w:r>
    </w:p>
    <w:p w14:paraId="4BCA2C97" w14:textId="03C54295" w:rsidR="008D5A0A" w:rsidRPr="008C0BC1" w:rsidRDefault="008D5A0A">
      <w:pPr>
        <w:pStyle w:val="Akapitzlist"/>
        <w:numPr>
          <w:ilvl w:val="1"/>
          <w:numId w:val="15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C0BC1">
        <w:rPr>
          <w:rFonts w:asciiTheme="minorHAnsi" w:hAnsiTheme="minorHAnsi" w:cstheme="minorHAnsi"/>
          <w:sz w:val="22"/>
          <w:szCs w:val="22"/>
        </w:rPr>
        <w:t xml:space="preserve">została złożona przez Wykonawcę niespełniającego warunków udziału w postępowaniu określonych w niniejszym zapytaniu ofertowym lub została złożona przez Wykonawcę podlegającego wykluczeniu zgodnie z częścią V ust. </w:t>
      </w:r>
      <w:r w:rsidR="00EA74D6" w:rsidRPr="008C0BC1">
        <w:rPr>
          <w:rFonts w:asciiTheme="minorHAnsi" w:hAnsiTheme="minorHAnsi" w:cstheme="minorHAnsi"/>
          <w:sz w:val="22"/>
          <w:szCs w:val="22"/>
        </w:rPr>
        <w:t>7</w:t>
      </w:r>
      <w:r w:rsidRPr="008C0BC1">
        <w:rPr>
          <w:rFonts w:asciiTheme="minorHAnsi" w:hAnsiTheme="minorHAnsi" w:cstheme="minorHAnsi"/>
          <w:sz w:val="22"/>
          <w:szCs w:val="22"/>
        </w:rPr>
        <w:t xml:space="preserve"> niniejszego zapytania,</w:t>
      </w:r>
    </w:p>
    <w:p w14:paraId="261D69E2" w14:textId="1E984694" w:rsidR="008D5A0A" w:rsidRPr="008C0BC1" w:rsidRDefault="008D5A0A">
      <w:pPr>
        <w:pStyle w:val="Akapitzlist"/>
        <w:numPr>
          <w:ilvl w:val="1"/>
          <w:numId w:val="15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C0BC1">
        <w:rPr>
          <w:rFonts w:asciiTheme="minorHAnsi" w:hAnsiTheme="minorHAnsi" w:cstheme="minorHAnsi"/>
          <w:sz w:val="22"/>
          <w:szCs w:val="22"/>
        </w:rPr>
        <w:lastRenderedPageBreak/>
        <w:t>nie zawiera wymaganych oświadczeń i dokumentów wskazanych w niniejszym zapytaniu ofertowym bądź oświadczenia i dokumenty zostały przygotowane w sposób niezgodny z zapisami zapytania ofertowego, w tym niezgodnie ze wzorami określonymi w załącznikach do niniejszego zapytania ofertowego,</w:t>
      </w:r>
    </w:p>
    <w:p w14:paraId="5173D273" w14:textId="485EAFE0" w:rsidR="008D5A0A" w:rsidRPr="008C0BC1" w:rsidRDefault="008D5A0A">
      <w:pPr>
        <w:pStyle w:val="Akapitzlist"/>
        <w:numPr>
          <w:ilvl w:val="1"/>
          <w:numId w:val="15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C0BC1">
        <w:rPr>
          <w:rFonts w:asciiTheme="minorHAnsi" w:hAnsiTheme="minorHAnsi" w:cstheme="minorHAnsi"/>
          <w:sz w:val="22"/>
          <w:szCs w:val="22"/>
        </w:rPr>
        <w:t>Wykonawca nie wpłaci/nie wniesie wadium w wyznaczonym terminie składania ofert,</w:t>
      </w:r>
    </w:p>
    <w:p w14:paraId="635D6D54" w14:textId="1D46DA30" w:rsidR="008D5A0A" w:rsidRPr="008C0BC1" w:rsidRDefault="008D5A0A">
      <w:pPr>
        <w:pStyle w:val="Akapitzlist"/>
        <w:numPr>
          <w:ilvl w:val="1"/>
          <w:numId w:val="15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C0BC1">
        <w:rPr>
          <w:rFonts w:asciiTheme="minorHAnsi" w:hAnsiTheme="minorHAnsi" w:cstheme="minorHAnsi"/>
          <w:sz w:val="22"/>
          <w:szCs w:val="22"/>
        </w:rPr>
        <w:t>zawiera nieprawdziwe informacje, które mają lub mogą mieć wpływ na decyzję o wyborze oferty najkorzystniejszej,</w:t>
      </w:r>
    </w:p>
    <w:p w14:paraId="12380A68" w14:textId="635B4D29" w:rsidR="008D5A0A" w:rsidRPr="008C0BC1" w:rsidRDefault="008D5A0A">
      <w:pPr>
        <w:pStyle w:val="Akapitzlist"/>
        <w:numPr>
          <w:ilvl w:val="1"/>
          <w:numId w:val="15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C0BC1">
        <w:rPr>
          <w:rFonts w:asciiTheme="minorHAnsi" w:hAnsiTheme="minorHAnsi" w:cstheme="minorHAnsi"/>
          <w:sz w:val="22"/>
          <w:szCs w:val="22"/>
        </w:rPr>
        <w:t>Wykonawca nie udzielił w wyznaczonym terminie wyjaśnień dotyczących ceny lub jeżeli złożone przez wykonawcę wyjaśnienia wraz z dowodami nie uzasadniają podanej w ofercie ceny.</w:t>
      </w:r>
    </w:p>
    <w:p w14:paraId="0AF3F7EC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>Jeżeli zaoferowana cena wydaje się rażąco niska w stosunku do przedmiotu Zamówienia, tj. różni się o więcej niż 30% od średniej arytmetycznej cen wszystkich ważnych ofert niepodlegających odrzuceniu, lub budzi wątpliwości Zamawiającego co do możliwości wykonania przedmiotu Zamówienia zgodnie z wymaganiami określonymi w zapytaniu ofertowym lub wynikającymi z odrębnych przepisów, zamawiający żąda od wykonawcy złożenia w wyznaczonym terminie wyjaśnień, w tym złożenia dowodów w zakresie wyliczenia ceny. Zamawiający ocenia te wyjaśnienia w konsultacji z Wykonawcą i może odrzucić ofertę w przypadku, gdy złożone wyjaśnienia wraz z dowodami nie uzasadniają podanej ceny w tej ofercie. Obowiązek wykazania, że oferta nie zawiera rażąco niskiej ceny, spoczywa na Wykonawcy.</w:t>
      </w:r>
    </w:p>
    <w:p w14:paraId="4C7ADECB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0C1E538" w14:textId="1B76633D" w:rsidR="008D5A0A" w:rsidRPr="00880066" w:rsidRDefault="008D5A0A" w:rsidP="00EA74D6">
      <w:pPr>
        <w:pStyle w:val="Akapitzlist"/>
        <w:numPr>
          <w:ilvl w:val="1"/>
          <w:numId w:val="3"/>
        </w:numPr>
        <w:tabs>
          <w:tab w:val="left" w:pos="284"/>
        </w:tabs>
        <w:ind w:left="0" w:right="20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b/>
          <w:bCs/>
          <w:sz w:val="22"/>
          <w:szCs w:val="22"/>
        </w:rPr>
        <w:t>ETAP 2</w:t>
      </w:r>
      <w:r w:rsidRPr="00880066">
        <w:rPr>
          <w:rFonts w:asciiTheme="minorHAnsi" w:hAnsiTheme="minorHAnsi" w:cstheme="minorHAnsi"/>
          <w:sz w:val="22"/>
          <w:szCs w:val="22"/>
        </w:rPr>
        <w:t xml:space="preserve"> – merytoryczna ocena ofert. Do drugiego etapu oceny zakwalifikowane zostaną oferty spełniające wymogi formalne. Weryfikacji podlegać będą oferty niepodlegające odrzuceniu, złożone przez wykonawców spełniających warunki udziału w postępowaniu i niepodlegających wykluczeniu.</w:t>
      </w:r>
    </w:p>
    <w:p w14:paraId="49835628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4E8D1AF1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>Przy wyborze najkorzystniejszej oferty Zamawiający kierować się będzie następującymi kryteriami:</w:t>
      </w:r>
    </w:p>
    <w:p w14:paraId="164F644C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7EC77BCA" w14:textId="690F4864" w:rsidR="008D5A0A" w:rsidRPr="00880066" w:rsidRDefault="008D5A0A" w:rsidP="008C0BC1">
      <w:pPr>
        <w:ind w:left="426" w:right="20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>a)</w:t>
      </w:r>
      <w:r w:rsidRPr="00880066">
        <w:rPr>
          <w:rFonts w:asciiTheme="minorHAnsi" w:hAnsiTheme="minorHAnsi" w:cstheme="minorHAnsi"/>
          <w:sz w:val="22"/>
          <w:szCs w:val="22"/>
        </w:rPr>
        <w:tab/>
        <w:t xml:space="preserve">Cena brutto za realizację przedmiotu zamówienia – </w:t>
      </w:r>
      <w:r w:rsidR="00A00AE9">
        <w:rPr>
          <w:rFonts w:asciiTheme="minorHAnsi" w:hAnsiTheme="minorHAnsi" w:cstheme="minorHAnsi"/>
          <w:sz w:val="22"/>
          <w:szCs w:val="22"/>
        </w:rPr>
        <w:t>45</w:t>
      </w:r>
      <w:r w:rsidRPr="00880066">
        <w:rPr>
          <w:rFonts w:asciiTheme="minorHAnsi" w:hAnsiTheme="minorHAnsi" w:cstheme="minorHAnsi"/>
          <w:sz w:val="22"/>
          <w:szCs w:val="22"/>
        </w:rPr>
        <w:t xml:space="preserve"> %;</w:t>
      </w:r>
    </w:p>
    <w:p w14:paraId="45E4FFD3" w14:textId="77777777" w:rsidR="008D5A0A" w:rsidRPr="00880066" w:rsidRDefault="008D5A0A" w:rsidP="008C0BC1">
      <w:pPr>
        <w:ind w:left="426" w:right="20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>b)</w:t>
      </w:r>
      <w:r w:rsidRPr="00880066">
        <w:rPr>
          <w:rFonts w:asciiTheme="minorHAnsi" w:hAnsiTheme="minorHAnsi" w:cstheme="minorHAnsi"/>
          <w:sz w:val="22"/>
          <w:szCs w:val="22"/>
        </w:rPr>
        <w:tab/>
        <w:t>Kwalifikacje zawodowe osób skierowanych do realizacji zamówienia – 30 %</w:t>
      </w:r>
    </w:p>
    <w:p w14:paraId="7D371CD6" w14:textId="0A590AD5" w:rsidR="008D5A0A" w:rsidRDefault="008D5A0A" w:rsidP="008C0BC1">
      <w:pPr>
        <w:ind w:left="426" w:right="20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>c)</w:t>
      </w:r>
      <w:r w:rsidRPr="00880066">
        <w:rPr>
          <w:rFonts w:asciiTheme="minorHAnsi" w:hAnsiTheme="minorHAnsi" w:cstheme="minorHAnsi"/>
          <w:sz w:val="22"/>
          <w:szCs w:val="22"/>
        </w:rPr>
        <w:tab/>
        <w:t>Gotowość do realizacji zamówienia – 20%</w:t>
      </w:r>
    </w:p>
    <w:p w14:paraId="15015371" w14:textId="40DFBE78" w:rsidR="00A00AE9" w:rsidRPr="00880066" w:rsidRDefault="00A00AE9" w:rsidP="008C0BC1">
      <w:pPr>
        <w:ind w:left="426" w:right="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d)   Preferencje dla Podmiotów Ekonomii Społecznej – 5 % </w:t>
      </w:r>
    </w:p>
    <w:p w14:paraId="465A401E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0F5A9AD7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21F2D8B7" w14:textId="318CF490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>Oferty będą oceniane w odniesieniu do najkorzystniejszych warunków przedstawionych przez Oferentów w zakresie dwóch ww. kryteriów. Oferta spełniająca w najwyższym stopniu wymagania określonych kryteriów otrzyma maksymalną ilość punktów. Pozostałym Oferentom, spełniającym wymagania kryterialne przypisana zostanie odpowiednio mniejsza liczba punktów.</w:t>
      </w:r>
    </w:p>
    <w:p w14:paraId="7C709734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0665A4F9" w14:textId="46A1EFC8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>a)</w:t>
      </w:r>
      <w:r w:rsidRPr="00880066">
        <w:rPr>
          <w:rFonts w:asciiTheme="minorHAnsi" w:hAnsiTheme="minorHAnsi" w:cstheme="minorHAnsi"/>
          <w:sz w:val="22"/>
          <w:szCs w:val="22"/>
        </w:rPr>
        <w:tab/>
        <w:t xml:space="preserve">Kryterium „Cena brutto za realizację przedmiotu zamówienia” (maksymalna liczba punktów = </w:t>
      </w:r>
      <w:r w:rsidR="00BF7134">
        <w:rPr>
          <w:rFonts w:asciiTheme="minorHAnsi" w:hAnsiTheme="minorHAnsi" w:cstheme="minorHAnsi"/>
          <w:sz w:val="22"/>
          <w:szCs w:val="22"/>
        </w:rPr>
        <w:t>45</w:t>
      </w:r>
      <w:r w:rsidRPr="00880066">
        <w:rPr>
          <w:rFonts w:asciiTheme="minorHAnsi" w:hAnsiTheme="minorHAnsi" w:cstheme="minorHAnsi"/>
          <w:sz w:val="22"/>
          <w:szCs w:val="22"/>
        </w:rPr>
        <w:t>), będzie oceniane następująco:</w:t>
      </w:r>
    </w:p>
    <w:p w14:paraId="04769A56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550B795B" w14:textId="6EBA55B4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>C = (</w:t>
      </w:r>
      <w:proofErr w:type="spellStart"/>
      <w:r w:rsidRPr="00880066">
        <w:rPr>
          <w:rFonts w:asciiTheme="minorHAnsi" w:hAnsiTheme="minorHAnsi" w:cstheme="minorHAnsi"/>
          <w:sz w:val="22"/>
          <w:szCs w:val="22"/>
        </w:rPr>
        <w:t>Cmin</w:t>
      </w:r>
      <w:proofErr w:type="spellEnd"/>
      <w:r w:rsidRPr="00880066">
        <w:rPr>
          <w:rFonts w:asciiTheme="minorHAnsi" w:hAnsiTheme="minorHAnsi" w:cstheme="minorHAnsi"/>
          <w:sz w:val="22"/>
          <w:szCs w:val="22"/>
        </w:rPr>
        <w:t xml:space="preserve"> / </w:t>
      </w:r>
      <w:proofErr w:type="spellStart"/>
      <w:r w:rsidRPr="00880066">
        <w:rPr>
          <w:rFonts w:asciiTheme="minorHAnsi" w:hAnsiTheme="minorHAnsi" w:cstheme="minorHAnsi"/>
          <w:sz w:val="22"/>
          <w:szCs w:val="22"/>
        </w:rPr>
        <w:t>Cb</w:t>
      </w:r>
      <w:proofErr w:type="spellEnd"/>
      <w:r w:rsidRPr="00880066">
        <w:rPr>
          <w:rFonts w:asciiTheme="minorHAnsi" w:hAnsiTheme="minorHAnsi" w:cstheme="minorHAnsi"/>
          <w:sz w:val="22"/>
          <w:szCs w:val="22"/>
        </w:rPr>
        <w:t xml:space="preserve">) x </w:t>
      </w:r>
      <w:r w:rsidR="004435C7" w:rsidRPr="00880066">
        <w:rPr>
          <w:rFonts w:asciiTheme="minorHAnsi" w:hAnsiTheme="minorHAnsi" w:cstheme="minorHAnsi"/>
          <w:sz w:val="22"/>
          <w:szCs w:val="22"/>
        </w:rPr>
        <w:t>100</w:t>
      </w:r>
      <w:r w:rsidR="00B6312F" w:rsidRPr="00880066">
        <w:rPr>
          <w:rFonts w:asciiTheme="minorHAnsi" w:hAnsiTheme="minorHAnsi" w:cstheme="minorHAnsi"/>
          <w:sz w:val="22"/>
          <w:szCs w:val="22"/>
        </w:rPr>
        <w:t>pkt x 0,</w:t>
      </w:r>
      <w:r w:rsidR="00A00AE9">
        <w:rPr>
          <w:rFonts w:asciiTheme="minorHAnsi" w:hAnsiTheme="minorHAnsi" w:cstheme="minorHAnsi"/>
          <w:sz w:val="22"/>
          <w:szCs w:val="22"/>
        </w:rPr>
        <w:t>45</w:t>
      </w:r>
    </w:p>
    <w:p w14:paraId="343B8707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6AB7F1C1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>gdzie:</w:t>
      </w:r>
    </w:p>
    <w:p w14:paraId="2DC26DA1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16F47E46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 xml:space="preserve">C – </w:t>
      </w:r>
      <w:proofErr w:type="gramStart"/>
      <w:r w:rsidRPr="00880066">
        <w:rPr>
          <w:rFonts w:asciiTheme="minorHAnsi" w:hAnsiTheme="minorHAnsi" w:cstheme="minorHAnsi"/>
          <w:sz w:val="22"/>
          <w:szCs w:val="22"/>
        </w:rPr>
        <w:t>liczba  punktów</w:t>
      </w:r>
      <w:proofErr w:type="gramEnd"/>
      <w:r w:rsidRPr="00880066">
        <w:rPr>
          <w:rFonts w:asciiTheme="minorHAnsi" w:hAnsiTheme="minorHAnsi" w:cstheme="minorHAnsi"/>
          <w:sz w:val="22"/>
          <w:szCs w:val="22"/>
        </w:rPr>
        <w:t xml:space="preserve"> uzyskanych w kryterium cena</w:t>
      </w:r>
    </w:p>
    <w:p w14:paraId="3C9D1387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880066">
        <w:rPr>
          <w:rFonts w:asciiTheme="minorHAnsi" w:hAnsiTheme="minorHAnsi" w:cstheme="minorHAnsi"/>
          <w:sz w:val="22"/>
          <w:szCs w:val="22"/>
        </w:rPr>
        <w:t>Cmin</w:t>
      </w:r>
      <w:proofErr w:type="spellEnd"/>
      <w:r w:rsidRPr="00880066">
        <w:rPr>
          <w:rFonts w:asciiTheme="minorHAnsi" w:hAnsiTheme="minorHAnsi" w:cstheme="minorHAnsi"/>
          <w:sz w:val="22"/>
          <w:szCs w:val="22"/>
        </w:rPr>
        <w:t xml:space="preserve"> – najniższa cena brutto spośród wszystkich ocenianych ofert</w:t>
      </w:r>
    </w:p>
    <w:p w14:paraId="7103028C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880066">
        <w:rPr>
          <w:rFonts w:asciiTheme="minorHAnsi" w:hAnsiTheme="minorHAnsi" w:cstheme="minorHAnsi"/>
          <w:sz w:val="22"/>
          <w:szCs w:val="22"/>
        </w:rPr>
        <w:t>Cb</w:t>
      </w:r>
      <w:proofErr w:type="spellEnd"/>
      <w:r w:rsidRPr="00880066">
        <w:rPr>
          <w:rFonts w:asciiTheme="minorHAnsi" w:hAnsiTheme="minorHAnsi" w:cstheme="minorHAnsi"/>
          <w:sz w:val="22"/>
          <w:szCs w:val="22"/>
        </w:rPr>
        <w:t xml:space="preserve"> – cena brutto badanej oferty</w:t>
      </w:r>
    </w:p>
    <w:p w14:paraId="1B85B344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733AFBA9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>Zamawiający dopuszcza możliwość negocjacji ceny, przeprowadzonej z wybranym oferentem. Zamawiający poinformuje o terminie i sposobie prowadzenia negocjacji wyłącznie Oferenta, którego oferta zostanie najwyżej oceniona przez Zamawiającego. Negocjacje te zostaną udokumentowane w formie pisemnej zaakceptowanej przez obie strony.</w:t>
      </w:r>
    </w:p>
    <w:p w14:paraId="708D2A16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4393BA5D" w14:textId="76AE83C2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lastRenderedPageBreak/>
        <w:t>b)</w:t>
      </w:r>
      <w:r w:rsidRPr="00880066">
        <w:rPr>
          <w:rFonts w:asciiTheme="minorHAnsi" w:hAnsiTheme="minorHAnsi" w:cstheme="minorHAnsi"/>
          <w:sz w:val="22"/>
          <w:szCs w:val="22"/>
        </w:rPr>
        <w:tab/>
        <w:t xml:space="preserve">Ocenie podlegać będą kwalifikacje zawodowe do prowadzenia wsparcia psychologicznego dla osób dorosłych posiadane przez osoby skierowane przez Wykonawcę do realizacji przedmiotu zamówienia spełniające warunki udziału w Postępowaniu określone w części V ust. </w:t>
      </w:r>
      <w:r w:rsidR="00EA74D6" w:rsidRPr="00880066">
        <w:rPr>
          <w:rFonts w:asciiTheme="minorHAnsi" w:hAnsiTheme="minorHAnsi" w:cstheme="minorHAnsi"/>
          <w:sz w:val="22"/>
          <w:szCs w:val="22"/>
        </w:rPr>
        <w:t>5</w:t>
      </w:r>
      <w:r w:rsidRPr="00880066">
        <w:rPr>
          <w:rFonts w:asciiTheme="minorHAnsi" w:hAnsiTheme="minorHAnsi" w:cstheme="minorHAnsi"/>
          <w:sz w:val="22"/>
          <w:szCs w:val="22"/>
        </w:rPr>
        <w:t xml:space="preserve"> Zapytania ofertowego.</w:t>
      </w:r>
    </w:p>
    <w:p w14:paraId="5235E41C" w14:textId="30AF27B9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 xml:space="preserve">Przez kwalifikacje zawodowe do prowadzenia wsparcia psychologicznego dla osób dorosłych należy rozumieć posiadanie certyfikatu lub zaświadczenia o ukończeniu studiów podyplomowych/kursów/szkoleń z zakresu wsparcia psychologicznego (w wymiarze minimum 80 godzin łącznie; 1 godzina = 45 minut) lub posiadanie certyfikatu </w:t>
      </w:r>
      <w:proofErr w:type="spellStart"/>
      <w:r w:rsidRPr="00880066">
        <w:rPr>
          <w:rFonts w:asciiTheme="minorHAnsi" w:hAnsiTheme="minorHAnsi" w:cstheme="minorHAnsi"/>
          <w:sz w:val="22"/>
          <w:szCs w:val="22"/>
        </w:rPr>
        <w:t>coacha</w:t>
      </w:r>
      <w:proofErr w:type="spellEnd"/>
      <w:r w:rsidRPr="00880066">
        <w:rPr>
          <w:rFonts w:asciiTheme="minorHAnsi" w:hAnsiTheme="minorHAnsi" w:cstheme="minorHAnsi"/>
          <w:sz w:val="22"/>
          <w:szCs w:val="22"/>
        </w:rPr>
        <w:t xml:space="preserve">/ mentora lub zaświadczenia o ukończeniu studiów podyplomowych/kursów/szkoleń z zakresu umiejętności </w:t>
      </w:r>
      <w:proofErr w:type="spellStart"/>
      <w:r w:rsidRPr="00880066">
        <w:rPr>
          <w:rFonts w:asciiTheme="minorHAnsi" w:hAnsiTheme="minorHAnsi" w:cstheme="minorHAnsi"/>
          <w:sz w:val="22"/>
          <w:szCs w:val="22"/>
        </w:rPr>
        <w:t>coachingowych</w:t>
      </w:r>
      <w:proofErr w:type="spellEnd"/>
      <w:r w:rsidRPr="00880066">
        <w:rPr>
          <w:rFonts w:asciiTheme="minorHAnsi" w:hAnsiTheme="minorHAnsi" w:cstheme="minorHAnsi"/>
          <w:sz w:val="22"/>
          <w:szCs w:val="22"/>
        </w:rPr>
        <w:t>/ mentorskich (w wymiarze minimum 80 godzin łącznie; 1 godzina = 45 minut).</w:t>
      </w:r>
    </w:p>
    <w:p w14:paraId="68127720" w14:textId="6A2CE204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>W ramach przedmiotowego kryterium Wykonawca może uzyskać maksymalnie 30 pkt.</w:t>
      </w:r>
    </w:p>
    <w:p w14:paraId="2770E9C2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31C476DE" w14:textId="464CEACA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 xml:space="preserve">Kryterium będzie oceniane na podstawie załączników do oferty wskazanych w części </w:t>
      </w:r>
      <w:r w:rsidR="007205AF" w:rsidRPr="00880066">
        <w:rPr>
          <w:rFonts w:asciiTheme="minorHAnsi" w:hAnsiTheme="minorHAnsi" w:cstheme="minorHAnsi"/>
          <w:sz w:val="22"/>
          <w:szCs w:val="22"/>
        </w:rPr>
        <w:t>VI</w:t>
      </w:r>
      <w:r w:rsidRPr="00880066">
        <w:rPr>
          <w:rFonts w:asciiTheme="minorHAnsi" w:hAnsiTheme="minorHAnsi" w:cstheme="minorHAnsi"/>
          <w:sz w:val="22"/>
          <w:szCs w:val="22"/>
        </w:rPr>
        <w:t xml:space="preserve"> ust. </w:t>
      </w:r>
      <w:r w:rsidR="007205AF" w:rsidRPr="00880066">
        <w:rPr>
          <w:rFonts w:asciiTheme="minorHAnsi" w:hAnsiTheme="minorHAnsi" w:cstheme="minorHAnsi"/>
          <w:sz w:val="22"/>
          <w:szCs w:val="22"/>
        </w:rPr>
        <w:t>2</w:t>
      </w:r>
      <w:r w:rsidRPr="00880066">
        <w:rPr>
          <w:rFonts w:asciiTheme="minorHAnsi" w:hAnsiTheme="minorHAnsi" w:cstheme="minorHAnsi"/>
          <w:sz w:val="22"/>
          <w:szCs w:val="22"/>
        </w:rPr>
        <w:t xml:space="preserve"> pkt. </w:t>
      </w:r>
      <w:r w:rsidR="007205AF" w:rsidRPr="00880066">
        <w:rPr>
          <w:rFonts w:asciiTheme="minorHAnsi" w:hAnsiTheme="minorHAnsi" w:cstheme="minorHAnsi"/>
          <w:sz w:val="22"/>
          <w:szCs w:val="22"/>
        </w:rPr>
        <w:t>2</w:t>
      </w:r>
      <w:r w:rsidRPr="00880066">
        <w:rPr>
          <w:rFonts w:asciiTheme="minorHAnsi" w:hAnsiTheme="minorHAnsi" w:cstheme="minorHAnsi"/>
          <w:sz w:val="22"/>
          <w:szCs w:val="22"/>
        </w:rPr>
        <w:t xml:space="preserve"> Zapytania ofertowego.</w:t>
      </w:r>
    </w:p>
    <w:p w14:paraId="5910EFC0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>Punkty przyznawane będą według następujących zasad:</w:t>
      </w:r>
    </w:p>
    <w:p w14:paraId="6613C29B" w14:textId="2AF2C921" w:rsidR="008D5A0A" w:rsidRPr="00880066" w:rsidRDefault="008D5A0A" w:rsidP="008C0BC1">
      <w:pPr>
        <w:ind w:left="426" w:right="20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>•</w:t>
      </w:r>
      <w:r w:rsidRPr="00880066">
        <w:rPr>
          <w:rFonts w:asciiTheme="minorHAnsi" w:hAnsiTheme="minorHAnsi" w:cstheme="minorHAnsi"/>
          <w:sz w:val="22"/>
          <w:szCs w:val="22"/>
        </w:rPr>
        <w:tab/>
        <w:t xml:space="preserve">jeśli Wykonawca wykaże posiadanie kwalifikacji zawodowych do prowadzenia wsparcia psychologicznego dla osób dorosłych przez 1 </w:t>
      </w:r>
      <w:r w:rsidR="004435C7" w:rsidRPr="00880066">
        <w:rPr>
          <w:rFonts w:asciiTheme="minorHAnsi" w:hAnsiTheme="minorHAnsi" w:cstheme="minorHAnsi"/>
          <w:sz w:val="22"/>
          <w:szCs w:val="22"/>
        </w:rPr>
        <w:t>osobę skierowaną do realizacji zamówienia</w:t>
      </w:r>
      <w:r w:rsidRPr="00880066">
        <w:rPr>
          <w:rFonts w:asciiTheme="minorHAnsi" w:hAnsiTheme="minorHAnsi" w:cstheme="minorHAnsi"/>
          <w:sz w:val="22"/>
          <w:szCs w:val="22"/>
        </w:rPr>
        <w:t xml:space="preserve"> – oferta otrzyma 10 pkt,</w:t>
      </w:r>
    </w:p>
    <w:p w14:paraId="4C1C96E4" w14:textId="683BF1C5" w:rsidR="008D5A0A" w:rsidRPr="00880066" w:rsidRDefault="008D5A0A" w:rsidP="008C0BC1">
      <w:pPr>
        <w:ind w:left="426" w:right="20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>•</w:t>
      </w:r>
      <w:r w:rsidRPr="00880066">
        <w:rPr>
          <w:rFonts w:asciiTheme="minorHAnsi" w:hAnsiTheme="minorHAnsi" w:cstheme="minorHAnsi"/>
          <w:sz w:val="22"/>
          <w:szCs w:val="22"/>
        </w:rPr>
        <w:tab/>
        <w:t xml:space="preserve">jeśli Wykonawca wykaże posiadanie kwalifikacji zawodowych do prowadzenia wsparcia psychologicznego dla osób dorosłych przez 2 </w:t>
      </w:r>
      <w:r w:rsidR="004435C7" w:rsidRPr="00880066">
        <w:rPr>
          <w:rFonts w:asciiTheme="minorHAnsi" w:hAnsiTheme="minorHAnsi" w:cstheme="minorHAnsi"/>
          <w:sz w:val="22"/>
          <w:szCs w:val="22"/>
        </w:rPr>
        <w:t>osoby skierowane do realizacji zamówienia</w:t>
      </w:r>
      <w:r w:rsidRPr="00880066">
        <w:rPr>
          <w:rFonts w:asciiTheme="minorHAnsi" w:hAnsiTheme="minorHAnsi" w:cstheme="minorHAnsi"/>
          <w:sz w:val="22"/>
          <w:szCs w:val="22"/>
        </w:rPr>
        <w:t xml:space="preserve"> – oferta otrzyma 20 pkt,</w:t>
      </w:r>
    </w:p>
    <w:p w14:paraId="3C16F666" w14:textId="6B7A3B98" w:rsidR="008D5A0A" w:rsidRPr="00880066" w:rsidRDefault="008D5A0A" w:rsidP="008C0BC1">
      <w:pPr>
        <w:ind w:left="426" w:right="20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>•</w:t>
      </w:r>
      <w:r w:rsidRPr="00880066">
        <w:rPr>
          <w:rFonts w:asciiTheme="minorHAnsi" w:hAnsiTheme="minorHAnsi" w:cstheme="minorHAnsi"/>
          <w:sz w:val="22"/>
          <w:szCs w:val="22"/>
        </w:rPr>
        <w:tab/>
        <w:t xml:space="preserve">jeśli Wykonawca wykaże posiadanie kwalifikacji zawodowych do prowadzenia wsparcia psychologicznego dla osób dorosłych przez 3 </w:t>
      </w:r>
      <w:r w:rsidR="004D2EE4">
        <w:rPr>
          <w:rFonts w:asciiTheme="minorHAnsi" w:hAnsiTheme="minorHAnsi" w:cstheme="minorHAnsi"/>
          <w:sz w:val="22"/>
          <w:szCs w:val="22"/>
        </w:rPr>
        <w:t xml:space="preserve">lub więcej </w:t>
      </w:r>
      <w:r w:rsidR="004435C7" w:rsidRPr="00880066">
        <w:rPr>
          <w:rFonts w:asciiTheme="minorHAnsi" w:hAnsiTheme="minorHAnsi" w:cstheme="minorHAnsi"/>
          <w:sz w:val="22"/>
          <w:szCs w:val="22"/>
        </w:rPr>
        <w:t>os</w:t>
      </w:r>
      <w:r w:rsidR="004D2EE4">
        <w:rPr>
          <w:rFonts w:asciiTheme="minorHAnsi" w:hAnsiTheme="minorHAnsi" w:cstheme="minorHAnsi"/>
          <w:sz w:val="22"/>
          <w:szCs w:val="22"/>
        </w:rPr>
        <w:t>ób</w:t>
      </w:r>
      <w:r w:rsidR="004435C7" w:rsidRPr="00880066">
        <w:rPr>
          <w:rFonts w:asciiTheme="minorHAnsi" w:hAnsiTheme="minorHAnsi" w:cstheme="minorHAnsi"/>
          <w:sz w:val="22"/>
          <w:szCs w:val="22"/>
        </w:rPr>
        <w:t xml:space="preserve"> skierowan</w:t>
      </w:r>
      <w:r w:rsidR="004D2EE4">
        <w:rPr>
          <w:rFonts w:asciiTheme="minorHAnsi" w:hAnsiTheme="minorHAnsi" w:cstheme="minorHAnsi"/>
          <w:sz w:val="22"/>
          <w:szCs w:val="22"/>
        </w:rPr>
        <w:t>ych</w:t>
      </w:r>
      <w:r w:rsidR="004435C7" w:rsidRPr="00880066">
        <w:rPr>
          <w:rFonts w:asciiTheme="minorHAnsi" w:hAnsiTheme="minorHAnsi" w:cstheme="minorHAnsi"/>
          <w:sz w:val="22"/>
          <w:szCs w:val="22"/>
        </w:rPr>
        <w:t xml:space="preserve"> do realizacji zamówienia</w:t>
      </w:r>
      <w:r w:rsidRPr="00880066">
        <w:rPr>
          <w:rFonts w:asciiTheme="minorHAnsi" w:hAnsiTheme="minorHAnsi" w:cstheme="minorHAnsi"/>
          <w:sz w:val="22"/>
          <w:szCs w:val="22"/>
        </w:rPr>
        <w:t xml:space="preserve"> – oferta otrzyma 30 pkt,</w:t>
      </w:r>
    </w:p>
    <w:p w14:paraId="2E9C5F20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3FFA1A74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>Maksymalna liczba punktów do uzyskania przez Wykonawcę w kryterium w wynosi 30 punktów.</w:t>
      </w:r>
    </w:p>
    <w:p w14:paraId="78D5A715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3777D3C1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>c)</w:t>
      </w:r>
      <w:r w:rsidRPr="00880066">
        <w:rPr>
          <w:rFonts w:asciiTheme="minorHAnsi" w:hAnsiTheme="minorHAnsi" w:cstheme="minorHAnsi"/>
          <w:sz w:val="22"/>
          <w:szCs w:val="22"/>
        </w:rPr>
        <w:tab/>
        <w:t xml:space="preserve">Przez „Gotowość do realizacji zamówienia” rozumie się okres liczony w dniach pomiędzy dniem przekazania przez Zamawiającego Wykonawcy każdorazowo wezwania do realizacji przedmiotu zamówienia (tj. realizacji poszczególnych spotkań), a dniem rozpoczęcia jego realizacji, przy czym okres ten nie może być dłuższy niż 7 dni.  </w:t>
      </w:r>
    </w:p>
    <w:p w14:paraId="0B036829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 xml:space="preserve">Zamawiający informuje, że najdłuższy dopuszczalny okres gotowości to 7 dni. W sytuacji, gdy Wykonawca nie poda w ofercie terminu, przyjmuje się, że oferuje wykonanie zamówienia w najdłuższym dopuszczalnym terminie – 7 dni. Uwaga: ocenie będzie podlegać oferta, w której czas gotowości do realizacji nie będzie dłuższy, niż 7 dni. Oferty zawierające czas gotowości do realizacji </w:t>
      </w:r>
      <w:proofErr w:type="gramStart"/>
      <w:r w:rsidRPr="00880066">
        <w:rPr>
          <w:rFonts w:asciiTheme="minorHAnsi" w:hAnsiTheme="minorHAnsi" w:cstheme="minorHAnsi"/>
          <w:sz w:val="22"/>
          <w:szCs w:val="22"/>
        </w:rPr>
        <w:t>dłuższy,</w:t>
      </w:r>
      <w:proofErr w:type="gramEnd"/>
      <w:r w:rsidRPr="00880066">
        <w:rPr>
          <w:rFonts w:asciiTheme="minorHAnsi" w:hAnsiTheme="minorHAnsi" w:cstheme="minorHAnsi"/>
          <w:sz w:val="22"/>
          <w:szCs w:val="22"/>
        </w:rPr>
        <w:t xml:space="preserve"> niż 7 dni podlegać będą odrzuceniu jako niezgodne z treścią zapytania ofertowego.</w:t>
      </w:r>
    </w:p>
    <w:p w14:paraId="1CBFA698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>Ocena tego kryterium zostanie dokonana przy zastosowaniu następującego wzoru:</w:t>
      </w:r>
    </w:p>
    <w:p w14:paraId="7F66C372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2464EF64" w14:textId="4C94B134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 xml:space="preserve">G = (Gmin / </w:t>
      </w:r>
      <w:proofErr w:type="spellStart"/>
      <w:r w:rsidRPr="00880066">
        <w:rPr>
          <w:rFonts w:asciiTheme="minorHAnsi" w:hAnsiTheme="minorHAnsi" w:cstheme="minorHAnsi"/>
          <w:sz w:val="22"/>
          <w:szCs w:val="22"/>
        </w:rPr>
        <w:t>Gb</w:t>
      </w:r>
      <w:proofErr w:type="spellEnd"/>
      <w:r w:rsidRPr="00880066">
        <w:rPr>
          <w:rFonts w:asciiTheme="minorHAnsi" w:hAnsiTheme="minorHAnsi" w:cstheme="minorHAnsi"/>
          <w:sz w:val="22"/>
          <w:szCs w:val="22"/>
        </w:rPr>
        <w:t xml:space="preserve">) x </w:t>
      </w:r>
      <w:r w:rsidR="004435C7" w:rsidRPr="00880066">
        <w:rPr>
          <w:rFonts w:asciiTheme="minorHAnsi" w:hAnsiTheme="minorHAnsi" w:cstheme="minorHAnsi"/>
          <w:sz w:val="22"/>
          <w:szCs w:val="22"/>
        </w:rPr>
        <w:t>100</w:t>
      </w:r>
      <w:r w:rsidR="00B6312F" w:rsidRPr="00880066">
        <w:rPr>
          <w:rFonts w:asciiTheme="minorHAnsi" w:hAnsiTheme="minorHAnsi" w:cstheme="minorHAnsi"/>
          <w:sz w:val="22"/>
          <w:szCs w:val="22"/>
        </w:rPr>
        <w:t xml:space="preserve"> x 0,2</w:t>
      </w:r>
    </w:p>
    <w:p w14:paraId="4F409649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7BD248E1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>gdzie:</w:t>
      </w:r>
    </w:p>
    <w:p w14:paraId="4D42E230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19EC2E6C" w14:textId="1684762C" w:rsidR="008D5A0A" w:rsidRPr="00880066" w:rsidRDefault="008C0BC1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G</w:t>
      </w:r>
      <w:r w:rsidR="008D5A0A" w:rsidRPr="00880066">
        <w:rPr>
          <w:rFonts w:asciiTheme="minorHAnsi" w:hAnsiTheme="minorHAnsi" w:cstheme="minorHAnsi"/>
          <w:sz w:val="22"/>
          <w:szCs w:val="22"/>
        </w:rPr>
        <w:t xml:space="preserve"> – liczba punktów uzyskanych w kryterium „Gotowość” </w:t>
      </w:r>
    </w:p>
    <w:p w14:paraId="14BD96B1" w14:textId="50EE6AB6" w:rsidR="008D5A0A" w:rsidRPr="00880066" w:rsidRDefault="008C0BC1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G</w:t>
      </w:r>
      <w:r w:rsidR="008D5A0A" w:rsidRPr="00880066">
        <w:rPr>
          <w:rFonts w:asciiTheme="minorHAnsi" w:hAnsiTheme="minorHAnsi" w:cstheme="minorHAnsi"/>
          <w:sz w:val="22"/>
          <w:szCs w:val="22"/>
        </w:rPr>
        <w:t>min – najniższa liczba dni spośród wszystkich ocenianych ofert</w:t>
      </w:r>
    </w:p>
    <w:p w14:paraId="484AB348" w14:textId="2AAC8AFE" w:rsidR="008D5A0A" w:rsidRPr="00880066" w:rsidRDefault="008C0BC1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sz w:val="22"/>
          <w:szCs w:val="22"/>
        </w:rPr>
        <w:t>G</w:t>
      </w:r>
      <w:r w:rsidR="008D5A0A" w:rsidRPr="00880066">
        <w:rPr>
          <w:rFonts w:asciiTheme="minorHAnsi" w:hAnsiTheme="minorHAnsi" w:cstheme="minorHAnsi"/>
          <w:sz w:val="22"/>
          <w:szCs w:val="22"/>
        </w:rPr>
        <w:t>b</w:t>
      </w:r>
      <w:proofErr w:type="spellEnd"/>
      <w:r w:rsidR="008D5A0A" w:rsidRPr="00880066">
        <w:rPr>
          <w:rFonts w:asciiTheme="minorHAnsi" w:hAnsiTheme="minorHAnsi" w:cstheme="minorHAnsi"/>
          <w:sz w:val="22"/>
          <w:szCs w:val="22"/>
        </w:rPr>
        <w:t xml:space="preserve"> – liczba dni badanej oferty</w:t>
      </w:r>
    </w:p>
    <w:p w14:paraId="74CCA6B9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6A24F1AE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>Maksymalna liczba punktów do uzyskania przez Wykonawcę w kryterium w wynosi 20 punktów.</w:t>
      </w:r>
    </w:p>
    <w:p w14:paraId="26587E66" w14:textId="09536A28" w:rsidR="008D5A0A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601C423E" w14:textId="12172482" w:rsidR="00A00AE9" w:rsidRPr="00BF7134" w:rsidRDefault="00DE3019" w:rsidP="00BF7134">
      <w:pPr>
        <w:pStyle w:val="Akapitzlist"/>
        <w:numPr>
          <w:ilvl w:val="0"/>
          <w:numId w:val="24"/>
        </w:numPr>
        <w:ind w:left="284" w:right="20"/>
        <w:jc w:val="both"/>
        <w:rPr>
          <w:rFonts w:asciiTheme="minorHAnsi" w:hAnsiTheme="minorHAnsi" w:cstheme="minorHAnsi"/>
          <w:sz w:val="22"/>
          <w:szCs w:val="22"/>
        </w:rPr>
      </w:pPr>
      <w:r w:rsidRPr="00BF7134">
        <w:rPr>
          <w:rFonts w:asciiTheme="minorHAnsi" w:hAnsiTheme="minorHAnsi" w:cstheme="minorHAnsi"/>
          <w:sz w:val="22"/>
          <w:szCs w:val="22"/>
        </w:rPr>
        <w:t>Przez</w:t>
      </w:r>
      <w:r w:rsidR="00A00AE9" w:rsidRPr="00BF7134">
        <w:rPr>
          <w:rFonts w:asciiTheme="minorHAnsi" w:hAnsiTheme="minorHAnsi" w:cstheme="minorHAnsi"/>
          <w:sz w:val="22"/>
          <w:szCs w:val="22"/>
        </w:rPr>
        <w:t xml:space="preserve"> </w:t>
      </w:r>
      <w:r w:rsidRPr="00BF7134">
        <w:rPr>
          <w:rFonts w:asciiTheme="minorHAnsi" w:hAnsiTheme="minorHAnsi" w:cstheme="minorHAnsi"/>
          <w:sz w:val="22"/>
          <w:szCs w:val="22"/>
        </w:rPr>
        <w:t>k</w:t>
      </w:r>
      <w:r w:rsidR="00A00AE9" w:rsidRPr="00BF7134">
        <w:rPr>
          <w:rFonts w:asciiTheme="minorHAnsi" w:hAnsiTheme="minorHAnsi" w:cstheme="minorHAnsi"/>
          <w:sz w:val="22"/>
          <w:szCs w:val="22"/>
        </w:rPr>
        <w:t>ryterium „Preferencje dla Podmiotów Ekonomii Społecznej”</w:t>
      </w:r>
      <w:r w:rsidRPr="00BF7134">
        <w:rPr>
          <w:rFonts w:asciiTheme="minorHAnsi" w:hAnsiTheme="minorHAnsi" w:cstheme="minorHAnsi"/>
          <w:sz w:val="22"/>
          <w:szCs w:val="22"/>
        </w:rPr>
        <w:t xml:space="preserve"> Zamawiający rozumie realizację zamówienia przez podmiot posiadający status instytucji prowadzącej działalność pożytku publicznego. Zgodnie z Ustawą o działalności pożytku publicznego i wolontariacie do </w:t>
      </w:r>
      <w:proofErr w:type="spellStart"/>
      <w:r w:rsidRPr="00BF7134">
        <w:rPr>
          <w:rFonts w:asciiTheme="minorHAnsi" w:hAnsiTheme="minorHAnsi" w:cstheme="minorHAnsi"/>
          <w:sz w:val="22"/>
          <w:szCs w:val="22"/>
        </w:rPr>
        <w:t>ww</w:t>
      </w:r>
      <w:proofErr w:type="spellEnd"/>
      <w:r w:rsidRPr="00BF7134">
        <w:rPr>
          <w:rFonts w:asciiTheme="minorHAnsi" w:hAnsiTheme="minorHAnsi" w:cstheme="minorHAnsi"/>
          <w:sz w:val="22"/>
          <w:szCs w:val="22"/>
        </w:rPr>
        <w:t xml:space="preserve"> instytucji zalicza się organizacje pozarządowe oraz podmioty wymienione w art. 3 ust. Ustawy. Kryterium </w:t>
      </w:r>
      <w:r w:rsidR="00A00AE9" w:rsidRPr="00BF7134">
        <w:rPr>
          <w:rFonts w:asciiTheme="minorHAnsi" w:hAnsiTheme="minorHAnsi" w:cstheme="minorHAnsi"/>
          <w:sz w:val="22"/>
          <w:szCs w:val="22"/>
        </w:rPr>
        <w:t xml:space="preserve">będzie oceniane na podstawie oświadczenia zawartego w Formularzu oferty. </w:t>
      </w:r>
    </w:p>
    <w:p w14:paraId="27A15555" w14:textId="6F777208" w:rsidR="00DE3019" w:rsidRPr="00DE3019" w:rsidRDefault="00DE3019" w:rsidP="00DE3019">
      <w:pPr>
        <w:pStyle w:val="Akapitzlist"/>
        <w:ind w:left="284" w:right="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Oferta, która będzie spełniała kryterium otrzyma 5 pkt. Oferta, która nie będzie spełniała kryterium otrzyma 0 pkt.</w:t>
      </w:r>
    </w:p>
    <w:p w14:paraId="2BF5CEE5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100EF7BE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lastRenderedPageBreak/>
        <w:t>3.</w:t>
      </w:r>
      <w:r w:rsidRPr="00880066">
        <w:rPr>
          <w:rFonts w:asciiTheme="minorHAnsi" w:hAnsiTheme="minorHAnsi" w:cstheme="minorHAnsi"/>
          <w:sz w:val="22"/>
          <w:szCs w:val="22"/>
        </w:rPr>
        <w:tab/>
        <w:t>Maksymalna liczba punktów wynosi 100 i liczona jest według wzoru:</w:t>
      </w:r>
    </w:p>
    <w:p w14:paraId="6D445CA3" w14:textId="77777777" w:rsidR="00DE3019" w:rsidRDefault="00DE3019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2942F19E" w14:textId="0BA3CAF4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>Liczba punktów ogółem = C+K+G</w:t>
      </w:r>
      <w:r w:rsidR="00DE3019">
        <w:rPr>
          <w:rFonts w:asciiTheme="minorHAnsi" w:hAnsiTheme="minorHAnsi" w:cstheme="minorHAnsi"/>
          <w:sz w:val="22"/>
          <w:szCs w:val="22"/>
        </w:rPr>
        <w:t>+PES</w:t>
      </w:r>
    </w:p>
    <w:p w14:paraId="4982322A" w14:textId="77777777" w:rsidR="00DE3019" w:rsidRDefault="00DE3019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75160C78" w14:textId="545E878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>Spośród ważnych ofert, Zamawiający uzna za najkorzystniejszą i wybierze ofertę, która spełni wszystkie wymagania określone w niniejszym Zapytaniu ofertowym oraz uzyska największą liczbę punktów w ocenie końcowej, stanowiących sumę punktów przyznanych w ramach dwóch podanych wyżej kryteriów</w:t>
      </w:r>
    </w:p>
    <w:p w14:paraId="69E96116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393E6ED2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>4.</w:t>
      </w:r>
      <w:r w:rsidRPr="00880066">
        <w:rPr>
          <w:rFonts w:asciiTheme="minorHAnsi" w:hAnsiTheme="minorHAnsi" w:cstheme="minorHAnsi"/>
          <w:sz w:val="22"/>
          <w:szCs w:val="22"/>
        </w:rPr>
        <w:tab/>
        <w:t>Wszelkie wyliczenia w toku oceny ofert będą dokonywane z dokładnością do dwóch miejsc po przecinku.</w:t>
      </w:r>
    </w:p>
    <w:p w14:paraId="2B2E425C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57AD4CA1" w14:textId="09EDA6AC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>5.</w:t>
      </w:r>
      <w:r w:rsidRPr="00880066">
        <w:rPr>
          <w:rFonts w:asciiTheme="minorHAnsi" w:hAnsiTheme="minorHAnsi" w:cstheme="minorHAnsi"/>
          <w:sz w:val="22"/>
          <w:szCs w:val="22"/>
        </w:rPr>
        <w:tab/>
        <w:t>W przypadku uzyskania przez Wykonawców tej samej liczby punktów o wyborze oferty zadecyduje kolejno: liczba punktów przyznanych w „kwalifikacje zawodowe osób skierowanych do realizacji zamówienia” liczba punktów przyznanych w kryterium „gotowość”, liczba punktów przyznanych w kryterium „cena”</w:t>
      </w:r>
      <w:r w:rsidR="00BF7134">
        <w:rPr>
          <w:rFonts w:asciiTheme="minorHAnsi" w:hAnsiTheme="minorHAnsi" w:cstheme="minorHAnsi"/>
          <w:sz w:val="22"/>
          <w:szCs w:val="22"/>
        </w:rPr>
        <w:t>, liczba punktów przyznana w kryterium „Preferencje dla Podmiotów Ekonomii Społecznej”.</w:t>
      </w:r>
    </w:p>
    <w:p w14:paraId="7C7D2418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665A3782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3CB3F3DE" w14:textId="77777777" w:rsidR="008D5A0A" w:rsidRPr="00880066" w:rsidRDefault="008D5A0A" w:rsidP="007D1501">
      <w:pPr>
        <w:shd w:val="clear" w:color="auto" w:fill="AEAAAA" w:themeFill="background2" w:themeFillShade="BF"/>
        <w:ind w:right="20" w:firstLine="7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80066">
        <w:rPr>
          <w:rFonts w:asciiTheme="minorHAnsi" w:hAnsiTheme="minorHAnsi" w:cstheme="minorHAnsi"/>
          <w:b/>
          <w:bCs/>
          <w:sz w:val="22"/>
          <w:szCs w:val="22"/>
        </w:rPr>
        <w:t>X.</w:t>
      </w:r>
      <w:r w:rsidRPr="00880066">
        <w:rPr>
          <w:rFonts w:asciiTheme="minorHAnsi" w:hAnsiTheme="minorHAnsi" w:cstheme="minorHAnsi"/>
          <w:b/>
          <w:bCs/>
          <w:sz w:val="22"/>
          <w:szCs w:val="22"/>
        </w:rPr>
        <w:tab/>
        <w:t>WADIUM</w:t>
      </w:r>
    </w:p>
    <w:p w14:paraId="5E9F6244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2389A3A5" w14:textId="581A1B2F" w:rsidR="008D5A0A" w:rsidRPr="008C0BC1" w:rsidRDefault="008D5A0A">
      <w:pPr>
        <w:pStyle w:val="Akapitzlist"/>
        <w:numPr>
          <w:ilvl w:val="0"/>
          <w:numId w:val="16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C0BC1">
        <w:rPr>
          <w:rFonts w:asciiTheme="minorHAnsi" w:hAnsiTheme="minorHAnsi" w:cstheme="minorHAnsi"/>
          <w:sz w:val="22"/>
          <w:szCs w:val="22"/>
        </w:rPr>
        <w:t>Kwota wadium wynosi 8 000,00 zł (słownie: osiem tysięcy złotych).</w:t>
      </w:r>
    </w:p>
    <w:p w14:paraId="7257BBB8" w14:textId="2A2526B3" w:rsidR="008D5A0A" w:rsidRPr="008C0BC1" w:rsidRDefault="008D5A0A">
      <w:pPr>
        <w:pStyle w:val="Akapitzlist"/>
        <w:numPr>
          <w:ilvl w:val="0"/>
          <w:numId w:val="16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C0BC1">
        <w:rPr>
          <w:rFonts w:asciiTheme="minorHAnsi" w:hAnsiTheme="minorHAnsi" w:cstheme="minorHAnsi"/>
          <w:sz w:val="22"/>
          <w:szCs w:val="22"/>
        </w:rPr>
        <w:t>Wadium należy wnieść przed upływem terminu składania ofert, przy czym wniesienie wadium w pieniądzu za pomocą przelewu bankowego Zamawiający będzie uważał za skuteczne tylko wówczas, gdy przed upływem terminu składania ofert kwota wniesionego wadium będzie uznana na rachunku bankowym Zamawiającego.</w:t>
      </w:r>
    </w:p>
    <w:p w14:paraId="0B6747F6" w14:textId="67BD0F34" w:rsidR="008D5A0A" w:rsidRPr="008C0BC1" w:rsidRDefault="008D5A0A">
      <w:pPr>
        <w:pStyle w:val="Akapitzlist"/>
        <w:numPr>
          <w:ilvl w:val="0"/>
          <w:numId w:val="16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C0BC1">
        <w:rPr>
          <w:rFonts w:asciiTheme="minorHAnsi" w:hAnsiTheme="minorHAnsi" w:cstheme="minorHAnsi"/>
          <w:sz w:val="22"/>
          <w:szCs w:val="22"/>
        </w:rPr>
        <w:t>Wadium może być wnoszone w jednej z następujących form:</w:t>
      </w:r>
    </w:p>
    <w:p w14:paraId="787F582A" w14:textId="6BFEB950" w:rsidR="008D5A0A" w:rsidRPr="008C0BC1" w:rsidRDefault="008D5A0A">
      <w:pPr>
        <w:pStyle w:val="Akapitzlist"/>
        <w:numPr>
          <w:ilvl w:val="1"/>
          <w:numId w:val="16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C0BC1">
        <w:rPr>
          <w:rFonts w:asciiTheme="minorHAnsi" w:hAnsiTheme="minorHAnsi" w:cstheme="minorHAnsi"/>
          <w:sz w:val="22"/>
          <w:szCs w:val="22"/>
        </w:rPr>
        <w:t xml:space="preserve">pieniądzu– przelewem na rachunek bankowy Zamawiającego nr: </w:t>
      </w:r>
      <w:r w:rsidR="00616447">
        <w:rPr>
          <w:rFonts w:asciiTheme="minorHAnsi" w:hAnsiTheme="minorHAnsi" w:cstheme="minorHAnsi"/>
          <w:sz w:val="22"/>
          <w:szCs w:val="22"/>
        </w:rPr>
        <w:t>13 1020 1332 0000 1102 1429 5093</w:t>
      </w:r>
      <w:r w:rsidRPr="008C0BC1">
        <w:rPr>
          <w:rFonts w:asciiTheme="minorHAnsi" w:hAnsiTheme="minorHAnsi" w:cstheme="minorHAnsi"/>
          <w:sz w:val="22"/>
          <w:szCs w:val="22"/>
        </w:rPr>
        <w:t>,</w:t>
      </w:r>
      <w:r w:rsidR="00616447">
        <w:rPr>
          <w:rFonts w:asciiTheme="minorHAnsi" w:hAnsiTheme="minorHAnsi" w:cstheme="minorHAnsi"/>
          <w:sz w:val="22"/>
          <w:szCs w:val="22"/>
        </w:rPr>
        <w:t xml:space="preserve"> </w:t>
      </w:r>
      <w:r w:rsidRPr="008C0BC1">
        <w:rPr>
          <w:rFonts w:asciiTheme="minorHAnsi" w:hAnsiTheme="minorHAnsi" w:cstheme="minorHAnsi"/>
          <w:sz w:val="22"/>
          <w:szCs w:val="22"/>
        </w:rPr>
        <w:t xml:space="preserve">tytułem: „Wadium – zapytanie ofertowe nr </w:t>
      </w:r>
      <w:r w:rsidR="003C1CFD">
        <w:rPr>
          <w:rFonts w:asciiTheme="minorHAnsi" w:hAnsiTheme="minorHAnsi" w:cstheme="minorHAnsi"/>
          <w:sz w:val="22"/>
          <w:szCs w:val="22"/>
        </w:rPr>
        <w:t>3</w:t>
      </w:r>
      <w:r w:rsidR="00616447">
        <w:rPr>
          <w:rFonts w:asciiTheme="minorHAnsi" w:hAnsiTheme="minorHAnsi" w:cstheme="minorHAnsi"/>
          <w:sz w:val="22"/>
          <w:szCs w:val="22"/>
        </w:rPr>
        <w:t>/2024/WZRK</w:t>
      </w:r>
      <w:r w:rsidRPr="008C0BC1">
        <w:rPr>
          <w:rFonts w:asciiTheme="minorHAnsi" w:hAnsiTheme="minorHAnsi" w:cstheme="minorHAnsi"/>
          <w:sz w:val="22"/>
          <w:szCs w:val="22"/>
        </w:rPr>
        <w:t>”,</w:t>
      </w:r>
    </w:p>
    <w:p w14:paraId="48664E1A" w14:textId="77777777" w:rsidR="008D5A0A" w:rsidRPr="008C0BC1" w:rsidRDefault="008D5A0A" w:rsidP="008C0BC1">
      <w:pPr>
        <w:pStyle w:val="Akapitzlist"/>
        <w:ind w:left="360" w:right="20"/>
        <w:jc w:val="both"/>
        <w:rPr>
          <w:rFonts w:asciiTheme="minorHAnsi" w:hAnsiTheme="minorHAnsi" w:cstheme="minorHAnsi"/>
          <w:sz w:val="22"/>
          <w:szCs w:val="22"/>
        </w:rPr>
      </w:pPr>
      <w:r w:rsidRPr="008C0BC1">
        <w:rPr>
          <w:rFonts w:asciiTheme="minorHAnsi" w:hAnsiTheme="minorHAnsi" w:cstheme="minorHAnsi"/>
          <w:sz w:val="22"/>
          <w:szCs w:val="22"/>
        </w:rPr>
        <w:t>3.2</w:t>
      </w:r>
      <w:r w:rsidRPr="008C0BC1">
        <w:rPr>
          <w:rFonts w:asciiTheme="minorHAnsi" w:hAnsiTheme="minorHAnsi" w:cstheme="minorHAnsi"/>
          <w:sz w:val="22"/>
          <w:szCs w:val="22"/>
        </w:rPr>
        <w:tab/>
        <w:t xml:space="preserve">poręczeniach bankowych lub poręczeniach spółdzielczej kasy oszczędnościowo- kredytowej, z </w:t>
      </w:r>
      <w:proofErr w:type="gramStart"/>
      <w:r w:rsidRPr="008C0BC1">
        <w:rPr>
          <w:rFonts w:asciiTheme="minorHAnsi" w:hAnsiTheme="minorHAnsi" w:cstheme="minorHAnsi"/>
          <w:sz w:val="22"/>
          <w:szCs w:val="22"/>
        </w:rPr>
        <w:t>tym</w:t>
      </w:r>
      <w:proofErr w:type="gramEnd"/>
      <w:r w:rsidRPr="008C0BC1">
        <w:rPr>
          <w:rFonts w:asciiTheme="minorHAnsi" w:hAnsiTheme="minorHAnsi" w:cstheme="minorHAnsi"/>
          <w:sz w:val="22"/>
          <w:szCs w:val="22"/>
        </w:rPr>
        <w:t xml:space="preserve"> że poręczenie kasy jest zawsze poręczeniem pieniężnym,</w:t>
      </w:r>
    </w:p>
    <w:p w14:paraId="17CF0541" w14:textId="77777777" w:rsidR="008D5A0A" w:rsidRPr="008C0BC1" w:rsidRDefault="008D5A0A" w:rsidP="008C0BC1">
      <w:pPr>
        <w:pStyle w:val="Akapitzlist"/>
        <w:ind w:left="360" w:right="20"/>
        <w:jc w:val="both"/>
        <w:rPr>
          <w:rFonts w:asciiTheme="minorHAnsi" w:hAnsiTheme="minorHAnsi" w:cstheme="minorHAnsi"/>
          <w:sz w:val="22"/>
          <w:szCs w:val="22"/>
        </w:rPr>
      </w:pPr>
      <w:r w:rsidRPr="008C0BC1">
        <w:rPr>
          <w:rFonts w:asciiTheme="minorHAnsi" w:hAnsiTheme="minorHAnsi" w:cstheme="minorHAnsi"/>
          <w:sz w:val="22"/>
          <w:szCs w:val="22"/>
        </w:rPr>
        <w:t>3.3</w:t>
      </w:r>
      <w:r w:rsidRPr="008C0BC1">
        <w:rPr>
          <w:rFonts w:asciiTheme="minorHAnsi" w:hAnsiTheme="minorHAnsi" w:cstheme="minorHAnsi"/>
          <w:sz w:val="22"/>
          <w:szCs w:val="22"/>
        </w:rPr>
        <w:tab/>
        <w:t>gwarancjach bankowych,</w:t>
      </w:r>
    </w:p>
    <w:p w14:paraId="09BDA398" w14:textId="1B849FBE" w:rsidR="008D5A0A" w:rsidRPr="008C0BC1" w:rsidRDefault="008D5A0A" w:rsidP="008C0BC1">
      <w:pPr>
        <w:pStyle w:val="Akapitzlist"/>
        <w:ind w:left="360" w:right="20"/>
        <w:jc w:val="both"/>
        <w:rPr>
          <w:rFonts w:asciiTheme="minorHAnsi" w:hAnsiTheme="minorHAnsi" w:cstheme="minorHAnsi"/>
          <w:sz w:val="22"/>
          <w:szCs w:val="22"/>
        </w:rPr>
      </w:pPr>
      <w:r w:rsidRPr="008C0BC1">
        <w:rPr>
          <w:rFonts w:asciiTheme="minorHAnsi" w:hAnsiTheme="minorHAnsi" w:cstheme="minorHAnsi"/>
          <w:sz w:val="22"/>
          <w:szCs w:val="22"/>
        </w:rPr>
        <w:t>3.4</w:t>
      </w:r>
      <w:r w:rsidRPr="008C0BC1">
        <w:rPr>
          <w:rFonts w:asciiTheme="minorHAnsi" w:hAnsiTheme="minorHAnsi" w:cstheme="minorHAnsi"/>
          <w:sz w:val="22"/>
          <w:szCs w:val="22"/>
        </w:rPr>
        <w:tab/>
        <w:t>gwarancjach ubezpieczeniowych,</w:t>
      </w:r>
    </w:p>
    <w:p w14:paraId="4B39A2B5" w14:textId="00DD9596" w:rsidR="008D5A0A" w:rsidRPr="008C0BC1" w:rsidRDefault="008D5A0A">
      <w:pPr>
        <w:pStyle w:val="Akapitzlist"/>
        <w:numPr>
          <w:ilvl w:val="0"/>
          <w:numId w:val="16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C0BC1">
        <w:rPr>
          <w:rFonts w:asciiTheme="minorHAnsi" w:hAnsiTheme="minorHAnsi" w:cstheme="minorHAnsi"/>
          <w:sz w:val="22"/>
          <w:szCs w:val="22"/>
        </w:rPr>
        <w:t>Jeżeli wadium jest wnoszone w formie gwarancji lub poręczenia, Wykonawca przekazuje Zamawiającemu oryginał gwarancji lub poręczenia w postaci elektronicznej, opatrzony elektronicznym podpisem kwalifikowanym.</w:t>
      </w:r>
    </w:p>
    <w:p w14:paraId="7D23E533" w14:textId="6462F0A0" w:rsidR="008D5A0A" w:rsidRPr="008C0BC1" w:rsidRDefault="008D5A0A">
      <w:pPr>
        <w:pStyle w:val="Akapitzlist"/>
        <w:numPr>
          <w:ilvl w:val="0"/>
          <w:numId w:val="16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C0BC1">
        <w:rPr>
          <w:rFonts w:asciiTheme="minorHAnsi" w:hAnsiTheme="minorHAnsi" w:cstheme="minorHAnsi"/>
          <w:sz w:val="22"/>
          <w:szCs w:val="22"/>
        </w:rPr>
        <w:t>Wadium wnoszone w innej niż pieniądz formie musi posiadać ważność co najmniej do końca terminu związania Wykonawcy złożoną przez niego ofertą.</w:t>
      </w:r>
    </w:p>
    <w:p w14:paraId="1B381B9A" w14:textId="19606A60" w:rsidR="008D5A0A" w:rsidRPr="008C0BC1" w:rsidRDefault="008D5A0A">
      <w:pPr>
        <w:pStyle w:val="Akapitzlist"/>
        <w:numPr>
          <w:ilvl w:val="0"/>
          <w:numId w:val="16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C0BC1">
        <w:rPr>
          <w:rFonts w:asciiTheme="minorHAnsi" w:hAnsiTheme="minorHAnsi" w:cstheme="minorHAnsi"/>
          <w:sz w:val="22"/>
          <w:szCs w:val="22"/>
        </w:rPr>
        <w:t>Zwrot lub zatrzymanie wadium następuje na poniższych zasadach:</w:t>
      </w:r>
    </w:p>
    <w:p w14:paraId="2BA020C4" w14:textId="77777777" w:rsidR="008C0BC1" w:rsidRDefault="008D5A0A">
      <w:pPr>
        <w:pStyle w:val="Akapitzlist"/>
        <w:numPr>
          <w:ilvl w:val="1"/>
          <w:numId w:val="16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C0BC1">
        <w:rPr>
          <w:rFonts w:asciiTheme="minorHAnsi" w:hAnsiTheme="minorHAnsi" w:cstheme="minorHAnsi"/>
          <w:sz w:val="22"/>
          <w:szCs w:val="22"/>
        </w:rPr>
        <w:t>Zamawiający zwraca wadium wszystkim Wykonawcom niezwłocznie po wyborze oferty najkorzystniejszej lub unieważnieniu postępowania, z wyjątkiem Wykonawcy, którego oferta została wybrana jako najkorzystniejsza.</w:t>
      </w:r>
    </w:p>
    <w:p w14:paraId="58CDBA22" w14:textId="77777777" w:rsidR="008C0BC1" w:rsidRDefault="008D5A0A">
      <w:pPr>
        <w:pStyle w:val="Akapitzlist"/>
        <w:numPr>
          <w:ilvl w:val="1"/>
          <w:numId w:val="16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C0BC1">
        <w:rPr>
          <w:rFonts w:asciiTheme="minorHAnsi" w:hAnsiTheme="minorHAnsi" w:cstheme="minorHAnsi"/>
          <w:sz w:val="22"/>
          <w:szCs w:val="22"/>
        </w:rPr>
        <w:t>Wykonawcy, którego oferta została wybrana jako najkorzystniejsza, Zamawiający zwraca wadium niezwłocznie po zawarciu umowy w sprawie zamówienia.</w:t>
      </w:r>
    </w:p>
    <w:p w14:paraId="0DFB9FBD" w14:textId="77777777" w:rsidR="008C0BC1" w:rsidRDefault="008D5A0A">
      <w:pPr>
        <w:pStyle w:val="Akapitzlist"/>
        <w:numPr>
          <w:ilvl w:val="1"/>
          <w:numId w:val="16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C0BC1">
        <w:rPr>
          <w:rFonts w:asciiTheme="minorHAnsi" w:hAnsiTheme="minorHAnsi" w:cstheme="minorHAnsi"/>
          <w:sz w:val="22"/>
          <w:szCs w:val="22"/>
        </w:rPr>
        <w:t>Zamawiający zwraca niezwłocznie wadium na wniosek Wykonawcy, który wycofał ofertę przed upływem terminu składania ofert.</w:t>
      </w:r>
    </w:p>
    <w:p w14:paraId="10E36DC2" w14:textId="16EC9ACE" w:rsidR="008D5A0A" w:rsidRPr="008C0BC1" w:rsidRDefault="008D5A0A">
      <w:pPr>
        <w:pStyle w:val="Akapitzlist"/>
        <w:numPr>
          <w:ilvl w:val="1"/>
          <w:numId w:val="16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C0BC1">
        <w:rPr>
          <w:rFonts w:asciiTheme="minorHAnsi" w:hAnsiTheme="minorHAnsi" w:cstheme="minorHAnsi"/>
          <w:sz w:val="22"/>
          <w:szCs w:val="22"/>
        </w:rPr>
        <w:t>Jeżeli wadium wniesiono w pieniądzu, Zamawiający zwraca je na rachunek bankowy wskazany przez Wykonawcę.</w:t>
      </w:r>
    </w:p>
    <w:p w14:paraId="2C4EC9AA" w14:textId="5885A576" w:rsidR="008D5A0A" w:rsidRPr="008C0BC1" w:rsidRDefault="008D5A0A">
      <w:pPr>
        <w:pStyle w:val="Akapitzlist"/>
        <w:numPr>
          <w:ilvl w:val="0"/>
          <w:numId w:val="16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C0BC1">
        <w:rPr>
          <w:rFonts w:asciiTheme="minorHAnsi" w:hAnsiTheme="minorHAnsi" w:cstheme="minorHAnsi"/>
          <w:sz w:val="22"/>
          <w:szCs w:val="22"/>
        </w:rPr>
        <w:t>Zamawiający zatrzymuje wadium, jeżeli Wykonawca, którego oferta została wybrana:</w:t>
      </w:r>
    </w:p>
    <w:p w14:paraId="10F0D64C" w14:textId="20BE2C2C" w:rsidR="008D5A0A" w:rsidRPr="008C0BC1" w:rsidRDefault="008D5A0A" w:rsidP="008C0BC1">
      <w:pPr>
        <w:pStyle w:val="Akapitzlist"/>
        <w:ind w:left="360" w:right="20"/>
        <w:jc w:val="both"/>
        <w:rPr>
          <w:rFonts w:asciiTheme="minorHAnsi" w:hAnsiTheme="minorHAnsi" w:cstheme="minorHAnsi"/>
          <w:sz w:val="22"/>
          <w:szCs w:val="22"/>
        </w:rPr>
      </w:pPr>
      <w:r w:rsidRPr="008C0BC1">
        <w:rPr>
          <w:rFonts w:asciiTheme="minorHAnsi" w:hAnsiTheme="minorHAnsi" w:cstheme="minorHAnsi"/>
          <w:sz w:val="22"/>
          <w:szCs w:val="22"/>
        </w:rPr>
        <w:t>7.1</w:t>
      </w:r>
      <w:r w:rsidRPr="008C0BC1">
        <w:rPr>
          <w:rFonts w:asciiTheme="minorHAnsi" w:hAnsiTheme="minorHAnsi" w:cstheme="minorHAnsi"/>
          <w:sz w:val="22"/>
          <w:szCs w:val="22"/>
        </w:rPr>
        <w:tab/>
        <w:t>odmówił podpisania umowy na warunkach określonych w ofercie,</w:t>
      </w:r>
    </w:p>
    <w:p w14:paraId="7A3058D3" w14:textId="77777777" w:rsidR="008D5A0A" w:rsidRPr="008C0BC1" w:rsidRDefault="008D5A0A" w:rsidP="008C0BC1">
      <w:pPr>
        <w:pStyle w:val="Akapitzlist"/>
        <w:ind w:left="360" w:right="20"/>
        <w:jc w:val="both"/>
        <w:rPr>
          <w:rFonts w:asciiTheme="minorHAnsi" w:hAnsiTheme="minorHAnsi" w:cstheme="minorHAnsi"/>
          <w:sz w:val="22"/>
          <w:szCs w:val="22"/>
        </w:rPr>
      </w:pPr>
      <w:r w:rsidRPr="008C0BC1">
        <w:rPr>
          <w:rFonts w:asciiTheme="minorHAnsi" w:hAnsiTheme="minorHAnsi" w:cstheme="minorHAnsi"/>
          <w:sz w:val="22"/>
          <w:szCs w:val="22"/>
        </w:rPr>
        <w:t>7.2</w:t>
      </w:r>
      <w:r w:rsidRPr="008C0BC1">
        <w:rPr>
          <w:rFonts w:asciiTheme="minorHAnsi" w:hAnsiTheme="minorHAnsi" w:cstheme="minorHAnsi"/>
          <w:sz w:val="22"/>
          <w:szCs w:val="22"/>
        </w:rPr>
        <w:tab/>
        <w:t>zawarcie umowy stało się niemożliwe z przyczyn leżących po stronie Wykonawcy.</w:t>
      </w:r>
    </w:p>
    <w:p w14:paraId="618ACF7A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1696F38F" w14:textId="77777777" w:rsidR="008D5A0A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49F8DB00" w14:textId="77777777" w:rsidR="00BF7134" w:rsidRDefault="00BF7134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0B518413" w14:textId="77777777" w:rsidR="00BF7134" w:rsidRPr="00880066" w:rsidRDefault="00BF7134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69CD61BE" w14:textId="77777777" w:rsidR="008D5A0A" w:rsidRPr="00880066" w:rsidRDefault="008D5A0A" w:rsidP="007D1501">
      <w:pPr>
        <w:shd w:val="clear" w:color="auto" w:fill="AEAAAA" w:themeFill="background2" w:themeFillShade="BF"/>
        <w:ind w:right="20" w:firstLine="7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80066">
        <w:rPr>
          <w:rFonts w:asciiTheme="minorHAnsi" w:hAnsiTheme="minorHAnsi" w:cstheme="minorHAnsi"/>
          <w:b/>
          <w:bCs/>
          <w:sz w:val="22"/>
          <w:szCs w:val="22"/>
        </w:rPr>
        <w:lastRenderedPageBreak/>
        <w:t>XI.</w:t>
      </w:r>
      <w:r w:rsidRPr="00880066">
        <w:rPr>
          <w:rFonts w:asciiTheme="minorHAnsi" w:hAnsiTheme="minorHAnsi" w:cstheme="minorHAnsi"/>
          <w:b/>
          <w:bCs/>
          <w:sz w:val="22"/>
          <w:szCs w:val="22"/>
        </w:rPr>
        <w:tab/>
        <w:t>TERMIN ZWIĄZANIA OFERTĄ</w:t>
      </w:r>
    </w:p>
    <w:p w14:paraId="072BB1A9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324B48A2" w14:textId="4103FE5D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>Termin związania ofertą wynosi 60 dni liczonych od ostatniego dnia terminu składania ofert.</w:t>
      </w:r>
    </w:p>
    <w:p w14:paraId="6FB44F68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28227496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7DCE711D" w14:textId="77777777" w:rsidR="008D5A0A" w:rsidRPr="00880066" w:rsidRDefault="008D5A0A" w:rsidP="007D1501">
      <w:pPr>
        <w:shd w:val="clear" w:color="auto" w:fill="AEAAAA" w:themeFill="background2" w:themeFillShade="BF"/>
        <w:ind w:right="20" w:firstLine="7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80066">
        <w:rPr>
          <w:rFonts w:asciiTheme="minorHAnsi" w:hAnsiTheme="minorHAnsi" w:cstheme="minorHAnsi"/>
          <w:b/>
          <w:bCs/>
          <w:sz w:val="22"/>
          <w:szCs w:val="22"/>
        </w:rPr>
        <w:t xml:space="preserve">XII. </w:t>
      </w:r>
      <w:r w:rsidRPr="00880066">
        <w:rPr>
          <w:rFonts w:asciiTheme="minorHAnsi" w:hAnsiTheme="minorHAnsi" w:cstheme="minorHAnsi"/>
          <w:b/>
          <w:bCs/>
          <w:sz w:val="22"/>
          <w:szCs w:val="22"/>
        </w:rPr>
        <w:tab/>
        <w:t>WYMAGANIA DOTYCZĄCE ZABEZPIECZENIA NALEŻYTEGO WYKONANIA UMOWY</w:t>
      </w:r>
    </w:p>
    <w:p w14:paraId="73D65447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2BBA94B4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>Zamawiający nie wymaga wniesienia zabezpieczenia należytego wykonania umowy.</w:t>
      </w:r>
    </w:p>
    <w:p w14:paraId="5E37D6EE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7DE39481" w14:textId="77777777" w:rsidR="0019138F" w:rsidRPr="00880066" w:rsidRDefault="0019138F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2B186B7E" w14:textId="77777777" w:rsidR="008D5A0A" w:rsidRPr="00880066" w:rsidRDefault="008D5A0A" w:rsidP="007D1501">
      <w:pPr>
        <w:shd w:val="clear" w:color="auto" w:fill="AEAAAA" w:themeFill="background2" w:themeFillShade="BF"/>
        <w:ind w:right="20" w:firstLine="7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80066">
        <w:rPr>
          <w:rFonts w:asciiTheme="minorHAnsi" w:hAnsiTheme="minorHAnsi" w:cstheme="minorHAnsi"/>
          <w:b/>
          <w:bCs/>
          <w:sz w:val="22"/>
          <w:szCs w:val="22"/>
        </w:rPr>
        <w:t xml:space="preserve">XIII. </w:t>
      </w:r>
      <w:r w:rsidRPr="00880066">
        <w:rPr>
          <w:rFonts w:asciiTheme="minorHAnsi" w:hAnsiTheme="minorHAnsi" w:cstheme="minorHAnsi"/>
          <w:b/>
          <w:bCs/>
          <w:sz w:val="22"/>
          <w:szCs w:val="22"/>
        </w:rPr>
        <w:tab/>
        <w:t>OGŁOSZENIE WYNIKÓW POSTĘPOWANIA</w:t>
      </w:r>
    </w:p>
    <w:p w14:paraId="62E090DF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5C229B85" w14:textId="5A469480" w:rsidR="008D5A0A" w:rsidRPr="008C0BC1" w:rsidRDefault="008D5A0A">
      <w:pPr>
        <w:pStyle w:val="Akapitzlist"/>
        <w:numPr>
          <w:ilvl w:val="1"/>
          <w:numId w:val="17"/>
        </w:numPr>
        <w:tabs>
          <w:tab w:val="left" w:pos="284"/>
        </w:tabs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C0BC1">
        <w:rPr>
          <w:rFonts w:asciiTheme="minorHAnsi" w:hAnsiTheme="minorHAnsi" w:cstheme="minorHAnsi"/>
          <w:sz w:val="22"/>
          <w:szCs w:val="22"/>
        </w:rPr>
        <w:t>Rozstrzygnięcie postępowania nastąpi w ciągu 7 dni od terminu zakończenia składania ofert.</w:t>
      </w:r>
    </w:p>
    <w:p w14:paraId="5C012E4E" w14:textId="41273E13" w:rsidR="008D5A0A" w:rsidRPr="008C0BC1" w:rsidRDefault="008D5A0A">
      <w:pPr>
        <w:pStyle w:val="Akapitzlist"/>
        <w:numPr>
          <w:ilvl w:val="1"/>
          <w:numId w:val="17"/>
        </w:numPr>
        <w:tabs>
          <w:tab w:val="left" w:pos="284"/>
        </w:tabs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C0BC1">
        <w:rPr>
          <w:rFonts w:asciiTheme="minorHAnsi" w:hAnsiTheme="minorHAnsi" w:cstheme="minorHAnsi"/>
          <w:sz w:val="22"/>
          <w:szCs w:val="22"/>
        </w:rPr>
        <w:t>Zamawiający zastrzega, że przez cały okres ważności oferty ma prawo do odstąpienia od zawarcia umowy z wybranym/i Oferentem/</w:t>
      </w:r>
      <w:proofErr w:type="spellStart"/>
      <w:r w:rsidRPr="008C0BC1">
        <w:rPr>
          <w:rFonts w:asciiTheme="minorHAnsi" w:hAnsiTheme="minorHAnsi" w:cstheme="minorHAnsi"/>
          <w:sz w:val="22"/>
          <w:szCs w:val="22"/>
        </w:rPr>
        <w:t>ami</w:t>
      </w:r>
      <w:proofErr w:type="spellEnd"/>
      <w:r w:rsidRPr="008C0BC1">
        <w:rPr>
          <w:rFonts w:asciiTheme="minorHAnsi" w:hAnsiTheme="minorHAnsi" w:cstheme="minorHAnsi"/>
          <w:sz w:val="22"/>
          <w:szCs w:val="22"/>
        </w:rPr>
        <w:t>.</w:t>
      </w:r>
    </w:p>
    <w:p w14:paraId="345A55E8" w14:textId="344CFE5E" w:rsidR="008D5A0A" w:rsidRPr="008C0BC1" w:rsidRDefault="008D5A0A">
      <w:pPr>
        <w:pStyle w:val="Akapitzlist"/>
        <w:numPr>
          <w:ilvl w:val="1"/>
          <w:numId w:val="17"/>
        </w:numPr>
        <w:tabs>
          <w:tab w:val="left" w:pos="284"/>
        </w:tabs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C0BC1">
        <w:rPr>
          <w:rFonts w:asciiTheme="minorHAnsi" w:hAnsiTheme="minorHAnsi" w:cstheme="minorHAnsi"/>
          <w:sz w:val="22"/>
          <w:szCs w:val="22"/>
        </w:rPr>
        <w:t>Jeżeli Oferent, którego oferta zostanie wybrana, uchyla się od zawarcia umowy, Zamawiający może wybrać ofertę najkorzystniejszą spośród pozostałych ofert.</w:t>
      </w:r>
    </w:p>
    <w:p w14:paraId="089E6A85" w14:textId="5A1617DE" w:rsidR="008D5A0A" w:rsidRPr="008C0BC1" w:rsidRDefault="008D5A0A">
      <w:pPr>
        <w:pStyle w:val="Akapitzlist"/>
        <w:numPr>
          <w:ilvl w:val="1"/>
          <w:numId w:val="17"/>
        </w:numPr>
        <w:tabs>
          <w:tab w:val="left" w:pos="284"/>
        </w:tabs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C0BC1">
        <w:rPr>
          <w:rFonts w:asciiTheme="minorHAnsi" w:hAnsiTheme="minorHAnsi" w:cstheme="minorHAnsi"/>
          <w:sz w:val="22"/>
          <w:szCs w:val="22"/>
        </w:rPr>
        <w:t>Zamawiający sporządzi pisemny protokół z wyboru oferty.</w:t>
      </w:r>
    </w:p>
    <w:p w14:paraId="0428C773" w14:textId="62142A2C" w:rsidR="008D5A0A" w:rsidRPr="008C0BC1" w:rsidRDefault="008D5A0A">
      <w:pPr>
        <w:pStyle w:val="Akapitzlist"/>
        <w:numPr>
          <w:ilvl w:val="1"/>
          <w:numId w:val="17"/>
        </w:numPr>
        <w:tabs>
          <w:tab w:val="left" w:pos="284"/>
        </w:tabs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C0BC1">
        <w:rPr>
          <w:rFonts w:asciiTheme="minorHAnsi" w:hAnsiTheme="minorHAnsi" w:cstheme="minorHAnsi"/>
          <w:sz w:val="22"/>
          <w:szCs w:val="22"/>
        </w:rPr>
        <w:t>Informacja o wyborze najkorzystniejszej oferty zostanie umieszczona na stronie internetowej https://bazakonkurencyjnosci.funduszeeuropejskie.gov.pl.</w:t>
      </w:r>
    </w:p>
    <w:p w14:paraId="3DAA896F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5CD46A18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5A3D65D7" w14:textId="77777777" w:rsidR="008D5A0A" w:rsidRPr="00880066" w:rsidRDefault="008D5A0A" w:rsidP="007D1501">
      <w:pPr>
        <w:shd w:val="clear" w:color="auto" w:fill="AEAAAA" w:themeFill="background2" w:themeFillShade="BF"/>
        <w:ind w:right="20" w:firstLine="7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80066">
        <w:rPr>
          <w:rFonts w:asciiTheme="minorHAnsi" w:hAnsiTheme="minorHAnsi" w:cstheme="minorHAnsi"/>
          <w:b/>
          <w:bCs/>
          <w:sz w:val="22"/>
          <w:szCs w:val="22"/>
        </w:rPr>
        <w:t>XIV.</w:t>
      </w:r>
      <w:r w:rsidRPr="00880066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UNIEWAŻNIENIE POSTĘPOWANIA</w:t>
      </w:r>
    </w:p>
    <w:p w14:paraId="0078CD70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48CA73F8" w14:textId="65EF4664" w:rsidR="008C0BC1" w:rsidRDefault="008D5A0A">
      <w:pPr>
        <w:pStyle w:val="Akapitzlist"/>
        <w:numPr>
          <w:ilvl w:val="1"/>
          <w:numId w:val="18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C0BC1">
        <w:rPr>
          <w:rFonts w:asciiTheme="minorHAnsi" w:hAnsiTheme="minorHAnsi" w:cstheme="minorHAnsi"/>
          <w:sz w:val="22"/>
          <w:szCs w:val="22"/>
        </w:rPr>
        <w:t xml:space="preserve">Zamawiający zastrzega sobie prawo do zmiany treści niniejszego zapytania. Jeżeli zmiany będą mogły mieć wpływ na treść składanych w postępowaniu ofert Zamawiający przedłuży termin składania ofert. Dokonane zmiany zostaną wprowadzone na stronie internetowej </w:t>
      </w:r>
      <w:hyperlink r:id="rId10" w:history="1">
        <w:r w:rsidR="008C0BC1" w:rsidRPr="00A00CA1">
          <w:rPr>
            <w:rStyle w:val="Hipercze"/>
            <w:rFonts w:asciiTheme="minorHAnsi" w:hAnsiTheme="minorHAnsi" w:cstheme="minorHAnsi"/>
            <w:sz w:val="22"/>
            <w:szCs w:val="22"/>
          </w:rPr>
          <w:t>https://bazakonkurencyjnosci.funduszeeuropejskie.gov.pl</w:t>
        </w:r>
      </w:hyperlink>
      <w:r w:rsidRPr="008C0BC1">
        <w:rPr>
          <w:rFonts w:asciiTheme="minorHAnsi" w:hAnsiTheme="minorHAnsi" w:cstheme="minorHAnsi"/>
          <w:sz w:val="22"/>
          <w:szCs w:val="22"/>
        </w:rPr>
        <w:t>.</w:t>
      </w:r>
    </w:p>
    <w:p w14:paraId="596E548D" w14:textId="72C348BD" w:rsidR="008D5A0A" w:rsidRPr="008C0BC1" w:rsidRDefault="008D5A0A">
      <w:pPr>
        <w:pStyle w:val="Akapitzlist"/>
        <w:numPr>
          <w:ilvl w:val="1"/>
          <w:numId w:val="18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C0BC1">
        <w:rPr>
          <w:rFonts w:asciiTheme="minorHAnsi" w:hAnsiTheme="minorHAnsi" w:cstheme="minorHAnsi"/>
          <w:sz w:val="22"/>
          <w:szCs w:val="22"/>
        </w:rPr>
        <w:t>Zamawiający zastrzega sobie prawo do unieważnienia niniejszego postępowania bez podania uzasadnienia, a także do pozostawienia postępowania bez wyboru oferty.</w:t>
      </w:r>
    </w:p>
    <w:p w14:paraId="59057DB7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2C9941B7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5A6AB46D" w14:textId="77777777" w:rsidR="008D5A0A" w:rsidRPr="00880066" w:rsidRDefault="008D5A0A" w:rsidP="007D1501">
      <w:pPr>
        <w:shd w:val="clear" w:color="auto" w:fill="AEAAAA" w:themeFill="background2" w:themeFillShade="BF"/>
        <w:ind w:right="20" w:firstLine="7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80066">
        <w:rPr>
          <w:rFonts w:asciiTheme="minorHAnsi" w:hAnsiTheme="minorHAnsi" w:cstheme="minorHAnsi"/>
          <w:b/>
          <w:bCs/>
          <w:sz w:val="22"/>
          <w:szCs w:val="22"/>
        </w:rPr>
        <w:t>XV.</w:t>
      </w:r>
      <w:r w:rsidRPr="00880066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ZMIANA WARUNKÓW UMOWY Z WYKONAWCĄ</w:t>
      </w:r>
    </w:p>
    <w:p w14:paraId="0E6C3D3F" w14:textId="77777777" w:rsidR="008C0BC1" w:rsidRDefault="008C0BC1" w:rsidP="008C0BC1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4E100963" w14:textId="77777777" w:rsidR="008C0BC1" w:rsidRDefault="008D5A0A">
      <w:pPr>
        <w:pStyle w:val="Akapitzlist"/>
        <w:numPr>
          <w:ilvl w:val="1"/>
          <w:numId w:val="19"/>
        </w:numPr>
        <w:ind w:left="426" w:right="20"/>
        <w:jc w:val="both"/>
        <w:rPr>
          <w:rFonts w:asciiTheme="minorHAnsi" w:hAnsiTheme="minorHAnsi" w:cstheme="minorHAnsi"/>
          <w:sz w:val="22"/>
          <w:szCs w:val="22"/>
        </w:rPr>
      </w:pPr>
      <w:r w:rsidRPr="008C0BC1">
        <w:rPr>
          <w:rFonts w:asciiTheme="minorHAnsi" w:hAnsiTheme="minorHAnsi" w:cstheme="minorHAnsi"/>
          <w:sz w:val="22"/>
          <w:szCs w:val="22"/>
        </w:rPr>
        <w:t>Udzielenie zamówienia wymaga podpisania umowy pomiędzy Zamawiającym, a Wykonawcą.</w:t>
      </w:r>
    </w:p>
    <w:p w14:paraId="3CD634F7" w14:textId="77777777" w:rsidR="008C0BC1" w:rsidRDefault="008D5A0A">
      <w:pPr>
        <w:pStyle w:val="Akapitzlist"/>
        <w:numPr>
          <w:ilvl w:val="1"/>
          <w:numId w:val="19"/>
        </w:numPr>
        <w:ind w:left="426" w:right="20"/>
        <w:jc w:val="both"/>
        <w:rPr>
          <w:rFonts w:asciiTheme="minorHAnsi" w:hAnsiTheme="minorHAnsi" w:cstheme="minorHAnsi"/>
          <w:sz w:val="22"/>
          <w:szCs w:val="22"/>
        </w:rPr>
      </w:pPr>
      <w:r w:rsidRPr="008C0BC1">
        <w:rPr>
          <w:rFonts w:asciiTheme="minorHAnsi" w:hAnsiTheme="minorHAnsi" w:cstheme="minorHAnsi"/>
          <w:sz w:val="22"/>
          <w:szCs w:val="22"/>
        </w:rPr>
        <w:t>Aneksowanie warunków umowy z Wykonawcą w zakresie realizacji usług, jest dopuszczalne wyłącznie w następujących aspektach:</w:t>
      </w:r>
    </w:p>
    <w:p w14:paraId="6CDF3F85" w14:textId="77777777" w:rsidR="008C0BC1" w:rsidRDefault="008D5A0A">
      <w:pPr>
        <w:pStyle w:val="Akapitzlist"/>
        <w:numPr>
          <w:ilvl w:val="2"/>
          <w:numId w:val="19"/>
        </w:numPr>
        <w:ind w:left="709" w:right="20"/>
        <w:jc w:val="both"/>
        <w:rPr>
          <w:rFonts w:asciiTheme="minorHAnsi" w:hAnsiTheme="minorHAnsi" w:cstheme="minorHAnsi"/>
          <w:sz w:val="22"/>
          <w:szCs w:val="22"/>
        </w:rPr>
      </w:pPr>
      <w:r w:rsidRPr="008C0BC1">
        <w:rPr>
          <w:rFonts w:asciiTheme="minorHAnsi" w:hAnsiTheme="minorHAnsi" w:cstheme="minorHAnsi"/>
          <w:sz w:val="22"/>
          <w:szCs w:val="22"/>
        </w:rPr>
        <w:t xml:space="preserve">zmiany zakresu, terminu, zasad płatności, wynagrodzenia lub sposobu wykonania przedmiotu umowy, gdy konieczność wprowadzenia zmian wynika z okoliczności, których nie można było przewidzieć w chwili zawarcia umowy; </w:t>
      </w:r>
    </w:p>
    <w:p w14:paraId="01BDBC56" w14:textId="76F9EBFD" w:rsidR="008D5A0A" w:rsidRPr="008C0BC1" w:rsidRDefault="008D5A0A">
      <w:pPr>
        <w:pStyle w:val="Akapitzlist"/>
        <w:numPr>
          <w:ilvl w:val="1"/>
          <w:numId w:val="19"/>
        </w:numPr>
        <w:ind w:left="426" w:right="20"/>
        <w:jc w:val="both"/>
        <w:rPr>
          <w:rFonts w:asciiTheme="minorHAnsi" w:hAnsiTheme="minorHAnsi" w:cstheme="minorHAnsi"/>
          <w:sz w:val="22"/>
          <w:szCs w:val="22"/>
        </w:rPr>
      </w:pPr>
      <w:r w:rsidRPr="008C0BC1">
        <w:rPr>
          <w:rFonts w:asciiTheme="minorHAnsi" w:hAnsiTheme="minorHAnsi" w:cstheme="minorHAnsi"/>
          <w:sz w:val="22"/>
          <w:szCs w:val="22"/>
        </w:rPr>
        <w:t>Wprowadzenie istotnych zmian postanowień zawartej umowy w stosunku do treści oferty jest możliwe tylko w przypadkach i na warunkach wynikających z zapisów Sekcji 3.2.4 pkt 4 Wytycznych w zakresie kwalifikowalności wydatków na lata 2021-2027</w:t>
      </w:r>
    </w:p>
    <w:p w14:paraId="7531C1E1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2551BC5F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6485468C" w14:textId="77777777" w:rsidR="008D5A0A" w:rsidRPr="00880066" w:rsidRDefault="008D5A0A" w:rsidP="007D1501">
      <w:pPr>
        <w:shd w:val="clear" w:color="auto" w:fill="AEAAAA" w:themeFill="background2" w:themeFillShade="BF"/>
        <w:ind w:right="20" w:firstLine="7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80066">
        <w:rPr>
          <w:rFonts w:asciiTheme="minorHAnsi" w:hAnsiTheme="minorHAnsi" w:cstheme="minorHAnsi"/>
          <w:b/>
          <w:bCs/>
          <w:sz w:val="22"/>
          <w:szCs w:val="22"/>
        </w:rPr>
        <w:t xml:space="preserve">XVI. </w:t>
      </w:r>
      <w:r w:rsidRPr="00880066">
        <w:rPr>
          <w:rFonts w:asciiTheme="minorHAnsi" w:hAnsiTheme="minorHAnsi" w:cstheme="minorHAnsi"/>
          <w:b/>
          <w:bCs/>
          <w:sz w:val="22"/>
          <w:szCs w:val="22"/>
        </w:rPr>
        <w:tab/>
        <w:t>UDZIELANIE WYJAŚNIEŃ TREŚCI SIWZ</w:t>
      </w:r>
    </w:p>
    <w:p w14:paraId="67F04A90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08697120" w14:textId="0ECE90CC" w:rsidR="008D5A0A" w:rsidRPr="00616447" w:rsidRDefault="008D5A0A">
      <w:pPr>
        <w:pStyle w:val="Akapitzlist"/>
        <w:numPr>
          <w:ilvl w:val="1"/>
          <w:numId w:val="20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616447">
        <w:rPr>
          <w:rFonts w:asciiTheme="minorHAnsi" w:hAnsiTheme="minorHAnsi" w:cstheme="minorHAnsi"/>
          <w:sz w:val="22"/>
          <w:szCs w:val="22"/>
        </w:rPr>
        <w:t xml:space="preserve">Wykonawca może zwrócić się do Zamawiającego o wyjaśnienie treści specyfikacji istotnych warunków zamówienia (SIWZ). </w:t>
      </w:r>
    </w:p>
    <w:p w14:paraId="502580F0" w14:textId="6B47D28F" w:rsidR="008D5A0A" w:rsidRPr="00616447" w:rsidRDefault="008D5A0A">
      <w:pPr>
        <w:pStyle w:val="Akapitzlist"/>
        <w:numPr>
          <w:ilvl w:val="1"/>
          <w:numId w:val="20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616447">
        <w:rPr>
          <w:rFonts w:asciiTheme="minorHAnsi" w:hAnsiTheme="minorHAnsi" w:cstheme="minorHAnsi"/>
          <w:sz w:val="22"/>
          <w:szCs w:val="22"/>
        </w:rPr>
        <w:t xml:space="preserve">Wszelkie pytania dotyczące niniejszego zapytania należy kierować wyłącznie poprzez Bazę Konkurencyjności. Odpowiedź zostanie upubliczniona na Bazie Konkurencyjności. W przypadku braku </w:t>
      </w:r>
      <w:r w:rsidRPr="00616447">
        <w:rPr>
          <w:rFonts w:asciiTheme="minorHAnsi" w:hAnsiTheme="minorHAnsi" w:cstheme="minorHAnsi"/>
          <w:sz w:val="22"/>
          <w:szCs w:val="22"/>
        </w:rPr>
        <w:lastRenderedPageBreak/>
        <w:t xml:space="preserve">możliwości zadawania pytań za pośrednictwem Bazy Konkurencyjności, pytania należy kierować na adres </w:t>
      </w:r>
      <w:hyperlink r:id="rId11" w:history="1">
        <w:r w:rsidR="00616447" w:rsidRPr="00E82196">
          <w:rPr>
            <w:rStyle w:val="Hipercze"/>
            <w:rFonts w:asciiTheme="minorHAnsi" w:eastAsia="Times New Roman" w:hAnsiTheme="minorHAnsi" w:cstheme="minorHAnsi"/>
            <w:sz w:val="22"/>
            <w:szCs w:val="22"/>
          </w:rPr>
          <w:t>pierwsidlapiersi@gmail.com</w:t>
        </w:r>
      </w:hyperlink>
    </w:p>
    <w:p w14:paraId="49D04663" w14:textId="00BF38D9" w:rsidR="008D5A0A" w:rsidRPr="00616447" w:rsidRDefault="008D5A0A">
      <w:pPr>
        <w:pStyle w:val="Akapitzlist"/>
        <w:numPr>
          <w:ilvl w:val="1"/>
          <w:numId w:val="20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616447">
        <w:rPr>
          <w:rFonts w:asciiTheme="minorHAnsi" w:hAnsiTheme="minorHAnsi" w:cstheme="minorHAnsi"/>
          <w:sz w:val="22"/>
          <w:szCs w:val="22"/>
        </w:rPr>
        <w:t>Zamawiający jest obowiązany udzielić wyjaśnień niezwłocznie, jednak nie później niż na 2 dni przed upływem terminu składania ofert – pod warunkiem, że wniosek o wyjaśnienie treści SIWZ wpłynął do Zamawiającego nie później niż do końca dnia, w którym upływa połowa wyznaczonego terminu składania ofert.</w:t>
      </w:r>
    </w:p>
    <w:p w14:paraId="026099E6" w14:textId="6188C852" w:rsidR="008D5A0A" w:rsidRPr="00616447" w:rsidRDefault="008D5A0A">
      <w:pPr>
        <w:pStyle w:val="Akapitzlist"/>
        <w:numPr>
          <w:ilvl w:val="1"/>
          <w:numId w:val="20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616447">
        <w:rPr>
          <w:rFonts w:asciiTheme="minorHAnsi" w:hAnsiTheme="minorHAnsi" w:cstheme="minorHAnsi"/>
          <w:sz w:val="22"/>
          <w:szCs w:val="22"/>
        </w:rPr>
        <w:t>Jeżeli wniosek o wyjaśnienie treści specyfikacji istotnych warunków zamówienia wpłynął po upływie terminu, o którym mowa w pkt XVI.3 lub dotyczy udzielonych wyjaśnień, Zamawiający może udzielić wyjaśnień albo pozostawić wniosek bez rozpoznania.</w:t>
      </w:r>
    </w:p>
    <w:p w14:paraId="4EFCCBF2" w14:textId="0E058274" w:rsidR="008D5A0A" w:rsidRPr="00616447" w:rsidRDefault="008D5A0A">
      <w:pPr>
        <w:pStyle w:val="Akapitzlist"/>
        <w:numPr>
          <w:ilvl w:val="1"/>
          <w:numId w:val="20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616447">
        <w:rPr>
          <w:rFonts w:asciiTheme="minorHAnsi" w:hAnsiTheme="minorHAnsi" w:cstheme="minorHAnsi"/>
          <w:sz w:val="22"/>
          <w:szCs w:val="22"/>
        </w:rPr>
        <w:t>Przedłużenie terminu składania ofert nie wpływa na bieg terminu, o którym mowa w pkt XVI.3.</w:t>
      </w:r>
    </w:p>
    <w:p w14:paraId="5328D004" w14:textId="36335BEE" w:rsidR="008D5A0A" w:rsidRPr="00616447" w:rsidRDefault="008D5A0A">
      <w:pPr>
        <w:pStyle w:val="Akapitzlist"/>
        <w:numPr>
          <w:ilvl w:val="1"/>
          <w:numId w:val="20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616447">
        <w:rPr>
          <w:rFonts w:asciiTheme="minorHAnsi" w:hAnsiTheme="minorHAnsi" w:cstheme="minorHAnsi"/>
          <w:sz w:val="22"/>
          <w:szCs w:val="22"/>
        </w:rPr>
        <w:t>W przypadku rozbieżności pomiędzy treścią niniejszej SIWZ, a treścią udzielonych wyjaśnień lub zmian SIWZ, jako obowiązującą należy przyjąć treść pisma zawierającego późniejsze oświadczenie Zamawiającego.</w:t>
      </w:r>
    </w:p>
    <w:p w14:paraId="5FC116C6" w14:textId="77A1FAE6" w:rsidR="008D5A0A" w:rsidRPr="00616447" w:rsidRDefault="008D5A0A">
      <w:pPr>
        <w:pStyle w:val="Akapitzlist"/>
        <w:numPr>
          <w:ilvl w:val="1"/>
          <w:numId w:val="20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616447">
        <w:rPr>
          <w:rFonts w:asciiTheme="minorHAnsi" w:hAnsiTheme="minorHAnsi" w:cstheme="minorHAnsi"/>
          <w:sz w:val="22"/>
          <w:szCs w:val="22"/>
        </w:rPr>
        <w:t>W uzasadnionych przypadkach Zamawiający może przed upływem terminu składania ofert zmienić treść specyfikacji istotnych warunków zamówienia. Dokonaną zmianę SIWZ Zamawiający udostępni na stronie internetowej.</w:t>
      </w:r>
    </w:p>
    <w:p w14:paraId="6F470D55" w14:textId="71A7882A" w:rsidR="008D5A0A" w:rsidRPr="00616447" w:rsidRDefault="008D5A0A">
      <w:pPr>
        <w:pStyle w:val="Akapitzlist"/>
        <w:numPr>
          <w:ilvl w:val="1"/>
          <w:numId w:val="20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616447">
        <w:rPr>
          <w:rFonts w:asciiTheme="minorHAnsi" w:hAnsiTheme="minorHAnsi" w:cstheme="minorHAnsi"/>
          <w:sz w:val="22"/>
          <w:szCs w:val="22"/>
        </w:rPr>
        <w:t>Jeżeli w wyniku zmiany treści SIWZ nieprowadzącej do zmiany treści ogłoszenia o zamówieniu będzie niezbędny dodatkowy czas na wprowadzenie zmian w ofertach, Zamawiający przedłuży termin składania ofert i poinformuje o tym Wykonawców, którym przekazano SIWZ oraz zamieści informację na stronie internetowej.</w:t>
      </w:r>
    </w:p>
    <w:p w14:paraId="440623E7" w14:textId="032D52CA" w:rsidR="008D5A0A" w:rsidRPr="00616447" w:rsidRDefault="008D5A0A">
      <w:pPr>
        <w:pStyle w:val="Akapitzlist"/>
        <w:numPr>
          <w:ilvl w:val="1"/>
          <w:numId w:val="20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616447">
        <w:rPr>
          <w:rFonts w:asciiTheme="minorHAnsi" w:hAnsiTheme="minorHAnsi" w:cstheme="minorHAnsi"/>
          <w:sz w:val="22"/>
          <w:szCs w:val="22"/>
        </w:rPr>
        <w:t xml:space="preserve">Jeżeli zmiana treści SIWZ, będzie prowadziła do zmiany treści ogłoszenia o zamówieniu, Zamawiający dokona zmiany treści ogłoszenia o zamówieniu w sposób przewidziany w art. 38 ust. 4a ustawy </w:t>
      </w:r>
      <w:proofErr w:type="spellStart"/>
      <w:r w:rsidRPr="00616447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616447">
        <w:rPr>
          <w:rFonts w:asciiTheme="minorHAnsi" w:hAnsiTheme="minorHAnsi" w:cstheme="minorHAnsi"/>
          <w:sz w:val="22"/>
          <w:szCs w:val="22"/>
        </w:rPr>
        <w:t xml:space="preserve"> oraz jeżeli będzie to konieczne przedłuży termin składania ofert, zgodnie z art. 12a ustawy </w:t>
      </w:r>
      <w:proofErr w:type="spellStart"/>
      <w:r w:rsidRPr="00616447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616447">
        <w:rPr>
          <w:rFonts w:asciiTheme="minorHAnsi" w:hAnsiTheme="minorHAnsi" w:cstheme="minorHAnsi"/>
          <w:sz w:val="22"/>
          <w:szCs w:val="22"/>
        </w:rPr>
        <w:t>.</w:t>
      </w:r>
    </w:p>
    <w:p w14:paraId="169D846D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4BBC5774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5FF365A1" w14:textId="77777777" w:rsidR="008D5A0A" w:rsidRPr="00880066" w:rsidRDefault="008D5A0A" w:rsidP="007D1501">
      <w:pPr>
        <w:shd w:val="clear" w:color="auto" w:fill="AEAAAA" w:themeFill="background2" w:themeFillShade="BF"/>
        <w:ind w:right="20" w:firstLine="7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80066">
        <w:rPr>
          <w:rFonts w:asciiTheme="minorHAnsi" w:hAnsiTheme="minorHAnsi" w:cstheme="minorHAnsi"/>
          <w:b/>
          <w:bCs/>
          <w:sz w:val="22"/>
          <w:szCs w:val="22"/>
        </w:rPr>
        <w:t xml:space="preserve">XVII. </w:t>
      </w:r>
      <w:r w:rsidRPr="00880066">
        <w:rPr>
          <w:rFonts w:asciiTheme="minorHAnsi" w:hAnsiTheme="minorHAnsi" w:cstheme="minorHAnsi"/>
          <w:b/>
          <w:bCs/>
          <w:sz w:val="22"/>
          <w:szCs w:val="22"/>
        </w:rPr>
        <w:tab/>
        <w:t>OPIS SPOSOBU PRZEDSTAWIANIA OFERT WARIANTOWYCH</w:t>
      </w:r>
    </w:p>
    <w:p w14:paraId="178EB884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2C8357EE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>Zamawiający nie przewiduje składania ofert wariantowych.</w:t>
      </w:r>
    </w:p>
    <w:p w14:paraId="7FA8414D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084A09D7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2C44EEF1" w14:textId="77777777" w:rsidR="008D5A0A" w:rsidRPr="00880066" w:rsidRDefault="008D5A0A" w:rsidP="007D1501">
      <w:pPr>
        <w:shd w:val="clear" w:color="auto" w:fill="AEAAAA" w:themeFill="background2" w:themeFillShade="BF"/>
        <w:ind w:right="20" w:firstLine="7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80066">
        <w:rPr>
          <w:rFonts w:asciiTheme="minorHAnsi" w:hAnsiTheme="minorHAnsi" w:cstheme="minorHAnsi"/>
          <w:b/>
          <w:bCs/>
          <w:sz w:val="22"/>
          <w:szCs w:val="22"/>
        </w:rPr>
        <w:t>XVIII.</w:t>
      </w:r>
      <w:r w:rsidRPr="00880066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OSOBA UPOWAŻNIONA DO KONTAKTU</w:t>
      </w:r>
    </w:p>
    <w:p w14:paraId="6B8F4DB1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63C6D8BA" w14:textId="6E13C5EB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 xml:space="preserve">Do kontaktu z oferentami w sprawach formalno-merytorycznych dotyczących postępowania wyznaczona jest </w:t>
      </w:r>
      <w:r w:rsidR="00616447" w:rsidRPr="00E82196">
        <w:rPr>
          <w:rFonts w:asciiTheme="minorHAnsi" w:hAnsiTheme="minorHAnsi" w:cstheme="minorHAnsi"/>
          <w:sz w:val="22"/>
          <w:szCs w:val="22"/>
        </w:rPr>
        <w:t xml:space="preserve">Joanna Gardocka, email: </w:t>
      </w:r>
      <w:hyperlink r:id="rId12" w:history="1">
        <w:r w:rsidR="00616447" w:rsidRPr="00A00CA1">
          <w:rPr>
            <w:rStyle w:val="Hipercze"/>
            <w:rFonts w:asciiTheme="minorHAnsi" w:hAnsiTheme="minorHAnsi" w:cstheme="minorHAnsi"/>
            <w:sz w:val="22"/>
            <w:szCs w:val="22"/>
          </w:rPr>
          <w:t>pierwsidlapiersi@gmail.com</w:t>
        </w:r>
      </w:hyperlink>
      <w:r w:rsidR="00616447" w:rsidRPr="00E82196">
        <w:rPr>
          <w:rFonts w:asciiTheme="minorHAnsi" w:hAnsiTheme="minorHAnsi" w:cstheme="minorHAnsi"/>
          <w:sz w:val="22"/>
          <w:szCs w:val="22"/>
        </w:rPr>
        <w:t>,</w:t>
      </w:r>
      <w:r w:rsidR="00616447">
        <w:rPr>
          <w:rFonts w:asciiTheme="minorHAnsi" w:hAnsiTheme="minorHAnsi" w:cstheme="minorHAnsi"/>
          <w:sz w:val="22"/>
          <w:szCs w:val="22"/>
        </w:rPr>
        <w:t xml:space="preserve"> </w:t>
      </w:r>
      <w:r w:rsidR="00616447" w:rsidRPr="00E82196">
        <w:rPr>
          <w:rFonts w:asciiTheme="minorHAnsi" w:hAnsiTheme="minorHAnsi" w:cstheme="minorHAnsi"/>
          <w:sz w:val="22"/>
          <w:szCs w:val="22"/>
        </w:rPr>
        <w:t>tel. 792159009</w:t>
      </w:r>
    </w:p>
    <w:p w14:paraId="540BD740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6D966269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15E8D0C7" w14:textId="5D5E6C71" w:rsidR="008D5A0A" w:rsidRPr="00880066" w:rsidRDefault="008D5A0A" w:rsidP="007D1501">
      <w:pPr>
        <w:shd w:val="clear" w:color="auto" w:fill="AEAAAA" w:themeFill="background2" w:themeFillShade="BF"/>
        <w:ind w:right="20" w:firstLine="7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80066">
        <w:rPr>
          <w:rFonts w:asciiTheme="minorHAnsi" w:hAnsiTheme="minorHAnsi" w:cstheme="minorHAnsi"/>
          <w:b/>
          <w:bCs/>
          <w:sz w:val="22"/>
          <w:szCs w:val="22"/>
        </w:rPr>
        <w:t>XIX.</w:t>
      </w:r>
      <w:r w:rsidRPr="00880066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OCHRONA DANYCH OSOBOWYCH</w:t>
      </w:r>
    </w:p>
    <w:p w14:paraId="0A73021F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F9E27D4" w14:textId="3A7F1833" w:rsidR="008D5A0A" w:rsidRPr="00616447" w:rsidRDefault="008D5A0A">
      <w:pPr>
        <w:pStyle w:val="Akapitzlist"/>
        <w:numPr>
          <w:ilvl w:val="0"/>
          <w:numId w:val="21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616447">
        <w:rPr>
          <w:rFonts w:asciiTheme="minorHAnsi" w:hAnsiTheme="minorHAnsi" w:cstheme="minorHAnsi"/>
          <w:sz w:val="22"/>
          <w:szCs w:val="22"/>
        </w:rPr>
        <w:t>Zamawiający informuje, że Administratorem danych osobowych Wykonawcy jest Fundacja Pierwsi dla Piersi, ul. Warszawska 50, 15-077 Białystok.</w:t>
      </w:r>
    </w:p>
    <w:p w14:paraId="116AB913" w14:textId="396A29A2" w:rsidR="008D5A0A" w:rsidRPr="00616447" w:rsidRDefault="008D5A0A">
      <w:pPr>
        <w:pStyle w:val="Akapitzlist"/>
        <w:numPr>
          <w:ilvl w:val="0"/>
          <w:numId w:val="21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616447">
        <w:rPr>
          <w:rFonts w:asciiTheme="minorHAnsi" w:hAnsiTheme="minorHAnsi" w:cstheme="minorHAnsi"/>
          <w:sz w:val="22"/>
          <w:szCs w:val="22"/>
        </w:rPr>
        <w:t>Dane osobowe będą przetwarzane w celu przeprowadzenia postępowania o udzielenie   zamówienia publicznego oraz w celu archiwizacji.</w:t>
      </w:r>
    </w:p>
    <w:p w14:paraId="464AC533" w14:textId="1AF58D54" w:rsidR="008D5A0A" w:rsidRPr="00616447" w:rsidRDefault="008D5A0A">
      <w:pPr>
        <w:pStyle w:val="Akapitzlist"/>
        <w:numPr>
          <w:ilvl w:val="0"/>
          <w:numId w:val="21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616447">
        <w:rPr>
          <w:rFonts w:asciiTheme="minorHAnsi" w:hAnsiTheme="minorHAnsi" w:cstheme="minorHAnsi"/>
          <w:sz w:val="22"/>
          <w:szCs w:val="22"/>
        </w:rPr>
        <w:t>Podstawę prawną przetwarzania danych osobowych stanowi ustawa Prawo zamówień publicznych.</w:t>
      </w:r>
    </w:p>
    <w:p w14:paraId="3D7C1151" w14:textId="610673F2" w:rsidR="008D5A0A" w:rsidRPr="00616447" w:rsidRDefault="008D5A0A">
      <w:pPr>
        <w:pStyle w:val="Akapitzlist"/>
        <w:numPr>
          <w:ilvl w:val="0"/>
          <w:numId w:val="21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616447">
        <w:rPr>
          <w:rFonts w:asciiTheme="minorHAnsi" w:hAnsiTheme="minorHAnsi" w:cstheme="minorHAnsi"/>
          <w:sz w:val="22"/>
          <w:szCs w:val="22"/>
        </w:rPr>
        <w:t>Dane osobowe będą ujawniane wykonawcom oraz wszystkim zainteresowanym</w:t>
      </w:r>
      <w:r w:rsidR="00616447" w:rsidRPr="00616447">
        <w:rPr>
          <w:rFonts w:asciiTheme="minorHAnsi" w:hAnsiTheme="minorHAnsi" w:cstheme="minorHAnsi"/>
          <w:sz w:val="22"/>
          <w:szCs w:val="22"/>
        </w:rPr>
        <w:t xml:space="preserve"> </w:t>
      </w:r>
      <w:r w:rsidRPr="00616447">
        <w:rPr>
          <w:rFonts w:asciiTheme="minorHAnsi" w:hAnsiTheme="minorHAnsi" w:cstheme="minorHAnsi"/>
          <w:sz w:val="22"/>
          <w:szCs w:val="22"/>
        </w:rPr>
        <w:t>podmiotom przetwarzającym dane na podstawie zawartych umów.</w:t>
      </w:r>
    </w:p>
    <w:p w14:paraId="5DD51DB5" w14:textId="280AD3A9" w:rsidR="008D5A0A" w:rsidRPr="00616447" w:rsidRDefault="008D5A0A">
      <w:pPr>
        <w:pStyle w:val="Akapitzlist"/>
        <w:numPr>
          <w:ilvl w:val="0"/>
          <w:numId w:val="21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616447">
        <w:rPr>
          <w:rFonts w:asciiTheme="minorHAnsi" w:hAnsiTheme="minorHAnsi" w:cstheme="minorHAnsi"/>
          <w:sz w:val="22"/>
          <w:szCs w:val="22"/>
        </w:rPr>
        <w:t xml:space="preserve">Dane osobowe Wykonawcy będą przechowywane przez okres obowiązywania umowy, a następnie 5 </w:t>
      </w:r>
      <w:proofErr w:type="gramStart"/>
      <w:r w:rsidRPr="00616447">
        <w:rPr>
          <w:rFonts w:asciiTheme="minorHAnsi" w:hAnsiTheme="minorHAnsi" w:cstheme="minorHAnsi"/>
          <w:sz w:val="22"/>
          <w:szCs w:val="22"/>
        </w:rPr>
        <w:t>lat,</w:t>
      </w:r>
      <w:proofErr w:type="gramEnd"/>
      <w:r w:rsidRPr="00616447">
        <w:rPr>
          <w:rFonts w:asciiTheme="minorHAnsi" w:hAnsiTheme="minorHAnsi" w:cstheme="minorHAnsi"/>
          <w:sz w:val="22"/>
          <w:szCs w:val="22"/>
        </w:rPr>
        <w:t xml:space="preserve"> albo 15 lat w przypadku zamówień współfinansowanych ze środków UE, począwszy od 1 stycznia roku kalendarzowego następującego po zakończeniu okresu obowiązywania umowy. Okresy te dotyczą również Wykonawców, którzy złożyli oferty i nie zostały one uznane jako najkorzystniejsze (nie zawarto z tymi Wykonawcami umowy).</w:t>
      </w:r>
    </w:p>
    <w:p w14:paraId="53E18C08" w14:textId="1DF1CA32" w:rsidR="008D5A0A" w:rsidRPr="00616447" w:rsidRDefault="008D5A0A">
      <w:pPr>
        <w:pStyle w:val="Akapitzlist"/>
        <w:numPr>
          <w:ilvl w:val="0"/>
          <w:numId w:val="21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616447">
        <w:rPr>
          <w:rFonts w:asciiTheme="minorHAnsi" w:hAnsiTheme="minorHAnsi" w:cstheme="minorHAnsi"/>
          <w:sz w:val="22"/>
          <w:szCs w:val="22"/>
        </w:rPr>
        <w:lastRenderedPageBreak/>
        <w:t xml:space="preserve">Osobie, której dane dotyczą przysługuje prawo dostępu do danych, a także na warunkach określonych w przepisach Rozporządzenia Parlamentu i Rady (UE) 2016/679 z dnia 27 kwietnia 2016 r. w sprawie ochrony osób fizycznych w związku z przetwarzaniem danych osobowych i w sprawie swobodnego przepływu takich danych oraz uchylenia dyrektywy 95/46/WE, prawo sprostowania danych, ich usunięcia oraz ograniczenia przetwarzania. Osobie, której dane dotyczą przysługuje prawo wniesienia skargi do organu nadzorczego. </w:t>
      </w:r>
    </w:p>
    <w:p w14:paraId="419F408B" w14:textId="5D04F73D" w:rsidR="008D5A0A" w:rsidRPr="00616447" w:rsidRDefault="008D5A0A">
      <w:pPr>
        <w:pStyle w:val="Akapitzlist"/>
        <w:numPr>
          <w:ilvl w:val="0"/>
          <w:numId w:val="21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616447">
        <w:rPr>
          <w:rFonts w:asciiTheme="minorHAnsi" w:hAnsiTheme="minorHAnsi" w:cstheme="minorHAnsi"/>
          <w:sz w:val="22"/>
          <w:szCs w:val="22"/>
        </w:rPr>
        <w:t>Podanie danych jest dobrowolne, jednakże ich niepodanie może uniemożliwić Zamawiającemu dokonanie oceny spełniania warunków udziału w postępowaniu oraz zdolności wykonawcy do należytego wykonania zamówienia, co skutkować może wykluczeniem wykonawcy z postępowania lub odrzuceniem jego oferty.</w:t>
      </w:r>
    </w:p>
    <w:p w14:paraId="509DF1F4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0ABCC3D0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06B0ACC0" w14:textId="4E4B5EE0" w:rsidR="008D5A0A" w:rsidRPr="00880066" w:rsidRDefault="008D5A0A" w:rsidP="007D1501">
      <w:pPr>
        <w:shd w:val="clear" w:color="auto" w:fill="AEAAAA" w:themeFill="background2" w:themeFillShade="BF"/>
        <w:ind w:right="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8006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05FBE" w:rsidRPr="00880066">
        <w:rPr>
          <w:rFonts w:asciiTheme="minorHAnsi" w:hAnsiTheme="minorHAnsi" w:cstheme="minorHAnsi"/>
          <w:b/>
          <w:bCs/>
          <w:sz w:val="22"/>
          <w:szCs w:val="22"/>
          <w:shd w:val="clear" w:color="auto" w:fill="AEAAAA" w:themeFill="background2" w:themeFillShade="BF"/>
        </w:rPr>
        <w:tab/>
      </w:r>
      <w:r w:rsidRPr="00880066">
        <w:rPr>
          <w:rFonts w:asciiTheme="minorHAnsi" w:hAnsiTheme="minorHAnsi" w:cstheme="minorHAnsi"/>
          <w:b/>
          <w:bCs/>
          <w:sz w:val="22"/>
          <w:szCs w:val="22"/>
          <w:shd w:val="clear" w:color="auto" w:fill="AEAAAA" w:themeFill="background2" w:themeFillShade="BF"/>
        </w:rPr>
        <w:t>XX.</w:t>
      </w:r>
      <w:r w:rsidRPr="00880066">
        <w:rPr>
          <w:rFonts w:asciiTheme="minorHAnsi" w:hAnsiTheme="minorHAnsi" w:cstheme="minorHAnsi"/>
          <w:b/>
          <w:bCs/>
          <w:sz w:val="22"/>
          <w:szCs w:val="22"/>
          <w:shd w:val="clear" w:color="auto" w:fill="AEAAAA" w:themeFill="background2" w:themeFillShade="BF"/>
        </w:rPr>
        <w:tab/>
        <w:t>POSTANOWIENIA UMOWNE</w:t>
      </w:r>
    </w:p>
    <w:p w14:paraId="3D73C6FB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42DFFF57" w14:textId="6A91E270" w:rsidR="008D5A0A" w:rsidRPr="00616447" w:rsidRDefault="008D5A0A" w:rsidP="00BF7134">
      <w:pPr>
        <w:pStyle w:val="Akapitzlist"/>
        <w:numPr>
          <w:ilvl w:val="1"/>
          <w:numId w:val="24"/>
        </w:numPr>
        <w:ind w:left="426" w:right="20" w:hanging="437"/>
        <w:jc w:val="both"/>
        <w:rPr>
          <w:rFonts w:asciiTheme="minorHAnsi" w:hAnsiTheme="minorHAnsi" w:cstheme="minorHAnsi"/>
          <w:sz w:val="22"/>
          <w:szCs w:val="22"/>
        </w:rPr>
      </w:pPr>
      <w:r w:rsidRPr="00616447">
        <w:rPr>
          <w:rFonts w:asciiTheme="minorHAnsi" w:hAnsiTheme="minorHAnsi" w:cstheme="minorHAnsi"/>
          <w:sz w:val="22"/>
          <w:szCs w:val="22"/>
        </w:rPr>
        <w:t>Zamawiający informuje, iż w umowie o realizację zamówienia będą zapisy zastrzegające do 20% wartości umowy kar umownych na rzecz Zamawiającego na okoliczność niewykonania lub nienależytego wykonania zobowiązania przez Wykonawcę m.in. w następujących sytuacjach:</w:t>
      </w:r>
    </w:p>
    <w:p w14:paraId="4B6CD4BA" w14:textId="77777777" w:rsidR="00616447" w:rsidRDefault="008D5A0A">
      <w:pPr>
        <w:pStyle w:val="Akapitzlist"/>
        <w:numPr>
          <w:ilvl w:val="0"/>
          <w:numId w:val="22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616447">
        <w:rPr>
          <w:rFonts w:asciiTheme="minorHAnsi" w:hAnsiTheme="minorHAnsi" w:cstheme="minorHAnsi"/>
          <w:sz w:val="22"/>
          <w:szCs w:val="22"/>
        </w:rPr>
        <w:t>realizacji przez Wykonawcę umowy wbrew ustalonym harmonogramom;</w:t>
      </w:r>
    </w:p>
    <w:p w14:paraId="6F1FC0A6" w14:textId="651E032D" w:rsidR="008D5A0A" w:rsidRPr="00616447" w:rsidRDefault="008D5A0A">
      <w:pPr>
        <w:pStyle w:val="Akapitzlist"/>
        <w:numPr>
          <w:ilvl w:val="0"/>
          <w:numId w:val="22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616447">
        <w:rPr>
          <w:rFonts w:asciiTheme="minorHAnsi" w:hAnsiTheme="minorHAnsi" w:cstheme="minorHAnsi"/>
          <w:sz w:val="22"/>
          <w:szCs w:val="22"/>
        </w:rPr>
        <w:t>przedkładania w toku realizacji umowy fałszywych oświadczeń lub podrobionych, przerobionych lub stwierdzających nieprawdę dokumentów lub też popełnienie oszustwa;</w:t>
      </w:r>
    </w:p>
    <w:p w14:paraId="1BD3CEA5" w14:textId="401DC4C9" w:rsidR="00616447" w:rsidRPr="00616447" w:rsidRDefault="008D5A0A">
      <w:pPr>
        <w:pStyle w:val="Akapitzlist"/>
        <w:numPr>
          <w:ilvl w:val="0"/>
          <w:numId w:val="22"/>
        </w:num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616447">
        <w:rPr>
          <w:rFonts w:asciiTheme="minorHAnsi" w:hAnsiTheme="minorHAnsi" w:cstheme="minorHAnsi"/>
          <w:sz w:val="22"/>
          <w:szCs w:val="22"/>
        </w:rPr>
        <w:t>innych przypadków niewykonywania przez Wykonawcę umowy zgodnie z jej postanowieniami lub działań, lub zaniechań Wykonawcy uniemożliwiających Zamawiającemu prawidłowe realizowanie umowy.</w:t>
      </w:r>
    </w:p>
    <w:p w14:paraId="1E701490" w14:textId="4CD18A24" w:rsidR="00616447" w:rsidRPr="00616447" w:rsidRDefault="008D5A0A" w:rsidP="00BF7134">
      <w:pPr>
        <w:pStyle w:val="Akapitzlist"/>
        <w:numPr>
          <w:ilvl w:val="1"/>
          <w:numId w:val="24"/>
        </w:numPr>
        <w:ind w:left="426" w:right="20" w:hanging="295"/>
        <w:jc w:val="both"/>
        <w:rPr>
          <w:rFonts w:asciiTheme="minorHAnsi" w:hAnsiTheme="minorHAnsi" w:cstheme="minorHAnsi"/>
          <w:sz w:val="22"/>
          <w:szCs w:val="22"/>
        </w:rPr>
      </w:pPr>
      <w:r w:rsidRPr="00616447">
        <w:rPr>
          <w:rFonts w:asciiTheme="minorHAnsi" w:hAnsiTheme="minorHAnsi" w:cstheme="minorHAnsi"/>
          <w:sz w:val="22"/>
          <w:szCs w:val="22"/>
        </w:rPr>
        <w:t>Zamawiający informuje, że przewiduje płatności częściowe. Płatność częściowa zostanie dokonana po wykonaniu i odbiorze usługi. Potwierdzeniem przyjęcia przedmiotu umowy przez Zamawiającego będzie podpisanie protokołu zdawczo - odbiorczego przez Zamawiającego w terminie 2 dni od dnia przekazania części przedmiotu umowy, nie częściej niż raz w miesiącu.</w:t>
      </w:r>
    </w:p>
    <w:p w14:paraId="6B60FD06" w14:textId="7B76FA5F" w:rsidR="008D5A0A" w:rsidRPr="00616447" w:rsidRDefault="008D5A0A" w:rsidP="00BF7134">
      <w:pPr>
        <w:pStyle w:val="Akapitzlist"/>
        <w:numPr>
          <w:ilvl w:val="1"/>
          <w:numId w:val="24"/>
        </w:numPr>
        <w:ind w:left="426" w:right="20" w:hanging="295"/>
        <w:jc w:val="both"/>
        <w:rPr>
          <w:rFonts w:asciiTheme="minorHAnsi" w:hAnsiTheme="minorHAnsi" w:cstheme="minorHAnsi"/>
          <w:sz w:val="22"/>
          <w:szCs w:val="22"/>
        </w:rPr>
      </w:pPr>
      <w:r w:rsidRPr="00616447">
        <w:rPr>
          <w:rFonts w:asciiTheme="minorHAnsi" w:hAnsiTheme="minorHAnsi" w:cstheme="minorHAnsi"/>
          <w:sz w:val="22"/>
          <w:szCs w:val="22"/>
        </w:rPr>
        <w:t>Zamawiający informuje, że zapłata zostanie dokonana przelewem na rachunek bankowy na podstawie rachunku/faktury, w terminie 30 dni od dnia otrzymania rachunku/faktury przez Zamawiającego.</w:t>
      </w:r>
    </w:p>
    <w:p w14:paraId="2AC6052A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45B49F0C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7A0C0683" w14:textId="77777777" w:rsidR="008D5A0A" w:rsidRPr="00880066" w:rsidRDefault="008D5A0A" w:rsidP="007D1501">
      <w:pPr>
        <w:shd w:val="clear" w:color="auto" w:fill="AEAAAA" w:themeFill="background2" w:themeFillShade="BF"/>
        <w:ind w:right="20" w:firstLine="7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80066">
        <w:rPr>
          <w:rFonts w:asciiTheme="minorHAnsi" w:hAnsiTheme="minorHAnsi" w:cstheme="minorHAnsi"/>
          <w:b/>
          <w:bCs/>
          <w:sz w:val="22"/>
          <w:szCs w:val="22"/>
        </w:rPr>
        <w:t>XXI.</w:t>
      </w:r>
      <w:r w:rsidRPr="00880066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ZAŁĄCZNIKI</w:t>
      </w:r>
    </w:p>
    <w:p w14:paraId="3A62BF15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79496D41" w14:textId="77777777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 xml:space="preserve">Załącznik 1.: </w:t>
      </w:r>
      <w:r w:rsidRPr="00880066">
        <w:rPr>
          <w:rFonts w:asciiTheme="minorHAnsi" w:hAnsiTheme="minorHAnsi" w:cstheme="minorHAnsi"/>
          <w:sz w:val="22"/>
          <w:szCs w:val="22"/>
        </w:rPr>
        <w:tab/>
        <w:t>Formularz ofertowy</w:t>
      </w:r>
    </w:p>
    <w:p w14:paraId="15490580" w14:textId="640DB076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 xml:space="preserve">Załącznik 2.: </w:t>
      </w:r>
      <w:r w:rsidRPr="00880066">
        <w:rPr>
          <w:rFonts w:asciiTheme="minorHAnsi" w:hAnsiTheme="minorHAnsi" w:cstheme="minorHAnsi"/>
          <w:sz w:val="22"/>
          <w:szCs w:val="22"/>
        </w:rPr>
        <w:tab/>
      </w:r>
      <w:r w:rsidR="00EA74D6" w:rsidRPr="00880066">
        <w:rPr>
          <w:rFonts w:asciiTheme="minorHAnsi" w:hAnsiTheme="minorHAnsi" w:cstheme="minorHAnsi"/>
          <w:sz w:val="22"/>
          <w:szCs w:val="22"/>
        </w:rPr>
        <w:t xml:space="preserve">Oświadczenie o dysponowaniu osobami zdolnymi do realizacji przedmiotu zamówienia </w:t>
      </w:r>
    </w:p>
    <w:p w14:paraId="2D64C4E3" w14:textId="1B4CAD3C" w:rsidR="008D5A0A" w:rsidRPr="00880066" w:rsidRDefault="008D5A0A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>Załącznik 3.:</w:t>
      </w:r>
      <w:r w:rsidRPr="00880066">
        <w:rPr>
          <w:rFonts w:asciiTheme="minorHAnsi" w:hAnsiTheme="minorHAnsi" w:cstheme="minorHAnsi"/>
          <w:sz w:val="22"/>
          <w:szCs w:val="22"/>
        </w:rPr>
        <w:tab/>
        <w:t xml:space="preserve">Wykaz </w:t>
      </w:r>
      <w:r w:rsidR="00EA74D6" w:rsidRPr="00880066">
        <w:rPr>
          <w:rFonts w:asciiTheme="minorHAnsi" w:hAnsiTheme="minorHAnsi" w:cstheme="minorHAnsi"/>
          <w:sz w:val="22"/>
          <w:szCs w:val="22"/>
        </w:rPr>
        <w:t>kwalifikacji osób skierowanych do realizacji zamówienia</w:t>
      </w:r>
    </w:p>
    <w:p w14:paraId="0AB2B8FA" w14:textId="77777777" w:rsidR="008D5A0A" w:rsidRPr="00880066" w:rsidRDefault="008D5A0A" w:rsidP="00FA0C2E">
      <w:pPr>
        <w:ind w:left="1418" w:right="20" w:hanging="1418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 xml:space="preserve">Załącznik 4.: </w:t>
      </w:r>
      <w:r w:rsidRPr="00880066">
        <w:rPr>
          <w:rFonts w:asciiTheme="minorHAnsi" w:hAnsiTheme="minorHAnsi" w:cstheme="minorHAnsi"/>
          <w:sz w:val="22"/>
          <w:szCs w:val="22"/>
        </w:rPr>
        <w:tab/>
      </w:r>
      <w:r w:rsidR="00EA74D6" w:rsidRPr="00880066">
        <w:rPr>
          <w:rFonts w:asciiTheme="minorHAnsi" w:hAnsiTheme="minorHAnsi" w:cstheme="minorHAnsi"/>
          <w:sz w:val="22"/>
          <w:szCs w:val="22"/>
        </w:rPr>
        <w:t xml:space="preserve">Oświadczenie   dotyczące braku naruszeń w dziedzinie ochrony środowiska, prawa socjalnego lub prawa pracy </w:t>
      </w:r>
    </w:p>
    <w:p w14:paraId="3EAD0DEB" w14:textId="77777777" w:rsidR="00EA74D6" w:rsidRPr="00880066" w:rsidRDefault="00EA74D6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 xml:space="preserve">Załącznik 5.:       Oświadczenie o braku powiązań </w:t>
      </w:r>
    </w:p>
    <w:p w14:paraId="7EB8D50A" w14:textId="77777777" w:rsidR="00EA74D6" w:rsidRPr="00880066" w:rsidRDefault="00EA74D6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 xml:space="preserve">Załącznik 6.:       Oświadczenie o sytuacji prawnej i finansowej  </w:t>
      </w:r>
    </w:p>
    <w:p w14:paraId="7F00FC1A" w14:textId="46ED0F3F" w:rsidR="00EA74D6" w:rsidRPr="00880066" w:rsidRDefault="00EA74D6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 xml:space="preserve">Załącznik 7.:       Oświadczenie o okolicznościach wykluczających związanych z wojną na Ukrainie </w:t>
      </w:r>
    </w:p>
    <w:p w14:paraId="6B80411A" w14:textId="77777777" w:rsidR="00EA74D6" w:rsidRDefault="00EA74D6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880066">
        <w:rPr>
          <w:rFonts w:asciiTheme="minorHAnsi" w:hAnsiTheme="minorHAnsi" w:cstheme="minorHAnsi"/>
          <w:sz w:val="22"/>
          <w:szCs w:val="22"/>
        </w:rPr>
        <w:t>Załącznik 8.:       Szczegółowy opis przedmiotu zamówien</w:t>
      </w:r>
      <w:r w:rsidR="007D1501" w:rsidRPr="00880066">
        <w:rPr>
          <w:rFonts w:asciiTheme="minorHAnsi" w:hAnsiTheme="minorHAnsi" w:cstheme="minorHAnsi"/>
          <w:sz w:val="22"/>
          <w:szCs w:val="22"/>
        </w:rPr>
        <w:t>i</w:t>
      </w:r>
      <w:r w:rsidR="001D6717">
        <w:rPr>
          <w:rFonts w:asciiTheme="minorHAnsi" w:hAnsiTheme="minorHAnsi" w:cstheme="minorHAnsi"/>
          <w:sz w:val="22"/>
          <w:szCs w:val="22"/>
        </w:rPr>
        <w:t>a</w:t>
      </w:r>
    </w:p>
    <w:p w14:paraId="5CA9BE5C" w14:textId="1BE8A69F" w:rsidR="001D6717" w:rsidRPr="00880066" w:rsidRDefault="001D6717" w:rsidP="008D5A0A">
      <w:pPr>
        <w:ind w:right="20"/>
        <w:jc w:val="both"/>
        <w:rPr>
          <w:rFonts w:asciiTheme="minorHAnsi" w:hAnsiTheme="minorHAnsi" w:cstheme="minorHAnsi"/>
          <w:sz w:val="22"/>
          <w:szCs w:val="22"/>
        </w:rPr>
        <w:sectPr w:rsidR="001D6717" w:rsidRPr="0088006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10" w:h="16840"/>
          <w:pgMar w:top="1600" w:right="920" w:bottom="620" w:left="920" w:header="567" w:footer="439" w:gutter="0"/>
          <w:cols w:space="708"/>
        </w:sectPr>
      </w:pPr>
    </w:p>
    <w:p w14:paraId="3382A365" w14:textId="77777777" w:rsidR="00DB41DC" w:rsidRPr="00880066" w:rsidRDefault="00DB41DC" w:rsidP="008D5A0A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sectPr w:rsidR="00DB41DC" w:rsidRPr="00880066" w:rsidSect="00365210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0" w:h="16838"/>
      <w:pgMar w:top="1143" w:right="1410" w:bottom="1440" w:left="1420" w:header="57" w:footer="0" w:gutter="0"/>
      <w:cols w:space="0" w:equalWidth="0">
        <w:col w:w="904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D1E1E5" w14:textId="77777777" w:rsidR="00983D6A" w:rsidRDefault="00983D6A" w:rsidP="00B2166F">
      <w:r>
        <w:separator/>
      </w:r>
    </w:p>
  </w:endnote>
  <w:endnote w:type="continuationSeparator" w:id="0">
    <w:p w14:paraId="7DDD9107" w14:textId="77777777" w:rsidR="00983D6A" w:rsidRDefault="00983D6A" w:rsidP="00B21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801C1F" w14:textId="77777777" w:rsidR="007D1501" w:rsidRDefault="007D15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35536C" w14:textId="77777777" w:rsidR="007D1501" w:rsidRDefault="007D150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D62FF" w14:textId="77777777" w:rsidR="007D1501" w:rsidRDefault="007D1501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8ABD6B" w14:textId="77777777" w:rsidR="00DE0539" w:rsidRDefault="00DE0539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A14E33" w14:textId="77777777" w:rsidR="00DE0539" w:rsidRDefault="00DE0539">
    <w:pPr>
      <w:pStyle w:val="Stopk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387175" w14:textId="77777777" w:rsidR="00DE0539" w:rsidRDefault="00DE05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FB92AF" w14:textId="77777777" w:rsidR="00983D6A" w:rsidRDefault="00983D6A" w:rsidP="00B2166F">
      <w:r>
        <w:separator/>
      </w:r>
    </w:p>
  </w:footnote>
  <w:footnote w:type="continuationSeparator" w:id="0">
    <w:p w14:paraId="29BB2554" w14:textId="77777777" w:rsidR="00983D6A" w:rsidRDefault="00983D6A" w:rsidP="00B216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723C8C" w14:textId="77777777" w:rsidR="008D5A0A" w:rsidRDefault="008D5A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6D879A" w14:textId="024E73D3" w:rsidR="008D5A0A" w:rsidRDefault="00C05FBE">
    <w:pPr>
      <w:pStyle w:val="Nagwek"/>
    </w:pPr>
    <w:r w:rsidRPr="002840FF">
      <w:rPr>
        <w:noProof/>
      </w:rPr>
      <w:drawing>
        <wp:inline distT="0" distB="0" distL="0" distR="0" wp14:anchorId="3904572E" wp14:editId="76915CC5">
          <wp:extent cx="5759450" cy="800558"/>
          <wp:effectExtent l="0" t="0" r="0" b="0"/>
          <wp:docPr id="1372060958" name="Obraz 1" descr="Obraz zawierający tekst, Czcionka, sylwet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7223935" name="Obraz 1" descr="Obraz zawierający tekst, Czcionka, sylwet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005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6BE25B8" w14:textId="72DB8B15" w:rsidR="00C05FBE" w:rsidRDefault="00C05FBE">
    <w:pPr>
      <w:pStyle w:val="Nagwek"/>
    </w:pPr>
  </w:p>
  <w:p w14:paraId="6B73ACB2" w14:textId="77777777" w:rsidR="00C05FBE" w:rsidRDefault="00C05FB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1894F1" w14:textId="77777777" w:rsidR="008D5A0A" w:rsidRDefault="008D5A0A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E8B402" w14:textId="77777777" w:rsidR="00A743F2" w:rsidRDefault="00A743F2">
    <w:pPr>
      <w:pStyle w:val="Nagwek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CEA3D" w14:textId="004FBD94" w:rsidR="00B2166F" w:rsidRDefault="00365210" w:rsidP="00365210">
    <w:pPr>
      <w:tabs>
        <w:tab w:val="left" w:pos="2928"/>
      </w:tabs>
      <w:spacing w:line="0" w:lineRule="atLeast"/>
      <w:rPr>
        <w:b/>
      </w:rPr>
    </w:pPr>
    <w:bookmarkStart w:id="3" w:name="page1"/>
    <w:bookmarkEnd w:id="3"/>
    <w:r>
      <w:rPr>
        <w:b/>
      </w:rPr>
      <w:tab/>
    </w:r>
  </w:p>
  <w:p w14:paraId="50895670" w14:textId="133FE41E" w:rsidR="00B2166F" w:rsidRDefault="00365210" w:rsidP="00B2166F">
    <w:pPr>
      <w:spacing w:line="0" w:lineRule="atLeast"/>
      <w:jc w:val="center"/>
      <w:rPr>
        <w:b/>
      </w:rPr>
    </w:pPr>
    <w:r w:rsidRPr="002840FF">
      <w:rPr>
        <w:noProof/>
      </w:rPr>
      <w:drawing>
        <wp:inline distT="0" distB="0" distL="0" distR="0" wp14:anchorId="151F155D" wp14:editId="74CB578F">
          <wp:extent cx="5759450" cy="800558"/>
          <wp:effectExtent l="0" t="0" r="0" b="0"/>
          <wp:docPr id="747223935" name="Obraz 1" descr="Obraz zawierający tekst, Czcionka, sylwet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7223935" name="Obraz 1" descr="Obraz zawierający tekst, Czcionka, sylwet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005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7C0C651" w14:textId="2A679D76" w:rsidR="00B2166F" w:rsidRDefault="00CF6BB9" w:rsidP="00CF6BB9">
    <w:pPr>
      <w:spacing w:line="20" w:lineRule="exact"/>
      <w:rPr>
        <w:rFonts w:ascii="Times New Roman" w:eastAsia="Times New Roman" w:hAnsi="Times New Roman"/>
        <w:sz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0419EB2" wp14:editId="7F20FF54">
              <wp:simplePos x="0" y="0"/>
              <wp:positionH relativeFrom="column">
                <wp:posOffset>-192405</wp:posOffset>
              </wp:positionH>
              <wp:positionV relativeFrom="paragraph">
                <wp:posOffset>124880</wp:posOffset>
              </wp:positionV>
              <wp:extent cx="6105525" cy="0"/>
              <wp:effectExtent l="7620" t="5715" r="11430" b="1333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0552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4CF648E" id="Line 2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15pt,9.85pt" to="465.6pt,9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"/>
          </w:pict>
        </mc:Fallback>
      </mc:AlternateContent>
    </w:r>
  </w:p>
  <w:p w14:paraId="308D56CC" w14:textId="77777777" w:rsidR="00B2166F" w:rsidRDefault="00B2166F">
    <w:pPr>
      <w:pStyle w:val="Nagwek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092B19" w14:textId="77777777" w:rsidR="00A743F2" w:rsidRDefault="00A743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4E6AFB66"/>
    <w:lvl w:ilvl="0" w:tplc="53463F7C">
      <w:start w:val="9"/>
      <w:numFmt w:val="upperLetter"/>
      <w:lvlText w:val="%1."/>
      <w:lvlJc w:val="left"/>
    </w:lvl>
    <w:lvl w:ilvl="1" w:tplc="D800F9A6">
      <w:start w:val="1"/>
      <w:numFmt w:val="bullet"/>
      <w:lvlText w:val=""/>
      <w:lvlJc w:val="left"/>
    </w:lvl>
    <w:lvl w:ilvl="2" w:tplc="FEF8F3F0">
      <w:start w:val="1"/>
      <w:numFmt w:val="bullet"/>
      <w:lvlText w:val=""/>
      <w:lvlJc w:val="left"/>
    </w:lvl>
    <w:lvl w:ilvl="3" w:tplc="E2DE1AB6">
      <w:start w:val="1"/>
      <w:numFmt w:val="bullet"/>
      <w:lvlText w:val=""/>
      <w:lvlJc w:val="left"/>
    </w:lvl>
    <w:lvl w:ilvl="4" w:tplc="09FC5940">
      <w:start w:val="1"/>
      <w:numFmt w:val="bullet"/>
      <w:lvlText w:val=""/>
      <w:lvlJc w:val="left"/>
    </w:lvl>
    <w:lvl w:ilvl="5" w:tplc="8826BDE4">
      <w:start w:val="1"/>
      <w:numFmt w:val="bullet"/>
      <w:lvlText w:val=""/>
      <w:lvlJc w:val="left"/>
    </w:lvl>
    <w:lvl w:ilvl="6" w:tplc="8A0441AC">
      <w:start w:val="1"/>
      <w:numFmt w:val="bullet"/>
      <w:lvlText w:val=""/>
      <w:lvlJc w:val="left"/>
    </w:lvl>
    <w:lvl w:ilvl="7" w:tplc="EF4CCAE4">
      <w:start w:val="1"/>
      <w:numFmt w:val="bullet"/>
      <w:lvlText w:val=""/>
      <w:lvlJc w:val="left"/>
    </w:lvl>
    <w:lvl w:ilvl="8" w:tplc="2A766336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25E45D32"/>
    <w:lvl w:ilvl="0" w:tplc="E03E28BC">
      <w:start w:val="35"/>
      <w:numFmt w:val="upperLetter"/>
      <w:lvlText w:val="%1."/>
      <w:lvlJc w:val="left"/>
    </w:lvl>
    <w:lvl w:ilvl="1" w:tplc="36F0F7C4">
      <w:start w:val="1"/>
      <w:numFmt w:val="bullet"/>
      <w:lvlText w:val="•"/>
      <w:lvlJc w:val="left"/>
    </w:lvl>
    <w:lvl w:ilvl="2" w:tplc="C6262248">
      <w:start w:val="1"/>
      <w:numFmt w:val="bullet"/>
      <w:lvlText w:val=""/>
      <w:lvlJc w:val="left"/>
    </w:lvl>
    <w:lvl w:ilvl="3" w:tplc="6C08D58C">
      <w:start w:val="1"/>
      <w:numFmt w:val="bullet"/>
      <w:lvlText w:val=""/>
      <w:lvlJc w:val="left"/>
    </w:lvl>
    <w:lvl w:ilvl="4" w:tplc="F25A0342">
      <w:start w:val="1"/>
      <w:numFmt w:val="bullet"/>
      <w:lvlText w:val=""/>
      <w:lvlJc w:val="left"/>
    </w:lvl>
    <w:lvl w:ilvl="5" w:tplc="3900384C">
      <w:start w:val="1"/>
      <w:numFmt w:val="bullet"/>
      <w:lvlText w:val=""/>
      <w:lvlJc w:val="left"/>
    </w:lvl>
    <w:lvl w:ilvl="6" w:tplc="4F12F1C6">
      <w:start w:val="1"/>
      <w:numFmt w:val="bullet"/>
      <w:lvlText w:val=""/>
      <w:lvlJc w:val="left"/>
    </w:lvl>
    <w:lvl w:ilvl="7" w:tplc="E94827D0">
      <w:start w:val="1"/>
      <w:numFmt w:val="bullet"/>
      <w:lvlText w:val=""/>
      <w:lvlJc w:val="left"/>
    </w:lvl>
    <w:lvl w:ilvl="8" w:tplc="E222BB82">
      <w:start w:val="1"/>
      <w:numFmt w:val="bullet"/>
      <w:lvlText w:val=""/>
      <w:lvlJc w:val="left"/>
    </w:lvl>
  </w:abstractNum>
  <w:abstractNum w:abstractNumId="2" w15:restartNumberingAfterBreak="0">
    <w:nsid w:val="00000004"/>
    <w:multiLevelType w:val="hybridMultilevel"/>
    <w:tmpl w:val="431BD7B6"/>
    <w:lvl w:ilvl="0" w:tplc="CAEE91F8">
      <w:start w:val="61"/>
      <w:numFmt w:val="upperLetter"/>
      <w:lvlText w:val="%1."/>
      <w:lvlJc w:val="left"/>
    </w:lvl>
    <w:lvl w:ilvl="1" w:tplc="778A5ED8">
      <w:start w:val="1"/>
      <w:numFmt w:val="decimal"/>
      <w:lvlText w:val="%2."/>
      <w:lvlJc w:val="left"/>
    </w:lvl>
    <w:lvl w:ilvl="2" w:tplc="EF02DC68">
      <w:start w:val="1"/>
      <w:numFmt w:val="bullet"/>
      <w:lvlText w:val=""/>
      <w:lvlJc w:val="left"/>
    </w:lvl>
    <w:lvl w:ilvl="3" w:tplc="1450AA16">
      <w:start w:val="1"/>
      <w:numFmt w:val="bullet"/>
      <w:lvlText w:val=""/>
      <w:lvlJc w:val="left"/>
    </w:lvl>
    <w:lvl w:ilvl="4" w:tplc="A174600E">
      <w:start w:val="1"/>
      <w:numFmt w:val="bullet"/>
      <w:lvlText w:val=""/>
      <w:lvlJc w:val="left"/>
    </w:lvl>
    <w:lvl w:ilvl="5" w:tplc="4EB4D3F2">
      <w:start w:val="1"/>
      <w:numFmt w:val="bullet"/>
      <w:lvlText w:val=""/>
      <w:lvlJc w:val="left"/>
    </w:lvl>
    <w:lvl w:ilvl="6" w:tplc="722A5256">
      <w:start w:val="1"/>
      <w:numFmt w:val="bullet"/>
      <w:lvlText w:val=""/>
      <w:lvlJc w:val="left"/>
    </w:lvl>
    <w:lvl w:ilvl="7" w:tplc="30AC81FE">
      <w:start w:val="1"/>
      <w:numFmt w:val="bullet"/>
      <w:lvlText w:val=""/>
      <w:lvlJc w:val="left"/>
    </w:lvl>
    <w:lvl w:ilvl="8" w:tplc="51C2F630">
      <w:start w:val="1"/>
      <w:numFmt w:val="bullet"/>
      <w:lvlText w:val=""/>
      <w:lvlJc w:val="left"/>
    </w:lvl>
  </w:abstractNum>
  <w:abstractNum w:abstractNumId="3" w15:restartNumberingAfterBreak="0">
    <w:nsid w:val="00000005"/>
    <w:multiLevelType w:val="hybridMultilevel"/>
    <w:tmpl w:val="3F2DBA30"/>
    <w:lvl w:ilvl="0" w:tplc="5096DBB2">
      <w:start w:val="2"/>
      <w:numFmt w:val="decimal"/>
      <w:lvlText w:val="%1."/>
      <w:lvlJc w:val="left"/>
    </w:lvl>
    <w:lvl w:ilvl="1" w:tplc="FA56766A">
      <w:start w:val="1"/>
      <w:numFmt w:val="bullet"/>
      <w:lvlText w:val=""/>
      <w:lvlJc w:val="left"/>
    </w:lvl>
    <w:lvl w:ilvl="2" w:tplc="2F04015E">
      <w:start w:val="1"/>
      <w:numFmt w:val="bullet"/>
      <w:lvlText w:val=""/>
      <w:lvlJc w:val="left"/>
    </w:lvl>
    <w:lvl w:ilvl="3" w:tplc="BB28976E">
      <w:start w:val="1"/>
      <w:numFmt w:val="bullet"/>
      <w:lvlText w:val=""/>
      <w:lvlJc w:val="left"/>
    </w:lvl>
    <w:lvl w:ilvl="4" w:tplc="C8A4BD9C">
      <w:start w:val="1"/>
      <w:numFmt w:val="bullet"/>
      <w:lvlText w:val=""/>
      <w:lvlJc w:val="left"/>
    </w:lvl>
    <w:lvl w:ilvl="5" w:tplc="802C84FC">
      <w:start w:val="1"/>
      <w:numFmt w:val="bullet"/>
      <w:lvlText w:val=""/>
      <w:lvlJc w:val="left"/>
    </w:lvl>
    <w:lvl w:ilvl="6" w:tplc="43D6BA10">
      <w:start w:val="1"/>
      <w:numFmt w:val="bullet"/>
      <w:lvlText w:val=""/>
      <w:lvlJc w:val="left"/>
    </w:lvl>
    <w:lvl w:ilvl="7" w:tplc="AFF4BEFE">
      <w:start w:val="1"/>
      <w:numFmt w:val="bullet"/>
      <w:lvlText w:val=""/>
      <w:lvlJc w:val="left"/>
    </w:lvl>
    <w:lvl w:ilvl="8" w:tplc="874CFC02">
      <w:start w:val="1"/>
      <w:numFmt w:val="bullet"/>
      <w:lvlText w:val=""/>
      <w:lvlJc w:val="left"/>
    </w:lvl>
  </w:abstractNum>
  <w:abstractNum w:abstractNumId="4" w15:restartNumberingAfterBreak="0">
    <w:nsid w:val="00000006"/>
    <w:multiLevelType w:val="hybridMultilevel"/>
    <w:tmpl w:val="7C83E458"/>
    <w:lvl w:ilvl="0" w:tplc="4B3CC026">
      <w:start w:val="6"/>
      <w:numFmt w:val="decimal"/>
      <w:lvlText w:val="%1."/>
      <w:lvlJc w:val="left"/>
    </w:lvl>
    <w:lvl w:ilvl="1" w:tplc="F042D780">
      <w:start w:val="1"/>
      <w:numFmt w:val="bullet"/>
      <w:lvlText w:val=""/>
      <w:lvlJc w:val="left"/>
    </w:lvl>
    <w:lvl w:ilvl="2" w:tplc="D50CAE28">
      <w:start w:val="1"/>
      <w:numFmt w:val="bullet"/>
      <w:lvlText w:val=""/>
      <w:lvlJc w:val="left"/>
    </w:lvl>
    <w:lvl w:ilvl="3" w:tplc="DB8E5FA4">
      <w:start w:val="1"/>
      <w:numFmt w:val="bullet"/>
      <w:lvlText w:val=""/>
      <w:lvlJc w:val="left"/>
    </w:lvl>
    <w:lvl w:ilvl="4" w:tplc="9FF29310">
      <w:start w:val="1"/>
      <w:numFmt w:val="bullet"/>
      <w:lvlText w:val=""/>
      <w:lvlJc w:val="left"/>
    </w:lvl>
    <w:lvl w:ilvl="5" w:tplc="7772D388">
      <w:start w:val="1"/>
      <w:numFmt w:val="bullet"/>
      <w:lvlText w:val=""/>
      <w:lvlJc w:val="left"/>
    </w:lvl>
    <w:lvl w:ilvl="6" w:tplc="9958747A">
      <w:start w:val="1"/>
      <w:numFmt w:val="bullet"/>
      <w:lvlText w:val=""/>
      <w:lvlJc w:val="left"/>
    </w:lvl>
    <w:lvl w:ilvl="7" w:tplc="DABE2E1E">
      <w:start w:val="1"/>
      <w:numFmt w:val="bullet"/>
      <w:lvlText w:val=""/>
      <w:lvlJc w:val="left"/>
    </w:lvl>
    <w:lvl w:ilvl="8" w:tplc="B26411FA">
      <w:start w:val="1"/>
      <w:numFmt w:val="bullet"/>
      <w:lvlText w:val=""/>
      <w:lvlJc w:val="left"/>
    </w:lvl>
  </w:abstractNum>
  <w:abstractNum w:abstractNumId="5" w15:restartNumberingAfterBreak="0">
    <w:nsid w:val="0000000C"/>
    <w:multiLevelType w:val="hybridMultilevel"/>
    <w:tmpl w:val="72E07B70"/>
    <w:lvl w:ilvl="0" w:tplc="D99272CA">
      <w:start w:val="1"/>
      <w:numFmt w:val="decimal"/>
      <w:lvlText w:val="%1."/>
      <w:lvlJc w:val="left"/>
      <w:rPr>
        <w:sz w:val="22"/>
        <w:szCs w:val="22"/>
      </w:rPr>
    </w:lvl>
    <w:lvl w:ilvl="1" w:tplc="04150011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4C34BAD"/>
    <w:multiLevelType w:val="hybridMultilevel"/>
    <w:tmpl w:val="FF7CD31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41C3263"/>
    <w:multiLevelType w:val="multilevel"/>
    <w:tmpl w:val="8D100AF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14B45FCF"/>
    <w:multiLevelType w:val="multilevel"/>
    <w:tmpl w:val="293AE2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0" w:hanging="4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18BB7DEE"/>
    <w:multiLevelType w:val="hybridMultilevel"/>
    <w:tmpl w:val="913E59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256298E">
      <w:start w:val="1"/>
      <w:numFmt w:val="decimal"/>
      <w:lvlText w:val="%2."/>
      <w:lvlJc w:val="left"/>
      <w:pPr>
        <w:ind w:left="1440" w:hanging="360"/>
      </w:pPr>
      <w:rPr>
        <w:rFonts w:asciiTheme="minorHAnsi" w:eastAsia="Calibri" w:hAnsiTheme="minorHAnsi" w:cstheme="minorHAns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1A18C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53104C1"/>
    <w:multiLevelType w:val="hybridMultilevel"/>
    <w:tmpl w:val="DA8A98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E80E54"/>
    <w:multiLevelType w:val="hybridMultilevel"/>
    <w:tmpl w:val="DC2E7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D2B88"/>
    <w:multiLevelType w:val="hybridMultilevel"/>
    <w:tmpl w:val="BB3C7F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746F13"/>
    <w:multiLevelType w:val="hybridMultilevel"/>
    <w:tmpl w:val="E41A6B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A87702"/>
    <w:multiLevelType w:val="multilevel"/>
    <w:tmpl w:val="765E7E1A"/>
    <w:lvl w:ilvl="0">
      <w:start w:val="1"/>
      <w:numFmt w:val="decimal"/>
      <w:lvlText w:val="%1."/>
      <w:lvlJc w:val="left"/>
      <w:pPr>
        <w:ind w:left="360" w:hanging="360"/>
      </w:pPr>
      <w:rPr>
        <w:i w:val="0"/>
        <w:iCs w:val="0"/>
        <w:strike w:val="0"/>
        <w:color w:val="0D0D0D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0E825C0"/>
    <w:multiLevelType w:val="multilevel"/>
    <w:tmpl w:val="29C25E9A"/>
    <w:styleLink w:val="Biecalista1"/>
    <w:lvl w:ilvl="0">
      <w:start w:val="1"/>
      <w:numFmt w:val="upperLetter"/>
      <w:lvlText w:val="%1"/>
      <w:lvlJc w:val="left"/>
    </w:lvl>
    <w:lvl w:ilvl="1">
      <w:start w:val="4"/>
      <w:numFmt w:val="decimal"/>
      <w:lvlText w:val="%2.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7" w15:restartNumberingAfterBreak="0">
    <w:nsid w:val="51736D1E"/>
    <w:multiLevelType w:val="hybridMultilevel"/>
    <w:tmpl w:val="DA98B4B8"/>
    <w:lvl w:ilvl="0" w:tplc="7670092A">
      <w:start w:val="1"/>
      <w:numFmt w:val="lowerLetter"/>
      <w:lvlText w:val="%1)"/>
      <w:lvlJc w:val="left"/>
      <w:pPr>
        <w:ind w:left="927" w:hanging="360"/>
      </w:pPr>
      <w:rPr>
        <w:rFonts w:hint="default"/>
        <w:i w:val="0"/>
        <w:iCs w:val="0"/>
      </w:rPr>
    </w:lvl>
    <w:lvl w:ilvl="1" w:tplc="990A9C2A">
      <w:start w:val="1"/>
      <w:numFmt w:val="decimal"/>
      <w:lvlText w:val="%2."/>
      <w:lvlJc w:val="left"/>
      <w:pPr>
        <w:ind w:left="2007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29F70F2"/>
    <w:multiLevelType w:val="hybridMultilevel"/>
    <w:tmpl w:val="1688B5AE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7748C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49D2295"/>
    <w:multiLevelType w:val="hybridMultilevel"/>
    <w:tmpl w:val="875091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A75705"/>
    <w:multiLevelType w:val="multilevel"/>
    <w:tmpl w:val="2222DA5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E576033"/>
    <w:multiLevelType w:val="hybridMultilevel"/>
    <w:tmpl w:val="BFE8B9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FE3172"/>
    <w:multiLevelType w:val="hybridMultilevel"/>
    <w:tmpl w:val="2C901F40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0644810">
    <w:abstractNumId w:val="0"/>
  </w:num>
  <w:num w:numId="2" w16cid:durableId="727338764">
    <w:abstractNumId w:val="1"/>
  </w:num>
  <w:num w:numId="3" w16cid:durableId="477960026">
    <w:abstractNumId w:val="2"/>
  </w:num>
  <w:num w:numId="4" w16cid:durableId="384255203">
    <w:abstractNumId w:val="3"/>
  </w:num>
  <w:num w:numId="5" w16cid:durableId="1919635411">
    <w:abstractNumId w:val="4"/>
  </w:num>
  <w:num w:numId="6" w16cid:durableId="1493914430">
    <w:abstractNumId w:val="5"/>
  </w:num>
  <w:num w:numId="7" w16cid:durableId="846746737">
    <w:abstractNumId w:val="15"/>
  </w:num>
  <w:num w:numId="8" w16cid:durableId="1942569966">
    <w:abstractNumId w:val="16"/>
  </w:num>
  <w:num w:numId="9" w16cid:durableId="398863702">
    <w:abstractNumId w:val="6"/>
  </w:num>
  <w:num w:numId="10" w16cid:durableId="1193106338">
    <w:abstractNumId w:val="17"/>
  </w:num>
  <w:num w:numId="11" w16cid:durableId="1423839501">
    <w:abstractNumId w:val="7"/>
  </w:num>
  <w:num w:numId="12" w16cid:durableId="960451634">
    <w:abstractNumId w:val="21"/>
  </w:num>
  <w:num w:numId="13" w16cid:durableId="1081759616">
    <w:abstractNumId w:val="8"/>
  </w:num>
  <w:num w:numId="14" w16cid:durableId="605236152">
    <w:abstractNumId w:val="11"/>
  </w:num>
  <w:num w:numId="15" w16cid:durableId="614362163">
    <w:abstractNumId w:val="10"/>
  </w:num>
  <w:num w:numId="16" w16cid:durableId="765033549">
    <w:abstractNumId w:val="19"/>
  </w:num>
  <w:num w:numId="17" w16cid:durableId="1902864912">
    <w:abstractNumId w:val="20"/>
  </w:num>
  <w:num w:numId="18" w16cid:durableId="1306815820">
    <w:abstractNumId w:val="13"/>
  </w:num>
  <w:num w:numId="19" w16cid:durableId="583220978">
    <w:abstractNumId w:val="9"/>
  </w:num>
  <w:num w:numId="20" w16cid:durableId="1454441801">
    <w:abstractNumId w:val="22"/>
  </w:num>
  <w:num w:numId="21" w16cid:durableId="1211071930">
    <w:abstractNumId w:val="12"/>
  </w:num>
  <w:num w:numId="22" w16cid:durableId="877156786">
    <w:abstractNumId w:val="14"/>
  </w:num>
  <w:num w:numId="23" w16cid:durableId="147750043">
    <w:abstractNumId w:val="18"/>
  </w:num>
  <w:num w:numId="24" w16cid:durableId="1417434024">
    <w:abstractNumId w:val="2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CF9"/>
    <w:rsid w:val="00061A82"/>
    <w:rsid w:val="00080DEE"/>
    <w:rsid w:val="00082DBF"/>
    <w:rsid w:val="00083BAD"/>
    <w:rsid w:val="000932D7"/>
    <w:rsid w:val="00096BB3"/>
    <w:rsid w:val="000A242D"/>
    <w:rsid w:val="000C7EF5"/>
    <w:rsid w:val="000D0292"/>
    <w:rsid w:val="000D5132"/>
    <w:rsid w:val="0010266D"/>
    <w:rsid w:val="00106E1B"/>
    <w:rsid w:val="00117173"/>
    <w:rsid w:val="00123FC3"/>
    <w:rsid w:val="00131F79"/>
    <w:rsid w:val="001675C3"/>
    <w:rsid w:val="00170216"/>
    <w:rsid w:val="00185CD5"/>
    <w:rsid w:val="0019138F"/>
    <w:rsid w:val="001C03EA"/>
    <w:rsid w:val="001D4E38"/>
    <w:rsid w:val="001D6717"/>
    <w:rsid w:val="0020113A"/>
    <w:rsid w:val="00216B5D"/>
    <w:rsid w:val="0022718C"/>
    <w:rsid w:val="0023610F"/>
    <w:rsid w:val="00253F61"/>
    <w:rsid w:val="002702A1"/>
    <w:rsid w:val="002733DB"/>
    <w:rsid w:val="00276BD0"/>
    <w:rsid w:val="002878CE"/>
    <w:rsid w:val="00296285"/>
    <w:rsid w:val="002A152C"/>
    <w:rsid w:val="002B6EAC"/>
    <w:rsid w:val="002C7D6C"/>
    <w:rsid w:val="002E4260"/>
    <w:rsid w:val="002E6BFE"/>
    <w:rsid w:val="00300490"/>
    <w:rsid w:val="00300871"/>
    <w:rsid w:val="00310637"/>
    <w:rsid w:val="0031253D"/>
    <w:rsid w:val="00312ED4"/>
    <w:rsid w:val="00315D0A"/>
    <w:rsid w:val="00327372"/>
    <w:rsid w:val="00335A20"/>
    <w:rsid w:val="00341850"/>
    <w:rsid w:val="0034218F"/>
    <w:rsid w:val="00346462"/>
    <w:rsid w:val="00365210"/>
    <w:rsid w:val="0038251A"/>
    <w:rsid w:val="00385B93"/>
    <w:rsid w:val="003A3521"/>
    <w:rsid w:val="003C1CFD"/>
    <w:rsid w:val="003F1D69"/>
    <w:rsid w:val="003F2513"/>
    <w:rsid w:val="004212F4"/>
    <w:rsid w:val="00437F8B"/>
    <w:rsid w:val="004435C7"/>
    <w:rsid w:val="00450669"/>
    <w:rsid w:val="00464A59"/>
    <w:rsid w:val="004A5EF9"/>
    <w:rsid w:val="004C1352"/>
    <w:rsid w:val="004C1D37"/>
    <w:rsid w:val="004D0908"/>
    <w:rsid w:val="004D2EE4"/>
    <w:rsid w:val="004D3FFD"/>
    <w:rsid w:val="004D4501"/>
    <w:rsid w:val="004D4E3E"/>
    <w:rsid w:val="004D6E96"/>
    <w:rsid w:val="004E029B"/>
    <w:rsid w:val="004E53B3"/>
    <w:rsid w:val="00515AF3"/>
    <w:rsid w:val="00520325"/>
    <w:rsid w:val="005213E6"/>
    <w:rsid w:val="00562CC9"/>
    <w:rsid w:val="005B065B"/>
    <w:rsid w:val="005B2E31"/>
    <w:rsid w:val="005D1769"/>
    <w:rsid w:val="005E128D"/>
    <w:rsid w:val="005F3D57"/>
    <w:rsid w:val="00616447"/>
    <w:rsid w:val="00620AE5"/>
    <w:rsid w:val="006316CA"/>
    <w:rsid w:val="00632DC6"/>
    <w:rsid w:val="006371A8"/>
    <w:rsid w:val="00642B5E"/>
    <w:rsid w:val="00643504"/>
    <w:rsid w:val="00660D00"/>
    <w:rsid w:val="006639CB"/>
    <w:rsid w:val="006642AD"/>
    <w:rsid w:val="00666519"/>
    <w:rsid w:val="00681054"/>
    <w:rsid w:val="00694700"/>
    <w:rsid w:val="006A1D5F"/>
    <w:rsid w:val="006A53BC"/>
    <w:rsid w:val="006A7275"/>
    <w:rsid w:val="006B4618"/>
    <w:rsid w:val="006D7769"/>
    <w:rsid w:val="006E7C28"/>
    <w:rsid w:val="006F2765"/>
    <w:rsid w:val="006F7271"/>
    <w:rsid w:val="00713D8B"/>
    <w:rsid w:val="00714602"/>
    <w:rsid w:val="007205AF"/>
    <w:rsid w:val="00721527"/>
    <w:rsid w:val="00753370"/>
    <w:rsid w:val="00760FA4"/>
    <w:rsid w:val="00775E7F"/>
    <w:rsid w:val="00790266"/>
    <w:rsid w:val="0079383A"/>
    <w:rsid w:val="00793937"/>
    <w:rsid w:val="007A1CF8"/>
    <w:rsid w:val="007B1C7C"/>
    <w:rsid w:val="007B56B8"/>
    <w:rsid w:val="007C2767"/>
    <w:rsid w:val="007D1501"/>
    <w:rsid w:val="007E1659"/>
    <w:rsid w:val="00804099"/>
    <w:rsid w:val="00804C25"/>
    <w:rsid w:val="0081636A"/>
    <w:rsid w:val="00833C4B"/>
    <w:rsid w:val="008554A7"/>
    <w:rsid w:val="00871F06"/>
    <w:rsid w:val="008735DA"/>
    <w:rsid w:val="00880066"/>
    <w:rsid w:val="00886C6F"/>
    <w:rsid w:val="00896999"/>
    <w:rsid w:val="008B68F3"/>
    <w:rsid w:val="008C0BC1"/>
    <w:rsid w:val="008D1657"/>
    <w:rsid w:val="008D5A0A"/>
    <w:rsid w:val="00923CF9"/>
    <w:rsid w:val="00944440"/>
    <w:rsid w:val="00947D80"/>
    <w:rsid w:val="009543A1"/>
    <w:rsid w:val="00966966"/>
    <w:rsid w:val="0097644F"/>
    <w:rsid w:val="00982C30"/>
    <w:rsid w:val="00983901"/>
    <w:rsid w:val="00983D6A"/>
    <w:rsid w:val="009C3C83"/>
    <w:rsid w:val="009D0EFE"/>
    <w:rsid w:val="009D1238"/>
    <w:rsid w:val="009D49D7"/>
    <w:rsid w:val="009F4687"/>
    <w:rsid w:val="00A00AE9"/>
    <w:rsid w:val="00A12816"/>
    <w:rsid w:val="00A17178"/>
    <w:rsid w:val="00A264F0"/>
    <w:rsid w:val="00A310B0"/>
    <w:rsid w:val="00A31CA8"/>
    <w:rsid w:val="00A45014"/>
    <w:rsid w:val="00A67176"/>
    <w:rsid w:val="00A67D1E"/>
    <w:rsid w:val="00A743F2"/>
    <w:rsid w:val="00A83C89"/>
    <w:rsid w:val="00A85634"/>
    <w:rsid w:val="00A87008"/>
    <w:rsid w:val="00AA23CA"/>
    <w:rsid w:val="00AA2764"/>
    <w:rsid w:val="00AA76CD"/>
    <w:rsid w:val="00AB592A"/>
    <w:rsid w:val="00AC1D0E"/>
    <w:rsid w:val="00AD3037"/>
    <w:rsid w:val="00AF7619"/>
    <w:rsid w:val="00B058E6"/>
    <w:rsid w:val="00B05F27"/>
    <w:rsid w:val="00B10E1D"/>
    <w:rsid w:val="00B14CE4"/>
    <w:rsid w:val="00B2166F"/>
    <w:rsid w:val="00B349F2"/>
    <w:rsid w:val="00B52AF6"/>
    <w:rsid w:val="00B53FD3"/>
    <w:rsid w:val="00B5401B"/>
    <w:rsid w:val="00B6312F"/>
    <w:rsid w:val="00B827E6"/>
    <w:rsid w:val="00BA3B65"/>
    <w:rsid w:val="00BB2E1B"/>
    <w:rsid w:val="00BB61F6"/>
    <w:rsid w:val="00BC4DE4"/>
    <w:rsid w:val="00BD336E"/>
    <w:rsid w:val="00BD3F8C"/>
    <w:rsid w:val="00BD4909"/>
    <w:rsid w:val="00BE00B7"/>
    <w:rsid w:val="00BE047F"/>
    <w:rsid w:val="00BF1B6B"/>
    <w:rsid w:val="00BF443E"/>
    <w:rsid w:val="00BF7134"/>
    <w:rsid w:val="00C054B7"/>
    <w:rsid w:val="00C05FBE"/>
    <w:rsid w:val="00C10582"/>
    <w:rsid w:val="00C15F54"/>
    <w:rsid w:val="00C35CC7"/>
    <w:rsid w:val="00C367B1"/>
    <w:rsid w:val="00C43CA0"/>
    <w:rsid w:val="00C75BCE"/>
    <w:rsid w:val="00C86699"/>
    <w:rsid w:val="00C9216A"/>
    <w:rsid w:val="00C97CAA"/>
    <w:rsid w:val="00CA4160"/>
    <w:rsid w:val="00CA617E"/>
    <w:rsid w:val="00CB6EF4"/>
    <w:rsid w:val="00CC6557"/>
    <w:rsid w:val="00CD2A4A"/>
    <w:rsid w:val="00CD2BF8"/>
    <w:rsid w:val="00CD482F"/>
    <w:rsid w:val="00CE5CFA"/>
    <w:rsid w:val="00CF6BB9"/>
    <w:rsid w:val="00D03023"/>
    <w:rsid w:val="00D1533A"/>
    <w:rsid w:val="00D165EE"/>
    <w:rsid w:val="00D2142F"/>
    <w:rsid w:val="00D44E46"/>
    <w:rsid w:val="00D55274"/>
    <w:rsid w:val="00D94478"/>
    <w:rsid w:val="00DA5C12"/>
    <w:rsid w:val="00DB27C8"/>
    <w:rsid w:val="00DB41DC"/>
    <w:rsid w:val="00DB78A5"/>
    <w:rsid w:val="00DD4566"/>
    <w:rsid w:val="00DE0539"/>
    <w:rsid w:val="00DE2E69"/>
    <w:rsid w:val="00DE3019"/>
    <w:rsid w:val="00DE3567"/>
    <w:rsid w:val="00DE41D6"/>
    <w:rsid w:val="00DF6051"/>
    <w:rsid w:val="00E06331"/>
    <w:rsid w:val="00E440BF"/>
    <w:rsid w:val="00E453E4"/>
    <w:rsid w:val="00E478C3"/>
    <w:rsid w:val="00E50338"/>
    <w:rsid w:val="00E71ABE"/>
    <w:rsid w:val="00E775FD"/>
    <w:rsid w:val="00E77908"/>
    <w:rsid w:val="00E85061"/>
    <w:rsid w:val="00E93001"/>
    <w:rsid w:val="00E9663D"/>
    <w:rsid w:val="00EA0B99"/>
    <w:rsid w:val="00EA74D6"/>
    <w:rsid w:val="00EB4EA5"/>
    <w:rsid w:val="00EB5FF8"/>
    <w:rsid w:val="00EC2733"/>
    <w:rsid w:val="00EE2238"/>
    <w:rsid w:val="00EE7467"/>
    <w:rsid w:val="00F2359B"/>
    <w:rsid w:val="00F4544D"/>
    <w:rsid w:val="00F459D7"/>
    <w:rsid w:val="00F63B17"/>
    <w:rsid w:val="00F6605D"/>
    <w:rsid w:val="00F830D3"/>
    <w:rsid w:val="00FA0C2E"/>
    <w:rsid w:val="00FA2CCB"/>
    <w:rsid w:val="00FC0BED"/>
    <w:rsid w:val="00FD0CFC"/>
    <w:rsid w:val="00FD3DF5"/>
    <w:rsid w:val="00FD71A2"/>
    <w:rsid w:val="00FD7507"/>
    <w:rsid w:val="00FD7A1F"/>
    <w:rsid w:val="00FE5072"/>
    <w:rsid w:val="00FF2F84"/>
    <w:rsid w:val="0825DE05"/>
    <w:rsid w:val="36DEC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910B22"/>
  <w15:chartTrackingRefBased/>
  <w15:docId w15:val="{3ACBC465-9A1C-4BD0-A6B9-649ACB82E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7D6C"/>
    <w:rPr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A310B0"/>
    <w:pPr>
      <w:widowControl w:val="0"/>
      <w:autoSpaceDE w:val="0"/>
      <w:autoSpaceDN w:val="0"/>
      <w:ind w:left="1206"/>
      <w:outlineLvl w:val="0"/>
    </w:pPr>
    <w:rPr>
      <w:rFonts w:ascii="Arial" w:eastAsia="Arial" w:hAnsi="Arial"/>
      <w:b/>
      <w:bCs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B2166F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B216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166F"/>
  </w:style>
  <w:style w:type="paragraph" w:styleId="Stopka">
    <w:name w:val="footer"/>
    <w:basedOn w:val="Normalny"/>
    <w:link w:val="StopkaZnak"/>
    <w:uiPriority w:val="99"/>
    <w:unhideWhenUsed/>
    <w:rsid w:val="00B216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166F"/>
  </w:style>
  <w:style w:type="paragraph" w:styleId="Tekstdymka">
    <w:name w:val="Balloon Text"/>
    <w:basedOn w:val="Normalny"/>
    <w:link w:val="TekstdymkaZnak"/>
    <w:uiPriority w:val="99"/>
    <w:semiHidden/>
    <w:unhideWhenUsed/>
    <w:rsid w:val="000D51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D5132"/>
    <w:rPr>
      <w:rFonts w:ascii="Segoe UI" w:hAnsi="Segoe UI" w:cs="Segoe UI"/>
      <w:sz w:val="18"/>
      <w:szCs w:val="18"/>
    </w:rPr>
  </w:style>
  <w:style w:type="paragraph" w:styleId="Tekstpodstawowy">
    <w:name w:val="Body Text"/>
    <w:aliases w:val="a2,Znak Znak,Znak,Znak Znak Znak Znak Znak, Znak"/>
    <w:basedOn w:val="Normalny"/>
    <w:link w:val="TekstpodstawowyZnak"/>
    <w:uiPriority w:val="1"/>
    <w:qFormat/>
    <w:rsid w:val="00BB61F6"/>
    <w:rPr>
      <w:rFonts w:ascii="Arial" w:eastAsia="Times New Roman" w:hAnsi="Arial"/>
      <w:sz w:val="24"/>
      <w:szCs w:val="24"/>
    </w:rPr>
  </w:style>
  <w:style w:type="character" w:customStyle="1" w:styleId="TekstpodstawowyZnak">
    <w:name w:val="Tekst podstawowy Znak"/>
    <w:aliases w:val="a2 Znak,Znak Znak Znak,Znak Znak1,Znak Znak Znak Znak Znak Znak, Znak Znak"/>
    <w:link w:val="Tekstpodstawowy"/>
    <w:uiPriority w:val="1"/>
    <w:semiHidden/>
    <w:rsid w:val="00BB61F6"/>
    <w:rPr>
      <w:rFonts w:ascii="Arial" w:eastAsia="Times New Roman" w:hAnsi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semiHidden/>
    <w:rsid w:val="00BB61F6"/>
    <w:pPr>
      <w:ind w:left="1416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TekstpodstawowywcityZnak">
    <w:name w:val="Tekst podstawowy wcięty Znak"/>
    <w:link w:val="Tekstpodstawowywcity"/>
    <w:semiHidden/>
    <w:rsid w:val="00BB61F6"/>
    <w:rPr>
      <w:rFonts w:ascii="Times New Roman" w:eastAsia="Times New Roman" w:hAnsi="Times New Roman" w:cs="Times New Roman"/>
      <w:sz w:val="32"/>
      <w:szCs w:val="32"/>
    </w:rPr>
  </w:style>
  <w:style w:type="character" w:customStyle="1" w:styleId="AkapitzlistZnak">
    <w:name w:val="Akapit z listą Znak"/>
    <w:link w:val="Akapitzlist"/>
    <w:uiPriority w:val="34"/>
    <w:rsid w:val="001D4E38"/>
  </w:style>
  <w:style w:type="character" w:styleId="Odwoaniedokomentarza">
    <w:name w:val="annotation reference"/>
    <w:basedOn w:val="Domylnaczcionkaakapitu"/>
    <w:uiPriority w:val="99"/>
    <w:semiHidden/>
    <w:unhideWhenUsed/>
    <w:rsid w:val="00A743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43F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43F2"/>
    <w:rPr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43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43F2"/>
    <w:rPr>
      <w:b/>
      <w:bCs/>
      <w:lang w:eastAsia="pl-PL"/>
    </w:rPr>
  </w:style>
  <w:style w:type="character" w:styleId="Hipercze">
    <w:name w:val="Hyperlink"/>
    <w:basedOn w:val="Domylnaczcionkaakapitu"/>
    <w:uiPriority w:val="99"/>
    <w:unhideWhenUsed/>
    <w:rsid w:val="00EE746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E746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B4EA5"/>
    <w:rPr>
      <w:color w:val="954F72" w:themeColor="followedHyperlink"/>
      <w:u w:val="single"/>
    </w:rPr>
  </w:style>
  <w:style w:type="numbering" w:customStyle="1" w:styleId="Biecalista1">
    <w:name w:val="Bieżąca lista1"/>
    <w:uiPriority w:val="99"/>
    <w:rsid w:val="00C367B1"/>
    <w:pPr>
      <w:numPr>
        <w:numId w:val="8"/>
      </w:numPr>
    </w:pPr>
  </w:style>
  <w:style w:type="paragraph" w:styleId="NormalnyWeb">
    <w:name w:val="Normal (Web)"/>
    <w:basedOn w:val="Normalny"/>
    <w:uiPriority w:val="99"/>
    <w:semiHidden/>
    <w:unhideWhenUsed/>
    <w:rsid w:val="00D1533A"/>
    <w:rPr>
      <w:rFonts w:ascii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A310B0"/>
    <w:rPr>
      <w:rFonts w:ascii="Arial" w:eastAsia="Arial" w:hAnsi="Arial"/>
      <w:b/>
      <w:bCs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10B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10B0"/>
    <w:rPr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10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1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11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94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80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16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7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38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81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26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46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11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31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96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44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97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61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918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39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46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4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23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8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35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80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85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1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10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35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91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40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79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97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3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10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96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528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52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11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5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yperlink" Target="mailto:pierwsidlapiersi@gmail.com" TargetMode="External"/><Relationship Id="rId17" Type="http://schemas.openxmlformats.org/officeDocument/2006/relationships/header" Target="header3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ierwsidlapiersi@gmail.com" TargetMode="External"/><Relationship Id="rId24" Type="http://schemas.openxmlformats.org/officeDocument/2006/relationships/footer" Target="footer6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header" Target="header6.xml"/><Relationship Id="rId10" Type="http://schemas.openxmlformats.org/officeDocument/2006/relationships/hyperlink" Target="https://bazakonkurencyjnosci.funduszeeuropejskie.gov.pl" TargetMode="Externa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" TargetMode="External"/><Relationship Id="rId14" Type="http://schemas.openxmlformats.org/officeDocument/2006/relationships/header" Target="header2.xml"/><Relationship Id="rId22" Type="http://schemas.openxmlformats.org/officeDocument/2006/relationships/footer" Target="foot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CF1BEAA-891C-644F-9403-1E49A9B36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12</Pages>
  <Words>4942</Words>
  <Characters>29655</Characters>
  <Application>Microsoft Office Word</Application>
  <DocSecurity>0</DocSecurity>
  <Lines>247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Kuczuk</dc:creator>
  <cp:keywords/>
  <cp:lastModifiedBy>PCEiA ORDO</cp:lastModifiedBy>
  <cp:revision>7</cp:revision>
  <cp:lastPrinted>2024-10-21T13:15:00Z</cp:lastPrinted>
  <dcterms:created xsi:type="dcterms:W3CDTF">2024-10-30T09:50:00Z</dcterms:created>
  <dcterms:modified xsi:type="dcterms:W3CDTF">2024-10-31T08:57:00Z</dcterms:modified>
</cp:coreProperties>
</file>