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42052" w14:textId="09C68B67" w:rsidR="002E4673" w:rsidRDefault="008070B9" w:rsidP="008114ED">
      <w:pPr>
        <w:spacing w:after="0" w:line="276" w:lineRule="auto"/>
        <w:ind w:firstLine="0"/>
        <w:jc w:val="right"/>
        <w:rPr>
          <w:b/>
          <w:bCs/>
        </w:rPr>
      </w:pPr>
      <w:r>
        <w:rPr>
          <w:b/>
          <w:bCs/>
          <w:noProof/>
        </w:rPr>
        <w:drawing>
          <wp:anchor distT="0" distB="0" distL="114300" distR="114300" simplePos="0" relativeHeight="251658240" behindDoc="1" locked="0" layoutInCell="1" allowOverlap="1" wp14:anchorId="20DEA079" wp14:editId="0804F1B4">
            <wp:simplePos x="0" y="0"/>
            <wp:positionH relativeFrom="column">
              <wp:posOffset>3605530</wp:posOffset>
            </wp:positionH>
            <wp:positionV relativeFrom="paragraph">
              <wp:posOffset>-252095</wp:posOffset>
            </wp:positionV>
            <wp:extent cx="2145665" cy="699715"/>
            <wp:effectExtent l="0" t="0" r="6985" b="5715"/>
            <wp:wrapNone/>
            <wp:docPr id="88024675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045" b="20897"/>
                    <a:stretch/>
                  </pic:blipFill>
                  <pic:spPr bwMode="auto">
                    <a:xfrm>
                      <a:off x="0" y="0"/>
                      <a:ext cx="2145665" cy="69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23B83DB" w14:textId="77777777" w:rsidR="008070B9" w:rsidRDefault="008070B9" w:rsidP="005512E5">
      <w:pPr>
        <w:spacing w:after="0" w:line="276" w:lineRule="auto"/>
        <w:ind w:firstLine="0"/>
        <w:jc w:val="center"/>
        <w:rPr>
          <w:b/>
          <w:bCs/>
          <w:sz w:val="24"/>
          <w:szCs w:val="24"/>
        </w:rPr>
      </w:pPr>
    </w:p>
    <w:p w14:paraId="056C1C52" w14:textId="77777777" w:rsidR="008114ED" w:rsidRDefault="008114ED" w:rsidP="005512E5">
      <w:pPr>
        <w:spacing w:after="0" w:line="276" w:lineRule="auto"/>
        <w:ind w:firstLine="0"/>
        <w:jc w:val="center"/>
        <w:rPr>
          <w:b/>
          <w:bCs/>
          <w:sz w:val="24"/>
          <w:szCs w:val="24"/>
        </w:rPr>
      </w:pPr>
    </w:p>
    <w:p w14:paraId="6683BBD6" w14:textId="77777777" w:rsidR="00443911" w:rsidRDefault="00443911" w:rsidP="005512E5">
      <w:pPr>
        <w:spacing w:after="0" w:line="276" w:lineRule="auto"/>
        <w:ind w:firstLine="0"/>
        <w:jc w:val="center"/>
        <w:rPr>
          <w:b/>
          <w:bCs/>
          <w:sz w:val="24"/>
          <w:szCs w:val="24"/>
        </w:rPr>
      </w:pPr>
    </w:p>
    <w:p w14:paraId="202365AC" w14:textId="77B7F01F" w:rsidR="002E4673" w:rsidRPr="008070B9" w:rsidRDefault="002E4673" w:rsidP="005512E5">
      <w:pPr>
        <w:spacing w:after="0" w:line="276" w:lineRule="auto"/>
        <w:ind w:firstLine="0"/>
        <w:jc w:val="center"/>
        <w:rPr>
          <w:b/>
          <w:bCs/>
          <w:sz w:val="24"/>
          <w:szCs w:val="24"/>
        </w:rPr>
      </w:pPr>
      <w:r w:rsidRPr="008070B9">
        <w:rPr>
          <w:b/>
          <w:bCs/>
          <w:sz w:val="24"/>
          <w:szCs w:val="24"/>
        </w:rPr>
        <w:t>OGŁOSZENIE O ZAMÓWIENIU</w:t>
      </w:r>
    </w:p>
    <w:p w14:paraId="46C2CE0D" w14:textId="07166C4D" w:rsidR="002E4673" w:rsidRPr="008070B9" w:rsidRDefault="002E4673" w:rsidP="005512E5">
      <w:pPr>
        <w:spacing w:before="120" w:after="0" w:line="276" w:lineRule="auto"/>
        <w:ind w:left="11" w:firstLine="0"/>
        <w:jc w:val="center"/>
        <w:rPr>
          <w:b/>
          <w:bCs/>
          <w:sz w:val="24"/>
          <w:szCs w:val="24"/>
        </w:rPr>
      </w:pPr>
      <w:r w:rsidRPr="008070B9">
        <w:rPr>
          <w:b/>
          <w:bCs/>
          <w:sz w:val="24"/>
          <w:szCs w:val="24"/>
        </w:rPr>
        <w:t>Nr</w:t>
      </w:r>
      <w:r w:rsidR="00CD459F">
        <w:rPr>
          <w:b/>
          <w:bCs/>
          <w:sz w:val="24"/>
          <w:szCs w:val="24"/>
        </w:rPr>
        <w:t xml:space="preserve"> ogłoszenia:</w:t>
      </w:r>
      <w:r w:rsidRPr="008070B9">
        <w:rPr>
          <w:b/>
          <w:bCs/>
          <w:sz w:val="24"/>
          <w:szCs w:val="24"/>
        </w:rPr>
        <w:t xml:space="preserve"> </w:t>
      </w:r>
      <w:r w:rsidR="00CD459F" w:rsidRPr="00CD459F">
        <w:rPr>
          <w:b/>
          <w:bCs/>
          <w:sz w:val="24"/>
          <w:szCs w:val="24"/>
        </w:rPr>
        <w:t>2024-77022-200249</w:t>
      </w:r>
    </w:p>
    <w:p w14:paraId="6FCE3298" w14:textId="77777777" w:rsidR="008070B9" w:rsidRDefault="008070B9" w:rsidP="005512E5">
      <w:pPr>
        <w:spacing w:after="0" w:line="276" w:lineRule="auto"/>
        <w:ind w:firstLine="0"/>
        <w:rPr>
          <w:b/>
          <w:bCs/>
        </w:rPr>
      </w:pPr>
    </w:p>
    <w:p w14:paraId="35445AF1" w14:textId="78E87E9B" w:rsidR="002E4673" w:rsidRPr="008070B9" w:rsidRDefault="000D2D1D" w:rsidP="005512E5">
      <w:pPr>
        <w:spacing w:after="0" w:line="276" w:lineRule="auto"/>
        <w:ind w:firstLine="0"/>
        <w:jc w:val="both"/>
        <w:rPr>
          <w:color w:val="auto"/>
        </w:rPr>
      </w:pPr>
      <w:r>
        <w:rPr>
          <w:color w:val="auto"/>
        </w:rPr>
        <w:t>HEINZ</w:t>
      </w:r>
      <w:r w:rsidR="00C60B55">
        <w:rPr>
          <w:color w:val="auto"/>
        </w:rPr>
        <w:t>-</w:t>
      </w:r>
      <w:r>
        <w:rPr>
          <w:color w:val="auto"/>
        </w:rPr>
        <w:t xml:space="preserve">GLAS </w:t>
      </w:r>
      <w:r w:rsidR="008070B9">
        <w:rPr>
          <w:color w:val="auto"/>
        </w:rPr>
        <w:t>Działdowo</w:t>
      </w:r>
      <w:r w:rsidR="008070B9" w:rsidRPr="008070B9">
        <w:rPr>
          <w:color w:val="auto"/>
        </w:rPr>
        <w:t xml:space="preserve"> </w:t>
      </w:r>
      <w:r w:rsidR="008070B9">
        <w:rPr>
          <w:color w:val="auto"/>
        </w:rPr>
        <w:t>sp</w:t>
      </w:r>
      <w:r w:rsidR="008070B9" w:rsidRPr="008070B9">
        <w:rPr>
          <w:color w:val="auto"/>
        </w:rPr>
        <w:t>. z o.</w:t>
      </w:r>
      <w:r w:rsidR="00BE09ED">
        <w:rPr>
          <w:color w:val="auto"/>
        </w:rPr>
        <w:t xml:space="preserve"> </w:t>
      </w:r>
      <w:r w:rsidR="008070B9" w:rsidRPr="008070B9">
        <w:rPr>
          <w:color w:val="auto"/>
        </w:rPr>
        <w:t xml:space="preserve">o. w związku z </w:t>
      </w:r>
      <w:r w:rsidR="008070B9">
        <w:rPr>
          <w:color w:val="auto"/>
        </w:rPr>
        <w:t xml:space="preserve">planowaną </w:t>
      </w:r>
      <w:r w:rsidR="008070B9" w:rsidRPr="008070B9">
        <w:rPr>
          <w:color w:val="auto"/>
        </w:rPr>
        <w:t xml:space="preserve">realizacją </w:t>
      </w:r>
      <w:bookmarkStart w:id="0" w:name="_Hlk178662805"/>
      <w:r w:rsidR="008070B9" w:rsidRPr="008070B9">
        <w:rPr>
          <w:color w:val="auto"/>
        </w:rPr>
        <w:t xml:space="preserve">projektu pt. </w:t>
      </w:r>
      <w:bookmarkEnd w:id="0"/>
      <w:r w:rsidR="008070B9" w:rsidRPr="008070B9">
        <w:rPr>
          <w:color w:val="auto"/>
        </w:rPr>
        <w:t>„</w:t>
      </w:r>
      <w:bookmarkStart w:id="1" w:name="_Hlk178662718"/>
      <w:r w:rsidR="008070B9" w:rsidRPr="00B7160B">
        <w:rPr>
          <w:color w:val="auto"/>
        </w:rPr>
        <w:t>Opracowanie inteligentnego systemu detekcji 4D</w:t>
      </w:r>
      <w:r w:rsidR="00F4163D">
        <w:rPr>
          <w:color w:val="auto"/>
        </w:rPr>
        <w:t>-</w:t>
      </w:r>
      <w:r w:rsidR="008070B9" w:rsidRPr="00B7160B">
        <w:rPr>
          <w:color w:val="auto"/>
        </w:rPr>
        <w:t>AI wad szkła wraz z automatycznym systemem klasyfikacji, sortowania i</w:t>
      </w:r>
      <w:r w:rsidR="008070B9">
        <w:rPr>
          <w:color w:val="auto"/>
        </w:rPr>
        <w:t> </w:t>
      </w:r>
      <w:r w:rsidR="008070B9" w:rsidRPr="00B7160B">
        <w:rPr>
          <w:color w:val="auto"/>
        </w:rPr>
        <w:t>konfekcjonowania wyrobów wysokogatunkowych</w:t>
      </w:r>
      <w:bookmarkEnd w:id="1"/>
      <w:r w:rsidR="008070B9" w:rsidRPr="008070B9">
        <w:rPr>
          <w:color w:val="auto"/>
        </w:rPr>
        <w:t xml:space="preserve">”, w ramach </w:t>
      </w:r>
      <w:r w:rsidR="00D70139" w:rsidRPr="008070B9">
        <w:rPr>
          <w:color w:val="auto"/>
        </w:rPr>
        <w:t xml:space="preserve">Działania </w:t>
      </w:r>
      <w:r w:rsidR="00D70139">
        <w:rPr>
          <w:color w:val="auto"/>
        </w:rPr>
        <w:t>„</w:t>
      </w:r>
      <w:r w:rsidR="00D70139" w:rsidRPr="00D70139">
        <w:rPr>
          <w:color w:val="auto"/>
        </w:rPr>
        <w:t>Ścieżka SMART</w:t>
      </w:r>
      <w:r w:rsidR="00D70139" w:rsidRPr="008070B9">
        <w:rPr>
          <w:color w:val="auto"/>
        </w:rPr>
        <w:t xml:space="preserve">”, </w:t>
      </w:r>
      <w:r w:rsidR="00D70139">
        <w:rPr>
          <w:color w:val="auto"/>
        </w:rPr>
        <w:t>n</w:t>
      </w:r>
      <w:r w:rsidR="00D70139" w:rsidRPr="00D70139">
        <w:rPr>
          <w:color w:val="auto"/>
        </w:rPr>
        <w:t>ab</w:t>
      </w:r>
      <w:r w:rsidR="00D70139">
        <w:rPr>
          <w:color w:val="auto"/>
        </w:rPr>
        <w:t>ór</w:t>
      </w:r>
      <w:r w:rsidR="00D70139" w:rsidRPr="00D70139">
        <w:rPr>
          <w:color w:val="auto"/>
        </w:rPr>
        <w:t xml:space="preserve"> FENG.01.01-IP.01-001/24</w:t>
      </w:r>
      <w:r w:rsidR="00D70139">
        <w:rPr>
          <w:color w:val="auto"/>
        </w:rPr>
        <w:t xml:space="preserve">, </w:t>
      </w:r>
      <w:r w:rsidR="00D70139" w:rsidRPr="00D70139">
        <w:rPr>
          <w:color w:val="auto"/>
        </w:rPr>
        <w:t xml:space="preserve">Priorytet I. </w:t>
      </w:r>
      <w:r w:rsidR="00D70139">
        <w:rPr>
          <w:color w:val="auto"/>
        </w:rPr>
        <w:t>„</w:t>
      </w:r>
      <w:r w:rsidR="00D70139" w:rsidRPr="00D70139">
        <w:rPr>
          <w:color w:val="auto"/>
        </w:rPr>
        <w:t>Wsparcie dla przedsiębiorców</w:t>
      </w:r>
      <w:r w:rsidR="008070B9" w:rsidRPr="008070B9">
        <w:rPr>
          <w:color w:val="auto"/>
        </w:rPr>
        <w:t xml:space="preserve">” </w:t>
      </w:r>
      <w:r w:rsidR="00D70139" w:rsidRPr="00D70139">
        <w:rPr>
          <w:color w:val="auto"/>
        </w:rPr>
        <w:t>Program Fundusze Europejskie dla Nowoczesnej Gospodarki 2021–2027</w:t>
      </w:r>
      <w:r w:rsidR="00D70139">
        <w:rPr>
          <w:color w:val="auto"/>
        </w:rPr>
        <w:t xml:space="preserve"> </w:t>
      </w:r>
      <w:r w:rsidR="008070B9" w:rsidRPr="008070B9">
        <w:rPr>
          <w:color w:val="auto"/>
        </w:rPr>
        <w:t xml:space="preserve">zwraca się do Państwa z prośbą o składanie ofert na dostawę </w:t>
      </w:r>
      <w:r w:rsidR="002E7D5E">
        <w:rPr>
          <w:color w:val="auto"/>
        </w:rPr>
        <w:t xml:space="preserve">usługi </w:t>
      </w:r>
      <w:bookmarkStart w:id="2" w:name="_Hlk178662775"/>
      <w:r w:rsidR="002E7D5E">
        <w:rPr>
          <w:color w:val="auto"/>
        </w:rPr>
        <w:t>podwykonawstwa prac</w:t>
      </w:r>
      <w:r w:rsidR="0054279C">
        <w:rPr>
          <w:color w:val="auto"/>
        </w:rPr>
        <w:t xml:space="preserve"> badawczo-rozwojowych</w:t>
      </w:r>
      <w:bookmarkEnd w:id="2"/>
      <w:r w:rsidR="008070B9" w:rsidRPr="008070B9">
        <w:rPr>
          <w:color w:val="auto"/>
        </w:rPr>
        <w:t>.</w:t>
      </w:r>
    </w:p>
    <w:p w14:paraId="47E4A859" w14:textId="77777777" w:rsidR="008070B9" w:rsidRDefault="008070B9" w:rsidP="005512E5">
      <w:pPr>
        <w:spacing w:after="0" w:line="276" w:lineRule="auto"/>
        <w:ind w:firstLine="0"/>
        <w:rPr>
          <w:b/>
          <w:bCs/>
        </w:rPr>
      </w:pPr>
    </w:p>
    <w:p w14:paraId="6181C932" w14:textId="77777777" w:rsidR="00BE09ED" w:rsidRDefault="00BE09ED" w:rsidP="005512E5">
      <w:pPr>
        <w:spacing w:after="0" w:line="276" w:lineRule="auto"/>
        <w:ind w:firstLine="0"/>
        <w:rPr>
          <w:b/>
          <w:bCs/>
        </w:rPr>
      </w:pPr>
    </w:p>
    <w:p w14:paraId="64934442" w14:textId="10FC7985" w:rsidR="00BE09ED" w:rsidRDefault="00BE09ED" w:rsidP="005512E5">
      <w:pPr>
        <w:pStyle w:val="Akapitzlist"/>
        <w:numPr>
          <w:ilvl w:val="0"/>
          <w:numId w:val="5"/>
        </w:numPr>
        <w:spacing w:after="0" w:line="276" w:lineRule="auto"/>
        <w:ind w:left="284" w:hanging="284"/>
        <w:rPr>
          <w:b/>
          <w:bCs/>
        </w:rPr>
      </w:pPr>
      <w:r>
        <w:rPr>
          <w:b/>
          <w:bCs/>
        </w:rPr>
        <w:t>Zamawiający</w:t>
      </w:r>
    </w:p>
    <w:p w14:paraId="21187944" w14:textId="77777777" w:rsidR="005F7D36" w:rsidRDefault="005F7D36" w:rsidP="005512E5">
      <w:pPr>
        <w:spacing w:after="0" w:line="276" w:lineRule="auto"/>
        <w:ind w:left="0" w:firstLine="0"/>
        <w:rPr>
          <w:color w:val="auto"/>
        </w:rPr>
      </w:pPr>
    </w:p>
    <w:p w14:paraId="53EB53D8" w14:textId="6C5F9FF4" w:rsidR="00BE09ED" w:rsidRPr="00BE09ED" w:rsidRDefault="000D2D1D" w:rsidP="005512E5">
      <w:pPr>
        <w:spacing w:after="0" w:line="276" w:lineRule="auto"/>
        <w:ind w:left="0" w:firstLine="0"/>
        <w:rPr>
          <w:color w:val="auto"/>
        </w:rPr>
      </w:pPr>
      <w:r w:rsidRPr="00BE09ED">
        <w:rPr>
          <w:color w:val="auto"/>
        </w:rPr>
        <w:t>HEINZ</w:t>
      </w:r>
      <w:r w:rsidR="00C60B55">
        <w:rPr>
          <w:color w:val="auto"/>
        </w:rPr>
        <w:t>-</w:t>
      </w:r>
      <w:r w:rsidRPr="00BE09ED">
        <w:rPr>
          <w:color w:val="auto"/>
        </w:rPr>
        <w:t xml:space="preserve">GLAS </w:t>
      </w:r>
      <w:r w:rsidR="00BE09ED" w:rsidRPr="00BE09ED">
        <w:rPr>
          <w:color w:val="auto"/>
        </w:rPr>
        <w:t>Działdowo sp. z o. o.</w:t>
      </w:r>
    </w:p>
    <w:p w14:paraId="1F4E153A" w14:textId="77777777" w:rsidR="00BE09ED" w:rsidRDefault="00BE09ED" w:rsidP="005512E5">
      <w:pPr>
        <w:spacing w:after="0" w:line="276" w:lineRule="auto"/>
        <w:ind w:firstLine="0"/>
        <w:rPr>
          <w:noProof/>
        </w:rPr>
      </w:pPr>
      <w:r>
        <w:rPr>
          <w:noProof/>
        </w:rPr>
        <w:t>ul. Władysława Jagiełły 40</w:t>
      </w:r>
    </w:p>
    <w:p w14:paraId="11910F24" w14:textId="77777777" w:rsidR="00BE09ED" w:rsidRDefault="00BE09ED" w:rsidP="005512E5">
      <w:pPr>
        <w:spacing w:after="0" w:line="276" w:lineRule="auto"/>
        <w:ind w:firstLine="0"/>
        <w:rPr>
          <w:noProof/>
        </w:rPr>
      </w:pPr>
      <w:r>
        <w:rPr>
          <w:noProof/>
        </w:rPr>
        <w:t>13</w:t>
      </w:r>
      <w:r>
        <w:rPr>
          <w:rFonts w:ascii="Cambria Math" w:hAnsi="Cambria Math" w:cs="Cambria Math"/>
          <w:noProof/>
        </w:rPr>
        <w:t>‑</w:t>
      </w:r>
      <w:r>
        <w:rPr>
          <w:noProof/>
        </w:rPr>
        <w:t>200 Działdowo</w:t>
      </w:r>
    </w:p>
    <w:p w14:paraId="0CA7E388" w14:textId="43D49179" w:rsidR="00BE09ED" w:rsidRPr="00BE09ED" w:rsidRDefault="00BE09ED" w:rsidP="005512E5">
      <w:pPr>
        <w:spacing w:after="0" w:line="276" w:lineRule="auto"/>
        <w:ind w:firstLine="0"/>
        <w:rPr>
          <w:noProof/>
        </w:rPr>
      </w:pPr>
      <w:r w:rsidRPr="00BE09ED">
        <w:rPr>
          <w:noProof/>
        </w:rPr>
        <w:t>NIP</w:t>
      </w:r>
      <w:r>
        <w:rPr>
          <w:noProof/>
        </w:rPr>
        <w:t xml:space="preserve">: </w:t>
      </w:r>
      <w:r w:rsidRPr="00BE09ED">
        <w:rPr>
          <w:noProof/>
        </w:rPr>
        <w:t>5710002726</w:t>
      </w:r>
    </w:p>
    <w:p w14:paraId="6BDE83BA" w14:textId="77777777" w:rsidR="00BE09ED" w:rsidRDefault="00BE09ED" w:rsidP="005512E5">
      <w:pPr>
        <w:spacing w:after="0" w:line="276" w:lineRule="auto"/>
        <w:ind w:firstLine="0"/>
      </w:pPr>
    </w:p>
    <w:p w14:paraId="01782F21" w14:textId="39A39B21" w:rsidR="00BE09ED" w:rsidRPr="00BE09ED" w:rsidRDefault="00BE09ED" w:rsidP="005512E5">
      <w:pPr>
        <w:spacing w:after="0" w:line="276" w:lineRule="auto"/>
        <w:ind w:firstLine="0"/>
      </w:pPr>
      <w:r w:rsidRPr="00BE09ED">
        <w:t>Osob</w:t>
      </w:r>
      <w:r>
        <w:t>a</w:t>
      </w:r>
      <w:r w:rsidRPr="00BE09ED">
        <w:t xml:space="preserve"> do kontaktu</w:t>
      </w:r>
      <w:r>
        <w:t>:</w:t>
      </w:r>
    </w:p>
    <w:p w14:paraId="7AB4A4C1" w14:textId="77777777" w:rsidR="00BE09ED" w:rsidRDefault="00BE09ED" w:rsidP="005512E5">
      <w:pPr>
        <w:spacing w:after="0" w:line="276" w:lineRule="auto"/>
        <w:ind w:firstLine="0"/>
      </w:pPr>
      <w:r>
        <w:t>Tomasz Wiliński</w:t>
      </w:r>
    </w:p>
    <w:p w14:paraId="7F2180EA" w14:textId="77777777" w:rsidR="00BE09ED" w:rsidRDefault="00BE09ED" w:rsidP="005512E5">
      <w:pPr>
        <w:spacing w:after="0" w:line="276" w:lineRule="auto"/>
        <w:ind w:firstLine="0"/>
      </w:pPr>
      <w:r>
        <w:t xml:space="preserve">Tel. +48 </w:t>
      </w:r>
      <w:r w:rsidRPr="00773886">
        <w:t>507 227 289</w:t>
      </w:r>
    </w:p>
    <w:p w14:paraId="435B7FAD" w14:textId="454FC130" w:rsidR="00BE09ED" w:rsidRDefault="00BE09ED" w:rsidP="005512E5">
      <w:pPr>
        <w:spacing w:after="0" w:line="276" w:lineRule="auto"/>
        <w:ind w:firstLine="0"/>
      </w:pPr>
      <w:r>
        <w:t>tomasz.wilinski@heinz-glas.com</w:t>
      </w:r>
    </w:p>
    <w:p w14:paraId="3E8DA39D" w14:textId="77777777" w:rsidR="00BE09ED" w:rsidRDefault="00BE09ED" w:rsidP="005512E5">
      <w:pPr>
        <w:spacing w:after="0" w:line="276" w:lineRule="auto"/>
        <w:ind w:firstLine="0"/>
        <w:rPr>
          <w:noProof/>
        </w:rPr>
      </w:pPr>
    </w:p>
    <w:p w14:paraId="33DD93CB" w14:textId="77777777" w:rsidR="00BE09ED" w:rsidRPr="00BE09ED" w:rsidRDefault="00BE09ED" w:rsidP="005512E5">
      <w:pPr>
        <w:spacing w:after="0" w:line="276" w:lineRule="auto"/>
        <w:ind w:firstLine="0"/>
        <w:rPr>
          <w:noProof/>
        </w:rPr>
      </w:pPr>
    </w:p>
    <w:p w14:paraId="73C584D5" w14:textId="6CFDE729" w:rsidR="008070B9" w:rsidRPr="00304537" w:rsidRDefault="008070B9" w:rsidP="005512E5">
      <w:pPr>
        <w:pStyle w:val="Akapitzlist"/>
        <w:numPr>
          <w:ilvl w:val="0"/>
          <w:numId w:val="5"/>
        </w:numPr>
        <w:spacing w:after="0" w:line="276" w:lineRule="auto"/>
        <w:ind w:left="284" w:hanging="284"/>
        <w:rPr>
          <w:b/>
          <w:bCs/>
        </w:rPr>
      </w:pPr>
      <w:r w:rsidRPr="00304537">
        <w:rPr>
          <w:b/>
          <w:bCs/>
        </w:rPr>
        <w:t xml:space="preserve">Tryb udzielenia zamówienia </w:t>
      </w:r>
    </w:p>
    <w:p w14:paraId="31CB86DD" w14:textId="77777777" w:rsidR="005F7D36" w:rsidRDefault="005F7D36" w:rsidP="005512E5">
      <w:pPr>
        <w:spacing w:after="0" w:line="276" w:lineRule="auto"/>
        <w:ind w:firstLine="0"/>
        <w:jc w:val="both"/>
        <w:rPr>
          <w:color w:val="auto"/>
        </w:rPr>
      </w:pPr>
    </w:p>
    <w:p w14:paraId="7ED2955F" w14:textId="0749B5AE" w:rsidR="005F7D36" w:rsidRDefault="008070B9" w:rsidP="005512E5">
      <w:pPr>
        <w:spacing w:after="0" w:line="276" w:lineRule="auto"/>
        <w:ind w:firstLine="0"/>
        <w:jc w:val="both"/>
        <w:rPr>
          <w:color w:val="auto"/>
        </w:rPr>
      </w:pPr>
      <w:r w:rsidRPr="008070B9">
        <w:rPr>
          <w:color w:val="auto"/>
        </w:rPr>
        <w:t xml:space="preserve">Zamówienie podlega zasadzie konkurencyjności zgodnie z </w:t>
      </w:r>
      <w:r w:rsidR="005F7D36">
        <w:rPr>
          <w:color w:val="auto"/>
        </w:rPr>
        <w:t>dokumentem „W</w:t>
      </w:r>
      <w:r w:rsidR="005F7D36" w:rsidRPr="005F7D36">
        <w:rPr>
          <w:color w:val="auto"/>
        </w:rPr>
        <w:t>ytyczne dotyczące kwalifikowalności wydatków na lata 2021-2027</w:t>
      </w:r>
      <w:r w:rsidR="005F7D36">
        <w:rPr>
          <w:color w:val="auto"/>
        </w:rPr>
        <w:t>”,</w:t>
      </w:r>
      <w:r w:rsidR="005F7D36" w:rsidRPr="005F7D36">
        <w:rPr>
          <w:color w:val="auto"/>
        </w:rPr>
        <w:t xml:space="preserve"> </w:t>
      </w:r>
      <w:r w:rsidR="005F7D36">
        <w:rPr>
          <w:color w:val="auto"/>
        </w:rPr>
        <w:t>p</w:t>
      </w:r>
      <w:r w:rsidR="005F7D36" w:rsidRPr="005F7D36">
        <w:rPr>
          <w:color w:val="auto"/>
        </w:rPr>
        <w:t>odrozdział 3.2. Zasada konkurencyjności</w:t>
      </w:r>
      <w:r w:rsidR="005F7D36">
        <w:rPr>
          <w:color w:val="auto"/>
        </w:rPr>
        <w:t>.</w:t>
      </w:r>
    </w:p>
    <w:p w14:paraId="7BF18B29" w14:textId="42F0EFCF" w:rsidR="00BE09ED" w:rsidRDefault="00BE09ED" w:rsidP="005512E5">
      <w:pPr>
        <w:spacing w:after="0" w:line="276" w:lineRule="auto"/>
        <w:ind w:firstLine="0"/>
        <w:jc w:val="both"/>
        <w:rPr>
          <w:color w:val="auto"/>
        </w:rPr>
      </w:pPr>
      <w:r w:rsidRPr="00BE09ED">
        <w:rPr>
          <w:color w:val="auto"/>
        </w:rPr>
        <w:t>Zapytanie ofertowe wraz z załącznikami dostępne jest na stronie internetowej:</w:t>
      </w:r>
    </w:p>
    <w:p w14:paraId="43B3CD7B" w14:textId="5D73726D" w:rsidR="008070B9" w:rsidRDefault="00CD459F" w:rsidP="005512E5">
      <w:pPr>
        <w:spacing w:after="0" w:line="276" w:lineRule="auto"/>
        <w:ind w:firstLine="0"/>
        <w:jc w:val="both"/>
        <w:rPr>
          <w:color w:val="auto"/>
        </w:rPr>
      </w:pPr>
      <w:hyperlink r:id="rId8" w:history="1">
        <w:r w:rsidR="00BE09ED" w:rsidRPr="009B4C1A">
          <w:rPr>
            <w:rStyle w:val="Hipercze"/>
          </w:rPr>
          <w:t>https://bazakonkurencyjnosci.funduszeeuropejskie.gov.pl</w:t>
        </w:r>
      </w:hyperlink>
    </w:p>
    <w:p w14:paraId="442E6872" w14:textId="77777777" w:rsidR="00BE09ED" w:rsidRDefault="00BE09ED" w:rsidP="005512E5">
      <w:pPr>
        <w:spacing w:after="0" w:line="276" w:lineRule="auto"/>
        <w:ind w:firstLine="0"/>
        <w:jc w:val="both"/>
        <w:rPr>
          <w:color w:val="auto"/>
        </w:rPr>
      </w:pPr>
    </w:p>
    <w:p w14:paraId="26AD23F8" w14:textId="77777777" w:rsidR="00BE09ED" w:rsidRDefault="00BE09ED" w:rsidP="005512E5">
      <w:pPr>
        <w:spacing w:after="0" w:line="276" w:lineRule="auto"/>
        <w:ind w:firstLine="0"/>
        <w:jc w:val="both"/>
        <w:rPr>
          <w:color w:val="auto"/>
        </w:rPr>
      </w:pPr>
    </w:p>
    <w:p w14:paraId="1E22B504" w14:textId="4BE4D66A" w:rsidR="008070B9" w:rsidRPr="00304537" w:rsidRDefault="008070B9" w:rsidP="005512E5">
      <w:pPr>
        <w:pStyle w:val="Akapitzlist"/>
        <w:numPr>
          <w:ilvl w:val="0"/>
          <w:numId w:val="5"/>
        </w:numPr>
        <w:spacing w:after="0" w:line="276" w:lineRule="auto"/>
        <w:ind w:left="284" w:hanging="284"/>
        <w:rPr>
          <w:b/>
          <w:bCs/>
        </w:rPr>
      </w:pPr>
      <w:r w:rsidRPr="00304537">
        <w:rPr>
          <w:b/>
          <w:bCs/>
        </w:rPr>
        <w:t xml:space="preserve">Opis przedmiotu zamówienia </w:t>
      </w:r>
    </w:p>
    <w:p w14:paraId="618569EE" w14:textId="77777777" w:rsidR="00BE09ED" w:rsidRDefault="00BE09ED" w:rsidP="005512E5">
      <w:pPr>
        <w:spacing w:after="0" w:line="276" w:lineRule="auto"/>
        <w:ind w:firstLine="0"/>
        <w:jc w:val="both"/>
        <w:rPr>
          <w:color w:val="auto"/>
        </w:rPr>
      </w:pPr>
    </w:p>
    <w:p w14:paraId="041623A4" w14:textId="671EAF14" w:rsidR="00BE09ED" w:rsidRPr="00F93EF3" w:rsidRDefault="008070B9" w:rsidP="005512E5">
      <w:pPr>
        <w:pStyle w:val="Akapitzlist"/>
        <w:numPr>
          <w:ilvl w:val="0"/>
          <w:numId w:val="16"/>
        </w:numPr>
        <w:spacing w:after="0" w:line="276" w:lineRule="auto"/>
        <w:ind w:left="284" w:hanging="284"/>
        <w:jc w:val="both"/>
        <w:rPr>
          <w:color w:val="auto"/>
        </w:rPr>
      </w:pPr>
      <w:r w:rsidRPr="00BE09ED">
        <w:rPr>
          <w:color w:val="auto"/>
        </w:rPr>
        <w:t xml:space="preserve">Przedmiotem zamówienia jest </w:t>
      </w:r>
      <w:r w:rsidR="00BE09ED" w:rsidRPr="00BE09ED">
        <w:rPr>
          <w:color w:val="auto"/>
        </w:rPr>
        <w:t xml:space="preserve">usługa podwykonawstwa w ramach modułu B+R realizacji projektu </w:t>
      </w:r>
      <w:proofErr w:type="spellStart"/>
      <w:r w:rsidR="00BE09ED" w:rsidRPr="00BE09ED">
        <w:rPr>
          <w:color w:val="auto"/>
        </w:rPr>
        <w:t>pt</w:t>
      </w:r>
      <w:proofErr w:type="spellEnd"/>
      <w:r w:rsidR="00BE09ED" w:rsidRPr="00BE09ED">
        <w:rPr>
          <w:color w:val="auto"/>
        </w:rPr>
        <w:t>: „Opracowanie inteligentnego systemu detekcji 4D</w:t>
      </w:r>
      <w:r w:rsidR="005F7D36">
        <w:rPr>
          <w:color w:val="auto"/>
        </w:rPr>
        <w:t>-</w:t>
      </w:r>
      <w:r w:rsidR="00BE09ED" w:rsidRPr="00BE09ED">
        <w:rPr>
          <w:color w:val="auto"/>
        </w:rPr>
        <w:t>AI wad szkła wraz z</w:t>
      </w:r>
      <w:r w:rsidR="00F93EF3">
        <w:rPr>
          <w:color w:val="auto"/>
        </w:rPr>
        <w:t xml:space="preserve"> </w:t>
      </w:r>
      <w:r w:rsidR="00BE09ED" w:rsidRPr="00BE09ED">
        <w:rPr>
          <w:color w:val="auto"/>
        </w:rPr>
        <w:t xml:space="preserve">automatycznym systemem </w:t>
      </w:r>
      <w:r w:rsidR="00BE09ED" w:rsidRPr="00F93EF3">
        <w:rPr>
          <w:color w:val="auto"/>
        </w:rPr>
        <w:t>klasyfikacji, sortowania i konfekcjonowania wyrobów wysokogatunkowych”.</w:t>
      </w:r>
    </w:p>
    <w:p w14:paraId="45658EBA" w14:textId="6737227C" w:rsidR="00F93EF3" w:rsidRPr="00277472" w:rsidRDefault="00BE09ED" w:rsidP="00277472">
      <w:pPr>
        <w:pStyle w:val="Akapitzlist"/>
        <w:numPr>
          <w:ilvl w:val="0"/>
          <w:numId w:val="16"/>
        </w:numPr>
        <w:spacing w:after="0" w:line="276" w:lineRule="auto"/>
        <w:ind w:left="284" w:hanging="284"/>
        <w:jc w:val="both"/>
        <w:rPr>
          <w:color w:val="auto"/>
        </w:rPr>
      </w:pPr>
      <w:r w:rsidRPr="00F93EF3">
        <w:rPr>
          <w:color w:val="auto"/>
        </w:rPr>
        <w:lastRenderedPageBreak/>
        <w:t xml:space="preserve">Usługa polega na </w:t>
      </w:r>
      <w:r w:rsidR="00F93EF3" w:rsidRPr="00F93EF3">
        <w:rPr>
          <w:color w:val="auto"/>
        </w:rPr>
        <w:t xml:space="preserve">wykonaniu prac </w:t>
      </w:r>
      <w:r w:rsidR="00F93EF3">
        <w:rPr>
          <w:color w:val="auto"/>
        </w:rPr>
        <w:t xml:space="preserve">badawczych, </w:t>
      </w:r>
      <w:r w:rsidR="00F93EF3" w:rsidRPr="00F93EF3">
        <w:rPr>
          <w:color w:val="auto"/>
        </w:rPr>
        <w:t xml:space="preserve">koncepcyjnych, projektowych, obliczeniowych oraz </w:t>
      </w:r>
      <w:r w:rsidR="00F93EF3">
        <w:rPr>
          <w:color w:val="auto"/>
        </w:rPr>
        <w:t xml:space="preserve">eksperymentalnych związanych z opracowaniem </w:t>
      </w:r>
      <w:r w:rsidR="00F93EF3" w:rsidRPr="00F93EF3">
        <w:rPr>
          <w:color w:val="auto"/>
        </w:rPr>
        <w:t>systemu detekcji wad szkła i automatyzacji procesów.</w:t>
      </w:r>
      <w:r w:rsidR="00AB658B">
        <w:rPr>
          <w:color w:val="auto"/>
        </w:rPr>
        <w:t xml:space="preserve"> W skład </w:t>
      </w:r>
      <w:r w:rsidR="00AB658B" w:rsidRPr="00BE09ED">
        <w:rPr>
          <w:color w:val="auto"/>
        </w:rPr>
        <w:t>inteligentnego systemu detekcji 4D</w:t>
      </w:r>
      <w:r w:rsidR="00AB658B">
        <w:rPr>
          <w:color w:val="auto"/>
        </w:rPr>
        <w:t>-</w:t>
      </w:r>
      <w:r w:rsidR="00AB658B" w:rsidRPr="00BE09ED">
        <w:rPr>
          <w:color w:val="auto"/>
        </w:rPr>
        <w:t>AI wad szkła</w:t>
      </w:r>
      <w:r w:rsidR="00AB658B">
        <w:rPr>
          <w:color w:val="auto"/>
        </w:rPr>
        <w:t xml:space="preserve"> wchodzą cztery urządzenia detekcyjne o różnych profilach detekcji wspomagan</w:t>
      </w:r>
      <w:r w:rsidR="00277472">
        <w:rPr>
          <w:color w:val="auto"/>
        </w:rPr>
        <w:t>e</w:t>
      </w:r>
      <w:r w:rsidR="00AB658B">
        <w:rPr>
          <w:color w:val="auto"/>
        </w:rPr>
        <w:t xml:space="preserve"> algorytmami sztucznej inteligencji, zrobotyzowany manipulator do </w:t>
      </w:r>
      <w:r w:rsidR="00277472" w:rsidRPr="00F93EF3">
        <w:rPr>
          <w:color w:val="auto"/>
        </w:rPr>
        <w:t>konfekcjonowania wyrobów</w:t>
      </w:r>
      <w:r w:rsidR="00277472">
        <w:t xml:space="preserve"> do kartonów oraz urządzenia pomocnicze </w:t>
      </w:r>
      <w:r w:rsidR="00277472" w:rsidRPr="000D2D1D">
        <w:t>typu: stoły transportowe, bufory, przenośniki, rozdzielacze itp.</w:t>
      </w:r>
    </w:p>
    <w:p w14:paraId="40CCCE20" w14:textId="6CD73AF7" w:rsidR="00BE09ED" w:rsidRDefault="00BE09ED" w:rsidP="005512E5">
      <w:pPr>
        <w:pStyle w:val="Akapitzlist"/>
        <w:numPr>
          <w:ilvl w:val="0"/>
          <w:numId w:val="16"/>
        </w:numPr>
        <w:spacing w:after="0" w:line="276" w:lineRule="auto"/>
        <w:ind w:left="284" w:hanging="284"/>
        <w:jc w:val="both"/>
      </w:pPr>
      <w:r w:rsidRPr="00BE09ED">
        <w:t>Kody CPV</w:t>
      </w:r>
      <w:r>
        <w:t>:</w:t>
      </w:r>
    </w:p>
    <w:p w14:paraId="414DFE65" w14:textId="73C3FCF9" w:rsidR="00BE09ED" w:rsidRPr="00F120B5" w:rsidRDefault="00BE09ED" w:rsidP="005512E5">
      <w:pPr>
        <w:pStyle w:val="Akapitzlist"/>
        <w:spacing w:after="0" w:line="276" w:lineRule="auto"/>
        <w:ind w:left="284" w:firstLine="0"/>
        <w:jc w:val="both"/>
      </w:pPr>
      <w:r w:rsidRPr="00B7160B">
        <w:t>73100000-3</w:t>
      </w:r>
      <w:r>
        <w:t xml:space="preserve"> </w:t>
      </w:r>
      <w:r w:rsidRPr="00B7160B">
        <w:t>Usługi badawcze i eksperymentalno-rozwojowe</w:t>
      </w:r>
    </w:p>
    <w:p w14:paraId="528AED76" w14:textId="77777777" w:rsidR="000A6422" w:rsidRDefault="000A6422" w:rsidP="005512E5">
      <w:pPr>
        <w:spacing w:after="0" w:line="276" w:lineRule="auto"/>
        <w:ind w:firstLine="0"/>
        <w:jc w:val="both"/>
        <w:rPr>
          <w:color w:val="auto"/>
        </w:rPr>
      </w:pPr>
    </w:p>
    <w:p w14:paraId="315124DB" w14:textId="77777777" w:rsidR="000A6422" w:rsidRDefault="000A6422" w:rsidP="005512E5">
      <w:pPr>
        <w:spacing w:after="0" w:line="276" w:lineRule="auto"/>
        <w:ind w:firstLine="0"/>
        <w:jc w:val="both"/>
        <w:rPr>
          <w:color w:val="auto"/>
        </w:rPr>
      </w:pPr>
    </w:p>
    <w:p w14:paraId="7555099D" w14:textId="7533CE68" w:rsidR="000A6422" w:rsidRPr="00F93EF3" w:rsidRDefault="00BE09ED" w:rsidP="005512E5">
      <w:pPr>
        <w:pStyle w:val="Akapitzlist"/>
        <w:numPr>
          <w:ilvl w:val="0"/>
          <w:numId w:val="5"/>
        </w:numPr>
        <w:spacing w:after="0" w:line="276" w:lineRule="auto"/>
        <w:ind w:left="284" w:hanging="284"/>
        <w:jc w:val="both"/>
        <w:rPr>
          <w:b/>
          <w:bCs/>
          <w:color w:val="auto"/>
        </w:rPr>
      </w:pPr>
      <w:r w:rsidRPr="00F93EF3">
        <w:rPr>
          <w:b/>
          <w:bCs/>
          <w:color w:val="auto"/>
        </w:rPr>
        <w:t>Szczegółowy opis przedmiotu zamówienia</w:t>
      </w:r>
    </w:p>
    <w:p w14:paraId="76AA58C5" w14:textId="77777777" w:rsidR="00BE09ED" w:rsidRDefault="00BE09ED" w:rsidP="005512E5">
      <w:pPr>
        <w:spacing w:after="0" w:line="276" w:lineRule="auto"/>
        <w:ind w:firstLine="0"/>
        <w:jc w:val="both"/>
        <w:rPr>
          <w:color w:val="auto"/>
        </w:rPr>
      </w:pPr>
    </w:p>
    <w:p w14:paraId="77DCF43D" w14:textId="530205D0" w:rsidR="002E7D5E" w:rsidRDefault="002E7D5E" w:rsidP="005512E5">
      <w:pPr>
        <w:spacing w:after="0" w:line="276" w:lineRule="auto"/>
        <w:ind w:firstLine="0"/>
        <w:jc w:val="both"/>
      </w:pPr>
      <w:r>
        <w:t>Realizacj</w:t>
      </w:r>
      <w:r w:rsidR="00F93EF3">
        <w:t>a</w:t>
      </w:r>
      <w:r>
        <w:t xml:space="preserve"> usługi </w:t>
      </w:r>
      <w:r w:rsidR="00F93EF3">
        <w:t xml:space="preserve">podwykonawstwa </w:t>
      </w:r>
      <w:r w:rsidR="00F963D6">
        <w:rPr>
          <w:color w:val="auto"/>
        </w:rPr>
        <w:t>prac badawczo-rozwojowych</w:t>
      </w:r>
      <w:r w:rsidR="00F963D6">
        <w:t xml:space="preserve"> </w:t>
      </w:r>
      <w:r w:rsidR="00F93EF3">
        <w:t>jest</w:t>
      </w:r>
      <w:r>
        <w:t xml:space="preserve"> podzielon</w:t>
      </w:r>
      <w:r w:rsidR="00F93EF3">
        <w:t>a</w:t>
      </w:r>
      <w:r>
        <w:t xml:space="preserve"> na </w:t>
      </w:r>
      <w:r w:rsidR="00BF6219">
        <w:t>6</w:t>
      </w:r>
      <w:r>
        <w:t xml:space="preserve"> </w:t>
      </w:r>
      <w:r w:rsidR="00F93EF3">
        <w:t>zada</w:t>
      </w:r>
      <w:r w:rsidR="00BF6219">
        <w:t>ń</w:t>
      </w:r>
      <w:r>
        <w:t xml:space="preserve">. </w:t>
      </w:r>
    </w:p>
    <w:p w14:paraId="6EEBC180" w14:textId="77777777" w:rsidR="00F93EF3" w:rsidRDefault="00F93EF3" w:rsidP="005512E5">
      <w:pPr>
        <w:spacing w:after="0" w:line="276" w:lineRule="auto"/>
        <w:ind w:firstLine="0"/>
        <w:jc w:val="both"/>
      </w:pPr>
    </w:p>
    <w:p w14:paraId="7292C909" w14:textId="0C8C25C8" w:rsidR="002E7D5E" w:rsidRPr="00AD79F4" w:rsidRDefault="00F93EF3" w:rsidP="005512E5">
      <w:pPr>
        <w:spacing w:after="0" w:line="276" w:lineRule="auto"/>
        <w:ind w:firstLine="0"/>
        <w:jc w:val="both"/>
        <w:rPr>
          <w:u w:val="single"/>
        </w:rPr>
      </w:pPr>
      <w:r w:rsidRPr="00AD79F4">
        <w:rPr>
          <w:u w:val="single"/>
        </w:rPr>
        <w:t>Zadanie 1</w:t>
      </w:r>
      <w:r w:rsidR="00AD79F4" w:rsidRPr="00AD79F4">
        <w:rPr>
          <w:u w:val="single"/>
        </w:rPr>
        <w:t xml:space="preserve">: </w:t>
      </w:r>
      <w:r w:rsidR="00C86D78" w:rsidRPr="00C86D78">
        <w:rPr>
          <w:u w:val="single"/>
        </w:rPr>
        <w:t xml:space="preserve">Opracowanie koncepcji budowy prototypu systemu detekcji 4D-AI oraz rozwiązań technologicznych, materiałowych i konstrukcyjnych podzespołów, w tym </w:t>
      </w:r>
      <w:r w:rsidR="00C86D78">
        <w:rPr>
          <w:u w:val="single"/>
        </w:rPr>
        <w:t>opracowanie</w:t>
      </w:r>
      <w:r w:rsidR="00C86D78" w:rsidRPr="00C86D78">
        <w:rPr>
          <w:u w:val="single"/>
        </w:rPr>
        <w:t xml:space="preserve"> schematów</w:t>
      </w:r>
      <w:r w:rsidR="00C86D78">
        <w:rPr>
          <w:u w:val="single"/>
        </w:rPr>
        <w:t xml:space="preserve"> technologicznych</w:t>
      </w:r>
      <w:r w:rsidR="00C86D78" w:rsidRPr="00C86D78">
        <w:rPr>
          <w:u w:val="single"/>
        </w:rPr>
        <w:t xml:space="preserve"> i</w:t>
      </w:r>
      <w:r w:rsidR="00C86D78">
        <w:rPr>
          <w:u w:val="single"/>
        </w:rPr>
        <w:t> </w:t>
      </w:r>
      <w:r w:rsidR="00C86D78" w:rsidRPr="00C86D78">
        <w:rPr>
          <w:u w:val="single"/>
        </w:rPr>
        <w:t>modelu 3D prototypu.</w:t>
      </w:r>
    </w:p>
    <w:p w14:paraId="026650B6" w14:textId="174812C5" w:rsidR="00C4204F" w:rsidRDefault="00AD79F4" w:rsidP="005512E5">
      <w:pPr>
        <w:pStyle w:val="Akapitzlist"/>
        <w:numPr>
          <w:ilvl w:val="0"/>
          <w:numId w:val="28"/>
        </w:numPr>
        <w:spacing w:after="0" w:line="276" w:lineRule="auto"/>
        <w:ind w:left="284" w:hanging="284"/>
        <w:jc w:val="both"/>
      </w:pPr>
      <w:r>
        <w:t>i</w:t>
      </w:r>
      <w:r w:rsidR="00F93EF3">
        <w:t xml:space="preserve">dentyfikacja </w:t>
      </w:r>
      <w:r w:rsidR="00C4204F">
        <w:t xml:space="preserve">parametrów </w:t>
      </w:r>
      <w:r>
        <w:t xml:space="preserve">i funkcjonalności systemu niezbędnych do osiągnięcia założeń </w:t>
      </w:r>
      <w:r w:rsidRPr="00BB5EF2">
        <w:t>projektowych</w:t>
      </w:r>
      <w:r w:rsidR="00BB5EF2" w:rsidRPr="00BB5EF2">
        <w:t xml:space="preserve">: </w:t>
      </w:r>
      <w:r w:rsidRPr="00BB5EF2">
        <w:t xml:space="preserve">detekcja </w:t>
      </w:r>
      <w:r w:rsidR="004B7AB1">
        <w:t xml:space="preserve">wad opakowań szklanych </w:t>
      </w:r>
      <w:r w:rsidR="00BB5EF2" w:rsidRPr="00610BE5">
        <w:t>(</w:t>
      </w:r>
      <w:r w:rsidR="000D2D1D">
        <w:t>czterech kategorii</w:t>
      </w:r>
      <w:r w:rsidR="000D2D1D">
        <w:t xml:space="preserve"> wad</w:t>
      </w:r>
      <w:r w:rsidR="00D1001A">
        <w:t>:</w:t>
      </w:r>
      <w:r w:rsidR="000D2D1D">
        <w:t xml:space="preserve"> krytycznych, </w:t>
      </w:r>
      <w:r w:rsidR="000D2D1D" w:rsidRPr="000D2D1D">
        <w:t>geometrycznych, powierzchniowych</w:t>
      </w:r>
      <w:r w:rsidR="000B2A72">
        <w:t xml:space="preserve">, </w:t>
      </w:r>
      <w:r w:rsidR="000D2D1D" w:rsidRPr="000D2D1D">
        <w:t>pęknięć)</w:t>
      </w:r>
      <w:r w:rsidR="00BB5EF2" w:rsidRPr="000D2D1D">
        <w:t xml:space="preserve">, </w:t>
      </w:r>
      <w:r w:rsidR="0051138C" w:rsidRPr="000D2D1D">
        <w:t>klasyfikacja, sortowanie,</w:t>
      </w:r>
      <w:r w:rsidR="0051138C" w:rsidRPr="00BB5EF2">
        <w:t xml:space="preserve"> konfekcjonowanie</w:t>
      </w:r>
      <w:r w:rsidR="00BB5EF2" w:rsidRPr="00BB5EF2">
        <w:t>;</w:t>
      </w:r>
    </w:p>
    <w:p w14:paraId="07AE3439" w14:textId="48507D79" w:rsidR="00A07EED" w:rsidRDefault="00AD79F4" w:rsidP="005512E5">
      <w:pPr>
        <w:pStyle w:val="Akapitzlist"/>
        <w:numPr>
          <w:ilvl w:val="0"/>
          <w:numId w:val="28"/>
        </w:numPr>
        <w:spacing w:after="0" w:line="276" w:lineRule="auto"/>
        <w:ind w:left="284" w:hanging="284"/>
        <w:jc w:val="both"/>
      </w:pPr>
      <w:r>
        <w:t>d</w:t>
      </w:r>
      <w:r w:rsidR="00C4204F">
        <w:t>obór</w:t>
      </w:r>
      <w:r w:rsidR="00F93EF3">
        <w:t xml:space="preserve"> </w:t>
      </w:r>
      <w:r w:rsidR="00C4204F">
        <w:t xml:space="preserve">optymalnych rozwiązań </w:t>
      </w:r>
      <w:r>
        <w:t>technologicznych</w:t>
      </w:r>
      <w:r w:rsidR="00F3657B">
        <w:t>, materiałowych</w:t>
      </w:r>
      <w:r>
        <w:t xml:space="preserve"> i </w:t>
      </w:r>
      <w:r w:rsidR="00C4204F">
        <w:t>konstrukcyjnych</w:t>
      </w:r>
      <w:r>
        <w:t xml:space="preserve"> </w:t>
      </w:r>
      <w:r w:rsidR="00F3657B">
        <w:t xml:space="preserve">podzespołów systemu </w:t>
      </w:r>
      <w:r w:rsidR="00A07EED">
        <w:t>zapewniający</w:t>
      </w:r>
      <w:r w:rsidR="0051138C">
        <w:t>ch</w:t>
      </w:r>
      <w:r w:rsidR="00A07EED">
        <w:t xml:space="preserve"> wysoki poziom wykrywania wad w oparciu o wysokoczułe instrumenty detekcji wizyjnej</w:t>
      </w:r>
      <w:r w:rsidR="0051138C">
        <w:t xml:space="preserve"> oraz pełną automatyzację procesów</w:t>
      </w:r>
      <w:r w:rsidR="0051138C" w:rsidRPr="0051138C">
        <w:t xml:space="preserve"> </w:t>
      </w:r>
      <w:r w:rsidR="0051138C">
        <w:t xml:space="preserve">detekcji, </w:t>
      </w:r>
      <w:r w:rsidR="0051138C" w:rsidRPr="00F93EF3">
        <w:rPr>
          <w:color w:val="auto"/>
        </w:rPr>
        <w:t>klasyfikacji, sortowania i</w:t>
      </w:r>
      <w:r w:rsidR="00F3657B">
        <w:rPr>
          <w:color w:val="auto"/>
        </w:rPr>
        <w:t> </w:t>
      </w:r>
      <w:r w:rsidR="0051138C" w:rsidRPr="00F93EF3">
        <w:rPr>
          <w:color w:val="auto"/>
        </w:rPr>
        <w:t>konfekcjonowania wyrobów</w:t>
      </w:r>
      <w:r w:rsidR="00A07EED">
        <w:t xml:space="preserve"> do kartonów</w:t>
      </w:r>
      <w:r w:rsidR="00BB5EF2">
        <w:t>;</w:t>
      </w:r>
    </w:p>
    <w:p w14:paraId="0575C249" w14:textId="1E8127E0" w:rsidR="00BB5EF2" w:rsidRPr="000D2D1D" w:rsidRDefault="00BB5EF2" w:rsidP="005512E5">
      <w:pPr>
        <w:pStyle w:val="Akapitzlist"/>
        <w:numPr>
          <w:ilvl w:val="0"/>
          <w:numId w:val="28"/>
        </w:numPr>
        <w:spacing w:after="0" w:line="276" w:lineRule="auto"/>
        <w:ind w:left="284" w:hanging="284"/>
        <w:jc w:val="both"/>
      </w:pPr>
      <w:r>
        <w:t xml:space="preserve">analiza asortymentu produktów </w:t>
      </w:r>
      <w:r w:rsidR="00000E68">
        <w:t xml:space="preserve">Zamawiającego </w:t>
      </w:r>
      <w:r>
        <w:t xml:space="preserve">i dobór odpowiednich materiałów pozwalających </w:t>
      </w:r>
      <w:r w:rsidRPr="000D2D1D">
        <w:t xml:space="preserve">na wykonanie </w:t>
      </w:r>
      <w:r w:rsidR="000D2D1D">
        <w:t xml:space="preserve">specjalistycznych </w:t>
      </w:r>
      <w:r w:rsidRPr="000D2D1D">
        <w:t xml:space="preserve">chwytaków </w:t>
      </w:r>
      <w:r w:rsidR="000D2D1D" w:rsidRPr="000D2D1D">
        <w:t xml:space="preserve">przeznaczonych </w:t>
      </w:r>
      <w:r w:rsidR="000D2D1D" w:rsidRPr="000D2D1D">
        <w:t>do poszczególnych grup asortymentowych</w:t>
      </w:r>
      <w:r w:rsidRPr="000D2D1D">
        <w:t>;</w:t>
      </w:r>
    </w:p>
    <w:p w14:paraId="46EA457C" w14:textId="7EA0FEFB" w:rsidR="00A07EED" w:rsidRPr="000D2D1D" w:rsidRDefault="00A07EED" w:rsidP="005512E5">
      <w:pPr>
        <w:pStyle w:val="Akapitzlist"/>
        <w:numPr>
          <w:ilvl w:val="0"/>
          <w:numId w:val="28"/>
        </w:numPr>
        <w:spacing w:after="0" w:line="276" w:lineRule="auto"/>
        <w:ind w:left="284" w:hanging="284"/>
        <w:jc w:val="both"/>
      </w:pPr>
      <w:r w:rsidRPr="000D2D1D">
        <w:t xml:space="preserve">dobór odpowiedniego systemu sterowania </w:t>
      </w:r>
      <w:r w:rsidR="0051138C" w:rsidRPr="000D2D1D">
        <w:t xml:space="preserve">oraz wizualizacji </w:t>
      </w:r>
      <w:r w:rsidR="004B7AB1" w:rsidRPr="000D2D1D">
        <w:t xml:space="preserve">procesu </w:t>
      </w:r>
      <w:r w:rsidR="00BB5EF2" w:rsidRPr="000D2D1D">
        <w:t>(</w:t>
      </w:r>
      <w:r w:rsidR="0051138C" w:rsidRPr="000D2D1D">
        <w:t>wspieranego algorytmami sztucznej inteligencj</w:t>
      </w:r>
      <w:r w:rsidR="00BB5EF2" w:rsidRPr="000D2D1D">
        <w:t xml:space="preserve">i) </w:t>
      </w:r>
      <w:r w:rsidRPr="000D2D1D">
        <w:t xml:space="preserve">umożliwiającego </w:t>
      </w:r>
      <w:r w:rsidR="0051138C" w:rsidRPr="000D2D1D">
        <w:t xml:space="preserve">pełną integrację wszystkich komponentów </w:t>
      </w:r>
      <w:r w:rsidR="00BB5EF2" w:rsidRPr="000D2D1D">
        <w:t>technologicznych</w:t>
      </w:r>
      <w:r w:rsidR="0051138C" w:rsidRPr="000D2D1D">
        <w:t xml:space="preserve"> wraz z</w:t>
      </w:r>
      <w:r w:rsidR="00BB5EF2" w:rsidRPr="000D2D1D">
        <w:t> centralnym systemem analizy i archiwizacji danych;</w:t>
      </w:r>
    </w:p>
    <w:p w14:paraId="49F1BCA3" w14:textId="58907815" w:rsidR="00A07EED" w:rsidRDefault="00A07EED" w:rsidP="005512E5">
      <w:pPr>
        <w:pStyle w:val="Akapitzlist"/>
        <w:numPr>
          <w:ilvl w:val="0"/>
          <w:numId w:val="28"/>
        </w:numPr>
        <w:spacing w:after="0" w:line="276" w:lineRule="auto"/>
        <w:ind w:left="284" w:hanging="284"/>
        <w:jc w:val="both"/>
      </w:pPr>
      <w:r w:rsidRPr="000D2D1D">
        <w:t xml:space="preserve">wykonanie </w:t>
      </w:r>
      <w:r w:rsidR="004B7AB1" w:rsidRPr="000D2D1D">
        <w:t>schematów technologicznych</w:t>
      </w:r>
      <w:r w:rsidR="00C675C7" w:rsidRPr="000D2D1D">
        <w:t xml:space="preserve"> (layout,</w:t>
      </w:r>
      <w:r w:rsidR="00000E68" w:rsidRPr="000D2D1D">
        <w:t xml:space="preserve"> P&amp;ID</w:t>
      </w:r>
      <w:r w:rsidR="00C675C7" w:rsidRPr="000D2D1D">
        <w:t>)</w:t>
      </w:r>
      <w:r w:rsidR="00000E68" w:rsidRPr="000D2D1D">
        <w:t xml:space="preserve"> oraz </w:t>
      </w:r>
      <w:r w:rsidR="00C86D78" w:rsidRPr="000D2D1D">
        <w:t>modelu</w:t>
      </w:r>
      <w:r w:rsidRPr="000D2D1D">
        <w:t xml:space="preserve"> </w:t>
      </w:r>
      <w:r w:rsidR="00000E68" w:rsidRPr="000D2D1D">
        <w:t xml:space="preserve">3D </w:t>
      </w:r>
      <w:r w:rsidRPr="000D2D1D">
        <w:t>rozmieszczenia</w:t>
      </w:r>
      <w:r>
        <w:t xml:space="preserve"> podzespołów </w:t>
      </w:r>
      <w:r w:rsidR="00C86D78">
        <w:t>prototypu</w:t>
      </w:r>
      <w:r w:rsidR="0051138C">
        <w:t xml:space="preserve"> </w:t>
      </w:r>
      <w:r>
        <w:t xml:space="preserve">w ciągu technologicznym </w:t>
      </w:r>
      <w:r w:rsidR="0051138C">
        <w:t>z</w:t>
      </w:r>
      <w:r w:rsidR="00000E68">
        <w:t xml:space="preserve"> </w:t>
      </w:r>
      <w:r w:rsidR="0051138C">
        <w:t>uwzględnieniem parametrów i</w:t>
      </w:r>
      <w:r w:rsidR="004B7AB1">
        <w:t> </w:t>
      </w:r>
      <w:r w:rsidR="0051138C">
        <w:t>środowiska pracy</w:t>
      </w:r>
      <w:r>
        <w:t xml:space="preserve"> wskazanej linii testowej Zamawiającego</w:t>
      </w:r>
      <w:r w:rsidR="004B0E93">
        <w:t>;</w:t>
      </w:r>
    </w:p>
    <w:p w14:paraId="4DFF092B" w14:textId="12A98D41" w:rsidR="0051138C" w:rsidRDefault="00BB5EF2" w:rsidP="005512E5">
      <w:pPr>
        <w:pStyle w:val="Akapitzlist"/>
        <w:numPr>
          <w:ilvl w:val="0"/>
          <w:numId w:val="28"/>
        </w:numPr>
        <w:spacing w:after="0" w:line="276" w:lineRule="auto"/>
        <w:ind w:left="284" w:hanging="284"/>
        <w:jc w:val="both"/>
      </w:pPr>
      <w:r>
        <w:t xml:space="preserve">opracowanie zestawienia niezbędnych komponentów </w:t>
      </w:r>
      <w:r w:rsidR="00C86D78">
        <w:t>i podzespołów prototypu</w:t>
      </w:r>
      <w:r>
        <w:t xml:space="preserve"> wraz z określeniem ich parametrów i funkcjonalności niezbędnych do przeprowadzenia procesu zakupu</w:t>
      </w:r>
      <w:r w:rsidR="00000E68">
        <w:t xml:space="preserve"> komponentów do budowy prototypu</w:t>
      </w:r>
      <w:r w:rsidR="00874E6B">
        <w:t>;</w:t>
      </w:r>
    </w:p>
    <w:p w14:paraId="324696CB" w14:textId="11CAB7CA" w:rsidR="00874E6B" w:rsidRDefault="00874E6B" w:rsidP="00874E6B">
      <w:pPr>
        <w:pStyle w:val="Akapitzlist"/>
        <w:numPr>
          <w:ilvl w:val="0"/>
          <w:numId w:val="28"/>
        </w:numPr>
        <w:spacing w:after="0" w:line="276" w:lineRule="auto"/>
        <w:ind w:left="284" w:hanging="284"/>
        <w:jc w:val="both"/>
      </w:pPr>
      <w:r>
        <w:t>opracowanie raportu z wykonania zadania.</w:t>
      </w:r>
    </w:p>
    <w:p w14:paraId="3540424C" w14:textId="77777777" w:rsidR="00874E6B" w:rsidRDefault="00874E6B" w:rsidP="005512E5">
      <w:pPr>
        <w:spacing w:after="0" w:line="276" w:lineRule="auto"/>
        <w:ind w:firstLine="0"/>
        <w:jc w:val="both"/>
      </w:pPr>
    </w:p>
    <w:p w14:paraId="335C6F7A" w14:textId="53FBB542" w:rsidR="00000E68" w:rsidRPr="00AD79F4" w:rsidRDefault="00000E68" w:rsidP="005512E5">
      <w:pPr>
        <w:spacing w:after="0" w:line="276" w:lineRule="auto"/>
        <w:ind w:left="11" w:firstLine="0"/>
        <w:jc w:val="both"/>
        <w:rPr>
          <w:u w:val="single"/>
        </w:rPr>
      </w:pPr>
      <w:r w:rsidRPr="00AD79F4">
        <w:rPr>
          <w:u w:val="single"/>
        </w:rPr>
        <w:t xml:space="preserve">Zadanie </w:t>
      </w:r>
      <w:r>
        <w:rPr>
          <w:u w:val="single"/>
        </w:rPr>
        <w:t>2</w:t>
      </w:r>
      <w:r w:rsidRPr="00AD79F4">
        <w:rPr>
          <w:u w:val="single"/>
        </w:rPr>
        <w:t xml:space="preserve">: Opracowanie </w:t>
      </w:r>
      <w:r w:rsidR="000918ED">
        <w:rPr>
          <w:u w:val="single"/>
        </w:rPr>
        <w:t>algorytmu sztucznej inteligencj</w:t>
      </w:r>
      <w:r w:rsidR="00187E20">
        <w:rPr>
          <w:u w:val="single"/>
        </w:rPr>
        <w:t>i na bazie wyników testów systemów detekcji</w:t>
      </w:r>
      <w:r w:rsidR="004B7AB1">
        <w:rPr>
          <w:u w:val="single"/>
        </w:rPr>
        <w:t xml:space="preserve"> oraz</w:t>
      </w:r>
      <w:r w:rsidR="00187E20">
        <w:rPr>
          <w:u w:val="single"/>
        </w:rPr>
        <w:t xml:space="preserve"> </w:t>
      </w:r>
      <w:r w:rsidR="000918ED">
        <w:rPr>
          <w:u w:val="single"/>
        </w:rPr>
        <w:t xml:space="preserve">przeprowadzenie procesu uczenia </w:t>
      </w:r>
      <w:r w:rsidR="00187E20">
        <w:rPr>
          <w:u w:val="single"/>
        </w:rPr>
        <w:t>maszynowego</w:t>
      </w:r>
      <w:r w:rsidR="00270529">
        <w:rPr>
          <w:u w:val="single"/>
        </w:rPr>
        <w:t xml:space="preserve"> nadzorowanego</w:t>
      </w:r>
      <w:r w:rsidR="00187E20">
        <w:rPr>
          <w:u w:val="single"/>
        </w:rPr>
        <w:t xml:space="preserve"> i </w:t>
      </w:r>
      <w:r w:rsidR="004B7AB1">
        <w:rPr>
          <w:u w:val="single"/>
        </w:rPr>
        <w:t>optymalizacji</w:t>
      </w:r>
      <w:r w:rsidR="00187E20">
        <w:rPr>
          <w:u w:val="single"/>
        </w:rPr>
        <w:t xml:space="preserve"> algorytmu.</w:t>
      </w:r>
    </w:p>
    <w:p w14:paraId="70E7D11F" w14:textId="7E7AF0E4" w:rsidR="004B0E93" w:rsidRDefault="00270529" w:rsidP="005512E5">
      <w:pPr>
        <w:pStyle w:val="Akapitzlist"/>
        <w:numPr>
          <w:ilvl w:val="0"/>
          <w:numId w:val="30"/>
        </w:numPr>
        <w:spacing w:after="0" w:line="276" w:lineRule="auto"/>
        <w:ind w:left="284" w:hanging="284"/>
        <w:jc w:val="both"/>
      </w:pPr>
      <w:r>
        <w:t xml:space="preserve">zebranie i weryfikacja danych z testów </w:t>
      </w:r>
      <w:r w:rsidR="00874D93">
        <w:t xml:space="preserve">wykonanych przez Zamawiającego </w:t>
      </w:r>
      <w:r>
        <w:t>systemów detekcji z</w:t>
      </w:r>
      <w:r w:rsidR="00874D93">
        <w:t> </w:t>
      </w:r>
      <w:r w:rsidR="00610BE5">
        <w:t>czterech</w:t>
      </w:r>
      <w:r w:rsidR="00A20CF8">
        <w:t xml:space="preserve"> </w:t>
      </w:r>
      <w:r>
        <w:t xml:space="preserve">stanowisk badawczych </w:t>
      </w:r>
      <w:r w:rsidR="00D30DBE">
        <w:t xml:space="preserve">detekcji wad oraz </w:t>
      </w:r>
      <w:r w:rsidR="00874D93">
        <w:t xml:space="preserve">zrobotyzowanego manipulatora do </w:t>
      </w:r>
      <w:r w:rsidR="00874D93" w:rsidRPr="00F93EF3">
        <w:rPr>
          <w:color w:val="auto"/>
        </w:rPr>
        <w:t>konfekcjonowania wyrobów</w:t>
      </w:r>
      <w:r w:rsidR="00874D93">
        <w:t xml:space="preserve"> do kartonów;</w:t>
      </w:r>
    </w:p>
    <w:p w14:paraId="40F9A7F7" w14:textId="5B5B3E20" w:rsidR="004B0E93" w:rsidRDefault="00270529" w:rsidP="005512E5">
      <w:pPr>
        <w:pStyle w:val="Akapitzlist"/>
        <w:numPr>
          <w:ilvl w:val="0"/>
          <w:numId w:val="30"/>
        </w:numPr>
        <w:spacing w:after="0" w:line="276" w:lineRule="auto"/>
        <w:ind w:left="284" w:hanging="284"/>
        <w:jc w:val="both"/>
      </w:pPr>
      <w:r>
        <w:t>konwersj</w:t>
      </w:r>
      <w:r w:rsidR="004B0E93">
        <w:t>a danych</w:t>
      </w:r>
      <w:r>
        <w:t xml:space="preserve"> do odpowiedniego formatu i wprowadzenie </w:t>
      </w:r>
      <w:r w:rsidR="004B0E93">
        <w:t xml:space="preserve">ich </w:t>
      </w:r>
      <w:r>
        <w:t>do algorytmu</w:t>
      </w:r>
      <w:r w:rsidR="004B0E93">
        <w:t>;</w:t>
      </w:r>
    </w:p>
    <w:p w14:paraId="2A098BE7" w14:textId="5A090D0C" w:rsidR="004B0E93" w:rsidRDefault="004B0E93" w:rsidP="005512E5">
      <w:pPr>
        <w:pStyle w:val="Akapitzlist"/>
        <w:numPr>
          <w:ilvl w:val="0"/>
          <w:numId w:val="30"/>
        </w:numPr>
        <w:spacing w:after="0" w:line="276" w:lineRule="auto"/>
        <w:ind w:left="284" w:hanging="284"/>
        <w:jc w:val="both"/>
      </w:pPr>
      <w:r>
        <w:t>d</w:t>
      </w:r>
      <w:r w:rsidR="00270529">
        <w:t xml:space="preserve">ostosowanie parametrów modelu algorytmu w sposób zapewniający rozpoznawanie wad opakowań szklanych (wg wzornika wad) </w:t>
      </w:r>
      <w:r w:rsidR="00874D93">
        <w:t xml:space="preserve">oraz </w:t>
      </w:r>
      <w:r w:rsidR="00270529">
        <w:t>jak najlepiej odzwierciedlający rzeczywistość</w:t>
      </w:r>
      <w:r>
        <w:t>;</w:t>
      </w:r>
    </w:p>
    <w:p w14:paraId="1CA18A6C" w14:textId="40CAC7F0" w:rsidR="000658F6" w:rsidRDefault="004B0E93" w:rsidP="005512E5">
      <w:pPr>
        <w:pStyle w:val="Akapitzlist"/>
        <w:numPr>
          <w:ilvl w:val="0"/>
          <w:numId w:val="30"/>
        </w:numPr>
        <w:spacing w:after="0" w:line="276" w:lineRule="auto"/>
        <w:ind w:left="284" w:hanging="284"/>
        <w:jc w:val="both"/>
      </w:pPr>
      <w:r>
        <w:lastRenderedPageBreak/>
        <w:t>t</w:t>
      </w:r>
      <w:r w:rsidR="00270529">
        <w:t xml:space="preserve">estowanie </w:t>
      </w:r>
      <w:r>
        <w:t xml:space="preserve">algorytmu </w:t>
      </w:r>
      <w:r w:rsidR="00BF6219">
        <w:t xml:space="preserve">(rozpoznawanie wad i podejmowaniem decyzji) </w:t>
      </w:r>
      <w:r>
        <w:t xml:space="preserve">poprzez </w:t>
      </w:r>
      <w:r w:rsidR="00BF6219">
        <w:t>podanie</w:t>
      </w:r>
      <w:r>
        <w:t xml:space="preserve"> </w:t>
      </w:r>
      <w:r w:rsidR="00270529">
        <w:t>różny</w:t>
      </w:r>
      <w:r w:rsidR="00BF6219">
        <w:t>ch</w:t>
      </w:r>
      <w:r w:rsidR="00270529">
        <w:t xml:space="preserve"> scenariusz</w:t>
      </w:r>
      <w:r w:rsidR="00BF6219">
        <w:t>y pracy systemu</w:t>
      </w:r>
      <w:r w:rsidR="00270529">
        <w:t xml:space="preserve"> </w:t>
      </w:r>
      <w:r w:rsidR="00BF6219">
        <w:t>w zakresie parametrów technologicznych opracowanych w Zadaniu 1;</w:t>
      </w:r>
    </w:p>
    <w:p w14:paraId="4617AF18" w14:textId="77777777" w:rsidR="00874E6B" w:rsidRDefault="000658F6" w:rsidP="00874E6B">
      <w:pPr>
        <w:pStyle w:val="Akapitzlist"/>
        <w:numPr>
          <w:ilvl w:val="0"/>
          <w:numId w:val="30"/>
        </w:numPr>
        <w:spacing w:after="0" w:line="276" w:lineRule="auto"/>
        <w:ind w:left="284" w:hanging="284"/>
        <w:jc w:val="both"/>
      </w:pPr>
      <w:r>
        <w:t>optymalizacja</w:t>
      </w:r>
      <w:r w:rsidR="00270529">
        <w:t xml:space="preserve"> </w:t>
      </w:r>
      <w:r>
        <w:t>algorytmu do momentu osiągnięcia zakładanych parametrów wyjściowych</w:t>
      </w:r>
      <w:r w:rsidR="00874E6B">
        <w:t>;</w:t>
      </w:r>
    </w:p>
    <w:p w14:paraId="595F1051" w14:textId="4FF005B4" w:rsidR="00874E6B" w:rsidRDefault="00874E6B" w:rsidP="00874E6B">
      <w:pPr>
        <w:pStyle w:val="Akapitzlist"/>
        <w:numPr>
          <w:ilvl w:val="0"/>
          <w:numId w:val="30"/>
        </w:numPr>
        <w:spacing w:after="0" w:line="276" w:lineRule="auto"/>
        <w:ind w:left="284" w:hanging="284"/>
        <w:jc w:val="both"/>
      </w:pPr>
      <w:r>
        <w:t>opracowanie raportu z wykonania zadania.</w:t>
      </w:r>
    </w:p>
    <w:p w14:paraId="01218061" w14:textId="77777777" w:rsidR="00270529" w:rsidRDefault="00270529" w:rsidP="005512E5">
      <w:pPr>
        <w:spacing w:after="0" w:line="276" w:lineRule="auto"/>
        <w:ind w:firstLine="0"/>
        <w:jc w:val="both"/>
      </w:pPr>
    </w:p>
    <w:p w14:paraId="79573BEA" w14:textId="0C8D6013" w:rsidR="00187E20" w:rsidRPr="00AD79F4" w:rsidRDefault="00187E20" w:rsidP="007A75FD">
      <w:pPr>
        <w:spacing w:after="0" w:line="276" w:lineRule="auto"/>
        <w:ind w:firstLine="0"/>
        <w:jc w:val="both"/>
        <w:rPr>
          <w:u w:val="single"/>
        </w:rPr>
      </w:pPr>
      <w:r w:rsidRPr="00AD79F4">
        <w:rPr>
          <w:u w:val="single"/>
        </w:rPr>
        <w:t xml:space="preserve">Zadanie </w:t>
      </w:r>
      <w:r>
        <w:rPr>
          <w:u w:val="single"/>
        </w:rPr>
        <w:t>3</w:t>
      </w:r>
      <w:r w:rsidRPr="00AD79F4">
        <w:rPr>
          <w:u w:val="single"/>
        </w:rPr>
        <w:t xml:space="preserve">: </w:t>
      </w:r>
      <w:r w:rsidR="004C1B5D">
        <w:rPr>
          <w:u w:val="single"/>
        </w:rPr>
        <w:t>O</w:t>
      </w:r>
      <w:r w:rsidR="004C1B5D" w:rsidRPr="00317648">
        <w:rPr>
          <w:u w:val="single"/>
        </w:rPr>
        <w:t xml:space="preserve">pracowanie </w:t>
      </w:r>
      <w:r w:rsidR="004C1B5D">
        <w:rPr>
          <w:u w:val="single"/>
        </w:rPr>
        <w:t>i i</w:t>
      </w:r>
      <w:r w:rsidR="00317648" w:rsidRPr="00317648">
        <w:rPr>
          <w:u w:val="single"/>
        </w:rPr>
        <w:t>ntegracja systemu sterowania dla komponentów prototypu w warunkach laboratoryjnych i optymalizacja parametrów technologicznych.</w:t>
      </w:r>
    </w:p>
    <w:p w14:paraId="783F257D" w14:textId="7C4862FD" w:rsidR="00C675C7" w:rsidRDefault="00C675C7" w:rsidP="005512E5">
      <w:pPr>
        <w:pStyle w:val="Akapitzlist"/>
        <w:numPr>
          <w:ilvl w:val="0"/>
          <w:numId w:val="31"/>
        </w:numPr>
        <w:spacing w:after="0" w:line="276" w:lineRule="auto"/>
        <w:ind w:left="284" w:hanging="284"/>
        <w:jc w:val="both"/>
      </w:pPr>
      <w:r w:rsidRPr="000918ED">
        <w:t>opracowan</w:t>
      </w:r>
      <w:r>
        <w:t>ie</w:t>
      </w:r>
      <w:r w:rsidRPr="000918ED">
        <w:t xml:space="preserve"> system</w:t>
      </w:r>
      <w:r>
        <w:t>u</w:t>
      </w:r>
      <w:r w:rsidRPr="000918ED">
        <w:t xml:space="preserve"> sterowania</w:t>
      </w:r>
      <w:r>
        <w:t xml:space="preserve"> d</w:t>
      </w:r>
      <w:r w:rsidR="000658F6" w:rsidRPr="000918ED">
        <w:t xml:space="preserve">la każdego kluczowego komponentu </w:t>
      </w:r>
      <w:r w:rsidR="007A75FD">
        <w:t>prototypu</w:t>
      </w:r>
      <w:r w:rsidR="000658F6" w:rsidRPr="000918ED">
        <w:t xml:space="preserve"> </w:t>
      </w:r>
      <w:r>
        <w:t xml:space="preserve">systemu, który będzie </w:t>
      </w:r>
      <w:r w:rsidR="000658F6" w:rsidRPr="000918ED">
        <w:t>odpowiadał za monitorowanie i zarządzanie działaniem poszczególnych elementów linii</w:t>
      </w:r>
      <w:r>
        <w:t>;</w:t>
      </w:r>
    </w:p>
    <w:p w14:paraId="04B78E6A" w14:textId="5D1BB957" w:rsidR="00C675C7" w:rsidRDefault="00C675C7" w:rsidP="005512E5">
      <w:pPr>
        <w:pStyle w:val="Akapitzlist"/>
        <w:numPr>
          <w:ilvl w:val="0"/>
          <w:numId w:val="31"/>
        </w:numPr>
        <w:spacing w:after="0" w:line="276" w:lineRule="auto"/>
        <w:ind w:left="284" w:hanging="284"/>
        <w:jc w:val="both"/>
      </w:pPr>
      <w:r>
        <w:t>za</w:t>
      </w:r>
      <w:r w:rsidR="000658F6" w:rsidRPr="000918ED">
        <w:t>programowanie systemów automatyki</w:t>
      </w:r>
      <w:r>
        <w:t xml:space="preserve"> zapewniających </w:t>
      </w:r>
      <w:r w:rsidR="00317648">
        <w:t xml:space="preserve">integrację i </w:t>
      </w:r>
      <w:r w:rsidR="000658F6" w:rsidRPr="000918ED">
        <w:t xml:space="preserve">synchronizację pracy </w:t>
      </w:r>
      <w:r w:rsidR="007A75FD">
        <w:t xml:space="preserve">komponentów </w:t>
      </w:r>
      <w:r w:rsidR="000658F6" w:rsidRPr="000918ED">
        <w:t>oraz ich optymalne funkcjonowanie</w:t>
      </w:r>
      <w:r>
        <w:t>;</w:t>
      </w:r>
    </w:p>
    <w:p w14:paraId="3BCE0558" w14:textId="77777777" w:rsidR="00874E6B" w:rsidRDefault="00C675C7" w:rsidP="00874E6B">
      <w:pPr>
        <w:pStyle w:val="Akapitzlist"/>
        <w:numPr>
          <w:ilvl w:val="0"/>
          <w:numId w:val="28"/>
        </w:numPr>
        <w:spacing w:after="0" w:line="276" w:lineRule="auto"/>
        <w:ind w:left="284" w:hanging="284"/>
        <w:jc w:val="both"/>
      </w:pPr>
      <w:r>
        <w:t>opracowanie i</w:t>
      </w:r>
      <w:r w:rsidR="000658F6" w:rsidRPr="000918ED">
        <w:t>nterfejsu użytkownika</w:t>
      </w:r>
      <w:r>
        <w:t xml:space="preserve"> umożliwiającego pełną wizualizację procesu oraz łatwe, </w:t>
      </w:r>
      <w:r w:rsidR="00E67DAF">
        <w:t xml:space="preserve">czytelne oraz </w:t>
      </w:r>
      <w:r>
        <w:t xml:space="preserve">intuicyjne </w:t>
      </w:r>
      <w:r w:rsidR="000658F6" w:rsidRPr="000918ED">
        <w:t>sterowanie i monitorowanie</w:t>
      </w:r>
      <w:r>
        <w:t xml:space="preserve"> proces</w:t>
      </w:r>
      <w:r w:rsidR="00E67DAF">
        <w:t>u</w:t>
      </w:r>
      <w:r w:rsidR="00874E6B">
        <w:t>;</w:t>
      </w:r>
    </w:p>
    <w:p w14:paraId="49B53C23" w14:textId="12CA0F0D" w:rsidR="000658F6" w:rsidRDefault="00874E6B" w:rsidP="00874E6B">
      <w:pPr>
        <w:pStyle w:val="Akapitzlist"/>
        <w:numPr>
          <w:ilvl w:val="0"/>
          <w:numId w:val="28"/>
        </w:numPr>
        <w:spacing w:after="0" w:line="276" w:lineRule="auto"/>
        <w:ind w:left="284" w:hanging="284"/>
        <w:jc w:val="both"/>
      </w:pPr>
      <w:r>
        <w:t>opracowanie raportu z wykonania zadania.</w:t>
      </w:r>
    </w:p>
    <w:p w14:paraId="21102F9E" w14:textId="77777777" w:rsidR="00187E20" w:rsidRDefault="00187E20" w:rsidP="005512E5">
      <w:pPr>
        <w:spacing w:after="0" w:line="276" w:lineRule="auto"/>
        <w:ind w:firstLine="0"/>
      </w:pPr>
    </w:p>
    <w:p w14:paraId="7ACF9C2D" w14:textId="74655DBB" w:rsidR="00187E20" w:rsidRPr="00AD79F4" w:rsidRDefault="00187E20" w:rsidP="005512E5">
      <w:pPr>
        <w:spacing w:after="0" w:line="276" w:lineRule="auto"/>
        <w:ind w:firstLine="0"/>
        <w:jc w:val="both"/>
        <w:rPr>
          <w:u w:val="single"/>
        </w:rPr>
      </w:pPr>
      <w:r w:rsidRPr="00AD79F4">
        <w:rPr>
          <w:u w:val="single"/>
        </w:rPr>
        <w:t xml:space="preserve">Zadanie </w:t>
      </w:r>
      <w:r>
        <w:rPr>
          <w:u w:val="single"/>
        </w:rPr>
        <w:t>4</w:t>
      </w:r>
      <w:r w:rsidRPr="00AD79F4">
        <w:rPr>
          <w:u w:val="single"/>
        </w:rPr>
        <w:t xml:space="preserve">: </w:t>
      </w:r>
      <w:r w:rsidR="005512E5" w:rsidRPr="005512E5">
        <w:rPr>
          <w:u w:val="single"/>
        </w:rPr>
        <w:t>Weryfikacja komponentów prototypu systemu 4D-AI w warunkach zbliżonych do rzeczywistych.</w:t>
      </w:r>
    </w:p>
    <w:p w14:paraId="617F4DEB" w14:textId="1977A779" w:rsidR="00D30DBE" w:rsidRDefault="00D30DBE" w:rsidP="00D30DBE">
      <w:pPr>
        <w:pStyle w:val="Akapitzlist"/>
        <w:numPr>
          <w:ilvl w:val="0"/>
          <w:numId w:val="32"/>
        </w:numPr>
        <w:spacing w:after="0" w:line="276" w:lineRule="auto"/>
        <w:ind w:left="284" w:hanging="284"/>
        <w:jc w:val="both"/>
      </w:pPr>
      <w:r>
        <w:t xml:space="preserve">przeprowadzenie testów ruchowych </w:t>
      </w:r>
      <w:r w:rsidR="003A518E">
        <w:t xml:space="preserve">bez i </w:t>
      </w:r>
      <w:r>
        <w:t>z obciążeniem w celu identyfikacji potencjalnych problemów konstrukcyjnych takich jak: nadmierne zużycie elementów mechanicznych, awarie podzespołów, przeciążenia, kolizje czy zmęczenie materiału;</w:t>
      </w:r>
    </w:p>
    <w:p w14:paraId="7BB93DE3" w14:textId="4FF2A9A8" w:rsidR="00270C2C" w:rsidRDefault="00A12206" w:rsidP="005512E5">
      <w:pPr>
        <w:pStyle w:val="Akapitzlist"/>
        <w:numPr>
          <w:ilvl w:val="0"/>
          <w:numId w:val="32"/>
        </w:numPr>
        <w:spacing w:after="0" w:line="276" w:lineRule="auto"/>
        <w:ind w:left="284" w:hanging="284"/>
        <w:jc w:val="both"/>
      </w:pPr>
      <w:r>
        <w:t xml:space="preserve">weryfikacja i optymalizacja funkcjonalności oraz niezawodności </w:t>
      </w:r>
      <w:r w:rsidR="00270C2C">
        <w:t xml:space="preserve">poprzez </w:t>
      </w:r>
      <w:r>
        <w:t>sprawdz</w:t>
      </w:r>
      <w:r w:rsidR="00E67DAF">
        <w:t>enie</w:t>
      </w:r>
      <w:r>
        <w:t xml:space="preserve"> czy rzeczywiste parametry działania i efektywność zaprojektowanych komponentów </w:t>
      </w:r>
      <w:r w:rsidR="00270C2C" w:rsidRPr="00270C2C">
        <w:t xml:space="preserve">prototypu </w:t>
      </w:r>
      <w:r>
        <w:t>są zgodne z</w:t>
      </w:r>
      <w:r w:rsidR="00270C2C">
        <w:t> </w:t>
      </w:r>
      <w:r>
        <w:t>założonymi do osiągnięcia</w:t>
      </w:r>
      <w:r w:rsidR="00270C2C">
        <w:t>;</w:t>
      </w:r>
    </w:p>
    <w:p w14:paraId="4FDC8360" w14:textId="3284591B" w:rsidR="00270C2C" w:rsidRDefault="00270C2C" w:rsidP="00270C2C">
      <w:pPr>
        <w:pStyle w:val="Akapitzlist"/>
        <w:numPr>
          <w:ilvl w:val="0"/>
          <w:numId w:val="32"/>
        </w:numPr>
        <w:spacing w:after="0" w:line="276" w:lineRule="auto"/>
        <w:ind w:left="284" w:hanging="284"/>
        <w:jc w:val="both"/>
      </w:pPr>
      <w:r>
        <w:t>przeprowadzenie</w:t>
      </w:r>
      <w:r w:rsidR="00A12206">
        <w:t xml:space="preserve"> symulacji pracy </w:t>
      </w:r>
      <w:r>
        <w:t>prototypu systemu</w:t>
      </w:r>
      <w:r w:rsidR="00A12206">
        <w:t xml:space="preserve"> </w:t>
      </w:r>
      <w:r>
        <w:t xml:space="preserve">i </w:t>
      </w:r>
      <w:r w:rsidR="00A12206">
        <w:t>optymaliz</w:t>
      </w:r>
      <w:r>
        <w:t>acja</w:t>
      </w:r>
      <w:r w:rsidR="00A12206">
        <w:t xml:space="preserve"> rozmieszczeni</w:t>
      </w:r>
      <w:r>
        <w:t>a</w:t>
      </w:r>
      <w:r w:rsidR="00A12206">
        <w:t xml:space="preserve"> </w:t>
      </w:r>
      <w:r>
        <w:t xml:space="preserve">poszczególnych </w:t>
      </w:r>
      <w:r w:rsidR="00A12206">
        <w:t>podzespołów w celu spełnienia założonych parametrów technicznych i użytkowych</w:t>
      </w:r>
      <w:r>
        <w:t xml:space="preserve"> z</w:t>
      </w:r>
      <w:r w:rsidR="00D30DBE">
        <w:t> </w:t>
      </w:r>
      <w:r>
        <w:t xml:space="preserve">uwzględnieniem </w:t>
      </w:r>
      <w:r w:rsidR="00A12206">
        <w:t>różn</w:t>
      </w:r>
      <w:r>
        <w:t>ych</w:t>
      </w:r>
      <w:r w:rsidR="00A12206">
        <w:t xml:space="preserve"> scenariusz</w:t>
      </w:r>
      <w:r>
        <w:t>y</w:t>
      </w:r>
      <w:r w:rsidR="00A12206">
        <w:t xml:space="preserve"> produkcyjn</w:t>
      </w:r>
      <w:r>
        <w:t>ych</w:t>
      </w:r>
      <w:r w:rsidR="00A12206">
        <w:t>, taki</w:t>
      </w:r>
      <w:r>
        <w:t>ch</w:t>
      </w:r>
      <w:r w:rsidR="00A12206">
        <w:t xml:space="preserve"> jak</w:t>
      </w:r>
      <w:r w:rsidR="003A518E">
        <w:t xml:space="preserve"> m.in.</w:t>
      </w:r>
      <w:r>
        <w:t>:</w:t>
      </w:r>
      <w:r w:rsidR="00A12206">
        <w:t xml:space="preserve"> zmienne wielkości partii, różne rozmiary opakowań</w:t>
      </w:r>
      <w:r w:rsidR="003A518E">
        <w:t>; zmienn</w:t>
      </w:r>
      <w:r w:rsidR="00E67DAF">
        <w:t>e tempo pracy</w:t>
      </w:r>
      <w:r w:rsidR="003A518E">
        <w:t>;</w:t>
      </w:r>
    </w:p>
    <w:p w14:paraId="1E9A5873" w14:textId="77777777" w:rsidR="00874E6B" w:rsidRDefault="00D30DBE" w:rsidP="00874E6B">
      <w:pPr>
        <w:pStyle w:val="Akapitzlist"/>
        <w:numPr>
          <w:ilvl w:val="0"/>
          <w:numId w:val="28"/>
        </w:numPr>
        <w:spacing w:after="0" w:line="276" w:lineRule="auto"/>
        <w:ind w:left="284" w:hanging="284"/>
        <w:jc w:val="both"/>
      </w:pPr>
      <w:r>
        <w:t>analiza</w:t>
      </w:r>
      <w:r w:rsidR="00A12206">
        <w:t xml:space="preserve"> wynik</w:t>
      </w:r>
      <w:r>
        <w:t xml:space="preserve">ów i </w:t>
      </w:r>
      <w:r w:rsidR="00A12206">
        <w:t>oprac</w:t>
      </w:r>
      <w:r>
        <w:t>owanie</w:t>
      </w:r>
      <w:r w:rsidR="00A12206">
        <w:t xml:space="preserve"> </w:t>
      </w:r>
      <w:r>
        <w:t xml:space="preserve">koncepcji ewentualnych </w:t>
      </w:r>
      <w:r w:rsidR="00A12206">
        <w:t>zmian oraz modyfikacji technologicznych</w:t>
      </w:r>
      <w:r>
        <w:t>, materiałowych</w:t>
      </w:r>
      <w:r w:rsidR="00A12206">
        <w:t xml:space="preserve"> i konstrukcyjnych</w:t>
      </w:r>
      <w:r w:rsidR="00874E6B">
        <w:t>;</w:t>
      </w:r>
      <w:r w:rsidR="00874E6B" w:rsidRPr="00874E6B">
        <w:t xml:space="preserve"> </w:t>
      </w:r>
    </w:p>
    <w:p w14:paraId="63C83917" w14:textId="63BF46D3" w:rsidR="00A12206" w:rsidRDefault="00874E6B" w:rsidP="00874E6B">
      <w:pPr>
        <w:pStyle w:val="Akapitzlist"/>
        <w:numPr>
          <w:ilvl w:val="0"/>
          <w:numId w:val="28"/>
        </w:numPr>
        <w:spacing w:after="0" w:line="276" w:lineRule="auto"/>
        <w:ind w:left="284" w:hanging="284"/>
        <w:jc w:val="both"/>
      </w:pPr>
      <w:r>
        <w:t>opracowanie raportu z wykonania zadania.</w:t>
      </w:r>
    </w:p>
    <w:p w14:paraId="7A27382B" w14:textId="77777777" w:rsidR="00187E20" w:rsidRDefault="00187E20" w:rsidP="005512E5">
      <w:pPr>
        <w:spacing w:after="0" w:line="276" w:lineRule="auto"/>
        <w:ind w:firstLine="0"/>
      </w:pPr>
    </w:p>
    <w:p w14:paraId="4DA2B4EB" w14:textId="100394F9" w:rsidR="00187E20" w:rsidRPr="00AD79F4" w:rsidRDefault="00187E20" w:rsidP="005512E5">
      <w:pPr>
        <w:spacing w:after="0" w:line="276" w:lineRule="auto"/>
        <w:ind w:firstLine="0"/>
        <w:jc w:val="both"/>
        <w:rPr>
          <w:u w:val="single"/>
        </w:rPr>
      </w:pPr>
      <w:r w:rsidRPr="00AD79F4">
        <w:rPr>
          <w:u w:val="single"/>
        </w:rPr>
        <w:t xml:space="preserve">Zadanie </w:t>
      </w:r>
      <w:r>
        <w:rPr>
          <w:u w:val="single"/>
        </w:rPr>
        <w:t>5</w:t>
      </w:r>
      <w:r w:rsidRPr="00AD79F4">
        <w:rPr>
          <w:u w:val="single"/>
        </w:rPr>
        <w:t xml:space="preserve">: </w:t>
      </w:r>
      <w:r w:rsidR="00D30DBE">
        <w:rPr>
          <w:u w:val="single"/>
        </w:rPr>
        <w:t>I</w:t>
      </w:r>
      <w:r w:rsidR="00D30DBE" w:rsidRPr="00D30DBE">
        <w:rPr>
          <w:u w:val="single"/>
        </w:rPr>
        <w:t xml:space="preserve">ntegracja </w:t>
      </w:r>
      <w:r w:rsidR="00D30DBE">
        <w:rPr>
          <w:u w:val="single"/>
        </w:rPr>
        <w:t xml:space="preserve">komponentów prototypu </w:t>
      </w:r>
      <w:r w:rsidR="00D30DBE" w:rsidRPr="00D30DBE">
        <w:rPr>
          <w:u w:val="single"/>
        </w:rPr>
        <w:t>z linią technologiczną w środowisku operacyjnym oraz przeprowadzenie testów funkcjonalnych.</w:t>
      </w:r>
    </w:p>
    <w:p w14:paraId="44553632" w14:textId="45A396CB" w:rsidR="003A518E" w:rsidRDefault="00D30DBE" w:rsidP="003A518E">
      <w:pPr>
        <w:pStyle w:val="Akapitzlist"/>
        <w:numPr>
          <w:ilvl w:val="0"/>
          <w:numId w:val="33"/>
        </w:numPr>
        <w:spacing w:after="0" w:line="276" w:lineRule="auto"/>
        <w:ind w:left="284" w:hanging="284"/>
        <w:jc w:val="both"/>
      </w:pPr>
      <w:r>
        <w:t>integracja s</w:t>
      </w:r>
      <w:r w:rsidRPr="000918ED">
        <w:t>ystem</w:t>
      </w:r>
      <w:r>
        <w:t>u</w:t>
      </w:r>
      <w:r w:rsidRPr="000918ED">
        <w:t xml:space="preserve"> sterowania</w:t>
      </w:r>
      <w:r>
        <w:t xml:space="preserve"> </w:t>
      </w:r>
      <w:r w:rsidR="00E67DAF">
        <w:t xml:space="preserve">i wizualizacji procesów </w:t>
      </w:r>
      <w:r>
        <w:t>prototypu systemu detekcji 4D-AI</w:t>
      </w:r>
      <w:r w:rsidR="003A518E">
        <w:t xml:space="preserve"> wad szkła z</w:t>
      </w:r>
      <w:r w:rsidR="00E67DAF">
        <w:t> </w:t>
      </w:r>
      <w:r w:rsidR="003A518E">
        <w:t xml:space="preserve">systemem sterowania </w:t>
      </w:r>
      <w:r w:rsidR="00E67DAF">
        <w:t xml:space="preserve">i wizualizacji </w:t>
      </w:r>
      <w:r w:rsidR="003A518E">
        <w:t>linii technologicznej Zamawiającego przeznaczonej do testów w</w:t>
      </w:r>
      <w:r w:rsidR="00E67DAF">
        <w:t> </w:t>
      </w:r>
      <w:r w:rsidR="003A518E">
        <w:t>środowisku operacyjnym;</w:t>
      </w:r>
    </w:p>
    <w:p w14:paraId="655CC6D5" w14:textId="77777777" w:rsidR="00E67DAF" w:rsidRDefault="003A518E" w:rsidP="00E67DAF">
      <w:pPr>
        <w:pStyle w:val="Akapitzlist"/>
        <w:numPr>
          <w:ilvl w:val="0"/>
          <w:numId w:val="32"/>
        </w:numPr>
        <w:spacing w:after="0" w:line="276" w:lineRule="auto"/>
        <w:ind w:left="284" w:hanging="284"/>
        <w:jc w:val="both"/>
      </w:pPr>
      <w:r>
        <w:t>przeprowadzenie testów ruchowych bez i z obciążeniem w celu identyfikacji potencjalnych problemów związanych z integracją takich jak m.in.: różne prędkości poszczególnych elementów linii, kolizje niewystarczające bufory, zmienne warunki środowiskowe (oświetlenie, temperatura);</w:t>
      </w:r>
    </w:p>
    <w:p w14:paraId="0D2FEAEF" w14:textId="77777777" w:rsidR="006C014E" w:rsidRDefault="00E67DAF" w:rsidP="006C014E">
      <w:pPr>
        <w:pStyle w:val="Akapitzlist"/>
        <w:numPr>
          <w:ilvl w:val="0"/>
          <w:numId w:val="32"/>
        </w:numPr>
        <w:spacing w:after="0" w:line="276" w:lineRule="auto"/>
        <w:ind w:left="284" w:hanging="284"/>
        <w:jc w:val="both"/>
      </w:pPr>
      <w:r>
        <w:t xml:space="preserve">weryfikacja i optymalizacja funkcjonalności oraz niezawodności prototypu poprzez sprawdzenie czy rzeczywiste parametry działania i efektywność wykonanego </w:t>
      </w:r>
      <w:r w:rsidRPr="00270C2C">
        <w:t xml:space="preserve">prototypu </w:t>
      </w:r>
      <w:r>
        <w:t>systemu detekcji 4D-AI wad szkła są zgodne z założonymi do osiągnięcia;</w:t>
      </w:r>
    </w:p>
    <w:p w14:paraId="45EB6201" w14:textId="77777777" w:rsidR="00874E6B" w:rsidRDefault="005512E5" w:rsidP="00874E6B">
      <w:pPr>
        <w:pStyle w:val="Akapitzlist"/>
        <w:numPr>
          <w:ilvl w:val="0"/>
          <w:numId w:val="28"/>
        </w:numPr>
        <w:spacing w:after="0" w:line="276" w:lineRule="auto"/>
        <w:ind w:left="284" w:hanging="284"/>
        <w:jc w:val="both"/>
      </w:pPr>
      <w:r>
        <w:t>wprowadzeni</w:t>
      </w:r>
      <w:r w:rsidR="006C014E">
        <w:t>e</w:t>
      </w:r>
      <w:r>
        <w:t xml:space="preserve"> </w:t>
      </w:r>
      <w:r w:rsidR="006C014E">
        <w:t xml:space="preserve">niezbędnych </w:t>
      </w:r>
      <w:r>
        <w:t xml:space="preserve">końcowych poprawek do </w:t>
      </w:r>
      <w:r w:rsidR="006C014E">
        <w:t xml:space="preserve">konstrukcji i funkcjonowania </w:t>
      </w:r>
      <w:r>
        <w:t>prototypu</w:t>
      </w:r>
      <w:r w:rsidR="00874E6B">
        <w:t>;</w:t>
      </w:r>
      <w:r w:rsidR="00874E6B" w:rsidRPr="00874E6B">
        <w:t xml:space="preserve"> </w:t>
      </w:r>
    </w:p>
    <w:p w14:paraId="14C5DF30" w14:textId="5364F714" w:rsidR="006C014E" w:rsidRDefault="00874E6B" w:rsidP="00874E6B">
      <w:pPr>
        <w:pStyle w:val="Akapitzlist"/>
        <w:numPr>
          <w:ilvl w:val="0"/>
          <w:numId w:val="28"/>
        </w:numPr>
        <w:spacing w:after="0" w:line="276" w:lineRule="auto"/>
        <w:ind w:left="284" w:hanging="284"/>
        <w:jc w:val="both"/>
      </w:pPr>
      <w:r>
        <w:t>opracowanie raportu z wykonania zadania.</w:t>
      </w:r>
    </w:p>
    <w:p w14:paraId="3337C085" w14:textId="77777777" w:rsidR="006C014E" w:rsidRDefault="006C014E" w:rsidP="006C014E">
      <w:pPr>
        <w:spacing w:after="0" w:line="276" w:lineRule="auto"/>
        <w:ind w:left="0" w:firstLine="0"/>
        <w:jc w:val="both"/>
      </w:pPr>
    </w:p>
    <w:p w14:paraId="0D01EAC3" w14:textId="7DCE6484" w:rsidR="00187E20" w:rsidRPr="00AD79F4" w:rsidRDefault="00187E20" w:rsidP="005512E5">
      <w:pPr>
        <w:spacing w:after="0" w:line="276" w:lineRule="auto"/>
        <w:ind w:firstLine="0"/>
        <w:jc w:val="both"/>
        <w:rPr>
          <w:u w:val="single"/>
        </w:rPr>
      </w:pPr>
      <w:r w:rsidRPr="00AD79F4">
        <w:rPr>
          <w:u w:val="single"/>
        </w:rPr>
        <w:t xml:space="preserve">Zadanie </w:t>
      </w:r>
      <w:r>
        <w:rPr>
          <w:u w:val="single"/>
        </w:rPr>
        <w:t>6</w:t>
      </w:r>
      <w:r w:rsidRPr="00AD79F4">
        <w:rPr>
          <w:u w:val="single"/>
        </w:rPr>
        <w:t xml:space="preserve">: </w:t>
      </w:r>
      <w:r w:rsidR="009F4E7A" w:rsidRPr="009F4E7A">
        <w:rPr>
          <w:u w:val="single"/>
        </w:rPr>
        <w:t>Walidacja prototypu w warunkach rzeczywistych oraz opracowanie finalnej wersji dokumentacji technicznej</w:t>
      </w:r>
      <w:r>
        <w:rPr>
          <w:u w:val="single"/>
        </w:rPr>
        <w:t>.</w:t>
      </w:r>
    </w:p>
    <w:p w14:paraId="6D618C2C" w14:textId="7AE3359A" w:rsidR="009F4E7A" w:rsidRDefault="00874E6B" w:rsidP="009F4E7A">
      <w:pPr>
        <w:pStyle w:val="Akapitzlist"/>
        <w:numPr>
          <w:ilvl w:val="0"/>
          <w:numId w:val="34"/>
        </w:numPr>
        <w:spacing w:after="0" w:line="276" w:lineRule="auto"/>
        <w:ind w:left="284" w:hanging="284"/>
        <w:jc w:val="both"/>
      </w:pPr>
      <w:r>
        <w:t>p</w:t>
      </w:r>
      <w:r w:rsidR="009F4E7A">
        <w:t xml:space="preserve">rzeprowadzenie testów </w:t>
      </w:r>
      <w:r>
        <w:t xml:space="preserve">seryjnych </w:t>
      </w:r>
      <w:r w:rsidR="009F4E7A" w:rsidRPr="00270C2C">
        <w:t xml:space="preserve">prototypu </w:t>
      </w:r>
      <w:r w:rsidR="009F4E7A">
        <w:t xml:space="preserve">systemu detekcji 4D-AI wad szkła w pełnym zakresie jego funkcjonalności </w:t>
      </w:r>
      <w:r>
        <w:t>w warunkach operacyjnych na linii testowej z użyciem dużych partii testowych wyrobów o różnych kształtach i rozmiarach;</w:t>
      </w:r>
    </w:p>
    <w:p w14:paraId="4F38BCA5" w14:textId="7B5D9CDC" w:rsidR="00874E6B" w:rsidRDefault="00874E6B" w:rsidP="00874E6B">
      <w:pPr>
        <w:pStyle w:val="Akapitzlist"/>
        <w:numPr>
          <w:ilvl w:val="0"/>
          <w:numId w:val="34"/>
        </w:numPr>
        <w:spacing w:after="0" w:line="276" w:lineRule="auto"/>
        <w:ind w:left="284" w:hanging="284"/>
        <w:jc w:val="both"/>
      </w:pPr>
      <w:r>
        <w:t xml:space="preserve">opracowanie </w:t>
      </w:r>
      <w:r w:rsidR="006C014E">
        <w:t>final</w:t>
      </w:r>
      <w:r>
        <w:t xml:space="preserve">nej </w:t>
      </w:r>
      <w:r w:rsidR="006C014E">
        <w:t>dokumentacji technicznej</w:t>
      </w:r>
      <w:r>
        <w:t xml:space="preserve"> z</w:t>
      </w:r>
      <w:r w:rsidR="006C014E">
        <w:t xml:space="preserve"> uwzględni</w:t>
      </w:r>
      <w:r>
        <w:t>eniem poprawek, korekt i modyfikacji z wcześniejszych e</w:t>
      </w:r>
      <w:r w:rsidR="001A1FF4">
        <w:t>tapów</w:t>
      </w:r>
      <w:r>
        <w:t>;</w:t>
      </w:r>
    </w:p>
    <w:p w14:paraId="38960AC8" w14:textId="4A703F49" w:rsidR="00874E6B" w:rsidRDefault="00874E6B" w:rsidP="00874E6B">
      <w:pPr>
        <w:pStyle w:val="Akapitzlist"/>
        <w:numPr>
          <w:ilvl w:val="0"/>
          <w:numId w:val="34"/>
        </w:numPr>
        <w:spacing w:after="0" w:line="276" w:lineRule="auto"/>
        <w:ind w:left="284" w:hanging="284"/>
        <w:jc w:val="both"/>
      </w:pPr>
      <w:r>
        <w:t>opracowanie raportu z wykonania zadania.</w:t>
      </w:r>
    </w:p>
    <w:p w14:paraId="45BCB414" w14:textId="77777777" w:rsidR="005512E5" w:rsidRDefault="005512E5" w:rsidP="005512E5">
      <w:pPr>
        <w:spacing w:after="0" w:line="276" w:lineRule="auto"/>
        <w:ind w:firstLine="0"/>
        <w:jc w:val="both"/>
        <w:rPr>
          <w:color w:val="auto"/>
        </w:rPr>
      </w:pPr>
    </w:p>
    <w:p w14:paraId="3F2FC2B2" w14:textId="77777777" w:rsidR="00874E6B" w:rsidRDefault="00874E6B" w:rsidP="005512E5">
      <w:pPr>
        <w:spacing w:after="0" w:line="276" w:lineRule="auto"/>
        <w:ind w:firstLine="0"/>
        <w:jc w:val="both"/>
        <w:rPr>
          <w:color w:val="auto"/>
        </w:rPr>
      </w:pPr>
    </w:p>
    <w:p w14:paraId="38C95251" w14:textId="53548DC2" w:rsidR="00890B7A" w:rsidRPr="00890B7A" w:rsidRDefault="00890B7A" w:rsidP="005512E5">
      <w:pPr>
        <w:pStyle w:val="Akapitzlist"/>
        <w:numPr>
          <w:ilvl w:val="0"/>
          <w:numId w:val="5"/>
        </w:numPr>
        <w:spacing w:after="0" w:line="276" w:lineRule="auto"/>
        <w:ind w:left="284" w:hanging="284"/>
        <w:jc w:val="both"/>
        <w:rPr>
          <w:b/>
          <w:bCs/>
        </w:rPr>
      </w:pPr>
      <w:r w:rsidRPr="00890B7A">
        <w:rPr>
          <w:b/>
          <w:bCs/>
        </w:rPr>
        <w:t>Ogólne postanowienia dotyczące realizacji przedmiotu zamówienia</w:t>
      </w:r>
    </w:p>
    <w:p w14:paraId="1E67BD87" w14:textId="77777777" w:rsidR="00890B7A" w:rsidRDefault="00890B7A" w:rsidP="005512E5">
      <w:pPr>
        <w:spacing w:after="0" w:line="264" w:lineRule="auto"/>
        <w:ind w:left="11" w:firstLine="0"/>
        <w:jc w:val="both"/>
      </w:pPr>
    </w:p>
    <w:p w14:paraId="0CDE9E31" w14:textId="77777777" w:rsidR="00890B7A" w:rsidRDefault="00890B7A" w:rsidP="005512E5">
      <w:pPr>
        <w:pStyle w:val="Akapitzlist"/>
        <w:numPr>
          <w:ilvl w:val="0"/>
          <w:numId w:val="6"/>
        </w:numPr>
        <w:spacing w:after="0" w:line="264" w:lineRule="auto"/>
        <w:ind w:left="284" w:hanging="284"/>
        <w:jc w:val="both"/>
      </w:pPr>
      <w:r w:rsidRPr="00304537">
        <w:t xml:space="preserve"> Warunkiem przystąpienia do realizacji zamówienia jest podpisanie umowy warunkowej zawierającej klauzulę wejścia w życie pod warunkiem podpisania umowy dotacyjnej z </w:t>
      </w:r>
      <w:proofErr w:type="spellStart"/>
      <w:r w:rsidRPr="00304537">
        <w:t>NCBiR</w:t>
      </w:r>
      <w:proofErr w:type="spellEnd"/>
      <w:r w:rsidRPr="00304537">
        <w:t xml:space="preserve"> na ww. projekt.</w:t>
      </w:r>
    </w:p>
    <w:p w14:paraId="53676F7A" w14:textId="77777777" w:rsidR="00890B7A" w:rsidRDefault="00890B7A" w:rsidP="005512E5">
      <w:pPr>
        <w:pStyle w:val="Akapitzlist"/>
        <w:numPr>
          <w:ilvl w:val="0"/>
          <w:numId w:val="6"/>
        </w:numPr>
        <w:spacing w:after="0" w:line="264" w:lineRule="auto"/>
        <w:ind w:left="284" w:hanging="284"/>
        <w:jc w:val="both"/>
      </w:pPr>
      <w:r w:rsidRPr="00304537">
        <w:t>Na każdym etapie realizacji zamówienia Oferent zobowiązany będzie do kontaktu z</w:t>
      </w:r>
      <w:r>
        <w:t> </w:t>
      </w:r>
      <w:r w:rsidRPr="00304537">
        <w:t>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Ze względu na to, że zamówienie jest elementem projektu badawczego Oferent będzie zobowiązany do uwzględnienia wytycznych i wskazówek, które zostaną opracowane w ramach projektu. Zlecenie będzie realizowane w etapach zgodnie z planem badań określonym we wniosku o dofinansowanie.</w:t>
      </w:r>
    </w:p>
    <w:p w14:paraId="422C8592" w14:textId="185DC320" w:rsidR="00890B7A" w:rsidRDefault="00890B7A" w:rsidP="005512E5">
      <w:pPr>
        <w:pStyle w:val="Akapitzlist"/>
        <w:numPr>
          <w:ilvl w:val="0"/>
          <w:numId w:val="6"/>
        </w:numPr>
        <w:spacing w:after="0" w:line="264" w:lineRule="auto"/>
        <w:ind w:left="284" w:hanging="284"/>
        <w:jc w:val="both"/>
      </w:pPr>
      <w:r w:rsidRPr="00304537">
        <w:t>Cena przedmiotu zapytania – cena zaoferowana przez Oferenta obejmuje wszelkie wydatki związane z realizacją przedmiotu zamówienia oraz wszelkie daniny o charakterze publicznoprawnym (w tym w szczególności podatki pośrednie, bezpośrednie, związane z obowiązkowymi ubezpieczeniami) oraz inne koszty</w:t>
      </w:r>
      <w:r w:rsidR="00EC4A21">
        <w:t>,</w:t>
      </w:r>
      <w:r w:rsidRPr="00304537">
        <w:t xml:space="preserve"> jakie Wykonawca poniesie w celu prawidłowej </w:t>
      </w:r>
      <w:r w:rsidR="00EC4A21" w:rsidRPr="00304537">
        <w:t>realizacji zamówienia</w:t>
      </w:r>
      <w:r w:rsidRPr="00304537">
        <w:t xml:space="preserve"> zgodnej z</w:t>
      </w:r>
      <w:r w:rsidR="00EC4A21">
        <w:t> </w:t>
      </w:r>
      <w:r w:rsidRPr="00304537">
        <w:t>wymaganiami niniejszego zapytania i prawa.</w:t>
      </w:r>
    </w:p>
    <w:p w14:paraId="410CFB3F" w14:textId="13A4C232" w:rsidR="00890B7A" w:rsidRDefault="00890B7A" w:rsidP="005512E5">
      <w:pPr>
        <w:pStyle w:val="Akapitzlist"/>
        <w:numPr>
          <w:ilvl w:val="0"/>
          <w:numId w:val="6"/>
        </w:numPr>
        <w:spacing w:after="0" w:line="264" w:lineRule="auto"/>
        <w:ind w:left="284" w:hanging="284"/>
        <w:jc w:val="both"/>
      </w:pPr>
      <w:r w:rsidRPr="00304537">
        <w:t xml:space="preserve">Szczegółowy harmonogram realizacji poszczególnych </w:t>
      </w:r>
      <w:r w:rsidR="001A1FF4">
        <w:t>zadań</w:t>
      </w:r>
      <w:r w:rsidRPr="00304537">
        <w:t xml:space="preserve"> zostanie ustalony z</w:t>
      </w:r>
      <w:r w:rsidR="001A1FF4">
        <w:t xml:space="preserve"> </w:t>
      </w:r>
      <w:r w:rsidRPr="00304537">
        <w:t>wybranym Oferentem po wejściu w życie umowy. Realizacja przedmiotu zamówienia uzależniona będzie od wyników i postępów w realizacji projektu badawczego.</w:t>
      </w:r>
    </w:p>
    <w:p w14:paraId="36688194" w14:textId="77777777" w:rsidR="00890B7A" w:rsidRDefault="00890B7A" w:rsidP="005512E5">
      <w:pPr>
        <w:spacing w:after="0" w:line="276" w:lineRule="auto"/>
        <w:ind w:firstLine="0"/>
        <w:jc w:val="both"/>
        <w:rPr>
          <w:color w:val="auto"/>
        </w:rPr>
      </w:pPr>
    </w:p>
    <w:p w14:paraId="72E7A5BE" w14:textId="77777777" w:rsidR="00890B7A" w:rsidRDefault="00890B7A" w:rsidP="005512E5">
      <w:pPr>
        <w:spacing w:after="0" w:line="276" w:lineRule="auto"/>
        <w:ind w:firstLine="0"/>
        <w:jc w:val="both"/>
        <w:rPr>
          <w:color w:val="auto"/>
        </w:rPr>
      </w:pPr>
    </w:p>
    <w:p w14:paraId="17AA4666" w14:textId="77777777" w:rsidR="00890B7A" w:rsidRPr="000A6422" w:rsidRDefault="00890B7A" w:rsidP="005512E5">
      <w:pPr>
        <w:pStyle w:val="Akapitzlist"/>
        <w:numPr>
          <w:ilvl w:val="0"/>
          <w:numId w:val="5"/>
        </w:numPr>
        <w:spacing w:after="0" w:line="276" w:lineRule="auto"/>
        <w:ind w:left="284" w:hanging="284"/>
        <w:rPr>
          <w:b/>
          <w:bCs/>
        </w:rPr>
      </w:pPr>
      <w:r w:rsidRPr="000A6422">
        <w:rPr>
          <w:b/>
          <w:bCs/>
        </w:rPr>
        <w:t>Opis warunków udziału w postępowaniu oraz sposób dokonywania oceny spełnienia tych warunków</w:t>
      </w:r>
    </w:p>
    <w:p w14:paraId="7A5B8667" w14:textId="77777777" w:rsidR="00890B7A" w:rsidRDefault="00890B7A" w:rsidP="005512E5">
      <w:pPr>
        <w:spacing w:after="0" w:line="276" w:lineRule="auto"/>
        <w:ind w:firstLine="0"/>
        <w:jc w:val="both"/>
        <w:rPr>
          <w:color w:val="auto"/>
        </w:rPr>
      </w:pPr>
    </w:p>
    <w:p w14:paraId="244004F9" w14:textId="57A5DD6A" w:rsidR="00890B7A" w:rsidRDefault="00890B7A" w:rsidP="005512E5">
      <w:pPr>
        <w:pStyle w:val="Akapitzlist"/>
        <w:numPr>
          <w:ilvl w:val="0"/>
          <w:numId w:val="7"/>
        </w:numPr>
        <w:spacing w:after="0" w:line="276" w:lineRule="auto"/>
        <w:ind w:left="284" w:hanging="284"/>
        <w:jc w:val="both"/>
      </w:pPr>
      <w:r>
        <w:t>W celu uniknięcia konfliktu interesów zamówienie nie może być udzielone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w:t>
      </w:r>
      <w:r w:rsidR="007A6062">
        <w:t> </w:t>
      </w:r>
      <w:r>
        <w:t>wykonawcą, polegające w szczególności na:</w:t>
      </w:r>
    </w:p>
    <w:p w14:paraId="470B7922" w14:textId="77777777" w:rsidR="00890B7A" w:rsidRDefault="00890B7A" w:rsidP="005512E5">
      <w:pPr>
        <w:pStyle w:val="Akapitzlist"/>
        <w:numPr>
          <w:ilvl w:val="0"/>
          <w:numId w:val="3"/>
        </w:numPr>
        <w:spacing w:after="0" w:line="276" w:lineRule="auto"/>
        <w:ind w:left="567" w:hanging="283"/>
        <w:jc w:val="both"/>
      </w:pPr>
      <w:r>
        <w:t xml:space="preserve">uczestniczeniu w spółce jako wspólnik spółki cywilnej lub spółki osobowej, </w:t>
      </w:r>
    </w:p>
    <w:p w14:paraId="1E32DB6E" w14:textId="77777777" w:rsidR="00890B7A" w:rsidRDefault="00890B7A" w:rsidP="005512E5">
      <w:pPr>
        <w:pStyle w:val="Akapitzlist"/>
        <w:numPr>
          <w:ilvl w:val="0"/>
          <w:numId w:val="3"/>
        </w:numPr>
        <w:spacing w:after="0" w:line="276" w:lineRule="auto"/>
        <w:ind w:left="567" w:hanging="283"/>
        <w:jc w:val="both"/>
      </w:pPr>
      <w:r>
        <w:t>posiadaniu co najmniej 10% udziałów lub akcji (o ile niższy próg nie wynika z przepisów prawa),</w:t>
      </w:r>
    </w:p>
    <w:p w14:paraId="2018C8C7" w14:textId="77777777" w:rsidR="00890B7A" w:rsidRDefault="00890B7A" w:rsidP="005512E5">
      <w:pPr>
        <w:pStyle w:val="Akapitzlist"/>
        <w:numPr>
          <w:ilvl w:val="0"/>
          <w:numId w:val="3"/>
        </w:numPr>
        <w:spacing w:after="0" w:line="276" w:lineRule="auto"/>
        <w:ind w:left="567" w:hanging="283"/>
        <w:jc w:val="both"/>
      </w:pPr>
      <w:r>
        <w:t>pełnieniu funkcji członka organu nadzorczego lub zarządzającego, prokurenta, pełnomocnika,</w:t>
      </w:r>
    </w:p>
    <w:p w14:paraId="71DB4E82" w14:textId="7D9E53CF" w:rsidR="00890B7A" w:rsidRDefault="00890B7A" w:rsidP="005512E5">
      <w:pPr>
        <w:pStyle w:val="Akapitzlist"/>
        <w:numPr>
          <w:ilvl w:val="0"/>
          <w:numId w:val="3"/>
        </w:numPr>
        <w:spacing w:after="0" w:line="276" w:lineRule="auto"/>
        <w:ind w:left="567" w:hanging="283"/>
        <w:jc w:val="both"/>
      </w:pPr>
      <w:r>
        <w:t>pozostawaniu w związku małżeńskim, w stosunku pokrewieństwa lub powinowactwa w linii prostej, pokrewieństwa lub powinowactwa w linii bocznej do drugiego stopnia, lub związaniu z</w:t>
      </w:r>
      <w:r w:rsidR="007A6062">
        <w:t> </w:t>
      </w:r>
      <w:r>
        <w:t>tytułu przysposobienia, opieki lub kurateli albo pozostawaniu we wspólnym pożyciu z</w:t>
      </w:r>
      <w:r w:rsidR="007A6062">
        <w:t> </w:t>
      </w:r>
      <w:r>
        <w:t>wykonawcą, jego zastępcą prawnym lub członkami organów zarządzających lub organów nadzorczych wykonawców ubiegających się o udzielenie zamówienia,</w:t>
      </w:r>
    </w:p>
    <w:p w14:paraId="055FD7BA" w14:textId="77777777" w:rsidR="00890B7A" w:rsidRDefault="00890B7A" w:rsidP="005512E5">
      <w:pPr>
        <w:pStyle w:val="Akapitzlist"/>
        <w:numPr>
          <w:ilvl w:val="0"/>
          <w:numId w:val="3"/>
        </w:numPr>
        <w:spacing w:after="0" w:line="276" w:lineRule="auto"/>
        <w:ind w:left="567" w:hanging="283"/>
        <w:jc w:val="both"/>
      </w:pPr>
      <w:r>
        <w:t>pozostawaniu z wykonawcą w takim stosunku prawnym lub faktycznym, że istnieje uzasadniona wątpliwość co do ich bezstronności lub niezależności w związku z postępowaniem o udzielenie zamówienia.</w:t>
      </w:r>
    </w:p>
    <w:p w14:paraId="48E3AFD8" w14:textId="77777777" w:rsidR="00890B7A" w:rsidRDefault="00890B7A" w:rsidP="005512E5">
      <w:pPr>
        <w:pStyle w:val="Akapitzlist"/>
        <w:numPr>
          <w:ilvl w:val="0"/>
          <w:numId w:val="7"/>
        </w:numPr>
        <w:spacing w:after="0" w:line="276" w:lineRule="auto"/>
        <w:ind w:left="284" w:hanging="284"/>
        <w:jc w:val="both"/>
      </w:pPr>
      <w:r>
        <w:t>Wykonawca zobowiązany jest dołączyć do oferty oświadczenie o braku ww. powiązań według wzoru załączonego do niniejszego zapytania ofertowego.</w:t>
      </w:r>
    </w:p>
    <w:p w14:paraId="61DDD0ED" w14:textId="58530AC4" w:rsidR="00890B7A" w:rsidRDefault="00890B7A" w:rsidP="005512E5">
      <w:pPr>
        <w:pStyle w:val="Akapitzlist"/>
        <w:numPr>
          <w:ilvl w:val="0"/>
          <w:numId w:val="7"/>
        </w:numPr>
        <w:spacing w:after="0" w:line="276" w:lineRule="auto"/>
        <w:ind w:left="284" w:hanging="284"/>
        <w:jc w:val="both"/>
      </w:pPr>
      <w:r>
        <w:t>Zamówienie nie może być udzielone na rzecz podmiotów wskazanych art. 7 ust. 1 ustawy z dnia 13</w:t>
      </w:r>
      <w:r w:rsidR="00412436">
        <w:t> </w:t>
      </w:r>
      <w:r>
        <w:t>kwietnia 2022 r. o szczególnych rozwiązaniach w zakresie przeciwdziałania wspieraniu agresji na Ukrainę oraz służących ochronie bezpieczeństwa narodowego (Dz. U. poz. 835).</w:t>
      </w:r>
    </w:p>
    <w:p w14:paraId="15A4FDAD" w14:textId="4FFF50F5" w:rsidR="00890B7A" w:rsidRDefault="00890B7A" w:rsidP="005512E5">
      <w:pPr>
        <w:pStyle w:val="Akapitzlist"/>
        <w:numPr>
          <w:ilvl w:val="0"/>
          <w:numId w:val="7"/>
        </w:numPr>
        <w:spacing w:after="0" w:line="276" w:lineRule="auto"/>
        <w:ind w:left="284" w:hanging="284"/>
        <w:jc w:val="both"/>
      </w:pPr>
      <w:r>
        <w:t>Oferent, będący podmiotem powiązanym z Zamawiającym w rozumieniu pkt</w:t>
      </w:r>
      <w:r w:rsidR="00F445E5">
        <w:t xml:space="preserve">. </w:t>
      </w:r>
      <w:r>
        <w:t xml:space="preserve">1 </w:t>
      </w:r>
      <w:r w:rsidR="00F445E5">
        <w:t xml:space="preserve">powyżej </w:t>
      </w:r>
      <w:r>
        <w:t>lub podmiotem wskazanym w pkt. 3</w:t>
      </w:r>
      <w:r w:rsidR="00F445E5">
        <w:t xml:space="preserve"> powyżej</w:t>
      </w:r>
      <w:r>
        <w:t>, podlega wykluczeniu z udziału w postępowaniu ofertowym</w:t>
      </w:r>
      <w:r w:rsidR="00F445E5">
        <w:t>,</w:t>
      </w:r>
      <w:r>
        <w:t xml:space="preserve"> a jego oferta zostaje odrzucona.</w:t>
      </w:r>
    </w:p>
    <w:p w14:paraId="1941671C" w14:textId="3D3262E2" w:rsidR="007A6062" w:rsidRPr="00F445E5" w:rsidRDefault="00057521" w:rsidP="005512E5">
      <w:pPr>
        <w:pStyle w:val="Akapitzlist"/>
        <w:numPr>
          <w:ilvl w:val="0"/>
          <w:numId w:val="7"/>
        </w:numPr>
        <w:spacing w:after="0" w:line="276" w:lineRule="auto"/>
        <w:ind w:left="284" w:hanging="284"/>
        <w:jc w:val="both"/>
      </w:pPr>
      <w:r>
        <w:t xml:space="preserve">Zgodnie z wymaganiami tzw. Zielonych Zamówień </w:t>
      </w:r>
      <w:r w:rsidR="007A6062">
        <w:t>z</w:t>
      </w:r>
      <w:r>
        <w:t xml:space="preserve">amawiający wymaga od podwykonawcy stosowania w ramach realizacji zamówienia </w:t>
      </w:r>
      <w:r w:rsidRPr="00F445E5">
        <w:t xml:space="preserve">elektronicznego obiegu </w:t>
      </w:r>
      <w:r w:rsidR="008114ED" w:rsidRPr="00F445E5">
        <w:t>dokumentów</w:t>
      </w:r>
      <w:r w:rsidRPr="00F445E5">
        <w:t>. Warunek ten zostanie uznany za spełniony</w:t>
      </w:r>
      <w:r w:rsidR="007A6062" w:rsidRPr="00F445E5">
        <w:t xml:space="preserve"> na podstawie oświadczenia złożonego przez oferenta w ofercie </w:t>
      </w:r>
      <w:r w:rsidR="008114ED" w:rsidRPr="00F445E5">
        <w:t xml:space="preserve">łącznie z warunkiem, że </w:t>
      </w:r>
      <w:r w:rsidRPr="00F445E5">
        <w:t>oferta i oświadczenia złożone przez oferenta w postępowaniu będą podpisane podpisem elektronicznym.</w:t>
      </w:r>
    </w:p>
    <w:p w14:paraId="25CF9631" w14:textId="60E80971" w:rsidR="00057521" w:rsidRPr="00F445E5" w:rsidRDefault="007A6062" w:rsidP="005512E5">
      <w:pPr>
        <w:pStyle w:val="Akapitzlist"/>
        <w:numPr>
          <w:ilvl w:val="0"/>
          <w:numId w:val="7"/>
        </w:numPr>
        <w:spacing w:after="0" w:line="276" w:lineRule="auto"/>
        <w:ind w:left="284" w:hanging="284"/>
        <w:jc w:val="both"/>
      </w:pPr>
      <w:r w:rsidRPr="00F445E5">
        <w:t xml:space="preserve">Zamawiający wymaga od podwykonawcy </w:t>
      </w:r>
      <w:r w:rsidR="008114ED" w:rsidRPr="00F445E5">
        <w:t xml:space="preserve">wykonania </w:t>
      </w:r>
      <w:r w:rsidRPr="00F445E5">
        <w:t xml:space="preserve">zamówienia zgodnie z koncepcją projektowania uniwersalnego na każdym etapie </w:t>
      </w:r>
      <w:r w:rsidR="008114ED" w:rsidRPr="00F445E5">
        <w:t xml:space="preserve">realizacji </w:t>
      </w:r>
      <w:r w:rsidRPr="00F445E5">
        <w:t>projektu w celu osiągnięcia równego, a</w:t>
      </w:r>
      <w:r w:rsidR="008114ED" w:rsidRPr="00F445E5">
        <w:t> </w:t>
      </w:r>
      <w:r w:rsidRPr="00F445E5">
        <w:t>tym samym sprawiedliwego dla wszystkich, dostępu do efektów końcowych projektu, z</w:t>
      </w:r>
      <w:r w:rsidR="008114ED" w:rsidRPr="00F445E5">
        <w:t> </w:t>
      </w:r>
      <w:r w:rsidRPr="00F445E5">
        <w:t xml:space="preserve">uwzględnieniem potrzeb użytkowników z obniżoną funkcjonalnością. Zamawiający wymaga od podwykonawcy, aby rozwiązania będące wynikiem realizacji prac </w:t>
      </w:r>
      <w:proofErr w:type="spellStart"/>
      <w:r w:rsidRPr="00F445E5">
        <w:t>b+r</w:t>
      </w:r>
      <w:proofErr w:type="spellEnd"/>
      <w:r w:rsidRPr="00F445E5">
        <w:t xml:space="preserve"> z założenia odpowiadały potrzebom wszystkich użytkowników w możliwie największym stopniu. Warunek ten zostanie uznany za spełniony na podstawie oświadczenia złożonego przez oferenta w ofercie i znajdzie odzwierciedlenie w umowie warunkowej.</w:t>
      </w:r>
    </w:p>
    <w:p w14:paraId="21C91A0D" w14:textId="77777777" w:rsidR="00057521" w:rsidRPr="00057521" w:rsidRDefault="00057521" w:rsidP="005512E5">
      <w:pPr>
        <w:pStyle w:val="Akapitzlist"/>
        <w:numPr>
          <w:ilvl w:val="0"/>
          <w:numId w:val="7"/>
        </w:numPr>
        <w:spacing w:after="0" w:line="276" w:lineRule="auto"/>
        <w:ind w:left="284" w:hanging="284"/>
        <w:jc w:val="both"/>
      </w:pPr>
      <w:r w:rsidRPr="00304537">
        <w:rPr>
          <w:color w:val="auto"/>
        </w:rPr>
        <w:t>Ocena spełnienia warunków wymaganych od Oferenta zostanie dokonana według formuły „spełnia - nie spełnia", w oparciu o informacje zawarte w dokumentach i oświadczeniach (wymaganych przez Zamawiającego i podanych w niniejszym Zapytaniu) dołączonych do Oferty. Z treści załączonych dokumentów i oświadczeń musi wynikać jednoznacznie, iż Oferent spełnia warunki</w:t>
      </w:r>
      <w:r>
        <w:rPr>
          <w:color w:val="auto"/>
        </w:rPr>
        <w:t xml:space="preserve"> udziału w postępowaniu</w:t>
      </w:r>
      <w:r w:rsidRPr="00304537">
        <w:rPr>
          <w:color w:val="auto"/>
        </w:rPr>
        <w:t>.</w:t>
      </w:r>
    </w:p>
    <w:p w14:paraId="43D06B5A" w14:textId="77777777" w:rsidR="00890B7A" w:rsidRDefault="00890B7A" w:rsidP="005512E5">
      <w:pPr>
        <w:spacing w:after="0" w:line="276" w:lineRule="auto"/>
        <w:ind w:firstLine="0"/>
        <w:jc w:val="both"/>
        <w:rPr>
          <w:color w:val="auto"/>
        </w:rPr>
      </w:pPr>
    </w:p>
    <w:p w14:paraId="78E7E393" w14:textId="77777777" w:rsidR="00890B7A" w:rsidRDefault="00890B7A" w:rsidP="005512E5">
      <w:pPr>
        <w:spacing w:after="0" w:line="276" w:lineRule="auto"/>
        <w:ind w:firstLine="0"/>
        <w:jc w:val="both"/>
        <w:rPr>
          <w:color w:val="auto"/>
        </w:rPr>
      </w:pPr>
    </w:p>
    <w:p w14:paraId="2DB32BF2" w14:textId="5BB532A5" w:rsidR="00890B7A" w:rsidRPr="00304537" w:rsidRDefault="00890B7A" w:rsidP="005512E5">
      <w:pPr>
        <w:pStyle w:val="Akapitzlist"/>
        <w:numPr>
          <w:ilvl w:val="0"/>
          <w:numId w:val="5"/>
        </w:numPr>
        <w:spacing w:after="0" w:line="276" w:lineRule="auto"/>
        <w:ind w:left="284" w:hanging="284"/>
        <w:rPr>
          <w:b/>
          <w:bCs/>
        </w:rPr>
      </w:pPr>
      <w:r w:rsidRPr="00304537">
        <w:rPr>
          <w:b/>
          <w:bCs/>
        </w:rPr>
        <w:t>Warunki obligatoryjne, jakie musi spełniać oferent</w:t>
      </w:r>
    </w:p>
    <w:p w14:paraId="4DA9AAFF" w14:textId="77777777" w:rsidR="00890B7A" w:rsidRPr="00F120B5" w:rsidRDefault="00890B7A" w:rsidP="005512E5">
      <w:pPr>
        <w:spacing w:after="0" w:line="276" w:lineRule="auto"/>
        <w:ind w:left="-5" w:firstLine="0"/>
        <w:rPr>
          <w:b/>
          <w:color w:val="666A6D"/>
          <w:sz w:val="24"/>
        </w:rPr>
      </w:pPr>
    </w:p>
    <w:p w14:paraId="0111C871" w14:textId="77777777" w:rsidR="00890B7A" w:rsidRPr="00890B7A" w:rsidRDefault="00890B7A" w:rsidP="005512E5">
      <w:pPr>
        <w:pStyle w:val="Akapitzlist"/>
        <w:numPr>
          <w:ilvl w:val="0"/>
          <w:numId w:val="17"/>
        </w:numPr>
        <w:spacing w:after="0" w:line="276" w:lineRule="auto"/>
        <w:ind w:left="284" w:hanging="284"/>
        <w:rPr>
          <w:color w:val="auto"/>
        </w:rPr>
      </w:pPr>
      <w:r w:rsidRPr="00890B7A">
        <w:rPr>
          <w:color w:val="auto"/>
        </w:rPr>
        <w:t>Doświadczenie</w:t>
      </w:r>
    </w:p>
    <w:p w14:paraId="22433553" w14:textId="658EDFF9" w:rsidR="00890B7A" w:rsidRPr="00304537" w:rsidRDefault="00890B7A" w:rsidP="005512E5">
      <w:pPr>
        <w:pStyle w:val="Akapitzlist"/>
        <w:numPr>
          <w:ilvl w:val="0"/>
          <w:numId w:val="19"/>
        </w:numPr>
        <w:spacing w:after="0" w:line="276" w:lineRule="auto"/>
        <w:ind w:left="284" w:hanging="284"/>
      </w:pPr>
      <w:r w:rsidRPr="00304537">
        <w:t>Opis</w:t>
      </w:r>
      <w:r>
        <w:t>:</w:t>
      </w:r>
    </w:p>
    <w:p w14:paraId="07617352" w14:textId="77777777" w:rsidR="00890B7A" w:rsidRDefault="00890B7A" w:rsidP="005512E5">
      <w:pPr>
        <w:spacing w:after="0" w:line="276" w:lineRule="auto"/>
        <w:ind w:left="284" w:firstLine="0"/>
        <w:jc w:val="both"/>
      </w:pPr>
      <w:r w:rsidRPr="00F120B5">
        <w:t xml:space="preserve">Oferent </w:t>
      </w:r>
      <w:r>
        <w:t xml:space="preserve">zrealizował w ostatnich 5 latach minimum 2 projekty badawczo-rozwojowe </w:t>
      </w:r>
      <w:r w:rsidRPr="00F120B5">
        <w:t>w branżach produkcyjnych</w:t>
      </w:r>
      <w:r>
        <w:t xml:space="preserve"> z zakresu: projektowania systemów detekcji wizualnej, prototypowania linii produkcyjnych, automatyzacji linii produkcyjnych, projektowania systemów sterowania liniami produkcyjnymi, projektowania systemów bazujących na sztucznej inteligencji lub innych tożsamych z przedmiotem zamówienia.</w:t>
      </w:r>
    </w:p>
    <w:p w14:paraId="3158BB01" w14:textId="150C7B9E" w:rsidR="00890B7A" w:rsidRDefault="00890B7A" w:rsidP="005512E5">
      <w:pPr>
        <w:pStyle w:val="Akapitzlist"/>
        <w:numPr>
          <w:ilvl w:val="0"/>
          <w:numId w:val="19"/>
        </w:numPr>
        <w:spacing w:after="0" w:line="276" w:lineRule="auto"/>
        <w:ind w:left="284" w:hanging="284"/>
        <w:jc w:val="both"/>
      </w:pPr>
      <w:r w:rsidRPr="00F120B5">
        <w:t xml:space="preserve">Sposób udokumentowania doświadczenia Oferenta: </w:t>
      </w:r>
    </w:p>
    <w:p w14:paraId="340AE0BE" w14:textId="77777777" w:rsidR="00890B7A" w:rsidRPr="00F120B5" w:rsidRDefault="00890B7A" w:rsidP="005512E5">
      <w:pPr>
        <w:spacing w:after="0" w:line="276" w:lineRule="auto"/>
        <w:ind w:left="284" w:firstLine="0"/>
        <w:jc w:val="both"/>
      </w:pPr>
      <w:r>
        <w:t>P</w:t>
      </w:r>
      <w:r w:rsidRPr="00F120B5">
        <w:t xml:space="preserve">rzedstawienie </w:t>
      </w:r>
      <w:r>
        <w:t xml:space="preserve">listy zrealizowanych projektów z podaniem: tytułu projektu, okresu realizacji, opisu celu i zakresu projektu. </w:t>
      </w:r>
      <w:r w:rsidRPr="00F120B5">
        <w:t>Oferent zobowiązany będzie w</w:t>
      </w:r>
      <w:r>
        <w:t>y</w:t>
      </w:r>
      <w:r w:rsidRPr="00F120B5">
        <w:t xml:space="preserve">kazać </w:t>
      </w:r>
      <w:r>
        <w:t xml:space="preserve">listę projektów zgodnie </w:t>
      </w:r>
      <w:r w:rsidRPr="00F120B5">
        <w:t>z formularzem oferty wraz z podaniem nazwy podmiotów, dla których zostały wykonane.</w:t>
      </w:r>
    </w:p>
    <w:p w14:paraId="205CA886" w14:textId="77777777" w:rsidR="00890B7A" w:rsidRDefault="00890B7A" w:rsidP="005512E5">
      <w:pPr>
        <w:spacing w:after="0" w:line="276" w:lineRule="auto"/>
        <w:ind w:firstLine="0"/>
        <w:jc w:val="both"/>
      </w:pPr>
    </w:p>
    <w:p w14:paraId="1DB9EBCE" w14:textId="77777777" w:rsidR="00890B7A" w:rsidRPr="001250B5" w:rsidRDefault="00890B7A" w:rsidP="005512E5">
      <w:pPr>
        <w:pStyle w:val="Akapitzlist"/>
        <w:numPr>
          <w:ilvl w:val="0"/>
          <w:numId w:val="17"/>
        </w:numPr>
        <w:spacing w:after="0" w:line="276" w:lineRule="auto"/>
        <w:ind w:left="284" w:hanging="284"/>
        <w:jc w:val="both"/>
      </w:pPr>
      <w:bookmarkStart w:id="3" w:name="_Hlk178666872"/>
      <w:r>
        <w:t>Kadra</w:t>
      </w:r>
    </w:p>
    <w:p w14:paraId="030BE276" w14:textId="34BD1886" w:rsidR="00890B7A" w:rsidRPr="00304537" w:rsidRDefault="00890B7A" w:rsidP="005512E5">
      <w:pPr>
        <w:pStyle w:val="Akapitzlist"/>
        <w:numPr>
          <w:ilvl w:val="0"/>
          <w:numId w:val="20"/>
        </w:numPr>
        <w:spacing w:after="0" w:line="276" w:lineRule="auto"/>
        <w:ind w:left="284" w:hanging="284"/>
      </w:pPr>
      <w:r w:rsidRPr="00304537">
        <w:t>Opis</w:t>
      </w:r>
      <w:r>
        <w:t>:</w:t>
      </w:r>
    </w:p>
    <w:p w14:paraId="64BD25EF" w14:textId="0CD778C1" w:rsidR="00890B7A" w:rsidRDefault="00890B7A" w:rsidP="005512E5">
      <w:pPr>
        <w:spacing w:after="0" w:line="276" w:lineRule="auto"/>
        <w:ind w:left="284" w:firstLine="0"/>
        <w:jc w:val="both"/>
      </w:pPr>
      <w:r w:rsidRPr="00F120B5">
        <w:t xml:space="preserve">Oferent posiada co najmniej </w:t>
      </w:r>
      <w:r w:rsidR="00EC4A21">
        <w:t>3</w:t>
      </w:r>
      <w:r w:rsidRPr="00F120B5">
        <w:t xml:space="preserve"> osobową kadrę </w:t>
      </w:r>
      <w:r>
        <w:t xml:space="preserve">B+R </w:t>
      </w:r>
      <w:r w:rsidR="00EC4A21">
        <w:t xml:space="preserve">oraz 1 kierownika projektu </w:t>
      </w:r>
      <w:r w:rsidRPr="00F120B5">
        <w:t>o doświadczeniu zgodnym z zakresem zamówienia, posiadającą niezbędne wykształcenie, kwalifikacje zawodowe w</w:t>
      </w:r>
      <w:r w:rsidR="00EC4A21">
        <w:t> </w:t>
      </w:r>
      <w:r w:rsidRPr="00F120B5">
        <w:t xml:space="preserve">zakresie </w:t>
      </w:r>
      <w:r>
        <w:t>projektowania systemów detekcji wizualnej, prototypowania linii produkcyjnych, automatyzacji linii produkcyjnych, projektowania systemów sterowania liniami produkcyjnymi, projektowania systemów bazujących na sztucznej inteligencji lub innych tożsamych z przedmiotem zamówienia</w:t>
      </w:r>
      <w:r w:rsidRPr="00F120B5">
        <w:t>.</w:t>
      </w:r>
    </w:p>
    <w:p w14:paraId="0E9DD1FB" w14:textId="7925160F" w:rsidR="00890B7A" w:rsidRDefault="00890B7A" w:rsidP="005512E5">
      <w:pPr>
        <w:pStyle w:val="Akapitzlist"/>
        <w:numPr>
          <w:ilvl w:val="0"/>
          <w:numId w:val="20"/>
        </w:numPr>
        <w:spacing w:after="0" w:line="276" w:lineRule="auto"/>
        <w:ind w:left="284" w:hanging="284"/>
        <w:jc w:val="both"/>
      </w:pPr>
      <w:r w:rsidRPr="00F120B5">
        <w:t>Sposób udokumentowania doświadczenia Oferenta:</w:t>
      </w:r>
    </w:p>
    <w:p w14:paraId="578D46B9" w14:textId="382D6062" w:rsidR="00890B7A" w:rsidRPr="00F120B5" w:rsidRDefault="00890B7A" w:rsidP="005512E5">
      <w:pPr>
        <w:spacing w:after="0" w:line="276" w:lineRule="auto"/>
        <w:ind w:left="284" w:firstLine="0"/>
        <w:jc w:val="both"/>
      </w:pPr>
      <w:r>
        <w:t>P</w:t>
      </w:r>
      <w:r w:rsidRPr="00F120B5">
        <w:t>rzedstawienie</w:t>
      </w:r>
      <w:r w:rsidR="007B2BA9">
        <w:t xml:space="preserve"> listy</w:t>
      </w:r>
      <w:r w:rsidRPr="00F120B5">
        <w:t xml:space="preserve"> </w:t>
      </w:r>
      <w:r>
        <w:t>osób, któr</w:t>
      </w:r>
      <w:r w:rsidR="007B2BA9">
        <w:t>e</w:t>
      </w:r>
      <w:r>
        <w:t xml:space="preserve"> oferent </w:t>
      </w:r>
      <w:bookmarkStart w:id="4" w:name="_Hlk178666722"/>
      <w:r>
        <w:t>zaangażuje w realizację zamówienia</w:t>
      </w:r>
      <w:bookmarkEnd w:id="4"/>
      <w:r w:rsidRPr="00F120B5">
        <w:t xml:space="preserve">, z których każda posiada doświadczenie w zakresie </w:t>
      </w:r>
      <w:r>
        <w:t>opisanym w opisie kryterium „kadra”</w:t>
      </w:r>
      <w:r w:rsidRPr="00F120B5">
        <w:t xml:space="preserve">. Oferent zobowiązany będzie wskazać te osoby z imienia i nazwiska oraz opisać ich </w:t>
      </w:r>
      <w:r w:rsidR="008B6C14">
        <w:t xml:space="preserve">kwalifikacje oraz </w:t>
      </w:r>
      <w:r w:rsidRPr="00F120B5">
        <w:t>doświadczenie zgodnie z</w:t>
      </w:r>
      <w:r w:rsidR="008B6C14">
        <w:t> </w:t>
      </w:r>
      <w:r w:rsidRPr="00F120B5">
        <w:t>formularzem oferty.</w:t>
      </w:r>
    </w:p>
    <w:bookmarkEnd w:id="3"/>
    <w:p w14:paraId="61DF1E6B" w14:textId="77777777" w:rsidR="00890B7A" w:rsidRDefault="00890B7A" w:rsidP="005512E5">
      <w:pPr>
        <w:spacing w:after="0" w:line="276" w:lineRule="auto"/>
        <w:ind w:firstLine="0"/>
      </w:pPr>
    </w:p>
    <w:p w14:paraId="27AF70B6" w14:textId="77777777" w:rsidR="00890B7A" w:rsidRDefault="00890B7A" w:rsidP="005512E5">
      <w:pPr>
        <w:spacing w:after="0" w:line="276" w:lineRule="auto"/>
        <w:ind w:firstLine="0"/>
      </w:pPr>
    </w:p>
    <w:p w14:paraId="479EC856" w14:textId="77777777" w:rsidR="00890B7A" w:rsidRPr="00890B7A" w:rsidRDefault="00890B7A" w:rsidP="005512E5">
      <w:pPr>
        <w:pStyle w:val="Akapitzlist"/>
        <w:numPr>
          <w:ilvl w:val="0"/>
          <w:numId w:val="5"/>
        </w:numPr>
        <w:spacing w:after="0" w:line="276" w:lineRule="auto"/>
        <w:ind w:left="284" w:hanging="284"/>
        <w:rPr>
          <w:b/>
          <w:bCs/>
        </w:rPr>
      </w:pPr>
      <w:r w:rsidRPr="00890B7A">
        <w:rPr>
          <w:b/>
          <w:bCs/>
        </w:rPr>
        <w:t>Lista wymaganych dokumentów/oświadczeń</w:t>
      </w:r>
    </w:p>
    <w:p w14:paraId="270AF283" w14:textId="77777777" w:rsidR="00890B7A" w:rsidRDefault="00890B7A" w:rsidP="005512E5">
      <w:pPr>
        <w:spacing w:after="0" w:line="276" w:lineRule="auto"/>
        <w:ind w:firstLine="0"/>
        <w:jc w:val="both"/>
      </w:pPr>
    </w:p>
    <w:p w14:paraId="31786070" w14:textId="54D601D3" w:rsidR="00890B7A" w:rsidRDefault="00890B7A" w:rsidP="005512E5">
      <w:pPr>
        <w:pStyle w:val="Akapitzlist"/>
        <w:numPr>
          <w:ilvl w:val="0"/>
          <w:numId w:val="18"/>
        </w:numPr>
        <w:spacing w:after="0" w:line="276" w:lineRule="auto"/>
        <w:ind w:left="284" w:hanging="284"/>
        <w:jc w:val="both"/>
      </w:pPr>
      <w:r>
        <w:t xml:space="preserve">Do wypełnionego i podpisanego przez Wykonawcę formularza ofertowego – stanowiącego załącznik nr </w:t>
      </w:r>
      <w:r w:rsidR="00F445E5">
        <w:t>4</w:t>
      </w:r>
      <w:r>
        <w:t xml:space="preserve"> należy dołączyć:</w:t>
      </w:r>
    </w:p>
    <w:p w14:paraId="72187051" w14:textId="77777777" w:rsidR="00890B7A" w:rsidRDefault="00890B7A" w:rsidP="005512E5">
      <w:pPr>
        <w:pStyle w:val="Akapitzlist"/>
        <w:numPr>
          <w:ilvl w:val="0"/>
          <w:numId w:val="8"/>
        </w:numPr>
        <w:spacing w:after="0" w:line="276" w:lineRule="auto"/>
        <w:ind w:left="567" w:hanging="283"/>
        <w:jc w:val="both"/>
      </w:pPr>
      <w:r>
        <w:t>oświadczenie o braku powiązań osobowych lub kapitałowych; Oświadczenie to, jak i pozostałe, musi zostać podpisane przez osobę/y uprawnioną/e do reprezentowania Wykonawcy składającego ofertę,</w:t>
      </w:r>
    </w:p>
    <w:p w14:paraId="2E99C624" w14:textId="77777777" w:rsidR="00890B7A" w:rsidRDefault="00890B7A" w:rsidP="005512E5">
      <w:pPr>
        <w:pStyle w:val="Akapitzlist"/>
        <w:numPr>
          <w:ilvl w:val="0"/>
          <w:numId w:val="8"/>
        </w:numPr>
        <w:spacing w:after="0" w:line="276" w:lineRule="auto"/>
        <w:ind w:left="567" w:hanging="283"/>
        <w:jc w:val="both"/>
      </w:pPr>
      <w:r>
        <w:t>oświadczenie w sprawie RODO,</w:t>
      </w:r>
    </w:p>
    <w:p w14:paraId="5C533083" w14:textId="77777777" w:rsidR="00890B7A" w:rsidRDefault="00890B7A" w:rsidP="005512E5">
      <w:pPr>
        <w:pStyle w:val="Akapitzlist"/>
        <w:numPr>
          <w:ilvl w:val="0"/>
          <w:numId w:val="8"/>
        </w:numPr>
        <w:spacing w:after="0" w:line="276" w:lineRule="auto"/>
        <w:ind w:left="567" w:hanging="283"/>
        <w:jc w:val="both"/>
      </w:pPr>
      <w:r>
        <w:t>oświadczenie o niepodleganiu sankcjom,</w:t>
      </w:r>
    </w:p>
    <w:p w14:paraId="7E78FED5" w14:textId="77777777" w:rsidR="00890B7A" w:rsidRDefault="00890B7A" w:rsidP="005512E5">
      <w:pPr>
        <w:pStyle w:val="Akapitzlist"/>
        <w:numPr>
          <w:ilvl w:val="0"/>
          <w:numId w:val="8"/>
        </w:numPr>
        <w:spacing w:after="0" w:line="276" w:lineRule="auto"/>
        <w:ind w:left="567" w:hanging="283"/>
        <w:jc w:val="both"/>
      </w:pPr>
      <w:r w:rsidRPr="00CA7F96">
        <w:t>certyfikat normy ISO 14001 (jeśli dotyczy).</w:t>
      </w:r>
    </w:p>
    <w:p w14:paraId="6C99AF0D" w14:textId="77777777" w:rsidR="00890B7A" w:rsidRDefault="00890B7A" w:rsidP="005512E5">
      <w:pPr>
        <w:pStyle w:val="Akapitzlist"/>
        <w:numPr>
          <w:ilvl w:val="0"/>
          <w:numId w:val="18"/>
        </w:numPr>
        <w:spacing w:after="0" w:line="276" w:lineRule="auto"/>
        <w:ind w:left="284" w:hanging="284"/>
        <w:jc w:val="both"/>
      </w:pPr>
      <w:r>
        <w:t>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 skan.</w:t>
      </w:r>
    </w:p>
    <w:p w14:paraId="338DCB2B" w14:textId="77777777" w:rsidR="00890B7A" w:rsidRDefault="00890B7A" w:rsidP="005512E5">
      <w:pPr>
        <w:pStyle w:val="Akapitzlist"/>
        <w:numPr>
          <w:ilvl w:val="0"/>
          <w:numId w:val="18"/>
        </w:numPr>
        <w:spacing w:after="0" w:line="276" w:lineRule="auto"/>
        <w:ind w:left="284" w:hanging="284"/>
        <w:jc w:val="both"/>
      </w:pPr>
      <w:r>
        <w:t>W przypadku przedstawienia skanów, wybrany Wykonawca może zostać zobowiązany przed podpisaniem umowy do przedstawienia oryginałów tych dokumentów.</w:t>
      </w:r>
    </w:p>
    <w:p w14:paraId="1E21FD29" w14:textId="77777777" w:rsidR="00890B7A" w:rsidRDefault="00890B7A" w:rsidP="005512E5">
      <w:pPr>
        <w:pStyle w:val="Akapitzlist"/>
        <w:numPr>
          <w:ilvl w:val="0"/>
          <w:numId w:val="18"/>
        </w:numPr>
        <w:spacing w:after="0" w:line="276" w:lineRule="auto"/>
        <w:ind w:left="284" w:hanging="284"/>
        <w:jc w:val="both"/>
      </w:pPr>
      <w:r>
        <w:t>W przypadku złożonych oświadczeń, na etapie podpisywania umowy Zamawiający może żądać przedstawienia dodatkowych dokumentów potwierdzających zgodność oświadczeń ze stanem faktycznym.</w:t>
      </w:r>
    </w:p>
    <w:p w14:paraId="792B2B1B" w14:textId="7866E311" w:rsidR="00890B7A" w:rsidRDefault="00890B7A" w:rsidP="005512E5">
      <w:pPr>
        <w:pStyle w:val="Akapitzlist"/>
        <w:numPr>
          <w:ilvl w:val="0"/>
          <w:numId w:val="18"/>
        </w:numPr>
        <w:spacing w:after="0" w:line="276" w:lineRule="auto"/>
        <w:ind w:left="284" w:hanging="284"/>
        <w:jc w:val="both"/>
      </w:pPr>
      <w:r>
        <w:t>Dopuszczone są rozwiązania równoważne, jeżeli Wykonawca udowodni w swojej ofercie, że proponowane rozwiązania w równoważnym stopniu spełniają wymagania określone w zapytaniu ofertowym.</w:t>
      </w:r>
    </w:p>
    <w:p w14:paraId="0821A1CC" w14:textId="77777777" w:rsidR="00890B7A" w:rsidRDefault="00890B7A" w:rsidP="005512E5">
      <w:pPr>
        <w:spacing w:after="0" w:line="276" w:lineRule="auto"/>
        <w:ind w:firstLine="0"/>
        <w:jc w:val="both"/>
        <w:rPr>
          <w:color w:val="auto"/>
        </w:rPr>
      </w:pPr>
    </w:p>
    <w:p w14:paraId="66E1A9D6" w14:textId="77777777" w:rsidR="00443911" w:rsidRDefault="00443911" w:rsidP="005512E5">
      <w:pPr>
        <w:spacing w:after="0" w:line="276" w:lineRule="auto"/>
        <w:ind w:firstLine="0"/>
        <w:jc w:val="both"/>
        <w:rPr>
          <w:color w:val="auto"/>
        </w:rPr>
      </w:pPr>
    </w:p>
    <w:p w14:paraId="1F3A966F" w14:textId="77777777" w:rsidR="00443911" w:rsidRDefault="00443911" w:rsidP="005512E5">
      <w:pPr>
        <w:spacing w:after="0" w:line="276" w:lineRule="auto"/>
        <w:ind w:firstLine="0"/>
        <w:jc w:val="both"/>
        <w:rPr>
          <w:color w:val="auto"/>
        </w:rPr>
      </w:pPr>
    </w:p>
    <w:p w14:paraId="0D48D3AC" w14:textId="77777777" w:rsidR="00890B7A" w:rsidRPr="000A6422" w:rsidRDefault="00890B7A" w:rsidP="005512E5">
      <w:pPr>
        <w:pStyle w:val="Akapitzlist"/>
        <w:numPr>
          <w:ilvl w:val="0"/>
          <w:numId w:val="5"/>
        </w:numPr>
        <w:spacing w:after="0" w:line="276" w:lineRule="auto"/>
        <w:ind w:left="284" w:hanging="284"/>
        <w:jc w:val="both"/>
        <w:rPr>
          <w:b/>
          <w:bCs/>
        </w:rPr>
      </w:pPr>
      <w:r w:rsidRPr="000A6422">
        <w:rPr>
          <w:b/>
          <w:bCs/>
        </w:rPr>
        <w:t xml:space="preserve">Kryteria </w:t>
      </w:r>
      <w:r>
        <w:rPr>
          <w:b/>
          <w:bCs/>
        </w:rPr>
        <w:t>i s</w:t>
      </w:r>
      <w:r w:rsidRPr="000A6422">
        <w:rPr>
          <w:b/>
          <w:bCs/>
        </w:rPr>
        <w:t>posób oceny ofert</w:t>
      </w:r>
    </w:p>
    <w:p w14:paraId="3DED28AE" w14:textId="77777777" w:rsidR="00890B7A" w:rsidRDefault="00890B7A" w:rsidP="005512E5">
      <w:pPr>
        <w:spacing w:after="0" w:line="276" w:lineRule="auto"/>
        <w:ind w:firstLine="0"/>
        <w:jc w:val="both"/>
        <w:rPr>
          <w:color w:val="auto"/>
        </w:rPr>
      </w:pPr>
    </w:p>
    <w:p w14:paraId="4E3E61B8" w14:textId="77777777" w:rsidR="00890B7A" w:rsidRDefault="00890B7A" w:rsidP="005512E5">
      <w:pPr>
        <w:spacing w:after="0" w:line="276" w:lineRule="auto"/>
        <w:ind w:left="0" w:firstLine="0"/>
        <w:jc w:val="both"/>
        <w:rPr>
          <w:color w:val="auto"/>
        </w:rPr>
      </w:pPr>
      <w:r w:rsidRPr="00117452">
        <w:rPr>
          <w:color w:val="auto"/>
        </w:rPr>
        <w:t>Spośród ważnie złożonych ofert Zamawiający dokona wyboru jako najkorzystniejszej tej oferty, która będzie mieć największą liczbę punktów, po zsumowaniu punktów przyznanych wg poniższ</w:t>
      </w:r>
      <w:r>
        <w:rPr>
          <w:color w:val="auto"/>
        </w:rPr>
        <w:t xml:space="preserve">ych kryteriów i </w:t>
      </w:r>
      <w:r w:rsidRPr="00117452">
        <w:rPr>
          <w:color w:val="auto"/>
        </w:rPr>
        <w:t>systemu punktacji:</w:t>
      </w:r>
    </w:p>
    <w:p w14:paraId="4A37A6C3" w14:textId="77777777" w:rsidR="00890B7A" w:rsidRDefault="00890B7A" w:rsidP="005512E5">
      <w:pPr>
        <w:spacing w:after="0" w:line="276" w:lineRule="auto"/>
        <w:ind w:firstLine="0"/>
        <w:jc w:val="both"/>
        <w:rPr>
          <w:color w:val="auto"/>
        </w:rPr>
      </w:pPr>
    </w:p>
    <w:p w14:paraId="5405554A" w14:textId="686FF859" w:rsidR="00890B7A" w:rsidRPr="00117452" w:rsidRDefault="00890B7A" w:rsidP="005512E5">
      <w:pPr>
        <w:pStyle w:val="Akapitzlist"/>
        <w:numPr>
          <w:ilvl w:val="0"/>
          <w:numId w:val="4"/>
        </w:numPr>
        <w:spacing w:after="0" w:line="276" w:lineRule="auto"/>
        <w:ind w:left="284" w:hanging="284"/>
        <w:jc w:val="both"/>
        <w:rPr>
          <w:color w:val="auto"/>
        </w:rPr>
      </w:pPr>
      <w:r w:rsidRPr="00117452">
        <w:rPr>
          <w:color w:val="auto"/>
        </w:rPr>
        <w:t xml:space="preserve">Kryterium </w:t>
      </w:r>
      <w:r w:rsidR="00453598">
        <w:rPr>
          <w:color w:val="auto"/>
        </w:rPr>
        <w:t xml:space="preserve">1 </w:t>
      </w:r>
      <w:r w:rsidRPr="00117452">
        <w:rPr>
          <w:color w:val="auto"/>
        </w:rPr>
        <w:t>„Cena netto”</w:t>
      </w:r>
      <w:r>
        <w:rPr>
          <w:color w:val="auto"/>
        </w:rPr>
        <w:t xml:space="preserve"> –</w:t>
      </w:r>
      <w:r w:rsidRPr="00117452">
        <w:rPr>
          <w:color w:val="auto"/>
        </w:rPr>
        <w:t xml:space="preserve"> </w:t>
      </w:r>
      <w:r>
        <w:rPr>
          <w:color w:val="auto"/>
        </w:rPr>
        <w:t>punktacja maksymalna 80 pkt</w:t>
      </w:r>
    </w:p>
    <w:p w14:paraId="6BA5D88A" w14:textId="7CEEC58C" w:rsidR="00890B7A" w:rsidRDefault="00890B7A" w:rsidP="005512E5">
      <w:pPr>
        <w:spacing w:after="0" w:line="276" w:lineRule="auto"/>
        <w:ind w:left="284" w:firstLine="0"/>
        <w:jc w:val="both"/>
        <w:rPr>
          <w:color w:val="auto"/>
        </w:rPr>
      </w:pPr>
      <w:r w:rsidRPr="00117452">
        <w:rPr>
          <w:color w:val="auto"/>
        </w:rPr>
        <w:t xml:space="preserve">Ocenie zostanie poddana całkowita cena netto. Oferent oferujący najniższą cenę otrzymuje </w:t>
      </w:r>
      <w:r>
        <w:rPr>
          <w:color w:val="auto"/>
        </w:rPr>
        <w:t>8</w:t>
      </w:r>
      <w:r w:rsidRPr="00117452">
        <w:rPr>
          <w:color w:val="auto"/>
        </w:rPr>
        <w:t>0 pkt. Pozostali oferenci otrzymują punkty wg wzoru:</w:t>
      </w:r>
    </w:p>
    <w:p w14:paraId="54710C1C" w14:textId="2FF9CB36" w:rsidR="00890B7A" w:rsidRPr="00F40EF3" w:rsidRDefault="00453598" w:rsidP="005512E5">
      <w:pPr>
        <w:spacing w:after="0" w:line="276" w:lineRule="auto"/>
        <w:ind w:firstLine="0"/>
        <w:jc w:val="center"/>
        <w:rPr>
          <w:color w:val="auto"/>
          <w:sz w:val="28"/>
          <w:szCs w:val="28"/>
        </w:rPr>
      </w:pPr>
      <w:r>
        <w:rPr>
          <w:color w:val="auto"/>
          <w:sz w:val="28"/>
          <w:szCs w:val="28"/>
        </w:rPr>
        <w:t>K1</w:t>
      </w:r>
      <w:r w:rsidR="00890B7A" w:rsidRPr="00F40EF3">
        <w:rPr>
          <w:color w:val="auto"/>
          <w:sz w:val="28"/>
          <w:szCs w:val="28"/>
        </w:rPr>
        <w:t>=(</w:t>
      </w:r>
      <w:proofErr w:type="spellStart"/>
      <w:r w:rsidR="00890B7A" w:rsidRPr="00F40EF3">
        <w:rPr>
          <w:color w:val="auto"/>
          <w:sz w:val="28"/>
          <w:szCs w:val="28"/>
        </w:rPr>
        <w:t>Cn</w:t>
      </w:r>
      <w:proofErr w:type="spellEnd"/>
      <w:r w:rsidR="00890B7A" w:rsidRPr="00F40EF3">
        <w:rPr>
          <w:color w:val="auto"/>
          <w:sz w:val="28"/>
          <w:szCs w:val="28"/>
        </w:rPr>
        <w:t>/Co)*80</w:t>
      </w:r>
    </w:p>
    <w:p w14:paraId="0FEA7042" w14:textId="1ABE0922" w:rsidR="00890B7A" w:rsidRDefault="00453598" w:rsidP="005512E5">
      <w:pPr>
        <w:spacing w:after="0" w:line="276" w:lineRule="auto"/>
        <w:ind w:left="1701" w:firstLine="0"/>
        <w:jc w:val="both"/>
        <w:rPr>
          <w:color w:val="auto"/>
        </w:rPr>
      </w:pPr>
      <w:r>
        <w:rPr>
          <w:color w:val="auto"/>
        </w:rPr>
        <w:t>K1</w:t>
      </w:r>
      <w:r w:rsidR="00890B7A" w:rsidRPr="00117452">
        <w:rPr>
          <w:color w:val="auto"/>
        </w:rPr>
        <w:t xml:space="preserve"> – Liczba punktów przyznanych w kryterium</w:t>
      </w:r>
      <w:r>
        <w:rPr>
          <w:color w:val="auto"/>
        </w:rPr>
        <w:t xml:space="preserve"> 1</w:t>
      </w:r>
      <w:r w:rsidR="00890B7A" w:rsidRPr="00117452">
        <w:rPr>
          <w:color w:val="auto"/>
        </w:rPr>
        <w:t xml:space="preserve"> „Cena netto”</w:t>
      </w:r>
    </w:p>
    <w:p w14:paraId="05CD7950" w14:textId="02EF1D0C" w:rsidR="00453598" w:rsidRPr="00117452" w:rsidRDefault="00453598" w:rsidP="00453598">
      <w:pPr>
        <w:spacing w:after="0" w:line="276" w:lineRule="auto"/>
        <w:ind w:left="1701" w:firstLine="0"/>
        <w:jc w:val="both"/>
        <w:rPr>
          <w:color w:val="auto"/>
        </w:rPr>
      </w:pPr>
      <w:proofErr w:type="spellStart"/>
      <w:r w:rsidRPr="00117452">
        <w:rPr>
          <w:color w:val="auto"/>
        </w:rPr>
        <w:t>Cn</w:t>
      </w:r>
      <w:proofErr w:type="spellEnd"/>
      <w:r w:rsidRPr="00117452">
        <w:rPr>
          <w:color w:val="auto"/>
        </w:rPr>
        <w:t xml:space="preserve"> – </w:t>
      </w:r>
      <w:r w:rsidR="009D2671">
        <w:rPr>
          <w:color w:val="auto"/>
        </w:rPr>
        <w:t>c</w:t>
      </w:r>
      <w:r w:rsidRPr="00117452">
        <w:rPr>
          <w:color w:val="auto"/>
        </w:rPr>
        <w:t>ena najniższej oferty</w:t>
      </w:r>
    </w:p>
    <w:p w14:paraId="2FE13E8A" w14:textId="0F7D4AE7" w:rsidR="00890B7A" w:rsidRDefault="00890B7A" w:rsidP="005512E5">
      <w:pPr>
        <w:spacing w:after="0" w:line="276" w:lineRule="auto"/>
        <w:ind w:left="1701" w:firstLine="0"/>
        <w:jc w:val="both"/>
        <w:rPr>
          <w:color w:val="auto"/>
        </w:rPr>
      </w:pPr>
      <w:r w:rsidRPr="00117452">
        <w:rPr>
          <w:color w:val="auto"/>
        </w:rPr>
        <w:t xml:space="preserve">Co – </w:t>
      </w:r>
      <w:r w:rsidR="009D2671">
        <w:rPr>
          <w:color w:val="auto"/>
        </w:rPr>
        <w:t>c</w:t>
      </w:r>
      <w:r w:rsidRPr="00117452">
        <w:rPr>
          <w:color w:val="auto"/>
        </w:rPr>
        <w:t>ena ocenianej oferty</w:t>
      </w:r>
    </w:p>
    <w:p w14:paraId="104711F7" w14:textId="77777777" w:rsidR="00890B7A" w:rsidRDefault="00890B7A" w:rsidP="005512E5">
      <w:pPr>
        <w:spacing w:after="0" w:line="276" w:lineRule="auto"/>
        <w:ind w:firstLine="0"/>
        <w:jc w:val="both"/>
        <w:rPr>
          <w:color w:val="auto"/>
        </w:rPr>
      </w:pPr>
    </w:p>
    <w:p w14:paraId="1188F8E4" w14:textId="0C0E4B40" w:rsidR="00890B7A" w:rsidRDefault="00890B7A" w:rsidP="005512E5">
      <w:pPr>
        <w:pStyle w:val="Akapitzlist"/>
        <w:numPr>
          <w:ilvl w:val="0"/>
          <w:numId w:val="4"/>
        </w:numPr>
        <w:spacing w:after="0"/>
        <w:ind w:left="284" w:hanging="284"/>
        <w:rPr>
          <w:color w:val="auto"/>
        </w:rPr>
      </w:pPr>
      <w:r w:rsidRPr="00117452">
        <w:rPr>
          <w:color w:val="auto"/>
        </w:rPr>
        <w:t xml:space="preserve">Kryterium </w:t>
      </w:r>
      <w:r w:rsidR="00453598">
        <w:rPr>
          <w:color w:val="auto"/>
        </w:rPr>
        <w:t xml:space="preserve">2 </w:t>
      </w:r>
      <w:r w:rsidRPr="00117452">
        <w:rPr>
          <w:color w:val="auto"/>
        </w:rPr>
        <w:t>„</w:t>
      </w:r>
      <w:r w:rsidR="0049316C">
        <w:rPr>
          <w:color w:val="auto"/>
        </w:rPr>
        <w:t>Termin realizacji</w:t>
      </w:r>
      <w:r>
        <w:rPr>
          <w:color w:val="auto"/>
        </w:rPr>
        <w:t>”</w:t>
      </w:r>
      <w:r w:rsidRPr="00C53A5F">
        <w:rPr>
          <w:color w:val="auto"/>
        </w:rPr>
        <w:t xml:space="preserve"> </w:t>
      </w:r>
      <w:r w:rsidRPr="000A6422">
        <w:rPr>
          <w:color w:val="auto"/>
        </w:rPr>
        <w:t xml:space="preserve">– </w:t>
      </w:r>
      <w:r>
        <w:rPr>
          <w:color w:val="auto"/>
        </w:rPr>
        <w:t>punktacja maksymalna 20 pkt</w:t>
      </w:r>
    </w:p>
    <w:p w14:paraId="610C562B" w14:textId="3B6DC36B" w:rsidR="00453598" w:rsidRDefault="00890B7A" w:rsidP="00453598">
      <w:pPr>
        <w:spacing w:after="0"/>
        <w:ind w:left="284" w:firstLine="0"/>
        <w:jc w:val="both"/>
        <w:rPr>
          <w:color w:val="auto"/>
        </w:rPr>
      </w:pPr>
      <w:r w:rsidRPr="00117452">
        <w:rPr>
          <w:color w:val="auto"/>
        </w:rPr>
        <w:t>Ocenie zostanie podda</w:t>
      </w:r>
      <w:r>
        <w:rPr>
          <w:color w:val="auto"/>
        </w:rPr>
        <w:t>n</w:t>
      </w:r>
      <w:r w:rsidR="00453598">
        <w:rPr>
          <w:color w:val="auto"/>
        </w:rPr>
        <w:t>y termin realizacji całości zamówienia (w tygodniach) obliczony jako suma terminów realizacji poszczególnych zadań</w:t>
      </w:r>
      <w:r>
        <w:rPr>
          <w:color w:val="auto"/>
        </w:rPr>
        <w:t>,</w:t>
      </w:r>
      <w:r w:rsidRPr="00117452">
        <w:rPr>
          <w:color w:val="auto"/>
        </w:rPr>
        <w:t xml:space="preserve"> </w:t>
      </w:r>
      <w:r w:rsidRPr="00966136">
        <w:t>któr</w:t>
      </w:r>
      <w:r w:rsidR="00453598">
        <w:t>e</w:t>
      </w:r>
      <w:r w:rsidRPr="00966136">
        <w:t xml:space="preserve"> </w:t>
      </w:r>
      <w:r w:rsidRPr="00117452">
        <w:rPr>
          <w:color w:val="auto"/>
        </w:rPr>
        <w:t>Oferent</w:t>
      </w:r>
      <w:r w:rsidRPr="00966136">
        <w:t xml:space="preserve"> zadeklaruje w ofercie</w:t>
      </w:r>
      <w:r w:rsidR="00453598">
        <w:t xml:space="preserve">. </w:t>
      </w:r>
      <w:r w:rsidR="00453598" w:rsidRPr="00117452">
        <w:rPr>
          <w:color w:val="auto"/>
        </w:rPr>
        <w:t xml:space="preserve">Oferent oferujący </w:t>
      </w:r>
      <w:r w:rsidR="00453598">
        <w:rPr>
          <w:color w:val="auto"/>
        </w:rPr>
        <w:t xml:space="preserve">najkrótszy termin realizacji </w:t>
      </w:r>
      <w:r w:rsidR="00453598">
        <w:rPr>
          <w:color w:val="auto"/>
        </w:rPr>
        <w:t>całości zamówienia</w:t>
      </w:r>
      <w:r w:rsidR="00453598">
        <w:rPr>
          <w:color w:val="auto"/>
        </w:rPr>
        <w:t xml:space="preserve"> </w:t>
      </w:r>
      <w:r w:rsidR="00453598" w:rsidRPr="00117452">
        <w:rPr>
          <w:color w:val="auto"/>
        </w:rPr>
        <w:t xml:space="preserve">otrzymuje </w:t>
      </w:r>
      <w:r w:rsidR="00453598">
        <w:rPr>
          <w:color w:val="auto"/>
        </w:rPr>
        <w:t>2</w:t>
      </w:r>
      <w:r w:rsidR="00453598" w:rsidRPr="00117452">
        <w:rPr>
          <w:color w:val="auto"/>
        </w:rPr>
        <w:t>0 pkt. Pozostali oferenci otrzymują punkty wg wzoru:</w:t>
      </w:r>
    </w:p>
    <w:p w14:paraId="3152A290" w14:textId="3ECE4B2D" w:rsidR="00453598" w:rsidRPr="00F40EF3" w:rsidRDefault="00453598" w:rsidP="00453598">
      <w:pPr>
        <w:spacing w:after="0" w:line="276" w:lineRule="auto"/>
        <w:ind w:firstLine="0"/>
        <w:jc w:val="center"/>
        <w:rPr>
          <w:color w:val="auto"/>
          <w:sz w:val="28"/>
          <w:szCs w:val="28"/>
        </w:rPr>
      </w:pPr>
      <w:r>
        <w:rPr>
          <w:color w:val="auto"/>
          <w:sz w:val="28"/>
          <w:szCs w:val="28"/>
        </w:rPr>
        <w:t>K2</w:t>
      </w:r>
      <w:r w:rsidRPr="00F40EF3">
        <w:rPr>
          <w:color w:val="auto"/>
          <w:sz w:val="28"/>
          <w:szCs w:val="28"/>
        </w:rPr>
        <w:t>=(</w:t>
      </w:r>
      <w:proofErr w:type="spellStart"/>
      <w:r>
        <w:rPr>
          <w:color w:val="auto"/>
          <w:sz w:val="28"/>
          <w:szCs w:val="28"/>
        </w:rPr>
        <w:t>T</w:t>
      </w:r>
      <w:r w:rsidRPr="00F40EF3">
        <w:rPr>
          <w:color w:val="auto"/>
          <w:sz w:val="28"/>
          <w:szCs w:val="28"/>
        </w:rPr>
        <w:t>n</w:t>
      </w:r>
      <w:proofErr w:type="spellEnd"/>
      <w:r w:rsidRPr="00F40EF3">
        <w:rPr>
          <w:color w:val="auto"/>
          <w:sz w:val="28"/>
          <w:szCs w:val="28"/>
        </w:rPr>
        <w:t>/</w:t>
      </w:r>
      <w:r>
        <w:rPr>
          <w:color w:val="auto"/>
          <w:sz w:val="28"/>
          <w:szCs w:val="28"/>
        </w:rPr>
        <w:t>T</w:t>
      </w:r>
      <w:r w:rsidRPr="00F40EF3">
        <w:rPr>
          <w:color w:val="auto"/>
          <w:sz w:val="28"/>
          <w:szCs w:val="28"/>
        </w:rPr>
        <w:t>o)*</w:t>
      </w:r>
      <w:r>
        <w:rPr>
          <w:color w:val="auto"/>
          <w:sz w:val="28"/>
          <w:szCs w:val="28"/>
        </w:rPr>
        <w:t>2</w:t>
      </w:r>
      <w:r w:rsidRPr="00F40EF3">
        <w:rPr>
          <w:color w:val="auto"/>
          <w:sz w:val="28"/>
          <w:szCs w:val="28"/>
        </w:rPr>
        <w:t>0</w:t>
      </w:r>
    </w:p>
    <w:p w14:paraId="4A333A37" w14:textId="1A3697E4" w:rsidR="00453598" w:rsidRDefault="00453598" w:rsidP="00453598">
      <w:pPr>
        <w:spacing w:after="0" w:line="276" w:lineRule="auto"/>
        <w:ind w:left="1701" w:firstLine="0"/>
        <w:jc w:val="both"/>
        <w:rPr>
          <w:color w:val="auto"/>
        </w:rPr>
      </w:pPr>
      <w:r>
        <w:rPr>
          <w:color w:val="auto"/>
        </w:rPr>
        <w:t>K2</w:t>
      </w:r>
      <w:r w:rsidRPr="00117452">
        <w:rPr>
          <w:color w:val="auto"/>
        </w:rPr>
        <w:t xml:space="preserve"> – Liczba punktów przyznanych w kryterium</w:t>
      </w:r>
      <w:r>
        <w:rPr>
          <w:color w:val="auto"/>
        </w:rPr>
        <w:t xml:space="preserve"> 2</w:t>
      </w:r>
      <w:r w:rsidRPr="00117452">
        <w:rPr>
          <w:color w:val="auto"/>
        </w:rPr>
        <w:t xml:space="preserve"> „</w:t>
      </w:r>
      <w:r>
        <w:rPr>
          <w:color w:val="auto"/>
        </w:rPr>
        <w:t>Termin realizacji</w:t>
      </w:r>
      <w:r w:rsidRPr="00117452">
        <w:rPr>
          <w:color w:val="auto"/>
        </w:rPr>
        <w:t>”</w:t>
      </w:r>
    </w:p>
    <w:p w14:paraId="1B991CF4" w14:textId="16355127" w:rsidR="00453598" w:rsidRPr="00117452" w:rsidRDefault="00453598" w:rsidP="00453598">
      <w:pPr>
        <w:spacing w:after="0" w:line="276" w:lineRule="auto"/>
        <w:ind w:left="1701" w:firstLine="0"/>
        <w:jc w:val="both"/>
        <w:rPr>
          <w:color w:val="auto"/>
        </w:rPr>
      </w:pPr>
      <w:proofErr w:type="spellStart"/>
      <w:r>
        <w:rPr>
          <w:color w:val="auto"/>
        </w:rPr>
        <w:t>T</w:t>
      </w:r>
      <w:r w:rsidRPr="00117452">
        <w:rPr>
          <w:color w:val="auto"/>
        </w:rPr>
        <w:t>n</w:t>
      </w:r>
      <w:proofErr w:type="spellEnd"/>
      <w:r w:rsidRPr="00117452">
        <w:rPr>
          <w:color w:val="auto"/>
        </w:rPr>
        <w:t xml:space="preserve"> – </w:t>
      </w:r>
      <w:r w:rsidR="009D2671">
        <w:rPr>
          <w:color w:val="auto"/>
        </w:rPr>
        <w:t xml:space="preserve">najkrótszy termin </w:t>
      </w:r>
      <w:r>
        <w:rPr>
          <w:color w:val="auto"/>
        </w:rPr>
        <w:t>realizacji</w:t>
      </w:r>
      <w:r w:rsidR="0024710E">
        <w:rPr>
          <w:color w:val="auto"/>
        </w:rPr>
        <w:t xml:space="preserve"> spośród złożonych ofert</w:t>
      </w:r>
    </w:p>
    <w:p w14:paraId="2A4D29E5" w14:textId="54E189D6" w:rsidR="00453598" w:rsidRDefault="00453598" w:rsidP="00453598">
      <w:pPr>
        <w:spacing w:after="0" w:line="276" w:lineRule="auto"/>
        <w:ind w:left="1701" w:firstLine="0"/>
        <w:jc w:val="both"/>
        <w:rPr>
          <w:color w:val="auto"/>
        </w:rPr>
      </w:pPr>
      <w:r>
        <w:rPr>
          <w:color w:val="auto"/>
        </w:rPr>
        <w:t>T</w:t>
      </w:r>
      <w:r w:rsidRPr="00117452">
        <w:rPr>
          <w:color w:val="auto"/>
        </w:rPr>
        <w:t xml:space="preserve">o – </w:t>
      </w:r>
      <w:r w:rsidR="009D2671">
        <w:rPr>
          <w:color w:val="auto"/>
        </w:rPr>
        <w:t>t</w:t>
      </w:r>
      <w:r>
        <w:rPr>
          <w:color w:val="auto"/>
        </w:rPr>
        <w:t>ermin realizacji</w:t>
      </w:r>
      <w:r w:rsidRPr="00117452">
        <w:rPr>
          <w:color w:val="auto"/>
        </w:rPr>
        <w:t xml:space="preserve"> ocenianej oferty</w:t>
      </w:r>
    </w:p>
    <w:p w14:paraId="3FF44840" w14:textId="77777777" w:rsidR="00890B7A" w:rsidRDefault="00890B7A" w:rsidP="005512E5">
      <w:pPr>
        <w:spacing w:after="0" w:line="264" w:lineRule="auto"/>
        <w:ind w:left="11" w:firstLine="0"/>
        <w:jc w:val="both"/>
      </w:pPr>
    </w:p>
    <w:p w14:paraId="3A481609" w14:textId="77777777" w:rsidR="005512E5" w:rsidRDefault="00890B7A" w:rsidP="00733BD7">
      <w:pPr>
        <w:spacing w:after="0" w:line="276" w:lineRule="auto"/>
        <w:ind w:left="284"/>
        <w:jc w:val="both"/>
        <w:rPr>
          <w:color w:val="auto"/>
        </w:rPr>
      </w:pPr>
      <w:r w:rsidRPr="005512E5">
        <w:rPr>
          <w:color w:val="auto"/>
        </w:rPr>
        <w:t>Oferta może otrzymać maksymalnie 100 punktów.</w:t>
      </w:r>
      <w:r w:rsidR="005512E5" w:rsidRPr="005512E5">
        <w:rPr>
          <w:color w:val="auto"/>
        </w:rPr>
        <w:t xml:space="preserve"> </w:t>
      </w:r>
    </w:p>
    <w:p w14:paraId="70BC842B" w14:textId="77777777" w:rsidR="005512E5" w:rsidRDefault="00890B7A" w:rsidP="00733BD7">
      <w:pPr>
        <w:spacing w:after="0" w:line="276" w:lineRule="auto"/>
        <w:ind w:left="284"/>
        <w:jc w:val="both"/>
      </w:pPr>
      <w:r w:rsidRPr="00C53A5F">
        <w:t xml:space="preserve">Punktacja będzie zaokrąglana do dwóch miejsc po przecinku. </w:t>
      </w:r>
    </w:p>
    <w:p w14:paraId="0CFDAF89" w14:textId="7A823873" w:rsidR="00890B7A" w:rsidRDefault="00890B7A" w:rsidP="00733BD7">
      <w:pPr>
        <w:spacing w:after="0" w:line="276" w:lineRule="auto"/>
        <w:ind w:left="284"/>
        <w:jc w:val="both"/>
      </w:pPr>
      <w:r w:rsidRPr="00C53A5F">
        <w:t>Ocena ofert zostanie przeprowadzona przed złożeniem wniosku o dofinansowanie.</w:t>
      </w:r>
    </w:p>
    <w:p w14:paraId="7B43C1F4" w14:textId="77777777" w:rsidR="00890B7A" w:rsidRDefault="00890B7A" w:rsidP="005512E5">
      <w:pPr>
        <w:spacing w:after="0" w:line="276" w:lineRule="auto"/>
        <w:ind w:left="0" w:firstLine="0"/>
        <w:jc w:val="both"/>
      </w:pPr>
    </w:p>
    <w:p w14:paraId="7174ADC4" w14:textId="734F3357" w:rsidR="00890B7A" w:rsidRPr="00BE78EC" w:rsidRDefault="00890B7A" w:rsidP="005512E5">
      <w:pPr>
        <w:pStyle w:val="Akapitzlist"/>
        <w:numPr>
          <w:ilvl w:val="0"/>
          <w:numId w:val="4"/>
        </w:numPr>
        <w:spacing w:after="0" w:line="276" w:lineRule="auto"/>
        <w:ind w:left="284" w:hanging="284"/>
        <w:jc w:val="both"/>
        <w:rPr>
          <w:color w:val="auto"/>
        </w:rPr>
      </w:pPr>
      <w:r w:rsidRPr="00BE78EC">
        <w:rPr>
          <w:color w:val="auto"/>
        </w:rPr>
        <w:t>Kryterium rozstrzygające</w:t>
      </w:r>
      <w:r w:rsidR="00BE78EC">
        <w:rPr>
          <w:color w:val="auto"/>
        </w:rPr>
        <w:t xml:space="preserve"> „</w:t>
      </w:r>
      <w:r w:rsidRPr="00BE78EC">
        <w:rPr>
          <w:color w:val="auto"/>
        </w:rPr>
        <w:t>Realizacja zlecenia zgodnie z normą środowiskową ISO 14001</w:t>
      </w:r>
      <w:r w:rsidR="00BE78EC">
        <w:rPr>
          <w:color w:val="auto"/>
        </w:rPr>
        <w:t>”</w:t>
      </w:r>
    </w:p>
    <w:p w14:paraId="243B296C" w14:textId="77777777" w:rsidR="00890B7A" w:rsidRPr="00CA7F96" w:rsidRDefault="00890B7A" w:rsidP="005512E5">
      <w:pPr>
        <w:spacing w:after="0" w:line="276" w:lineRule="auto"/>
        <w:ind w:left="284" w:firstLine="0"/>
        <w:jc w:val="both"/>
        <w:rPr>
          <w:color w:val="auto"/>
        </w:rPr>
      </w:pPr>
      <w:r>
        <w:rPr>
          <w:color w:val="auto"/>
        </w:rPr>
        <w:t>W</w:t>
      </w:r>
      <w:r w:rsidRPr="00CA7F96">
        <w:rPr>
          <w:color w:val="auto"/>
        </w:rPr>
        <w:t xml:space="preserve"> przypadku otrzymania przez dwóch lub więcej oferentów takiej samej liczby punktów, kryterium rozstrzygającym będzie realizacja zlecenia zgodnie z normą ISO 14001 zgodnie z preferencjami środowiskowymi w ramach realizacji projektu i zasadami Zielonych Zamówień.</w:t>
      </w:r>
      <w:r w:rsidRPr="00FD1155">
        <w:t xml:space="preserve"> </w:t>
      </w:r>
      <w:r>
        <w:rPr>
          <w:color w:val="auto"/>
        </w:rPr>
        <w:t>Kryterium zostanie uznane za spełnione,</w:t>
      </w:r>
      <w:r w:rsidRPr="00FD1155">
        <w:rPr>
          <w:color w:val="auto"/>
        </w:rPr>
        <w:t xml:space="preserve"> gdy Oferent przedstawi aktualny certyfikat normy ISO 14001.</w:t>
      </w:r>
    </w:p>
    <w:p w14:paraId="0CB0D966" w14:textId="77777777" w:rsidR="00890B7A" w:rsidRDefault="00890B7A" w:rsidP="005512E5">
      <w:pPr>
        <w:spacing w:after="0" w:line="264" w:lineRule="auto"/>
        <w:ind w:left="11" w:firstLine="0"/>
        <w:jc w:val="both"/>
      </w:pPr>
    </w:p>
    <w:p w14:paraId="063D0385" w14:textId="77777777" w:rsidR="00CA7F96" w:rsidRDefault="00CA7F96" w:rsidP="005512E5">
      <w:pPr>
        <w:spacing w:after="0" w:line="264" w:lineRule="auto"/>
        <w:ind w:left="11" w:firstLine="0"/>
        <w:jc w:val="both"/>
      </w:pPr>
    </w:p>
    <w:p w14:paraId="68755EE4" w14:textId="0CAE6549" w:rsidR="00CA7F96" w:rsidRPr="00304537" w:rsidRDefault="00CA7F96" w:rsidP="005512E5">
      <w:pPr>
        <w:pStyle w:val="Akapitzlist"/>
        <w:numPr>
          <w:ilvl w:val="0"/>
          <w:numId w:val="5"/>
        </w:numPr>
        <w:spacing w:after="0" w:line="276" w:lineRule="auto"/>
        <w:ind w:left="284" w:hanging="284"/>
        <w:jc w:val="both"/>
        <w:rPr>
          <w:b/>
          <w:bCs/>
        </w:rPr>
      </w:pPr>
      <w:r>
        <w:rPr>
          <w:b/>
          <w:bCs/>
        </w:rPr>
        <w:t>Sposób przygotowania oferty</w:t>
      </w:r>
    </w:p>
    <w:p w14:paraId="7A386A5E" w14:textId="77777777" w:rsidR="00CA7F96" w:rsidRDefault="00CA7F96" w:rsidP="005512E5">
      <w:pPr>
        <w:spacing w:after="0" w:line="276" w:lineRule="auto"/>
        <w:ind w:firstLine="0"/>
        <w:jc w:val="both"/>
      </w:pPr>
    </w:p>
    <w:p w14:paraId="6FD9DB13" w14:textId="77777777" w:rsidR="00CA7F96" w:rsidRDefault="00CA7F96" w:rsidP="005512E5">
      <w:pPr>
        <w:pStyle w:val="Akapitzlist"/>
        <w:numPr>
          <w:ilvl w:val="0"/>
          <w:numId w:val="9"/>
        </w:numPr>
        <w:spacing w:after="0" w:line="276" w:lineRule="auto"/>
        <w:ind w:left="284" w:hanging="284"/>
        <w:jc w:val="both"/>
      </w:pPr>
      <w:r>
        <w:t>Oferta powinna być przygotowana w sposób jak najbardziej zrozumiały, czytelny i kompletny oraz jednoznacznie odnosić się do przedmiotu zamówienia.</w:t>
      </w:r>
    </w:p>
    <w:p w14:paraId="1C9E6ECB" w14:textId="2BF41670" w:rsidR="00CA7F96" w:rsidRDefault="00CA7F96" w:rsidP="005512E5">
      <w:pPr>
        <w:pStyle w:val="Akapitzlist"/>
        <w:numPr>
          <w:ilvl w:val="0"/>
          <w:numId w:val="9"/>
        </w:numPr>
        <w:spacing w:after="0" w:line="276" w:lineRule="auto"/>
        <w:ind w:left="284" w:hanging="284"/>
        <w:jc w:val="both"/>
      </w:pPr>
      <w:r>
        <w:t>Dopuszcza się złożenie oferty w języku obcym, w tym możliwe jest złożenie formularza oferty w</w:t>
      </w:r>
      <w:r w:rsidR="0082552D">
        <w:t> </w:t>
      </w:r>
      <w:r>
        <w:t>języku obcym.</w:t>
      </w:r>
    </w:p>
    <w:p w14:paraId="3B3E1605" w14:textId="77777777" w:rsidR="00CA7F96" w:rsidRDefault="00CA7F96" w:rsidP="005512E5">
      <w:pPr>
        <w:pStyle w:val="Akapitzlist"/>
        <w:numPr>
          <w:ilvl w:val="0"/>
          <w:numId w:val="9"/>
        </w:numPr>
        <w:spacing w:after="0" w:line="276" w:lineRule="auto"/>
        <w:ind w:left="284" w:hanging="284"/>
        <w:jc w:val="both"/>
      </w:pPr>
      <w: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p w14:paraId="63DB9253" w14:textId="2983BEEB" w:rsidR="001815E7" w:rsidRDefault="00CA7F96" w:rsidP="001815E7">
      <w:pPr>
        <w:pStyle w:val="Akapitzlist"/>
        <w:numPr>
          <w:ilvl w:val="0"/>
          <w:numId w:val="9"/>
        </w:numPr>
        <w:spacing w:after="0" w:line="276" w:lineRule="auto"/>
        <w:ind w:left="284" w:hanging="284"/>
        <w:jc w:val="both"/>
      </w:pPr>
      <w:r>
        <w:t>Oferta musi zostać złożona na formularzu ofertowym stanowiącym załącznik nr 3 do zapytania oraz musi zawierać:</w:t>
      </w:r>
    </w:p>
    <w:p w14:paraId="39BBAC69" w14:textId="2CFCF788" w:rsidR="001A1FF4" w:rsidRDefault="001A1FF4" w:rsidP="001A1FF4">
      <w:pPr>
        <w:pStyle w:val="Akapitzlist"/>
        <w:numPr>
          <w:ilvl w:val="0"/>
          <w:numId w:val="10"/>
        </w:numPr>
        <w:spacing w:after="0" w:line="276" w:lineRule="auto"/>
        <w:ind w:left="567" w:hanging="283"/>
        <w:jc w:val="both"/>
      </w:pPr>
      <w:r>
        <w:t xml:space="preserve">miejsce i </w:t>
      </w:r>
      <w:r>
        <w:t>datę sporządzenia oferty,</w:t>
      </w:r>
    </w:p>
    <w:p w14:paraId="3695B4CF" w14:textId="55864928" w:rsidR="00CA7F96" w:rsidRDefault="00CA7F96" w:rsidP="005512E5">
      <w:pPr>
        <w:pStyle w:val="Akapitzlist"/>
        <w:numPr>
          <w:ilvl w:val="0"/>
          <w:numId w:val="10"/>
        </w:numPr>
        <w:spacing w:after="0" w:line="276" w:lineRule="auto"/>
        <w:ind w:left="567" w:hanging="283"/>
        <w:jc w:val="both"/>
      </w:pPr>
      <w:r>
        <w:t>nazwę i adres oferenta, NIP</w:t>
      </w:r>
      <w:r w:rsidR="00345818">
        <w:t>, telefon</w:t>
      </w:r>
      <w:r>
        <w:t xml:space="preserve"> kontaktow</w:t>
      </w:r>
      <w:r w:rsidR="00345818">
        <w:t xml:space="preserve">y i </w:t>
      </w:r>
      <w:r>
        <w:t>adres e-mail,</w:t>
      </w:r>
    </w:p>
    <w:p w14:paraId="284631F5" w14:textId="336EFF30" w:rsidR="00CA7F96" w:rsidRDefault="00CA7F96" w:rsidP="005512E5">
      <w:pPr>
        <w:pStyle w:val="Akapitzlist"/>
        <w:numPr>
          <w:ilvl w:val="0"/>
          <w:numId w:val="10"/>
        </w:numPr>
        <w:spacing w:after="0" w:line="276" w:lineRule="auto"/>
        <w:ind w:left="567" w:hanging="283"/>
        <w:jc w:val="both"/>
      </w:pPr>
      <w:r>
        <w:t xml:space="preserve">termin realizacji </w:t>
      </w:r>
      <w:r w:rsidR="00345818">
        <w:t>odrębnie dla każdego zadania oraz łącznie dla całej oferty</w:t>
      </w:r>
      <w:r w:rsidR="00345818">
        <w:t>,</w:t>
      </w:r>
    </w:p>
    <w:p w14:paraId="57AFBAF3" w14:textId="241DAB80" w:rsidR="00CA7F96" w:rsidRDefault="00CA7F96" w:rsidP="005512E5">
      <w:pPr>
        <w:pStyle w:val="Akapitzlist"/>
        <w:numPr>
          <w:ilvl w:val="0"/>
          <w:numId w:val="10"/>
        </w:numPr>
        <w:spacing w:after="0" w:line="276" w:lineRule="auto"/>
        <w:ind w:left="567" w:hanging="283"/>
        <w:jc w:val="both"/>
      </w:pPr>
      <w:r>
        <w:t xml:space="preserve">cenę netto i brutto odrębnie dla każdego </w:t>
      </w:r>
      <w:r w:rsidR="001A1FF4">
        <w:t>zadania</w:t>
      </w:r>
      <w:r w:rsidR="00C21564">
        <w:t xml:space="preserve"> oraz </w:t>
      </w:r>
      <w:r w:rsidR="00C21564">
        <w:t>łącznie dla całej oferty</w:t>
      </w:r>
      <w:r>
        <w:t>,</w:t>
      </w:r>
    </w:p>
    <w:p w14:paraId="79753F71" w14:textId="77777777" w:rsidR="001A1FF4" w:rsidRDefault="001A1FF4" w:rsidP="001A1FF4">
      <w:pPr>
        <w:pStyle w:val="Akapitzlist"/>
        <w:numPr>
          <w:ilvl w:val="0"/>
          <w:numId w:val="10"/>
        </w:numPr>
        <w:spacing w:after="0" w:line="276" w:lineRule="auto"/>
        <w:ind w:left="567" w:hanging="283"/>
        <w:jc w:val="both"/>
      </w:pPr>
      <w:r>
        <w:t>sposób i termin płatności,</w:t>
      </w:r>
    </w:p>
    <w:p w14:paraId="220FC72A" w14:textId="77777777" w:rsidR="001A1FF4" w:rsidRPr="002925C7" w:rsidRDefault="001A1FF4" w:rsidP="001A1FF4">
      <w:pPr>
        <w:pStyle w:val="Akapitzlist"/>
        <w:numPr>
          <w:ilvl w:val="0"/>
          <w:numId w:val="10"/>
        </w:numPr>
        <w:spacing w:after="0" w:line="276" w:lineRule="auto"/>
        <w:ind w:left="567" w:hanging="283"/>
        <w:jc w:val="both"/>
      </w:pPr>
      <w:r w:rsidRPr="002925C7">
        <w:t>datę ważności oferty,</w:t>
      </w:r>
    </w:p>
    <w:p w14:paraId="33B2B3FF" w14:textId="77777777" w:rsidR="0089520A" w:rsidRPr="002925C7" w:rsidRDefault="0089520A" w:rsidP="0089520A">
      <w:pPr>
        <w:pStyle w:val="Akapitzlist"/>
        <w:numPr>
          <w:ilvl w:val="0"/>
          <w:numId w:val="10"/>
        </w:numPr>
        <w:spacing w:after="0" w:line="276" w:lineRule="auto"/>
        <w:ind w:left="567" w:hanging="283"/>
        <w:jc w:val="both"/>
      </w:pPr>
      <w:r w:rsidRPr="002925C7">
        <w:t>wykaz zrealizowanych projektów zgodnie ze wzorem zapytania,</w:t>
      </w:r>
    </w:p>
    <w:p w14:paraId="69B01D18" w14:textId="7A95316A" w:rsidR="0089520A" w:rsidRPr="002925C7" w:rsidRDefault="0089520A" w:rsidP="0089520A">
      <w:pPr>
        <w:pStyle w:val="Akapitzlist"/>
        <w:numPr>
          <w:ilvl w:val="0"/>
          <w:numId w:val="10"/>
        </w:numPr>
        <w:spacing w:after="0" w:line="276" w:lineRule="auto"/>
        <w:ind w:left="567" w:hanging="283"/>
        <w:jc w:val="both"/>
      </w:pPr>
      <w:r w:rsidRPr="002925C7">
        <w:t xml:space="preserve">wykaz kadry </w:t>
      </w:r>
      <w:proofErr w:type="spellStart"/>
      <w:r w:rsidRPr="002925C7">
        <w:t>b+r</w:t>
      </w:r>
      <w:proofErr w:type="spellEnd"/>
      <w:r w:rsidRPr="002925C7">
        <w:t xml:space="preserve"> zgodnie ze wzorem zapytania,</w:t>
      </w:r>
    </w:p>
    <w:p w14:paraId="4D7CC8DD" w14:textId="77C2E6D6" w:rsidR="001A1FF4" w:rsidRPr="002925C7" w:rsidRDefault="002925C7" w:rsidP="001A1FF4">
      <w:pPr>
        <w:pStyle w:val="Akapitzlist"/>
        <w:numPr>
          <w:ilvl w:val="0"/>
          <w:numId w:val="10"/>
        </w:numPr>
        <w:spacing w:after="0" w:line="276" w:lineRule="auto"/>
        <w:ind w:left="567" w:hanging="283"/>
        <w:jc w:val="both"/>
      </w:pPr>
      <w:bookmarkStart w:id="5" w:name="_Hlk178668132"/>
      <w:r w:rsidRPr="002925C7">
        <w:t>wykaz</w:t>
      </w:r>
      <w:r w:rsidR="001A1FF4" w:rsidRPr="002925C7">
        <w:t xml:space="preserve"> aparatury, infrastruktury, wartości niematerialnych i prawnych </w:t>
      </w:r>
      <w:r w:rsidRPr="002925C7">
        <w:t xml:space="preserve">wraz z opisem i </w:t>
      </w:r>
      <w:r w:rsidR="001A1FF4" w:rsidRPr="002925C7">
        <w:t>sposob</w:t>
      </w:r>
      <w:r w:rsidRPr="002925C7">
        <w:t>em</w:t>
      </w:r>
      <w:r w:rsidR="001A1FF4" w:rsidRPr="002925C7">
        <w:t xml:space="preserve"> ich wykorzystania,</w:t>
      </w:r>
    </w:p>
    <w:bookmarkEnd w:id="5"/>
    <w:p w14:paraId="574F8A3C" w14:textId="77777777" w:rsidR="001A1FF4" w:rsidRDefault="001A1FF4" w:rsidP="001A1FF4">
      <w:pPr>
        <w:pStyle w:val="Akapitzlist"/>
        <w:numPr>
          <w:ilvl w:val="0"/>
          <w:numId w:val="10"/>
        </w:numPr>
        <w:spacing w:after="0" w:line="276" w:lineRule="auto"/>
        <w:ind w:left="567" w:hanging="283"/>
        <w:jc w:val="both"/>
      </w:pPr>
      <w:r>
        <w:t>informacja o realizacji zlecenia zgodnie z normą ISO 14001,</w:t>
      </w:r>
    </w:p>
    <w:p w14:paraId="3180CD49" w14:textId="0CE19C82" w:rsidR="00CA7F96" w:rsidRDefault="00CA7F96" w:rsidP="005512E5">
      <w:pPr>
        <w:pStyle w:val="Akapitzlist"/>
        <w:numPr>
          <w:ilvl w:val="0"/>
          <w:numId w:val="10"/>
        </w:numPr>
        <w:spacing w:after="0" w:line="276" w:lineRule="auto"/>
        <w:ind w:left="567" w:hanging="283"/>
        <w:jc w:val="both"/>
      </w:pPr>
      <w:r>
        <w:t xml:space="preserve">podpis </w:t>
      </w:r>
      <w:r w:rsidR="001A1FF4">
        <w:t xml:space="preserve">elektroniczny </w:t>
      </w:r>
      <w:r>
        <w:t>oferenta,</w:t>
      </w:r>
    </w:p>
    <w:p w14:paraId="60551333" w14:textId="7B8533B5" w:rsidR="00CA7F96" w:rsidRDefault="00CA7F96" w:rsidP="005512E5">
      <w:pPr>
        <w:pStyle w:val="Akapitzlist"/>
        <w:numPr>
          <w:ilvl w:val="0"/>
          <w:numId w:val="10"/>
        </w:numPr>
        <w:spacing w:after="0" w:line="276" w:lineRule="auto"/>
        <w:ind w:left="567" w:hanging="283"/>
        <w:jc w:val="both"/>
      </w:pPr>
      <w:r>
        <w:t xml:space="preserve">załączniki </w:t>
      </w:r>
      <w:r w:rsidR="000E069A">
        <w:t>do</w:t>
      </w:r>
      <w:r>
        <w:t xml:space="preserve"> zapytania ofertowego.</w:t>
      </w:r>
    </w:p>
    <w:p w14:paraId="7DD12BF5" w14:textId="77777777" w:rsidR="00890B7A" w:rsidRDefault="00CA7F96" w:rsidP="005512E5">
      <w:pPr>
        <w:pStyle w:val="Akapitzlist"/>
        <w:numPr>
          <w:ilvl w:val="0"/>
          <w:numId w:val="9"/>
        </w:numPr>
        <w:spacing w:after="0" w:line="276" w:lineRule="auto"/>
        <w:ind w:left="284" w:hanging="284"/>
        <w:jc w:val="both"/>
      </w:pPr>
      <w:r>
        <w:t xml:space="preserve">Oferta musi być ważna co najmniej </w:t>
      </w:r>
      <w:r w:rsidR="000F7997">
        <w:t>6</w:t>
      </w:r>
      <w:r>
        <w:t>0 dni kalendarzowych liczonych od dnia upływu terminu na złożenie ofert.</w:t>
      </w:r>
    </w:p>
    <w:p w14:paraId="72F5A296" w14:textId="77777777" w:rsidR="00890B7A" w:rsidRDefault="00CA7F96" w:rsidP="005512E5">
      <w:pPr>
        <w:pStyle w:val="Akapitzlist"/>
        <w:numPr>
          <w:ilvl w:val="0"/>
          <w:numId w:val="9"/>
        </w:numPr>
        <w:spacing w:after="0" w:line="276" w:lineRule="auto"/>
        <w:ind w:left="284" w:hanging="284"/>
        <w:jc w:val="both"/>
      </w:pPr>
      <w:r>
        <w:t>Zamawiający dopuszcza możliwość składania ofert wspólnych przez dwóch lub większą liczbę oferentów (konsorcja).</w:t>
      </w:r>
    </w:p>
    <w:p w14:paraId="4465E2AC" w14:textId="77777777" w:rsidR="00890B7A" w:rsidRDefault="00CA7F96" w:rsidP="005512E5">
      <w:pPr>
        <w:pStyle w:val="Akapitzlist"/>
        <w:numPr>
          <w:ilvl w:val="0"/>
          <w:numId w:val="9"/>
        </w:numPr>
        <w:spacing w:after="0" w:line="276" w:lineRule="auto"/>
        <w:ind w:left="284" w:hanging="284"/>
        <w:jc w:val="both"/>
      </w:pPr>
      <w:r>
        <w:t>Każdy z Oferentów może złożyć tylko jedną ofertę. W przypadku złożenia kilku ofert ocenie podlegać będzie tylko ostatnia. Wcześniej złożone zostaną odrzucone.</w:t>
      </w:r>
    </w:p>
    <w:p w14:paraId="0802B428" w14:textId="77777777" w:rsidR="00890B7A" w:rsidRDefault="00CA7F96" w:rsidP="005512E5">
      <w:pPr>
        <w:pStyle w:val="Akapitzlist"/>
        <w:numPr>
          <w:ilvl w:val="0"/>
          <w:numId w:val="9"/>
        </w:numPr>
        <w:spacing w:after="0" w:line="276" w:lineRule="auto"/>
        <w:ind w:left="284" w:hanging="284"/>
        <w:jc w:val="both"/>
      </w:pPr>
      <w:r>
        <w:t>Zamawiający nie dopuszcza możliwości składania ofert częściowych.</w:t>
      </w:r>
    </w:p>
    <w:p w14:paraId="6E6FA18F" w14:textId="77777777" w:rsidR="00890B7A" w:rsidRDefault="00CA7F96" w:rsidP="005512E5">
      <w:pPr>
        <w:pStyle w:val="Akapitzlist"/>
        <w:numPr>
          <w:ilvl w:val="0"/>
          <w:numId w:val="9"/>
        </w:numPr>
        <w:spacing w:after="0" w:line="276" w:lineRule="auto"/>
        <w:ind w:left="284" w:hanging="284"/>
        <w:jc w:val="both"/>
      </w:pPr>
      <w:r>
        <w:t>Zamawiający nie dopuszcza możliwości składania ofert wariantowych.</w:t>
      </w:r>
    </w:p>
    <w:p w14:paraId="58A22BA3" w14:textId="0EC9CAA4" w:rsidR="00CA7F96" w:rsidRDefault="00CA7F96" w:rsidP="005512E5">
      <w:pPr>
        <w:pStyle w:val="Akapitzlist"/>
        <w:numPr>
          <w:ilvl w:val="0"/>
          <w:numId w:val="9"/>
        </w:numPr>
        <w:spacing w:after="0" w:line="276" w:lineRule="auto"/>
        <w:ind w:left="284" w:hanging="284"/>
        <w:jc w:val="both"/>
      </w:pPr>
      <w:r>
        <w:t>Wszelkie koszty związane z przygotowaniem i dostarczeniem oferty ponosi Oferent.</w:t>
      </w:r>
    </w:p>
    <w:p w14:paraId="3A745190" w14:textId="77777777" w:rsidR="00304537" w:rsidRDefault="00304537" w:rsidP="005512E5">
      <w:pPr>
        <w:spacing w:after="0" w:line="264" w:lineRule="auto"/>
        <w:ind w:left="11" w:firstLine="0"/>
        <w:jc w:val="both"/>
      </w:pPr>
    </w:p>
    <w:p w14:paraId="7A757C7D" w14:textId="77777777" w:rsidR="0082552D" w:rsidRDefault="0082552D" w:rsidP="005512E5">
      <w:pPr>
        <w:spacing w:after="0" w:line="264" w:lineRule="auto"/>
        <w:ind w:left="11" w:firstLine="0"/>
        <w:jc w:val="both"/>
      </w:pPr>
    </w:p>
    <w:p w14:paraId="17DC14D3" w14:textId="2CAA52A6" w:rsidR="000F7997" w:rsidRPr="000F7997" w:rsidRDefault="000F7997" w:rsidP="005512E5">
      <w:pPr>
        <w:pStyle w:val="Akapitzlist"/>
        <w:numPr>
          <w:ilvl w:val="0"/>
          <w:numId w:val="5"/>
        </w:numPr>
        <w:spacing w:after="0" w:line="264" w:lineRule="auto"/>
        <w:ind w:left="284" w:hanging="284"/>
        <w:jc w:val="both"/>
        <w:rPr>
          <w:b/>
          <w:bCs/>
        </w:rPr>
      </w:pPr>
      <w:r w:rsidRPr="000F7997">
        <w:rPr>
          <w:b/>
          <w:bCs/>
        </w:rPr>
        <w:t xml:space="preserve">Pytania do </w:t>
      </w:r>
      <w:r w:rsidR="008F4CB0">
        <w:rPr>
          <w:b/>
          <w:bCs/>
        </w:rPr>
        <w:t>Z</w:t>
      </w:r>
      <w:r w:rsidRPr="000F7997">
        <w:rPr>
          <w:b/>
          <w:bCs/>
        </w:rPr>
        <w:t xml:space="preserve">amawiającego </w:t>
      </w:r>
    </w:p>
    <w:p w14:paraId="53913B13" w14:textId="77777777" w:rsidR="000F7997" w:rsidRDefault="000F7997" w:rsidP="005512E5">
      <w:pPr>
        <w:spacing w:after="0" w:line="264" w:lineRule="auto"/>
        <w:ind w:left="0" w:firstLine="0"/>
        <w:jc w:val="both"/>
      </w:pPr>
    </w:p>
    <w:p w14:paraId="6CAA6B92" w14:textId="77777777" w:rsidR="00443911" w:rsidRDefault="000F7997" w:rsidP="00443911">
      <w:pPr>
        <w:pStyle w:val="Akapitzlist"/>
        <w:numPr>
          <w:ilvl w:val="0"/>
          <w:numId w:val="11"/>
        </w:numPr>
        <w:spacing w:after="0" w:line="264" w:lineRule="auto"/>
        <w:ind w:left="284" w:hanging="284"/>
        <w:jc w:val="both"/>
      </w:pPr>
      <w:r w:rsidRPr="000F7997">
        <w:t>Osob</w:t>
      </w:r>
      <w:r>
        <w:t>a</w:t>
      </w:r>
      <w:r w:rsidRPr="000F7997">
        <w:t xml:space="preserve"> upoważnion</w:t>
      </w:r>
      <w:r>
        <w:t>a</w:t>
      </w:r>
      <w:r w:rsidRPr="000F7997">
        <w:t xml:space="preserve"> ze strony Zamawiającego do kontaktowania się z Oferentami i udzielania wyjaśnień w imieniu Zamawiającego</w:t>
      </w:r>
      <w:r>
        <w:t>:</w:t>
      </w:r>
    </w:p>
    <w:p w14:paraId="1FF0CC8C" w14:textId="60EDA378" w:rsidR="000F7997" w:rsidRDefault="000F7997" w:rsidP="00443911">
      <w:pPr>
        <w:pStyle w:val="Akapitzlist"/>
        <w:spacing w:after="0" w:line="264" w:lineRule="auto"/>
        <w:ind w:left="284" w:firstLine="0"/>
        <w:jc w:val="both"/>
      </w:pPr>
      <w:r>
        <w:t xml:space="preserve">Tomasz Wiliński, </w:t>
      </w:r>
      <w:r w:rsidRPr="000F7997">
        <w:t>e-mail:</w:t>
      </w:r>
      <w:r>
        <w:t xml:space="preserve"> </w:t>
      </w:r>
      <w:hyperlink r:id="rId9" w:history="1">
        <w:r w:rsidR="009C202F" w:rsidRPr="00AB7888">
          <w:rPr>
            <w:rStyle w:val="Hipercze"/>
          </w:rPr>
          <w:t>tomasz.wilinski@heinz-glas.com</w:t>
        </w:r>
      </w:hyperlink>
    </w:p>
    <w:p w14:paraId="328C8A3D" w14:textId="44CDC688" w:rsidR="005512E5" w:rsidRDefault="000F7997" w:rsidP="005512E5">
      <w:pPr>
        <w:pStyle w:val="Akapitzlist"/>
        <w:numPr>
          <w:ilvl w:val="0"/>
          <w:numId w:val="11"/>
        </w:numPr>
        <w:spacing w:after="0" w:line="264" w:lineRule="auto"/>
        <w:ind w:left="284" w:hanging="284"/>
        <w:jc w:val="both"/>
      </w:pPr>
      <w:r w:rsidRPr="000F7997">
        <w:t>Oferent może zwrócić się do Zamawiającego o wyjaśnienia dotyczące zapytania ofertowego drogą elektroniczną</w:t>
      </w:r>
      <w:r w:rsidR="008F4CB0">
        <w:t xml:space="preserve"> wyłącznie </w:t>
      </w:r>
      <w:r w:rsidR="008F4CB0" w:rsidRPr="000F7997">
        <w:t xml:space="preserve">na stronie internetowej </w:t>
      </w:r>
      <w:hyperlink r:id="rId10" w:history="1">
        <w:r w:rsidR="008F4CB0" w:rsidRPr="009B4C1A">
          <w:rPr>
            <w:rStyle w:val="Hipercze"/>
          </w:rPr>
          <w:t>https://bazakonkurencyjnosci.funduszeeuropejskie.gov.pl</w:t>
        </w:r>
      </w:hyperlink>
    </w:p>
    <w:p w14:paraId="46628057" w14:textId="6DDD62DF" w:rsidR="00304537" w:rsidRDefault="000F7997" w:rsidP="005512E5">
      <w:pPr>
        <w:pStyle w:val="Akapitzlist"/>
        <w:numPr>
          <w:ilvl w:val="0"/>
          <w:numId w:val="11"/>
        </w:numPr>
        <w:spacing w:after="0" w:line="264" w:lineRule="auto"/>
        <w:ind w:left="284" w:hanging="284"/>
        <w:jc w:val="both"/>
      </w:pPr>
      <w:r w:rsidRPr="000F7997">
        <w:t xml:space="preserve">Zamawiający udzieli odpowiedzi na wszelkie istotne zapytania związane z prowadzonym postępowaniem ofertowym i umieści je na stronie internetowej </w:t>
      </w:r>
      <w:hyperlink r:id="rId11" w:history="1">
        <w:r w:rsidR="005512E5" w:rsidRPr="009B4C1A">
          <w:rPr>
            <w:rStyle w:val="Hipercze"/>
          </w:rPr>
          <w:t>https://bazakonkurencyjnosci.funduszeeuropejskie.gov.pl</w:t>
        </w:r>
      </w:hyperlink>
      <w:r w:rsidRPr="000F7997">
        <w:t xml:space="preserve"> pod warunkiem, że zapytanie zostanie </w:t>
      </w:r>
      <w:r w:rsidR="008F4CB0">
        <w:t>opublikowane na tej stronie</w:t>
      </w:r>
      <w:r w:rsidRPr="000F7997">
        <w:t xml:space="preserve"> </w:t>
      </w:r>
      <w:r>
        <w:t xml:space="preserve">najpóźniej na 2 </w:t>
      </w:r>
      <w:r w:rsidRPr="000F7997">
        <w:t>d</w:t>
      </w:r>
      <w:r>
        <w:t>ni</w:t>
      </w:r>
      <w:r w:rsidRPr="000F7997">
        <w:t xml:space="preserve"> przed upływem wyznaczonego terminu na składanie ofert.</w:t>
      </w:r>
    </w:p>
    <w:p w14:paraId="484FCF9A" w14:textId="77777777" w:rsidR="00304537" w:rsidRDefault="00304537" w:rsidP="005512E5">
      <w:pPr>
        <w:spacing w:after="0" w:line="264" w:lineRule="auto"/>
        <w:ind w:left="11" w:firstLine="0"/>
        <w:jc w:val="both"/>
      </w:pPr>
    </w:p>
    <w:p w14:paraId="024D49E3" w14:textId="77777777" w:rsidR="00443911" w:rsidRDefault="00443911" w:rsidP="005512E5">
      <w:pPr>
        <w:spacing w:after="0" w:line="264" w:lineRule="auto"/>
        <w:ind w:left="11" w:firstLine="0"/>
        <w:jc w:val="both"/>
      </w:pPr>
    </w:p>
    <w:p w14:paraId="32144D69" w14:textId="77777777" w:rsidR="00443911" w:rsidRDefault="00443911" w:rsidP="005512E5">
      <w:pPr>
        <w:spacing w:after="0" w:line="264" w:lineRule="auto"/>
        <w:ind w:left="11" w:firstLine="0"/>
        <w:jc w:val="both"/>
      </w:pPr>
    </w:p>
    <w:p w14:paraId="739075D2" w14:textId="77777777" w:rsidR="00443911" w:rsidRDefault="00443911" w:rsidP="005512E5">
      <w:pPr>
        <w:spacing w:after="0" w:line="264" w:lineRule="auto"/>
        <w:ind w:left="11" w:firstLine="0"/>
        <w:jc w:val="both"/>
      </w:pPr>
    </w:p>
    <w:p w14:paraId="2A836FE8" w14:textId="72B56147" w:rsidR="000F7997" w:rsidRPr="000F7997" w:rsidRDefault="000F7997" w:rsidP="005512E5">
      <w:pPr>
        <w:pStyle w:val="Akapitzlist"/>
        <w:numPr>
          <w:ilvl w:val="0"/>
          <w:numId w:val="5"/>
        </w:numPr>
        <w:spacing w:after="0" w:line="264" w:lineRule="auto"/>
        <w:ind w:left="284" w:hanging="284"/>
        <w:jc w:val="both"/>
        <w:rPr>
          <w:b/>
          <w:bCs/>
        </w:rPr>
      </w:pPr>
      <w:r w:rsidRPr="000F7997">
        <w:rPr>
          <w:b/>
          <w:bCs/>
        </w:rPr>
        <w:t>Termin i sposób złożenia oferty</w:t>
      </w:r>
      <w:r w:rsidR="008114ED">
        <w:rPr>
          <w:b/>
          <w:bCs/>
        </w:rPr>
        <w:t xml:space="preserve"> / </w:t>
      </w:r>
      <w:r w:rsidRPr="000F7997">
        <w:rPr>
          <w:b/>
          <w:bCs/>
        </w:rPr>
        <w:t>Wybór oferty</w:t>
      </w:r>
    </w:p>
    <w:p w14:paraId="61AB39E7" w14:textId="77777777" w:rsidR="003671BD" w:rsidRDefault="003671BD" w:rsidP="005512E5">
      <w:pPr>
        <w:spacing w:after="0" w:line="264" w:lineRule="auto"/>
        <w:ind w:left="0" w:firstLine="0"/>
        <w:jc w:val="both"/>
      </w:pPr>
    </w:p>
    <w:p w14:paraId="5170146F" w14:textId="5AD9FA62" w:rsidR="000F7997" w:rsidRDefault="000F7997" w:rsidP="005512E5">
      <w:pPr>
        <w:pStyle w:val="Akapitzlist"/>
        <w:numPr>
          <w:ilvl w:val="0"/>
          <w:numId w:val="12"/>
        </w:numPr>
        <w:spacing w:after="0" w:line="264" w:lineRule="auto"/>
        <w:ind w:left="284" w:hanging="284"/>
        <w:jc w:val="both"/>
      </w:pPr>
      <w:r w:rsidRPr="000F7997">
        <w:t xml:space="preserve">Termin składania ofert upływa w dniu </w:t>
      </w:r>
      <w:r w:rsidR="005512E5">
        <w:t>10</w:t>
      </w:r>
      <w:r>
        <w:t>.1</w:t>
      </w:r>
      <w:r w:rsidRPr="000F7997">
        <w:t>0.2024</w:t>
      </w:r>
      <w:r w:rsidR="00890B7A">
        <w:t xml:space="preserve"> r.</w:t>
      </w:r>
    </w:p>
    <w:p w14:paraId="33296FDA" w14:textId="4F29EA71" w:rsidR="000F7997" w:rsidRDefault="000F7997" w:rsidP="005512E5">
      <w:pPr>
        <w:pStyle w:val="Akapitzlist"/>
        <w:numPr>
          <w:ilvl w:val="0"/>
          <w:numId w:val="12"/>
        </w:numPr>
        <w:spacing w:after="0" w:line="264" w:lineRule="auto"/>
        <w:ind w:left="284" w:hanging="284"/>
        <w:jc w:val="both"/>
      </w:pPr>
      <w:r w:rsidRPr="000F7997">
        <w:t>Oferty należy składać tylko i wyłącznie</w:t>
      </w:r>
      <w:r>
        <w:t xml:space="preserve"> </w:t>
      </w:r>
      <w:r w:rsidRPr="000F7997">
        <w:t>przez stronę internetową</w:t>
      </w:r>
      <w:r>
        <w:t>:</w:t>
      </w:r>
    </w:p>
    <w:p w14:paraId="1BE70E4C" w14:textId="772F65D6" w:rsidR="000F7997" w:rsidRDefault="00CD459F" w:rsidP="005512E5">
      <w:pPr>
        <w:pStyle w:val="Akapitzlist"/>
        <w:spacing w:after="0" w:line="264" w:lineRule="auto"/>
        <w:ind w:left="284" w:firstLine="0"/>
        <w:jc w:val="both"/>
      </w:pPr>
      <w:hyperlink r:id="rId12" w:history="1">
        <w:r w:rsidR="000F7997" w:rsidRPr="009B4C1A">
          <w:rPr>
            <w:rStyle w:val="Hipercze"/>
          </w:rPr>
          <w:t>https://bazakonkurencyjnosci.funduszeeuropejskie.gov.pl</w:t>
        </w:r>
      </w:hyperlink>
    </w:p>
    <w:p w14:paraId="7DBA4908" w14:textId="59E18005" w:rsidR="000F7997" w:rsidRDefault="000F7997" w:rsidP="005512E5">
      <w:pPr>
        <w:pStyle w:val="Akapitzlist"/>
        <w:numPr>
          <w:ilvl w:val="0"/>
          <w:numId w:val="12"/>
        </w:numPr>
        <w:spacing w:after="0" w:line="264" w:lineRule="auto"/>
        <w:ind w:left="284" w:hanging="284"/>
        <w:jc w:val="both"/>
      </w:pPr>
      <w:r w:rsidRPr="000F7997">
        <w:t xml:space="preserve">Za termin dostarczenia oferty uznaje się termin wpływu oferty za pośrednictwem strony wskazanej </w:t>
      </w:r>
      <w:r w:rsidR="00890B7A">
        <w:t>powyżej.</w:t>
      </w:r>
    </w:p>
    <w:p w14:paraId="55222268" w14:textId="3583645C" w:rsidR="008F4CB0" w:rsidRDefault="008F4CB0" w:rsidP="005512E5">
      <w:pPr>
        <w:pStyle w:val="Akapitzlist"/>
        <w:numPr>
          <w:ilvl w:val="0"/>
          <w:numId w:val="12"/>
        </w:numPr>
        <w:spacing w:after="0" w:line="264" w:lineRule="auto"/>
        <w:ind w:left="284" w:hanging="284"/>
        <w:jc w:val="both"/>
      </w:pPr>
      <w:r>
        <w:t>Planowany termin podpisania umowy</w:t>
      </w:r>
      <w:r w:rsidR="00443911">
        <w:t>: październik 2024 r.</w:t>
      </w:r>
    </w:p>
    <w:p w14:paraId="1AE4DFF5" w14:textId="77777777" w:rsidR="00304537" w:rsidRDefault="00304537" w:rsidP="005512E5">
      <w:pPr>
        <w:spacing w:after="0" w:line="264" w:lineRule="auto"/>
        <w:ind w:left="11" w:firstLine="0"/>
        <w:jc w:val="both"/>
      </w:pPr>
    </w:p>
    <w:p w14:paraId="54D968DE" w14:textId="77777777" w:rsidR="008114ED" w:rsidRDefault="008114ED" w:rsidP="005512E5">
      <w:pPr>
        <w:spacing w:after="0" w:line="276" w:lineRule="auto"/>
        <w:ind w:firstLine="0"/>
        <w:jc w:val="both"/>
        <w:rPr>
          <w:color w:val="auto"/>
        </w:rPr>
      </w:pPr>
    </w:p>
    <w:p w14:paraId="4AC25438" w14:textId="639ED8AA" w:rsidR="00304537" w:rsidRPr="003D5E42" w:rsidRDefault="003D5E42" w:rsidP="005512E5">
      <w:pPr>
        <w:pStyle w:val="Akapitzlist"/>
        <w:numPr>
          <w:ilvl w:val="0"/>
          <w:numId w:val="5"/>
        </w:numPr>
        <w:spacing w:after="0" w:line="264" w:lineRule="auto"/>
        <w:ind w:left="284" w:hanging="284"/>
        <w:jc w:val="both"/>
        <w:rPr>
          <w:b/>
          <w:bCs/>
        </w:rPr>
      </w:pPr>
      <w:r w:rsidRPr="003D5E42">
        <w:rPr>
          <w:b/>
          <w:bCs/>
        </w:rPr>
        <w:t>Sposób i termin wyboru oferty</w:t>
      </w:r>
      <w:r w:rsidR="008114ED">
        <w:rPr>
          <w:b/>
          <w:bCs/>
        </w:rPr>
        <w:t xml:space="preserve"> /</w:t>
      </w:r>
      <w:r w:rsidRPr="003D5E42">
        <w:rPr>
          <w:b/>
          <w:bCs/>
        </w:rPr>
        <w:t xml:space="preserve"> Powiadomienie oferentów</w:t>
      </w:r>
    </w:p>
    <w:p w14:paraId="04B49947" w14:textId="77777777" w:rsidR="00C9631A" w:rsidRDefault="00C9631A" w:rsidP="005512E5">
      <w:pPr>
        <w:spacing w:after="0" w:line="276" w:lineRule="auto"/>
        <w:ind w:left="11" w:firstLine="0"/>
        <w:jc w:val="both"/>
      </w:pPr>
    </w:p>
    <w:p w14:paraId="3269ADC3" w14:textId="77777777" w:rsidR="00C9631A" w:rsidRDefault="00C9631A" w:rsidP="005512E5">
      <w:pPr>
        <w:pStyle w:val="Akapitzlist"/>
        <w:numPr>
          <w:ilvl w:val="0"/>
          <w:numId w:val="13"/>
        </w:numPr>
        <w:spacing w:after="0" w:line="276" w:lineRule="auto"/>
        <w:ind w:left="284" w:hanging="284"/>
        <w:jc w:val="both"/>
      </w:pPr>
      <w:r>
        <w:t>Wyboru najkorzystniejszej oferty dokonuje Komisja Konkursowa.</w:t>
      </w:r>
    </w:p>
    <w:p w14:paraId="6BB432AE" w14:textId="77777777" w:rsidR="00C9631A" w:rsidRDefault="00C9631A" w:rsidP="005512E5">
      <w:pPr>
        <w:pStyle w:val="Akapitzlist"/>
        <w:numPr>
          <w:ilvl w:val="0"/>
          <w:numId w:val="13"/>
        </w:numPr>
        <w:spacing w:after="0" w:line="276" w:lineRule="auto"/>
        <w:ind w:left="284" w:hanging="284"/>
        <w:jc w:val="both"/>
      </w:pPr>
      <w:r>
        <w:t>Komisja Konkursowa dokona oceny ofert pod względem formalnym oraz zgodnie z treścią niniejszego zapytania ofertowego.</w:t>
      </w:r>
    </w:p>
    <w:p w14:paraId="636E0A15" w14:textId="77777777" w:rsidR="00C9631A" w:rsidRDefault="00C9631A" w:rsidP="005512E5">
      <w:pPr>
        <w:pStyle w:val="Akapitzlist"/>
        <w:numPr>
          <w:ilvl w:val="0"/>
          <w:numId w:val="13"/>
        </w:numPr>
        <w:spacing w:after="0" w:line="276" w:lineRule="auto"/>
        <w:ind w:left="284" w:hanging="284"/>
        <w:jc w:val="both"/>
      </w:pPr>
      <w:r>
        <w:t>Za najkorzystniejszą zostanie uznana oferta, która uzyska najwyższą łączną liczbę punktów.</w:t>
      </w:r>
    </w:p>
    <w:p w14:paraId="65317066" w14:textId="79998365" w:rsidR="00C9631A" w:rsidRDefault="00C9631A" w:rsidP="00AB2B7B">
      <w:pPr>
        <w:pStyle w:val="Akapitzlist"/>
        <w:numPr>
          <w:ilvl w:val="0"/>
          <w:numId w:val="13"/>
        </w:numPr>
        <w:spacing w:after="0" w:line="276" w:lineRule="auto"/>
        <w:ind w:left="284" w:hanging="284"/>
        <w:jc w:val="both"/>
      </w:pPr>
      <w:r>
        <w:t>Zamawiający ogłosi wybór Oferenta w miejscach publikacji niniejszego zapytania wskazanych w</w:t>
      </w:r>
      <w:r w:rsidR="00412436">
        <w:t> </w:t>
      </w:r>
      <w:r>
        <w:t>pkt</w:t>
      </w:r>
      <w:r w:rsidR="00412436">
        <w:t>. </w:t>
      </w:r>
      <w:r>
        <w:t xml:space="preserve">2 </w:t>
      </w:r>
      <w:r w:rsidR="00412436">
        <w:t>„</w:t>
      </w:r>
      <w:r w:rsidR="00412436" w:rsidRPr="00412436">
        <w:t>Tryb udzielenia zamówienia</w:t>
      </w:r>
      <w:r w:rsidR="00412436">
        <w:t xml:space="preserve">” </w:t>
      </w:r>
      <w:r>
        <w:t>niezwłocznie po dokonaniu wyboru oferty najkorzystniejszej.</w:t>
      </w:r>
    </w:p>
    <w:p w14:paraId="5A52B524" w14:textId="54CD5B39" w:rsidR="00C9631A" w:rsidRDefault="00C9631A" w:rsidP="005512E5">
      <w:pPr>
        <w:pStyle w:val="Akapitzlist"/>
        <w:numPr>
          <w:ilvl w:val="0"/>
          <w:numId w:val="13"/>
        </w:numPr>
        <w:spacing w:after="0" w:line="276" w:lineRule="auto"/>
        <w:ind w:left="284" w:hanging="284"/>
        <w:jc w:val="both"/>
      </w:pPr>
      <w:r>
        <w:t>Zamawiający może w toku badania i oceny ofert żądać od Oferentów wyjaśnień dotyczących treści złożonych ofert, w tym dokumentów potwierdzających podane w ofertach informacje. Po upływie tego terminu oferta podlegać będzie odrzuceniu.</w:t>
      </w:r>
    </w:p>
    <w:p w14:paraId="7AFBC86D" w14:textId="77777777" w:rsidR="00C9631A" w:rsidRDefault="00C9631A" w:rsidP="005512E5">
      <w:pPr>
        <w:spacing w:after="0" w:line="276" w:lineRule="auto"/>
        <w:ind w:firstLine="0"/>
        <w:jc w:val="both"/>
      </w:pPr>
    </w:p>
    <w:p w14:paraId="3935DF89" w14:textId="72293D4A" w:rsidR="00C9631A" w:rsidRDefault="00C9631A" w:rsidP="001A7000">
      <w:pPr>
        <w:spacing w:after="0" w:line="276" w:lineRule="auto"/>
        <w:jc w:val="both"/>
      </w:pPr>
      <w:r>
        <w:t>Jeżeli Oferent nie złożył oświadczenia o braku powiązań kapitałowych oraz oświadczenia o</w:t>
      </w:r>
      <w:r w:rsidR="0082552D">
        <w:t> </w:t>
      </w:r>
      <w:r>
        <w:t>niepodleganiu sankcjom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w:t>
      </w:r>
      <w:r w:rsidR="0082552D">
        <w:t> </w:t>
      </w:r>
      <w:r>
        <w:t>zakresie aspektów formalnych.</w:t>
      </w:r>
    </w:p>
    <w:p w14:paraId="6C4FAF35" w14:textId="77777777" w:rsidR="00C9631A" w:rsidRDefault="00C9631A" w:rsidP="005512E5">
      <w:pPr>
        <w:spacing w:after="0" w:line="276" w:lineRule="auto"/>
        <w:ind w:firstLine="0"/>
        <w:jc w:val="both"/>
      </w:pPr>
    </w:p>
    <w:p w14:paraId="7CA7AB33" w14:textId="6341BF2B" w:rsidR="00C9631A" w:rsidRDefault="00C9631A" w:rsidP="001A7000">
      <w:pPr>
        <w:spacing w:after="0" w:line="276" w:lineRule="auto"/>
        <w:jc w:val="both"/>
      </w:pPr>
      <w: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789BA0DF" w14:textId="77777777" w:rsidR="00C9631A" w:rsidRDefault="00C9631A" w:rsidP="005512E5">
      <w:pPr>
        <w:spacing w:after="0" w:line="276" w:lineRule="auto"/>
        <w:ind w:firstLine="0"/>
        <w:jc w:val="both"/>
      </w:pPr>
    </w:p>
    <w:p w14:paraId="6D7617FD" w14:textId="2844F5EF" w:rsidR="00C9631A" w:rsidRDefault="00C9631A" w:rsidP="001A7000">
      <w:pPr>
        <w:spacing w:after="0" w:line="276" w:lineRule="auto"/>
        <w:jc w:val="both"/>
      </w:pPr>
      <w: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68334A0" w14:textId="77777777" w:rsidR="00C9631A" w:rsidRDefault="00C9631A" w:rsidP="005512E5">
      <w:pPr>
        <w:spacing w:after="0" w:line="276" w:lineRule="auto"/>
        <w:ind w:firstLine="0"/>
        <w:jc w:val="both"/>
      </w:pPr>
    </w:p>
    <w:p w14:paraId="5286D7BC" w14:textId="77777777" w:rsidR="00C9631A" w:rsidRDefault="00C9631A" w:rsidP="001A7000">
      <w:pPr>
        <w:spacing w:after="0" w:line="276" w:lineRule="auto"/>
        <w:jc w:val="both"/>
      </w:pPr>
      <w:r>
        <w:t>Czas na uzupełnienie oferty wynosi 2 dni robocze.</w:t>
      </w:r>
    </w:p>
    <w:p w14:paraId="1A0F1992" w14:textId="77777777" w:rsidR="00C9631A" w:rsidRDefault="00C9631A" w:rsidP="005512E5">
      <w:pPr>
        <w:spacing w:after="0" w:line="276" w:lineRule="auto"/>
        <w:ind w:firstLine="0"/>
        <w:jc w:val="both"/>
      </w:pPr>
    </w:p>
    <w:p w14:paraId="5054BA73" w14:textId="0DB9F98B" w:rsidR="00C9631A" w:rsidRDefault="00C9631A" w:rsidP="001A7000">
      <w:pPr>
        <w:spacing w:after="0" w:line="276" w:lineRule="auto"/>
        <w:jc w:val="both"/>
      </w:pPr>
      <w:r>
        <w:t>Zamawiający poprawi w tekście Oferty:</w:t>
      </w:r>
    </w:p>
    <w:p w14:paraId="5D81A165" w14:textId="25D26890" w:rsidR="00C9631A" w:rsidRDefault="00C9631A" w:rsidP="001A7000">
      <w:pPr>
        <w:pStyle w:val="Akapitzlist"/>
        <w:numPr>
          <w:ilvl w:val="1"/>
          <w:numId w:val="14"/>
        </w:numPr>
        <w:spacing w:after="0" w:line="276" w:lineRule="auto"/>
        <w:ind w:left="284" w:hanging="283"/>
        <w:jc w:val="both"/>
      </w:pPr>
      <w:r>
        <w:t>oczywiste omyłki pisarskie;</w:t>
      </w:r>
    </w:p>
    <w:p w14:paraId="511994CE" w14:textId="716EDBB5" w:rsidR="00C9631A" w:rsidRDefault="00C9631A" w:rsidP="001A7000">
      <w:pPr>
        <w:pStyle w:val="Akapitzlist"/>
        <w:numPr>
          <w:ilvl w:val="1"/>
          <w:numId w:val="14"/>
        </w:numPr>
        <w:spacing w:after="0" w:line="276" w:lineRule="auto"/>
        <w:ind w:left="284" w:hanging="283"/>
        <w:jc w:val="both"/>
      </w:pPr>
      <w:r>
        <w:t>oczywiste omyłki rachunkowe, z uwzględnieniem konsekwencji rachunkowych dokonanych poprawek;</w:t>
      </w:r>
    </w:p>
    <w:p w14:paraId="5D6E7901" w14:textId="185E5CB1" w:rsidR="00C9631A" w:rsidRDefault="00C9631A" w:rsidP="001A7000">
      <w:pPr>
        <w:pStyle w:val="Akapitzlist"/>
        <w:numPr>
          <w:ilvl w:val="1"/>
          <w:numId w:val="14"/>
        </w:numPr>
        <w:spacing w:after="0" w:line="276" w:lineRule="auto"/>
        <w:ind w:left="284" w:hanging="283"/>
        <w:jc w:val="both"/>
      </w:pPr>
      <w:r>
        <w:t>inne omyłki polegające na niezgodności oferty z wymaganiami niniejszego zapytania, niepowodujące istotnych zmian w treści oferty;</w:t>
      </w:r>
    </w:p>
    <w:p w14:paraId="7224F0DB" w14:textId="405E5E14" w:rsidR="00C9631A" w:rsidRDefault="00C9631A" w:rsidP="005512E5">
      <w:pPr>
        <w:spacing w:after="0" w:line="276" w:lineRule="auto"/>
        <w:ind w:firstLine="0"/>
        <w:jc w:val="both"/>
      </w:pPr>
      <w:r>
        <w:t>niezwłocznie zawiadamiając o tym Wykonawcę, którego Oferta została poprawiona.</w:t>
      </w:r>
    </w:p>
    <w:p w14:paraId="1940703C" w14:textId="77777777" w:rsidR="0082552D" w:rsidRDefault="0082552D" w:rsidP="005512E5">
      <w:pPr>
        <w:spacing w:after="0" w:line="276" w:lineRule="auto"/>
        <w:ind w:firstLine="0"/>
        <w:jc w:val="both"/>
      </w:pPr>
    </w:p>
    <w:p w14:paraId="37B8790B" w14:textId="58F10363" w:rsidR="00C9631A" w:rsidRDefault="00C9631A" w:rsidP="001A7000">
      <w:pPr>
        <w:pStyle w:val="Akapitzlist"/>
        <w:numPr>
          <w:ilvl w:val="0"/>
          <w:numId w:val="13"/>
        </w:numPr>
        <w:spacing w:after="0" w:line="276" w:lineRule="auto"/>
        <w:ind w:left="284" w:hanging="284"/>
        <w:jc w:val="both"/>
      </w:pPr>
      <w:r>
        <w:t>Zamawiający odrzuca ofertę, jeżeli:</w:t>
      </w:r>
    </w:p>
    <w:p w14:paraId="3B0879DB" w14:textId="208B3907" w:rsidR="00C9631A" w:rsidRDefault="00C9631A" w:rsidP="001A7000">
      <w:pPr>
        <w:pStyle w:val="Akapitzlist"/>
        <w:numPr>
          <w:ilvl w:val="1"/>
          <w:numId w:val="15"/>
        </w:numPr>
        <w:spacing w:after="0" w:line="276" w:lineRule="auto"/>
        <w:ind w:left="567" w:hanging="283"/>
        <w:jc w:val="both"/>
      </w:pPr>
      <w:r>
        <w:t>jej treść nie odpowiada wymaganiom niniejszego zapytania</w:t>
      </w:r>
    </w:p>
    <w:p w14:paraId="4F379EC0" w14:textId="04248481" w:rsidR="00C9631A" w:rsidRDefault="00C9631A" w:rsidP="001A7000">
      <w:pPr>
        <w:pStyle w:val="Akapitzlist"/>
        <w:numPr>
          <w:ilvl w:val="1"/>
          <w:numId w:val="15"/>
        </w:numPr>
        <w:spacing w:after="0" w:line="276" w:lineRule="auto"/>
        <w:ind w:left="567" w:hanging="283"/>
        <w:jc w:val="both"/>
      </w:pPr>
      <w:r>
        <w:t>jej złożenie stanowi czyn nieuczciwej konkurencji w rozumieniu przepisów o zwalczaniu nieuczciwej konkurencji;</w:t>
      </w:r>
    </w:p>
    <w:p w14:paraId="23D1FD93" w14:textId="305DB7FB" w:rsidR="00C9631A" w:rsidRDefault="00C9631A" w:rsidP="001A7000">
      <w:pPr>
        <w:pStyle w:val="Akapitzlist"/>
        <w:numPr>
          <w:ilvl w:val="1"/>
          <w:numId w:val="15"/>
        </w:numPr>
        <w:spacing w:after="0" w:line="276" w:lineRule="auto"/>
        <w:ind w:left="567" w:hanging="283"/>
        <w:jc w:val="both"/>
      </w:pPr>
      <w:r>
        <w:t>zawiera rażąco niską cenę lub koszt w stosunku do przedmiotu zamówienia;</w:t>
      </w:r>
    </w:p>
    <w:p w14:paraId="49F9B15D" w14:textId="5ADED2B5" w:rsidR="00C9631A" w:rsidRDefault="00C9631A" w:rsidP="001A7000">
      <w:pPr>
        <w:pStyle w:val="Akapitzlist"/>
        <w:numPr>
          <w:ilvl w:val="1"/>
          <w:numId w:val="15"/>
        </w:numPr>
        <w:spacing w:after="0" w:line="276" w:lineRule="auto"/>
        <w:ind w:left="567" w:hanging="283"/>
        <w:jc w:val="both"/>
      </w:pPr>
      <w:r>
        <w:t>została złożona przez wykonawcę wykluczonego z udziału w postępowaniu o udzielenie zamówienia;</w:t>
      </w:r>
    </w:p>
    <w:p w14:paraId="0B162923" w14:textId="5EAD9620" w:rsidR="00C9631A" w:rsidRDefault="00C9631A" w:rsidP="001A7000">
      <w:pPr>
        <w:pStyle w:val="Akapitzlist"/>
        <w:numPr>
          <w:ilvl w:val="1"/>
          <w:numId w:val="15"/>
        </w:numPr>
        <w:spacing w:after="0" w:line="276" w:lineRule="auto"/>
        <w:ind w:left="567" w:hanging="283"/>
        <w:jc w:val="both"/>
      </w:pPr>
      <w:r>
        <w:t>zawiera błędy w obliczeniu ceny lub kosztu, z zastrzeżeniem możliwości dokonania poprawy omyłek w treści oferty</w:t>
      </w:r>
    </w:p>
    <w:p w14:paraId="6C34C9DA" w14:textId="7C79159E" w:rsidR="00C9631A" w:rsidRDefault="00C9631A" w:rsidP="001A7000">
      <w:pPr>
        <w:pStyle w:val="Akapitzlist"/>
        <w:numPr>
          <w:ilvl w:val="1"/>
          <w:numId w:val="15"/>
        </w:numPr>
        <w:spacing w:after="0" w:line="276" w:lineRule="auto"/>
        <w:ind w:left="567" w:hanging="283"/>
        <w:jc w:val="both"/>
      </w:pPr>
      <w:r>
        <w:t>wykonawca nie zgodził się na poprawienie omyłki, o której mowa w pkt 8.5 powyżej;</w:t>
      </w:r>
    </w:p>
    <w:p w14:paraId="40309B7E" w14:textId="463A050A" w:rsidR="00C9631A" w:rsidRDefault="00C9631A" w:rsidP="001A7000">
      <w:pPr>
        <w:pStyle w:val="Akapitzlist"/>
        <w:numPr>
          <w:ilvl w:val="1"/>
          <w:numId w:val="15"/>
        </w:numPr>
        <w:spacing w:after="0" w:line="276" w:lineRule="auto"/>
        <w:ind w:left="567" w:hanging="283"/>
        <w:jc w:val="both"/>
      </w:pPr>
      <w:r>
        <w:t>wykonawca nie wyraził zgody, na przedłużenie terminu związania ofertą;</w:t>
      </w:r>
    </w:p>
    <w:p w14:paraId="23CA0ECF" w14:textId="3BF4709F" w:rsidR="00C9631A" w:rsidRDefault="00C9631A" w:rsidP="001A7000">
      <w:pPr>
        <w:pStyle w:val="Akapitzlist"/>
        <w:numPr>
          <w:ilvl w:val="1"/>
          <w:numId w:val="15"/>
        </w:numPr>
        <w:spacing w:after="0" w:line="276" w:lineRule="auto"/>
        <w:ind w:left="567" w:hanging="283"/>
        <w:jc w:val="both"/>
      </w:pPr>
      <w:r>
        <w:t>jest nieważna na podstawie odrębnych przepisów.</w:t>
      </w:r>
    </w:p>
    <w:p w14:paraId="5094843F" w14:textId="77777777" w:rsidR="001A63C6" w:rsidRDefault="001A63C6" w:rsidP="005512E5">
      <w:pPr>
        <w:pStyle w:val="Akapitzlist"/>
        <w:spacing w:after="0" w:line="276" w:lineRule="auto"/>
        <w:ind w:left="284" w:firstLine="0"/>
        <w:jc w:val="both"/>
      </w:pPr>
    </w:p>
    <w:p w14:paraId="34D6F506" w14:textId="12BBFAE3" w:rsidR="00C9631A" w:rsidRDefault="00C9631A" w:rsidP="001A7000">
      <w:pPr>
        <w:spacing w:after="0" w:line="276" w:lineRule="auto"/>
        <w:jc w:val="both"/>
      </w:pPr>
      <w:r w:rsidRPr="003D5E42">
        <w:t xml:space="preserve">Rażąco niska cena oferty: </w:t>
      </w:r>
    </w:p>
    <w:p w14:paraId="3F9443AF" w14:textId="0FB9F329" w:rsidR="001A63C6" w:rsidRDefault="00C9631A" w:rsidP="001A7000">
      <w:pPr>
        <w:spacing w:after="0" w:line="276" w:lineRule="auto"/>
        <w:jc w:val="both"/>
      </w:pPr>
      <w:r w:rsidRPr="003D5E42">
        <w:t>Jeżeli zaoferowana cena lub koszt, lub ich istotne części składowe, wydają się rażąco niskie w</w:t>
      </w:r>
      <w:r w:rsidR="001A63C6">
        <w:t> </w:t>
      </w:r>
      <w:r w:rsidRPr="003D5E42">
        <w:t>stosunku do przedmiotu zamówienia i budzą wątpliwości zamawiającego, co do możliwości wykonania przedmiotu zamówienia zgodnie z wymaganiami określonymi przez zamawiającego lub wynikającymi z</w:t>
      </w:r>
      <w:r w:rsidR="008114ED">
        <w:t> </w:t>
      </w:r>
      <w:r w:rsidRPr="003D5E42">
        <w:t>odrębnych przepisów, Zamawiający może zwrócić się o udzielenie wyjaśnień. Oferent będzie miał 2</w:t>
      </w:r>
      <w:r w:rsidR="008114ED">
        <w:t> </w:t>
      </w:r>
      <w:r w:rsidRPr="003D5E42">
        <w:t xml:space="preserve">dni robocze na odpowiedź. </w:t>
      </w:r>
    </w:p>
    <w:p w14:paraId="27335868" w14:textId="45072E9E" w:rsidR="001A63C6" w:rsidRDefault="00C9631A" w:rsidP="001A7000">
      <w:pPr>
        <w:spacing w:after="0" w:line="276" w:lineRule="auto"/>
        <w:jc w:val="both"/>
      </w:pPr>
      <w:r w:rsidRPr="003D5E42">
        <w:t>W przypadku, gdy cena całkowita oferty jest niższa o co najmniej 30% od:</w:t>
      </w:r>
    </w:p>
    <w:p w14:paraId="1F993D5E" w14:textId="77777777" w:rsidR="001A63C6" w:rsidRDefault="00C9631A" w:rsidP="001A7000">
      <w:pPr>
        <w:pStyle w:val="Akapitzlist"/>
        <w:numPr>
          <w:ilvl w:val="1"/>
          <w:numId w:val="21"/>
        </w:numPr>
        <w:spacing w:after="0" w:line="276" w:lineRule="auto"/>
        <w:ind w:left="284" w:hanging="284"/>
        <w:jc w:val="both"/>
      </w:pPr>
      <w:r w:rsidRPr="003D5E42">
        <w:t>wartości zamówienia powiększonej o należny podatek od towarów i usług, ustalonej przed wszczęciem postępowania lub średniej arytmetycznej cen wszystkich złożonych ofert, zamawiający zwraca się o udzielenie wyjaśnień, chyba że rozbieżność wynika z okoliczności oczywistych, które nie wymagają wyjaśnienia;</w:t>
      </w:r>
    </w:p>
    <w:p w14:paraId="5A5AF266" w14:textId="20782CC0" w:rsidR="001A63C6" w:rsidRDefault="00C9631A" w:rsidP="001A7000">
      <w:pPr>
        <w:pStyle w:val="Akapitzlist"/>
        <w:numPr>
          <w:ilvl w:val="1"/>
          <w:numId w:val="21"/>
        </w:numPr>
        <w:spacing w:after="0" w:line="276" w:lineRule="auto"/>
        <w:ind w:left="284" w:hanging="284"/>
        <w:jc w:val="both"/>
      </w:pPr>
      <w:r w:rsidRPr="003D5E42">
        <w:t>wartości zamówienia powiększonej o należny podatek od towarów i usług, zaktualizowanej z</w:t>
      </w:r>
      <w:r w:rsidR="0082552D">
        <w:t> </w:t>
      </w:r>
      <w:r w:rsidRPr="003D5E42">
        <w:t xml:space="preserve">uwzględnieniem okoliczności, które nastąpiły po wszczęciu postępowania, w szczególności istotnej zmiany cen rynkowych, zamawiający może zwrócić się o udzielenie wyjaśnień. </w:t>
      </w:r>
    </w:p>
    <w:p w14:paraId="49093662" w14:textId="77777777" w:rsidR="001A63C6" w:rsidRDefault="00C9631A" w:rsidP="005512E5">
      <w:pPr>
        <w:spacing w:after="0" w:line="276" w:lineRule="auto"/>
        <w:ind w:left="284" w:firstLine="0"/>
        <w:jc w:val="both"/>
      </w:pPr>
      <w:r w:rsidRPr="003D5E42">
        <w:t>Zamawiający zwraca się o udzielenie wyjaśnień, w tym złożenie dowodów, dotyczących wyliczenia ceny lub kosztu, w szczególności w zakresie:</w:t>
      </w:r>
    </w:p>
    <w:p w14:paraId="1F84E8C1" w14:textId="2EF840F4" w:rsidR="001A63C6" w:rsidRDefault="00C9631A" w:rsidP="001A7000">
      <w:pPr>
        <w:pStyle w:val="Akapitzlist"/>
        <w:numPr>
          <w:ilvl w:val="0"/>
          <w:numId w:val="22"/>
        </w:numPr>
        <w:spacing w:after="0" w:line="276" w:lineRule="auto"/>
        <w:ind w:left="567" w:hanging="283"/>
        <w:jc w:val="both"/>
      </w:pPr>
      <w:r w:rsidRPr="003D5E42">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w:t>
      </w:r>
      <w:r w:rsidR="0082552D">
        <w:t> </w:t>
      </w:r>
      <w:r w:rsidRPr="003D5E42">
        <w:t xml:space="preserve">dnia 10 października 2002 r. o minimalnym wynagrodzeniu za pracę (Dz. U. Nr 200, poz. 1679, z </w:t>
      </w:r>
      <w:proofErr w:type="spellStart"/>
      <w:r w:rsidRPr="003D5E42">
        <w:t>późn</w:t>
      </w:r>
      <w:proofErr w:type="spellEnd"/>
      <w:r w:rsidRPr="003D5E42">
        <w:t>. zm.);</w:t>
      </w:r>
    </w:p>
    <w:p w14:paraId="0EF52637" w14:textId="5B8BE281" w:rsidR="001A63C6" w:rsidRDefault="00C9631A" w:rsidP="001A7000">
      <w:pPr>
        <w:pStyle w:val="Akapitzlist"/>
        <w:numPr>
          <w:ilvl w:val="0"/>
          <w:numId w:val="22"/>
        </w:numPr>
        <w:spacing w:after="0" w:line="276" w:lineRule="auto"/>
        <w:ind w:left="567" w:hanging="283"/>
        <w:jc w:val="both"/>
      </w:pPr>
      <w:r w:rsidRPr="003D5E42">
        <w:t>pomocy publicznej udzielonej na podstawie odrębnych przepisów</w:t>
      </w:r>
      <w:r w:rsidR="001A63C6">
        <w:t>;</w:t>
      </w:r>
    </w:p>
    <w:p w14:paraId="010D568F" w14:textId="77777777" w:rsidR="001A63C6" w:rsidRDefault="00C9631A" w:rsidP="001A7000">
      <w:pPr>
        <w:pStyle w:val="Akapitzlist"/>
        <w:numPr>
          <w:ilvl w:val="0"/>
          <w:numId w:val="22"/>
        </w:numPr>
        <w:spacing w:after="0" w:line="276" w:lineRule="auto"/>
        <w:ind w:left="567" w:hanging="283"/>
        <w:jc w:val="both"/>
      </w:pPr>
      <w:r w:rsidRPr="003D5E42">
        <w:t>wynikającym z przepisów prawa pracy i przepisów o zabezpieczeniu społecznym, obowiązujących w miejscu, w którym realizowane jest zamówienie;</w:t>
      </w:r>
    </w:p>
    <w:p w14:paraId="22173AB5" w14:textId="77777777" w:rsidR="001A63C6" w:rsidRDefault="00C9631A" w:rsidP="001A7000">
      <w:pPr>
        <w:pStyle w:val="Akapitzlist"/>
        <w:numPr>
          <w:ilvl w:val="0"/>
          <w:numId w:val="22"/>
        </w:numPr>
        <w:spacing w:after="0" w:line="276" w:lineRule="auto"/>
        <w:ind w:left="567" w:hanging="283"/>
        <w:jc w:val="both"/>
      </w:pPr>
      <w:r w:rsidRPr="003D5E42">
        <w:t>wynikającym z przepisów prawa ochrony środowiska;</w:t>
      </w:r>
    </w:p>
    <w:p w14:paraId="103B79C4" w14:textId="77777777" w:rsidR="001A63C6" w:rsidRDefault="00C9631A" w:rsidP="001A7000">
      <w:pPr>
        <w:pStyle w:val="Akapitzlist"/>
        <w:numPr>
          <w:ilvl w:val="0"/>
          <w:numId w:val="22"/>
        </w:numPr>
        <w:spacing w:after="0" w:line="276" w:lineRule="auto"/>
        <w:ind w:left="567" w:hanging="283"/>
        <w:jc w:val="both"/>
      </w:pPr>
      <w:r w:rsidRPr="003D5E42">
        <w:t>powierzenia wykonania części zamówienia podwykonawcy.</w:t>
      </w:r>
    </w:p>
    <w:p w14:paraId="0EE06813" w14:textId="77777777" w:rsidR="001A63C6" w:rsidRDefault="00C9631A" w:rsidP="005512E5">
      <w:pPr>
        <w:spacing w:after="0" w:line="276" w:lineRule="auto"/>
        <w:ind w:left="283" w:firstLine="0"/>
        <w:jc w:val="both"/>
      </w:pPr>
      <w:r w:rsidRPr="003D5E42">
        <w:t xml:space="preserve">Obowiązek wykazania, że oferta nie zawiera rażąco niskiej ceny lub kosztu spoczywa na Wykonawcy. </w:t>
      </w:r>
    </w:p>
    <w:p w14:paraId="3582A406" w14:textId="673C4999" w:rsidR="00C9631A" w:rsidRDefault="00C9631A" w:rsidP="005512E5">
      <w:pPr>
        <w:spacing w:after="0" w:line="276" w:lineRule="auto"/>
        <w:ind w:left="283" w:firstLine="0"/>
        <w:jc w:val="both"/>
      </w:pPr>
      <w:r w:rsidRPr="003D5E42">
        <w:t>Zamawiający odrzuca ofertę wykonawcy, który nie udzielił wyjaśnień lub jeżeli dokonana ocena wyjaśnień wraz ze złożonymi dowodami potwierdza, że oferta zawiera rażąco niską cenę lub koszt w stosunku do przedmiotu zamówienia.</w:t>
      </w:r>
    </w:p>
    <w:p w14:paraId="2F4AA658" w14:textId="77777777" w:rsidR="001A63C6" w:rsidRDefault="00C9631A" w:rsidP="001A7000">
      <w:pPr>
        <w:pStyle w:val="Akapitzlist"/>
        <w:numPr>
          <w:ilvl w:val="0"/>
          <w:numId w:val="13"/>
        </w:numPr>
        <w:spacing w:after="0" w:line="276" w:lineRule="auto"/>
        <w:ind w:left="284" w:hanging="284"/>
        <w:jc w:val="both"/>
      </w:pPr>
      <w:r w:rsidRPr="003D5E42">
        <w:t>Zamawiający nie przewiduje procedury odwoławczej. Z tytułu odrzucenia oferty Wykonawcom nie przysługują żadne roszczenia przeciw Zamawiającemu.</w:t>
      </w:r>
    </w:p>
    <w:p w14:paraId="67FC3F0F" w14:textId="77777777" w:rsidR="001A63C6" w:rsidRDefault="00C9631A" w:rsidP="001A7000">
      <w:pPr>
        <w:pStyle w:val="Akapitzlist"/>
        <w:numPr>
          <w:ilvl w:val="0"/>
          <w:numId w:val="13"/>
        </w:numPr>
        <w:spacing w:after="0" w:line="276" w:lineRule="auto"/>
        <w:ind w:left="284" w:hanging="284"/>
        <w:jc w:val="both"/>
      </w:pPr>
      <w:r w:rsidRPr="003D5E42">
        <w:t xml:space="preserve">Zamawiający może unieważnić postępowanie lub zmodyfikować treść zapytania ofertowego. </w:t>
      </w:r>
    </w:p>
    <w:p w14:paraId="1349B5F7" w14:textId="77777777" w:rsidR="001A63C6" w:rsidRDefault="00C9631A" w:rsidP="005512E5">
      <w:pPr>
        <w:pStyle w:val="Akapitzlist"/>
        <w:spacing w:after="0" w:line="276" w:lineRule="auto"/>
        <w:ind w:left="284" w:firstLine="0"/>
        <w:jc w:val="both"/>
      </w:pPr>
      <w:r w:rsidRPr="003D5E42">
        <w:t>Modyfikacja zapytania ofertowego:</w:t>
      </w:r>
    </w:p>
    <w:p w14:paraId="5EB62068" w14:textId="77777777" w:rsidR="001A63C6" w:rsidRDefault="00C9631A" w:rsidP="001A7000">
      <w:pPr>
        <w:pStyle w:val="Akapitzlist"/>
        <w:numPr>
          <w:ilvl w:val="0"/>
          <w:numId w:val="23"/>
        </w:numPr>
        <w:spacing w:after="0" w:line="276" w:lineRule="auto"/>
        <w:ind w:left="567" w:hanging="283"/>
        <w:jc w:val="both"/>
      </w:pPr>
      <w:r w:rsidRPr="003D5E42">
        <w:t xml:space="preserve">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 </w:t>
      </w:r>
    </w:p>
    <w:p w14:paraId="601EF218" w14:textId="77777777" w:rsidR="001A63C6" w:rsidRPr="00F85A5F" w:rsidRDefault="00C9631A" w:rsidP="001A7000">
      <w:pPr>
        <w:pStyle w:val="Akapitzlist"/>
        <w:numPr>
          <w:ilvl w:val="0"/>
          <w:numId w:val="23"/>
        </w:numPr>
        <w:spacing w:after="0" w:line="276" w:lineRule="auto"/>
        <w:ind w:left="567" w:hanging="283"/>
        <w:jc w:val="both"/>
      </w:pPr>
      <w:r w:rsidRPr="003D5E42">
        <w:t xml:space="preserve">Informacja o zmianie treści zapytania ofertowego zostanie zamieszczona w miejscach publikacji </w:t>
      </w:r>
      <w:r w:rsidRPr="00F85A5F">
        <w:t xml:space="preserve">niniejszego zapytania wskazanych w pkt 2. </w:t>
      </w:r>
    </w:p>
    <w:p w14:paraId="59C19FAE" w14:textId="77777777" w:rsidR="001A63C6" w:rsidRDefault="00C9631A" w:rsidP="001A7000">
      <w:pPr>
        <w:pStyle w:val="Akapitzlist"/>
        <w:numPr>
          <w:ilvl w:val="0"/>
          <w:numId w:val="23"/>
        </w:numPr>
        <w:spacing w:after="0" w:line="276" w:lineRule="auto"/>
        <w:ind w:left="567" w:hanging="283"/>
        <w:jc w:val="both"/>
      </w:pPr>
      <w:r w:rsidRPr="003D5E42">
        <w:t xml:space="preserve">W przypadku modyfikacji istotnych treści zapytania termin składania ofert zostanie przedłużony o czas niezbędny na wprowadzenia zmian w ofertach. </w:t>
      </w:r>
    </w:p>
    <w:p w14:paraId="4CDF1A6E" w14:textId="77777777" w:rsidR="001A63C6" w:rsidRDefault="00C9631A" w:rsidP="005512E5">
      <w:pPr>
        <w:spacing w:after="0" w:line="276" w:lineRule="auto"/>
        <w:ind w:left="284" w:firstLine="0"/>
        <w:jc w:val="both"/>
      </w:pPr>
      <w:r w:rsidRPr="003D5E42">
        <w:t>Unieważnienie postępowania:</w:t>
      </w:r>
    </w:p>
    <w:p w14:paraId="3AA5A386" w14:textId="77777777" w:rsidR="001A63C6" w:rsidRDefault="00C9631A" w:rsidP="001A7000">
      <w:pPr>
        <w:pStyle w:val="Akapitzlist"/>
        <w:numPr>
          <w:ilvl w:val="0"/>
          <w:numId w:val="24"/>
        </w:numPr>
        <w:spacing w:after="0" w:line="276" w:lineRule="auto"/>
        <w:ind w:left="567" w:hanging="283"/>
        <w:jc w:val="both"/>
      </w:pPr>
      <w:r w:rsidRPr="003D5E42">
        <w:t>Zamawiający może unieważnić postępowanie w przypadku, gdy:</w:t>
      </w:r>
    </w:p>
    <w:p w14:paraId="05500B49" w14:textId="77777777" w:rsidR="001A63C6" w:rsidRDefault="00C9631A" w:rsidP="001A7000">
      <w:pPr>
        <w:pStyle w:val="Akapitzlist"/>
        <w:numPr>
          <w:ilvl w:val="1"/>
          <w:numId w:val="25"/>
        </w:numPr>
        <w:spacing w:after="0" w:line="276" w:lineRule="auto"/>
        <w:ind w:left="851" w:hanging="284"/>
        <w:jc w:val="both"/>
      </w:pPr>
      <w:r w:rsidRPr="003D5E42">
        <w:t>nie złożono żadnej oferty niepodlegającej odrzuceniu;</w:t>
      </w:r>
    </w:p>
    <w:p w14:paraId="70A4C345" w14:textId="77777777" w:rsidR="001A63C6" w:rsidRDefault="00C9631A" w:rsidP="001A7000">
      <w:pPr>
        <w:pStyle w:val="Akapitzlist"/>
        <w:numPr>
          <w:ilvl w:val="1"/>
          <w:numId w:val="25"/>
        </w:numPr>
        <w:spacing w:after="0" w:line="276" w:lineRule="auto"/>
        <w:ind w:left="851" w:hanging="284"/>
        <w:jc w:val="both"/>
      </w:pPr>
      <w:r w:rsidRPr="003D5E42">
        <w:t>cena najkorzystniejszej oferty lub oferta z najniższą ceną przewyższa kwotę, którą zamawiający zamierza przeznaczyć na sfinansowanie zamówienia, chyba że zamawiający może zwiększyć tę kwotę do ceny najkorzystniejszej oferty;</w:t>
      </w:r>
    </w:p>
    <w:p w14:paraId="731D90EB" w14:textId="77777777" w:rsidR="001A63C6" w:rsidRDefault="00C9631A" w:rsidP="001A7000">
      <w:pPr>
        <w:pStyle w:val="Akapitzlist"/>
        <w:numPr>
          <w:ilvl w:val="1"/>
          <w:numId w:val="25"/>
        </w:numPr>
        <w:spacing w:after="0" w:line="276" w:lineRule="auto"/>
        <w:ind w:left="851" w:hanging="284"/>
        <w:jc w:val="both"/>
      </w:pPr>
      <w:r w:rsidRPr="003D5E42">
        <w:t>wystąpiła istotna zmiana okoliczności powodująca, że prowadzenie postępowania lub wykonanie zamówienia nie leży w interesie Zamawiającego, czego nie można było wcześniej przewidzieć;</w:t>
      </w:r>
    </w:p>
    <w:p w14:paraId="41330D29" w14:textId="72D1196E" w:rsidR="001A63C6" w:rsidRDefault="00C9631A" w:rsidP="001A7000">
      <w:pPr>
        <w:pStyle w:val="Akapitzlist"/>
        <w:numPr>
          <w:ilvl w:val="1"/>
          <w:numId w:val="25"/>
        </w:numPr>
        <w:spacing w:after="0" w:line="276" w:lineRule="auto"/>
        <w:ind w:left="851" w:hanging="284"/>
        <w:jc w:val="both"/>
      </w:pPr>
      <w:r w:rsidRPr="003D5E42">
        <w:t xml:space="preserve">postępowanie obarczone jest niemożliwą do usunięcia wadą uniemożliwiającą zawarcie niepodlegającej unieważnieniu umowy w sprawie zamówienia. </w:t>
      </w:r>
    </w:p>
    <w:p w14:paraId="01BD12B9" w14:textId="61D19AF8" w:rsidR="00C9631A" w:rsidRDefault="00C9631A" w:rsidP="005512E5">
      <w:pPr>
        <w:pStyle w:val="Akapitzlist"/>
        <w:spacing w:after="0" w:line="276" w:lineRule="auto"/>
        <w:ind w:left="284" w:firstLine="0"/>
        <w:jc w:val="both"/>
      </w:pPr>
      <w:r w:rsidRPr="003D5E42">
        <w:t>Informacja o unieważnieniu postępowania zostanie zamieszczona w miejscach publikacji niniejszego zapytania wskazanych w pkt 2 oraz przekazana Oferentom, od których Zamawiający otrzymał oferty.</w:t>
      </w:r>
    </w:p>
    <w:p w14:paraId="5C3F165E" w14:textId="705C51E2" w:rsidR="00C9631A" w:rsidRDefault="00C9631A" w:rsidP="001A7000">
      <w:pPr>
        <w:pStyle w:val="Akapitzlist"/>
        <w:numPr>
          <w:ilvl w:val="0"/>
          <w:numId w:val="13"/>
        </w:numPr>
        <w:spacing w:after="0" w:line="276" w:lineRule="auto"/>
        <w:ind w:left="284" w:hanging="284"/>
        <w:jc w:val="both"/>
      </w:pPr>
      <w:r w:rsidRPr="003D5E42">
        <w:t>Jeżeli Oferent, którego oferta została wybrana, uchyla się od zawarcia umowy we wskazanym przez Zamawiającego terminie, Zamawiający może wybrać najkorzystniejszą spośród pozostałych ofert.</w:t>
      </w:r>
    </w:p>
    <w:p w14:paraId="7B49EA50" w14:textId="77777777" w:rsidR="00C9631A" w:rsidRDefault="00C9631A" w:rsidP="005512E5">
      <w:pPr>
        <w:spacing w:after="0" w:line="276" w:lineRule="auto"/>
        <w:ind w:firstLine="0"/>
        <w:jc w:val="both"/>
      </w:pPr>
    </w:p>
    <w:p w14:paraId="34CAAD16" w14:textId="77777777" w:rsidR="001A63C6" w:rsidRDefault="001A63C6" w:rsidP="005512E5">
      <w:pPr>
        <w:spacing w:after="0" w:line="276" w:lineRule="auto"/>
        <w:ind w:firstLine="0"/>
        <w:jc w:val="both"/>
      </w:pPr>
    </w:p>
    <w:p w14:paraId="5AF5578A" w14:textId="10149F52" w:rsidR="001A63C6" w:rsidRPr="001A63C6" w:rsidRDefault="001A63C6" w:rsidP="001A7000">
      <w:pPr>
        <w:pStyle w:val="Akapitzlist"/>
        <w:numPr>
          <w:ilvl w:val="0"/>
          <w:numId w:val="5"/>
        </w:numPr>
        <w:spacing w:after="0" w:line="276" w:lineRule="auto"/>
        <w:ind w:left="284" w:hanging="284"/>
        <w:jc w:val="both"/>
        <w:rPr>
          <w:b/>
          <w:bCs/>
        </w:rPr>
      </w:pPr>
      <w:r w:rsidRPr="001A63C6">
        <w:rPr>
          <w:b/>
          <w:bCs/>
        </w:rPr>
        <w:t>Istotne postanowienia umowy zawartej w wyniku przeprowadzonego postępowania</w:t>
      </w:r>
    </w:p>
    <w:p w14:paraId="271B3689" w14:textId="77777777" w:rsidR="001A63C6" w:rsidRDefault="001A63C6" w:rsidP="005512E5">
      <w:pPr>
        <w:spacing w:after="0" w:line="276" w:lineRule="auto"/>
        <w:ind w:left="0" w:firstLine="0"/>
        <w:jc w:val="both"/>
      </w:pPr>
    </w:p>
    <w:p w14:paraId="6893B8D5" w14:textId="77777777" w:rsidR="001A63C6" w:rsidRDefault="00C9631A" w:rsidP="001A7000">
      <w:pPr>
        <w:pStyle w:val="Akapitzlist"/>
        <w:numPr>
          <w:ilvl w:val="2"/>
          <w:numId w:val="25"/>
        </w:numPr>
        <w:spacing w:after="0" w:line="276" w:lineRule="auto"/>
        <w:ind w:left="284" w:hanging="284"/>
        <w:jc w:val="both"/>
      </w:pPr>
      <w:r w:rsidRPr="003D5E42">
        <w:t>Wykonawca oświadcza, że wykonanie jego obowiązków wynikających z umowy nie będzie naruszać żadnych praw w szczególności praw własności intelektualnej osób trzecich oraz nie będzie obciążone żadnymi prawami osób trzecich.</w:t>
      </w:r>
    </w:p>
    <w:p w14:paraId="11B1FDE7" w14:textId="77777777" w:rsidR="001A63C6" w:rsidRDefault="00C9631A" w:rsidP="001A7000">
      <w:pPr>
        <w:pStyle w:val="Akapitzlist"/>
        <w:numPr>
          <w:ilvl w:val="2"/>
          <w:numId w:val="25"/>
        </w:numPr>
        <w:spacing w:after="0" w:line="276" w:lineRule="auto"/>
        <w:ind w:left="284" w:hanging="284"/>
        <w:jc w:val="both"/>
      </w:pPr>
      <w:r w:rsidRPr="003D5E42">
        <w:t>Wykonawca zagwarantuje Zamawiającemu, że przedmiot umowy będzie wolny od jakichkolwiek wad fizycznych i prawnych. Wykonawca gwarantuje, że przedmiot umowy będzie działać prawidłowo i bez zakłóceń.</w:t>
      </w:r>
    </w:p>
    <w:p w14:paraId="28AD69D0" w14:textId="77777777" w:rsidR="001A63C6" w:rsidRDefault="00C9631A" w:rsidP="001A7000">
      <w:pPr>
        <w:pStyle w:val="Akapitzlist"/>
        <w:numPr>
          <w:ilvl w:val="2"/>
          <w:numId w:val="25"/>
        </w:numPr>
        <w:spacing w:after="0" w:line="276" w:lineRule="auto"/>
        <w:ind w:left="284" w:hanging="284"/>
        <w:jc w:val="both"/>
      </w:pPr>
      <w:r w:rsidRPr="003D5E42">
        <w:t>Ewentualne spory powstałe na tle wykonania przedmiotu umowy strony poddają rozstrzygnięciu sądom powszechnym właściwym dla siedziby Zamawiającego.</w:t>
      </w:r>
    </w:p>
    <w:p w14:paraId="3024F53A" w14:textId="77777777" w:rsidR="001A63C6" w:rsidRDefault="00C9631A" w:rsidP="001A7000">
      <w:pPr>
        <w:pStyle w:val="Akapitzlist"/>
        <w:numPr>
          <w:ilvl w:val="2"/>
          <w:numId w:val="25"/>
        </w:numPr>
        <w:spacing w:after="0" w:line="276" w:lineRule="auto"/>
        <w:ind w:left="284" w:hanging="284"/>
        <w:jc w:val="both"/>
      </w:pPr>
      <w:r w:rsidRPr="003D5E42">
        <w:t>Zamawiający dopuszcza wypłatę zaliczki Wykonawcy oraz wypłatę płatności częściowych.</w:t>
      </w:r>
    </w:p>
    <w:p w14:paraId="323EEA24" w14:textId="77777777" w:rsidR="001A63C6" w:rsidRDefault="001A63C6" w:rsidP="005512E5">
      <w:pPr>
        <w:spacing w:after="0" w:line="276" w:lineRule="auto"/>
        <w:ind w:left="0" w:firstLine="0"/>
        <w:jc w:val="both"/>
      </w:pPr>
    </w:p>
    <w:p w14:paraId="5139AF24" w14:textId="77777777" w:rsidR="001A63C6" w:rsidRDefault="001A63C6" w:rsidP="005512E5">
      <w:pPr>
        <w:spacing w:after="0" w:line="276" w:lineRule="auto"/>
        <w:ind w:left="0" w:firstLine="0"/>
        <w:jc w:val="both"/>
      </w:pPr>
    </w:p>
    <w:p w14:paraId="1F0EA970" w14:textId="3A801C47" w:rsidR="001A63C6" w:rsidRPr="001A63C6" w:rsidRDefault="001A63C6" w:rsidP="001A7000">
      <w:pPr>
        <w:pStyle w:val="Akapitzlist"/>
        <w:numPr>
          <w:ilvl w:val="0"/>
          <w:numId w:val="5"/>
        </w:numPr>
        <w:spacing w:after="0" w:line="276" w:lineRule="auto"/>
        <w:ind w:left="284" w:hanging="284"/>
        <w:jc w:val="both"/>
        <w:rPr>
          <w:b/>
          <w:bCs/>
        </w:rPr>
      </w:pPr>
      <w:r w:rsidRPr="001A63C6">
        <w:rPr>
          <w:b/>
          <w:bCs/>
        </w:rPr>
        <w:t>Określenie warunków zmiany umowy zawartej w wyniku przeprowadzonego postępowania o</w:t>
      </w:r>
      <w:r w:rsidR="0082552D">
        <w:rPr>
          <w:b/>
          <w:bCs/>
        </w:rPr>
        <w:t> </w:t>
      </w:r>
      <w:r w:rsidRPr="001A63C6">
        <w:rPr>
          <w:b/>
          <w:bCs/>
        </w:rPr>
        <w:t>udzielenie zamówienia publicznego</w:t>
      </w:r>
    </w:p>
    <w:p w14:paraId="129640A7" w14:textId="77777777" w:rsidR="001A63C6" w:rsidRDefault="001A63C6" w:rsidP="005512E5">
      <w:pPr>
        <w:spacing w:after="0" w:line="276" w:lineRule="auto"/>
        <w:ind w:left="0" w:firstLine="0"/>
        <w:jc w:val="both"/>
      </w:pPr>
    </w:p>
    <w:p w14:paraId="63B7C167" w14:textId="56246188" w:rsidR="00246DF8" w:rsidRDefault="00C9631A" w:rsidP="001A7000">
      <w:pPr>
        <w:pStyle w:val="Akapitzlist"/>
        <w:numPr>
          <w:ilvl w:val="0"/>
          <w:numId w:val="26"/>
        </w:numPr>
        <w:spacing w:after="0" w:line="276" w:lineRule="auto"/>
        <w:ind w:left="284" w:hanging="284"/>
        <w:jc w:val="both"/>
      </w:pPr>
      <w:r w:rsidRPr="003D5E42">
        <w:t>Zamawiający przewiduje możliwość wprowadzenia istotnych zmian postanowień zawartej umowy z</w:t>
      </w:r>
      <w:r w:rsidR="0082552D">
        <w:t> </w:t>
      </w:r>
      <w:r w:rsidRPr="003D5E42">
        <w:t>wybranym Wykonawcą w stosunku do treści oferty, na podstawie której dokonano wyboru Wykonawcy.</w:t>
      </w:r>
    </w:p>
    <w:p w14:paraId="37B8DA83" w14:textId="77777777" w:rsidR="00246DF8" w:rsidRDefault="00C9631A" w:rsidP="001A7000">
      <w:pPr>
        <w:pStyle w:val="Akapitzlist"/>
        <w:numPr>
          <w:ilvl w:val="0"/>
          <w:numId w:val="26"/>
        </w:numPr>
        <w:spacing w:after="0" w:line="276" w:lineRule="auto"/>
        <w:ind w:left="284" w:hanging="284"/>
        <w:jc w:val="both"/>
      </w:pPr>
      <w:r w:rsidRPr="003D5E42">
        <w:t>Dopuszczalne będą zmiany, dotyczące w szczególności:</w:t>
      </w:r>
    </w:p>
    <w:p w14:paraId="689D874C" w14:textId="77777777" w:rsidR="00246DF8" w:rsidRDefault="00C9631A" w:rsidP="001A7000">
      <w:pPr>
        <w:pStyle w:val="Akapitzlist"/>
        <w:numPr>
          <w:ilvl w:val="0"/>
          <w:numId w:val="24"/>
        </w:numPr>
        <w:spacing w:after="0" w:line="276" w:lineRule="auto"/>
        <w:ind w:left="567" w:hanging="283"/>
        <w:jc w:val="both"/>
      </w:pPr>
      <w:r w:rsidRPr="003D5E42">
        <w:t>zmiany jakichkolwiek rozporządzeń i przepisów i innych dokumentów, w tym dokumentów programowych Programu Fundusze Europejskie dla Nowoczesnej Gospodarki na lata 2021 – 2027, mających wpływ na realizację umowy;</w:t>
      </w:r>
    </w:p>
    <w:p w14:paraId="2B648230" w14:textId="1C7DC177" w:rsidR="00246DF8" w:rsidRDefault="00C9631A" w:rsidP="001A7000">
      <w:pPr>
        <w:pStyle w:val="Akapitzlist"/>
        <w:numPr>
          <w:ilvl w:val="0"/>
          <w:numId w:val="24"/>
        </w:numPr>
        <w:spacing w:after="0" w:line="276" w:lineRule="auto"/>
        <w:ind w:left="567" w:hanging="283"/>
        <w:jc w:val="both"/>
      </w:pPr>
      <w:r w:rsidRPr="003D5E42">
        <w:t>zmiany umownego terminu wykonania umowy w związku z pojawieniem się okoliczności, których nie można było przewidzieć w chwili zawarcia umowy;</w:t>
      </w:r>
    </w:p>
    <w:p w14:paraId="34567569" w14:textId="77777777" w:rsidR="00246DF8" w:rsidRDefault="00C9631A" w:rsidP="001A7000">
      <w:pPr>
        <w:pStyle w:val="Akapitzlist"/>
        <w:numPr>
          <w:ilvl w:val="0"/>
          <w:numId w:val="24"/>
        </w:numPr>
        <w:spacing w:after="0" w:line="276" w:lineRule="auto"/>
        <w:ind w:left="567" w:hanging="283"/>
        <w:jc w:val="both"/>
      </w:pPr>
      <w:r w:rsidRPr="003D5E42">
        <w:t>zmiany umownego terminu wykonania umowy z powodu działania siły wyższej, mającej bezpośredni wpływ na terminowość wykonania przedmiotu zamówienia - maksymalnie o czas jej występowania;</w:t>
      </w:r>
    </w:p>
    <w:p w14:paraId="3F035F72" w14:textId="4D5ADDE2" w:rsidR="00246DF8" w:rsidRDefault="00C9631A" w:rsidP="001A7000">
      <w:pPr>
        <w:pStyle w:val="Akapitzlist"/>
        <w:numPr>
          <w:ilvl w:val="0"/>
          <w:numId w:val="24"/>
        </w:numPr>
        <w:spacing w:after="0" w:line="276" w:lineRule="auto"/>
        <w:ind w:left="567" w:hanging="283"/>
        <w:jc w:val="both"/>
      </w:pPr>
      <w:r w:rsidRPr="003D5E42">
        <w:t>zmiany umownego terminu wykonania umowy na skutek działania organów administracji, a</w:t>
      </w:r>
      <w:r w:rsidR="0082552D">
        <w:t> </w:t>
      </w:r>
      <w:r w:rsidRPr="003D5E42">
        <w:t>w</w:t>
      </w:r>
      <w:r w:rsidR="0082552D">
        <w:t> </w:t>
      </w:r>
      <w:r w:rsidRPr="003D5E42">
        <w:t>szczególności odmowy lub opóźnienia wydania przez organy administracji lub inne podmioty wymaganych decyzji, zezwoleń, uzgodnień, z przyczyn niezawinionych przez wykonawcę;</w:t>
      </w:r>
    </w:p>
    <w:p w14:paraId="3E87EBEA" w14:textId="77777777" w:rsidR="00246DF8" w:rsidRDefault="00C9631A" w:rsidP="001A7000">
      <w:pPr>
        <w:pStyle w:val="Akapitzlist"/>
        <w:numPr>
          <w:ilvl w:val="0"/>
          <w:numId w:val="24"/>
        </w:numPr>
        <w:spacing w:after="0" w:line="276" w:lineRule="auto"/>
        <w:ind w:left="567" w:hanging="283"/>
        <w:jc w:val="both"/>
      </w:pPr>
      <w:r w:rsidRPr="003D5E42">
        <w:t>zmiany terminu i warunków płatności;</w:t>
      </w:r>
    </w:p>
    <w:p w14:paraId="4F56C3C1" w14:textId="1CEE2515" w:rsidR="00246DF8" w:rsidRDefault="00246DF8" w:rsidP="001A7000">
      <w:pPr>
        <w:pStyle w:val="Akapitzlist"/>
        <w:numPr>
          <w:ilvl w:val="0"/>
          <w:numId w:val="24"/>
        </w:numPr>
        <w:spacing w:after="0" w:line="276" w:lineRule="auto"/>
        <w:ind w:left="567" w:hanging="283"/>
        <w:jc w:val="both"/>
      </w:pPr>
      <w:r>
        <w:t>z</w:t>
      </w:r>
      <w:r w:rsidR="00C9631A" w:rsidRPr="003D5E42">
        <w:t>miany organizacyjnej polegającej na zmianie osób, podwykonawców, grup wykonawców i</w:t>
      </w:r>
      <w:r w:rsidR="0082552D">
        <w:t> </w:t>
      </w:r>
      <w:r w:rsidR="00C9631A" w:rsidRPr="003D5E42">
        <w:t>innych podmiotów współpracujących przy realizacji zamówienia pod warunkiem, że ich uprawnienia, potencjał ekonomiczny, wykonawczy i doświadczenie nie są gorsze od tych, jakie posiadają podmioty zamieniane. Zmiany te mogą nastąpić z przyczyn organizacyjnych pod warunkiem, że osoby podwykonawcy, grupy wykonawców i innych podmiotów spełniają wszystkie wymogi wynikające z zapytania ofertowego i złożonej oferty;</w:t>
      </w:r>
    </w:p>
    <w:p w14:paraId="591C2558" w14:textId="77777777" w:rsidR="00246DF8" w:rsidRDefault="00C9631A" w:rsidP="001A7000">
      <w:pPr>
        <w:pStyle w:val="Akapitzlist"/>
        <w:numPr>
          <w:ilvl w:val="0"/>
          <w:numId w:val="24"/>
        </w:numPr>
        <w:spacing w:after="0" w:line="276" w:lineRule="auto"/>
        <w:ind w:left="567" w:hanging="283"/>
        <w:jc w:val="both"/>
      </w:pPr>
      <w:r w:rsidRPr="003D5E42">
        <w:t>zmiany wynagrodzenia;</w:t>
      </w:r>
    </w:p>
    <w:p w14:paraId="2DBB98DF" w14:textId="77777777" w:rsidR="00246DF8" w:rsidRDefault="00C9631A" w:rsidP="001A7000">
      <w:pPr>
        <w:pStyle w:val="Akapitzlist"/>
        <w:numPr>
          <w:ilvl w:val="0"/>
          <w:numId w:val="24"/>
        </w:numPr>
        <w:spacing w:after="0" w:line="276" w:lineRule="auto"/>
        <w:ind w:left="567" w:hanging="283"/>
        <w:jc w:val="both"/>
      </w:pPr>
      <w:r w:rsidRPr="003D5E42">
        <w:t>jeśli w trakcie realizacji projektu badawczego pojawią się zmiany w zakresie niniejszego zamówienia, Oferent zobowiązany jest je wprowadzić;</w:t>
      </w:r>
    </w:p>
    <w:p w14:paraId="2340E57A" w14:textId="77777777" w:rsidR="00246DF8" w:rsidRDefault="00C9631A" w:rsidP="001A7000">
      <w:pPr>
        <w:pStyle w:val="Akapitzlist"/>
        <w:numPr>
          <w:ilvl w:val="0"/>
          <w:numId w:val="24"/>
        </w:numPr>
        <w:spacing w:after="0" w:line="276" w:lineRule="auto"/>
        <w:ind w:left="567" w:hanging="283"/>
        <w:jc w:val="both"/>
      </w:pPr>
      <w:r w:rsidRPr="003D5E42">
        <w:t>dopuszczalne są zamówienia dodatkowe - uzupełniające.</w:t>
      </w:r>
    </w:p>
    <w:p w14:paraId="0CE162A7" w14:textId="44346818" w:rsidR="003D5E42" w:rsidRDefault="00C9631A" w:rsidP="001A7000">
      <w:pPr>
        <w:pStyle w:val="Akapitzlist"/>
        <w:numPr>
          <w:ilvl w:val="0"/>
          <w:numId w:val="26"/>
        </w:numPr>
        <w:spacing w:after="0" w:line="264" w:lineRule="auto"/>
        <w:ind w:left="284" w:hanging="284"/>
        <w:jc w:val="both"/>
      </w:pPr>
      <w:r w:rsidRPr="003D5E42">
        <w:t>Wszelkie zmiany i uzupełnienia do umowy zawartej z wybranym Wykonawcą muszą być dokonywane w formie pisemnych aneksów do umowy podpisanych przez obie strony, pod rygorem nieważności.</w:t>
      </w:r>
    </w:p>
    <w:p w14:paraId="131FE560" w14:textId="77777777" w:rsidR="003D5E42" w:rsidRDefault="003D5E42" w:rsidP="005512E5">
      <w:pPr>
        <w:spacing w:after="0" w:line="264" w:lineRule="auto"/>
        <w:ind w:firstLine="0"/>
        <w:jc w:val="both"/>
      </w:pPr>
    </w:p>
    <w:p w14:paraId="0CADADAD" w14:textId="77777777" w:rsidR="006D773C" w:rsidRPr="00F120B5" w:rsidRDefault="006D773C" w:rsidP="005512E5">
      <w:pPr>
        <w:spacing w:after="0" w:line="276" w:lineRule="auto"/>
        <w:ind w:firstLine="0"/>
        <w:rPr>
          <w:b/>
          <w:bCs/>
        </w:rPr>
      </w:pPr>
      <w:r w:rsidRPr="00F120B5">
        <w:rPr>
          <w:b/>
          <w:bCs/>
        </w:rPr>
        <w:t>Załączniki</w:t>
      </w:r>
    </w:p>
    <w:p w14:paraId="7DEC70DA" w14:textId="185F42BF" w:rsidR="006D773C" w:rsidRDefault="006D773C" w:rsidP="00DB502B">
      <w:pPr>
        <w:pStyle w:val="Akapitzlist"/>
        <w:numPr>
          <w:ilvl w:val="0"/>
          <w:numId w:val="35"/>
        </w:numPr>
        <w:spacing w:after="0" w:line="276" w:lineRule="auto"/>
        <w:ind w:left="284" w:hanging="284"/>
      </w:pPr>
      <w:r>
        <w:t>Załącznik nr 1 Oświadczenie o niepodleganiu wykluczeniu</w:t>
      </w:r>
    </w:p>
    <w:p w14:paraId="72B2656F" w14:textId="390D6029" w:rsidR="006D773C" w:rsidRDefault="006D773C" w:rsidP="00DB502B">
      <w:pPr>
        <w:pStyle w:val="Akapitzlist"/>
        <w:numPr>
          <w:ilvl w:val="0"/>
          <w:numId w:val="35"/>
        </w:numPr>
        <w:spacing w:after="0" w:line="276" w:lineRule="auto"/>
        <w:ind w:left="284" w:hanging="284"/>
      </w:pPr>
      <w:r>
        <w:t>Załącznik nr 2 Oświadczenie w sprawie RODO</w:t>
      </w:r>
    </w:p>
    <w:p w14:paraId="40EA5879" w14:textId="67578B14" w:rsidR="006D773C" w:rsidRDefault="006D773C" w:rsidP="00DB502B">
      <w:pPr>
        <w:pStyle w:val="Akapitzlist"/>
        <w:numPr>
          <w:ilvl w:val="0"/>
          <w:numId w:val="35"/>
        </w:numPr>
        <w:spacing w:after="0" w:line="276" w:lineRule="auto"/>
        <w:ind w:left="284" w:hanging="284"/>
      </w:pPr>
      <w:r>
        <w:t>Załącznik nr 3 Oświadczenie o niepodleganiu sankcjom</w:t>
      </w:r>
    </w:p>
    <w:p w14:paraId="305DF987" w14:textId="1351824A" w:rsidR="006D773C" w:rsidRDefault="006D773C" w:rsidP="00DB502B">
      <w:pPr>
        <w:pStyle w:val="Akapitzlist"/>
        <w:numPr>
          <w:ilvl w:val="0"/>
          <w:numId w:val="35"/>
        </w:numPr>
        <w:spacing w:after="0" w:line="276" w:lineRule="auto"/>
        <w:ind w:left="284" w:hanging="284"/>
      </w:pPr>
      <w:r>
        <w:t xml:space="preserve">Załącznik nr </w:t>
      </w:r>
      <w:r w:rsidR="00DB502B">
        <w:t>4</w:t>
      </w:r>
      <w:r>
        <w:t xml:space="preserve"> Formularz oferty</w:t>
      </w:r>
    </w:p>
    <w:p w14:paraId="45A206AF" w14:textId="77777777" w:rsidR="003D5E42" w:rsidRDefault="003D5E42" w:rsidP="005512E5">
      <w:pPr>
        <w:spacing w:after="0" w:line="276" w:lineRule="auto"/>
        <w:ind w:left="0" w:firstLine="0"/>
        <w:jc w:val="both"/>
      </w:pPr>
    </w:p>
    <w:sectPr w:rsidR="003D5E42" w:rsidSect="00BA28B3">
      <w:headerReference w:type="even" r:id="rId13"/>
      <w:headerReference w:type="first" r:id="rId14"/>
      <w:pgSz w:w="11906" w:h="16838"/>
      <w:pgMar w:top="1417" w:right="1417" w:bottom="1417" w:left="1417" w:header="700"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13344" w14:textId="77777777" w:rsidR="00E64CBA" w:rsidRDefault="00E64CBA">
      <w:pPr>
        <w:spacing w:after="0" w:line="240" w:lineRule="auto"/>
      </w:pPr>
      <w:r>
        <w:separator/>
      </w:r>
    </w:p>
  </w:endnote>
  <w:endnote w:type="continuationSeparator" w:id="0">
    <w:p w14:paraId="75AF9695" w14:textId="77777777" w:rsidR="00E64CBA" w:rsidRDefault="00E64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A4223" w14:textId="77777777" w:rsidR="00E64CBA" w:rsidRDefault="00E64CBA">
      <w:pPr>
        <w:spacing w:after="0" w:line="240" w:lineRule="auto"/>
      </w:pPr>
      <w:r>
        <w:separator/>
      </w:r>
    </w:p>
  </w:footnote>
  <w:footnote w:type="continuationSeparator" w:id="0">
    <w:p w14:paraId="2F7E9AED" w14:textId="77777777" w:rsidR="00E64CBA" w:rsidRDefault="00E64C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BE319" w14:textId="77777777" w:rsidR="0032037C" w:rsidRDefault="00224473">
    <w:pPr>
      <w:tabs>
        <w:tab w:val="right" w:pos="10408"/>
      </w:tabs>
      <w:spacing w:after="156" w:line="259" w:lineRule="auto"/>
      <w:ind w:left="0" w:firstLine="0"/>
    </w:pPr>
    <w:r>
      <w:rPr>
        <w:noProof/>
      </w:rPr>
      <mc:AlternateContent>
        <mc:Choice Requires="wpg">
          <w:drawing>
            <wp:anchor distT="0" distB="0" distL="114300" distR="114300" simplePos="0" relativeHeight="251658240" behindDoc="0" locked="0" layoutInCell="1" allowOverlap="1" wp14:anchorId="693923C3" wp14:editId="501DCD93">
              <wp:simplePos x="0" y="0"/>
              <wp:positionH relativeFrom="page">
                <wp:posOffset>254000</wp:posOffset>
              </wp:positionH>
              <wp:positionV relativeFrom="page">
                <wp:posOffset>1257300</wp:posOffset>
              </wp:positionV>
              <wp:extent cx="7052057" cy="25400"/>
              <wp:effectExtent l="0" t="0" r="0" b="0"/>
              <wp:wrapSquare wrapText="bothSides"/>
              <wp:docPr id="6587" name="Group 6587"/>
              <wp:cNvGraphicFramePr/>
              <a:graphic xmlns:a="http://schemas.openxmlformats.org/drawingml/2006/main">
                <a:graphicData uri="http://schemas.microsoft.com/office/word/2010/wordprocessingGroup">
                  <wpg:wgp>
                    <wpg:cNvGrpSpPr/>
                    <wpg:grpSpPr>
                      <a:xfrm>
                        <a:off x="0" y="0"/>
                        <a:ext cx="7052057" cy="25400"/>
                        <a:chOff x="0" y="0"/>
                        <a:chExt cx="7052057" cy="25400"/>
                      </a:xfrm>
                    </wpg:grpSpPr>
                    <wps:wsp>
                      <wps:cNvPr id="6588" name="Shape 6588"/>
                      <wps:cNvSpPr/>
                      <wps:spPr>
                        <a:xfrm>
                          <a:off x="0" y="0"/>
                          <a:ext cx="7052057" cy="0"/>
                        </a:xfrm>
                        <a:custGeom>
                          <a:avLst/>
                          <a:gdLst/>
                          <a:ahLst/>
                          <a:cxnLst/>
                          <a:rect l="0" t="0" r="0" b="0"/>
                          <a:pathLst>
                            <a:path w="7052057">
                              <a:moveTo>
                                <a:pt x="7052057" y="0"/>
                              </a:moveTo>
                              <a:cubicBezTo>
                                <a:pt x="7052057" y="0"/>
                                <a:pt x="7052057" y="0"/>
                                <a:pt x="7052057" y="0"/>
                              </a:cubicBezTo>
                              <a:lnTo>
                                <a:pt x="0" y="0"/>
                              </a:lnTo>
                              <a:cubicBezTo>
                                <a:pt x="0" y="0"/>
                                <a:pt x="0" y="0"/>
                                <a:pt x="0" y="0"/>
                              </a:cubicBezTo>
                            </a:path>
                          </a:pathLst>
                        </a:custGeom>
                        <a:ln w="25400" cap="flat">
                          <a:custDash>
                            <a:ds d="200000" sp="120000"/>
                          </a:custDash>
                          <a:miter lim="127000"/>
                        </a:ln>
                      </wps:spPr>
                      <wps:style>
                        <a:lnRef idx="1">
                          <a:srgbClr val="666A6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87" style="width:555.28pt;height:2pt;position:absolute;mso-position-horizontal-relative:page;mso-position-horizontal:absolute;margin-left:20pt;mso-position-vertical-relative:page;margin-top:99pt;" coordsize="70520,254">
              <v:shape id="Shape 6588" style="position:absolute;width:70520;height:0;left:0;top:0;" coordsize="7052057,0" path="m7052057,0c7052057,0,7052057,0,7052057,0l0,0c0,0,0,0,0,0">
                <v:stroke weight="2pt" endcap="flat" dashstyle="1 0.6" joinstyle="miter" miterlimit="10" on="true" color="#666a6d"/>
                <v:fill on="false" color="#000000" opacity="0"/>
              </v:shape>
              <w10:wrap type="square"/>
            </v:group>
          </w:pict>
        </mc:Fallback>
      </mc:AlternateContent>
    </w:r>
    <w:r>
      <w:rPr>
        <w:i/>
        <w:color w:val="666A6D"/>
        <w:sz w:val="20"/>
      </w:rPr>
      <w:t>Wygenerowano: 2024-09-25 10:22</w:t>
    </w:r>
    <w:r>
      <w:rPr>
        <w:i/>
        <w:color w:val="666A6D"/>
        <w:sz w:val="20"/>
      </w:rPr>
      <w:tab/>
      <w:t xml:space="preserve">Strona </w:t>
    </w:r>
    <w:r>
      <w:fldChar w:fldCharType="begin"/>
    </w:r>
    <w:r>
      <w:instrText xml:space="preserve"> PAGE   \* MERGEFORMAT </w:instrText>
    </w:r>
    <w:r>
      <w:fldChar w:fldCharType="separate"/>
    </w:r>
    <w:r>
      <w:rPr>
        <w:i/>
        <w:color w:val="666A6D"/>
        <w:sz w:val="20"/>
      </w:rPr>
      <w:t>1</w:t>
    </w:r>
    <w:r>
      <w:rPr>
        <w:i/>
        <w:color w:val="666A6D"/>
        <w:sz w:val="20"/>
      </w:rPr>
      <w:fldChar w:fldCharType="end"/>
    </w:r>
    <w:r>
      <w:rPr>
        <w:i/>
        <w:color w:val="666A6D"/>
        <w:sz w:val="20"/>
      </w:rPr>
      <w:t xml:space="preserve"> / </w:t>
    </w:r>
    <w:r w:rsidR="00CD459F">
      <w:fldChar w:fldCharType="begin"/>
    </w:r>
    <w:r w:rsidR="00CD459F">
      <w:instrText xml:space="preserve"> NUMPAGES   \* MERGEFORMAT </w:instrText>
    </w:r>
    <w:r w:rsidR="00CD459F">
      <w:fldChar w:fldCharType="separate"/>
    </w:r>
    <w:r>
      <w:rPr>
        <w:i/>
        <w:color w:val="666A6D"/>
        <w:sz w:val="20"/>
      </w:rPr>
      <w:t>8</w:t>
    </w:r>
    <w:r w:rsidR="00CD459F">
      <w:rPr>
        <w:i/>
        <w:color w:val="666A6D"/>
        <w:sz w:val="20"/>
      </w:rPr>
      <w:fldChar w:fldCharType="end"/>
    </w:r>
  </w:p>
  <w:p w14:paraId="7B43E49C" w14:textId="77777777" w:rsidR="0032037C" w:rsidRDefault="00224473">
    <w:pPr>
      <w:spacing w:after="156" w:line="259" w:lineRule="auto"/>
      <w:ind w:left="0" w:firstLine="0"/>
    </w:pPr>
    <w:r>
      <w:rPr>
        <w:i/>
        <w:color w:val="666A6D"/>
        <w:sz w:val="20"/>
      </w:rPr>
      <w:t>Wygenerowano za pośrednictwem serwisu Baza Konkurencyjności.</w:t>
    </w:r>
  </w:p>
  <w:p w14:paraId="76A62D27" w14:textId="77777777" w:rsidR="0032037C" w:rsidRDefault="00224473">
    <w:pPr>
      <w:spacing w:after="0" w:line="259" w:lineRule="auto"/>
      <w:ind w:left="0" w:firstLine="0"/>
    </w:pPr>
    <w:r>
      <w:rPr>
        <w:i/>
        <w:color w:val="666A6D"/>
        <w:sz w:val="20"/>
      </w:rPr>
      <w:t>Dostawa materiałów i elementów elektrycznego systemu dostarczania energii do pieca szklarskiego.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BB995" w14:textId="77777777" w:rsidR="0032037C" w:rsidRDefault="00224473">
    <w:pPr>
      <w:tabs>
        <w:tab w:val="right" w:pos="10408"/>
      </w:tabs>
      <w:spacing w:after="156" w:line="259" w:lineRule="auto"/>
      <w:ind w:left="0" w:firstLine="0"/>
    </w:pPr>
    <w:r>
      <w:rPr>
        <w:noProof/>
      </w:rPr>
      <mc:AlternateContent>
        <mc:Choice Requires="wpg">
          <w:drawing>
            <wp:anchor distT="0" distB="0" distL="114300" distR="114300" simplePos="0" relativeHeight="251660288" behindDoc="0" locked="0" layoutInCell="1" allowOverlap="1" wp14:anchorId="3A3C668B" wp14:editId="3A36B6F1">
              <wp:simplePos x="0" y="0"/>
              <wp:positionH relativeFrom="page">
                <wp:posOffset>254000</wp:posOffset>
              </wp:positionH>
              <wp:positionV relativeFrom="page">
                <wp:posOffset>1257300</wp:posOffset>
              </wp:positionV>
              <wp:extent cx="7052057" cy="25400"/>
              <wp:effectExtent l="0" t="0" r="0" b="0"/>
              <wp:wrapSquare wrapText="bothSides"/>
              <wp:docPr id="6547" name="Group 6547"/>
              <wp:cNvGraphicFramePr/>
              <a:graphic xmlns:a="http://schemas.openxmlformats.org/drawingml/2006/main">
                <a:graphicData uri="http://schemas.microsoft.com/office/word/2010/wordprocessingGroup">
                  <wpg:wgp>
                    <wpg:cNvGrpSpPr/>
                    <wpg:grpSpPr>
                      <a:xfrm>
                        <a:off x="0" y="0"/>
                        <a:ext cx="7052057" cy="25400"/>
                        <a:chOff x="0" y="0"/>
                        <a:chExt cx="7052057" cy="25400"/>
                      </a:xfrm>
                    </wpg:grpSpPr>
                    <wps:wsp>
                      <wps:cNvPr id="6548" name="Shape 6548"/>
                      <wps:cNvSpPr/>
                      <wps:spPr>
                        <a:xfrm>
                          <a:off x="0" y="0"/>
                          <a:ext cx="7052057" cy="0"/>
                        </a:xfrm>
                        <a:custGeom>
                          <a:avLst/>
                          <a:gdLst/>
                          <a:ahLst/>
                          <a:cxnLst/>
                          <a:rect l="0" t="0" r="0" b="0"/>
                          <a:pathLst>
                            <a:path w="7052057">
                              <a:moveTo>
                                <a:pt x="7052057" y="0"/>
                              </a:moveTo>
                              <a:cubicBezTo>
                                <a:pt x="7052057" y="0"/>
                                <a:pt x="7052057" y="0"/>
                                <a:pt x="7052057" y="0"/>
                              </a:cubicBezTo>
                              <a:lnTo>
                                <a:pt x="0" y="0"/>
                              </a:lnTo>
                              <a:cubicBezTo>
                                <a:pt x="0" y="0"/>
                                <a:pt x="0" y="0"/>
                                <a:pt x="0" y="0"/>
                              </a:cubicBezTo>
                            </a:path>
                          </a:pathLst>
                        </a:custGeom>
                        <a:ln w="25400" cap="flat">
                          <a:custDash>
                            <a:ds d="200000" sp="120000"/>
                          </a:custDash>
                          <a:miter lim="127000"/>
                        </a:ln>
                      </wps:spPr>
                      <wps:style>
                        <a:lnRef idx="1">
                          <a:srgbClr val="666A6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6547" style="width:555.28pt;height:2pt;position:absolute;mso-position-horizontal-relative:page;mso-position-horizontal:absolute;margin-left:20pt;mso-position-vertical-relative:page;margin-top:99pt;" coordsize="70520,254">
              <v:shape id="Shape 6548" style="position:absolute;width:70520;height:0;left:0;top:0;" coordsize="7052057,0" path="m7052057,0c7052057,0,7052057,0,7052057,0l0,0c0,0,0,0,0,0">
                <v:stroke weight="2pt" endcap="flat" dashstyle="1 0.6" joinstyle="miter" miterlimit="10" on="true" color="#666a6d"/>
                <v:fill on="false" color="#000000" opacity="0"/>
              </v:shape>
              <w10:wrap type="square"/>
            </v:group>
          </w:pict>
        </mc:Fallback>
      </mc:AlternateContent>
    </w:r>
    <w:r>
      <w:rPr>
        <w:i/>
        <w:color w:val="666A6D"/>
        <w:sz w:val="20"/>
      </w:rPr>
      <w:t>Wygenerowano: 2024-09-25 10:22</w:t>
    </w:r>
    <w:r>
      <w:rPr>
        <w:i/>
        <w:color w:val="666A6D"/>
        <w:sz w:val="20"/>
      </w:rPr>
      <w:tab/>
      <w:t xml:space="preserve">Strona </w:t>
    </w:r>
    <w:r>
      <w:fldChar w:fldCharType="begin"/>
    </w:r>
    <w:r>
      <w:instrText xml:space="preserve"> PAGE   \* MERGEFORMAT </w:instrText>
    </w:r>
    <w:r>
      <w:fldChar w:fldCharType="separate"/>
    </w:r>
    <w:r>
      <w:rPr>
        <w:i/>
        <w:color w:val="666A6D"/>
        <w:sz w:val="20"/>
      </w:rPr>
      <w:t>1</w:t>
    </w:r>
    <w:r>
      <w:rPr>
        <w:i/>
        <w:color w:val="666A6D"/>
        <w:sz w:val="20"/>
      </w:rPr>
      <w:fldChar w:fldCharType="end"/>
    </w:r>
    <w:r>
      <w:rPr>
        <w:i/>
        <w:color w:val="666A6D"/>
        <w:sz w:val="20"/>
      </w:rPr>
      <w:t xml:space="preserve"> / </w:t>
    </w:r>
    <w:r w:rsidR="00CD459F">
      <w:fldChar w:fldCharType="begin"/>
    </w:r>
    <w:r w:rsidR="00CD459F">
      <w:instrText xml:space="preserve"> NUMPAGES   \* MERGEFORMAT </w:instrText>
    </w:r>
    <w:r w:rsidR="00CD459F">
      <w:fldChar w:fldCharType="separate"/>
    </w:r>
    <w:r>
      <w:rPr>
        <w:i/>
        <w:color w:val="666A6D"/>
        <w:sz w:val="20"/>
      </w:rPr>
      <w:t>8</w:t>
    </w:r>
    <w:r w:rsidR="00CD459F">
      <w:rPr>
        <w:i/>
        <w:color w:val="666A6D"/>
        <w:sz w:val="20"/>
      </w:rPr>
      <w:fldChar w:fldCharType="end"/>
    </w:r>
  </w:p>
  <w:p w14:paraId="44FB53AF" w14:textId="77777777" w:rsidR="0032037C" w:rsidRDefault="00224473">
    <w:pPr>
      <w:spacing w:after="156" w:line="259" w:lineRule="auto"/>
      <w:ind w:left="0" w:firstLine="0"/>
    </w:pPr>
    <w:r>
      <w:rPr>
        <w:i/>
        <w:color w:val="666A6D"/>
        <w:sz w:val="20"/>
      </w:rPr>
      <w:t>Wygenerowano za pośrednictwem serwisu Baza Konkurencyjności.</w:t>
    </w:r>
  </w:p>
  <w:p w14:paraId="78C63025" w14:textId="77777777" w:rsidR="0032037C" w:rsidRDefault="00224473">
    <w:pPr>
      <w:spacing w:after="0" w:line="259" w:lineRule="auto"/>
      <w:ind w:left="0" w:firstLine="0"/>
    </w:pPr>
    <w:r>
      <w:rPr>
        <w:i/>
        <w:color w:val="666A6D"/>
        <w:sz w:val="20"/>
      </w:rPr>
      <w:t>Dostawa materiałów i elementów elektrycznego systemu dostarczania energii do pieca szklarskiego.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F0218"/>
    <w:multiLevelType w:val="hybridMultilevel"/>
    <w:tmpl w:val="17C09FD8"/>
    <w:lvl w:ilvl="0" w:tplc="96AA9FD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86D64F3"/>
    <w:multiLevelType w:val="hybridMultilevel"/>
    <w:tmpl w:val="F5A8F970"/>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CE697E"/>
    <w:multiLevelType w:val="hybridMultilevel"/>
    <w:tmpl w:val="EB56DAB6"/>
    <w:lvl w:ilvl="0" w:tplc="BD70E87E">
      <w:start w:val="1"/>
      <w:numFmt w:val="decimal"/>
      <w:lvlText w:val="%1."/>
      <w:lvlJc w:val="left"/>
      <w:pPr>
        <w:ind w:left="355" w:hanging="360"/>
      </w:pPr>
      <w:rPr>
        <w:rFonts w:hint="default"/>
      </w:rPr>
    </w:lvl>
    <w:lvl w:ilvl="1" w:tplc="04150019" w:tentative="1">
      <w:start w:val="1"/>
      <w:numFmt w:val="lowerLetter"/>
      <w:lvlText w:val="%2."/>
      <w:lvlJc w:val="left"/>
      <w:pPr>
        <w:ind w:left="1075" w:hanging="360"/>
      </w:pPr>
    </w:lvl>
    <w:lvl w:ilvl="2" w:tplc="0415001B" w:tentative="1">
      <w:start w:val="1"/>
      <w:numFmt w:val="lowerRoman"/>
      <w:lvlText w:val="%3."/>
      <w:lvlJc w:val="right"/>
      <w:pPr>
        <w:ind w:left="1795" w:hanging="180"/>
      </w:pPr>
    </w:lvl>
    <w:lvl w:ilvl="3" w:tplc="0415000F" w:tentative="1">
      <w:start w:val="1"/>
      <w:numFmt w:val="decimal"/>
      <w:lvlText w:val="%4."/>
      <w:lvlJc w:val="left"/>
      <w:pPr>
        <w:ind w:left="2515" w:hanging="360"/>
      </w:pPr>
    </w:lvl>
    <w:lvl w:ilvl="4" w:tplc="04150019" w:tentative="1">
      <w:start w:val="1"/>
      <w:numFmt w:val="lowerLetter"/>
      <w:lvlText w:val="%5."/>
      <w:lvlJc w:val="left"/>
      <w:pPr>
        <w:ind w:left="3235" w:hanging="360"/>
      </w:pPr>
    </w:lvl>
    <w:lvl w:ilvl="5" w:tplc="0415001B" w:tentative="1">
      <w:start w:val="1"/>
      <w:numFmt w:val="lowerRoman"/>
      <w:lvlText w:val="%6."/>
      <w:lvlJc w:val="right"/>
      <w:pPr>
        <w:ind w:left="3955" w:hanging="180"/>
      </w:pPr>
    </w:lvl>
    <w:lvl w:ilvl="6" w:tplc="0415000F" w:tentative="1">
      <w:start w:val="1"/>
      <w:numFmt w:val="decimal"/>
      <w:lvlText w:val="%7."/>
      <w:lvlJc w:val="left"/>
      <w:pPr>
        <w:ind w:left="4675" w:hanging="360"/>
      </w:pPr>
    </w:lvl>
    <w:lvl w:ilvl="7" w:tplc="04150019" w:tentative="1">
      <w:start w:val="1"/>
      <w:numFmt w:val="lowerLetter"/>
      <w:lvlText w:val="%8."/>
      <w:lvlJc w:val="left"/>
      <w:pPr>
        <w:ind w:left="5395" w:hanging="360"/>
      </w:pPr>
    </w:lvl>
    <w:lvl w:ilvl="8" w:tplc="0415001B" w:tentative="1">
      <w:start w:val="1"/>
      <w:numFmt w:val="lowerRoman"/>
      <w:lvlText w:val="%9."/>
      <w:lvlJc w:val="right"/>
      <w:pPr>
        <w:ind w:left="6115" w:hanging="180"/>
      </w:pPr>
    </w:lvl>
  </w:abstractNum>
  <w:abstractNum w:abstractNumId="3" w15:restartNumberingAfterBreak="0">
    <w:nsid w:val="0AB85FA4"/>
    <w:multiLevelType w:val="hybridMultilevel"/>
    <w:tmpl w:val="998CF8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E243C"/>
    <w:multiLevelType w:val="hybridMultilevel"/>
    <w:tmpl w:val="62B29CAC"/>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01A55"/>
    <w:multiLevelType w:val="hybridMultilevel"/>
    <w:tmpl w:val="3CAE4E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56733"/>
    <w:multiLevelType w:val="hybridMultilevel"/>
    <w:tmpl w:val="CDDE63FA"/>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7" w15:restartNumberingAfterBreak="0">
    <w:nsid w:val="1EE331FA"/>
    <w:multiLevelType w:val="hybridMultilevel"/>
    <w:tmpl w:val="844A8050"/>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FD61D2"/>
    <w:multiLevelType w:val="hybridMultilevel"/>
    <w:tmpl w:val="FD08CCAE"/>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B60A0A"/>
    <w:multiLevelType w:val="hybridMultilevel"/>
    <w:tmpl w:val="C5B089F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5838CA"/>
    <w:multiLevelType w:val="hybridMultilevel"/>
    <w:tmpl w:val="A954A462"/>
    <w:lvl w:ilvl="0" w:tplc="FFFFFFFF">
      <w:start w:val="1"/>
      <w:numFmt w:val="bullet"/>
      <w:lvlText w:val=""/>
      <w:lvlJc w:val="left"/>
      <w:pPr>
        <w:ind w:left="720" w:hanging="360"/>
      </w:pPr>
      <w:rPr>
        <w:rFonts w:ascii="Symbol" w:hAnsi="Symbol" w:hint="default"/>
      </w:rPr>
    </w:lvl>
    <w:lvl w:ilvl="1" w:tplc="96AA9FDE">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D1079DB"/>
    <w:multiLevelType w:val="hybridMultilevel"/>
    <w:tmpl w:val="39F02886"/>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C9537A"/>
    <w:multiLevelType w:val="hybridMultilevel"/>
    <w:tmpl w:val="095A41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0535C7"/>
    <w:multiLevelType w:val="hybridMultilevel"/>
    <w:tmpl w:val="495CD1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730BF"/>
    <w:multiLevelType w:val="hybridMultilevel"/>
    <w:tmpl w:val="B4D85EFE"/>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347482"/>
    <w:multiLevelType w:val="hybridMultilevel"/>
    <w:tmpl w:val="C8A2647E"/>
    <w:lvl w:ilvl="0" w:tplc="96AA9F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F3D3A77"/>
    <w:multiLevelType w:val="hybridMultilevel"/>
    <w:tmpl w:val="D09A615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796120"/>
    <w:multiLevelType w:val="hybridMultilevel"/>
    <w:tmpl w:val="95266D1C"/>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8657D7"/>
    <w:multiLevelType w:val="hybridMultilevel"/>
    <w:tmpl w:val="992E2720"/>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782CED"/>
    <w:multiLevelType w:val="hybridMultilevel"/>
    <w:tmpl w:val="634A9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C616E8"/>
    <w:multiLevelType w:val="hybridMultilevel"/>
    <w:tmpl w:val="3DDC9066"/>
    <w:lvl w:ilvl="0" w:tplc="96AA9FD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AC63FB5"/>
    <w:multiLevelType w:val="hybridMultilevel"/>
    <w:tmpl w:val="A03829D2"/>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1B1532"/>
    <w:multiLevelType w:val="hybridMultilevel"/>
    <w:tmpl w:val="AE0EF8A4"/>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EE3120"/>
    <w:multiLevelType w:val="hybridMultilevel"/>
    <w:tmpl w:val="DAC2C116"/>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B943F1"/>
    <w:multiLevelType w:val="hybridMultilevel"/>
    <w:tmpl w:val="633E971C"/>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9AB1744"/>
    <w:multiLevelType w:val="hybridMultilevel"/>
    <w:tmpl w:val="AAE475B0"/>
    <w:lvl w:ilvl="0" w:tplc="04150017">
      <w:start w:val="1"/>
      <w:numFmt w:val="lowerLetter"/>
      <w:lvlText w:val="%1)"/>
      <w:lvlJc w:val="left"/>
      <w:pPr>
        <w:ind w:left="1287" w:hanging="360"/>
      </w:pPr>
    </w:lvl>
    <w:lvl w:ilvl="1" w:tplc="04150017">
      <w:start w:val="1"/>
      <w:numFmt w:val="lowerLetter"/>
      <w:lvlText w:val="%2)"/>
      <w:lvlJc w:val="left"/>
      <w:pPr>
        <w:ind w:left="720" w:hanging="360"/>
      </w:pPr>
    </w:lvl>
    <w:lvl w:ilvl="2" w:tplc="5DE4542A">
      <w:start w:val="1"/>
      <w:numFmt w:val="decimal"/>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6A092017"/>
    <w:multiLevelType w:val="hybridMultilevel"/>
    <w:tmpl w:val="0316A5BC"/>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F0033E"/>
    <w:multiLevelType w:val="hybridMultilevel"/>
    <w:tmpl w:val="B862017E"/>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0109EE"/>
    <w:multiLevelType w:val="hybridMultilevel"/>
    <w:tmpl w:val="02524228"/>
    <w:lvl w:ilvl="0" w:tplc="04150017">
      <w:start w:val="1"/>
      <w:numFmt w:val="lowerLetter"/>
      <w:lvlText w:val="%1)"/>
      <w:lvlJc w:val="left"/>
      <w:pPr>
        <w:ind w:left="994" w:hanging="360"/>
      </w:pPr>
    </w:lvl>
    <w:lvl w:ilvl="1" w:tplc="04150017">
      <w:start w:val="1"/>
      <w:numFmt w:val="lowerLetter"/>
      <w:lvlText w:val="%2)"/>
      <w:lvlJc w:val="left"/>
      <w:pPr>
        <w:ind w:left="720"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29" w15:restartNumberingAfterBreak="0">
    <w:nsid w:val="6E8B12A7"/>
    <w:multiLevelType w:val="hybridMultilevel"/>
    <w:tmpl w:val="71C88E72"/>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F3B7021"/>
    <w:multiLevelType w:val="hybridMultilevel"/>
    <w:tmpl w:val="3D066DE0"/>
    <w:lvl w:ilvl="0" w:tplc="440A7F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D0114"/>
    <w:multiLevelType w:val="hybridMultilevel"/>
    <w:tmpl w:val="C5CA946E"/>
    <w:lvl w:ilvl="0" w:tplc="A614DD8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897610"/>
    <w:multiLevelType w:val="hybridMultilevel"/>
    <w:tmpl w:val="46D8431A"/>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9AF7553"/>
    <w:multiLevelType w:val="hybridMultilevel"/>
    <w:tmpl w:val="7C400C7E"/>
    <w:lvl w:ilvl="0" w:tplc="440A7F86">
      <w:start w:val="1"/>
      <w:numFmt w:val="decimal"/>
      <w:lvlText w:val="%1."/>
      <w:lvlJc w:val="left"/>
      <w:pPr>
        <w:ind w:left="720" w:hanging="360"/>
      </w:pPr>
      <w:rPr>
        <w:rFonts w:hint="default"/>
      </w:rPr>
    </w:lvl>
    <w:lvl w:ilvl="1" w:tplc="B0B23C9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6B757A"/>
    <w:multiLevelType w:val="hybridMultilevel"/>
    <w:tmpl w:val="3738F002"/>
    <w:lvl w:ilvl="0" w:tplc="96AA9FDE">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5" w15:restartNumberingAfterBreak="0">
    <w:nsid w:val="7E5D7F6C"/>
    <w:multiLevelType w:val="hybridMultilevel"/>
    <w:tmpl w:val="6136E9C0"/>
    <w:lvl w:ilvl="0" w:tplc="96AA9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17662370">
    <w:abstractNumId w:val="17"/>
  </w:num>
  <w:num w:numId="2" w16cid:durableId="1209805464">
    <w:abstractNumId w:val="19"/>
  </w:num>
  <w:num w:numId="3" w16cid:durableId="130364098">
    <w:abstractNumId w:val="12"/>
  </w:num>
  <w:num w:numId="4" w16cid:durableId="683363403">
    <w:abstractNumId w:val="27"/>
  </w:num>
  <w:num w:numId="5" w16cid:durableId="450782284">
    <w:abstractNumId w:val="26"/>
  </w:num>
  <w:num w:numId="6" w16cid:durableId="1126701369">
    <w:abstractNumId w:val="18"/>
  </w:num>
  <w:num w:numId="7" w16cid:durableId="1761951505">
    <w:abstractNumId w:val="31"/>
  </w:num>
  <w:num w:numId="8" w16cid:durableId="229845932">
    <w:abstractNumId w:val="5"/>
  </w:num>
  <w:num w:numId="9" w16cid:durableId="1584532702">
    <w:abstractNumId w:val="9"/>
  </w:num>
  <w:num w:numId="10" w16cid:durableId="271792202">
    <w:abstractNumId w:val="11"/>
  </w:num>
  <w:num w:numId="11" w16cid:durableId="341128403">
    <w:abstractNumId w:val="21"/>
  </w:num>
  <w:num w:numId="12" w16cid:durableId="6639723">
    <w:abstractNumId w:val="23"/>
  </w:num>
  <w:num w:numId="13" w16cid:durableId="1302880819">
    <w:abstractNumId w:val="33"/>
  </w:num>
  <w:num w:numId="14" w16cid:durableId="52196768">
    <w:abstractNumId w:val="7"/>
  </w:num>
  <w:num w:numId="15" w16cid:durableId="1636719974">
    <w:abstractNumId w:val="10"/>
  </w:num>
  <w:num w:numId="16" w16cid:durableId="433404121">
    <w:abstractNumId w:val="30"/>
  </w:num>
  <w:num w:numId="17" w16cid:durableId="792286314">
    <w:abstractNumId w:val="4"/>
  </w:num>
  <w:num w:numId="18" w16cid:durableId="42143496">
    <w:abstractNumId w:val="22"/>
  </w:num>
  <w:num w:numId="19" w16cid:durableId="272519087">
    <w:abstractNumId w:val="13"/>
  </w:num>
  <w:num w:numId="20" w16cid:durableId="94832278">
    <w:abstractNumId w:val="3"/>
  </w:num>
  <w:num w:numId="21" w16cid:durableId="334920608">
    <w:abstractNumId w:val="28"/>
  </w:num>
  <w:num w:numId="22" w16cid:durableId="1640383286">
    <w:abstractNumId w:val="15"/>
  </w:num>
  <w:num w:numId="23" w16cid:durableId="803304685">
    <w:abstractNumId w:val="0"/>
  </w:num>
  <w:num w:numId="24" w16cid:durableId="1644457232">
    <w:abstractNumId w:val="20"/>
  </w:num>
  <w:num w:numId="25" w16cid:durableId="1618947314">
    <w:abstractNumId w:val="25"/>
  </w:num>
  <w:num w:numId="26" w16cid:durableId="1373143024">
    <w:abstractNumId w:val="16"/>
  </w:num>
  <w:num w:numId="27" w16cid:durableId="502278179">
    <w:abstractNumId w:val="35"/>
  </w:num>
  <w:num w:numId="28" w16cid:durableId="1130904767">
    <w:abstractNumId w:val="14"/>
  </w:num>
  <w:num w:numId="29" w16cid:durableId="906262285">
    <w:abstractNumId w:val="32"/>
  </w:num>
  <w:num w:numId="30" w16cid:durableId="107818146">
    <w:abstractNumId w:val="29"/>
  </w:num>
  <w:num w:numId="31" w16cid:durableId="1907717835">
    <w:abstractNumId w:val="8"/>
  </w:num>
  <w:num w:numId="32" w16cid:durableId="1237939060">
    <w:abstractNumId w:val="1"/>
  </w:num>
  <w:num w:numId="33" w16cid:durableId="824588381">
    <w:abstractNumId w:val="34"/>
  </w:num>
  <w:num w:numId="34" w16cid:durableId="1565608239">
    <w:abstractNumId w:val="24"/>
  </w:num>
  <w:num w:numId="35" w16cid:durableId="1236744399">
    <w:abstractNumId w:val="6"/>
  </w:num>
  <w:num w:numId="36" w16cid:durableId="1640528162">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37C"/>
    <w:rsid w:val="00000E68"/>
    <w:rsid w:val="000513D0"/>
    <w:rsid w:val="00057521"/>
    <w:rsid w:val="000658F6"/>
    <w:rsid w:val="000918ED"/>
    <w:rsid w:val="000A6422"/>
    <w:rsid w:val="000B2A72"/>
    <w:rsid w:val="000D06A0"/>
    <w:rsid w:val="000D2D1D"/>
    <w:rsid w:val="000E069A"/>
    <w:rsid w:val="000F7997"/>
    <w:rsid w:val="00100943"/>
    <w:rsid w:val="00117452"/>
    <w:rsid w:val="001250B5"/>
    <w:rsid w:val="00174B6C"/>
    <w:rsid w:val="001815E7"/>
    <w:rsid w:val="00187E20"/>
    <w:rsid w:val="00193721"/>
    <w:rsid w:val="001A1FF4"/>
    <w:rsid w:val="001A63C6"/>
    <w:rsid w:val="001A7000"/>
    <w:rsid w:val="00224473"/>
    <w:rsid w:val="002454CB"/>
    <w:rsid w:val="00246DF8"/>
    <w:rsid w:val="0024710E"/>
    <w:rsid w:val="00270529"/>
    <w:rsid w:val="00270C2C"/>
    <w:rsid w:val="00277472"/>
    <w:rsid w:val="002925C7"/>
    <w:rsid w:val="002C1AE4"/>
    <w:rsid w:val="002E4673"/>
    <w:rsid w:val="002E7D5E"/>
    <w:rsid w:val="00304537"/>
    <w:rsid w:val="00317648"/>
    <w:rsid w:val="0032037C"/>
    <w:rsid w:val="00345818"/>
    <w:rsid w:val="003671BD"/>
    <w:rsid w:val="003A518E"/>
    <w:rsid w:val="003B3B5F"/>
    <w:rsid w:val="003D5E42"/>
    <w:rsid w:val="00412436"/>
    <w:rsid w:val="004267AC"/>
    <w:rsid w:val="00443911"/>
    <w:rsid w:val="00453598"/>
    <w:rsid w:val="0049316C"/>
    <w:rsid w:val="004B0E93"/>
    <w:rsid w:val="004B7AB1"/>
    <w:rsid w:val="004C1B5D"/>
    <w:rsid w:val="004E2CA4"/>
    <w:rsid w:val="0051138C"/>
    <w:rsid w:val="0054279C"/>
    <w:rsid w:val="005512E5"/>
    <w:rsid w:val="00563A75"/>
    <w:rsid w:val="00585ACF"/>
    <w:rsid w:val="005F7D36"/>
    <w:rsid w:val="00610BE5"/>
    <w:rsid w:val="00615E64"/>
    <w:rsid w:val="00657884"/>
    <w:rsid w:val="006C014E"/>
    <w:rsid w:val="006D773C"/>
    <w:rsid w:val="006E2819"/>
    <w:rsid w:val="00716C56"/>
    <w:rsid w:val="00733BD7"/>
    <w:rsid w:val="007636B4"/>
    <w:rsid w:val="00773886"/>
    <w:rsid w:val="007813B7"/>
    <w:rsid w:val="007A6062"/>
    <w:rsid w:val="007A75FD"/>
    <w:rsid w:val="007B2BA9"/>
    <w:rsid w:val="008070B9"/>
    <w:rsid w:val="008114ED"/>
    <w:rsid w:val="0082552D"/>
    <w:rsid w:val="00874D93"/>
    <w:rsid w:val="00874E6B"/>
    <w:rsid w:val="00884D7E"/>
    <w:rsid w:val="00890B7A"/>
    <w:rsid w:val="0089520A"/>
    <w:rsid w:val="00895E95"/>
    <w:rsid w:val="008B6C14"/>
    <w:rsid w:val="008F4CB0"/>
    <w:rsid w:val="00966136"/>
    <w:rsid w:val="00971E60"/>
    <w:rsid w:val="00992990"/>
    <w:rsid w:val="009C202F"/>
    <w:rsid w:val="009D2671"/>
    <w:rsid w:val="009F4E7A"/>
    <w:rsid w:val="00A07EED"/>
    <w:rsid w:val="00A12206"/>
    <w:rsid w:val="00A20CF8"/>
    <w:rsid w:val="00AB23AC"/>
    <w:rsid w:val="00AB658B"/>
    <w:rsid w:val="00AD79F4"/>
    <w:rsid w:val="00B35EEE"/>
    <w:rsid w:val="00B7160B"/>
    <w:rsid w:val="00BA28B3"/>
    <w:rsid w:val="00BB02C2"/>
    <w:rsid w:val="00BB5EF2"/>
    <w:rsid w:val="00BD0DAA"/>
    <w:rsid w:val="00BE09ED"/>
    <w:rsid w:val="00BE78EC"/>
    <w:rsid w:val="00BF6219"/>
    <w:rsid w:val="00C21564"/>
    <w:rsid w:val="00C34F72"/>
    <w:rsid w:val="00C40805"/>
    <w:rsid w:val="00C4204F"/>
    <w:rsid w:val="00C53A5F"/>
    <w:rsid w:val="00C60B55"/>
    <w:rsid w:val="00C675C7"/>
    <w:rsid w:val="00C86D78"/>
    <w:rsid w:val="00C9631A"/>
    <w:rsid w:val="00CA7F96"/>
    <w:rsid w:val="00CD459F"/>
    <w:rsid w:val="00D1001A"/>
    <w:rsid w:val="00D30DBE"/>
    <w:rsid w:val="00D70139"/>
    <w:rsid w:val="00D72E8F"/>
    <w:rsid w:val="00DA43ED"/>
    <w:rsid w:val="00DB502B"/>
    <w:rsid w:val="00E36687"/>
    <w:rsid w:val="00E64CBA"/>
    <w:rsid w:val="00E6789A"/>
    <w:rsid w:val="00E67DAF"/>
    <w:rsid w:val="00EC4A21"/>
    <w:rsid w:val="00F120B5"/>
    <w:rsid w:val="00F3657B"/>
    <w:rsid w:val="00F40EF3"/>
    <w:rsid w:val="00F4163D"/>
    <w:rsid w:val="00F445E5"/>
    <w:rsid w:val="00F5209A"/>
    <w:rsid w:val="00F85A5F"/>
    <w:rsid w:val="00F93EF3"/>
    <w:rsid w:val="00F963D6"/>
    <w:rsid w:val="00FA63F5"/>
    <w:rsid w:val="00FD1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E0971"/>
  <w15:docId w15:val="{2809B41A-C0FD-4D03-B909-A806C001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6" w:line="265" w:lineRule="auto"/>
      <w:ind w:left="10" w:hanging="10"/>
    </w:pPr>
    <w:rPr>
      <w:rFonts w:ascii="Calibri" w:eastAsia="Calibri" w:hAnsi="Calibri" w:cs="Calibri"/>
      <w:color w:val="000000"/>
    </w:rPr>
  </w:style>
  <w:style w:type="paragraph" w:styleId="Nagwek1">
    <w:name w:val="heading 1"/>
    <w:next w:val="Normalny"/>
    <w:link w:val="Nagwek1Znak"/>
    <w:uiPriority w:val="9"/>
    <w:qFormat/>
    <w:pPr>
      <w:keepNext/>
      <w:keepLines/>
      <w:spacing w:after="0"/>
      <w:ind w:left="10" w:hanging="10"/>
      <w:outlineLvl w:val="0"/>
    </w:pPr>
    <w:rPr>
      <w:rFonts w:ascii="Calibri" w:eastAsia="Calibri" w:hAnsi="Calibri" w:cs="Calibri"/>
      <w:b/>
      <w:color w:val="000000"/>
      <w:sz w:val="32"/>
    </w:rPr>
  </w:style>
  <w:style w:type="paragraph" w:styleId="Nagwek2">
    <w:name w:val="heading 2"/>
    <w:next w:val="Normalny"/>
    <w:link w:val="Nagwek2Znak"/>
    <w:uiPriority w:val="9"/>
    <w:unhideWhenUsed/>
    <w:qFormat/>
    <w:pPr>
      <w:keepNext/>
      <w:keepLines/>
      <w:spacing w:after="103" w:line="265" w:lineRule="auto"/>
      <w:ind w:left="10" w:hanging="10"/>
      <w:outlineLvl w:val="1"/>
    </w:pPr>
    <w:rPr>
      <w:rFonts w:ascii="Calibri" w:eastAsia="Calibri" w:hAnsi="Calibri" w:cs="Calibri"/>
      <w:b/>
      <w:color w:val="666A6D"/>
      <w:sz w:val="24"/>
    </w:rPr>
  </w:style>
  <w:style w:type="paragraph" w:styleId="Nagwek3">
    <w:name w:val="heading 3"/>
    <w:basedOn w:val="Normalny"/>
    <w:next w:val="Normalny"/>
    <w:link w:val="Nagwek3Znak"/>
    <w:uiPriority w:val="9"/>
    <w:semiHidden/>
    <w:unhideWhenUsed/>
    <w:qFormat/>
    <w:rsid w:val="00F120B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666A6D"/>
      <w:sz w:val="24"/>
    </w:rPr>
  </w:style>
  <w:style w:type="character" w:customStyle="1" w:styleId="Nagwek1Znak">
    <w:name w:val="Nagłówek 1 Znak"/>
    <w:link w:val="Nagwek1"/>
    <w:rPr>
      <w:rFonts w:ascii="Calibri" w:eastAsia="Calibri" w:hAnsi="Calibri" w:cs="Calibri"/>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BA28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28B3"/>
    <w:rPr>
      <w:rFonts w:ascii="Calibri" w:eastAsia="Calibri" w:hAnsi="Calibri" w:cs="Calibri"/>
      <w:color w:val="000000"/>
    </w:rPr>
  </w:style>
  <w:style w:type="paragraph" w:styleId="Nagwek">
    <w:name w:val="header"/>
    <w:basedOn w:val="Normalny"/>
    <w:link w:val="NagwekZnak"/>
    <w:uiPriority w:val="99"/>
    <w:unhideWhenUsed/>
    <w:rsid w:val="00BA28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28B3"/>
    <w:rPr>
      <w:rFonts w:ascii="Calibri" w:eastAsia="Calibri" w:hAnsi="Calibri" w:cs="Calibri"/>
      <w:color w:val="000000"/>
    </w:rPr>
  </w:style>
  <w:style w:type="paragraph" w:styleId="Akapitzlist">
    <w:name w:val="List Paragraph"/>
    <w:basedOn w:val="Normalny"/>
    <w:uiPriority w:val="34"/>
    <w:qFormat/>
    <w:rsid w:val="000D06A0"/>
    <w:pPr>
      <w:ind w:left="720"/>
      <w:contextualSpacing/>
    </w:pPr>
  </w:style>
  <w:style w:type="character" w:customStyle="1" w:styleId="Nagwek3Znak">
    <w:name w:val="Nagłówek 3 Znak"/>
    <w:basedOn w:val="Domylnaczcionkaakapitu"/>
    <w:link w:val="Nagwek3"/>
    <w:uiPriority w:val="9"/>
    <w:semiHidden/>
    <w:rsid w:val="00F120B5"/>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304537"/>
    <w:rPr>
      <w:color w:val="0563C1" w:themeColor="hyperlink"/>
      <w:u w:val="single"/>
    </w:rPr>
  </w:style>
  <w:style w:type="character" w:styleId="Nierozpoznanawzmianka">
    <w:name w:val="Unresolved Mention"/>
    <w:basedOn w:val="Domylnaczcionkaakapitu"/>
    <w:uiPriority w:val="99"/>
    <w:semiHidden/>
    <w:unhideWhenUsed/>
    <w:rsid w:val="00304537"/>
    <w:rPr>
      <w:color w:val="605E5C"/>
      <w:shd w:val="clear" w:color="auto" w:fill="E1DFDD"/>
    </w:rPr>
  </w:style>
  <w:style w:type="character" w:styleId="Odwoaniedokomentarza">
    <w:name w:val="annotation reference"/>
    <w:basedOn w:val="Domylnaczcionkaakapitu"/>
    <w:uiPriority w:val="99"/>
    <w:semiHidden/>
    <w:unhideWhenUsed/>
    <w:rsid w:val="002454CB"/>
    <w:rPr>
      <w:sz w:val="16"/>
      <w:szCs w:val="16"/>
    </w:rPr>
  </w:style>
  <w:style w:type="paragraph" w:styleId="Tekstkomentarza">
    <w:name w:val="annotation text"/>
    <w:basedOn w:val="Normalny"/>
    <w:link w:val="TekstkomentarzaZnak"/>
    <w:uiPriority w:val="99"/>
    <w:unhideWhenUsed/>
    <w:rsid w:val="002454CB"/>
    <w:pPr>
      <w:spacing w:line="240" w:lineRule="auto"/>
    </w:pPr>
    <w:rPr>
      <w:sz w:val="20"/>
      <w:szCs w:val="20"/>
    </w:rPr>
  </w:style>
  <w:style w:type="character" w:customStyle="1" w:styleId="TekstkomentarzaZnak">
    <w:name w:val="Tekst komentarza Znak"/>
    <w:basedOn w:val="Domylnaczcionkaakapitu"/>
    <w:link w:val="Tekstkomentarza"/>
    <w:uiPriority w:val="99"/>
    <w:rsid w:val="002454CB"/>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2454CB"/>
    <w:rPr>
      <w:b/>
      <w:bCs/>
    </w:rPr>
  </w:style>
  <w:style w:type="character" w:customStyle="1" w:styleId="TematkomentarzaZnak">
    <w:name w:val="Temat komentarza Znak"/>
    <w:basedOn w:val="TekstkomentarzaZnak"/>
    <w:link w:val="Tematkomentarza"/>
    <w:uiPriority w:val="99"/>
    <w:semiHidden/>
    <w:rsid w:val="002454CB"/>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97183">
      <w:bodyDiv w:val="1"/>
      <w:marLeft w:val="0"/>
      <w:marRight w:val="0"/>
      <w:marTop w:val="0"/>
      <w:marBottom w:val="0"/>
      <w:divBdr>
        <w:top w:val="none" w:sz="0" w:space="0" w:color="auto"/>
        <w:left w:val="none" w:sz="0" w:space="0" w:color="auto"/>
        <w:bottom w:val="none" w:sz="0" w:space="0" w:color="auto"/>
        <w:right w:val="none" w:sz="0" w:space="0" w:color="auto"/>
      </w:divBdr>
    </w:div>
    <w:div w:id="53164097">
      <w:bodyDiv w:val="1"/>
      <w:marLeft w:val="0"/>
      <w:marRight w:val="0"/>
      <w:marTop w:val="0"/>
      <w:marBottom w:val="0"/>
      <w:divBdr>
        <w:top w:val="none" w:sz="0" w:space="0" w:color="auto"/>
        <w:left w:val="none" w:sz="0" w:space="0" w:color="auto"/>
        <w:bottom w:val="none" w:sz="0" w:space="0" w:color="auto"/>
        <w:right w:val="none" w:sz="0" w:space="0" w:color="auto"/>
      </w:divBdr>
    </w:div>
    <w:div w:id="220487517">
      <w:bodyDiv w:val="1"/>
      <w:marLeft w:val="0"/>
      <w:marRight w:val="0"/>
      <w:marTop w:val="0"/>
      <w:marBottom w:val="0"/>
      <w:divBdr>
        <w:top w:val="none" w:sz="0" w:space="0" w:color="auto"/>
        <w:left w:val="none" w:sz="0" w:space="0" w:color="auto"/>
        <w:bottom w:val="none" w:sz="0" w:space="0" w:color="auto"/>
        <w:right w:val="none" w:sz="0" w:space="0" w:color="auto"/>
      </w:divBdr>
    </w:div>
    <w:div w:id="226846394">
      <w:bodyDiv w:val="1"/>
      <w:marLeft w:val="0"/>
      <w:marRight w:val="0"/>
      <w:marTop w:val="0"/>
      <w:marBottom w:val="0"/>
      <w:divBdr>
        <w:top w:val="none" w:sz="0" w:space="0" w:color="auto"/>
        <w:left w:val="none" w:sz="0" w:space="0" w:color="auto"/>
        <w:bottom w:val="none" w:sz="0" w:space="0" w:color="auto"/>
        <w:right w:val="none" w:sz="0" w:space="0" w:color="auto"/>
      </w:divBdr>
      <w:divsChild>
        <w:div w:id="717165426">
          <w:marLeft w:val="0"/>
          <w:marRight w:val="0"/>
          <w:marTop w:val="0"/>
          <w:marBottom w:val="0"/>
          <w:divBdr>
            <w:top w:val="none" w:sz="0" w:space="0" w:color="auto"/>
            <w:left w:val="none" w:sz="0" w:space="0" w:color="auto"/>
            <w:bottom w:val="single" w:sz="6" w:space="0" w:color="auto"/>
            <w:right w:val="none" w:sz="0" w:space="0" w:color="auto"/>
          </w:divBdr>
          <w:divsChild>
            <w:div w:id="110438608">
              <w:marLeft w:val="0"/>
              <w:marRight w:val="0"/>
              <w:marTop w:val="0"/>
              <w:marBottom w:val="0"/>
              <w:divBdr>
                <w:top w:val="none" w:sz="0" w:space="0" w:color="auto"/>
                <w:left w:val="none" w:sz="0" w:space="0" w:color="auto"/>
                <w:bottom w:val="none" w:sz="0" w:space="0" w:color="auto"/>
                <w:right w:val="none" w:sz="0" w:space="0" w:color="auto"/>
              </w:divBdr>
            </w:div>
            <w:div w:id="106151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831039">
      <w:bodyDiv w:val="1"/>
      <w:marLeft w:val="0"/>
      <w:marRight w:val="0"/>
      <w:marTop w:val="0"/>
      <w:marBottom w:val="0"/>
      <w:divBdr>
        <w:top w:val="none" w:sz="0" w:space="0" w:color="auto"/>
        <w:left w:val="none" w:sz="0" w:space="0" w:color="auto"/>
        <w:bottom w:val="none" w:sz="0" w:space="0" w:color="auto"/>
        <w:right w:val="none" w:sz="0" w:space="0" w:color="auto"/>
      </w:divBdr>
    </w:div>
    <w:div w:id="403139839">
      <w:bodyDiv w:val="1"/>
      <w:marLeft w:val="0"/>
      <w:marRight w:val="0"/>
      <w:marTop w:val="0"/>
      <w:marBottom w:val="0"/>
      <w:divBdr>
        <w:top w:val="none" w:sz="0" w:space="0" w:color="auto"/>
        <w:left w:val="none" w:sz="0" w:space="0" w:color="auto"/>
        <w:bottom w:val="none" w:sz="0" w:space="0" w:color="auto"/>
        <w:right w:val="none" w:sz="0" w:space="0" w:color="auto"/>
      </w:divBdr>
    </w:div>
    <w:div w:id="410859190">
      <w:bodyDiv w:val="1"/>
      <w:marLeft w:val="0"/>
      <w:marRight w:val="0"/>
      <w:marTop w:val="0"/>
      <w:marBottom w:val="0"/>
      <w:divBdr>
        <w:top w:val="none" w:sz="0" w:space="0" w:color="auto"/>
        <w:left w:val="none" w:sz="0" w:space="0" w:color="auto"/>
        <w:bottom w:val="none" w:sz="0" w:space="0" w:color="auto"/>
        <w:right w:val="none" w:sz="0" w:space="0" w:color="auto"/>
      </w:divBdr>
    </w:div>
    <w:div w:id="431705635">
      <w:bodyDiv w:val="1"/>
      <w:marLeft w:val="0"/>
      <w:marRight w:val="0"/>
      <w:marTop w:val="0"/>
      <w:marBottom w:val="0"/>
      <w:divBdr>
        <w:top w:val="none" w:sz="0" w:space="0" w:color="auto"/>
        <w:left w:val="none" w:sz="0" w:space="0" w:color="auto"/>
        <w:bottom w:val="none" w:sz="0" w:space="0" w:color="auto"/>
        <w:right w:val="none" w:sz="0" w:space="0" w:color="auto"/>
      </w:divBdr>
    </w:div>
    <w:div w:id="472261150">
      <w:bodyDiv w:val="1"/>
      <w:marLeft w:val="0"/>
      <w:marRight w:val="0"/>
      <w:marTop w:val="0"/>
      <w:marBottom w:val="0"/>
      <w:divBdr>
        <w:top w:val="none" w:sz="0" w:space="0" w:color="auto"/>
        <w:left w:val="none" w:sz="0" w:space="0" w:color="auto"/>
        <w:bottom w:val="none" w:sz="0" w:space="0" w:color="auto"/>
        <w:right w:val="none" w:sz="0" w:space="0" w:color="auto"/>
      </w:divBdr>
    </w:div>
    <w:div w:id="513422702">
      <w:bodyDiv w:val="1"/>
      <w:marLeft w:val="0"/>
      <w:marRight w:val="0"/>
      <w:marTop w:val="0"/>
      <w:marBottom w:val="0"/>
      <w:divBdr>
        <w:top w:val="none" w:sz="0" w:space="0" w:color="auto"/>
        <w:left w:val="none" w:sz="0" w:space="0" w:color="auto"/>
        <w:bottom w:val="none" w:sz="0" w:space="0" w:color="auto"/>
        <w:right w:val="none" w:sz="0" w:space="0" w:color="auto"/>
      </w:divBdr>
    </w:div>
    <w:div w:id="513761451">
      <w:bodyDiv w:val="1"/>
      <w:marLeft w:val="0"/>
      <w:marRight w:val="0"/>
      <w:marTop w:val="0"/>
      <w:marBottom w:val="0"/>
      <w:divBdr>
        <w:top w:val="none" w:sz="0" w:space="0" w:color="auto"/>
        <w:left w:val="none" w:sz="0" w:space="0" w:color="auto"/>
        <w:bottom w:val="none" w:sz="0" w:space="0" w:color="auto"/>
        <w:right w:val="none" w:sz="0" w:space="0" w:color="auto"/>
      </w:divBdr>
    </w:div>
    <w:div w:id="537282776">
      <w:bodyDiv w:val="1"/>
      <w:marLeft w:val="0"/>
      <w:marRight w:val="0"/>
      <w:marTop w:val="0"/>
      <w:marBottom w:val="0"/>
      <w:divBdr>
        <w:top w:val="none" w:sz="0" w:space="0" w:color="auto"/>
        <w:left w:val="none" w:sz="0" w:space="0" w:color="auto"/>
        <w:bottom w:val="none" w:sz="0" w:space="0" w:color="auto"/>
        <w:right w:val="none" w:sz="0" w:space="0" w:color="auto"/>
      </w:divBdr>
    </w:div>
    <w:div w:id="558518738">
      <w:bodyDiv w:val="1"/>
      <w:marLeft w:val="0"/>
      <w:marRight w:val="0"/>
      <w:marTop w:val="0"/>
      <w:marBottom w:val="0"/>
      <w:divBdr>
        <w:top w:val="none" w:sz="0" w:space="0" w:color="auto"/>
        <w:left w:val="none" w:sz="0" w:space="0" w:color="auto"/>
        <w:bottom w:val="none" w:sz="0" w:space="0" w:color="auto"/>
        <w:right w:val="none" w:sz="0" w:space="0" w:color="auto"/>
      </w:divBdr>
    </w:div>
    <w:div w:id="712266306">
      <w:bodyDiv w:val="1"/>
      <w:marLeft w:val="0"/>
      <w:marRight w:val="0"/>
      <w:marTop w:val="0"/>
      <w:marBottom w:val="0"/>
      <w:divBdr>
        <w:top w:val="none" w:sz="0" w:space="0" w:color="auto"/>
        <w:left w:val="none" w:sz="0" w:space="0" w:color="auto"/>
        <w:bottom w:val="none" w:sz="0" w:space="0" w:color="auto"/>
        <w:right w:val="none" w:sz="0" w:space="0" w:color="auto"/>
      </w:divBdr>
    </w:div>
    <w:div w:id="751585294">
      <w:bodyDiv w:val="1"/>
      <w:marLeft w:val="0"/>
      <w:marRight w:val="0"/>
      <w:marTop w:val="0"/>
      <w:marBottom w:val="0"/>
      <w:divBdr>
        <w:top w:val="none" w:sz="0" w:space="0" w:color="auto"/>
        <w:left w:val="none" w:sz="0" w:space="0" w:color="auto"/>
        <w:bottom w:val="none" w:sz="0" w:space="0" w:color="auto"/>
        <w:right w:val="none" w:sz="0" w:space="0" w:color="auto"/>
      </w:divBdr>
    </w:div>
    <w:div w:id="802191244">
      <w:bodyDiv w:val="1"/>
      <w:marLeft w:val="0"/>
      <w:marRight w:val="0"/>
      <w:marTop w:val="0"/>
      <w:marBottom w:val="0"/>
      <w:divBdr>
        <w:top w:val="none" w:sz="0" w:space="0" w:color="auto"/>
        <w:left w:val="none" w:sz="0" w:space="0" w:color="auto"/>
        <w:bottom w:val="none" w:sz="0" w:space="0" w:color="auto"/>
        <w:right w:val="none" w:sz="0" w:space="0" w:color="auto"/>
      </w:divBdr>
    </w:div>
    <w:div w:id="807166854">
      <w:bodyDiv w:val="1"/>
      <w:marLeft w:val="0"/>
      <w:marRight w:val="0"/>
      <w:marTop w:val="0"/>
      <w:marBottom w:val="0"/>
      <w:divBdr>
        <w:top w:val="none" w:sz="0" w:space="0" w:color="auto"/>
        <w:left w:val="none" w:sz="0" w:space="0" w:color="auto"/>
        <w:bottom w:val="none" w:sz="0" w:space="0" w:color="auto"/>
        <w:right w:val="none" w:sz="0" w:space="0" w:color="auto"/>
      </w:divBdr>
      <w:divsChild>
        <w:div w:id="216430441">
          <w:marLeft w:val="0"/>
          <w:marRight w:val="0"/>
          <w:marTop w:val="0"/>
          <w:marBottom w:val="0"/>
          <w:divBdr>
            <w:top w:val="none" w:sz="0" w:space="0" w:color="auto"/>
            <w:left w:val="none" w:sz="0" w:space="0" w:color="auto"/>
            <w:bottom w:val="single" w:sz="6" w:space="0" w:color="auto"/>
            <w:right w:val="none" w:sz="0" w:space="0" w:color="auto"/>
          </w:divBdr>
          <w:divsChild>
            <w:div w:id="142237682">
              <w:marLeft w:val="0"/>
              <w:marRight w:val="0"/>
              <w:marTop w:val="0"/>
              <w:marBottom w:val="0"/>
              <w:divBdr>
                <w:top w:val="none" w:sz="0" w:space="0" w:color="auto"/>
                <w:left w:val="none" w:sz="0" w:space="0" w:color="auto"/>
                <w:bottom w:val="none" w:sz="0" w:space="0" w:color="auto"/>
                <w:right w:val="none" w:sz="0" w:space="0" w:color="auto"/>
              </w:divBdr>
            </w:div>
            <w:div w:id="180846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2858">
      <w:bodyDiv w:val="1"/>
      <w:marLeft w:val="0"/>
      <w:marRight w:val="0"/>
      <w:marTop w:val="0"/>
      <w:marBottom w:val="0"/>
      <w:divBdr>
        <w:top w:val="none" w:sz="0" w:space="0" w:color="auto"/>
        <w:left w:val="none" w:sz="0" w:space="0" w:color="auto"/>
        <w:bottom w:val="none" w:sz="0" w:space="0" w:color="auto"/>
        <w:right w:val="none" w:sz="0" w:space="0" w:color="auto"/>
      </w:divBdr>
    </w:div>
    <w:div w:id="1018851928">
      <w:bodyDiv w:val="1"/>
      <w:marLeft w:val="0"/>
      <w:marRight w:val="0"/>
      <w:marTop w:val="0"/>
      <w:marBottom w:val="0"/>
      <w:divBdr>
        <w:top w:val="none" w:sz="0" w:space="0" w:color="auto"/>
        <w:left w:val="none" w:sz="0" w:space="0" w:color="auto"/>
        <w:bottom w:val="none" w:sz="0" w:space="0" w:color="auto"/>
        <w:right w:val="none" w:sz="0" w:space="0" w:color="auto"/>
      </w:divBdr>
    </w:div>
    <w:div w:id="1070813375">
      <w:bodyDiv w:val="1"/>
      <w:marLeft w:val="0"/>
      <w:marRight w:val="0"/>
      <w:marTop w:val="0"/>
      <w:marBottom w:val="0"/>
      <w:divBdr>
        <w:top w:val="none" w:sz="0" w:space="0" w:color="auto"/>
        <w:left w:val="none" w:sz="0" w:space="0" w:color="auto"/>
        <w:bottom w:val="none" w:sz="0" w:space="0" w:color="auto"/>
        <w:right w:val="none" w:sz="0" w:space="0" w:color="auto"/>
      </w:divBdr>
    </w:div>
    <w:div w:id="1135562397">
      <w:bodyDiv w:val="1"/>
      <w:marLeft w:val="0"/>
      <w:marRight w:val="0"/>
      <w:marTop w:val="0"/>
      <w:marBottom w:val="0"/>
      <w:divBdr>
        <w:top w:val="none" w:sz="0" w:space="0" w:color="auto"/>
        <w:left w:val="none" w:sz="0" w:space="0" w:color="auto"/>
        <w:bottom w:val="none" w:sz="0" w:space="0" w:color="auto"/>
        <w:right w:val="none" w:sz="0" w:space="0" w:color="auto"/>
      </w:divBdr>
    </w:div>
    <w:div w:id="1228490376">
      <w:bodyDiv w:val="1"/>
      <w:marLeft w:val="0"/>
      <w:marRight w:val="0"/>
      <w:marTop w:val="0"/>
      <w:marBottom w:val="0"/>
      <w:divBdr>
        <w:top w:val="none" w:sz="0" w:space="0" w:color="auto"/>
        <w:left w:val="none" w:sz="0" w:space="0" w:color="auto"/>
        <w:bottom w:val="none" w:sz="0" w:space="0" w:color="auto"/>
        <w:right w:val="none" w:sz="0" w:space="0" w:color="auto"/>
      </w:divBdr>
    </w:div>
    <w:div w:id="1268779529">
      <w:bodyDiv w:val="1"/>
      <w:marLeft w:val="0"/>
      <w:marRight w:val="0"/>
      <w:marTop w:val="0"/>
      <w:marBottom w:val="0"/>
      <w:divBdr>
        <w:top w:val="none" w:sz="0" w:space="0" w:color="auto"/>
        <w:left w:val="none" w:sz="0" w:space="0" w:color="auto"/>
        <w:bottom w:val="none" w:sz="0" w:space="0" w:color="auto"/>
        <w:right w:val="none" w:sz="0" w:space="0" w:color="auto"/>
      </w:divBdr>
    </w:div>
    <w:div w:id="1274482173">
      <w:bodyDiv w:val="1"/>
      <w:marLeft w:val="0"/>
      <w:marRight w:val="0"/>
      <w:marTop w:val="0"/>
      <w:marBottom w:val="0"/>
      <w:divBdr>
        <w:top w:val="none" w:sz="0" w:space="0" w:color="auto"/>
        <w:left w:val="none" w:sz="0" w:space="0" w:color="auto"/>
        <w:bottom w:val="none" w:sz="0" w:space="0" w:color="auto"/>
        <w:right w:val="none" w:sz="0" w:space="0" w:color="auto"/>
      </w:divBdr>
    </w:div>
    <w:div w:id="1287270896">
      <w:bodyDiv w:val="1"/>
      <w:marLeft w:val="0"/>
      <w:marRight w:val="0"/>
      <w:marTop w:val="0"/>
      <w:marBottom w:val="0"/>
      <w:divBdr>
        <w:top w:val="none" w:sz="0" w:space="0" w:color="auto"/>
        <w:left w:val="none" w:sz="0" w:space="0" w:color="auto"/>
        <w:bottom w:val="none" w:sz="0" w:space="0" w:color="auto"/>
        <w:right w:val="none" w:sz="0" w:space="0" w:color="auto"/>
      </w:divBdr>
    </w:div>
    <w:div w:id="1296835971">
      <w:bodyDiv w:val="1"/>
      <w:marLeft w:val="0"/>
      <w:marRight w:val="0"/>
      <w:marTop w:val="0"/>
      <w:marBottom w:val="0"/>
      <w:divBdr>
        <w:top w:val="none" w:sz="0" w:space="0" w:color="auto"/>
        <w:left w:val="none" w:sz="0" w:space="0" w:color="auto"/>
        <w:bottom w:val="none" w:sz="0" w:space="0" w:color="auto"/>
        <w:right w:val="none" w:sz="0" w:space="0" w:color="auto"/>
      </w:divBdr>
    </w:div>
    <w:div w:id="1322661927">
      <w:bodyDiv w:val="1"/>
      <w:marLeft w:val="0"/>
      <w:marRight w:val="0"/>
      <w:marTop w:val="0"/>
      <w:marBottom w:val="0"/>
      <w:divBdr>
        <w:top w:val="none" w:sz="0" w:space="0" w:color="auto"/>
        <w:left w:val="none" w:sz="0" w:space="0" w:color="auto"/>
        <w:bottom w:val="none" w:sz="0" w:space="0" w:color="auto"/>
        <w:right w:val="none" w:sz="0" w:space="0" w:color="auto"/>
      </w:divBdr>
    </w:div>
    <w:div w:id="1340504509">
      <w:bodyDiv w:val="1"/>
      <w:marLeft w:val="0"/>
      <w:marRight w:val="0"/>
      <w:marTop w:val="0"/>
      <w:marBottom w:val="0"/>
      <w:divBdr>
        <w:top w:val="none" w:sz="0" w:space="0" w:color="auto"/>
        <w:left w:val="none" w:sz="0" w:space="0" w:color="auto"/>
        <w:bottom w:val="none" w:sz="0" w:space="0" w:color="auto"/>
        <w:right w:val="none" w:sz="0" w:space="0" w:color="auto"/>
      </w:divBdr>
    </w:div>
    <w:div w:id="1606956463">
      <w:bodyDiv w:val="1"/>
      <w:marLeft w:val="0"/>
      <w:marRight w:val="0"/>
      <w:marTop w:val="0"/>
      <w:marBottom w:val="0"/>
      <w:divBdr>
        <w:top w:val="none" w:sz="0" w:space="0" w:color="auto"/>
        <w:left w:val="none" w:sz="0" w:space="0" w:color="auto"/>
        <w:bottom w:val="none" w:sz="0" w:space="0" w:color="auto"/>
        <w:right w:val="none" w:sz="0" w:space="0" w:color="auto"/>
      </w:divBdr>
    </w:div>
    <w:div w:id="1648437723">
      <w:bodyDiv w:val="1"/>
      <w:marLeft w:val="0"/>
      <w:marRight w:val="0"/>
      <w:marTop w:val="0"/>
      <w:marBottom w:val="0"/>
      <w:divBdr>
        <w:top w:val="none" w:sz="0" w:space="0" w:color="auto"/>
        <w:left w:val="none" w:sz="0" w:space="0" w:color="auto"/>
        <w:bottom w:val="none" w:sz="0" w:space="0" w:color="auto"/>
        <w:right w:val="none" w:sz="0" w:space="0" w:color="auto"/>
      </w:divBdr>
    </w:div>
    <w:div w:id="1682926061">
      <w:bodyDiv w:val="1"/>
      <w:marLeft w:val="0"/>
      <w:marRight w:val="0"/>
      <w:marTop w:val="0"/>
      <w:marBottom w:val="0"/>
      <w:divBdr>
        <w:top w:val="none" w:sz="0" w:space="0" w:color="auto"/>
        <w:left w:val="none" w:sz="0" w:space="0" w:color="auto"/>
        <w:bottom w:val="none" w:sz="0" w:space="0" w:color="auto"/>
        <w:right w:val="none" w:sz="0" w:space="0" w:color="auto"/>
      </w:divBdr>
    </w:div>
    <w:div w:id="1900478769">
      <w:bodyDiv w:val="1"/>
      <w:marLeft w:val="0"/>
      <w:marRight w:val="0"/>
      <w:marTop w:val="0"/>
      <w:marBottom w:val="0"/>
      <w:divBdr>
        <w:top w:val="none" w:sz="0" w:space="0" w:color="auto"/>
        <w:left w:val="none" w:sz="0" w:space="0" w:color="auto"/>
        <w:bottom w:val="none" w:sz="0" w:space="0" w:color="auto"/>
        <w:right w:val="none" w:sz="0" w:space="0" w:color="auto"/>
      </w:divBdr>
    </w:div>
    <w:div w:id="1903366333">
      <w:bodyDiv w:val="1"/>
      <w:marLeft w:val="0"/>
      <w:marRight w:val="0"/>
      <w:marTop w:val="0"/>
      <w:marBottom w:val="0"/>
      <w:divBdr>
        <w:top w:val="none" w:sz="0" w:space="0" w:color="auto"/>
        <w:left w:val="none" w:sz="0" w:space="0" w:color="auto"/>
        <w:bottom w:val="none" w:sz="0" w:space="0" w:color="auto"/>
        <w:right w:val="none" w:sz="0" w:space="0" w:color="auto"/>
      </w:divBdr>
    </w:div>
    <w:div w:id="1934507396">
      <w:bodyDiv w:val="1"/>
      <w:marLeft w:val="0"/>
      <w:marRight w:val="0"/>
      <w:marTop w:val="0"/>
      <w:marBottom w:val="0"/>
      <w:divBdr>
        <w:top w:val="none" w:sz="0" w:space="0" w:color="auto"/>
        <w:left w:val="none" w:sz="0" w:space="0" w:color="auto"/>
        <w:bottom w:val="none" w:sz="0" w:space="0" w:color="auto"/>
        <w:right w:val="none" w:sz="0" w:space="0" w:color="auto"/>
      </w:divBdr>
    </w:div>
    <w:div w:id="1990474652">
      <w:bodyDiv w:val="1"/>
      <w:marLeft w:val="0"/>
      <w:marRight w:val="0"/>
      <w:marTop w:val="0"/>
      <w:marBottom w:val="0"/>
      <w:divBdr>
        <w:top w:val="none" w:sz="0" w:space="0" w:color="auto"/>
        <w:left w:val="none" w:sz="0" w:space="0" w:color="auto"/>
        <w:bottom w:val="none" w:sz="0" w:space="0" w:color="auto"/>
        <w:right w:val="none" w:sz="0" w:space="0" w:color="auto"/>
      </w:divBdr>
    </w:div>
    <w:div w:id="2005231691">
      <w:bodyDiv w:val="1"/>
      <w:marLeft w:val="0"/>
      <w:marRight w:val="0"/>
      <w:marTop w:val="0"/>
      <w:marBottom w:val="0"/>
      <w:divBdr>
        <w:top w:val="none" w:sz="0" w:space="0" w:color="auto"/>
        <w:left w:val="none" w:sz="0" w:space="0" w:color="auto"/>
        <w:bottom w:val="none" w:sz="0" w:space="0" w:color="auto"/>
        <w:right w:val="none" w:sz="0" w:space="0" w:color="auto"/>
      </w:divBdr>
    </w:div>
    <w:div w:id="2014797528">
      <w:bodyDiv w:val="1"/>
      <w:marLeft w:val="0"/>
      <w:marRight w:val="0"/>
      <w:marTop w:val="0"/>
      <w:marBottom w:val="0"/>
      <w:divBdr>
        <w:top w:val="none" w:sz="0" w:space="0" w:color="auto"/>
        <w:left w:val="none" w:sz="0" w:space="0" w:color="auto"/>
        <w:bottom w:val="none" w:sz="0" w:space="0" w:color="auto"/>
        <w:right w:val="none" w:sz="0" w:space="0" w:color="auto"/>
      </w:divBdr>
    </w:div>
    <w:div w:id="2117476739">
      <w:bodyDiv w:val="1"/>
      <w:marLeft w:val="0"/>
      <w:marRight w:val="0"/>
      <w:marTop w:val="0"/>
      <w:marBottom w:val="0"/>
      <w:divBdr>
        <w:top w:val="none" w:sz="0" w:space="0" w:color="auto"/>
        <w:left w:val="none" w:sz="0" w:space="0" w:color="auto"/>
        <w:bottom w:val="none" w:sz="0" w:space="0" w:color="auto"/>
        <w:right w:val="none" w:sz="0" w:space="0" w:color="auto"/>
      </w:divBdr>
    </w:div>
    <w:div w:id="2142111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azakonkurencyjnosci.funduszeeuropejskie.gov.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mailto:tomasz.wilinski@heinz-glas.com"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12</Pages>
  <Words>4538</Words>
  <Characters>27233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Dostawa materiałów i elementów elektrycznego systemu dostarczania energii do pieca szklarskiego.</vt:lpstr>
    </vt:vector>
  </TitlesOfParts>
  <Company/>
  <LinksUpToDate>false</LinksUpToDate>
  <CharactersWithSpaces>31708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materiałów i elementów elektrycznego systemu dostarczania energii do pieca szklarskiego.</dc:title>
  <dc:subject/>
  <dc:creator>Artur Stanek</dc:creator>
  <cp:keywords/>
  <cp:lastModifiedBy>Artur Stanek</cp:lastModifiedBy>
  <cp:revision>27</cp:revision>
  <dcterms:created xsi:type="dcterms:W3CDTF">2024-09-30T09:47:00Z</dcterms:created>
  <dcterms:modified xsi:type="dcterms:W3CDTF">2024-10-01T09:50:00Z</dcterms:modified>
</cp:coreProperties>
</file>