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8317A6" w14:textId="2CFCE8CD" w:rsidR="009C5861" w:rsidRPr="00DE754D" w:rsidRDefault="009C5861"/>
    <w:p w14:paraId="5A2F2EB1" w14:textId="77777777" w:rsidR="009C5861" w:rsidRPr="006668B5" w:rsidRDefault="009C5861" w:rsidP="009C5861">
      <w:pPr>
        <w:jc w:val="center"/>
        <w:rPr>
          <w:rFonts w:asciiTheme="majorHAnsi" w:hAnsiTheme="majorHAnsi"/>
          <w:b/>
          <w:sz w:val="26"/>
          <w:szCs w:val="26"/>
        </w:rPr>
      </w:pPr>
      <w:r w:rsidRPr="006668B5">
        <w:rPr>
          <w:rFonts w:asciiTheme="majorHAnsi" w:hAnsiTheme="majorHAnsi"/>
          <w:b/>
          <w:sz w:val="26"/>
          <w:szCs w:val="26"/>
        </w:rPr>
        <w:t>Zapytanie ofertowe</w:t>
      </w:r>
    </w:p>
    <w:p w14:paraId="5F1F3203" w14:textId="77777777" w:rsidR="009C5861" w:rsidRPr="009C5861" w:rsidRDefault="009C5861" w:rsidP="009C5861">
      <w:pPr>
        <w:jc w:val="right"/>
        <w:rPr>
          <w:rFonts w:asciiTheme="majorHAnsi" w:hAnsiTheme="majorHAnsi"/>
          <w:sz w:val="24"/>
          <w:szCs w:val="24"/>
        </w:rPr>
      </w:pPr>
      <w:r w:rsidRPr="009C5861">
        <w:rPr>
          <w:rFonts w:asciiTheme="majorHAnsi" w:hAnsiTheme="majorHAnsi"/>
          <w:sz w:val="24"/>
          <w:szCs w:val="24"/>
        </w:rPr>
        <w:t>Miejscowość, data</w:t>
      </w:r>
    </w:p>
    <w:p w14:paraId="4ACE84A4" w14:textId="43E71346" w:rsidR="00306A89" w:rsidRDefault="009F3F22" w:rsidP="00306A89">
      <w:pPr>
        <w:jc w:val="right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Wisła</w:t>
      </w:r>
      <w:r w:rsidR="00194ECE">
        <w:rPr>
          <w:rFonts w:asciiTheme="majorHAnsi" w:hAnsiTheme="majorHAnsi"/>
          <w:sz w:val="24"/>
          <w:szCs w:val="24"/>
        </w:rPr>
        <w:t xml:space="preserve">, </w:t>
      </w:r>
      <w:r w:rsidR="00536163">
        <w:rPr>
          <w:rFonts w:asciiTheme="majorHAnsi" w:hAnsiTheme="majorHAnsi"/>
          <w:sz w:val="24"/>
          <w:szCs w:val="24"/>
        </w:rPr>
        <w:t>21</w:t>
      </w:r>
      <w:r w:rsidR="00567620">
        <w:rPr>
          <w:rFonts w:asciiTheme="majorHAnsi" w:hAnsiTheme="majorHAnsi"/>
          <w:sz w:val="24"/>
          <w:szCs w:val="24"/>
        </w:rPr>
        <w:t xml:space="preserve"> października </w:t>
      </w:r>
      <w:r w:rsidR="009F40BA" w:rsidRPr="00EF6296">
        <w:rPr>
          <w:rFonts w:asciiTheme="majorHAnsi" w:hAnsiTheme="majorHAnsi"/>
          <w:sz w:val="24"/>
          <w:szCs w:val="24"/>
        </w:rPr>
        <w:t>2024 r.</w:t>
      </w:r>
    </w:p>
    <w:p w14:paraId="6FC36277" w14:textId="77777777" w:rsidR="009C5861" w:rsidRPr="009C5861" w:rsidRDefault="009C5861" w:rsidP="009C5861">
      <w:pPr>
        <w:rPr>
          <w:rFonts w:asciiTheme="majorHAnsi" w:hAnsiTheme="majorHAnsi"/>
          <w:sz w:val="24"/>
          <w:szCs w:val="24"/>
        </w:rPr>
      </w:pPr>
    </w:p>
    <w:p w14:paraId="195B188D" w14:textId="62453E8F" w:rsidR="005A24FB" w:rsidRDefault="009C5861" w:rsidP="002555DE">
      <w:pPr>
        <w:jc w:val="both"/>
        <w:rPr>
          <w:rFonts w:asciiTheme="majorHAnsi" w:hAnsiTheme="majorHAnsi" w:cs="Verdana"/>
          <w:sz w:val="24"/>
          <w:szCs w:val="24"/>
        </w:rPr>
      </w:pPr>
      <w:r w:rsidRPr="009C5861">
        <w:rPr>
          <w:rFonts w:asciiTheme="majorHAnsi" w:hAnsiTheme="majorHAnsi" w:cs="Verdana"/>
          <w:sz w:val="24"/>
          <w:szCs w:val="24"/>
        </w:rPr>
        <w:t>Zwracam</w:t>
      </w:r>
      <w:r w:rsidR="00982DA2">
        <w:rPr>
          <w:rFonts w:asciiTheme="majorHAnsi" w:hAnsiTheme="majorHAnsi" w:cs="Verdana"/>
          <w:sz w:val="24"/>
          <w:szCs w:val="24"/>
        </w:rPr>
        <w:t>y</w:t>
      </w:r>
      <w:r w:rsidRPr="009C5861">
        <w:rPr>
          <w:rFonts w:asciiTheme="majorHAnsi" w:eastAsia="Verdana" w:hAnsiTheme="majorHAnsi" w:cs="Verdana"/>
          <w:sz w:val="24"/>
          <w:szCs w:val="24"/>
        </w:rPr>
        <w:t xml:space="preserve"> </w:t>
      </w:r>
      <w:r w:rsidRPr="009C5861">
        <w:rPr>
          <w:rFonts w:asciiTheme="majorHAnsi" w:hAnsiTheme="majorHAnsi" w:cs="Verdana"/>
          <w:sz w:val="24"/>
          <w:szCs w:val="24"/>
        </w:rPr>
        <w:t>się</w:t>
      </w:r>
      <w:r w:rsidRPr="009C5861">
        <w:rPr>
          <w:rFonts w:asciiTheme="majorHAnsi" w:eastAsia="Verdana" w:hAnsiTheme="majorHAnsi" w:cs="Verdana"/>
          <w:sz w:val="24"/>
          <w:szCs w:val="24"/>
        </w:rPr>
        <w:t xml:space="preserve"> </w:t>
      </w:r>
      <w:r w:rsidRPr="009C5861">
        <w:rPr>
          <w:rFonts w:asciiTheme="majorHAnsi" w:hAnsiTheme="majorHAnsi" w:cs="Verdana"/>
          <w:sz w:val="24"/>
          <w:szCs w:val="24"/>
        </w:rPr>
        <w:t>z</w:t>
      </w:r>
      <w:r w:rsidRPr="009C5861">
        <w:rPr>
          <w:rFonts w:asciiTheme="majorHAnsi" w:eastAsia="Verdana" w:hAnsiTheme="majorHAnsi" w:cs="Verdana"/>
          <w:sz w:val="24"/>
          <w:szCs w:val="24"/>
        </w:rPr>
        <w:t xml:space="preserve"> </w:t>
      </w:r>
      <w:r w:rsidRPr="009C5861">
        <w:rPr>
          <w:rFonts w:asciiTheme="majorHAnsi" w:hAnsiTheme="majorHAnsi" w:cs="Verdana"/>
          <w:sz w:val="24"/>
          <w:szCs w:val="24"/>
        </w:rPr>
        <w:t>uprzejmą</w:t>
      </w:r>
      <w:r w:rsidRPr="009C5861">
        <w:rPr>
          <w:rFonts w:asciiTheme="majorHAnsi" w:eastAsia="Verdana" w:hAnsiTheme="majorHAnsi" w:cs="Verdana"/>
          <w:sz w:val="24"/>
          <w:szCs w:val="24"/>
        </w:rPr>
        <w:t xml:space="preserve"> </w:t>
      </w:r>
      <w:r w:rsidRPr="009C5861">
        <w:rPr>
          <w:rFonts w:asciiTheme="majorHAnsi" w:hAnsiTheme="majorHAnsi" w:cs="Verdana"/>
          <w:sz w:val="24"/>
          <w:szCs w:val="24"/>
        </w:rPr>
        <w:t>prośbą</w:t>
      </w:r>
      <w:r w:rsidRPr="009C5861">
        <w:rPr>
          <w:rFonts w:asciiTheme="majorHAnsi" w:eastAsia="Verdana" w:hAnsiTheme="majorHAnsi" w:cs="Verdana"/>
          <w:sz w:val="24"/>
          <w:szCs w:val="24"/>
        </w:rPr>
        <w:t xml:space="preserve"> </w:t>
      </w:r>
      <w:r w:rsidRPr="009C5861">
        <w:rPr>
          <w:rFonts w:asciiTheme="majorHAnsi" w:hAnsiTheme="majorHAnsi" w:cs="Verdana"/>
          <w:sz w:val="24"/>
          <w:szCs w:val="24"/>
        </w:rPr>
        <w:t>o</w:t>
      </w:r>
      <w:r w:rsidRPr="009C5861">
        <w:rPr>
          <w:rFonts w:asciiTheme="majorHAnsi" w:eastAsia="Verdana" w:hAnsiTheme="majorHAnsi" w:cs="Verdana"/>
          <w:sz w:val="24"/>
          <w:szCs w:val="24"/>
        </w:rPr>
        <w:t xml:space="preserve"> </w:t>
      </w:r>
      <w:r w:rsidRPr="009C5861">
        <w:rPr>
          <w:rFonts w:asciiTheme="majorHAnsi" w:hAnsiTheme="majorHAnsi" w:cs="Verdana"/>
          <w:sz w:val="24"/>
          <w:szCs w:val="24"/>
        </w:rPr>
        <w:t>przedstawienie</w:t>
      </w:r>
      <w:r w:rsidRPr="009C5861">
        <w:rPr>
          <w:rFonts w:asciiTheme="majorHAnsi" w:eastAsia="Verdana" w:hAnsiTheme="majorHAnsi" w:cs="Verdana"/>
          <w:sz w:val="24"/>
          <w:szCs w:val="24"/>
        </w:rPr>
        <w:t xml:space="preserve"> </w:t>
      </w:r>
      <w:r w:rsidRPr="009C5861">
        <w:rPr>
          <w:rFonts w:asciiTheme="majorHAnsi" w:hAnsiTheme="majorHAnsi" w:cs="Verdana"/>
          <w:sz w:val="24"/>
          <w:szCs w:val="24"/>
        </w:rPr>
        <w:t>oferty</w:t>
      </w:r>
      <w:r w:rsidRPr="009C5861">
        <w:rPr>
          <w:rFonts w:asciiTheme="majorHAnsi" w:eastAsia="Verdana" w:hAnsiTheme="majorHAnsi" w:cs="Verdana"/>
          <w:sz w:val="24"/>
          <w:szCs w:val="24"/>
        </w:rPr>
        <w:t xml:space="preserve"> </w:t>
      </w:r>
      <w:r w:rsidRPr="009C5861">
        <w:rPr>
          <w:rFonts w:asciiTheme="majorHAnsi" w:hAnsiTheme="majorHAnsi" w:cs="Verdana"/>
          <w:sz w:val="24"/>
          <w:szCs w:val="24"/>
        </w:rPr>
        <w:t>na</w:t>
      </w:r>
      <w:r w:rsidRPr="009C5861">
        <w:rPr>
          <w:rFonts w:asciiTheme="majorHAnsi" w:eastAsia="Verdana" w:hAnsiTheme="majorHAnsi" w:cs="Verdana"/>
          <w:sz w:val="24"/>
          <w:szCs w:val="24"/>
        </w:rPr>
        <w:t xml:space="preserve"> </w:t>
      </w:r>
      <w:bookmarkStart w:id="0" w:name="_Hlk177373010"/>
      <w:r w:rsidR="009F3F22">
        <w:rPr>
          <w:rFonts w:asciiTheme="majorHAnsi" w:eastAsia="Verdana" w:hAnsiTheme="majorHAnsi" w:cs="Verdana"/>
          <w:b/>
          <w:bCs/>
          <w:sz w:val="24"/>
          <w:szCs w:val="24"/>
        </w:rPr>
        <w:t>zakup rower</w:t>
      </w:r>
      <w:r w:rsidR="000B652F">
        <w:rPr>
          <w:rFonts w:asciiTheme="majorHAnsi" w:eastAsia="Verdana" w:hAnsiTheme="majorHAnsi" w:cs="Verdana"/>
          <w:b/>
          <w:bCs/>
          <w:sz w:val="24"/>
          <w:szCs w:val="24"/>
        </w:rPr>
        <w:t>u</w:t>
      </w:r>
      <w:r w:rsidR="009F3F22">
        <w:rPr>
          <w:rFonts w:asciiTheme="majorHAnsi" w:eastAsia="Verdana" w:hAnsiTheme="majorHAnsi" w:cs="Verdana"/>
          <w:b/>
          <w:bCs/>
          <w:sz w:val="24"/>
          <w:szCs w:val="24"/>
        </w:rPr>
        <w:t xml:space="preserve"> elektryczn</w:t>
      </w:r>
      <w:r w:rsidR="000B652F">
        <w:rPr>
          <w:rFonts w:asciiTheme="majorHAnsi" w:eastAsia="Verdana" w:hAnsiTheme="majorHAnsi" w:cs="Verdana"/>
          <w:b/>
          <w:bCs/>
          <w:sz w:val="24"/>
          <w:szCs w:val="24"/>
        </w:rPr>
        <w:t>ego</w:t>
      </w:r>
      <w:r w:rsidR="009F3F22">
        <w:rPr>
          <w:rFonts w:asciiTheme="majorHAnsi" w:eastAsia="Verdana" w:hAnsiTheme="majorHAnsi" w:cs="Verdana"/>
          <w:b/>
          <w:bCs/>
          <w:sz w:val="24"/>
          <w:szCs w:val="24"/>
        </w:rPr>
        <w:t xml:space="preserve"> </w:t>
      </w:r>
      <w:r w:rsidR="000B652F">
        <w:rPr>
          <w:rFonts w:asciiTheme="majorHAnsi" w:eastAsia="Verdana" w:hAnsiTheme="majorHAnsi" w:cs="Verdana"/>
          <w:b/>
          <w:bCs/>
          <w:sz w:val="24"/>
          <w:szCs w:val="24"/>
        </w:rPr>
        <w:t>trój</w:t>
      </w:r>
      <w:r w:rsidR="009F3F22">
        <w:rPr>
          <w:rFonts w:asciiTheme="majorHAnsi" w:eastAsia="Verdana" w:hAnsiTheme="majorHAnsi" w:cs="Verdana"/>
          <w:b/>
          <w:bCs/>
          <w:sz w:val="24"/>
          <w:szCs w:val="24"/>
        </w:rPr>
        <w:t>kołow</w:t>
      </w:r>
      <w:r w:rsidR="000B652F">
        <w:rPr>
          <w:rFonts w:asciiTheme="majorHAnsi" w:eastAsia="Verdana" w:hAnsiTheme="majorHAnsi" w:cs="Verdana"/>
          <w:b/>
          <w:bCs/>
          <w:sz w:val="24"/>
          <w:szCs w:val="24"/>
        </w:rPr>
        <w:t>ego</w:t>
      </w:r>
      <w:r w:rsidR="009F3F22">
        <w:rPr>
          <w:rFonts w:asciiTheme="majorHAnsi" w:eastAsia="Verdana" w:hAnsiTheme="majorHAnsi" w:cs="Verdana"/>
          <w:b/>
          <w:bCs/>
          <w:sz w:val="24"/>
          <w:szCs w:val="24"/>
        </w:rPr>
        <w:t xml:space="preserve"> (</w:t>
      </w:r>
      <w:r w:rsidR="000B652F">
        <w:rPr>
          <w:rFonts w:asciiTheme="majorHAnsi" w:eastAsia="Verdana" w:hAnsiTheme="majorHAnsi" w:cs="Verdana"/>
          <w:b/>
          <w:bCs/>
          <w:sz w:val="24"/>
          <w:szCs w:val="24"/>
        </w:rPr>
        <w:t>1</w:t>
      </w:r>
      <w:r w:rsidR="009F3F22">
        <w:rPr>
          <w:rFonts w:asciiTheme="majorHAnsi" w:eastAsia="Verdana" w:hAnsiTheme="majorHAnsi" w:cs="Verdana"/>
          <w:b/>
          <w:bCs/>
          <w:sz w:val="24"/>
          <w:szCs w:val="24"/>
        </w:rPr>
        <w:t xml:space="preserve"> szt., fabrycznie</w:t>
      </w:r>
      <w:r w:rsidR="005A24FB" w:rsidRPr="00C506EB">
        <w:rPr>
          <w:rFonts w:asciiTheme="majorHAnsi" w:eastAsia="Verdana" w:hAnsiTheme="majorHAnsi" w:cs="Verdana"/>
          <w:b/>
          <w:bCs/>
          <w:sz w:val="24"/>
          <w:szCs w:val="24"/>
        </w:rPr>
        <w:t xml:space="preserve"> now</w:t>
      </w:r>
      <w:r w:rsidR="000B652F">
        <w:rPr>
          <w:rFonts w:asciiTheme="majorHAnsi" w:eastAsia="Verdana" w:hAnsiTheme="majorHAnsi" w:cs="Verdana"/>
          <w:b/>
          <w:bCs/>
          <w:sz w:val="24"/>
          <w:szCs w:val="24"/>
        </w:rPr>
        <w:t>y</w:t>
      </w:r>
      <w:r w:rsidR="00672F7C" w:rsidRPr="00C506EB">
        <w:rPr>
          <w:rFonts w:asciiTheme="majorHAnsi" w:eastAsia="Verdana" w:hAnsiTheme="majorHAnsi" w:cs="Verdana"/>
          <w:b/>
          <w:bCs/>
          <w:sz w:val="24"/>
          <w:szCs w:val="24"/>
        </w:rPr>
        <w:t>)</w:t>
      </w:r>
      <w:r w:rsidR="00672F7C">
        <w:rPr>
          <w:rFonts w:asciiTheme="majorHAnsi" w:eastAsia="Verdana" w:hAnsiTheme="majorHAnsi" w:cs="Verdana"/>
          <w:sz w:val="24"/>
          <w:szCs w:val="24"/>
        </w:rPr>
        <w:t xml:space="preserve"> </w:t>
      </w:r>
      <w:bookmarkEnd w:id="0"/>
      <w:r w:rsidRPr="009C5861">
        <w:rPr>
          <w:rFonts w:asciiTheme="majorHAnsi" w:hAnsiTheme="majorHAnsi" w:cs="Verdana"/>
          <w:sz w:val="24"/>
          <w:szCs w:val="24"/>
        </w:rPr>
        <w:t>w</w:t>
      </w:r>
      <w:r w:rsidR="00C506EB">
        <w:rPr>
          <w:rFonts w:asciiTheme="majorHAnsi" w:eastAsia="Verdana" w:hAnsiTheme="majorHAnsi" w:cs="Verdana"/>
          <w:sz w:val="24"/>
          <w:szCs w:val="24"/>
        </w:rPr>
        <w:t> </w:t>
      </w:r>
      <w:r w:rsidRPr="009C5861">
        <w:rPr>
          <w:rFonts w:asciiTheme="majorHAnsi" w:hAnsiTheme="majorHAnsi" w:cs="Verdana"/>
          <w:sz w:val="24"/>
          <w:szCs w:val="24"/>
        </w:rPr>
        <w:t>związku</w:t>
      </w:r>
      <w:r w:rsidRPr="009C5861">
        <w:rPr>
          <w:rFonts w:asciiTheme="majorHAnsi" w:eastAsia="Verdana" w:hAnsiTheme="majorHAnsi" w:cs="Verdana"/>
          <w:sz w:val="24"/>
          <w:szCs w:val="24"/>
        </w:rPr>
        <w:t xml:space="preserve"> </w:t>
      </w:r>
      <w:r w:rsidRPr="009C5861">
        <w:rPr>
          <w:rFonts w:asciiTheme="majorHAnsi" w:hAnsiTheme="majorHAnsi" w:cs="Verdana"/>
          <w:sz w:val="24"/>
          <w:szCs w:val="24"/>
        </w:rPr>
        <w:t>z</w:t>
      </w:r>
      <w:r w:rsidRPr="009C5861">
        <w:rPr>
          <w:rFonts w:asciiTheme="majorHAnsi" w:eastAsia="Verdana" w:hAnsiTheme="majorHAnsi" w:cs="Verdana"/>
          <w:sz w:val="24"/>
          <w:szCs w:val="24"/>
        </w:rPr>
        <w:t> </w:t>
      </w:r>
      <w:r w:rsidRPr="009C5861">
        <w:rPr>
          <w:rFonts w:asciiTheme="majorHAnsi" w:hAnsiTheme="majorHAnsi" w:cs="Verdana"/>
          <w:sz w:val="24"/>
          <w:szCs w:val="24"/>
        </w:rPr>
        <w:t>realizacją</w:t>
      </w:r>
      <w:r w:rsidRPr="009C5861">
        <w:rPr>
          <w:rFonts w:asciiTheme="majorHAnsi" w:eastAsia="Verdana" w:hAnsiTheme="majorHAnsi" w:cs="Verdana"/>
          <w:sz w:val="24"/>
          <w:szCs w:val="24"/>
        </w:rPr>
        <w:t xml:space="preserve"> </w:t>
      </w:r>
      <w:r w:rsidRPr="009C5861">
        <w:rPr>
          <w:rFonts w:asciiTheme="majorHAnsi" w:hAnsiTheme="majorHAnsi" w:cs="Verdana"/>
          <w:sz w:val="24"/>
          <w:szCs w:val="24"/>
        </w:rPr>
        <w:t>projektu</w:t>
      </w:r>
      <w:r w:rsidRPr="009C5861">
        <w:rPr>
          <w:rFonts w:asciiTheme="majorHAnsi" w:eastAsia="Verdana" w:hAnsiTheme="majorHAnsi" w:cs="Verdana"/>
          <w:sz w:val="24"/>
          <w:szCs w:val="24"/>
        </w:rPr>
        <w:t xml:space="preserve"> </w:t>
      </w:r>
      <w:r w:rsidRPr="009C5861">
        <w:rPr>
          <w:rFonts w:asciiTheme="majorHAnsi" w:hAnsiTheme="majorHAnsi" w:cs="Verdana"/>
          <w:sz w:val="24"/>
          <w:szCs w:val="24"/>
        </w:rPr>
        <w:t>w</w:t>
      </w:r>
      <w:r w:rsidR="00194ECE">
        <w:rPr>
          <w:rFonts w:asciiTheme="majorHAnsi" w:eastAsia="Verdana" w:hAnsiTheme="majorHAnsi" w:cs="Verdana"/>
          <w:sz w:val="24"/>
          <w:szCs w:val="24"/>
        </w:rPr>
        <w:t> </w:t>
      </w:r>
      <w:r w:rsidRPr="009C5861">
        <w:rPr>
          <w:rFonts w:asciiTheme="majorHAnsi" w:hAnsiTheme="majorHAnsi" w:cs="Verdana"/>
          <w:sz w:val="24"/>
          <w:szCs w:val="24"/>
        </w:rPr>
        <w:t>ramach</w:t>
      </w:r>
      <w:r w:rsidR="00506894">
        <w:rPr>
          <w:rFonts w:asciiTheme="majorHAnsi" w:hAnsiTheme="majorHAnsi" w:cs="Verdana"/>
          <w:sz w:val="24"/>
          <w:szCs w:val="24"/>
        </w:rPr>
        <w:t xml:space="preserve"> </w:t>
      </w:r>
      <w:r w:rsidR="005A24FB" w:rsidRPr="005A24FB">
        <w:rPr>
          <w:rFonts w:asciiTheme="majorHAnsi" w:hAnsiTheme="majorHAnsi" w:cs="Verdana"/>
          <w:sz w:val="24"/>
          <w:szCs w:val="24"/>
        </w:rPr>
        <w:t>Krajowego Planu Odbudowy i Zwiększania Odporności Inwestycja A1.2.1 Inwestycje dla przedsiębiorstw w</w:t>
      </w:r>
      <w:r w:rsidR="0041183E">
        <w:rPr>
          <w:rFonts w:asciiTheme="majorHAnsi" w:hAnsiTheme="majorHAnsi" w:cs="Verdana"/>
          <w:sz w:val="24"/>
          <w:szCs w:val="24"/>
        </w:rPr>
        <w:t> </w:t>
      </w:r>
      <w:r w:rsidR="005A24FB" w:rsidRPr="005A24FB">
        <w:rPr>
          <w:rFonts w:asciiTheme="majorHAnsi" w:hAnsiTheme="majorHAnsi" w:cs="Verdana"/>
          <w:sz w:val="24"/>
          <w:szCs w:val="24"/>
        </w:rPr>
        <w:t>produkty, usługi i</w:t>
      </w:r>
      <w:r w:rsidR="00C506EB">
        <w:rPr>
          <w:rFonts w:asciiTheme="majorHAnsi" w:hAnsiTheme="majorHAnsi" w:cs="Verdana"/>
          <w:sz w:val="24"/>
          <w:szCs w:val="24"/>
        </w:rPr>
        <w:t> </w:t>
      </w:r>
      <w:r w:rsidR="005A24FB" w:rsidRPr="005A24FB">
        <w:rPr>
          <w:rFonts w:asciiTheme="majorHAnsi" w:hAnsiTheme="majorHAnsi" w:cs="Verdana"/>
          <w:sz w:val="24"/>
          <w:szCs w:val="24"/>
        </w:rPr>
        <w:t>kompetencje pracowników oraz kadry związane z dywersyfikacją działalności</w:t>
      </w:r>
    </w:p>
    <w:p w14:paraId="1A1436D4" w14:textId="3623D08E" w:rsidR="00C506EB" w:rsidRDefault="00C506EB" w:rsidP="00C506EB">
      <w:pPr>
        <w:jc w:val="both"/>
        <w:rPr>
          <w:rFonts w:asciiTheme="majorHAnsi" w:hAnsiTheme="majorHAnsi" w:cs="Verdana"/>
          <w:sz w:val="24"/>
          <w:szCs w:val="24"/>
        </w:rPr>
      </w:pPr>
      <w:r w:rsidRPr="00C506EB">
        <w:rPr>
          <w:rFonts w:asciiTheme="majorHAnsi" w:hAnsiTheme="majorHAnsi" w:cs="Verdana"/>
          <w:sz w:val="24"/>
          <w:szCs w:val="24"/>
        </w:rPr>
        <w:t>Postępowanie ofertowe prowadzone zgodnie z zasadą konkurencyjności opisaną w</w:t>
      </w:r>
      <w:r>
        <w:rPr>
          <w:rFonts w:asciiTheme="majorHAnsi" w:hAnsiTheme="majorHAnsi" w:cs="Verdana"/>
          <w:sz w:val="24"/>
          <w:szCs w:val="24"/>
        </w:rPr>
        <w:t> </w:t>
      </w:r>
      <w:r w:rsidRPr="00C506EB">
        <w:rPr>
          <w:rFonts w:asciiTheme="majorHAnsi" w:hAnsiTheme="majorHAnsi" w:cs="Verdana"/>
          <w:sz w:val="24"/>
          <w:szCs w:val="24"/>
        </w:rPr>
        <w:t>“Wytycznych dotyczących kwalifikowalności wydatków na lata 2021-2027” oraz zasadach określonych w art. 6c ustawy o utworzeniu Polskiej Agencji Rozwoju Przedsiębiorczości</w:t>
      </w:r>
    </w:p>
    <w:p w14:paraId="22D6D35B" w14:textId="103D43B4" w:rsidR="00306A89" w:rsidRPr="00306A89" w:rsidRDefault="00306A89" w:rsidP="005A24FB">
      <w:pPr>
        <w:jc w:val="both"/>
        <w:rPr>
          <w:rFonts w:asciiTheme="majorHAnsi" w:hAnsiTheme="majorHAnsi" w:cs="Verdana"/>
          <w:b/>
          <w:sz w:val="24"/>
          <w:szCs w:val="24"/>
        </w:rPr>
      </w:pPr>
      <w:r w:rsidRPr="00306A89">
        <w:rPr>
          <w:rFonts w:asciiTheme="majorHAnsi" w:hAnsiTheme="majorHAnsi" w:cs="Verdana"/>
          <w:b/>
          <w:sz w:val="24"/>
          <w:szCs w:val="24"/>
        </w:rPr>
        <w:t>I Dane zamawiającego:</w:t>
      </w:r>
    </w:p>
    <w:p w14:paraId="6219AC6A" w14:textId="0DF85AF8" w:rsidR="009F3F22" w:rsidRDefault="009F3F22" w:rsidP="009F3F22">
      <w:pPr>
        <w:rPr>
          <w:rFonts w:asciiTheme="majorHAnsi" w:hAnsiTheme="majorHAnsi"/>
          <w:sz w:val="24"/>
          <w:szCs w:val="24"/>
        </w:rPr>
      </w:pPr>
      <w:bookmarkStart w:id="1" w:name="_Hlk178858832"/>
      <w:r w:rsidRPr="009F3F22">
        <w:rPr>
          <w:rFonts w:asciiTheme="majorHAnsi" w:hAnsiTheme="majorHAnsi"/>
          <w:sz w:val="24"/>
          <w:szCs w:val="24"/>
        </w:rPr>
        <w:t>U FOJTA SC DARIUSZ KONDERLA, MAREK CIEŚLAR</w:t>
      </w:r>
    </w:p>
    <w:p w14:paraId="643D2301" w14:textId="3FE59FB0" w:rsidR="00982DA2" w:rsidRPr="009F3F22" w:rsidRDefault="009F3F22" w:rsidP="009F3F22">
      <w:pPr>
        <w:rPr>
          <w:rFonts w:asciiTheme="majorHAnsi" w:hAnsiTheme="majorHAnsi"/>
          <w:b/>
          <w:bCs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ul. </w:t>
      </w:r>
      <w:r w:rsidRPr="009F3F22">
        <w:rPr>
          <w:rFonts w:asciiTheme="majorHAnsi" w:hAnsiTheme="majorHAnsi"/>
          <w:sz w:val="24"/>
          <w:szCs w:val="24"/>
        </w:rPr>
        <w:t>Branców</w:t>
      </w:r>
      <w:r>
        <w:rPr>
          <w:rFonts w:asciiTheme="majorHAnsi" w:hAnsiTheme="majorHAnsi"/>
          <w:sz w:val="24"/>
          <w:szCs w:val="24"/>
        </w:rPr>
        <w:t xml:space="preserve"> 2</w:t>
      </w:r>
    </w:p>
    <w:p w14:paraId="1874D879" w14:textId="0128BDF7" w:rsidR="00982DA2" w:rsidRPr="009C5861" w:rsidRDefault="00982DA2" w:rsidP="00982DA2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43-</w:t>
      </w:r>
      <w:r w:rsidR="009F3F22">
        <w:rPr>
          <w:rFonts w:asciiTheme="majorHAnsi" w:hAnsiTheme="majorHAnsi"/>
          <w:sz w:val="24"/>
          <w:szCs w:val="24"/>
        </w:rPr>
        <w:t>460</w:t>
      </w:r>
      <w:r w:rsidR="001D00CC">
        <w:rPr>
          <w:rFonts w:asciiTheme="majorHAnsi" w:hAnsiTheme="majorHAnsi"/>
          <w:sz w:val="24"/>
          <w:szCs w:val="24"/>
        </w:rPr>
        <w:t xml:space="preserve"> Wisła</w:t>
      </w:r>
    </w:p>
    <w:p w14:paraId="55A15E24" w14:textId="7DBE50A8" w:rsidR="00982DA2" w:rsidRPr="00274BF1" w:rsidRDefault="00982DA2" w:rsidP="00982DA2">
      <w:pPr>
        <w:rPr>
          <w:rFonts w:asciiTheme="majorHAnsi" w:hAnsiTheme="majorHAnsi"/>
          <w:b/>
          <w:sz w:val="24"/>
          <w:szCs w:val="24"/>
        </w:rPr>
      </w:pPr>
      <w:r>
        <w:rPr>
          <w:rFonts w:ascii="Tahoma" w:hAnsi="Tahoma" w:cs="Tahoma"/>
          <w:color w:val="222222"/>
          <w:sz w:val="19"/>
          <w:szCs w:val="19"/>
          <w:shd w:val="clear" w:color="auto" w:fill="FFFFFF"/>
        </w:rPr>
        <w:t>​</w:t>
      </w:r>
      <w:r w:rsidRPr="00274BF1">
        <w:rPr>
          <w:rFonts w:asciiTheme="majorHAnsi" w:hAnsiTheme="majorHAnsi"/>
          <w:sz w:val="24"/>
          <w:szCs w:val="24"/>
        </w:rPr>
        <w:t>NIP </w:t>
      </w:r>
      <w:r w:rsidR="009F3F22" w:rsidRPr="009F3F22">
        <w:rPr>
          <w:rFonts w:asciiTheme="majorHAnsi" w:hAnsiTheme="majorHAnsi"/>
          <w:sz w:val="24"/>
          <w:szCs w:val="24"/>
        </w:rPr>
        <w:t>5482245285</w:t>
      </w:r>
    </w:p>
    <w:bookmarkEnd w:id="1"/>
    <w:p w14:paraId="4017476A" w14:textId="77777777" w:rsidR="009F3F22" w:rsidRDefault="009F3F22" w:rsidP="009C5861">
      <w:pPr>
        <w:jc w:val="both"/>
        <w:rPr>
          <w:rFonts w:asciiTheme="majorHAnsi" w:hAnsiTheme="majorHAnsi" w:cs="Verdana"/>
          <w:b/>
          <w:sz w:val="24"/>
          <w:szCs w:val="24"/>
        </w:rPr>
      </w:pPr>
    </w:p>
    <w:p w14:paraId="4362A51B" w14:textId="663FFE9A" w:rsidR="009C5861" w:rsidRPr="006315FE" w:rsidRDefault="00306A89" w:rsidP="009C5861">
      <w:pPr>
        <w:jc w:val="both"/>
        <w:rPr>
          <w:rFonts w:asciiTheme="majorHAnsi" w:hAnsiTheme="majorHAnsi" w:cs="Verdana"/>
          <w:sz w:val="24"/>
          <w:szCs w:val="24"/>
        </w:rPr>
      </w:pPr>
      <w:r w:rsidRPr="006315FE">
        <w:rPr>
          <w:rFonts w:asciiTheme="majorHAnsi" w:hAnsiTheme="majorHAnsi" w:cs="Verdana"/>
          <w:b/>
          <w:sz w:val="24"/>
          <w:szCs w:val="24"/>
        </w:rPr>
        <w:t xml:space="preserve">II </w:t>
      </w:r>
      <w:r w:rsidR="009C5861" w:rsidRPr="006315FE">
        <w:rPr>
          <w:rFonts w:asciiTheme="majorHAnsi" w:hAnsiTheme="majorHAnsi" w:cs="Verdana"/>
          <w:b/>
          <w:sz w:val="24"/>
          <w:szCs w:val="24"/>
        </w:rPr>
        <w:t>Przedmiot zamówienia</w:t>
      </w:r>
      <w:r w:rsidR="005B2A2F" w:rsidRPr="006315FE">
        <w:rPr>
          <w:rFonts w:asciiTheme="majorHAnsi" w:hAnsiTheme="majorHAnsi" w:cs="Verdana"/>
          <w:b/>
          <w:sz w:val="24"/>
          <w:szCs w:val="24"/>
        </w:rPr>
        <w:t xml:space="preserve"> i jego opis (specyfikacja, parametry</w:t>
      </w:r>
      <w:r w:rsidR="002511E9" w:rsidRPr="006315FE">
        <w:rPr>
          <w:rFonts w:asciiTheme="majorHAnsi" w:hAnsiTheme="majorHAnsi" w:cs="Verdana"/>
          <w:b/>
          <w:sz w:val="24"/>
          <w:szCs w:val="24"/>
        </w:rPr>
        <w:t>, kod CPV</w:t>
      </w:r>
      <w:r w:rsidR="005B2A2F" w:rsidRPr="006315FE">
        <w:rPr>
          <w:rFonts w:asciiTheme="majorHAnsi" w:hAnsiTheme="majorHAnsi" w:cs="Verdana"/>
          <w:b/>
          <w:sz w:val="24"/>
          <w:szCs w:val="24"/>
        </w:rPr>
        <w:t>)</w:t>
      </w:r>
      <w:r w:rsidR="009C5861" w:rsidRPr="006315FE">
        <w:rPr>
          <w:rFonts w:asciiTheme="majorHAnsi" w:hAnsiTheme="majorHAnsi" w:cs="Verdana"/>
          <w:sz w:val="24"/>
          <w:szCs w:val="24"/>
        </w:rPr>
        <w:t>:</w:t>
      </w:r>
    </w:p>
    <w:p w14:paraId="5AB8BB44" w14:textId="01D9C3D5" w:rsidR="009F3F22" w:rsidRDefault="009F3F22" w:rsidP="00C657B9">
      <w:pPr>
        <w:jc w:val="both"/>
        <w:rPr>
          <w:rFonts w:asciiTheme="majorHAnsi" w:eastAsia="Verdana" w:hAnsiTheme="majorHAnsi" w:cs="Verdana"/>
          <w:sz w:val="24"/>
          <w:szCs w:val="24"/>
        </w:rPr>
      </w:pPr>
      <w:r>
        <w:rPr>
          <w:rFonts w:asciiTheme="majorHAnsi" w:eastAsia="Verdana" w:hAnsiTheme="majorHAnsi" w:cs="Verdana"/>
          <w:b/>
          <w:bCs/>
          <w:sz w:val="24"/>
          <w:szCs w:val="24"/>
        </w:rPr>
        <w:t xml:space="preserve">Zakup </w:t>
      </w:r>
      <w:r w:rsidR="000B652F">
        <w:rPr>
          <w:rFonts w:asciiTheme="majorHAnsi" w:eastAsia="Verdana" w:hAnsiTheme="majorHAnsi" w:cs="Verdana"/>
          <w:b/>
          <w:bCs/>
          <w:sz w:val="24"/>
          <w:szCs w:val="24"/>
        </w:rPr>
        <w:t>roweru elektrycznego trójkołowego (1 szt., fabrycznie</w:t>
      </w:r>
      <w:r w:rsidR="000B652F" w:rsidRPr="00C506EB">
        <w:rPr>
          <w:rFonts w:asciiTheme="majorHAnsi" w:eastAsia="Verdana" w:hAnsiTheme="majorHAnsi" w:cs="Verdana"/>
          <w:b/>
          <w:bCs/>
          <w:sz w:val="24"/>
          <w:szCs w:val="24"/>
        </w:rPr>
        <w:t xml:space="preserve"> now</w:t>
      </w:r>
      <w:r w:rsidR="000B652F">
        <w:rPr>
          <w:rFonts w:asciiTheme="majorHAnsi" w:eastAsia="Verdana" w:hAnsiTheme="majorHAnsi" w:cs="Verdana"/>
          <w:b/>
          <w:bCs/>
          <w:sz w:val="24"/>
          <w:szCs w:val="24"/>
        </w:rPr>
        <w:t>y</w:t>
      </w:r>
      <w:r w:rsidR="000B652F" w:rsidRPr="00C506EB">
        <w:rPr>
          <w:rFonts w:asciiTheme="majorHAnsi" w:eastAsia="Verdana" w:hAnsiTheme="majorHAnsi" w:cs="Verdana"/>
          <w:b/>
          <w:bCs/>
          <w:sz w:val="24"/>
          <w:szCs w:val="24"/>
        </w:rPr>
        <w:t>)</w:t>
      </w:r>
    </w:p>
    <w:p w14:paraId="67DB5E39" w14:textId="581B95CF" w:rsidR="0041183E" w:rsidRPr="00E703D7" w:rsidRDefault="009F3F22" w:rsidP="002555DE">
      <w:pPr>
        <w:jc w:val="both"/>
        <w:rPr>
          <w:rFonts w:asciiTheme="majorHAnsi" w:hAnsiTheme="majorHAnsi" w:cs="Verdana"/>
          <w:sz w:val="24"/>
          <w:szCs w:val="24"/>
        </w:rPr>
      </w:pPr>
      <w:r w:rsidRPr="00DD782B">
        <w:rPr>
          <w:rFonts w:asciiTheme="majorHAnsi" w:hAnsiTheme="majorHAnsi" w:cs="Verdana"/>
          <w:sz w:val="24"/>
          <w:szCs w:val="24"/>
        </w:rPr>
        <w:t>Kod CPV:</w:t>
      </w:r>
      <w:r>
        <w:rPr>
          <w:rFonts w:asciiTheme="majorHAnsi" w:hAnsiTheme="majorHAnsi" w:cs="Verdana"/>
          <w:sz w:val="24"/>
          <w:szCs w:val="24"/>
        </w:rPr>
        <w:t xml:space="preserve"> </w:t>
      </w:r>
      <w:r w:rsidRPr="00DD782B">
        <w:rPr>
          <w:rFonts w:asciiTheme="majorHAnsi" w:hAnsiTheme="majorHAnsi" w:cs="Verdana"/>
          <w:sz w:val="24"/>
          <w:szCs w:val="24"/>
        </w:rPr>
        <w:t>34422000-7</w:t>
      </w:r>
      <w:r>
        <w:rPr>
          <w:rFonts w:asciiTheme="majorHAnsi" w:hAnsiTheme="majorHAnsi" w:cs="Verdana"/>
          <w:sz w:val="24"/>
          <w:szCs w:val="24"/>
        </w:rPr>
        <w:t xml:space="preserve"> </w:t>
      </w:r>
      <w:r w:rsidRPr="00DD782B">
        <w:rPr>
          <w:rFonts w:asciiTheme="majorHAnsi" w:hAnsiTheme="majorHAnsi" w:cs="Verdana"/>
          <w:sz w:val="24"/>
          <w:szCs w:val="24"/>
        </w:rPr>
        <w:t>Pełna nazwa:</w:t>
      </w:r>
      <w:r>
        <w:rPr>
          <w:rFonts w:asciiTheme="majorHAnsi" w:hAnsiTheme="majorHAnsi" w:cs="Verdana"/>
          <w:sz w:val="24"/>
          <w:szCs w:val="24"/>
        </w:rPr>
        <w:t xml:space="preserve"> </w:t>
      </w:r>
      <w:r w:rsidRPr="00DD782B">
        <w:rPr>
          <w:rFonts w:asciiTheme="majorHAnsi" w:hAnsiTheme="majorHAnsi" w:cs="Verdana"/>
          <w:sz w:val="24"/>
          <w:szCs w:val="24"/>
        </w:rPr>
        <w:t>Rowery z silnikiem</w:t>
      </w:r>
    </w:p>
    <w:p w14:paraId="20BB0C2B" w14:textId="082FC2C4" w:rsidR="00506894" w:rsidRPr="00AB55F2" w:rsidRDefault="00506894" w:rsidP="003275B9">
      <w:pPr>
        <w:jc w:val="both"/>
        <w:rPr>
          <w:rFonts w:asciiTheme="majorHAnsi" w:hAnsiTheme="majorHAnsi" w:cs="Verdana"/>
          <w:b/>
          <w:bCs/>
          <w:sz w:val="24"/>
          <w:szCs w:val="24"/>
        </w:rPr>
      </w:pPr>
      <w:r w:rsidRPr="00AB55F2">
        <w:rPr>
          <w:rFonts w:asciiTheme="majorHAnsi" w:hAnsiTheme="majorHAnsi" w:cs="Verdana"/>
          <w:b/>
          <w:bCs/>
          <w:sz w:val="24"/>
          <w:szCs w:val="24"/>
        </w:rPr>
        <w:t>Podstawowe parametry:</w:t>
      </w:r>
    </w:p>
    <w:p w14:paraId="055C57C9" w14:textId="77777777" w:rsidR="000B652F" w:rsidRPr="000B652F" w:rsidRDefault="000B652F" w:rsidP="000B652F">
      <w:pPr>
        <w:numPr>
          <w:ilvl w:val="0"/>
          <w:numId w:val="26"/>
        </w:numPr>
        <w:jc w:val="both"/>
        <w:rPr>
          <w:rFonts w:asciiTheme="majorHAnsi" w:hAnsiTheme="majorHAnsi" w:cs="Verdana"/>
          <w:b/>
          <w:bCs/>
          <w:sz w:val="24"/>
          <w:szCs w:val="24"/>
        </w:rPr>
      </w:pPr>
      <w:r w:rsidRPr="000B652F">
        <w:rPr>
          <w:rFonts w:asciiTheme="majorHAnsi" w:hAnsiTheme="majorHAnsi" w:cs="Verdana"/>
          <w:b/>
          <w:bCs/>
          <w:sz w:val="24"/>
          <w:szCs w:val="24"/>
        </w:rPr>
        <w:t>Moc nominalna silnika 250W</w:t>
      </w:r>
    </w:p>
    <w:p w14:paraId="1E9E3DEF" w14:textId="07B4583B" w:rsidR="000B652F" w:rsidRPr="00536163" w:rsidRDefault="000B652F" w:rsidP="00536163">
      <w:pPr>
        <w:numPr>
          <w:ilvl w:val="0"/>
          <w:numId w:val="26"/>
        </w:numPr>
        <w:jc w:val="both"/>
        <w:rPr>
          <w:rFonts w:asciiTheme="majorHAnsi" w:hAnsiTheme="majorHAnsi" w:cs="Verdana"/>
          <w:b/>
          <w:bCs/>
          <w:sz w:val="24"/>
          <w:szCs w:val="24"/>
        </w:rPr>
      </w:pPr>
      <w:r w:rsidRPr="000B652F">
        <w:rPr>
          <w:rFonts w:asciiTheme="majorHAnsi" w:hAnsiTheme="majorHAnsi" w:cs="Verdana"/>
          <w:b/>
          <w:bCs/>
          <w:sz w:val="24"/>
          <w:szCs w:val="24"/>
        </w:rPr>
        <w:t xml:space="preserve">Zasilanie </w:t>
      </w:r>
      <w:r w:rsidR="00536163">
        <w:rPr>
          <w:rFonts w:asciiTheme="majorHAnsi" w:hAnsiTheme="majorHAnsi" w:cs="Verdana"/>
          <w:b/>
          <w:bCs/>
          <w:sz w:val="24"/>
          <w:szCs w:val="24"/>
        </w:rPr>
        <w:t xml:space="preserve">min. </w:t>
      </w:r>
      <w:r w:rsidRPr="000B652F">
        <w:rPr>
          <w:rFonts w:asciiTheme="majorHAnsi" w:hAnsiTheme="majorHAnsi" w:cs="Verdana"/>
          <w:b/>
          <w:bCs/>
          <w:sz w:val="24"/>
          <w:szCs w:val="24"/>
        </w:rPr>
        <w:t>36V</w:t>
      </w:r>
    </w:p>
    <w:p w14:paraId="37BAB5FE" w14:textId="77777777" w:rsidR="000B652F" w:rsidRPr="000B652F" w:rsidRDefault="000B652F" w:rsidP="000B652F">
      <w:pPr>
        <w:numPr>
          <w:ilvl w:val="0"/>
          <w:numId w:val="26"/>
        </w:numPr>
        <w:jc w:val="both"/>
        <w:rPr>
          <w:rFonts w:asciiTheme="majorHAnsi" w:hAnsiTheme="majorHAnsi" w:cs="Verdana"/>
          <w:b/>
          <w:bCs/>
          <w:sz w:val="24"/>
          <w:szCs w:val="24"/>
        </w:rPr>
      </w:pPr>
      <w:r w:rsidRPr="000B652F">
        <w:rPr>
          <w:rFonts w:asciiTheme="majorHAnsi" w:hAnsiTheme="majorHAnsi" w:cs="Verdana"/>
          <w:b/>
          <w:bCs/>
          <w:sz w:val="24"/>
          <w:szCs w:val="24"/>
        </w:rPr>
        <w:t>Prędkość do 25 km/h</w:t>
      </w:r>
    </w:p>
    <w:p w14:paraId="2EB372A6" w14:textId="626916D2" w:rsidR="000B652F" w:rsidRPr="00536163" w:rsidRDefault="000B652F" w:rsidP="00536163">
      <w:pPr>
        <w:numPr>
          <w:ilvl w:val="0"/>
          <w:numId w:val="26"/>
        </w:numPr>
        <w:jc w:val="both"/>
        <w:rPr>
          <w:rFonts w:asciiTheme="majorHAnsi" w:hAnsiTheme="majorHAnsi" w:cs="Verdana"/>
          <w:b/>
          <w:bCs/>
          <w:sz w:val="24"/>
          <w:szCs w:val="24"/>
        </w:rPr>
      </w:pPr>
      <w:r w:rsidRPr="000B652F">
        <w:rPr>
          <w:rFonts w:asciiTheme="majorHAnsi" w:hAnsiTheme="majorHAnsi" w:cs="Verdana"/>
          <w:b/>
          <w:bCs/>
          <w:sz w:val="24"/>
          <w:szCs w:val="24"/>
        </w:rPr>
        <w:t>Moment obrotowy</w:t>
      </w:r>
      <w:r w:rsidR="00536163">
        <w:rPr>
          <w:rFonts w:asciiTheme="majorHAnsi" w:hAnsiTheme="majorHAnsi" w:cs="Verdana"/>
          <w:b/>
          <w:bCs/>
          <w:sz w:val="24"/>
          <w:szCs w:val="24"/>
        </w:rPr>
        <w:t xml:space="preserve"> min.</w:t>
      </w:r>
      <w:r w:rsidRPr="000B652F">
        <w:rPr>
          <w:rFonts w:asciiTheme="majorHAnsi" w:hAnsiTheme="majorHAnsi" w:cs="Verdana"/>
          <w:b/>
          <w:bCs/>
          <w:sz w:val="24"/>
          <w:szCs w:val="24"/>
        </w:rPr>
        <w:t xml:space="preserve"> 32 </w:t>
      </w:r>
      <w:proofErr w:type="spellStart"/>
      <w:r w:rsidRPr="000B652F">
        <w:rPr>
          <w:rFonts w:asciiTheme="majorHAnsi" w:hAnsiTheme="majorHAnsi" w:cs="Verdana"/>
          <w:b/>
          <w:bCs/>
          <w:sz w:val="24"/>
          <w:szCs w:val="24"/>
        </w:rPr>
        <w:t>N.m</w:t>
      </w:r>
      <w:proofErr w:type="spellEnd"/>
    </w:p>
    <w:p w14:paraId="35421DA0" w14:textId="77777777" w:rsidR="000B652F" w:rsidRPr="000B652F" w:rsidRDefault="000B652F" w:rsidP="000B652F">
      <w:pPr>
        <w:numPr>
          <w:ilvl w:val="0"/>
          <w:numId w:val="26"/>
        </w:numPr>
        <w:jc w:val="both"/>
        <w:rPr>
          <w:rFonts w:asciiTheme="majorHAnsi" w:hAnsiTheme="majorHAnsi" w:cs="Verdana"/>
          <w:b/>
          <w:bCs/>
          <w:sz w:val="24"/>
          <w:szCs w:val="24"/>
        </w:rPr>
      </w:pPr>
      <w:r w:rsidRPr="000B652F">
        <w:rPr>
          <w:rFonts w:asciiTheme="majorHAnsi" w:hAnsiTheme="majorHAnsi" w:cs="Verdana"/>
          <w:b/>
          <w:bCs/>
          <w:sz w:val="24"/>
          <w:szCs w:val="24"/>
        </w:rPr>
        <w:lastRenderedPageBreak/>
        <w:t xml:space="preserve">Bateria min. 300 </w:t>
      </w:r>
      <w:proofErr w:type="spellStart"/>
      <w:r w:rsidRPr="000B652F">
        <w:rPr>
          <w:rFonts w:asciiTheme="majorHAnsi" w:hAnsiTheme="majorHAnsi" w:cs="Verdana"/>
          <w:b/>
          <w:bCs/>
          <w:sz w:val="24"/>
          <w:szCs w:val="24"/>
        </w:rPr>
        <w:t>Wh</w:t>
      </w:r>
      <w:proofErr w:type="spellEnd"/>
    </w:p>
    <w:p w14:paraId="44775C5D" w14:textId="77777777" w:rsidR="000B652F" w:rsidRPr="000B652F" w:rsidRDefault="000B652F" w:rsidP="000B652F">
      <w:pPr>
        <w:numPr>
          <w:ilvl w:val="0"/>
          <w:numId w:val="26"/>
        </w:numPr>
        <w:jc w:val="both"/>
        <w:rPr>
          <w:rFonts w:asciiTheme="majorHAnsi" w:hAnsiTheme="majorHAnsi" w:cs="Verdana"/>
          <w:b/>
          <w:bCs/>
          <w:sz w:val="24"/>
          <w:szCs w:val="24"/>
        </w:rPr>
      </w:pPr>
      <w:r w:rsidRPr="000B652F">
        <w:rPr>
          <w:rFonts w:asciiTheme="majorHAnsi" w:hAnsiTheme="majorHAnsi" w:cs="Verdana"/>
          <w:b/>
          <w:bCs/>
          <w:sz w:val="24"/>
          <w:szCs w:val="24"/>
        </w:rPr>
        <w:t>hamulec tylny nożny w piaście lub z kierownicy</w:t>
      </w:r>
    </w:p>
    <w:p w14:paraId="321F4270" w14:textId="55562658" w:rsidR="000B652F" w:rsidRPr="000B652F" w:rsidRDefault="000B652F" w:rsidP="000B652F">
      <w:pPr>
        <w:numPr>
          <w:ilvl w:val="0"/>
          <w:numId w:val="26"/>
        </w:numPr>
        <w:jc w:val="both"/>
        <w:rPr>
          <w:rFonts w:asciiTheme="majorHAnsi" w:hAnsiTheme="majorHAnsi" w:cs="Verdana"/>
          <w:b/>
          <w:bCs/>
          <w:sz w:val="24"/>
          <w:szCs w:val="24"/>
        </w:rPr>
      </w:pPr>
      <w:r w:rsidRPr="000B652F">
        <w:rPr>
          <w:rFonts w:asciiTheme="majorHAnsi" w:hAnsiTheme="majorHAnsi" w:cs="Verdana"/>
          <w:b/>
          <w:bCs/>
          <w:sz w:val="24"/>
          <w:szCs w:val="24"/>
        </w:rPr>
        <w:t xml:space="preserve">hamulec przedni ręczny </w:t>
      </w:r>
      <w:r w:rsidR="004E46B9">
        <w:rPr>
          <w:rFonts w:asciiTheme="majorHAnsi" w:hAnsiTheme="majorHAnsi" w:cs="Verdana"/>
          <w:b/>
          <w:bCs/>
          <w:sz w:val="24"/>
          <w:szCs w:val="24"/>
        </w:rPr>
        <w:t>z klamki na</w:t>
      </w:r>
      <w:r w:rsidRPr="000B652F">
        <w:rPr>
          <w:rFonts w:asciiTheme="majorHAnsi" w:hAnsiTheme="majorHAnsi" w:cs="Verdana"/>
          <w:b/>
          <w:bCs/>
          <w:sz w:val="24"/>
          <w:szCs w:val="24"/>
        </w:rPr>
        <w:t xml:space="preserve"> kierownicy</w:t>
      </w:r>
    </w:p>
    <w:p w14:paraId="744496AE" w14:textId="62A0469F" w:rsidR="000B652F" w:rsidRPr="000B652F" w:rsidRDefault="000B652F" w:rsidP="000B652F">
      <w:pPr>
        <w:numPr>
          <w:ilvl w:val="0"/>
          <w:numId w:val="26"/>
        </w:numPr>
        <w:jc w:val="both"/>
        <w:rPr>
          <w:rFonts w:asciiTheme="majorHAnsi" w:hAnsiTheme="majorHAnsi" w:cs="Verdana"/>
          <w:b/>
          <w:bCs/>
          <w:sz w:val="24"/>
          <w:szCs w:val="24"/>
        </w:rPr>
      </w:pPr>
      <w:r w:rsidRPr="000B652F">
        <w:rPr>
          <w:rFonts w:asciiTheme="majorHAnsi" w:hAnsiTheme="majorHAnsi" w:cs="Verdana"/>
          <w:b/>
          <w:bCs/>
          <w:sz w:val="24"/>
          <w:szCs w:val="24"/>
        </w:rPr>
        <w:t>min. 7 bieg</w:t>
      </w:r>
      <w:r w:rsidR="004E46B9">
        <w:rPr>
          <w:rFonts w:asciiTheme="majorHAnsi" w:hAnsiTheme="majorHAnsi" w:cs="Verdana"/>
          <w:b/>
          <w:bCs/>
          <w:sz w:val="24"/>
          <w:szCs w:val="24"/>
        </w:rPr>
        <w:t>ów wspomagania</w:t>
      </w:r>
    </w:p>
    <w:p w14:paraId="065582CE" w14:textId="77777777" w:rsidR="000B652F" w:rsidRPr="000B652F" w:rsidRDefault="000B652F" w:rsidP="000B652F">
      <w:pPr>
        <w:numPr>
          <w:ilvl w:val="0"/>
          <w:numId w:val="26"/>
        </w:numPr>
        <w:jc w:val="both"/>
        <w:rPr>
          <w:rFonts w:asciiTheme="majorHAnsi" w:hAnsiTheme="majorHAnsi" w:cs="Verdana"/>
          <w:b/>
          <w:bCs/>
          <w:sz w:val="24"/>
          <w:szCs w:val="24"/>
        </w:rPr>
      </w:pPr>
      <w:r w:rsidRPr="000B652F">
        <w:rPr>
          <w:rFonts w:asciiTheme="majorHAnsi" w:hAnsiTheme="majorHAnsi" w:cs="Verdana"/>
          <w:b/>
          <w:bCs/>
          <w:sz w:val="24"/>
          <w:szCs w:val="24"/>
        </w:rPr>
        <w:t>oświetlenie przód i tył</w:t>
      </w:r>
    </w:p>
    <w:p w14:paraId="23E0BA6C" w14:textId="002BA8A5" w:rsidR="006B372C" w:rsidRDefault="00451362" w:rsidP="00E703D7">
      <w:pPr>
        <w:jc w:val="both"/>
        <w:rPr>
          <w:rFonts w:asciiTheme="majorHAnsi" w:hAnsiTheme="majorHAnsi" w:cs="Verdana"/>
          <w:b/>
          <w:sz w:val="24"/>
          <w:szCs w:val="24"/>
        </w:rPr>
      </w:pPr>
      <w:r>
        <w:rPr>
          <w:rFonts w:asciiTheme="majorHAnsi" w:hAnsiTheme="majorHAnsi" w:cs="Verdana"/>
          <w:b/>
          <w:sz w:val="24"/>
          <w:szCs w:val="24"/>
        </w:rPr>
        <w:t>Informacje dodatkowe:</w:t>
      </w:r>
    </w:p>
    <w:p w14:paraId="1A188EBB" w14:textId="7844A652" w:rsidR="006B372C" w:rsidRPr="00EF6296" w:rsidRDefault="00451362" w:rsidP="00E703D7">
      <w:pPr>
        <w:jc w:val="both"/>
        <w:rPr>
          <w:rFonts w:asciiTheme="majorHAnsi" w:hAnsiTheme="majorHAnsi" w:cs="Verdana"/>
          <w:bCs/>
          <w:sz w:val="24"/>
          <w:szCs w:val="24"/>
        </w:rPr>
      </w:pPr>
      <w:r w:rsidRPr="00EF6296">
        <w:rPr>
          <w:rFonts w:asciiTheme="majorHAnsi" w:hAnsiTheme="majorHAnsi" w:cs="Verdana"/>
          <w:bCs/>
          <w:sz w:val="24"/>
          <w:szCs w:val="24"/>
        </w:rPr>
        <w:t xml:space="preserve">Oczekiwany minimalny okres gwarancji </w:t>
      </w:r>
      <w:r w:rsidR="00E47475" w:rsidRPr="00CB5FB0">
        <w:rPr>
          <w:rFonts w:asciiTheme="majorHAnsi" w:hAnsiTheme="majorHAnsi" w:cs="Verdana"/>
          <w:bCs/>
          <w:sz w:val="24"/>
          <w:szCs w:val="24"/>
        </w:rPr>
        <w:t>min. 24</w:t>
      </w:r>
      <w:r w:rsidRPr="00CB5FB0">
        <w:rPr>
          <w:rFonts w:asciiTheme="majorHAnsi" w:hAnsiTheme="majorHAnsi" w:cs="Verdana"/>
          <w:bCs/>
          <w:sz w:val="24"/>
          <w:szCs w:val="24"/>
        </w:rPr>
        <w:t xml:space="preserve"> m-c</w:t>
      </w:r>
      <w:r w:rsidR="00E47475" w:rsidRPr="00CB5FB0">
        <w:rPr>
          <w:rFonts w:asciiTheme="majorHAnsi" w:hAnsiTheme="majorHAnsi" w:cs="Verdana"/>
          <w:bCs/>
          <w:sz w:val="24"/>
          <w:szCs w:val="24"/>
        </w:rPr>
        <w:t>e</w:t>
      </w:r>
      <w:r w:rsidR="00710CBB" w:rsidRPr="00CB5FB0">
        <w:rPr>
          <w:rFonts w:asciiTheme="majorHAnsi" w:hAnsiTheme="majorHAnsi" w:cs="Verdana"/>
          <w:bCs/>
          <w:sz w:val="24"/>
          <w:szCs w:val="24"/>
        </w:rPr>
        <w:t xml:space="preserve"> (2 lata)</w:t>
      </w:r>
    </w:p>
    <w:p w14:paraId="6061FDFE" w14:textId="77777777" w:rsidR="001C1F56" w:rsidRDefault="001C1F56" w:rsidP="001C1F56">
      <w:pPr>
        <w:jc w:val="both"/>
        <w:rPr>
          <w:rFonts w:asciiTheme="majorHAnsi" w:hAnsiTheme="majorHAnsi" w:cs="Verdana"/>
          <w:bCs/>
          <w:sz w:val="24"/>
          <w:szCs w:val="24"/>
        </w:rPr>
      </w:pPr>
      <w:r w:rsidRPr="009F40BA">
        <w:rPr>
          <w:rFonts w:asciiTheme="majorHAnsi" w:hAnsiTheme="majorHAnsi" w:cs="Verdana"/>
          <w:bCs/>
          <w:sz w:val="24"/>
          <w:szCs w:val="24"/>
        </w:rPr>
        <w:t>Z oferty ma jednoznacznie wynikać, iż ww. parametry i wymogi są spełnione.</w:t>
      </w:r>
    </w:p>
    <w:p w14:paraId="3EA15B84" w14:textId="77777777" w:rsidR="009728D3" w:rsidRDefault="009728D3" w:rsidP="009728D3">
      <w:pPr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>Lokalizacja przedsięwzięcia:</w:t>
      </w:r>
    </w:p>
    <w:p w14:paraId="315A95C1" w14:textId="77777777" w:rsidR="001D00CC" w:rsidRDefault="001D00CC" w:rsidP="001D00CC">
      <w:pPr>
        <w:rPr>
          <w:rFonts w:asciiTheme="majorHAnsi" w:hAnsiTheme="majorHAnsi"/>
          <w:sz w:val="24"/>
          <w:szCs w:val="24"/>
        </w:rPr>
      </w:pPr>
      <w:r w:rsidRPr="009F3F22">
        <w:rPr>
          <w:rFonts w:asciiTheme="majorHAnsi" w:hAnsiTheme="majorHAnsi"/>
          <w:sz w:val="24"/>
          <w:szCs w:val="24"/>
        </w:rPr>
        <w:t>U FOJTA SC DARIUSZ KONDERLA, MAREK CIEŚLAR</w:t>
      </w:r>
    </w:p>
    <w:p w14:paraId="7B2FDABC" w14:textId="77777777" w:rsidR="001D00CC" w:rsidRPr="009F3F22" w:rsidRDefault="001D00CC" w:rsidP="001D00CC">
      <w:pPr>
        <w:rPr>
          <w:rFonts w:asciiTheme="majorHAnsi" w:hAnsiTheme="majorHAnsi"/>
          <w:b/>
          <w:bCs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ul. </w:t>
      </w:r>
      <w:r w:rsidRPr="009F3F22">
        <w:rPr>
          <w:rFonts w:asciiTheme="majorHAnsi" w:hAnsiTheme="majorHAnsi"/>
          <w:sz w:val="24"/>
          <w:szCs w:val="24"/>
        </w:rPr>
        <w:t>Branców</w:t>
      </w:r>
      <w:r>
        <w:rPr>
          <w:rFonts w:asciiTheme="majorHAnsi" w:hAnsiTheme="majorHAnsi"/>
          <w:sz w:val="24"/>
          <w:szCs w:val="24"/>
        </w:rPr>
        <w:t xml:space="preserve"> 2</w:t>
      </w:r>
    </w:p>
    <w:p w14:paraId="75E76564" w14:textId="77777777" w:rsidR="001D00CC" w:rsidRPr="009C5861" w:rsidRDefault="001D00CC" w:rsidP="001D00CC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43-460 Wisła</w:t>
      </w:r>
    </w:p>
    <w:p w14:paraId="2AA79790" w14:textId="7F5C7C46" w:rsidR="005B2A2F" w:rsidRDefault="00306A89" w:rsidP="00E703D7">
      <w:pPr>
        <w:jc w:val="both"/>
        <w:rPr>
          <w:rFonts w:asciiTheme="majorHAnsi" w:hAnsiTheme="majorHAnsi" w:cs="Verdana"/>
          <w:b/>
          <w:sz w:val="24"/>
          <w:szCs w:val="24"/>
        </w:rPr>
      </w:pPr>
      <w:r>
        <w:rPr>
          <w:rFonts w:asciiTheme="majorHAnsi" w:hAnsiTheme="majorHAnsi" w:cs="Verdana"/>
          <w:b/>
          <w:sz w:val="24"/>
          <w:szCs w:val="24"/>
        </w:rPr>
        <w:t xml:space="preserve">III </w:t>
      </w:r>
      <w:r w:rsidR="005B2A2F">
        <w:rPr>
          <w:rFonts w:asciiTheme="majorHAnsi" w:hAnsiTheme="majorHAnsi" w:cs="Verdana"/>
          <w:b/>
          <w:sz w:val="24"/>
          <w:szCs w:val="24"/>
        </w:rPr>
        <w:t>Sposób przygotowania oferty</w:t>
      </w:r>
    </w:p>
    <w:p w14:paraId="7A6E42EE" w14:textId="77777777" w:rsidR="009C5861" w:rsidRDefault="00A65785" w:rsidP="00A65785">
      <w:pPr>
        <w:pStyle w:val="Akapitzlist"/>
        <w:numPr>
          <w:ilvl w:val="0"/>
          <w:numId w:val="1"/>
        </w:numPr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>Złożona oferta powinna zawierać:</w:t>
      </w:r>
    </w:p>
    <w:p w14:paraId="730A9992" w14:textId="77777777" w:rsidR="00A65785" w:rsidRDefault="00A65785" w:rsidP="00A65785">
      <w:pPr>
        <w:pStyle w:val="Akapitzlist"/>
        <w:numPr>
          <w:ilvl w:val="0"/>
          <w:numId w:val="2"/>
        </w:numPr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>nazwę i adres oferenta</w:t>
      </w:r>
    </w:p>
    <w:p w14:paraId="78B272A4" w14:textId="77777777" w:rsidR="00A65785" w:rsidRDefault="00A65785" w:rsidP="00A65785">
      <w:pPr>
        <w:pStyle w:val="Akapitzlist"/>
        <w:numPr>
          <w:ilvl w:val="0"/>
          <w:numId w:val="2"/>
        </w:numPr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>datę sporządzenia</w:t>
      </w:r>
    </w:p>
    <w:p w14:paraId="70E5007A" w14:textId="391EE764" w:rsidR="00A65785" w:rsidRDefault="00A65785" w:rsidP="00A65785">
      <w:pPr>
        <w:pStyle w:val="Akapitzlist"/>
        <w:numPr>
          <w:ilvl w:val="0"/>
          <w:numId w:val="2"/>
        </w:numPr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>opis nawiązujący do parametrów wyszczególnionych w zapytaniu ofertowym</w:t>
      </w:r>
      <w:r w:rsidR="00B210F0">
        <w:rPr>
          <w:rFonts w:asciiTheme="majorHAnsi" w:hAnsiTheme="majorHAnsi" w:cs="Verdana"/>
          <w:sz w:val="24"/>
          <w:szCs w:val="24"/>
        </w:rPr>
        <w:t xml:space="preserve"> w pkt. II</w:t>
      </w:r>
    </w:p>
    <w:p w14:paraId="1C502EC0" w14:textId="77777777" w:rsidR="00A65785" w:rsidRDefault="00A65785" w:rsidP="00A65785">
      <w:pPr>
        <w:pStyle w:val="Akapitzlist"/>
        <w:numPr>
          <w:ilvl w:val="0"/>
          <w:numId w:val="2"/>
        </w:numPr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>wartość oferty (netto i brutto)</w:t>
      </w:r>
    </w:p>
    <w:p w14:paraId="630D202A" w14:textId="3CFCF06D" w:rsidR="00332E08" w:rsidRPr="00FF1768" w:rsidRDefault="00216AAC" w:rsidP="00FF1768">
      <w:pPr>
        <w:pStyle w:val="Akapitzlist"/>
        <w:numPr>
          <w:ilvl w:val="0"/>
          <w:numId w:val="2"/>
        </w:numPr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>okres gwarancji</w:t>
      </w:r>
    </w:p>
    <w:p w14:paraId="61C70191" w14:textId="4ED2D5B8" w:rsidR="00D26DD3" w:rsidRPr="009F40BA" w:rsidRDefault="00A65785" w:rsidP="00D26DD3">
      <w:pPr>
        <w:pStyle w:val="Akapitzlist"/>
        <w:numPr>
          <w:ilvl w:val="0"/>
          <w:numId w:val="2"/>
        </w:numPr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>termin ważności oferty</w:t>
      </w:r>
      <w:r w:rsidR="00B210F0">
        <w:rPr>
          <w:rFonts w:asciiTheme="majorHAnsi" w:hAnsiTheme="majorHAnsi" w:cs="Verdana"/>
          <w:sz w:val="24"/>
          <w:szCs w:val="24"/>
        </w:rPr>
        <w:t xml:space="preserve"> </w:t>
      </w:r>
      <w:r w:rsidR="00B210F0" w:rsidRPr="009F40BA">
        <w:rPr>
          <w:rFonts w:asciiTheme="majorHAnsi" w:hAnsiTheme="majorHAnsi" w:cs="Verdana"/>
          <w:sz w:val="24"/>
          <w:szCs w:val="24"/>
        </w:rPr>
        <w:t>(</w:t>
      </w:r>
      <w:r w:rsidR="00B210F0" w:rsidRPr="00EF6296">
        <w:rPr>
          <w:rFonts w:asciiTheme="majorHAnsi" w:hAnsiTheme="majorHAnsi" w:cs="Verdana"/>
          <w:sz w:val="24"/>
          <w:szCs w:val="24"/>
        </w:rPr>
        <w:t xml:space="preserve">minimum do dnia </w:t>
      </w:r>
      <w:r w:rsidR="00536163">
        <w:rPr>
          <w:rFonts w:asciiTheme="majorHAnsi" w:hAnsiTheme="majorHAnsi" w:cs="Verdana"/>
          <w:sz w:val="24"/>
          <w:szCs w:val="24"/>
        </w:rPr>
        <w:t>9 listopada</w:t>
      </w:r>
      <w:r w:rsidR="002F3CC0">
        <w:rPr>
          <w:rFonts w:asciiTheme="majorHAnsi" w:hAnsiTheme="majorHAnsi" w:cs="Verdana"/>
          <w:sz w:val="24"/>
          <w:szCs w:val="24"/>
        </w:rPr>
        <w:t xml:space="preserve"> </w:t>
      </w:r>
      <w:r w:rsidR="009F40BA" w:rsidRPr="00EF6296">
        <w:rPr>
          <w:rFonts w:asciiTheme="majorHAnsi" w:hAnsiTheme="majorHAnsi" w:cs="Verdana"/>
          <w:sz w:val="24"/>
          <w:szCs w:val="24"/>
        </w:rPr>
        <w:t>2024</w:t>
      </w:r>
      <w:r w:rsidR="00B210F0" w:rsidRPr="00EF6296">
        <w:rPr>
          <w:rFonts w:asciiTheme="majorHAnsi" w:hAnsiTheme="majorHAnsi" w:cs="Verdana"/>
          <w:sz w:val="24"/>
          <w:szCs w:val="24"/>
        </w:rPr>
        <w:t>)</w:t>
      </w:r>
    </w:p>
    <w:p w14:paraId="2A93FA5C" w14:textId="0ADC7676" w:rsidR="00EE163D" w:rsidRPr="00D26DD3" w:rsidRDefault="00D1585C" w:rsidP="00D26DD3">
      <w:pPr>
        <w:pStyle w:val="Akapitzlist"/>
        <w:numPr>
          <w:ilvl w:val="0"/>
          <w:numId w:val="2"/>
        </w:numPr>
        <w:jc w:val="both"/>
        <w:rPr>
          <w:rFonts w:asciiTheme="majorHAnsi" w:hAnsiTheme="majorHAnsi" w:cs="Verdana"/>
          <w:sz w:val="24"/>
          <w:szCs w:val="24"/>
        </w:rPr>
      </w:pPr>
      <w:r w:rsidRPr="00D26DD3">
        <w:rPr>
          <w:rFonts w:asciiTheme="majorHAnsi" w:hAnsiTheme="majorHAnsi" w:cs="Verdana"/>
          <w:sz w:val="24"/>
          <w:szCs w:val="24"/>
        </w:rPr>
        <w:t>termin realizacji umowy</w:t>
      </w:r>
      <w:r w:rsidR="00E56671">
        <w:rPr>
          <w:rFonts w:asciiTheme="majorHAnsi" w:hAnsiTheme="majorHAnsi" w:cs="Verdana"/>
          <w:sz w:val="24"/>
          <w:szCs w:val="24"/>
        </w:rPr>
        <w:t xml:space="preserve"> (</w:t>
      </w:r>
      <w:r w:rsidR="005313D4">
        <w:rPr>
          <w:rFonts w:asciiTheme="majorHAnsi" w:hAnsiTheme="majorHAnsi" w:cs="Verdana"/>
          <w:sz w:val="24"/>
          <w:szCs w:val="24"/>
        </w:rPr>
        <w:t>wykonania zamówienia</w:t>
      </w:r>
      <w:r w:rsidR="00E56671">
        <w:rPr>
          <w:rFonts w:asciiTheme="majorHAnsi" w:hAnsiTheme="majorHAnsi" w:cs="Verdana"/>
          <w:sz w:val="24"/>
          <w:szCs w:val="24"/>
        </w:rPr>
        <w:t>)</w:t>
      </w:r>
    </w:p>
    <w:p w14:paraId="09F8575E" w14:textId="6F5DDBA0" w:rsidR="00297DD8" w:rsidRPr="00E703D7" w:rsidRDefault="00DE754D" w:rsidP="00E703D7">
      <w:pPr>
        <w:pStyle w:val="Akapitzlist"/>
        <w:numPr>
          <w:ilvl w:val="0"/>
          <w:numId w:val="2"/>
        </w:numPr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>podpis oferenta</w:t>
      </w:r>
      <w:r w:rsidR="00CF5CF2">
        <w:rPr>
          <w:rFonts w:asciiTheme="majorHAnsi" w:hAnsiTheme="majorHAnsi" w:cs="Verdana"/>
          <w:sz w:val="24"/>
          <w:szCs w:val="24"/>
        </w:rPr>
        <w:t xml:space="preserve"> (osoby/osób uprawnionej do reprezentowania)</w:t>
      </w:r>
    </w:p>
    <w:p w14:paraId="173C709E" w14:textId="77777777" w:rsidR="00EE163D" w:rsidRDefault="00EE163D" w:rsidP="00EE163D">
      <w:pPr>
        <w:pStyle w:val="Akapitzlist"/>
        <w:ind w:left="1440"/>
        <w:jc w:val="both"/>
        <w:rPr>
          <w:rFonts w:asciiTheme="majorHAnsi" w:hAnsiTheme="majorHAnsi" w:cs="Verdana"/>
          <w:sz w:val="24"/>
          <w:szCs w:val="24"/>
        </w:rPr>
      </w:pPr>
    </w:p>
    <w:p w14:paraId="69610A54" w14:textId="1B2ED33F" w:rsidR="009F40BA" w:rsidRDefault="00A65785" w:rsidP="009F40BA">
      <w:pPr>
        <w:pStyle w:val="Akapitzlist"/>
        <w:numPr>
          <w:ilvl w:val="0"/>
          <w:numId w:val="1"/>
        </w:numPr>
        <w:jc w:val="both"/>
        <w:rPr>
          <w:rFonts w:asciiTheme="majorHAnsi" w:hAnsiTheme="majorHAnsi" w:cs="Verdana"/>
          <w:sz w:val="24"/>
          <w:szCs w:val="24"/>
        </w:rPr>
      </w:pPr>
      <w:r w:rsidRPr="00506894">
        <w:rPr>
          <w:rFonts w:asciiTheme="majorHAnsi" w:hAnsiTheme="majorHAnsi" w:cs="Verdana"/>
          <w:sz w:val="24"/>
          <w:szCs w:val="24"/>
        </w:rPr>
        <w:t xml:space="preserve">Oferta powinna zawierać Oświadczenie Wykonawcy o braku powiązań </w:t>
      </w:r>
      <w:r w:rsidR="004C04F7">
        <w:rPr>
          <w:rFonts w:asciiTheme="majorHAnsi" w:hAnsiTheme="majorHAnsi" w:cs="Verdana"/>
          <w:sz w:val="24"/>
          <w:szCs w:val="24"/>
        </w:rPr>
        <w:t xml:space="preserve">i braku podstaw do wykluczenia </w:t>
      </w:r>
      <w:r w:rsidR="00CF5CF2" w:rsidRPr="00506894">
        <w:rPr>
          <w:rFonts w:asciiTheme="majorHAnsi" w:hAnsiTheme="majorHAnsi" w:cs="Verdana"/>
          <w:sz w:val="24"/>
          <w:szCs w:val="24"/>
        </w:rPr>
        <w:t xml:space="preserve">podpisane przez osobę/osoby uprawnione do reprezentowania </w:t>
      </w:r>
      <w:r w:rsidRPr="00506894">
        <w:rPr>
          <w:rFonts w:asciiTheme="majorHAnsi" w:hAnsiTheme="majorHAnsi" w:cs="Verdana"/>
          <w:sz w:val="24"/>
          <w:szCs w:val="24"/>
        </w:rPr>
        <w:t xml:space="preserve">– zgodnie </w:t>
      </w:r>
      <w:r w:rsidR="004C04F7">
        <w:rPr>
          <w:rFonts w:asciiTheme="majorHAnsi" w:hAnsiTheme="majorHAnsi" w:cs="Verdana"/>
          <w:sz w:val="24"/>
          <w:szCs w:val="24"/>
        </w:rPr>
        <w:t>z treścią we wzorze oferty</w:t>
      </w:r>
      <w:r w:rsidR="00AE1E0D">
        <w:rPr>
          <w:rFonts w:asciiTheme="majorHAnsi" w:hAnsiTheme="majorHAnsi" w:cs="Verdana"/>
          <w:sz w:val="24"/>
          <w:szCs w:val="24"/>
        </w:rPr>
        <w:t xml:space="preserve"> </w:t>
      </w:r>
      <w:r w:rsidR="004211AB">
        <w:rPr>
          <w:rFonts w:asciiTheme="majorHAnsi" w:hAnsiTheme="majorHAnsi" w:cs="Verdana"/>
          <w:sz w:val="24"/>
          <w:szCs w:val="24"/>
        </w:rPr>
        <w:t xml:space="preserve">(zał. 1) </w:t>
      </w:r>
      <w:r w:rsidR="00AE1E0D">
        <w:rPr>
          <w:rFonts w:asciiTheme="majorHAnsi" w:hAnsiTheme="majorHAnsi" w:cs="Verdana"/>
          <w:sz w:val="24"/>
          <w:szCs w:val="24"/>
        </w:rPr>
        <w:t>oraz oświadczenie o</w:t>
      </w:r>
      <w:r w:rsidR="004C04F7">
        <w:rPr>
          <w:rFonts w:asciiTheme="majorHAnsi" w:hAnsiTheme="majorHAnsi" w:cs="Verdana"/>
          <w:sz w:val="24"/>
          <w:szCs w:val="24"/>
        </w:rPr>
        <w:t> </w:t>
      </w:r>
      <w:r w:rsidR="00AE1E0D">
        <w:rPr>
          <w:rFonts w:asciiTheme="majorHAnsi" w:hAnsiTheme="majorHAnsi" w:cs="Verdana"/>
          <w:sz w:val="24"/>
          <w:szCs w:val="24"/>
        </w:rPr>
        <w:t xml:space="preserve">spełnianiu warunków określonych w </w:t>
      </w:r>
      <w:proofErr w:type="spellStart"/>
      <w:r w:rsidR="00AE1E0D">
        <w:rPr>
          <w:rFonts w:asciiTheme="majorHAnsi" w:hAnsiTheme="majorHAnsi" w:cs="Verdana"/>
          <w:sz w:val="24"/>
          <w:szCs w:val="24"/>
        </w:rPr>
        <w:t>ppkt</w:t>
      </w:r>
      <w:proofErr w:type="spellEnd"/>
      <w:r w:rsidR="00AE1E0D">
        <w:rPr>
          <w:rFonts w:asciiTheme="majorHAnsi" w:hAnsiTheme="majorHAnsi" w:cs="Verdana"/>
          <w:sz w:val="24"/>
          <w:szCs w:val="24"/>
        </w:rPr>
        <w:t>. 3 poniżej.</w:t>
      </w:r>
    </w:p>
    <w:p w14:paraId="49EBDD01" w14:textId="77777777" w:rsidR="00B8474D" w:rsidRPr="00506894" w:rsidRDefault="00B8474D" w:rsidP="00B8474D">
      <w:pPr>
        <w:pStyle w:val="Akapitzlist"/>
        <w:jc w:val="both"/>
        <w:rPr>
          <w:rFonts w:asciiTheme="majorHAnsi" w:hAnsiTheme="majorHAnsi" w:cs="Verdana"/>
          <w:sz w:val="24"/>
          <w:szCs w:val="24"/>
        </w:rPr>
      </w:pPr>
    </w:p>
    <w:p w14:paraId="788A532A" w14:textId="56C5EB80" w:rsidR="00B8474D" w:rsidRPr="009F40BA" w:rsidRDefault="00B8474D" w:rsidP="009F40BA">
      <w:pPr>
        <w:pStyle w:val="Akapitzlist"/>
        <w:numPr>
          <w:ilvl w:val="0"/>
          <w:numId w:val="1"/>
        </w:numPr>
        <w:jc w:val="both"/>
        <w:rPr>
          <w:rFonts w:asciiTheme="majorHAnsi" w:hAnsiTheme="majorHAnsi"/>
          <w:sz w:val="24"/>
          <w:szCs w:val="24"/>
        </w:rPr>
      </w:pPr>
      <w:r w:rsidRPr="009F40BA">
        <w:rPr>
          <w:rFonts w:asciiTheme="majorHAnsi" w:hAnsiTheme="majorHAnsi"/>
          <w:sz w:val="24"/>
          <w:szCs w:val="24"/>
        </w:rPr>
        <w:t>O udzielenie zamówienia mogą ubiegać się Oferenci którzy:</w:t>
      </w:r>
    </w:p>
    <w:p w14:paraId="5EBFA810" w14:textId="1A0C0258" w:rsidR="009F40BA" w:rsidRDefault="00B8474D" w:rsidP="00536336">
      <w:pPr>
        <w:ind w:right="-324" w:firstLine="720"/>
        <w:jc w:val="both"/>
        <w:rPr>
          <w:rFonts w:asciiTheme="majorHAnsi" w:hAnsiTheme="majorHAnsi"/>
          <w:sz w:val="24"/>
          <w:szCs w:val="24"/>
        </w:rPr>
      </w:pPr>
      <w:r w:rsidRPr="00506894">
        <w:rPr>
          <w:rFonts w:asciiTheme="majorHAnsi" w:hAnsiTheme="majorHAnsi"/>
          <w:sz w:val="24"/>
          <w:szCs w:val="24"/>
        </w:rPr>
        <w:lastRenderedPageBreak/>
        <w:t xml:space="preserve">- nie są powiązani z Zamawiającym </w:t>
      </w:r>
      <w:r w:rsidR="006B1360" w:rsidRPr="00506894">
        <w:rPr>
          <w:rFonts w:asciiTheme="majorHAnsi" w:hAnsiTheme="majorHAnsi"/>
          <w:sz w:val="24"/>
          <w:szCs w:val="24"/>
        </w:rPr>
        <w:t xml:space="preserve">osobowo, kapitałowo </w:t>
      </w:r>
      <w:r w:rsidRPr="00506894">
        <w:rPr>
          <w:rFonts w:asciiTheme="majorHAnsi" w:hAnsiTheme="majorHAnsi"/>
          <w:sz w:val="24"/>
          <w:szCs w:val="24"/>
        </w:rPr>
        <w:t>(oświadczenie)</w:t>
      </w:r>
      <w:r w:rsidR="00281EC1">
        <w:rPr>
          <w:rFonts w:asciiTheme="majorHAnsi" w:hAnsiTheme="majorHAnsi"/>
          <w:sz w:val="24"/>
          <w:szCs w:val="24"/>
        </w:rPr>
        <w:t xml:space="preserve"> zgodnie z</w:t>
      </w:r>
      <w:r w:rsidR="009176FE">
        <w:rPr>
          <w:rFonts w:asciiTheme="majorHAnsi" w:hAnsiTheme="majorHAnsi"/>
          <w:sz w:val="24"/>
          <w:szCs w:val="24"/>
        </w:rPr>
        <w:t> </w:t>
      </w:r>
      <w:r w:rsidR="00281EC1">
        <w:rPr>
          <w:rFonts w:asciiTheme="majorHAnsi" w:hAnsiTheme="majorHAnsi"/>
          <w:sz w:val="24"/>
          <w:szCs w:val="24"/>
        </w:rPr>
        <w:t xml:space="preserve">dok. </w:t>
      </w:r>
      <w:r w:rsidR="00281EC1" w:rsidRPr="00281EC1">
        <w:rPr>
          <w:rFonts w:asciiTheme="majorHAnsi" w:hAnsiTheme="majorHAnsi"/>
          <w:sz w:val="24"/>
          <w:szCs w:val="24"/>
        </w:rPr>
        <w:t>Wytyczn</w:t>
      </w:r>
      <w:r w:rsidR="00281EC1">
        <w:rPr>
          <w:rFonts w:asciiTheme="majorHAnsi" w:hAnsiTheme="majorHAnsi"/>
          <w:sz w:val="24"/>
          <w:szCs w:val="24"/>
        </w:rPr>
        <w:t>e</w:t>
      </w:r>
      <w:r w:rsidR="00281EC1" w:rsidRPr="00281EC1">
        <w:rPr>
          <w:rFonts w:asciiTheme="majorHAnsi" w:hAnsiTheme="majorHAnsi"/>
          <w:sz w:val="24"/>
          <w:szCs w:val="24"/>
        </w:rPr>
        <w:t xml:space="preserve"> dotyczą</w:t>
      </w:r>
      <w:r w:rsidR="00281EC1">
        <w:rPr>
          <w:rFonts w:asciiTheme="majorHAnsi" w:hAnsiTheme="majorHAnsi"/>
          <w:sz w:val="24"/>
          <w:szCs w:val="24"/>
        </w:rPr>
        <w:t>c</w:t>
      </w:r>
      <w:r w:rsidR="00281EC1" w:rsidRPr="00281EC1">
        <w:rPr>
          <w:rFonts w:asciiTheme="majorHAnsi" w:hAnsiTheme="majorHAnsi"/>
          <w:sz w:val="24"/>
          <w:szCs w:val="24"/>
        </w:rPr>
        <w:t>e kwalifikowalności wydatków na lata 2021-2027</w:t>
      </w:r>
      <w:r w:rsidR="002F7E66">
        <w:rPr>
          <w:rFonts w:asciiTheme="majorHAnsi" w:hAnsiTheme="majorHAnsi"/>
          <w:sz w:val="24"/>
          <w:szCs w:val="24"/>
        </w:rPr>
        <w:t xml:space="preserve"> </w:t>
      </w:r>
      <w:r w:rsidR="00536336">
        <w:rPr>
          <w:rFonts w:asciiTheme="majorHAnsi" w:hAnsiTheme="majorHAnsi"/>
          <w:sz w:val="24"/>
          <w:szCs w:val="24"/>
        </w:rPr>
        <w:t>oraz z</w:t>
      </w:r>
      <w:r w:rsidR="00536336" w:rsidRPr="00536336">
        <w:rPr>
          <w:rFonts w:asciiTheme="majorHAnsi" w:hAnsiTheme="majorHAnsi"/>
          <w:sz w:val="24"/>
          <w:szCs w:val="24"/>
        </w:rPr>
        <w:t>godnie z</w:t>
      </w:r>
      <w:r w:rsidR="00536336">
        <w:rPr>
          <w:rFonts w:asciiTheme="majorHAnsi" w:hAnsiTheme="majorHAnsi"/>
          <w:sz w:val="24"/>
          <w:szCs w:val="24"/>
        </w:rPr>
        <w:t> </w:t>
      </w:r>
      <w:r w:rsidR="00536336" w:rsidRPr="00536336">
        <w:rPr>
          <w:rFonts w:asciiTheme="majorHAnsi" w:hAnsiTheme="majorHAnsi"/>
          <w:sz w:val="24"/>
          <w:szCs w:val="24"/>
        </w:rPr>
        <w:t>Ustawą o utworzeniu Polskiej Agencji Rozwoju Przedsiębiorczości z dnia 09.11.2000 r.</w:t>
      </w:r>
      <w:r w:rsidR="00536336">
        <w:rPr>
          <w:rFonts w:ascii="Calibri" w:eastAsia="Calibri" w:hAnsi="Calibri" w:cs="Calibri"/>
        </w:rPr>
        <w:t xml:space="preserve"> </w:t>
      </w:r>
      <w:r w:rsidR="002F7E66">
        <w:rPr>
          <w:rFonts w:asciiTheme="majorHAnsi" w:hAnsiTheme="majorHAnsi"/>
          <w:sz w:val="24"/>
          <w:szCs w:val="24"/>
        </w:rPr>
        <w:t xml:space="preserve">(zakaz konfliktu </w:t>
      </w:r>
      <w:r w:rsidR="005313D4">
        <w:rPr>
          <w:rFonts w:asciiTheme="majorHAnsi" w:hAnsiTheme="majorHAnsi"/>
          <w:sz w:val="24"/>
          <w:szCs w:val="24"/>
        </w:rPr>
        <w:t>interesów</w:t>
      </w:r>
      <w:r w:rsidR="002F7E66">
        <w:rPr>
          <w:rFonts w:asciiTheme="majorHAnsi" w:hAnsiTheme="majorHAnsi"/>
          <w:sz w:val="24"/>
          <w:szCs w:val="24"/>
        </w:rPr>
        <w:t>)</w:t>
      </w:r>
    </w:p>
    <w:p w14:paraId="4F32B300" w14:textId="77777777" w:rsidR="00AE1E0D" w:rsidRPr="00470E6C" w:rsidRDefault="00AE1E0D" w:rsidP="00AE1E0D">
      <w:pPr>
        <w:jc w:val="both"/>
        <w:rPr>
          <w:rFonts w:asciiTheme="majorHAnsi" w:hAnsiTheme="majorHAnsi"/>
          <w:sz w:val="24"/>
          <w:szCs w:val="24"/>
        </w:rPr>
      </w:pPr>
      <w:r w:rsidRPr="00470E6C">
        <w:rPr>
          <w:rFonts w:asciiTheme="majorHAnsi" w:hAnsiTheme="majorHAnsi"/>
          <w:sz w:val="24"/>
          <w:szCs w:val="24"/>
        </w:rPr>
        <w:t>- posiadają uprawnienia do wykonywania określonej działalności lub czynności jeżeli przepisy prawa nakładają obowiązek ich posiadania, (oświadczenie)</w:t>
      </w:r>
    </w:p>
    <w:p w14:paraId="6709D705" w14:textId="77777777" w:rsidR="00AE1E0D" w:rsidRPr="00470E6C" w:rsidRDefault="00AE1E0D" w:rsidP="00AE1E0D">
      <w:pPr>
        <w:jc w:val="both"/>
        <w:rPr>
          <w:rFonts w:asciiTheme="majorHAnsi" w:hAnsiTheme="majorHAnsi"/>
          <w:sz w:val="24"/>
          <w:szCs w:val="24"/>
        </w:rPr>
      </w:pPr>
      <w:r w:rsidRPr="00470E6C">
        <w:rPr>
          <w:rFonts w:asciiTheme="majorHAnsi" w:hAnsiTheme="majorHAnsi"/>
          <w:sz w:val="24"/>
          <w:szCs w:val="24"/>
        </w:rPr>
        <w:t>- posiadają wiedzę i doświadczenie w zakresie przedmiotu zamówienia, (oświadczenie)</w:t>
      </w:r>
    </w:p>
    <w:p w14:paraId="7F8ADAB7" w14:textId="77777777" w:rsidR="00AE1E0D" w:rsidRPr="00470E6C" w:rsidRDefault="00AE1E0D" w:rsidP="00AE1E0D">
      <w:pPr>
        <w:jc w:val="both"/>
        <w:rPr>
          <w:rFonts w:asciiTheme="majorHAnsi" w:hAnsiTheme="majorHAnsi"/>
          <w:sz w:val="24"/>
          <w:szCs w:val="24"/>
        </w:rPr>
      </w:pPr>
      <w:r w:rsidRPr="00470E6C">
        <w:rPr>
          <w:rFonts w:asciiTheme="majorHAnsi" w:hAnsiTheme="majorHAnsi"/>
          <w:sz w:val="24"/>
          <w:szCs w:val="24"/>
        </w:rPr>
        <w:t>- posiadają odpowiedni potencjał techniczny oraz dysponują osobami zdolnymi do wykonania zamówienia; (oświadczenie)</w:t>
      </w:r>
    </w:p>
    <w:p w14:paraId="0CF5A102" w14:textId="77777777" w:rsidR="00AE1E0D" w:rsidRPr="00470E6C" w:rsidRDefault="00AE1E0D" w:rsidP="00AE1E0D">
      <w:pPr>
        <w:jc w:val="both"/>
        <w:rPr>
          <w:rFonts w:asciiTheme="majorHAnsi" w:hAnsiTheme="majorHAnsi"/>
          <w:sz w:val="24"/>
          <w:szCs w:val="24"/>
        </w:rPr>
      </w:pPr>
      <w:r w:rsidRPr="00470E6C">
        <w:rPr>
          <w:rFonts w:asciiTheme="majorHAnsi" w:hAnsiTheme="majorHAnsi"/>
          <w:sz w:val="24"/>
          <w:szCs w:val="24"/>
        </w:rPr>
        <w:t>- posiadają odpowiednią sytuację ekonomiczną i finansową do wykonania zamówienia (oświadczenie)</w:t>
      </w:r>
    </w:p>
    <w:p w14:paraId="462E8D63" w14:textId="77777777" w:rsidR="00AE1E0D" w:rsidRDefault="00AE1E0D" w:rsidP="00AE1E0D">
      <w:pPr>
        <w:jc w:val="both"/>
        <w:rPr>
          <w:rFonts w:asciiTheme="majorHAnsi" w:hAnsiTheme="majorHAnsi"/>
          <w:sz w:val="24"/>
          <w:szCs w:val="24"/>
        </w:rPr>
      </w:pPr>
      <w:r w:rsidRPr="00470E6C">
        <w:rPr>
          <w:rFonts w:asciiTheme="majorHAnsi" w:hAnsiTheme="majorHAnsi"/>
          <w:sz w:val="24"/>
          <w:szCs w:val="24"/>
        </w:rPr>
        <w:t>- zapoznali się z treścią zapytania ofertowego, a przedmiot oferty spełnia wszystkie wymagania w nich wskazane (oświadczenie)</w:t>
      </w:r>
    </w:p>
    <w:p w14:paraId="42AF4CE5" w14:textId="56C63789" w:rsidR="00B210F0" w:rsidRDefault="00846483" w:rsidP="009F40BA">
      <w:pPr>
        <w:ind w:left="360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4</w:t>
      </w:r>
      <w:r w:rsidR="009F40BA">
        <w:rPr>
          <w:rFonts w:asciiTheme="majorHAnsi" w:hAnsiTheme="majorHAnsi"/>
          <w:sz w:val="24"/>
          <w:szCs w:val="24"/>
        </w:rPr>
        <w:t xml:space="preserve">. </w:t>
      </w:r>
      <w:r w:rsidR="00451362" w:rsidRPr="009F40BA">
        <w:rPr>
          <w:rFonts w:asciiTheme="majorHAnsi" w:hAnsiTheme="majorHAnsi"/>
          <w:sz w:val="24"/>
          <w:szCs w:val="24"/>
        </w:rPr>
        <w:t xml:space="preserve">Oferta powinna zostać </w:t>
      </w:r>
      <w:r w:rsidR="00B210F0" w:rsidRPr="009F40BA">
        <w:rPr>
          <w:rFonts w:asciiTheme="majorHAnsi" w:hAnsiTheme="majorHAnsi"/>
          <w:sz w:val="24"/>
          <w:szCs w:val="24"/>
        </w:rPr>
        <w:t>sporządzona</w:t>
      </w:r>
      <w:r w:rsidR="00451362" w:rsidRPr="009F40BA">
        <w:rPr>
          <w:rFonts w:asciiTheme="majorHAnsi" w:hAnsiTheme="majorHAnsi"/>
          <w:sz w:val="24"/>
          <w:szCs w:val="24"/>
        </w:rPr>
        <w:t xml:space="preserve"> w języku polskim</w:t>
      </w:r>
      <w:r w:rsidR="005A131E" w:rsidRPr="009F40BA">
        <w:rPr>
          <w:rFonts w:asciiTheme="majorHAnsi" w:hAnsiTheme="majorHAnsi"/>
          <w:sz w:val="24"/>
          <w:szCs w:val="24"/>
        </w:rPr>
        <w:t>.</w:t>
      </w:r>
    </w:p>
    <w:p w14:paraId="672D5255" w14:textId="1F88961E" w:rsidR="00AE1E0D" w:rsidRPr="00E703D7" w:rsidRDefault="00AE1E0D" w:rsidP="009F40BA">
      <w:pPr>
        <w:ind w:left="360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5. Oferent może skorzystać ze wzoru oferty </w:t>
      </w:r>
      <w:r w:rsidR="004211AB">
        <w:rPr>
          <w:rFonts w:asciiTheme="majorHAnsi" w:hAnsiTheme="majorHAnsi"/>
          <w:sz w:val="24"/>
          <w:szCs w:val="24"/>
        </w:rPr>
        <w:t xml:space="preserve">(zał. 1) </w:t>
      </w:r>
      <w:r>
        <w:rPr>
          <w:rFonts w:asciiTheme="majorHAnsi" w:hAnsiTheme="majorHAnsi"/>
          <w:sz w:val="24"/>
          <w:szCs w:val="24"/>
        </w:rPr>
        <w:t>dołączonego do niniejszego postępowania. Prawidłowość sporządzenia oferty spoczywa na Oferencie.</w:t>
      </w:r>
    </w:p>
    <w:p w14:paraId="7ED46E3B" w14:textId="77777777" w:rsidR="00297DD8" w:rsidRDefault="00297DD8" w:rsidP="005B2A2F">
      <w:pPr>
        <w:jc w:val="both"/>
        <w:rPr>
          <w:rFonts w:asciiTheme="majorHAnsi" w:hAnsiTheme="majorHAnsi" w:cs="Verdana"/>
          <w:b/>
          <w:sz w:val="24"/>
          <w:szCs w:val="24"/>
        </w:rPr>
      </w:pPr>
    </w:p>
    <w:p w14:paraId="3695D488" w14:textId="3E6A0AC3" w:rsidR="006668B5" w:rsidRDefault="00306A89" w:rsidP="005B2A2F">
      <w:pPr>
        <w:jc w:val="both"/>
        <w:rPr>
          <w:rFonts w:asciiTheme="majorHAnsi" w:hAnsiTheme="majorHAnsi" w:cs="Verdana"/>
          <w:b/>
          <w:sz w:val="24"/>
          <w:szCs w:val="24"/>
        </w:rPr>
      </w:pPr>
      <w:r>
        <w:rPr>
          <w:rFonts w:asciiTheme="majorHAnsi" w:hAnsiTheme="majorHAnsi" w:cs="Verdana"/>
          <w:b/>
          <w:sz w:val="24"/>
          <w:szCs w:val="24"/>
        </w:rPr>
        <w:t xml:space="preserve">IV </w:t>
      </w:r>
      <w:r w:rsidR="009176FE">
        <w:rPr>
          <w:rFonts w:asciiTheme="majorHAnsi" w:hAnsiTheme="majorHAnsi" w:cs="Verdana"/>
          <w:b/>
          <w:sz w:val="24"/>
          <w:szCs w:val="24"/>
        </w:rPr>
        <w:t>T</w:t>
      </w:r>
      <w:r w:rsidR="00CE5E0B">
        <w:rPr>
          <w:rFonts w:asciiTheme="majorHAnsi" w:hAnsiTheme="majorHAnsi" w:cs="Verdana"/>
          <w:b/>
          <w:sz w:val="24"/>
          <w:szCs w:val="24"/>
        </w:rPr>
        <w:t xml:space="preserve">ermin </w:t>
      </w:r>
      <w:r w:rsidR="009176FE">
        <w:rPr>
          <w:rFonts w:asciiTheme="majorHAnsi" w:hAnsiTheme="majorHAnsi" w:cs="Verdana"/>
          <w:b/>
          <w:sz w:val="24"/>
          <w:szCs w:val="24"/>
        </w:rPr>
        <w:t xml:space="preserve">i sposób </w:t>
      </w:r>
      <w:r w:rsidR="00CE5E0B">
        <w:rPr>
          <w:rFonts w:asciiTheme="majorHAnsi" w:hAnsiTheme="majorHAnsi" w:cs="Verdana"/>
          <w:b/>
          <w:sz w:val="24"/>
          <w:szCs w:val="24"/>
        </w:rPr>
        <w:t>składania ofert:</w:t>
      </w:r>
    </w:p>
    <w:p w14:paraId="61525001" w14:textId="77E25583" w:rsidR="00FE196F" w:rsidRDefault="00CE5E0B" w:rsidP="00FE196F">
      <w:pPr>
        <w:pStyle w:val="Akapitzlist"/>
        <w:numPr>
          <w:ilvl w:val="0"/>
          <w:numId w:val="5"/>
        </w:numPr>
        <w:jc w:val="both"/>
        <w:rPr>
          <w:rFonts w:asciiTheme="majorHAnsi" w:hAnsiTheme="majorHAnsi" w:cs="Verdana"/>
          <w:sz w:val="24"/>
          <w:szCs w:val="24"/>
        </w:rPr>
      </w:pPr>
      <w:r w:rsidRPr="00D1189C">
        <w:rPr>
          <w:rFonts w:asciiTheme="majorHAnsi" w:hAnsiTheme="majorHAnsi" w:cs="Verdana"/>
          <w:sz w:val="24"/>
          <w:szCs w:val="24"/>
        </w:rPr>
        <w:t xml:space="preserve">Oferta </w:t>
      </w:r>
      <w:r w:rsidR="007418D4">
        <w:rPr>
          <w:rFonts w:asciiTheme="majorHAnsi" w:hAnsiTheme="majorHAnsi" w:cs="Verdana"/>
          <w:sz w:val="24"/>
          <w:szCs w:val="24"/>
        </w:rPr>
        <w:t>musi</w:t>
      </w:r>
      <w:r w:rsidRPr="00D1189C">
        <w:rPr>
          <w:rFonts w:asciiTheme="majorHAnsi" w:hAnsiTheme="majorHAnsi" w:cs="Verdana"/>
          <w:sz w:val="24"/>
          <w:szCs w:val="24"/>
        </w:rPr>
        <w:t xml:space="preserve"> </w:t>
      </w:r>
      <w:r w:rsidR="00E766FC" w:rsidRPr="00D1189C">
        <w:rPr>
          <w:rFonts w:asciiTheme="majorHAnsi" w:hAnsiTheme="majorHAnsi" w:cs="Verdana"/>
          <w:sz w:val="24"/>
          <w:szCs w:val="24"/>
        </w:rPr>
        <w:t>zostać złożona poprzez Bazę Konkurencyjności</w:t>
      </w:r>
      <w:r w:rsidRPr="00D1189C">
        <w:rPr>
          <w:rFonts w:asciiTheme="majorHAnsi" w:hAnsiTheme="majorHAnsi" w:cs="Verdana"/>
          <w:sz w:val="24"/>
          <w:szCs w:val="24"/>
        </w:rPr>
        <w:t xml:space="preserve"> </w:t>
      </w:r>
      <w:r w:rsidR="00D1189C" w:rsidRPr="00D1189C">
        <w:rPr>
          <w:rFonts w:asciiTheme="majorHAnsi" w:hAnsiTheme="majorHAnsi" w:cs="Verdana"/>
          <w:sz w:val="24"/>
          <w:szCs w:val="24"/>
        </w:rPr>
        <w:t>(</w:t>
      </w:r>
      <w:hyperlink r:id="rId8" w:history="1">
        <w:r w:rsidR="00D1189C" w:rsidRPr="00D1189C">
          <w:rPr>
            <w:rStyle w:val="Hipercze"/>
            <w:rFonts w:asciiTheme="majorHAnsi" w:hAnsiTheme="majorHAnsi" w:cs="Verdana"/>
            <w:sz w:val="24"/>
            <w:szCs w:val="24"/>
          </w:rPr>
          <w:t>https://bazakonkurencyjnosci.funduszeeuropejskie.gov.pl</w:t>
        </w:r>
      </w:hyperlink>
      <w:r w:rsidR="00D1189C" w:rsidRPr="00D1189C">
        <w:rPr>
          <w:rFonts w:asciiTheme="majorHAnsi" w:hAnsiTheme="majorHAnsi" w:cs="Verdana"/>
          <w:sz w:val="24"/>
          <w:szCs w:val="24"/>
        </w:rPr>
        <w:t>). Komunikacja między zamawiającym a oferentem również musi odbywać się za pośrednictwem Bazy Konkurencyjności. Pytania lub oferty, które wpłyną do Zamawiającego innym kanałem niż przez portal Baza Konkurencyjności, pozostaną bez odpowiedzi. Takie oferty podlegają odrzuceniu.</w:t>
      </w:r>
      <w:r w:rsidR="00D1189C">
        <w:rPr>
          <w:rFonts w:asciiTheme="majorHAnsi" w:hAnsiTheme="majorHAnsi" w:cs="Verdana"/>
          <w:sz w:val="24"/>
          <w:szCs w:val="24"/>
        </w:rPr>
        <w:t xml:space="preserve"> </w:t>
      </w:r>
      <w:r w:rsidR="00D1189C" w:rsidRPr="00D1189C">
        <w:rPr>
          <w:rFonts w:asciiTheme="majorHAnsi" w:hAnsiTheme="majorHAnsi" w:cs="Verdana"/>
          <w:sz w:val="24"/>
          <w:szCs w:val="24"/>
        </w:rPr>
        <w:t>Po upływie terminu składania ofert komunikacja między Wykonawcą a</w:t>
      </w:r>
      <w:r w:rsidR="00506894">
        <w:rPr>
          <w:rFonts w:asciiTheme="majorHAnsi" w:hAnsiTheme="majorHAnsi" w:cs="Verdana"/>
          <w:sz w:val="24"/>
          <w:szCs w:val="24"/>
        </w:rPr>
        <w:t> </w:t>
      </w:r>
      <w:r w:rsidR="00D1189C" w:rsidRPr="00D1189C">
        <w:rPr>
          <w:rFonts w:asciiTheme="majorHAnsi" w:hAnsiTheme="majorHAnsi" w:cs="Verdana"/>
          <w:sz w:val="24"/>
          <w:szCs w:val="24"/>
        </w:rPr>
        <w:t>Zamawiającym odbywać się będzie mailowo na adres</w:t>
      </w:r>
      <w:r w:rsidRPr="00D1189C">
        <w:rPr>
          <w:rFonts w:asciiTheme="majorHAnsi" w:hAnsiTheme="majorHAnsi" w:cs="Verdana"/>
          <w:sz w:val="24"/>
          <w:szCs w:val="24"/>
        </w:rPr>
        <w:t xml:space="preserve">: </w:t>
      </w:r>
      <w:r w:rsidR="001D00CC" w:rsidRPr="001D00CC">
        <w:rPr>
          <w:rFonts w:asciiTheme="majorHAnsi" w:hAnsiTheme="majorHAnsi" w:cs="Verdana"/>
          <w:sz w:val="24"/>
          <w:szCs w:val="24"/>
        </w:rPr>
        <w:t>kontakt.ufojta@onet.pl</w:t>
      </w:r>
    </w:p>
    <w:p w14:paraId="2D072C11" w14:textId="2DD41154" w:rsidR="005B2A2F" w:rsidRPr="00D1189C" w:rsidRDefault="005B2A2F" w:rsidP="00FE196F">
      <w:pPr>
        <w:pStyle w:val="Akapitzlist"/>
        <w:jc w:val="both"/>
        <w:rPr>
          <w:rFonts w:asciiTheme="majorHAnsi" w:hAnsiTheme="majorHAnsi" w:cs="Verdana"/>
          <w:sz w:val="24"/>
          <w:szCs w:val="24"/>
        </w:rPr>
      </w:pPr>
    </w:p>
    <w:p w14:paraId="073246AB" w14:textId="340A83DE" w:rsidR="00F108B8" w:rsidRDefault="00F108B8" w:rsidP="00CE5E0B">
      <w:pPr>
        <w:pStyle w:val="Akapitzlist"/>
        <w:numPr>
          <w:ilvl w:val="0"/>
          <w:numId w:val="5"/>
        </w:numPr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>Termin składa</w:t>
      </w:r>
      <w:r w:rsidR="00E703D7">
        <w:rPr>
          <w:rFonts w:asciiTheme="majorHAnsi" w:hAnsiTheme="majorHAnsi" w:cs="Verdana"/>
          <w:sz w:val="24"/>
          <w:szCs w:val="24"/>
        </w:rPr>
        <w:t xml:space="preserve">nia ofert upływa w </w:t>
      </w:r>
      <w:r w:rsidR="00E703D7" w:rsidRPr="00EF6296">
        <w:rPr>
          <w:rFonts w:asciiTheme="majorHAnsi" w:hAnsiTheme="majorHAnsi" w:cs="Verdana"/>
          <w:sz w:val="24"/>
          <w:szCs w:val="24"/>
        </w:rPr>
        <w:t>dniu:</w:t>
      </w:r>
      <w:r w:rsidR="0086712C" w:rsidRPr="00EF6296">
        <w:rPr>
          <w:rFonts w:asciiTheme="majorHAnsi" w:hAnsiTheme="majorHAnsi" w:cs="Verdana"/>
          <w:sz w:val="24"/>
          <w:szCs w:val="24"/>
        </w:rPr>
        <w:t xml:space="preserve"> </w:t>
      </w:r>
      <w:r w:rsidR="00536163">
        <w:rPr>
          <w:rFonts w:asciiTheme="majorHAnsi" w:hAnsiTheme="majorHAnsi" w:cs="Verdana"/>
          <w:sz w:val="24"/>
          <w:szCs w:val="24"/>
        </w:rPr>
        <w:t>30</w:t>
      </w:r>
      <w:r w:rsidR="00710CBB">
        <w:rPr>
          <w:rFonts w:asciiTheme="majorHAnsi" w:hAnsiTheme="majorHAnsi" w:cs="Verdana"/>
          <w:sz w:val="24"/>
          <w:szCs w:val="24"/>
        </w:rPr>
        <w:t>.</w:t>
      </w:r>
      <w:r w:rsidR="002F3CC0">
        <w:rPr>
          <w:rFonts w:asciiTheme="majorHAnsi" w:hAnsiTheme="majorHAnsi" w:cs="Verdana"/>
          <w:sz w:val="24"/>
          <w:szCs w:val="24"/>
        </w:rPr>
        <w:t>10.</w:t>
      </w:r>
      <w:r w:rsidR="00EF6296" w:rsidRPr="00EF6296">
        <w:rPr>
          <w:rFonts w:asciiTheme="majorHAnsi" w:hAnsiTheme="majorHAnsi" w:cs="Verdana"/>
          <w:sz w:val="24"/>
          <w:szCs w:val="24"/>
        </w:rPr>
        <w:t>2024r.</w:t>
      </w:r>
      <w:r w:rsidR="00E4154D" w:rsidRPr="00EF6296">
        <w:rPr>
          <w:rFonts w:asciiTheme="majorHAnsi" w:hAnsiTheme="majorHAnsi" w:cs="Verdana"/>
          <w:sz w:val="24"/>
          <w:szCs w:val="24"/>
        </w:rPr>
        <w:t xml:space="preserve"> o godz. 10:00</w:t>
      </w:r>
      <w:r w:rsidR="0051338A" w:rsidRPr="00EF6296">
        <w:rPr>
          <w:rFonts w:asciiTheme="majorHAnsi" w:hAnsiTheme="majorHAnsi" w:cs="Verdana"/>
          <w:sz w:val="24"/>
          <w:szCs w:val="24"/>
        </w:rPr>
        <w:t>.</w:t>
      </w:r>
    </w:p>
    <w:p w14:paraId="2ECDD455" w14:textId="77777777" w:rsidR="00F108B8" w:rsidRDefault="00F108B8" w:rsidP="00CE5E0B">
      <w:pPr>
        <w:pStyle w:val="Akapitzlist"/>
        <w:numPr>
          <w:ilvl w:val="0"/>
          <w:numId w:val="5"/>
        </w:numPr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>Oferty złożone po powyższym terminie nie będą rozpatrywane.</w:t>
      </w:r>
    </w:p>
    <w:p w14:paraId="4BE7FCA5" w14:textId="6DA7ABF7" w:rsidR="007860C3" w:rsidRDefault="007860C3" w:rsidP="00CE5E0B">
      <w:pPr>
        <w:pStyle w:val="Akapitzlist"/>
        <w:numPr>
          <w:ilvl w:val="0"/>
          <w:numId w:val="5"/>
        </w:numPr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>Zamawiający zastrzega, iż nie będzie odpowiadał na pytania oferentów, które wpłyną w ostatnim dniu zbierania ofert.</w:t>
      </w:r>
    </w:p>
    <w:p w14:paraId="5F740372" w14:textId="4E5E5227" w:rsidR="00332E08" w:rsidRPr="00A50E1A" w:rsidRDefault="007860C3" w:rsidP="009C5861">
      <w:pPr>
        <w:pStyle w:val="Akapitzlist"/>
        <w:numPr>
          <w:ilvl w:val="0"/>
          <w:numId w:val="5"/>
        </w:numPr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 xml:space="preserve">Osoba do kontaktu w sprawie ogłoszenia: </w:t>
      </w:r>
      <w:r w:rsidR="00C80091" w:rsidRPr="00C80091">
        <w:rPr>
          <w:rFonts w:asciiTheme="majorHAnsi" w:hAnsiTheme="majorHAnsi" w:cs="Verdana"/>
          <w:sz w:val="24"/>
          <w:szCs w:val="24"/>
        </w:rPr>
        <w:t>Dariusz</w:t>
      </w:r>
      <w:r w:rsidR="00C80091">
        <w:rPr>
          <w:rFonts w:asciiTheme="majorHAnsi" w:hAnsiTheme="majorHAnsi" w:cs="Verdana"/>
          <w:sz w:val="24"/>
          <w:szCs w:val="24"/>
        </w:rPr>
        <w:t xml:space="preserve"> </w:t>
      </w:r>
      <w:proofErr w:type="spellStart"/>
      <w:r w:rsidR="00C80091" w:rsidRPr="00C80091">
        <w:rPr>
          <w:rFonts w:asciiTheme="majorHAnsi" w:hAnsiTheme="majorHAnsi" w:cs="Verdana"/>
          <w:sz w:val="24"/>
          <w:szCs w:val="24"/>
        </w:rPr>
        <w:t>Konderla</w:t>
      </w:r>
      <w:proofErr w:type="spellEnd"/>
      <w:r w:rsidR="00FE196F">
        <w:rPr>
          <w:rFonts w:asciiTheme="majorHAnsi" w:hAnsiTheme="majorHAnsi" w:cs="Verdana"/>
          <w:sz w:val="24"/>
          <w:szCs w:val="24"/>
        </w:rPr>
        <w:t xml:space="preserve"> tel. </w:t>
      </w:r>
      <w:r w:rsidR="00C80091" w:rsidRPr="00C80091">
        <w:rPr>
          <w:rFonts w:asciiTheme="majorHAnsi" w:hAnsiTheme="majorHAnsi" w:cs="Verdana"/>
          <w:sz w:val="24"/>
          <w:szCs w:val="24"/>
        </w:rPr>
        <w:t>606</w:t>
      </w:r>
      <w:r w:rsidR="00C80091">
        <w:rPr>
          <w:rFonts w:asciiTheme="majorHAnsi" w:hAnsiTheme="majorHAnsi" w:cs="Verdana"/>
          <w:sz w:val="24"/>
          <w:szCs w:val="24"/>
        </w:rPr>
        <w:t> </w:t>
      </w:r>
      <w:r w:rsidR="00C80091" w:rsidRPr="00C80091">
        <w:rPr>
          <w:rFonts w:asciiTheme="majorHAnsi" w:hAnsiTheme="majorHAnsi" w:cs="Verdana"/>
          <w:sz w:val="24"/>
          <w:szCs w:val="24"/>
        </w:rPr>
        <w:t>667</w:t>
      </w:r>
      <w:r w:rsidR="00C80091">
        <w:rPr>
          <w:rFonts w:asciiTheme="majorHAnsi" w:hAnsiTheme="majorHAnsi" w:cs="Verdana"/>
          <w:sz w:val="24"/>
          <w:szCs w:val="24"/>
        </w:rPr>
        <w:t xml:space="preserve"> </w:t>
      </w:r>
      <w:r w:rsidR="00C80091" w:rsidRPr="00C80091">
        <w:rPr>
          <w:rFonts w:asciiTheme="majorHAnsi" w:hAnsiTheme="majorHAnsi" w:cs="Verdana"/>
          <w:sz w:val="24"/>
          <w:szCs w:val="24"/>
        </w:rPr>
        <w:t>155</w:t>
      </w:r>
    </w:p>
    <w:p w14:paraId="04A754E1" w14:textId="77777777" w:rsidR="004C04F7" w:rsidRDefault="004C04F7" w:rsidP="009C5861">
      <w:pPr>
        <w:jc w:val="both"/>
        <w:rPr>
          <w:rFonts w:asciiTheme="majorHAnsi" w:hAnsiTheme="majorHAnsi" w:cs="Verdana"/>
          <w:b/>
          <w:sz w:val="24"/>
          <w:szCs w:val="24"/>
        </w:rPr>
      </w:pPr>
    </w:p>
    <w:p w14:paraId="1DFAC6C0" w14:textId="00B503EF" w:rsidR="006668B5" w:rsidRDefault="00306A89" w:rsidP="009C5861">
      <w:pPr>
        <w:jc w:val="both"/>
        <w:rPr>
          <w:rFonts w:asciiTheme="majorHAnsi" w:hAnsiTheme="majorHAnsi" w:cs="Verdana"/>
          <w:b/>
          <w:sz w:val="24"/>
          <w:szCs w:val="24"/>
        </w:rPr>
      </w:pPr>
      <w:r>
        <w:rPr>
          <w:rFonts w:asciiTheme="majorHAnsi" w:hAnsiTheme="majorHAnsi" w:cs="Verdana"/>
          <w:b/>
          <w:sz w:val="24"/>
          <w:szCs w:val="24"/>
        </w:rPr>
        <w:lastRenderedPageBreak/>
        <w:t xml:space="preserve">V </w:t>
      </w:r>
      <w:r w:rsidR="006668B5" w:rsidRPr="006668B5">
        <w:rPr>
          <w:rFonts w:asciiTheme="majorHAnsi" w:hAnsiTheme="majorHAnsi" w:cs="Verdana"/>
          <w:b/>
          <w:sz w:val="24"/>
          <w:szCs w:val="24"/>
        </w:rPr>
        <w:t>Kryteria oceny oferty, wagi procentowe</w:t>
      </w:r>
      <w:r>
        <w:rPr>
          <w:rFonts w:asciiTheme="majorHAnsi" w:hAnsiTheme="majorHAnsi" w:cs="Verdana"/>
          <w:b/>
          <w:sz w:val="24"/>
          <w:szCs w:val="24"/>
        </w:rPr>
        <w:t>, sposób oceny ofert</w:t>
      </w:r>
      <w:r w:rsidR="006668B5" w:rsidRPr="006668B5">
        <w:rPr>
          <w:rFonts w:asciiTheme="majorHAnsi" w:hAnsiTheme="majorHAnsi" w:cs="Verdana"/>
          <w:b/>
          <w:sz w:val="24"/>
          <w:szCs w:val="24"/>
        </w:rPr>
        <w:t>:</w:t>
      </w:r>
    </w:p>
    <w:p w14:paraId="38A76E92" w14:textId="77777777" w:rsidR="00DE754D" w:rsidRPr="00DE754D" w:rsidRDefault="00DE754D" w:rsidP="00DE754D">
      <w:pPr>
        <w:pStyle w:val="Akapitzlist"/>
        <w:numPr>
          <w:ilvl w:val="0"/>
          <w:numId w:val="7"/>
        </w:numPr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>Zamawiający dokona oceny ważnych ofert na podstawie następujących kryteriów</w:t>
      </w:r>
      <w:r w:rsidR="00FA430D">
        <w:rPr>
          <w:rFonts w:asciiTheme="majorHAnsi" w:hAnsiTheme="majorHAnsi" w:cs="Verdana"/>
          <w:sz w:val="24"/>
          <w:szCs w:val="24"/>
        </w:rPr>
        <w:t xml:space="preserve"> odnoszących się do przedmiotu zamówienia wskazanego w pkt. II</w:t>
      </w:r>
      <w:r>
        <w:rPr>
          <w:rFonts w:asciiTheme="majorHAnsi" w:hAnsiTheme="majorHAnsi" w:cs="Verdana"/>
          <w:sz w:val="24"/>
          <w:szCs w:val="24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34"/>
        <w:gridCol w:w="2099"/>
        <w:gridCol w:w="1275"/>
        <w:gridCol w:w="5154"/>
      </w:tblGrid>
      <w:tr w:rsidR="00216AAC" w:rsidRPr="00306A89" w14:paraId="5AB6BA88" w14:textId="77777777" w:rsidTr="00710CBB">
        <w:tc>
          <w:tcPr>
            <w:tcW w:w="534" w:type="dxa"/>
            <w:shd w:val="clear" w:color="auto" w:fill="EEECE1" w:themeFill="background2"/>
          </w:tcPr>
          <w:p w14:paraId="0A49A112" w14:textId="77777777" w:rsidR="00216AAC" w:rsidRPr="00306A89" w:rsidRDefault="00216AAC" w:rsidP="00AE5C33">
            <w:pPr>
              <w:spacing w:after="200" w:line="276" w:lineRule="auto"/>
              <w:jc w:val="center"/>
              <w:rPr>
                <w:rFonts w:asciiTheme="majorHAnsi" w:hAnsiTheme="majorHAnsi" w:cs="Verdana"/>
                <w:sz w:val="24"/>
                <w:szCs w:val="24"/>
              </w:rPr>
            </w:pPr>
            <w:r w:rsidRPr="00306A89">
              <w:rPr>
                <w:rFonts w:asciiTheme="majorHAnsi" w:hAnsiTheme="majorHAnsi" w:cs="Verdana"/>
                <w:sz w:val="24"/>
                <w:szCs w:val="24"/>
              </w:rPr>
              <w:t>Lp.</w:t>
            </w:r>
          </w:p>
        </w:tc>
        <w:tc>
          <w:tcPr>
            <w:tcW w:w="2099" w:type="dxa"/>
            <w:shd w:val="clear" w:color="auto" w:fill="EEECE1" w:themeFill="background2"/>
          </w:tcPr>
          <w:p w14:paraId="45B4F4B3" w14:textId="77777777" w:rsidR="00216AAC" w:rsidRPr="00306A89" w:rsidRDefault="00216AAC" w:rsidP="00AE5C33">
            <w:pPr>
              <w:spacing w:after="200" w:line="276" w:lineRule="auto"/>
              <w:jc w:val="center"/>
              <w:rPr>
                <w:rFonts w:asciiTheme="majorHAnsi" w:hAnsiTheme="majorHAnsi" w:cs="Verdana"/>
                <w:sz w:val="24"/>
                <w:szCs w:val="24"/>
              </w:rPr>
            </w:pPr>
            <w:r w:rsidRPr="00306A89">
              <w:rPr>
                <w:rFonts w:asciiTheme="majorHAnsi" w:hAnsiTheme="majorHAnsi" w:cs="Verdana"/>
                <w:sz w:val="24"/>
                <w:szCs w:val="24"/>
              </w:rPr>
              <w:t>Nazwa</w:t>
            </w:r>
          </w:p>
        </w:tc>
        <w:tc>
          <w:tcPr>
            <w:tcW w:w="1275" w:type="dxa"/>
            <w:shd w:val="clear" w:color="auto" w:fill="EEECE1" w:themeFill="background2"/>
          </w:tcPr>
          <w:p w14:paraId="4A1C439B" w14:textId="77777777" w:rsidR="00216AAC" w:rsidRPr="00306A89" w:rsidRDefault="00216AAC" w:rsidP="00AE5C33">
            <w:pPr>
              <w:spacing w:after="200" w:line="276" w:lineRule="auto"/>
              <w:jc w:val="center"/>
              <w:rPr>
                <w:rFonts w:asciiTheme="majorHAnsi" w:hAnsiTheme="majorHAnsi" w:cs="Verdana"/>
                <w:sz w:val="24"/>
                <w:szCs w:val="24"/>
              </w:rPr>
            </w:pPr>
            <w:r w:rsidRPr="00306A89">
              <w:rPr>
                <w:rFonts w:asciiTheme="majorHAnsi" w:hAnsiTheme="majorHAnsi" w:cs="Verdana"/>
                <w:sz w:val="24"/>
                <w:szCs w:val="24"/>
              </w:rPr>
              <w:t>Znaczenie</w:t>
            </w:r>
          </w:p>
        </w:tc>
        <w:tc>
          <w:tcPr>
            <w:tcW w:w="5154" w:type="dxa"/>
            <w:shd w:val="clear" w:color="auto" w:fill="EEECE1" w:themeFill="background2"/>
          </w:tcPr>
          <w:p w14:paraId="395A5D36" w14:textId="77777777" w:rsidR="00216AAC" w:rsidRPr="00306A89" w:rsidRDefault="00216AAC" w:rsidP="00AE5C33">
            <w:pPr>
              <w:spacing w:after="200" w:line="276" w:lineRule="auto"/>
              <w:jc w:val="center"/>
              <w:rPr>
                <w:rFonts w:asciiTheme="majorHAnsi" w:hAnsiTheme="majorHAnsi" w:cs="Verdana"/>
                <w:sz w:val="24"/>
                <w:szCs w:val="24"/>
              </w:rPr>
            </w:pPr>
            <w:r w:rsidRPr="00306A89">
              <w:rPr>
                <w:rFonts w:asciiTheme="majorHAnsi" w:hAnsiTheme="majorHAnsi" w:cs="Verdana"/>
                <w:sz w:val="24"/>
                <w:szCs w:val="24"/>
              </w:rPr>
              <w:t>Sposób oceny oferty</w:t>
            </w:r>
          </w:p>
        </w:tc>
      </w:tr>
      <w:tr w:rsidR="00216AAC" w:rsidRPr="00306A89" w14:paraId="2D4B2562" w14:textId="77777777" w:rsidTr="00710CBB">
        <w:tc>
          <w:tcPr>
            <w:tcW w:w="534" w:type="dxa"/>
          </w:tcPr>
          <w:p w14:paraId="2F1ECC0C" w14:textId="77777777" w:rsidR="00216AAC" w:rsidRPr="00306A89" w:rsidRDefault="00216AAC" w:rsidP="00AE5C33">
            <w:pPr>
              <w:spacing w:after="200" w:line="276" w:lineRule="auto"/>
              <w:jc w:val="center"/>
              <w:rPr>
                <w:rFonts w:asciiTheme="majorHAnsi" w:hAnsiTheme="majorHAnsi" w:cs="Verdana"/>
                <w:sz w:val="24"/>
                <w:szCs w:val="24"/>
              </w:rPr>
            </w:pPr>
            <w:r w:rsidRPr="00306A89">
              <w:rPr>
                <w:rFonts w:asciiTheme="majorHAnsi" w:hAnsiTheme="majorHAnsi" w:cs="Verdana"/>
                <w:sz w:val="24"/>
                <w:szCs w:val="24"/>
              </w:rPr>
              <w:t>1</w:t>
            </w:r>
          </w:p>
        </w:tc>
        <w:tc>
          <w:tcPr>
            <w:tcW w:w="2099" w:type="dxa"/>
          </w:tcPr>
          <w:p w14:paraId="4B86BDA1" w14:textId="77777777" w:rsidR="00216AAC" w:rsidRPr="00306A89" w:rsidRDefault="00216AAC" w:rsidP="00AE5C33">
            <w:pPr>
              <w:spacing w:after="200" w:line="276" w:lineRule="auto"/>
              <w:jc w:val="center"/>
              <w:rPr>
                <w:rFonts w:asciiTheme="majorHAnsi" w:hAnsiTheme="majorHAnsi" w:cs="Verdana"/>
                <w:sz w:val="24"/>
                <w:szCs w:val="24"/>
              </w:rPr>
            </w:pPr>
            <w:r>
              <w:rPr>
                <w:rFonts w:asciiTheme="majorHAnsi" w:hAnsiTheme="majorHAnsi" w:cs="Verdana"/>
                <w:sz w:val="24"/>
                <w:szCs w:val="24"/>
              </w:rPr>
              <w:t>Najniższa c</w:t>
            </w:r>
            <w:r w:rsidRPr="00306A89">
              <w:rPr>
                <w:rFonts w:asciiTheme="majorHAnsi" w:hAnsiTheme="majorHAnsi" w:cs="Verdana"/>
                <w:sz w:val="24"/>
                <w:szCs w:val="24"/>
              </w:rPr>
              <w:t>ena całkowita netto</w:t>
            </w:r>
          </w:p>
        </w:tc>
        <w:tc>
          <w:tcPr>
            <w:tcW w:w="1275" w:type="dxa"/>
          </w:tcPr>
          <w:p w14:paraId="0B259817" w14:textId="5FDB15C7" w:rsidR="00216AAC" w:rsidRPr="00306A89" w:rsidRDefault="00710CBB" w:rsidP="00AE5C33">
            <w:pPr>
              <w:spacing w:after="200" w:line="276" w:lineRule="auto"/>
              <w:jc w:val="center"/>
              <w:rPr>
                <w:rFonts w:asciiTheme="majorHAnsi" w:hAnsiTheme="majorHAnsi" w:cs="Verdana"/>
                <w:sz w:val="24"/>
                <w:szCs w:val="24"/>
              </w:rPr>
            </w:pPr>
            <w:r>
              <w:rPr>
                <w:rFonts w:asciiTheme="majorHAnsi" w:hAnsiTheme="majorHAnsi" w:cs="Verdana"/>
                <w:sz w:val="24"/>
                <w:szCs w:val="24"/>
              </w:rPr>
              <w:t>10</w:t>
            </w:r>
            <w:r w:rsidR="00216AAC" w:rsidRPr="00306A89">
              <w:rPr>
                <w:rFonts w:asciiTheme="majorHAnsi" w:hAnsiTheme="majorHAnsi" w:cs="Verdana"/>
                <w:sz w:val="24"/>
                <w:szCs w:val="24"/>
              </w:rPr>
              <w:t>0%</w:t>
            </w:r>
          </w:p>
        </w:tc>
        <w:tc>
          <w:tcPr>
            <w:tcW w:w="5154" w:type="dxa"/>
          </w:tcPr>
          <w:p w14:paraId="3C487296" w14:textId="77777777" w:rsidR="00216AAC" w:rsidRDefault="00216AAC" w:rsidP="00AE5C33">
            <w:pPr>
              <w:spacing w:after="200" w:line="276" w:lineRule="auto"/>
              <w:jc w:val="both"/>
              <w:rPr>
                <w:rFonts w:asciiTheme="majorHAnsi" w:hAnsiTheme="majorHAnsi" w:cs="Verdana"/>
                <w:sz w:val="24"/>
                <w:szCs w:val="24"/>
              </w:rPr>
            </w:pPr>
            <w:r w:rsidRPr="00306A89">
              <w:rPr>
                <w:rFonts w:asciiTheme="majorHAnsi" w:hAnsiTheme="majorHAnsi" w:cs="Verdana"/>
                <w:sz w:val="24"/>
                <w:szCs w:val="24"/>
              </w:rPr>
              <w:t>Punkty w ramach kryterium „</w:t>
            </w:r>
            <w:r>
              <w:rPr>
                <w:rFonts w:asciiTheme="majorHAnsi" w:hAnsiTheme="majorHAnsi" w:cs="Verdana"/>
                <w:sz w:val="24"/>
                <w:szCs w:val="24"/>
              </w:rPr>
              <w:t xml:space="preserve">najniższa </w:t>
            </w:r>
            <w:r w:rsidRPr="00306A89">
              <w:rPr>
                <w:rFonts w:asciiTheme="majorHAnsi" w:hAnsiTheme="majorHAnsi" w:cs="Verdana"/>
                <w:sz w:val="24"/>
                <w:szCs w:val="24"/>
              </w:rPr>
              <w:t>cena całkowita netto” będą przyznawane wg następującej metodologii:</w:t>
            </w:r>
          </w:p>
          <w:p w14:paraId="4260C23A" w14:textId="77777777" w:rsidR="00216AAC" w:rsidRPr="00306A89" w:rsidRDefault="00216AAC" w:rsidP="00AE5C33">
            <w:pPr>
              <w:jc w:val="both"/>
              <w:rPr>
                <w:rFonts w:asciiTheme="majorHAnsi" w:hAnsiTheme="majorHAnsi" w:cs="Verdana"/>
                <w:sz w:val="24"/>
                <w:szCs w:val="24"/>
              </w:rPr>
            </w:pPr>
            <w:r>
              <w:rPr>
                <w:rFonts w:asciiTheme="majorHAnsi" w:hAnsiTheme="majorHAnsi" w:cs="Verdana"/>
                <w:sz w:val="24"/>
                <w:szCs w:val="24"/>
              </w:rPr>
              <w:t xml:space="preserve">                         C min</w:t>
            </w:r>
          </w:p>
          <w:p w14:paraId="15080DD4" w14:textId="1308DBBD" w:rsidR="00216AAC" w:rsidRDefault="00216AAC" w:rsidP="00AE5C33">
            <w:pPr>
              <w:jc w:val="both"/>
              <w:rPr>
                <w:rFonts w:asciiTheme="majorHAnsi" w:hAnsiTheme="majorHAnsi" w:cs="Verdana"/>
                <w:sz w:val="24"/>
                <w:szCs w:val="24"/>
              </w:rPr>
            </w:pPr>
            <w:r w:rsidRPr="00306A89">
              <w:rPr>
                <w:rFonts w:asciiTheme="majorHAnsi" w:hAnsiTheme="majorHAnsi" w:cs="Verdana"/>
                <w:sz w:val="24"/>
                <w:szCs w:val="24"/>
              </w:rPr>
              <w:t>Po</w:t>
            </w:r>
            <w:r>
              <w:rPr>
                <w:rFonts w:asciiTheme="majorHAnsi" w:hAnsiTheme="majorHAnsi" w:cs="Verdana"/>
                <w:sz w:val="24"/>
                <w:szCs w:val="24"/>
              </w:rPr>
              <w:t>1</w:t>
            </w:r>
            <w:r w:rsidRPr="00306A89">
              <w:rPr>
                <w:rFonts w:asciiTheme="majorHAnsi" w:hAnsiTheme="majorHAnsi" w:cs="Verdana"/>
                <w:sz w:val="24"/>
                <w:szCs w:val="24"/>
              </w:rPr>
              <w:t xml:space="preserve"> = </w:t>
            </w:r>
            <w:r>
              <w:rPr>
                <w:rFonts w:asciiTheme="majorHAnsi" w:hAnsiTheme="majorHAnsi" w:cs="Verdana"/>
                <w:sz w:val="24"/>
                <w:szCs w:val="24"/>
              </w:rPr>
              <w:t xml:space="preserve">------------------------ x 100 x </w:t>
            </w:r>
            <w:r w:rsidR="00710CBB">
              <w:rPr>
                <w:rFonts w:asciiTheme="majorHAnsi" w:hAnsiTheme="majorHAnsi" w:cs="Verdana"/>
                <w:sz w:val="24"/>
                <w:szCs w:val="24"/>
              </w:rPr>
              <w:t>10</w:t>
            </w:r>
            <w:r>
              <w:rPr>
                <w:rFonts w:asciiTheme="majorHAnsi" w:hAnsiTheme="majorHAnsi" w:cs="Verdana"/>
                <w:sz w:val="24"/>
                <w:szCs w:val="24"/>
              </w:rPr>
              <w:t>0%</w:t>
            </w:r>
          </w:p>
          <w:p w14:paraId="710740ED" w14:textId="77777777" w:rsidR="00216AAC" w:rsidRDefault="00216AAC" w:rsidP="00AE5C33">
            <w:pPr>
              <w:jc w:val="both"/>
              <w:rPr>
                <w:rFonts w:asciiTheme="majorHAnsi" w:hAnsiTheme="majorHAnsi" w:cs="Verdana"/>
                <w:sz w:val="24"/>
                <w:szCs w:val="24"/>
              </w:rPr>
            </w:pPr>
            <w:r>
              <w:rPr>
                <w:rFonts w:asciiTheme="majorHAnsi" w:hAnsiTheme="majorHAnsi" w:cs="Verdana"/>
                <w:sz w:val="24"/>
                <w:szCs w:val="24"/>
              </w:rPr>
              <w:t xml:space="preserve">                           Cr</w:t>
            </w:r>
          </w:p>
          <w:p w14:paraId="3E52A5CE" w14:textId="77777777" w:rsidR="00216AAC" w:rsidRPr="00306A89" w:rsidRDefault="00216AAC" w:rsidP="00AE5C33">
            <w:pPr>
              <w:jc w:val="both"/>
              <w:rPr>
                <w:rFonts w:asciiTheme="majorHAnsi" w:hAnsiTheme="majorHAnsi" w:cs="Verdana"/>
                <w:sz w:val="24"/>
                <w:szCs w:val="24"/>
              </w:rPr>
            </w:pPr>
          </w:p>
          <w:p w14:paraId="03AFA449" w14:textId="77777777" w:rsidR="00216AAC" w:rsidRPr="00306A89" w:rsidRDefault="00216AAC" w:rsidP="00AE5C33">
            <w:pPr>
              <w:spacing w:after="200" w:line="276" w:lineRule="auto"/>
              <w:jc w:val="both"/>
              <w:rPr>
                <w:rFonts w:asciiTheme="majorHAnsi" w:hAnsiTheme="majorHAnsi" w:cs="Verdana"/>
                <w:sz w:val="24"/>
                <w:szCs w:val="24"/>
              </w:rPr>
            </w:pPr>
            <w:r w:rsidRPr="00306A89">
              <w:rPr>
                <w:rFonts w:asciiTheme="majorHAnsi" w:hAnsiTheme="majorHAnsi" w:cs="Verdana"/>
                <w:sz w:val="24"/>
                <w:szCs w:val="24"/>
              </w:rPr>
              <w:t>Po</w:t>
            </w:r>
            <w:r>
              <w:rPr>
                <w:rFonts w:asciiTheme="majorHAnsi" w:hAnsiTheme="majorHAnsi" w:cs="Verdana"/>
                <w:sz w:val="24"/>
                <w:szCs w:val="24"/>
              </w:rPr>
              <w:t>1</w:t>
            </w:r>
            <w:r w:rsidRPr="00306A89">
              <w:rPr>
                <w:rFonts w:asciiTheme="majorHAnsi" w:hAnsiTheme="majorHAnsi" w:cs="Verdana"/>
                <w:sz w:val="24"/>
                <w:szCs w:val="24"/>
              </w:rPr>
              <w:t xml:space="preserve"> – ilość punktów przyznana ofercie</w:t>
            </w:r>
          </w:p>
          <w:p w14:paraId="043E2CD6" w14:textId="77777777" w:rsidR="00216AAC" w:rsidRPr="00306A89" w:rsidRDefault="00216AAC" w:rsidP="00AE5C33">
            <w:pPr>
              <w:spacing w:after="200" w:line="276" w:lineRule="auto"/>
              <w:jc w:val="both"/>
              <w:rPr>
                <w:rFonts w:asciiTheme="majorHAnsi" w:hAnsiTheme="majorHAnsi" w:cs="Verdana"/>
                <w:sz w:val="24"/>
                <w:szCs w:val="24"/>
              </w:rPr>
            </w:pPr>
            <w:r w:rsidRPr="00306A89">
              <w:rPr>
                <w:rFonts w:asciiTheme="majorHAnsi" w:hAnsiTheme="majorHAnsi" w:cs="Verdana"/>
                <w:sz w:val="24"/>
                <w:szCs w:val="24"/>
              </w:rPr>
              <w:t>C min – cena minimalna w zbiorze ofert</w:t>
            </w:r>
          </w:p>
          <w:p w14:paraId="604AB694" w14:textId="77777777" w:rsidR="00216AAC" w:rsidRPr="00306A89" w:rsidRDefault="00216AAC" w:rsidP="00AE5C33">
            <w:pPr>
              <w:spacing w:after="200" w:line="276" w:lineRule="auto"/>
              <w:jc w:val="both"/>
              <w:rPr>
                <w:rFonts w:asciiTheme="majorHAnsi" w:hAnsiTheme="majorHAnsi" w:cs="Verdana"/>
                <w:sz w:val="24"/>
                <w:szCs w:val="24"/>
              </w:rPr>
            </w:pPr>
            <w:r w:rsidRPr="00306A89">
              <w:rPr>
                <w:rFonts w:asciiTheme="majorHAnsi" w:hAnsiTheme="majorHAnsi" w:cs="Verdana"/>
                <w:sz w:val="24"/>
                <w:szCs w:val="24"/>
              </w:rPr>
              <w:t>Cr – cena oferty rozpatrywanej</w:t>
            </w:r>
          </w:p>
        </w:tc>
      </w:tr>
    </w:tbl>
    <w:p w14:paraId="18A8F721" w14:textId="77777777" w:rsidR="00306A89" w:rsidRDefault="00306A89" w:rsidP="009C5861">
      <w:pPr>
        <w:jc w:val="both"/>
        <w:rPr>
          <w:sz w:val="24"/>
          <w:szCs w:val="24"/>
        </w:rPr>
      </w:pPr>
    </w:p>
    <w:p w14:paraId="251D77D8" w14:textId="77777777" w:rsidR="00CE5E0B" w:rsidRDefault="00CE5E0B" w:rsidP="009C5861">
      <w:pPr>
        <w:jc w:val="both"/>
        <w:rPr>
          <w:rFonts w:asciiTheme="majorHAnsi" w:hAnsiTheme="majorHAnsi"/>
          <w:sz w:val="24"/>
          <w:szCs w:val="24"/>
        </w:rPr>
      </w:pPr>
      <w:r w:rsidRPr="00F108B8">
        <w:rPr>
          <w:rFonts w:asciiTheme="majorHAnsi" w:hAnsiTheme="majorHAnsi"/>
          <w:sz w:val="24"/>
          <w:szCs w:val="24"/>
        </w:rPr>
        <w:t>W przypadku gdy przynajmniej dwie oferty uzyskają t</w:t>
      </w:r>
      <w:r w:rsidR="00A62FA3">
        <w:rPr>
          <w:rFonts w:asciiTheme="majorHAnsi" w:hAnsiTheme="majorHAnsi"/>
          <w:sz w:val="24"/>
          <w:szCs w:val="24"/>
        </w:rPr>
        <w:t xml:space="preserve">ę samą ilość punktów </w:t>
      </w:r>
      <w:r w:rsidRPr="00F108B8">
        <w:rPr>
          <w:rFonts w:asciiTheme="majorHAnsi" w:hAnsiTheme="majorHAnsi"/>
          <w:sz w:val="24"/>
          <w:szCs w:val="24"/>
        </w:rPr>
        <w:t>zostaną przeprowadzone negocjacje cenowe z oferentami.</w:t>
      </w:r>
    </w:p>
    <w:p w14:paraId="5BB73331" w14:textId="55E2A685" w:rsidR="00DE754D" w:rsidRDefault="00DE754D" w:rsidP="00EA6586">
      <w:pPr>
        <w:pStyle w:val="Akapitzlist"/>
        <w:numPr>
          <w:ilvl w:val="0"/>
          <w:numId w:val="7"/>
        </w:numPr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Rozpatrzeniu podlegają tylko oferty spełniające wszystkie wymagania określone w pkt. III i IV.</w:t>
      </w:r>
    </w:p>
    <w:p w14:paraId="1E33D544" w14:textId="720C368E" w:rsidR="00D1585C" w:rsidRPr="00536336" w:rsidRDefault="00D1585C" w:rsidP="00EA6586">
      <w:pPr>
        <w:pStyle w:val="Akapitzlist"/>
        <w:numPr>
          <w:ilvl w:val="0"/>
          <w:numId w:val="7"/>
        </w:numPr>
        <w:jc w:val="both"/>
        <w:rPr>
          <w:rFonts w:asciiTheme="majorHAnsi" w:hAnsiTheme="majorHAnsi"/>
          <w:sz w:val="24"/>
          <w:szCs w:val="24"/>
        </w:rPr>
      </w:pPr>
      <w:r w:rsidRPr="00536336">
        <w:rPr>
          <w:rFonts w:asciiTheme="majorHAnsi" w:hAnsiTheme="majorHAnsi"/>
          <w:sz w:val="24"/>
          <w:szCs w:val="24"/>
        </w:rPr>
        <w:t xml:space="preserve">Rozpatrzeniu podlegają jedynie te oferty, w których wskazany termin realizacji umowy nie przekroczy </w:t>
      </w:r>
      <w:r w:rsidRPr="00B07FAD">
        <w:rPr>
          <w:rFonts w:asciiTheme="majorHAnsi" w:hAnsiTheme="majorHAnsi"/>
          <w:sz w:val="24"/>
          <w:szCs w:val="24"/>
        </w:rPr>
        <w:t xml:space="preserve">terminu </w:t>
      </w:r>
      <w:r w:rsidR="00CB5FB0">
        <w:rPr>
          <w:rFonts w:asciiTheme="majorHAnsi" w:hAnsiTheme="majorHAnsi"/>
          <w:sz w:val="24"/>
          <w:szCs w:val="24"/>
        </w:rPr>
        <w:t>30</w:t>
      </w:r>
      <w:r w:rsidR="00E47475" w:rsidRPr="00710CBB">
        <w:rPr>
          <w:rFonts w:asciiTheme="majorHAnsi" w:hAnsiTheme="majorHAnsi"/>
          <w:sz w:val="24"/>
          <w:szCs w:val="24"/>
        </w:rPr>
        <w:t>.11.</w:t>
      </w:r>
      <w:r w:rsidR="00663168" w:rsidRPr="00710CBB">
        <w:rPr>
          <w:rFonts w:asciiTheme="majorHAnsi" w:hAnsiTheme="majorHAnsi"/>
          <w:sz w:val="24"/>
          <w:szCs w:val="24"/>
        </w:rPr>
        <w:t>2024</w:t>
      </w:r>
      <w:r w:rsidR="00486B0C" w:rsidRPr="00710CBB">
        <w:rPr>
          <w:rFonts w:asciiTheme="majorHAnsi" w:hAnsiTheme="majorHAnsi"/>
          <w:sz w:val="24"/>
          <w:szCs w:val="24"/>
        </w:rPr>
        <w:t>.</w:t>
      </w:r>
      <w:r w:rsidR="00486B0C">
        <w:rPr>
          <w:rFonts w:asciiTheme="majorHAnsi" w:hAnsiTheme="majorHAnsi"/>
          <w:sz w:val="24"/>
          <w:szCs w:val="24"/>
        </w:rPr>
        <w:t xml:space="preserve"> </w:t>
      </w:r>
    </w:p>
    <w:p w14:paraId="45894BD9" w14:textId="3D6D22EA" w:rsidR="0077273D" w:rsidRPr="00536336" w:rsidRDefault="0077273D" w:rsidP="00EA6586">
      <w:pPr>
        <w:pStyle w:val="Akapitzlist"/>
        <w:numPr>
          <w:ilvl w:val="0"/>
          <w:numId w:val="7"/>
        </w:numPr>
        <w:jc w:val="both"/>
        <w:rPr>
          <w:rFonts w:asciiTheme="majorHAnsi" w:hAnsiTheme="majorHAnsi"/>
          <w:sz w:val="24"/>
          <w:szCs w:val="24"/>
        </w:rPr>
      </w:pPr>
      <w:r w:rsidRPr="00536336">
        <w:rPr>
          <w:rFonts w:asciiTheme="majorHAnsi" w:hAnsiTheme="majorHAnsi"/>
          <w:sz w:val="24"/>
          <w:szCs w:val="24"/>
        </w:rPr>
        <w:t xml:space="preserve">Termin otwarcia ofert: </w:t>
      </w:r>
      <w:r w:rsidR="00536163">
        <w:rPr>
          <w:rFonts w:asciiTheme="majorHAnsi" w:hAnsiTheme="majorHAnsi" w:cs="Verdana"/>
          <w:sz w:val="24"/>
          <w:szCs w:val="24"/>
        </w:rPr>
        <w:t>30</w:t>
      </w:r>
      <w:r w:rsidR="00710CBB">
        <w:rPr>
          <w:rFonts w:asciiTheme="majorHAnsi" w:hAnsiTheme="majorHAnsi" w:cs="Verdana"/>
          <w:sz w:val="24"/>
          <w:szCs w:val="24"/>
        </w:rPr>
        <w:t>.</w:t>
      </w:r>
      <w:r w:rsidR="002F3CC0">
        <w:rPr>
          <w:rFonts w:asciiTheme="majorHAnsi" w:hAnsiTheme="majorHAnsi" w:cs="Verdana"/>
          <w:sz w:val="24"/>
          <w:szCs w:val="24"/>
        </w:rPr>
        <w:t>10.</w:t>
      </w:r>
      <w:r w:rsidR="009F40BA" w:rsidRPr="00536336">
        <w:rPr>
          <w:rFonts w:asciiTheme="majorHAnsi" w:hAnsiTheme="majorHAnsi"/>
          <w:sz w:val="24"/>
          <w:szCs w:val="24"/>
        </w:rPr>
        <w:t>2024</w:t>
      </w:r>
      <w:r w:rsidR="00297DD8" w:rsidRPr="00536336">
        <w:rPr>
          <w:rFonts w:asciiTheme="majorHAnsi" w:hAnsiTheme="majorHAnsi"/>
          <w:sz w:val="24"/>
          <w:szCs w:val="24"/>
        </w:rPr>
        <w:t xml:space="preserve"> godz. 1</w:t>
      </w:r>
      <w:r w:rsidR="00216AAC" w:rsidRPr="00536336">
        <w:rPr>
          <w:rFonts w:asciiTheme="majorHAnsi" w:hAnsiTheme="majorHAnsi"/>
          <w:sz w:val="24"/>
          <w:szCs w:val="24"/>
        </w:rPr>
        <w:t>1</w:t>
      </w:r>
      <w:r w:rsidR="0051338A" w:rsidRPr="00536336">
        <w:rPr>
          <w:rFonts w:asciiTheme="majorHAnsi" w:hAnsiTheme="majorHAnsi"/>
          <w:sz w:val="24"/>
          <w:szCs w:val="24"/>
        </w:rPr>
        <w:t>.00.</w:t>
      </w:r>
    </w:p>
    <w:p w14:paraId="3F2F9BE0" w14:textId="77777777" w:rsidR="0077273D" w:rsidRDefault="0077273D" w:rsidP="0077273D">
      <w:pPr>
        <w:pStyle w:val="Akapitzlist"/>
        <w:jc w:val="both"/>
        <w:rPr>
          <w:rFonts w:asciiTheme="majorHAnsi" w:hAnsiTheme="majorHAnsi"/>
          <w:sz w:val="24"/>
          <w:szCs w:val="24"/>
        </w:rPr>
      </w:pPr>
    </w:p>
    <w:p w14:paraId="207BA443" w14:textId="77777777" w:rsidR="00306A89" w:rsidRDefault="00A65785" w:rsidP="009C5861">
      <w:pPr>
        <w:jc w:val="both"/>
        <w:rPr>
          <w:b/>
          <w:sz w:val="24"/>
          <w:szCs w:val="24"/>
        </w:rPr>
      </w:pPr>
      <w:r w:rsidRPr="00C75F06">
        <w:rPr>
          <w:b/>
          <w:sz w:val="24"/>
          <w:szCs w:val="24"/>
        </w:rPr>
        <w:t>VI Inne</w:t>
      </w:r>
    </w:p>
    <w:p w14:paraId="4259678C" w14:textId="2B2A501A" w:rsidR="00FA14B8" w:rsidRPr="00536336" w:rsidRDefault="001D70C5" w:rsidP="001D70C5">
      <w:pPr>
        <w:jc w:val="both"/>
        <w:rPr>
          <w:rFonts w:asciiTheme="majorHAnsi" w:hAnsiTheme="majorHAnsi"/>
          <w:sz w:val="24"/>
          <w:szCs w:val="24"/>
        </w:rPr>
      </w:pPr>
      <w:r w:rsidRPr="001D70C5">
        <w:rPr>
          <w:rFonts w:asciiTheme="majorHAnsi" w:hAnsiTheme="majorHAnsi"/>
          <w:sz w:val="24"/>
          <w:szCs w:val="24"/>
        </w:rPr>
        <w:t>1.</w:t>
      </w:r>
      <w:r>
        <w:rPr>
          <w:rFonts w:asciiTheme="majorHAnsi" w:hAnsiTheme="majorHAnsi"/>
          <w:sz w:val="24"/>
          <w:szCs w:val="24"/>
        </w:rPr>
        <w:t xml:space="preserve"> </w:t>
      </w:r>
      <w:r w:rsidR="00281EC1" w:rsidRPr="001D70C5">
        <w:rPr>
          <w:rFonts w:asciiTheme="majorHAnsi" w:hAnsiTheme="majorHAnsi"/>
          <w:sz w:val="24"/>
          <w:szCs w:val="24"/>
        </w:rPr>
        <w:t xml:space="preserve">W celu uniknięcia konfliktu interesów, w przypadku beneficjenta, który nie jest zamawiającym w rozumieniu </w:t>
      </w:r>
      <w:proofErr w:type="spellStart"/>
      <w:r w:rsidR="00281EC1" w:rsidRPr="001D70C5">
        <w:rPr>
          <w:rFonts w:asciiTheme="majorHAnsi" w:hAnsiTheme="majorHAnsi"/>
          <w:sz w:val="24"/>
          <w:szCs w:val="24"/>
        </w:rPr>
        <w:t>Pzp</w:t>
      </w:r>
      <w:proofErr w:type="spellEnd"/>
      <w:r w:rsidR="00281EC1" w:rsidRPr="001D70C5">
        <w:rPr>
          <w:rFonts w:asciiTheme="majorHAnsi" w:hAnsiTheme="majorHAnsi"/>
          <w:sz w:val="24"/>
          <w:szCs w:val="24"/>
        </w:rPr>
        <w:t>, zamówienia nie mogą być udzielane podmiotom powiązanym z nim osobowo lub kapitałowo</w:t>
      </w:r>
      <w:r w:rsidR="00396593" w:rsidRPr="001D70C5">
        <w:rPr>
          <w:rFonts w:asciiTheme="majorHAnsi" w:hAnsiTheme="majorHAnsi"/>
          <w:sz w:val="24"/>
          <w:szCs w:val="24"/>
        </w:rPr>
        <w:t xml:space="preserve">. </w:t>
      </w:r>
      <w:r w:rsidRPr="001D70C5">
        <w:rPr>
          <w:rFonts w:asciiTheme="majorHAnsi" w:hAnsiTheme="majorHAnsi"/>
          <w:sz w:val="24"/>
          <w:szCs w:val="24"/>
        </w:rPr>
        <w:t xml:space="preserve">Przez powiązania kapitałowe lub osobowe </w:t>
      </w:r>
      <w:r w:rsidRPr="00536336">
        <w:rPr>
          <w:rFonts w:asciiTheme="majorHAnsi" w:hAnsiTheme="majorHAnsi"/>
          <w:sz w:val="24"/>
          <w:szCs w:val="24"/>
        </w:rPr>
        <w:t>rozumie się wzajemne powiązania między beneficjentem (lub osobami upoważnionymi do zaciągania zobowiązań w imieniu beneficjenta lub osobami wykonującymi w imieniu beneficjenta czynności związane z przeprowadzeniem procedury wyboru wykonawcy) a</w:t>
      </w:r>
      <w:r w:rsidR="009F40BA" w:rsidRPr="00536336">
        <w:rPr>
          <w:rFonts w:asciiTheme="majorHAnsi" w:hAnsiTheme="majorHAnsi"/>
          <w:sz w:val="24"/>
          <w:szCs w:val="24"/>
        </w:rPr>
        <w:t> </w:t>
      </w:r>
      <w:r w:rsidRPr="00536336">
        <w:rPr>
          <w:rFonts w:asciiTheme="majorHAnsi" w:hAnsiTheme="majorHAnsi"/>
          <w:sz w:val="24"/>
          <w:szCs w:val="24"/>
        </w:rPr>
        <w:t>wykonawcą, polegające w szczególności na</w:t>
      </w:r>
      <w:r w:rsidR="00713C80" w:rsidRPr="00536336">
        <w:rPr>
          <w:rFonts w:asciiTheme="majorHAnsi" w:hAnsiTheme="majorHAnsi"/>
          <w:sz w:val="24"/>
          <w:szCs w:val="24"/>
        </w:rPr>
        <w:t xml:space="preserve">: </w:t>
      </w:r>
    </w:p>
    <w:p w14:paraId="03A5082F" w14:textId="77777777" w:rsidR="001D70C5" w:rsidRPr="00536336" w:rsidRDefault="001D70C5" w:rsidP="001D70C5">
      <w:pPr>
        <w:jc w:val="both"/>
        <w:rPr>
          <w:rFonts w:asciiTheme="majorHAnsi" w:hAnsiTheme="majorHAnsi"/>
          <w:sz w:val="24"/>
          <w:szCs w:val="24"/>
        </w:rPr>
      </w:pPr>
      <w:r w:rsidRPr="00536336">
        <w:rPr>
          <w:rFonts w:asciiTheme="majorHAnsi" w:hAnsiTheme="majorHAnsi"/>
          <w:sz w:val="24"/>
          <w:szCs w:val="24"/>
        </w:rPr>
        <w:t xml:space="preserve">a) uczestniczeniu w spółce jako wspólnik spółki cywilnej lub spółki osobowej, posiadaniu co najmniej 10% udziałów lub akcji (o ile niższy próg nie wynika z przepisów prawa), </w:t>
      </w:r>
      <w:r w:rsidRPr="00536336">
        <w:rPr>
          <w:rFonts w:asciiTheme="majorHAnsi" w:hAnsiTheme="majorHAnsi"/>
          <w:sz w:val="24"/>
          <w:szCs w:val="24"/>
        </w:rPr>
        <w:lastRenderedPageBreak/>
        <w:t>pełnieniu funkcji członka organu nadzorczego lub zarządzającego, prokurenta, pełnomocnika,</w:t>
      </w:r>
    </w:p>
    <w:p w14:paraId="7570A4BD" w14:textId="17134CC9" w:rsidR="001D70C5" w:rsidRPr="00536336" w:rsidRDefault="001D70C5" w:rsidP="001D70C5">
      <w:pPr>
        <w:jc w:val="both"/>
        <w:rPr>
          <w:rFonts w:asciiTheme="majorHAnsi" w:hAnsiTheme="majorHAnsi"/>
          <w:sz w:val="24"/>
          <w:szCs w:val="24"/>
        </w:rPr>
      </w:pPr>
      <w:r w:rsidRPr="00536336">
        <w:rPr>
          <w:rFonts w:asciiTheme="majorHAnsi" w:hAnsiTheme="majorHAnsi"/>
          <w:sz w:val="24"/>
          <w:szCs w:val="24"/>
        </w:rPr>
        <w:t>b) pozostawaniu w związku małżeńskim, w stosunku pokrewieństwa lub powinowactwa w linii prostej, pokrewieństwa lub powinowactwa w linii bocznej do drugiego stopnia, lub związaniu z</w:t>
      </w:r>
      <w:r w:rsidR="009F40BA" w:rsidRPr="00536336">
        <w:rPr>
          <w:rFonts w:asciiTheme="majorHAnsi" w:hAnsiTheme="majorHAnsi"/>
          <w:sz w:val="24"/>
          <w:szCs w:val="24"/>
        </w:rPr>
        <w:t> </w:t>
      </w:r>
      <w:r w:rsidRPr="00536336">
        <w:rPr>
          <w:rFonts w:asciiTheme="majorHAnsi" w:hAnsiTheme="majorHAnsi"/>
          <w:sz w:val="24"/>
          <w:szCs w:val="24"/>
        </w:rPr>
        <w:t>tytułu przysposobienia, opieki lub kurateli albo pozostawaniu we wspólnym pożyciu z</w:t>
      </w:r>
      <w:r w:rsidR="009F40BA" w:rsidRPr="00536336">
        <w:rPr>
          <w:rFonts w:asciiTheme="majorHAnsi" w:hAnsiTheme="majorHAnsi"/>
          <w:sz w:val="24"/>
          <w:szCs w:val="24"/>
        </w:rPr>
        <w:t> </w:t>
      </w:r>
      <w:r w:rsidRPr="00536336">
        <w:rPr>
          <w:rFonts w:asciiTheme="majorHAnsi" w:hAnsiTheme="majorHAnsi"/>
          <w:sz w:val="24"/>
          <w:szCs w:val="24"/>
        </w:rPr>
        <w:t>wykonawcą, jego zastępcą prawnym lub członkami organów zarządzających lub organów nadzorczych wykonawców ubiegających się o udzielenie zamówienia,</w:t>
      </w:r>
    </w:p>
    <w:p w14:paraId="3F63A4F5" w14:textId="0BFFF542" w:rsidR="001D70C5" w:rsidRPr="00536336" w:rsidRDefault="001D70C5" w:rsidP="001D70C5">
      <w:pPr>
        <w:jc w:val="both"/>
        <w:rPr>
          <w:rFonts w:asciiTheme="majorHAnsi" w:hAnsiTheme="majorHAnsi"/>
          <w:sz w:val="24"/>
          <w:szCs w:val="24"/>
        </w:rPr>
      </w:pPr>
      <w:r w:rsidRPr="00536336">
        <w:rPr>
          <w:rFonts w:asciiTheme="majorHAnsi" w:hAnsiTheme="majorHAnsi"/>
          <w:sz w:val="24"/>
          <w:szCs w:val="24"/>
        </w:rPr>
        <w:t>c) pozostawaniu z wykonawcą w takim stosunku prawnym lub faktycznym, że istnieje uzasadniona wątpliwość co do ich bezstronności lub niezależności w związku z postępowaniem o udzielenie zamówienia.</w:t>
      </w:r>
    </w:p>
    <w:p w14:paraId="24FDBA7C" w14:textId="260E2C46" w:rsidR="00536336" w:rsidRPr="00536336" w:rsidRDefault="00536336" w:rsidP="00536336">
      <w:pPr>
        <w:ind w:right="-324"/>
        <w:jc w:val="both"/>
        <w:rPr>
          <w:rFonts w:asciiTheme="majorHAnsi" w:eastAsia="Calibri" w:hAnsiTheme="majorHAnsi" w:cs="Calibri"/>
          <w:sz w:val="24"/>
          <w:szCs w:val="24"/>
        </w:rPr>
      </w:pPr>
      <w:r w:rsidRPr="00536336">
        <w:rPr>
          <w:rFonts w:asciiTheme="majorHAnsi" w:eastAsia="Calibri" w:hAnsiTheme="majorHAnsi" w:cs="Calibri"/>
          <w:sz w:val="24"/>
          <w:szCs w:val="24"/>
        </w:rPr>
        <w:t xml:space="preserve">Zgodnie z Ustawą o utworzeniu Polskiej Agencji Rozwoju Przedsiębiorczości z dnia 09.11.2000 r. </w:t>
      </w:r>
    </w:p>
    <w:p w14:paraId="34E7DC52" w14:textId="77777777" w:rsidR="00536336" w:rsidRPr="00536336" w:rsidRDefault="00536336" w:rsidP="00536336">
      <w:pPr>
        <w:jc w:val="both"/>
        <w:rPr>
          <w:rFonts w:asciiTheme="majorHAnsi" w:eastAsia="Calibri" w:hAnsiTheme="majorHAnsi" w:cs="Calibri"/>
          <w:sz w:val="24"/>
          <w:szCs w:val="24"/>
        </w:rPr>
      </w:pPr>
      <w:r w:rsidRPr="00536336">
        <w:rPr>
          <w:rFonts w:asciiTheme="majorHAnsi" w:eastAsia="Calibri" w:hAnsiTheme="majorHAnsi" w:cs="Calibri"/>
          <w:sz w:val="24"/>
          <w:szCs w:val="24"/>
        </w:rPr>
        <w:t>przez powiązania osobowe lub kapitałowe rozumie się powiązania między Zamawiającym lub członkami organów tego podmiotu, a wykonawcą lub członkami organów wykonawcy, polegające na:</w:t>
      </w:r>
    </w:p>
    <w:p w14:paraId="3DFC1540" w14:textId="77777777" w:rsidR="00536336" w:rsidRPr="00536336" w:rsidRDefault="00536336" w:rsidP="00536336">
      <w:pPr>
        <w:numPr>
          <w:ilvl w:val="0"/>
          <w:numId w:val="21"/>
        </w:numPr>
        <w:spacing w:after="0"/>
        <w:ind w:left="1854"/>
        <w:jc w:val="both"/>
        <w:rPr>
          <w:rFonts w:asciiTheme="majorHAnsi" w:eastAsia="Calibri" w:hAnsiTheme="majorHAnsi" w:cs="Calibri"/>
          <w:sz w:val="24"/>
          <w:szCs w:val="24"/>
        </w:rPr>
      </w:pPr>
      <w:r w:rsidRPr="00536336">
        <w:rPr>
          <w:rFonts w:asciiTheme="majorHAnsi" w:eastAsia="Calibri" w:hAnsiTheme="majorHAnsi" w:cs="Calibri"/>
          <w:sz w:val="24"/>
          <w:szCs w:val="24"/>
        </w:rPr>
        <w:t>uczestniczeniu w spółce jako wspólnik spółki cywilnej lub spółki osobowej;</w:t>
      </w:r>
    </w:p>
    <w:p w14:paraId="0AC7FB77" w14:textId="77777777" w:rsidR="00536336" w:rsidRPr="00536336" w:rsidRDefault="00536336" w:rsidP="00536336">
      <w:pPr>
        <w:numPr>
          <w:ilvl w:val="0"/>
          <w:numId w:val="21"/>
        </w:numPr>
        <w:spacing w:after="0"/>
        <w:ind w:left="1854"/>
        <w:jc w:val="both"/>
        <w:rPr>
          <w:rFonts w:asciiTheme="majorHAnsi" w:eastAsia="Calibri" w:hAnsiTheme="majorHAnsi" w:cs="Calibri"/>
          <w:sz w:val="24"/>
          <w:szCs w:val="24"/>
        </w:rPr>
      </w:pPr>
      <w:r w:rsidRPr="00536336">
        <w:rPr>
          <w:rFonts w:asciiTheme="majorHAnsi" w:eastAsia="Calibri" w:hAnsiTheme="majorHAnsi" w:cs="Calibri"/>
          <w:sz w:val="24"/>
          <w:szCs w:val="24"/>
        </w:rPr>
        <w:t>posiadaniu co najmniej 10% udziałów lub akcji;</w:t>
      </w:r>
    </w:p>
    <w:p w14:paraId="3506B516" w14:textId="77777777" w:rsidR="00536336" w:rsidRPr="00536336" w:rsidRDefault="00536336" w:rsidP="00536336">
      <w:pPr>
        <w:numPr>
          <w:ilvl w:val="0"/>
          <w:numId w:val="21"/>
        </w:numPr>
        <w:spacing w:after="0"/>
        <w:ind w:left="1854"/>
        <w:jc w:val="both"/>
        <w:rPr>
          <w:rFonts w:asciiTheme="majorHAnsi" w:eastAsia="Calibri" w:hAnsiTheme="majorHAnsi" w:cs="Calibri"/>
          <w:sz w:val="24"/>
          <w:szCs w:val="24"/>
        </w:rPr>
      </w:pPr>
      <w:r w:rsidRPr="00536336">
        <w:rPr>
          <w:rFonts w:asciiTheme="majorHAnsi" w:eastAsia="Calibri" w:hAnsiTheme="majorHAnsi" w:cs="Calibri"/>
          <w:sz w:val="24"/>
          <w:szCs w:val="24"/>
        </w:rPr>
        <w:t>pełnieniu funkcji członka organu nadzorczego lub zarządzającego, prokurenta, pełnomocnika;</w:t>
      </w:r>
    </w:p>
    <w:p w14:paraId="5D5DD0F3" w14:textId="77777777" w:rsidR="00536336" w:rsidRPr="00536336" w:rsidRDefault="00536336" w:rsidP="00536336">
      <w:pPr>
        <w:numPr>
          <w:ilvl w:val="0"/>
          <w:numId w:val="21"/>
        </w:numPr>
        <w:spacing w:after="0"/>
        <w:ind w:left="1854"/>
        <w:jc w:val="both"/>
        <w:rPr>
          <w:rFonts w:asciiTheme="majorHAnsi" w:eastAsia="Calibri" w:hAnsiTheme="majorHAnsi" w:cs="Calibri"/>
          <w:sz w:val="24"/>
          <w:szCs w:val="24"/>
        </w:rPr>
      </w:pPr>
      <w:r w:rsidRPr="00536336">
        <w:rPr>
          <w:rFonts w:asciiTheme="majorHAnsi" w:eastAsia="Calibri" w:hAnsiTheme="majorHAnsi" w:cs="Calibri"/>
          <w:sz w:val="24"/>
          <w:szCs w:val="24"/>
        </w:rPr>
        <w:t>pozostawaniu w takim stosunku prawnym lub faktycznym, który może budzić uzasadnione wątpliwości co do bezstronności w wyborze wykonawcy, w szczególności pozostawanie w związku małżeńskim, w stosunku pokrewieństwa lub powinowactwa w linii prostej, pokrewieństwa lub powinowactwa w linii bocznej do drugiego stopnia lub w stosunku przysposobienia, opieki lub kurateli.</w:t>
      </w:r>
    </w:p>
    <w:p w14:paraId="0CDB5BF0" w14:textId="77777777" w:rsidR="00536336" w:rsidRPr="00536336" w:rsidRDefault="00536336" w:rsidP="001D70C5">
      <w:pPr>
        <w:jc w:val="both"/>
        <w:rPr>
          <w:rFonts w:asciiTheme="majorHAnsi" w:hAnsiTheme="majorHAnsi"/>
          <w:sz w:val="24"/>
          <w:szCs w:val="24"/>
        </w:rPr>
      </w:pPr>
    </w:p>
    <w:p w14:paraId="25AF3CB2" w14:textId="0D3D4F95" w:rsidR="00283702" w:rsidRDefault="00713C80" w:rsidP="00FA14B8">
      <w:pPr>
        <w:ind w:firstLine="708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2.</w:t>
      </w:r>
      <w:r w:rsidR="005313D4">
        <w:rPr>
          <w:rFonts w:asciiTheme="majorHAnsi" w:hAnsiTheme="majorHAnsi"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</w:rPr>
        <w:t xml:space="preserve">Zamawiający przewiduje możliwość dokonania zmian warunków umowy zawartej w wyniku przeprowadzonego postępowania o udzielenie zamówienia  w stosunku do treści oferty </w:t>
      </w:r>
      <w:r w:rsidR="005A5360">
        <w:rPr>
          <w:rFonts w:asciiTheme="majorHAnsi" w:hAnsiTheme="majorHAnsi"/>
          <w:sz w:val="24"/>
          <w:szCs w:val="24"/>
        </w:rPr>
        <w:t xml:space="preserve">(w zakresie przede wszystkim terminu realizacji umowy) </w:t>
      </w:r>
      <w:r>
        <w:rPr>
          <w:rFonts w:asciiTheme="majorHAnsi" w:hAnsiTheme="majorHAnsi"/>
          <w:sz w:val="24"/>
          <w:szCs w:val="24"/>
        </w:rPr>
        <w:t>z</w:t>
      </w:r>
      <w:r w:rsidR="000338E1">
        <w:rPr>
          <w:rFonts w:asciiTheme="majorHAnsi" w:hAnsiTheme="majorHAnsi"/>
          <w:sz w:val="24"/>
          <w:szCs w:val="24"/>
        </w:rPr>
        <w:t> </w:t>
      </w:r>
      <w:r>
        <w:rPr>
          <w:rFonts w:asciiTheme="majorHAnsi" w:hAnsiTheme="majorHAnsi"/>
          <w:sz w:val="24"/>
          <w:szCs w:val="24"/>
        </w:rPr>
        <w:t>uzasadnionych przyczyn pod warunkiem, że zaszły okoliczności, których nie można było przewidzieć w chwili złożenia oferty.</w:t>
      </w:r>
    </w:p>
    <w:p w14:paraId="70089235" w14:textId="77777777" w:rsidR="005313D4" w:rsidRDefault="00FA14B8" w:rsidP="005313D4">
      <w:pPr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Jeżeli zamawiający uzna, że zaistniałe okoliczności nie stanowią podstawy do zmiany oferty, wykonawca zobowiązany jest do realizacji zgodnie z przedstawioną ofertą.</w:t>
      </w:r>
    </w:p>
    <w:p w14:paraId="0AB8DBCC" w14:textId="5F41215D" w:rsidR="00D34447" w:rsidRPr="00332E08" w:rsidRDefault="00C506EB" w:rsidP="00332E08">
      <w:pPr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lastRenderedPageBreak/>
        <w:t>3</w:t>
      </w:r>
      <w:r w:rsidR="00332E08">
        <w:rPr>
          <w:rFonts w:asciiTheme="majorHAnsi" w:hAnsiTheme="majorHAnsi"/>
          <w:sz w:val="24"/>
          <w:szCs w:val="24"/>
        </w:rPr>
        <w:t xml:space="preserve">. </w:t>
      </w:r>
      <w:r w:rsidR="00D34447" w:rsidRPr="00332E08">
        <w:rPr>
          <w:rFonts w:asciiTheme="majorHAnsi" w:hAnsiTheme="majorHAnsi"/>
          <w:sz w:val="24"/>
          <w:szCs w:val="24"/>
        </w:rPr>
        <w:t>Term</w:t>
      </w:r>
      <w:r w:rsidR="00297DD8" w:rsidRPr="00332E08">
        <w:rPr>
          <w:rFonts w:asciiTheme="majorHAnsi" w:hAnsiTheme="majorHAnsi"/>
          <w:sz w:val="24"/>
          <w:szCs w:val="24"/>
        </w:rPr>
        <w:t>in realizacji umowy:</w:t>
      </w:r>
      <w:r w:rsidR="00D34447" w:rsidRPr="00332E08">
        <w:rPr>
          <w:rFonts w:asciiTheme="majorHAnsi" w:hAnsiTheme="majorHAnsi"/>
          <w:sz w:val="24"/>
          <w:szCs w:val="24"/>
        </w:rPr>
        <w:t xml:space="preserve"> do dnia </w:t>
      </w:r>
      <w:r w:rsidR="00CB5FB0">
        <w:rPr>
          <w:rFonts w:asciiTheme="majorHAnsi" w:hAnsiTheme="majorHAnsi"/>
          <w:sz w:val="24"/>
          <w:szCs w:val="24"/>
        </w:rPr>
        <w:t>30</w:t>
      </w:r>
      <w:r w:rsidR="00710CBB">
        <w:rPr>
          <w:rFonts w:asciiTheme="majorHAnsi" w:hAnsiTheme="majorHAnsi"/>
          <w:sz w:val="24"/>
          <w:szCs w:val="24"/>
        </w:rPr>
        <w:t>.11.</w:t>
      </w:r>
      <w:r w:rsidR="00536336" w:rsidRPr="002F3CC0">
        <w:rPr>
          <w:rFonts w:asciiTheme="majorHAnsi" w:hAnsiTheme="majorHAnsi"/>
          <w:sz w:val="24"/>
          <w:szCs w:val="24"/>
        </w:rPr>
        <w:t>2024.</w:t>
      </w:r>
      <w:r w:rsidR="00672F7C" w:rsidRPr="00332E08">
        <w:rPr>
          <w:rFonts w:asciiTheme="majorHAnsi" w:hAnsiTheme="majorHAnsi"/>
          <w:sz w:val="24"/>
          <w:szCs w:val="24"/>
        </w:rPr>
        <w:t xml:space="preserve"> Umowa zostanie podpisana niezwłocznie po wyłonieniu wykonawcy.</w:t>
      </w:r>
    </w:p>
    <w:p w14:paraId="70D4E13F" w14:textId="2BF47B61" w:rsidR="00D34447" w:rsidRPr="00332E08" w:rsidRDefault="00814EB9" w:rsidP="009F40BA">
      <w:pPr>
        <w:pStyle w:val="Akapitzlist"/>
        <w:numPr>
          <w:ilvl w:val="0"/>
          <w:numId w:val="1"/>
        </w:numPr>
        <w:jc w:val="both"/>
        <w:rPr>
          <w:rFonts w:asciiTheme="majorHAnsi" w:hAnsiTheme="majorHAnsi"/>
          <w:sz w:val="24"/>
          <w:szCs w:val="24"/>
        </w:rPr>
      </w:pPr>
      <w:r w:rsidRPr="00332E08">
        <w:rPr>
          <w:rFonts w:asciiTheme="majorHAnsi" w:hAnsiTheme="majorHAnsi"/>
          <w:sz w:val="24"/>
          <w:szCs w:val="24"/>
        </w:rPr>
        <w:t>Nie przewiduje się możliwości</w:t>
      </w:r>
      <w:r w:rsidR="00D34447" w:rsidRPr="00332E08">
        <w:rPr>
          <w:rFonts w:asciiTheme="majorHAnsi" w:hAnsiTheme="majorHAnsi"/>
          <w:sz w:val="24"/>
          <w:szCs w:val="24"/>
        </w:rPr>
        <w:t xml:space="preserve"> składania ofert częściowych.</w:t>
      </w:r>
      <w:r w:rsidR="0008613E" w:rsidRPr="00332E08">
        <w:rPr>
          <w:rFonts w:asciiTheme="majorHAnsi" w:hAnsiTheme="majorHAnsi"/>
          <w:sz w:val="24"/>
          <w:szCs w:val="24"/>
        </w:rPr>
        <w:t xml:space="preserve"> </w:t>
      </w:r>
      <w:r w:rsidR="00FF74B8" w:rsidRPr="00FF74B8">
        <w:rPr>
          <w:rFonts w:asciiTheme="majorHAnsi" w:hAnsiTheme="majorHAnsi"/>
          <w:sz w:val="24"/>
          <w:szCs w:val="24"/>
        </w:rPr>
        <w:t>Zamawiający nie dokonuje podziału zamówienia na części, ponieważ nie jest to uzasadnione ze względu na specyfikę realizacji zamówienia</w:t>
      </w:r>
      <w:r w:rsidR="00C80091">
        <w:rPr>
          <w:rFonts w:asciiTheme="majorHAnsi" w:hAnsiTheme="majorHAnsi"/>
          <w:sz w:val="24"/>
          <w:szCs w:val="24"/>
        </w:rPr>
        <w:t xml:space="preserve"> (dotyczy jednego środk</w:t>
      </w:r>
      <w:r w:rsidR="00607808">
        <w:rPr>
          <w:rFonts w:asciiTheme="majorHAnsi" w:hAnsiTheme="majorHAnsi"/>
          <w:sz w:val="24"/>
          <w:szCs w:val="24"/>
        </w:rPr>
        <w:t>a</w:t>
      </w:r>
      <w:r w:rsidR="00C80091">
        <w:rPr>
          <w:rFonts w:asciiTheme="majorHAnsi" w:hAnsiTheme="majorHAnsi"/>
          <w:sz w:val="24"/>
          <w:szCs w:val="24"/>
        </w:rPr>
        <w:t xml:space="preserve"> trwał</w:t>
      </w:r>
      <w:r w:rsidR="00607808">
        <w:rPr>
          <w:rFonts w:asciiTheme="majorHAnsi" w:hAnsiTheme="majorHAnsi"/>
          <w:sz w:val="24"/>
          <w:szCs w:val="24"/>
        </w:rPr>
        <w:t>ego</w:t>
      </w:r>
      <w:r w:rsidR="00C80091">
        <w:rPr>
          <w:rFonts w:asciiTheme="majorHAnsi" w:hAnsiTheme="majorHAnsi"/>
          <w:sz w:val="24"/>
          <w:szCs w:val="24"/>
        </w:rPr>
        <w:t>)</w:t>
      </w:r>
      <w:r w:rsidR="00FF74B8" w:rsidRPr="00FF74B8">
        <w:rPr>
          <w:rFonts w:asciiTheme="majorHAnsi" w:hAnsiTheme="majorHAnsi"/>
          <w:sz w:val="24"/>
          <w:szCs w:val="24"/>
        </w:rPr>
        <w:t>.</w:t>
      </w:r>
      <w:r w:rsidR="00C80091">
        <w:rPr>
          <w:rFonts w:asciiTheme="majorHAnsi" w:hAnsiTheme="majorHAnsi"/>
          <w:sz w:val="24"/>
          <w:szCs w:val="24"/>
        </w:rPr>
        <w:t xml:space="preserve"> </w:t>
      </w:r>
      <w:r w:rsidR="00710CBB">
        <w:rPr>
          <w:rFonts w:asciiTheme="majorHAnsi" w:hAnsiTheme="majorHAnsi"/>
          <w:sz w:val="24"/>
          <w:szCs w:val="24"/>
        </w:rPr>
        <w:t xml:space="preserve">Zamawiający w ramach projektu </w:t>
      </w:r>
      <w:r w:rsidR="000B652F">
        <w:rPr>
          <w:rFonts w:asciiTheme="majorHAnsi" w:hAnsiTheme="majorHAnsi"/>
          <w:sz w:val="24"/>
          <w:szCs w:val="24"/>
        </w:rPr>
        <w:t>realizuje</w:t>
      </w:r>
      <w:r w:rsidR="00710CBB">
        <w:rPr>
          <w:rFonts w:asciiTheme="majorHAnsi" w:hAnsiTheme="majorHAnsi"/>
          <w:sz w:val="24"/>
          <w:szCs w:val="24"/>
        </w:rPr>
        <w:t xml:space="preserve"> dodatkowo</w:t>
      </w:r>
      <w:r w:rsidR="00C80091">
        <w:rPr>
          <w:rFonts w:asciiTheme="majorHAnsi" w:hAnsiTheme="majorHAnsi"/>
          <w:sz w:val="24"/>
          <w:szCs w:val="24"/>
        </w:rPr>
        <w:t xml:space="preserve"> zakup rower</w:t>
      </w:r>
      <w:r w:rsidR="000B652F">
        <w:rPr>
          <w:rFonts w:asciiTheme="majorHAnsi" w:hAnsiTheme="majorHAnsi"/>
          <w:sz w:val="24"/>
          <w:szCs w:val="24"/>
        </w:rPr>
        <w:t>ów</w:t>
      </w:r>
      <w:r w:rsidR="00C80091">
        <w:rPr>
          <w:rFonts w:asciiTheme="majorHAnsi" w:hAnsiTheme="majorHAnsi"/>
          <w:sz w:val="24"/>
          <w:szCs w:val="24"/>
        </w:rPr>
        <w:t xml:space="preserve"> elektryczn</w:t>
      </w:r>
      <w:r w:rsidR="000B652F">
        <w:rPr>
          <w:rFonts w:asciiTheme="majorHAnsi" w:hAnsiTheme="majorHAnsi"/>
          <w:sz w:val="24"/>
          <w:szCs w:val="24"/>
        </w:rPr>
        <w:t>ych</w:t>
      </w:r>
      <w:r w:rsidR="00C80091">
        <w:rPr>
          <w:rFonts w:asciiTheme="majorHAnsi" w:hAnsiTheme="majorHAnsi"/>
          <w:sz w:val="24"/>
          <w:szCs w:val="24"/>
        </w:rPr>
        <w:t xml:space="preserve"> </w:t>
      </w:r>
      <w:r w:rsidR="000B652F">
        <w:rPr>
          <w:rFonts w:asciiTheme="majorHAnsi" w:hAnsiTheme="majorHAnsi"/>
          <w:sz w:val="24"/>
          <w:szCs w:val="24"/>
        </w:rPr>
        <w:t>dwu</w:t>
      </w:r>
      <w:r w:rsidR="00C80091">
        <w:rPr>
          <w:rFonts w:asciiTheme="majorHAnsi" w:hAnsiTheme="majorHAnsi"/>
          <w:sz w:val="24"/>
          <w:szCs w:val="24"/>
        </w:rPr>
        <w:t>kołow</w:t>
      </w:r>
      <w:r w:rsidR="000B652F">
        <w:rPr>
          <w:rFonts w:asciiTheme="majorHAnsi" w:hAnsiTheme="majorHAnsi"/>
          <w:sz w:val="24"/>
          <w:szCs w:val="24"/>
        </w:rPr>
        <w:t>ych</w:t>
      </w:r>
      <w:r w:rsidR="00C80091">
        <w:rPr>
          <w:rFonts w:asciiTheme="majorHAnsi" w:hAnsiTheme="majorHAnsi"/>
          <w:sz w:val="24"/>
          <w:szCs w:val="24"/>
        </w:rPr>
        <w:t xml:space="preserve"> oraz ładowarki do rowerów (przybliżony termin realizacji – rok 2024). </w:t>
      </w:r>
      <w:r w:rsidR="0008613E" w:rsidRPr="00332E08">
        <w:rPr>
          <w:rFonts w:asciiTheme="majorHAnsi" w:hAnsiTheme="majorHAnsi"/>
          <w:sz w:val="24"/>
          <w:szCs w:val="24"/>
        </w:rPr>
        <w:t>Nie przewiduje się możliwości składania ofert wariantowych.</w:t>
      </w:r>
    </w:p>
    <w:p w14:paraId="64481C3E" w14:textId="79717D23" w:rsidR="0051338A" w:rsidRDefault="0051338A" w:rsidP="009F40BA">
      <w:pPr>
        <w:pStyle w:val="Akapitzlist"/>
        <w:numPr>
          <w:ilvl w:val="0"/>
          <w:numId w:val="1"/>
        </w:numPr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Zamawiający zastrzega sobie prawo do anulowania/unieważnienia ww. postępowania bez podawania przyczyny</w:t>
      </w:r>
      <w:r w:rsidR="003D1F84">
        <w:rPr>
          <w:rFonts w:asciiTheme="majorHAnsi" w:hAnsiTheme="majorHAnsi"/>
          <w:sz w:val="24"/>
          <w:szCs w:val="24"/>
        </w:rPr>
        <w:t xml:space="preserve"> na każdym jego etapie</w:t>
      </w:r>
      <w:r>
        <w:rPr>
          <w:rFonts w:asciiTheme="majorHAnsi" w:hAnsiTheme="majorHAnsi"/>
          <w:sz w:val="24"/>
          <w:szCs w:val="24"/>
        </w:rPr>
        <w:t>.</w:t>
      </w:r>
    </w:p>
    <w:p w14:paraId="3D7064AB" w14:textId="77777777" w:rsidR="00F86C44" w:rsidRPr="00216AAC" w:rsidRDefault="00F86C44" w:rsidP="009F40BA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color w:val="222222"/>
        </w:rPr>
      </w:pPr>
      <w:r>
        <w:rPr>
          <w:rFonts w:asciiTheme="majorHAnsi" w:hAnsiTheme="majorHAnsi"/>
          <w:sz w:val="24"/>
          <w:szCs w:val="24"/>
        </w:rPr>
        <w:t>Harmonogram realizacji zamówienia</w:t>
      </w:r>
      <w:r w:rsidR="00216AAC">
        <w:rPr>
          <w:rFonts w:asciiTheme="majorHAnsi" w:hAnsiTheme="majorHAnsi"/>
          <w:sz w:val="24"/>
          <w:szCs w:val="24"/>
        </w:rPr>
        <w:t>:</w:t>
      </w:r>
    </w:p>
    <w:p w14:paraId="1BD2CE6A" w14:textId="70670738" w:rsidR="00216AAC" w:rsidRDefault="00216AAC" w:rsidP="00216AAC">
      <w:pPr>
        <w:pStyle w:val="Akapitzlist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- podpisanie umowy niezwłocznie po wyłonieniu dostaw</w:t>
      </w:r>
      <w:r w:rsidR="006B372C">
        <w:rPr>
          <w:rFonts w:asciiTheme="majorHAnsi" w:hAnsiTheme="majorHAnsi"/>
          <w:sz w:val="24"/>
          <w:szCs w:val="24"/>
        </w:rPr>
        <w:t>c</w:t>
      </w:r>
      <w:r>
        <w:rPr>
          <w:rFonts w:asciiTheme="majorHAnsi" w:hAnsiTheme="majorHAnsi"/>
          <w:sz w:val="24"/>
          <w:szCs w:val="24"/>
        </w:rPr>
        <w:t>y</w:t>
      </w:r>
    </w:p>
    <w:p w14:paraId="01456744" w14:textId="3DB4F605" w:rsidR="00216AAC" w:rsidRDefault="00216AAC" w:rsidP="00216AAC">
      <w:pPr>
        <w:pStyle w:val="Akapitzlist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- termin realizacji umowy do dnia</w:t>
      </w:r>
      <w:r w:rsidR="002F3CC0">
        <w:rPr>
          <w:rFonts w:asciiTheme="majorHAnsi" w:hAnsiTheme="majorHAnsi"/>
          <w:sz w:val="24"/>
          <w:szCs w:val="24"/>
        </w:rPr>
        <w:t xml:space="preserve"> </w:t>
      </w:r>
      <w:r w:rsidR="00CB5FB0">
        <w:rPr>
          <w:rFonts w:asciiTheme="majorHAnsi" w:hAnsiTheme="majorHAnsi"/>
          <w:sz w:val="24"/>
          <w:szCs w:val="24"/>
        </w:rPr>
        <w:t>30</w:t>
      </w:r>
      <w:r w:rsidR="00710CBB">
        <w:rPr>
          <w:rFonts w:asciiTheme="majorHAnsi" w:hAnsiTheme="majorHAnsi"/>
          <w:sz w:val="24"/>
          <w:szCs w:val="24"/>
        </w:rPr>
        <w:t>.11.</w:t>
      </w:r>
      <w:r w:rsidR="00536336">
        <w:rPr>
          <w:rFonts w:asciiTheme="majorHAnsi" w:hAnsiTheme="majorHAnsi"/>
          <w:sz w:val="24"/>
          <w:szCs w:val="24"/>
        </w:rPr>
        <w:t>2024r.</w:t>
      </w:r>
    </w:p>
    <w:p w14:paraId="5E975C5D" w14:textId="77777777" w:rsidR="00FA14B8" w:rsidRDefault="00FA14B8" w:rsidP="00396593">
      <w:pPr>
        <w:jc w:val="both"/>
        <w:rPr>
          <w:rFonts w:asciiTheme="majorHAnsi" w:hAnsiTheme="majorHAnsi"/>
          <w:sz w:val="24"/>
          <w:szCs w:val="24"/>
        </w:rPr>
      </w:pPr>
    </w:p>
    <w:p w14:paraId="6FBF529F" w14:textId="77777777" w:rsidR="00FA14B8" w:rsidRDefault="00FA14B8" w:rsidP="00FA14B8">
      <w:pPr>
        <w:ind w:left="4248" w:firstLine="708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…………………………………………</w:t>
      </w:r>
    </w:p>
    <w:p w14:paraId="7D58241B" w14:textId="0E34ADFE" w:rsidR="009017FA" w:rsidRDefault="00FA14B8" w:rsidP="00FF74B8">
      <w:pPr>
        <w:ind w:left="4248" w:firstLine="708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Podpis i pieczęć Zamawiającego</w:t>
      </w:r>
    </w:p>
    <w:sectPr w:rsidR="009017FA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D29827" w14:textId="77777777" w:rsidR="00BA4CCD" w:rsidRDefault="00BA4CCD" w:rsidP="00DE754D">
      <w:pPr>
        <w:spacing w:after="0" w:line="240" w:lineRule="auto"/>
      </w:pPr>
      <w:r>
        <w:separator/>
      </w:r>
    </w:p>
  </w:endnote>
  <w:endnote w:type="continuationSeparator" w:id="0">
    <w:p w14:paraId="468E1D2E" w14:textId="77777777" w:rsidR="00BA4CCD" w:rsidRDefault="00BA4CCD" w:rsidP="00DE75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044951985"/>
      <w:docPartObj>
        <w:docPartGallery w:val="Page Numbers (Bottom of Page)"/>
        <w:docPartUnique/>
      </w:docPartObj>
    </w:sdtPr>
    <w:sdtContent>
      <w:p w14:paraId="34B81C65" w14:textId="626A0B7C" w:rsidR="00611FFF" w:rsidRDefault="00611FFF">
        <w:pPr>
          <w:pStyle w:val="Stopka"/>
          <w:jc w:val="right"/>
        </w:pPr>
      </w:p>
      <w:p w14:paraId="315D77C6" w14:textId="5A34C00A" w:rsidR="00611FFF" w:rsidRDefault="00611FF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B665BCC" w14:textId="4C7B4D9E" w:rsidR="00DE754D" w:rsidRDefault="00DE754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34E8DA" w14:textId="77777777" w:rsidR="00BA4CCD" w:rsidRDefault="00BA4CCD" w:rsidP="00DE754D">
      <w:pPr>
        <w:spacing w:after="0" w:line="240" w:lineRule="auto"/>
      </w:pPr>
      <w:r>
        <w:separator/>
      </w:r>
    </w:p>
  </w:footnote>
  <w:footnote w:type="continuationSeparator" w:id="0">
    <w:p w14:paraId="3CCC2A9C" w14:textId="77777777" w:rsidR="00BA4CCD" w:rsidRDefault="00BA4CCD" w:rsidP="00DE75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B3570B" w14:textId="0027FD42" w:rsidR="005A24FB" w:rsidRDefault="005A24FB">
    <w:pPr>
      <w:pStyle w:val="Nagwek"/>
    </w:pPr>
    <w:r>
      <w:rPr>
        <w:noProof/>
      </w:rPr>
      <w:drawing>
        <wp:inline distT="0" distB="0" distL="0" distR="0" wp14:anchorId="192B8CF8" wp14:editId="58A0243B">
          <wp:extent cx="5760720" cy="737235"/>
          <wp:effectExtent l="0" t="0" r="0" b="5715"/>
          <wp:docPr id="23755728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37557285" name="Obraz 23755728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372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C69ED3E" w14:textId="77777777" w:rsidR="005A24FB" w:rsidRDefault="005A24F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111C8A"/>
    <w:multiLevelType w:val="hybridMultilevel"/>
    <w:tmpl w:val="179C28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D12286"/>
    <w:multiLevelType w:val="multilevel"/>
    <w:tmpl w:val="6234BE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14943354"/>
    <w:multiLevelType w:val="hybridMultilevel"/>
    <w:tmpl w:val="AC5CEA3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7C9301C"/>
    <w:multiLevelType w:val="multilevel"/>
    <w:tmpl w:val="2ECE01BA"/>
    <w:styleLink w:val="WWNum6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1.%2.%3."/>
      <w:lvlJc w:val="right"/>
      <w:pPr>
        <w:ind w:left="2508" w:hanging="180"/>
      </w:pPr>
    </w:lvl>
    <w:lvl w:ilvl="3">
      <w:start w:val="1"/>
      <w:numFmt w:val="decimal"/>
      <w:lvlText w:val="%1.%2.%3.%4."/>
      <w:lvlJc w:val="left"/>
      <w:pPr>
        <w:ind w:left="3228" w:hanging="360"/>
      </w:pPr>
    </w:lvl>
    <w:lvl w:ilvl="4">
      <w:start w:val="1"/>
      <w:numFmt w:val="lowerLetter"/>
      <w:lvlText w:val="%1.%2.%3.%4.%5."/>
      <w:lvlJc w:val="left"/>
      <w:pPr>
        <w:ind w:left="3948" w:hanging="360"/>
      </w:pPr>
    </w:lvl>
    <w:lvl w:ilvl="5">
      <w:start w:val="1"/>
      <w:numFmt w:val="lowerRoman"/>
      <w:lvlText w:val="%1.%2.%3.%4.%5.%6."/>
      <w:lvlJc w:val="right"/>
      <w:pPr>
        <w:ind w:left="4668" w:hanging="180"/>
      </w:pPr>
    </w:lvl>
    <w:lvl w:ilvl="6">
      <w:start w:val="1"/>
      <w:numFmt w:val="decimal"/>
      <w:lvlText w:val="%1.%2.%3.%4.%5.%6.%7."/>
      <w:lvlJc w:val="left"/>
      <w:pPr>
        <w:ind w:left="5388" w:hanging="360"/>
      </w:pPr>
    </w:lvl>
    <w:lvl w:ilvl="7">
      <w:start w:val="1"/>
      <w:numFmt w:val="lowerLetter"/>
      <w:lvlText w:val="%1.%2.%3.%4.%5.%6.%7.%8."/>
      <w:lvlJc w:val="left"/>
      <w:pPr>
        <w:ind w:left="6108" w:hanging="360"/>
      </w:pPr>
    </w:lvl>
    <w:lvl w:ilvl="8">
      <w:start w:val="1"/>
      <w:numFmt w:val="lowerRoman"/>
      <w:lvlText w:val="%1.%2.%3.%4.%5.%6.%7.%8.%9."/>
      <w:lvlJc w:val="right"/>
      <w:pPr>
        <w:ind w:left="6828" w:hanging="180"/>
      </w:pPr>
    </w:lvl>
  </w:abstractNum>
  <w:abstractNum w:abstractNumId="4" w15:restartNumberingAfterBreak="0">
    <w:nsid w:val="22E8594E"/>
    <w:multiLevelType w:val="hybridMultilevel"/>
    <w:tmpl w:val="451A6F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875453"/>
    <w:multiLevelType w:val="hybridMultilevel"/>
    <w:tmpl w:val="3BC8DC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B41993"/>
    <w:multiLevelType w:val="multilevel"/>
    <w:tmpl w:val="A6D82AD6"/>
    <w:lvl w:ilvl="0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2A5B2727"/>
    <w:multiLevelType w:val="hybridMultilevel"/>
    <w:tmpl w:val="F9B2A4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8C2328"/>
    <w:multiLevelType w:val="hybridMultilevel"/>
    <w:tmpl w:val="FCF625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DE34DF"/>
    <w:multiLevelType w:val="hybridMultilevel"/>
    <w:tmpl w:val="6A2CAB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AD625AE"/>
    <w:multiLevelType w:val="hybridMultilevel"/>
    <w:tmpl w:val="66B821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CFF1F94"/>
    <w:multiLevelType w:val="hybridMultilevel"/>
    <w:tmpl w:val="32CE4F62"/>
    <w:lvl w:ilvl="0" w:tplc="0415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2" w15:restartNumberingAfterBreak="0">
    <w:nsid w:val="4E6F3087"/>
    <w:multiLevelType w:val="hybridMultilevel"/>
    <w:tmpl w:val="3BC8DC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39142F"/>
    <w:multiLevelType w:val="hybridMultilevel"/>
    <w:tmpl w:val="3BC8DC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7511C3"/>
    <w:multiLevelType w:val="hybridMultilevel"/>
    <w:tmpl w:val="17E075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FAA742E"/>
    <w:multiLevelType w:val="hybridMultilevel"/>
    <w:tmpl w:val="BF8E33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6507739"/>
    <w:multiLevelType w:val="hybridMultilevel"/>
    <w:tmpl w:val="75C2F4B2"/>
    <w:lvl w:ilvl="0" w:tplc="0415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9D63D5D"/>
    <w:multiLevelType w:val="hybridMultilevel"/>
    <w:tmpl w:val="1F5C5B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F9809E4"/>
    <w:multiLevelType w:val="hybridMultilevel"/>
    <w:tmpl w:val="EC7ABF5E"/>
    <w:lvl w:ilvl="0" w:tplc="3342DAE4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Verdan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23605F4"/>
    <w:multiLevelType w:val="hybridMultilevel"/>
    <w:tmpl w:val="9DD6BA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6604835"/>
    <w:multiLevelType w:val="hybridMultilevel"/>
    <w:tmpl w:val="987081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D8E292F"/>
    <w:multiLevelType w:val="hybridMultilevel"/>
    <w:tmpl w:val="3D8EFC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F2B085C"/>
    <w:multiLevelType w:val="hybridMultilevel"/>
    <w:tmpl w:val="DF5417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F3A5CAB"/>
    <w:multiLevelType w:val="hybridMultilevel"/>
    <w:tmpl w:val="4E0235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20158D2"/>
    <w:multiLevelType w:val="hybridMultilevel"/>
    <w:tmpl w:val="50B49B3E"/>
    <w:lvl w:ilvl="0" w:tplc="328441B6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Verdan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E63013C"/>
    <w:multiLevelType w:val="hybridMultilevel"/>
    <w:tmpl w:val="2870AD5E"/>
    <w:lvl w:ilvl="0" w:tplc="2D186CBE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Verdan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72265252">
    <w:abstractNumId w:val="8"/>
  </w:num>
  <w:num w:numId="2" w16cid:durableId="1833134799">
    <w:abstractNumId w:val="2"/>
  </w:num>
  <w:num w:numId="3" w16cid:durableId="1491943447">
    <w:abstractNumId w:val="7"/>
  </w:num>
  <w:num w:numId="4" w16cid:durableId="663506636">
    <w:abstractNumId w:val="19"/>
  </w:num>
  <w:num w:numId="5" w16cid:durableId="1682315102">
    <w:abstractNumId w:val="23"/>
  </w:num>
  <w:num w:numId="6" w16cid:durableId="92241860">
    <w:abstractNumId w:val="17"/>
  </w:num>
  <w:num w:numId="7" w16cid:durableId="524290399">
    <w:abstractNumId w:val="12"/>
  </w:num>
  <w:num w:numId="8" w16cid:durableId="1283347725">
    <w:abstractNumId w:val="9"/>
  </w:num>
  <w:num w:numId="9" w16cid:durableId="1238396055">
    <w:abstractNumId w:val="10"/>
  </w:num>
  <w:num w:numId="10" w16cid:durableId="1309825315">
    <w:abstractNumId w:val="11"/>
  </w:num>
  <w:num w:numId="11" w16cid:durableId="276061555">
    <w:abstractNumId w:val="0"/>
  </w:num>
  <w:num w:numId="12" w16cid:durableId="783425406">
    <w:abstractNumId w:val="21"/>
  </w:num>
  <w:num w:numId="13" w16cid:durableId="1860198373">
    <w:abstractNumId w:val="15"/>
  </w:num>
  <w:num w:numId="14" w16cid:durableId="404037297">
    <w:abstractNumId w:val="14"/>
  </w:num>
  <w:num w:numId="15" w16cid:durableId="1451589391">
    <w:abstractNumId w:val="22"/>
  </w:num>
  <w:num w:numId="16" w16cid:durableId="2105373840">
    <w:abstractNumId w:val="13"/>
  </w:num>
  <w:num w:numId="17" w16cid:durableId="586350643">
    <w:abstractNumId w:val="5"/>
  </w:num>
  <w:num w:numId="18" w16cid:durableId="1700928440">
    <w:abstractNumId w:val="3"/>
  </w:num>
  <w:num w:numId="19" w16cid:durableId="1820880376">
    <w:abstractNumId w:val="4"/>
  </w:num>
  <w:num w:numId="20" w16cid:durableId="1020203066">
    <w:abstractNumId w:val="16"/>
  </w:num>
  <w:num w:numId="21" w16cid:durableId="944775406">
    <w:abstractNumId w:val="6"/>
  </w:num>
  <w:num w:numId="22" w16cid:durableId="426536923">
    <w:abstractNumId w:val="20"/>
  </w:num>
  <w:num w:numId="23" w16cid:durableId="1131677022">
    <w:abstractNumId w:val="18"/>
  </w:num>
  <w:num w:numId="24" w16cid:durableId="1017999694">
    <w:abstractNumId w:val="25"/>
  </w:num>
  <w:num w:numId="25" w16cid:durableId="958296722">
    <w:abstractNumId w:val="24"/>
  </w:num>
  <w:num w:numId="26" w16cid:durableId="195914657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5346"/>
    <w:rsid w:val="00002489"/>
    <w:rsid w:val="00010888"/>
    <w:rsid w:val="00020C45"/>
    <w:rsid w:val="0002336A"/>
    <w:rsid w:val="000338E1"/>
    <w:rsid w:val="00053E16"/>
    <w:rsid w:val="00054A86"/>
    <w:rsid w:val="00062147"/>
    <w:rsid w:val="00065034"/>
    <w:rsid w:val="00072AAA"/>
    <w:rsid w:val="0008613E"/>
    <w:rsid w:val="0009281A"/>
    <w:rsid w:val="000B05D5"/>
    <w:rsid w:val="000B46BF"/>
    <w:rsid w:val="000B652F"/>
    <w:rsid w:val="000C54A4"/>
    <w:rsid w:val="000E78EB"/>
    <w:rsid w:val="000F205D"/>
    <w:rsid w:val="00160532"/>
    <w:rsid w:val="00165F52"/>
    <w:rsid w:val="001941FA"/>
    <w:rsid w:val="00194ECE"/>
    <w:rsid w:val="001A09F2"/>
    <w:rsid w:val="001B4078"/>
    <w:rsid w:val="001C1F56"/>
    <w:rsid w:val="001D00CC"/>
    <w:rsid w:val="001D0E0F"/>
    <w:rsid w:val="001D70C5"/>
    <w:rsid w:val="001E0D25"/>
    <w:rsid w:val="001E2A58"/>
    <w:rsid w:val="001E6FBD"/>
    <w:rsid w:val="00212E7F"/>
    <w:rsid w:val="00216AAC"/>
    <w:rsid w:val="002307D0"/>
    <w:rsid w:val="00231910"/>
    <w:rsid w:val="002511E9"/>
    <w:rsid w:val="002555DE"/>
    <w:rsid w:val="002604F5"/>
    <w:rsid w:val="00281132"/>
    <w:rsid w:val="00281EC1"/>
    <w:rsid w:val="00283702"/>
    <w:rsid w:val="0029761C"/>
    <w:rsid w:val="00297DD8"/>
    <w:rsid w:val="002C16A2"/>
    <w:rsid w:val="002D04FB"/>
    <w:rsid w:val="002D3B2B"/>
    <w:rsid w:val="002E0732"/>
    <w:rsid w:val="002F3CC0"/>
    <w:rsid w:val="002F57FF"/>
    <w:rsid w:val="002F7E66"/>
    <w:rsid w:val="00306A89"/>
    <w:rsid w:val="003275B9"/>
    <w:rsid w:val="00332E08"/>
    <w:rsid w:val="00334BB9"/>
    <w:rsid w:val="003400A0"/>
    <w:rsid w:val="00383A1C"/>
    <w:rsid w:val="00396593"/>
    <w:rsid w:val="003D1F84"/>
    <w:rsid w:val="0041183E"/>
    <w:rsid w:val="004211AB"/>
    <w:rsid w:val="00423F64"/>
    <w:rsid w:val="0043368B"/>
    <w:rsid w:val="004512A8"/>
    <w:rsid w:val="00451362"/>
    <w:rsid w:val="004857FC"/>
    <w:rsid w:val="00486B0C"/>
    <w:rsid w:val="004A0BFC"/>
    <w:rsid w:val="004B0FB3"/>
    <w:rsid w:val="004B2A15"/>
    <w:rsid w:val="004C04F7"/>
    <w:rsid w:val="004C21AF"/>
    <w:rsid w:val="004C59F4"/>
    <w:rsid w:val="004C6EF5"/>
    <w:rsid w:val="004E46B9"/>
    <w:rsid w:val="004E5602"/>
    <w:rsid w:val="004E671E"/>
    <w:rsid w:val="005031FB"/>
    <w:rsid w:val="00506894"/>
    <w:rsid w:val="0051338A"/>
    <w:rsid w:val="005313D4"/>
    <w:rsid w:val="005356BE"/>
    <w:rsid w:val="00536163"/>
    <w:rsid w:val="00536336"/>
    <w:rsid w:val="00554504"/>
    <w:rsid w:val="00567620"/>
    <w:rsid w:val="005728BC"/>
    <w:rsid w:val="00587324"/>
    <w:rsid w:val="005A131E"/>
    <w:rsid w:val="005A24FB"/>
    <w:rsid w:val="005A5360"/>
    <w:rsid w:val="005B1912"/>
    <w:rsid w:val="005B2A2F"/>
    <w:rsid w:val="005D3E9B"/>
    <w:rsid w:val="00606775"/>
    <w:rsid w:val="00607808"/>
    <w:rsid w:val="00611FFF"/>
    <w:rsid w:val="00613081"/>
    <w:rsid w:val="006131BD"/>
    <w:rsid w:val="006133DB"/>
    <w:rsid w:val="0062790F"/>
    <w:rsid w:val="006315FE"/>
    <w:rsid w:val="00646A44"/>
    <w:rsid w:val="006566E5"/>
    <w:rsid w:val="00663168"/>
    <w:rsid w:val="006656E4"/>
    <w:rsid w:val="006668B5"/>
    <w:rsid w:val="00672F7C"/>
    <w:rsid w:val="0067537A"/>
    <w:rsid w:val="0068512C"/>
    <w:rsid w:val="00694787"/>
    <w:rsid w:val="006A0815"/>
    <w:rsid w:val="006B1360"/>
    <w:rsid w:val="006B372C"/>
    <w:rsid w:val="006C3FC2"/>
    <w:rsid w:val="006C7D67"/>
    <w:rsid w:val="007031A8"/>
    <w:rsid w:val="00710CBB"/>
    <w:rsid w:val="00713C80"/>
    <w:rsid w:val="00714FA9"/>
    <w:rsid w:val="00715AB0"/>
    <w:rsid w:val="00724637"/>
    <w:rsid w:val="00740E14"/>
    <w:rsid w:val="007418D4"/>
    <w:rsid w:val="00743D4D"/>
    <w:rsid w:val="007534A6"/>
    <w:rsid w:val="00770F3E"/>
    <w:rsid w:val="0077273D"/>
    <w:rsid w:val="007860C3"/>
    <w:rsid w:val="007932F4"/>
    <w:rsid w:val="007B2A83"/>
    <w:rsid w:val="007C7527"/>
    <w:rsid w:val="007D4443"/>
    <w:rsid w:val="007E7B76"/>
    <w:rsid w:val="007F4284"/>
    <w:rsid w:val="008137AB"/>
    <w:rsid w:val="00814EB9"/>
    <w:rsid w:val="00831C57"/>
    <w:rsid w:val="0084176D"/>
    <w:rsid w:val="00846483"/>
    <w:rsid w:val="0085381A"/>
    <w:rsid w:val="0086712C"/>
    <w:rsid w:val="008C0C39"/>
    <w:rsid w:val="008C3772"/>
    <w:rsid w:val="008C47C0"/>
    <w:rsid w:val="008C6273"/>
    <w:rsid w:val="008D47B6"/>
    <w:rsid w:val="009015B1"/>
    <w:rsid w:val="009017FA"/>
    <w:rsid w:val="00904547"/>
    <w:rsid w:val="00911260"/>
    <w:rsid w:val="00915833"/>
    <w:rsid w:val="009176FE"/>
    <w:rsid w:val="00917CE3"/>
    <w:rsid w:val="00933EF8"/>
    <w:rsid w:val="00945578"/>
    <w:rsid w:val="00963A3D"/>
    <w:rsid w:val="0096415B"/>
    <w:rsid w:val="009728D3"/>
    <w:rsid w:val="00982DA2"/>
    <w:rsid w:val="009A5785"/>
    <w:rsid w:val="009C00C4"/>
    <w:rsid w:val="009C5861"/>
    <w:rsid w:val="009D4358"/>
    <w:rsid w:val="009F1AFF"/>
    <w:rsid w:val="009F3F22"/>
    <w:rsid w:val="009F40BA"/>
    <w:rsid w:val="009F42AF"/>
    <w:rsid w:val="009F4468"/>
    <w:rsid w:val="00A349EE"/>
    <w:rsid w:val="00A50E1A"/>
    <w:rsid w:val="00A62FA3"/>
    <w:rsid w:val="00A65785"/>
    <w:rsid w:val="00A8492A"/>
    <w:rsid w:val="00AB55F2"/>
    <w:rsid w:val="00AB6519"/>
    <w:rsid w:val="00AE1E0D"/>
    <w:rsid w:val="00AE1F66"/>
    <w:rsid w:val="00B05346"/>
    <w:rsid w:val="00B07FAD"/>
    <w:rsid w:val="00B10BFB"/>
    <w:rsid w:val="00B1651A"/>
    <w:rsid w:val="00B210F0"/>
    <w:rsid w:val="00B24CF0"/>
    <w:rsid w:val="00B4462E"/>
    <w:rsid w:val="00B4630A"/>
    <w:rsid w:val="00B8201C"/>
    <w:rsid w:val="00B8474D"/>
    <w:rsid w:val="00B87917"/>
    <w:rsid w:val="00B932DE"/>
    <w:rsid w:val="00BA4CCD"/>
    <w:rsid w:val="00BA70D1"/>
    <w:rsid w:val="00BD0C1D"/>
    <w:rsid w:val="00BD57B6"/>
    <w:rsid w:val="00BE22E7"/>
    <w:rsid w:val="00BE24E2"/>
    <w:rsid w:val="00C05117"/>
    <w:rsid w:val="00C2197A"/>
    <w:rsid w:val="00C506EB"/>
    <w:rsid w:val="00C64000"/>
    <w:rsid w:val="00C657B9"/>
    <w:rsid w:val="00C7104B"/>
    <w:rsid w:val="00C71AA7"/>
    <w:rsid w:val="00C748FD"/>
    <w:rsid w:val="00C75F06"/>
    <w:rsid w:val="00C80091"/>
    <w:rsid w:val="00C9210D"/>
    <w:rsid w:val="00CB5FB0"/>
    <w:rsid w:val="00CD59E5"/>
    <w:rsid w:val="00CE5E0B"/>
    <w:rsid w:val="00CF5CF2"/>
    <w:rsid w:val="00D1189C"/>
    <w:rsid w:val="00D1585C"/>
    <w:rsid w:val="00D15B22"/>
    <w:rsid w:val="00D17E35"/>
    <w:rsid w:val="00D21451"/>
    <w:rsid w:val="00D26DD3"/>
    <w:rsid w:val="00D34447"/>
    <w:rsid w:val="00D43662"/>
    <w:rsid w:val="00D4564C"/>
    <w:rsid w:val="00D75D2A"/>
    <w:rsid w:val="00DA45AE"/>
    <w:rsid w:val="00DC0B56"/>
    <w:rsid w:val="00DE754D"/>
    <w:rsid w:val="00E10407"/>
    <w:rsid w:val="00E22255"/>
    <w:rsid w:val="00E30FDE"/>
    <w:rsid w:val="00E4154D"/>
    <w:rsid w:val="00E47475"/>
    <w:rsid w:val="00E54ED3"/>
    <w:rsid w:val="00E56671"/>
    <w:rsid w:val="00E703D7"/>
    <w:rsid w:val="00E766FC"/>
    <w:rsid w:val="00E77415"/>
    <w:rsid w:val="00E838C5"/>
    <w:rsid w:val="00E877E5"/>
    <w:rsid w:val="00E9291C"/>
    <w:rsid w:val="00E9422A"/>
    <w:rsid w:val="00E978F1"/>
    <w:rsid w:val="00EA16EB"/>
    <w:rsid w:val="00EA6586"/>
    <w:rsid w:val="00EB6870"/>
    <w:rsid w:val="00EB796C"/>
    <w:rsid w:val="00EB7BF5"/>
    <w:rsid w:val="00EC75B9"/>
    <w:rsid w:val="00EE163D"/>
    <w:rsid w:val="00EF20D3"/>
    <w:rsid w:val="00EF6296"/>
    <w:rsid w:val="00F108B8"/>
    <w:rsid w:val="00F10D44"/>
    <w:rsid w:val="00F16151"/>
    <w:rsid w:val="00F23F70"/>
    <w:rsid w:val="00F4497B"/>
    <w:rsid w:val="00F473A5"/>
    <w:rsid w:val="00F86C44"/>
    <w:rsid w:val="00FA14B8"/>
    <w:rsid w:val="00FA2338"/>
    <w:rsid w:val="00FA430D"/>
    <w:rsid w:val="00FB3D9F"/>
    <w:rsid w:val="00FB5F6F"/>
    <w:rsid w:val="00FD2B5D"/>
    <w:rsid w:val="00FE196F"/>
    <w:rsid w:val="00FE47F4"/>
    <w:rsid w:val="00FF1768"/>
    <w:rsid w:val="00FF66A4"/>
    <w:rsid w:val="00FF7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BF67A3"/>
  <w15:docId w15:val="{42B1EB57-9C69-462D-9AD7-5244F2EBC7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C657B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9C58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C5861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306A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6578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E75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E754D"/>
  </w:style>
  <w:style w:type="paragraph" w:styleId="Stopka">
    <w:name w:val="footer"/>
    <w:basedOn w:val="Normalny"/>
    <w:link w:val="StopkaZnak"/>
    <w:uiPriority w:val="99"/>
    <w:unhideWhenUsed/>
    <w:rsid w:val="00DE75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E754D"/>
  </w:style>
  <w:style w:type="character" w:styleId="Hipercze">
    <w:name w:val="Hyperlink"/>
    <w:basedOn w:val="Domylnaczcionkaakapitu"/>
    <w:uiPriority w:val="99"/>
    <w:unhideWhenUsed/>
    <w:rsid w:val="00194ECE"/>
    <w:rPr>
      <w:color w:val="0000FF" w:themeColor="hyperlink"/>
      <w:u w:val="single"/>
    </w:rPr>
  </w:style>
  <w:style w:type="character" w:customStyle="1" w:styleId="m4093617384578705488tlid-translation">
    <w:name w:val="m_4093617384578705488tlid-translation"/>
    <w:basedOn w:val="Domylnaczcionkaakapitu"/>
    <w:rsid w:val="00F86C44"/>
  </w:style>
  <w:style w:type="character" w:styleId="Nierozpoznanawzmianka">
    <w:name w:val="Unresolved Mention"/>
    <w:basedOn w:val="Domylnaczcionkaakapitu"/>
    <w:uiPriority w:val="99"/>
    <w:semiHidden/>
    <w:unhideWhenUsed/>
    <w:rsid w:val="00D1189C"/>
    <w:rPr>
      <w:color w:val="605E5C"/>
      <w:shd w:val="clear" w:color="auto" w:fill="E1DFDD"/>
    </w:rPr>
  </w:style>
  <w:style w:type="numbering" w:customStyle="1" w:styleId="WWNum6">
    <w:name w:val="WWNum6"/>
    <w:basedOn w:val="Bezlisty"/>
    <w:rsid w:val="005313D4"/>
    <w:pPr>
      <w:numPr>
        <w:numId w:val="18"/>
      </w:numPr>
    </w:pPr>
  </w:style>
  <w:style w:type="character" w:customStyle="1" w:styleId="Nagwek1Znak">
    <w:name w:val="Nagłówek 1 Znak"/>
    <w:basedOn w:val="Domylnaczcionkaakapitu"/>
    <w:link w:val="Nagwek1"/>
    <w:uiPriority w:val="9"/>
    <w:rsid w:val="00C657B9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56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460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881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1402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229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97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488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052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329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121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700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607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1296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665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546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877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8946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287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662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187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995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36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8999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276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639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380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383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960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0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226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09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128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807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928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744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2802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547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916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692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9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6279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319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84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045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734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216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06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389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939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215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0610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322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94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739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095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132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307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576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31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341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05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067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8417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553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161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6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015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494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190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328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7065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5865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499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234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592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339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466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5120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76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589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033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329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506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98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14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062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007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177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39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16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474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083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122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49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492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188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5663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325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163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4504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71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760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104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205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9682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42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8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606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241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400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8656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3202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275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743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922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718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4922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745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058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855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9" w:color="auto"/>
            <w:right w:val="none" w:sz="0" w:space="0" w:color="auto"/>
          </w:divBdr>
        </w:div>
        <w:div w:id="1386101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9" w:color="auto"/>
            <w:right w:val="none" w:sz="0" w:space="0" w:color="auto"/>
          </w:divBdr>
        </w:div>
        <w:div w:id="188540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9" w:color="auto"/>
            <w:right w:val="none" w:sz="0" w:space="0" w:color="auto"/>
          </w:divBdr>
        </w:div>
        <w:div w:id="1453204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9" w:color="auto"/>
            <w:right w:val="none" w:sz="0" w:space="0" w:color="auto"/>
          </w:divBdr>
        </w:div>
        <w:div w:id="1480490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9" w:color="auto"/>
            <w:right w:val="none" w:sz="0" w:space="0" w:color="auto"/>
          </w:divBdr>
        </w:div>
      </w:divsChild>
    </w:div>
    <w:div w:id="128164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900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398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393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6729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199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727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8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4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156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37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989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0136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9" w:color="auto"/>
            <w:right w:val="none" w:sz="0" w:space="0" w:color="auto"/>
          </w:divBdr>
        </w:div>
        <w:div w:id="184956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9" w:color="auto"/>
            <w:right w:val="none" w:sz="0" w:space="0" w:color="auto"/>
          </w:divBdr>
        </w:div>
        <w:div w:id="1269855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9" w:color="auto"/>
            <w:right w:val="none" w:sz="0" w:space="0" w:color="auto"/>
          </w:divBdr>
        </w:div>
        <w:div w:id="1514418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9" w:color="auto"/>
            <w:right w:val="none" w:sz="0" w:space="0" w:color="auto"/>
          </w:divBdr>
        </w:div>
        <w:div w:id="436098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9" w:color="auto"/>
            <w:right w:val="none" w:sz="0" w:space="0" w:color="auto"/>
          </w:divBdr>
        </w:div>
      </w:divsChild>
    </w:div>
    <w:div w:id="195620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85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821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731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774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934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270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109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816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zakonkurencyjnosci.funduszeeuropejskie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2279BC-8DCD-48D6-8374-CEFBA48B5A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6</Pages>
  <Words>1269</Words>
  <Characters>7619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Dorota Jaworska</cp:lastModifiedBy>
  <cp:revision>16</cp:revision>
  <cp:lastPrinted>2024-09-27T13:53:00Z</cp:lastPrinted>
  <dcterms:created xsi:type="dcterms:W3CDTF">2024-10-03T12:49:00Z</dcterms:created>
  <dcterms:modified xsi:type="dcterms:W3CDTF">2024-10-21T09:24:00Z</dcterms:modified>
</cp:coreProperties>
</file>