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31EBA31" w14:textId="6E010A5B" w:rsidR="00C36BCA" w:rsidRDefault="00C478D5">
      <w:pPr>
        <w:widowControl w:val="0"/>
        <w:spacing w:after="0" w:line="240" w:lineRule="auto"/>
        <w:rPr>
          <w:b/>
        </w:rPr>
      </w:pPr>
      <w:r>
        <w:rPr>
          <w:b/>
        </w:rPr>
        <w:t xml:space="preserve">Załącznik nr </w:t>
      </w:r>
      <w:r w:rsidR="00A344EB">
        <w:rPr>
          <w:b/>
        </w:rPr>
        <w:t>2</w:t>
      </w:r>
      <w:r>
        <w:rPr>
          <w:b/>
        </w:rPr>
        <w:t xml:space="preserve"> do zapytania ofertowego</w:t>
      </w:r>
    </w:p>
    <w:p w14:paraId="7CD9D013" w14:textId="77777777" w:rsidR="00C36BCA" w:rsidRDefault="00C36BCA">
      <w:pPr>
        <w:widowControl w:val="0"/>
        <w:spacing w:after="0" w:line="240" w:lineRule="auto"/>
      </w:pPr>
    </w:p>
    <w:p w14:paraId="4B1066DB" w14:textId="52B5C913" w:rsidR="00C36BCA" w:rsidRDefault="00C478D5">
      <w:pPr>
        <w:widowControl w:val="0"/>
        <w:spacing w:after="0" w:line="200" w:lineRule="auto"/>
        <w:rPr>
          <w:color w:val="000000"/>
        </w:rPr>
      </w:pPr>
      <w:r>
        <w:t xml:space="preserve">Nr postępowania: </w:t>
      </w:r>
      <w:r w:rsidR="003F0D5B">
        <w:rPr>
          <w:rFonts w:asciiTheme="minorHAnsi" w:hAnsiTheme="minorHAnsi" w:cstheme="minorHAnsi"/>
          <w:color w:val="000000"/>
        </w:rPr>
        <w:t>2</w:t>
      </w:r>
      <w:bookmarkStart w:id="0" w:name="_GoBack"/>
      <w:bookmarkEnd w:id="0"/>
      <w:r w:rsidR="00652AB3" w:rsidRPr="00281713">
        <w:rPr>
          <w:rFonts w:asciiTheme="minorHAnsi" w:hAnsiTheme="minorHAnsi" w:cstheme="minorHAnsi"/>
          <w:color w:val="000000"/>
        </w:rPr>
        <w:t>/2024/</w:t>
      </w:r>
      <w:r w:rsidR="00652AB3">
        <w:rPr>
          <w:rFonts w:asciiTheme="minorHAnsi" w:hAnsiTheme="minorHAnsi" w:cstheme="minorHAnsi"/>
          <w:color w:val="000000"/>
        </w:rPr>
        <w:t xml:space="preserve">KPO/HORECA/ </w:t>
      </w:r>
      <w:r w:rsidR="00125C90">
        <w:rPr>
          <w:rFonts w:asciiTheme="minorHAnsi" w:hAnsiTheme="minorHAnsi" w:cstheme="minorHAnsi"/>
          <w:color w:val="000000"/>
        </w:rPr>
        <w:t>Roniewicz</w:t>
      </w:r>
    </w:p>
    <w:p w14:paraId="4F46C66F" w14:textId="77777777" w:rsidR="00C36BCA" w:rsidRDefault="00C36BCA">
      <w:pPr>
        <w:widowControl w:val="0"/>
        <w:spacing w:after="0" w:line="200" w:lineRule="auto"/>
      </w:pPr>
    </w:p>
    <w:p w14:paraId="69377939" w14:textId="77777777" w:rsidR="00C36BCA" w:rsidRDefault="00C36BCA">
      <w:pPr>
        <w:widowControl w:val="0"/>
        <w:spacing w:after="0" w:line="200" w:lineRule="auto"/>
      </w:pPr>
    </w:p>
    <w:p w14:paraId="103264F0" w14:textId="77777777" w:rsidR="00C36BCA" w:rsidRDefault="00C478D5">
      <w:pPr>
        <w:widowControl w:val="0"/>
        <w:spacing w:after="0" w:line="336" w:lineRule="auto"/>
        <w:jc w:val="right"/>
        <w:rPr>
          <w:b/>
        </w:rPr>
      </w:pPr>
      <w:r>
        <w:rPr>
          <w:b/>
        </w:rPr>
        <w:t>Miejscowość, data:</w:t>
      </w:r>
    </w:p>
    <w:p w14:paraId="78570DDF" w14:textId="77777777" w:rsidR="00C36BCA" w:rsidRDefault="00C36BCA">
      <w:pPr>
        <w:widowControl w:val="0"/>
        <w:spacing w:after="0" w:line="336" w:lineRule="auto"/>
        <w:jc w:val="right"/>
        <w:rPr>
          <w:b/>
        </w:rPr>
      </w:pPr>
    </w:p>
    <w:p w14:paraId="3EBC172D" w14:textId="77777777" w:rsidR="00C36BCA" w:rsidRPr="000C78A5" w:rsidRDefault="00C478D5">
      <w:pPr>
        <w:widowControl w:val="0"/>
        <w:spacing w:after="0" w:line="336" w:lineRule="auto"/>
        <w:jc w:val="right"/>
        <w:rPr>
          <w:bCs/>
        </w:rPr>
      </w:pPr>
      <w:r w:rsidRPr="000C78A5">
        <w:rPr>
          <w:bCs/>
        </w:rPr>
        <w:t>…………………………………</w:t>
      </w:r>
    </w:p>
    <w:p w14:paraId="50D1FA3B" w14:textId="77777777" w:rsidR="00C36BCA" w:rsidRDefault="00C36BCA">
      <w:pPr>
        <w:widowControl w:val="0"/>
        <w:spacing w:after="0" w:line="336" w:lineRule="auto"/>
        <w:jc w:val="right"/>
        <w:rPr>
          <w:b/>
        </w:rPr>
      </w:pPr>
    </w:p>
    <w:p w14:paraId="22797DF4" w14:textId="77777777" w:rsidR="00C36BCA" w:rsidRDefault="00C478D5">
      <w:pPr>
        <w:widowControl w:val="0"/>
        <w:spacing w:after="0" w:line="336" w:lineRule="auto"/>
        <w:jc w:val="both"/>
        <w:rPr>
          <w:b/>
        </w:rPr>
      </w:pPr>
      <w:r>
        <w:rPr>
          <w:b/>
        </w:rPr>
        <w:t>……………………………………………….</w:t>
      </w:r>
    </w:p>
    <w:p w14:paraId="29E1CF49" w14:textId="77777777" w:rsidR="00C36BCA" w:rsidRDefault="00C478D5">
      <w:pPr>
        <w:widowControl w:val="0"/>
        <w:spacing w:after="0" w:line="336" w:lineRule="auto"/>
        <w:jc w:val="both"/>
        <w:rPr>
          <w:b/>
        </w:rPr>
      </w:pPr>
      <w:r>
        <w:rPr>
          <w:b/>
        </w:rPr>
        <w:t>……………………………………………….</w:t>
      </w:r>
    </w:p>
    <w:p w14:paraId="56D9EE99" w14:textId="77777777" w:rsidR="00C36BCA" w:rsidRDefault="00C478D5">
      <w:pPr>
        <w:widowControl w:val="0"/>
        <w:spacing w:after="0" w:line="336" w:lineRule="auto"/>
        <w:jc w:val="both"/>
        <w:rPr>
          <w:b/>
        </w:rPr>
      </w:pPr>
      <w:r>
        <w:rPr>
          <w:b/>
        </w:rPr>
        <w:t>………………………………………………</w:t>
      </w:r>
    </w:p>
    <w:p w14:paraId="01A33D93" w14:textId="77777777" w:rsidR="00C36BCA" w:rsidRDefault="00C478D5">
      <w:pPr>
        <w:widowControl w:val="0"/>
        <w:spacing w:after="0" w:line="336" w:lineRule="auto"/>
      </w:pPr>
      <w:r>
        <w:t>Dane teleadresowe Wykonawcy</w:t>
      </w:r>
    </w:p>
    <w:p w14:paraId="6E7DE9A5" w14:textId="77777777" w:rsidR="00C36BCA" w:rsidRDefault="00C36BCA">
      <w:pPr>
        <w:widowControl w:val="0"/>
        <w:spacing w:after="0" w:line="200" w:lineRule="auto"/>
        <w:rPr>
          <w:color w:val="000000"/>
        </w:rPr>
      </w:pPr>
    </w:p>
    <w:p w14:paraId="6F795673" w14:textId="77777777" w:rsidR="00C36BCA" w:rsidRDefault="00C478D5">
      <w:pPr>
        <w:widowControl w:val="0"/>
        <w:spacing w:after="0" w:line="336" w:lineRule="auto"/>
        <w:jc w:val="right"/>
        <w:rPr>
          <w:b/>
          <w:color w:val="000000"/>
        </w:rPr>
      </w:pPr>
      <w:r>
        <w:rPr>
          <w:b/>
          <w:color w:val="000000"/>
        </w:rPr>
        <w:t>Zamawiający:</w:t>
      </w:r>
    </w:p>
    <w:p w14:paraId="2EE9D34F" w14:textId="77777777" w:rsidR="00125C90" w:rsidRPr="009D1148" w:rsidRDefault="00125C90" w:rsidP="00125C90">
      <w:pPr>
        <w:widowControl w:val="0"/>
        <w:spacing w:after="0"/>
        <w:ind w:right="-58"/>
        <w:jc w:val="right"/>
        <w:rPr>
          <w:rFonts w:asciiTheme="minorHAnsi" w:hAnsiTheme="minorHAnsi" w:cstheme="minorHAnsi"/>
        </w:rPr>
      </w:pPr>
      <w:r w:rsidRPr="009D1148">
        <w:rPr>
          <w:rFonts w:asciiTheme="minorHAnsi" w:hAnsiTheme="minorHAnsi" w:cstheme="minorHAnsi"/>
        </w:rPr>
        <w:t>Roniewicz Karol Mała Gastronomia „Joker”</w:t>
      </w:r>
    </w:p>
    <w:p w14:paraId="5B5C44CE" w14:textId="77777777" w:rsidR="00125C90" w:rsidRPr="009D1148" w:rsidRDefault="00125C90" w:rsidP="00125C90">
      <w:pPr>
        <w:widowControl w:val="0"/>
        <w:spacing w:after="0"/>
        <w:ind w:right="-58"/>
        <w:jc w:val="right"/>
        <w:rPr>
          <w:rFonts w:asciiTheme="minorHAnsi" w:hAnsiTheme="minorHAnsi" w:cstheme="minorHAnsi"/>
        </w:rPr>
      </w:pPr>
      <w:r w:rsidRPr="009D1148">
        <w:rPr>
          <w:rFonts w:asciiTheme="minorHAnsi" w:hAnsiTheme="minorHAnsi" w:cstheme="minorHAnsi"/>
        </w:rPr>
        <w:t>ul. Żwirki 11A</w:t>
      </w:r>
    </w:p>
    <w:p w14:paraId="7DC87B22" w14:textId="77777777" w:rsidR="00125C90" w:rsidRPr="009D1148" w:rsidRDefault="00125C90" w:rsidP="00125C90">
      <w:pPr>
        <w:widowControl w:val="0"/>
        <w:spacing w:after="0"/>
        <w:ind w:right="-58"/>
        <w:jc w:val="right"/>
        <w:rPr>
          <w:rFonts w:asciiTheme="minorHAnsi" w:hAnsiTheme="minorHAnsi" w:cstheme="minorHAnsi"/>
        </w:rPr>
      </w:pPr>
      <w:r w:rsidRPr="009D1148">
        <w:rPr>
          <w:rFonts w:asciiTheme="minorHAnsi" w:hAnsiTheme="minorHAnsi" w:cstheme="minorHAnsi"/>
        </w:rPr>
        <w:t>06-500 Mława</w:t>
      </w:r>
    </w:p>
    <w:p w14:paraId="0F28C190" w14:textId="77777777" w:rsidR="00125C90" w:rsidRPr="00281713" w:rsidRDefault="00125C90" w:rsidP="00125C90">
      <w:pPr>
        <w:widowControl w:val="0"/>
        <w:spacing w:after="0"/>
        <w:ind w:right="-58"/>
        <w:jc w:val="right"/>
        <w:rPr>
          <w:rFonts w:asciiTheme="minorHAnsi" w:hAnsiTheme="minorHAnsi" w:cstheme="minorHAnsi"/>
        </w:rPr>
      </w:pPr>
      <w:r w:rsidRPr="009D1148">
        <w:rPr>
          <w:rFonts w:asciiTheme="minorHAnsi" w:hAnsiTheme="minorHAnsi" w:cstheme="minorHAnsi"/>
        </w:rPr>
        <w:t>Nip: 5691611914</w:t>
      </w:r>
    </w:p>
    <w:p w14:paraId="5D806B97" w14:textId="77777777" w:rsidR="00DF1706" w:rsidRDefault="00DF1706">
      <w:pPr>
        <w:widowControl w:val="0"/>
        <w:spacing w:after="0" w:line="240" w:lineRule="auto"/>
        <w:jc w:val="center"/>
        <w:rPr>
          <w:b/>
          <w:color w:val="000000"/>
          <w:sz w:val="36"/>
          <w:szCs w:val="36"/>
        </w:rPr>
      </w:pPr>
    </w:p>
    <w:p w14:paraId="64010540" w14:textId="5FDA872B" w:rsidR="00C36BCA" w:rsidRDefault="00C478D5">
      <w:pPr>
        <w:widowControl w:val="0"/>
        <w:spacing w:after="0" w:line="240" w:lineRule="auto"/>
        <w:jc w:val="center"/>
        <w:rPr>
          <w:color w:val="000000"/>
          <w:sz w:val="36"/>
          <w:szCs w:val="36"/>
        </w:rPr>
      </w:pPr>
      <w:r>
        <w:rPr>
          <w:b/>
          <w:color w:val="000000"/>
          <w:sz w:val="36"/>
          <w:szCs w:val="36"/>
        </w:rPr>
        <w:t>OŚWIADCZENIE</w:t>
      </w:r>
    </w:p>
    <w:p w14:paraId="16335413" w14:textId="77777777" w:rsidR="00C36BCA" w:rsidRDefault="00C36BCA">
      <w:pPr>
        <w:widowControl w:val="0"/>
        <w:spacing w:after="0" w:line="239" w:lineRule="auto"/>
        <w:jc w:val="both"/>
        <w:rPr>
          <w:color w:val="000000"/>
        </w:rPr>
      </w:pPr>
    </w:p>
    <w:p w14:paraId="4A2D1EFD" w14:textId="4612DD52" w:rsidR="00C36BCA" w:rsidRDefault="00C478D5">
      <w:pPr>
        <w:widowControl w:val="0"/>
        <w:spacing w:after="0" w:line="240" w:lineRule="auto"/>
        <w:jc w:val="center"/>
        <w:rPr>
          <w:color w:val="000000"/>
        </w:rPr>
      </w:pPr>
      <w:r>
        <w:rPr>
          <w:b/>
          <w:color w:val="000000"/>
        </w:rPr>
        <w:t xml:space="preserve">o braku </w:t>
      </w:r>
      <w:r w:rsidR="007B0AB8">
        <w:rPr>
          <w:b/>
          <w:color w:val="000000"/>
        </w:rPr>
        <w:t>podstaw do wykluczenia</w:t>
      </w:r>
    </w:p>
    <w:p w14:paraId="754FAEB6" w14:textId="77777777" w:rsidR="00C36BCA" w:rsidRDefault="00C36BCA">
      <w:pPr>
        <w:widowControl w:val="0"/>
        <w:spacing w:after="0"/>
        <w:rPr>
          <w:color w:val="000000"/>
        </w:rPr>
      </w:pPr>
    </w:p>
    <w:p w14:paraId="09F13170" w14:textId="27ED176E" w:rsidR="00C36BCA" w:rsidRPr="007B0AB8" w:rsidRDefault="00C478D5" w:rsidP="007B0AB8">
      <w:pPr>
        <w:pStyle w:val="Akapitzlist"/>
        <w:widowControl w:val="0"/>
        <w:numPr>
          <w:ilvl w:val="0"/>
          <w:numId w:val="4"/>
        </w:numPr>
        <w:spacing w:after="0" w:line="304" w:lineRule="auto"/>
        <w:jc w:val="both"/>
        <w:rPr>
          <w:lang w:val="pl-PL"/>
        </w:rPr>
      </w:pPr>
      <w:r w:rsidRPr="007B0AB8">
        <w:rPr>
          <w:color w:val="000000"/>
          <w:lang w:val="pl-PL"/>
        </w:rPr>
        <w:t xml:space="preserve">Składając ofertę oświadczam, że reprezentowany przeze mnie Wykonawca nie jest powiązany osobowo i kapitałowo z Zamawiającym. </w:t>
      </w:r>
    </w:p>
    <w:p w14:paraId="050239BB" w14:textId="77777777" w:rsidR="00C36BCA" w:rsidRDefault="00C36BCA">
      <w:pPr>
        <w:widowControl w:val="0"/>
        <w:spacing w:after="0" w:line="275" w:lineRule="auto"/>
        <w:jc w:val="both"/>
        <w:rPr>
          <w:color w:val="000000"/>
        </w:rPr>
      </w:pPr>
    </w:p>
    <w:p w14:paraId="043143C6" w14:textId="77777777" w:rsidR="000C78A5" w:rsidRDefault="000C78A5" w:rsidP="007B0AB8">
      <w:pPr>
        <w:spacing w:after="0"/>
        <w:ind w:left="720"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Zgodnie z </w:t>
      </w:r>
      <w:r w:rsidRPr="001B5A23">
        <w:rPr>
          <w:rFonts w:asciiTheme="minorHAnsi" w:hAnsiTheme="minorHAnsi" w:cstheme="minorHAnsi"/>
        </w:rPr>
        <w:t>zasadą konkurencyjności opisaną w “Wytycznych dotyczących kwalifikowalności wydatków na lata 2021-2027”</w:t>
      </w:r>
      <w:r>
        <w:rPr>
          <w:rFonts w:asciiTheme="minorHAnsi" w:hAnsiTheme="minorHAnsi" w:cstheme="minorHAnsi"/>
        </w:rPr>
        <w:t xml:space="preserve"> </w:t>
      </w:r>
      <w:r w:rsidRPr="001B5A23">
        <w:rPr>
          <w:rFonts w:asciiTheme="minorHAnsi" w:hAnsiTheme="minorHAnsi" w:cstheme="minorHAnsi"/>
        </w:rPr>
        <w:t>(Warszawa, 18 listopada 2022 r.)</w:t>
      </w:r>
    </w:p>
    <w:p w14:paraId="7101C05E" w14:textId="77777777" w:rsidR="000C78A5" w:rsidRPr="00281713" w:rsidRDefault="000C78A5" w:rsidP="007B0AB8">
      <w:pPr>
        <w:spacing w:after="0"/>
        <w:ind w:left="2160"/>
        <w:jc w:val="both"/>
        <w:rPr>
          <w:rFonts w:asciiTheme="minorHAnsi" w:hAnsiTheme="minorHAnsi" w:cstheme="minorHAnsi"/>
        </w:rPr>
      </w:pPr>
    </w:p>
    <w:p w14:paraId="6B3DD440" w14:textId="77777777" w:rsidR="000C78A5" w:rsidRPr="00281713" w:rsidRDefault="000C78A5" w:rsidP="007B0AB8">
      <w:pPr>
        <w:spacing w:after="0"/>
        <w:ind w:left="720"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p</w:t>
      </w:r>
      <w:r w:rsidRPr="00281713">
        <w:rPr>
          <w:rFonts w:asciiTheme="minorHAnsi" w:hAnsiTheme="minorHAnsi" w:cstheme="minorHAnsi"/>
        </w:rPr>
        <w:t xml:space="preserve">rzez powiązania kapitałowe i osobowe rozumie się wzajemne powiązania między Wykonawcą a Zamawiającym polegające na: </w:t>
      </w:r>
    </w:p>
    <w:p w14:paraId="3E049010" w14:textId="77777777" w:rsidR="000C78A5" w:rsidRPr="00281713" w:rsidRDefault="000C78A5" w:rsidP="007B0AB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713"/>
        <w:jc w:val="both"/>
        <w:rPr>
          <w:rFonts w:asciiTheme="minorHAnsi" w:hAnsiTheme="minorHAnsi" w:cstheme="minorHAnsi"/>
          <w:color w:val="000000"/>
        </w:rPr>
      </w:pPr>
      <w:r w:rsidRPr="00281713">
        <w:rPr>
          <w:rFonts w:asciiTheme="minorHAnsi" w:hAnsiTheme="minorHAnsi" w:cstheme="minorHAnsi"/>
          <w:color w:val="000000"/>
        </w:rPr>
        <w:t>uczestniczeniu w spółce jako wspólnik spółki cywilnej lub spółki osobowej, posiadaniu co najmniej 10% udziałów lub akcji (o ile niższy próg nie wynika z przepisów prawa), pełnieniu funkcji członka organu nadzorczego lub zarządzającego, prokurenta, pełnomocnika;</w:t>
      </w:r>
    </w:p>
    <w:p w14:paraId="5017968B" w14:textId="77777777" w:rsidR="000C78A5" w:rsidRPr="00281713" w:rsidRDefault="000C78A5" w:rsidP="007B0AB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713"/>
        <w:jc w:val="both"/>
        <w:rPr>
          <w:rFonts w:asciiTheme="minorHAnsi" w:hAnsiTheme="minorHAnsi" w:cstheme="minorHAnsi"/>
          <w:color w:val="000000"/>
        </w:rPr>
      </w:pPr>
      <w:r w:rsidRPr="00281713">
        <w:rPr>
          <w:rFonts w:asciiTheme="minorHAnsi" w:hAnsiTheme="minorHAnsi" w:cstheme="minorHAnsi"/>
          <w:color w:val="000000"/>
        </w:rPr>
        <w:t>pozostawaniu w związku małżeńskim, w stosunku pokrewieństwa lub powinowactwa w linii prostej, pokrewieństwa lub powinowactwa w linii bocznej do drugiego stopnia, lub związaniu z tytułu przysposobienia, opieki lub kurateli albo pozostawaniu we wspólnym pożyciu, jego zastępcą prawnym lub członkami organów zarządzających lub organów nadzorczych;</w:t>
      </w:r>
    </w:p>
    <w:p w14:paraId="33F73F71" w14:textId="77777777" w:rsidR="000C78A5" w:rsidRDefault="000C78A5" w:rsidP="007B0AB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713"/>
        <w:jc w:val="both"/>
        <w:rPr>
          <w:rFonts w:asciiTheme="minorHAnsi" w:hAnsiTheme="minorHAnsi" w:cstheme="minorHAnsi"/>
          <w:color w:val="000000"/>
        </w:rPr>
      </w:pPr>
      <w:r w:rsidRPr="00281713">
        <w:rPr>
          <w:rFonts w:asciiTheme="minorHAnsi" w:hAnsiTheme="minorHAnsi" w:cstheme="minorHAnsi"/>
          <w:color w:val="000000"/>
        </w:rPr>
        <w:t>pozostawaniu w takim stosunku prawnym lub faktycznym, że istnieje uzasadniona wątpliwość co do ich bezstronności lub niezależności w związku z postępowaniem o udzielenie zamówienia.</w:t>
      </w:r>
    </w:p>
    <w:p w14:paraId="2F49AFF0" w14:textId="77777777" w:rsidR="000C78A5" w:rsidRDefault="000C78A5" w:rsidP="007B0AB8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rFonts w:asciiTheme="minorHAnsi" w:hAnsiTheme="minorHAnsi" w:cstheme="minorHAnsi"/>
          <w:color w:val="000000"/>
        </w:rPr>
      </w:pPr>
    </w:p>
    <w:p w14:paraId="38EF5484" w14:textId="77777777" w:rsidR="000C78A5" w:rsidRDefault="000C78A5" w:rsidP="007B0AB8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rFonts w:asciiTheme="minorHAnsi" w:hAnsiTheme="minorHAnsi" w:cstheme="minorHAnsi"/>
          <w:color w:val="000000"/>
        </w:rPr>
      </w:pPr>
      <w:r>
        <w:rPr>
          <w:rFonts w:asciiTheme="minorHAnsi" w:hAnsiTheme="minorHAnsi" w:cstheme="minorHAnsi"/>
          <w:color w:val="000000"/>
        </w:rPr>
        <w:t xml:space="preserve">Zgodnie z Ustawą </w:t>
      </w:r>
      <w:r w:rsidRPr="001B5A23">
        <w:rPr>
          <w:rFonts w:asciiTheme="minorHAnsi" w:hAnsiTheme="minorHAnsi" w:cstheme="minorHAnsi"/>
          <w:color w:val="000000"/>
        </w:rPr>
        <w:t xml:space="preserve">o utworzeniu Polskiej Agencji Rozwoju Przedsiębiorczości z dnia </w:t>
      </w:r>
      <w:r>
        <w:rPr>
          <w:rFonts w:asciiTheme="minorHAnsi" w:hAnsiTheme="minorHAnsi" w:cstheme="minorHAnsi"/>
          <w:color w:val="000000"/>
        </w:rPr>
        <w:t>0</w:t>
      </w:r>
      <w:r w:rsidRPr="001B5A23">
        <w:rPr>
          <w:rFonts w:asciiTheme="minorHAnsi" w:hAnsiTheme="minorHAnsi" w:cstheme="minorHAnsi"/>
          <w:color w:val="000000"/>
        </w:rPr>
        <w:t>9</w:t>
      </w:r>
      <w:r>
        <w:rPr>
          <w:rFonts w:asciiTheme="minorHAnsi" w:hAnsiTheme="minorHAnsi" w:cstheme="minorHAnsi"/>
          <w:color w:val="000000"/>
        </w:rPr>
        <w:t>.11.</w:t>
      </w:r>
      <w:r w:rsidRPr="001B5A23">
        <w:rPr>
          <w:rFonts w:asciiTheme="minorHAnsi" w:hAnsiTheme="minorHAnsi" w:cstheme="minorHAnsi"/>
          <w:color w:val="000000"/>
        </w:rPr>
        <w:t>2000</w:t>
      </w:r>
      <w:r>
        <w:rPr>
          <w:rFonts w:asciiTheme="minorHAnsi" w:hAnsiTheme="minorHAnsi" w:cstheme="minorHAnsi"/>
          <w:color w:val="000000"/>
        </w:rPr>
        <w:t xml:space="preserve"> r. </w:t>
      </w:r>
    </w:p>
    <w:p w14:paraId="508A2CFC" w14:textId="77777777" w:rsidR="000C78A5" w:rsidRDefault="000C78A5" w:rsidP="007B0AB8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rFonts w:asciiTheme="minorHAnsi" w:hAnsiTheme="minorHAnsi" w:cstheme="minorHAnsi"/>
          <w:color w:val="000000"/>
        </w:rPr>
      </w:pPr>
    </w:p>
    <w:p w14:paraId="5FECA200" w14:textId="77777777" w:rsidR="000C78A5" w:rsidRPr="001B5A23" w:rsidRDefault="000C78A5" w:rsidP="007B0AB8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rFonts w:asciiTheme="minorHAnsi" w:hAnsiTheme="minorHAnsi" w:cstheme="minorHAnsi"/>
          <w:color w:val="000000"/>
        </w:rPr>
      </w:pPr>
      <w:r>
        <w:rPr>
          <w:rFonts w:asciiTheme="minorHAnsi" w:hAnsiTheme="minorHAnsi" w:cstheme="minorHAnsi"/>
          <w:color w:val="000000"/>
        </w:rPr>
        <w:t>p</w:t>
      </w:r>
      <w:r w:rsidRPr="001B5A23">
        <w:rPr>
          <w:rFonts w:asciiTheme="minorHAnsi" w:hAnsiTheme="minorHAnsi" w:cstheme="minorHAnsi"/>
          <w:color w:val="000000"/>
        </w:rPr>
        <w:t xml:space="preserve">rzez powiązania osobowe lub kapitałowe rozumie się powiązania między </w:t>
      </w:r>
      <w:r>
        <w:rPr>
          <w:rFonts w:asciiTheme="minorHAnsi" w:hAnsiTheme="minorHAnsi" w:cstheme="minorHAnsi"/>
          <w:color w:val="000000"/>
        </w:rPr>
        <w:t xml:space="preserve">Zamawiającym lub </w:t>
      </w:r>
      <w:r w:rsidRPr="001B5A23">
        <w:rPr>
          <w:rFonts w:asciiTheme="minorHAnsi" w:hAnsiTheme="minorHAnsi" w:cstheme="minorHAnsi"/>
          <w:color w:val="000000"/>
        </w:rPr>
        <w:t>członkami organów tego podmiotu, a wykonawcą lub członkami organów wykonawcy, polegające na:</w:t>
      </w:r>
    </w:p>
    <w:p w14:paraId="140FCDC4" w14:textId="77777777" w:rsidR="000C78A5" w:rsidRPr="001B5A23" w:rsidRDefault="000C78A5" w:rsidP="007B0AB8">
      <w:pPr>
        <w:pStyle w:val="Akapitzlist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854"/>
        <w:jc w:val="both"/>
        <w:rPr>
          <w:rFonts w:asciiTheme="minorHAnsi" w:hAnsiTheme="minorHAnsi" w:cstheme="minorHAnsi"/>
          <w:color w:val="000000"/>
          <w:lang w:val="pl-PL"/>
        </w:rPr>
      </w:pPr>
      <w:r w:rsidRPr="001B5A23">
        <w:rPr>
          <w:rFonts w:asciiTheme="minorHAnsi" w:hAnsiTheme="minorHAnsi" w:cstheme="minorHAnsi"/>
          <w:color w:val="000000"/>
          <w:lang w:val="pl-PL"/>
        </w:rPr>
        <w:t>uczestniczeniu w spółce jako wspólnik spółki cywilnej lub spółki osobowej;</w:t>
      </w:r>
    </w:p>
    <w:p w14:paraId="3D55A408" w14:textId="77777777" w:rsidR="000C78A5" w:rsidRPr="001B5A23" w:rsidRDefault="000C78A5" w:rsidP="007B0AB8">
      <w:pPr>
        <w:pStyle w:val="Akapitzlist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854"/>
        <w:jc w:val="both"/>
        <w:rPr>
          <w:rFonts w:asciiTheme="minorHAnsi" w:hAnsiTheme="minorHAnsi" w:cstheme="minorHAnsi"/>
          <w:color w:val="000000"/>
          <w:lang w:val="pl-PL"/>
        </w:rPr>
      </w:pPr>
      <w:r w:rsidRPr="001B5A23">
        <w:rPr>
          <w:rFonts w:asciiTheme="minorHAnsi" w:hAnsiTheme="minorHAnsi" w:cstheme="minorHAnsi"/>
          <w:color w:val="000000"/>
          <w:lang w:val="pl-PL"/>
        </w:rPr>
        <w:t>posiadaniu co najmniej 10% udziałów lub akcji;</w:t>
      </w:r>
    </w:p>
    <w:p w14:paraId="198299DB" w14:textId="77777777" w:rsidR="000C78A5" w:rsidRPr="001B5A23" w:rsidRDefault="000C78A5" w:rsidP="007B0AB8">
      <w:pPr>
        <w:pStyle w:val="Akapitzlist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854"/>
        <w:jc w:val="both"/>
        <w:rPr>
          <w:rFonts w:asciiTheme="minorHAnsi" w:hAnsiTheme="minorHAnsi" w:cstheme="minorHAnsi"/>
          <w:color w:val="000000"/>
          <w:lang w:val="pl-PL"/>
        </w:rPr>
      </w:pPr>
      <w:r w:rsidRPr="001B5A23">
        <w:rPr>
          <w:rFonts w:asciiTheme="minorHAnsi" w:hAnsiTheme="minorHAnsi" w:cstheme="minorHAnsi"/>
          <w:color w:val="000000"/>
          <w:lang w:val="pl-PL"/>
        </w:rPr>
        <w:t>pełnieniu funkcji członka organu nadzorczego lub zarządzającego, prokurenta, pełnomocnika;</w:t>
      </w:r>
    </w:p>
    <w:p w14:paraId="42551CF5" w14:textId="77777777" w:rsidR="000C78A5" w:rsidRPr="001B5A23" w:rsidRDefault="000C78A5" w:rsidP="007B0AB8">
      <w:pPr>
        <w:pStyle w:val="Akapitzlist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854"/>
        <w:jc w:val="both"/>
        <w:rPr>
          <w:rFonts w:asciiTheme="minorHAnsi" w:hAnsiTheme="minorHAnsi" w:cstheme="minorHAnsi"/>
          <w:color w:val="000000"/>
          <w:lang w:val="pl-PL"/>
        </w:rPr>
      </w:pPr>
      <w:r w:rsidRPr="001B5A23">
        <w:rPr>
          <w:rFonts w:asciiTheme="minorHAnsi" w:hAnsiTheme="minorHAnsi" w:cstheme="minorHAnsi"/>
          <w:color w:val="000000"/>
          <w:lang w:val="pl-PL"/>
        </w:rPr>
        <w:t>pozostawaniu w takim stosunku prawnym lub faktycznym, który może budzić uzasadnione wątpliwości co do bezstronności w wyborze wykonawcy, w szczególności pozostawanie w związku małżeńskim, w stosunku pokrewieństwa lub powinowactwa w linii prostej, pokrewieństwa lub powinowactwa w linii bocznej do drugiego stopnia lub w stosunku przysposobienia, opieki lub kurateli.</w:t>
      </w:r>
    </w:p>
    <w:p w14:paraId="17FD56C6" w14:textId="77777777" w:rsidR="000C78A5" w:rsidRDefault="000C78A5" w:rsidP="000C78A5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352" w:lineRule="auto"/>
        <w:jc w:val="both"/>
        <w:rPr>
          <w:color w:val="000000"/>
        </w:rPr>
      </w:pPr>
    </w:p>
    <w:p w14:paraId="749DAD87" w14:textId="77777777" w:rsidR="00C36BCA" w:rsidRDefault="00C36BCA">
      <w:pPr>
        <w:widowControl w:val="0"/>
        <w:spacing w:after="0" w:line="81" w:lineRule="auto"/>
        <w:rPr>
          <w:color w:val="000000"/>
        </w:rPr>
      </w:pPr>
    </w:p>
    <w:p w14:paraId="6016FDB1" w14:textId="77777777" w:rsidR="00C36BCA" w:rsidRDefault="00C36BCA">
      <w:pPr>
        <w:widowControl w:val="0"/>
        <w:spacing w:after="0" w:line="81" w:lineRule="auto"/>
        <w:jc w:val="right"/>
        <w:rPr>
          <w:color w:val="000000"/>
        </w:rPr>
      </w:pPr>
    </w:p>
    <w:p w14:paraId="6D0F4DA2" w14:textId="77777777" w:rsidR="00C36BCA" w:rsidRDefault="00C36BCA">
      <w:pPr>
        <w:widowControl w:val="0"/>
        <w:spacing w:after="0" w:line="81" w:lineRule="auto"/>
        <w:jc w:val="right"/>
        <w:rPr>
          <w:color w:val="000000"/>
        </w:rPr>
      </w:pPr>
    </w:p>
    <w:p w14:paraId="7F2233FD" w14:textId="77777777" w:rsidR="00C36BCA" w:rsidRDefault="00C478D5">
      <w:pPr>
        <w:widowControl w:val="0"/>
        <w:spacing w:after="0" w:line="240" w:lineRule="auto"/>
        <w:jc w:val="right"/>
        <w:rPr>
          <w:color w:val="000000"/>
        </w:rPr>
      </w:pPr>
      <w:r>
        <w:rPr>
          <w:color w:val="000000"/>
        </w:rPr>
        <w:t>................................................................................</w:t>
      </w:r>
    </w:p>
    <w:p w14:paraId="5E315FBA" w14:textId="77777777" w:rsidR="00C36BCA" w:rsidRDefault="00C36BCA">
      <w:pPr>
        <w:widowControl w:val="0"/>
        <w:spacing w:after="0" w:line="51" w:lineRule="auto"/>
        <w:jc w:val="right"/>
        <w:rPr>
          <w:color w:val="000000"/>
        </w:rPr>
      </w:pPr>
    </w:p>
    <w:p w14:paraId="2732554A" w14:textId="7364F2C3" w:rsidR="00652AB3" w:rsidRDefault="00C478D5">
      <w:pPr>
        <w:widowControl w:val="0"/>
        <w:spacing w:after="0" w:line="242" w:lineRule="auto"/>
        <w:ind w:right="-111"/>
        <w:jc w:val="right"/>
        <w:rPr>
          <w:color w:val="000000"/>
        </w:rPr>
      </w:pPr>
      <w:r>
        <w:rPr>
          <w:color w:val="000000"/>
        </w:rPr>
        <w:t>(czytelny podpis osoby uprawnionej do reprezentowania Wykonawcy)</w:t>
      </w:r>
      <w:bookmarkStart w:id="1" w:name="bookmark=id.30j0zll" w:colFirst="0" w:colLast="0"/>
      <w:bookmarkStart w:id="2" w:name="bookmark=id.gjdgxs" w:colFirst="0" w:colLast="0"/>
      <w:bookmarkEnd w:id="1"/>
      <w:bookmarkEnd w:id="2"/>
    </w:p>
    <w:p w14:paraId="3FA3363F" w14:textId="0F19B260" w:rsidR="00C36BCA" w:rsidRDefault="00C36BCA" w:rsidP="000C78A5">
      <w:pPr>
        <w:rPr>
          <w:color w:val="000000"/>
        </w:rPr>
      </w:pPr>
    </w:p>
    <w:p w14:paraId="0ED3EB79" w14:textId="77777777" w:rsidR="007B0AB8" w:rsidRPr="007B0AB8" w:rsidRDefault="007B0AB8" w:rsidP="007B0AB8">
      <w:pPr>
        <w:pStyle w:val="Akapitzlist"/>
        <w:widowControl w:val="0"/>
        <w:numPr>
          <w:ilvl w:val="0"/>
          <w:numId w:val="4"/>
        </w:numPr>
        <w:spacing w:after="0" w:line="304" w:lineRule="auto"/>
        <w:jc w:val="both"/>
        <w:rPr>
          <w:color w:val="000000"/>
          <w:lang w:val="pl-PL"/>
        </w:rPr>
      </w:pPr>
      <w:r w:rsidRPr="007B0AB8">
        <w:rPr>
          <w:color w:val="000000"/>
          <w:lang w:val="pl-PL"/>
        </w:rPr>
        <w:t>Oświadczamy, że nie podlegam(y) wykluczeniu z postępowania na podstawie art. 7 ust. 1 Ustawy z dnia 13 kwietnia 2022 r. o szczególnych rozwiązaniach w zakresie przeciwdziałania wspieraniu agresji na Ukrainę oraz służących ochronie bezpieczeństwa narodowego.</w:t>
      </w:r>
    </w:p>
    <w:p w14:paraId="1DD85224" w14:textId="77777777" w:rsidR="007B0AB8" w:rsidRDefault="007B0AB8" w:rsidP="000C78A5">
      <w:pPr>
        <w:rPr>
          <w:color w:val="000000"/>
        </w:rPr>
      </w:pPr>
    </w:p>
    <w:p w14:paraId="5975F43B" w14:textId="77777777" w:rsidR="007B0AB8" w:rsidRDefault="007B0AB8" w:rsidP="007B0AB8">
      <w:pPr>
        <w:widowControl w:val="0"/>
        <w:spacing w:after="0" w:line="81" w:lineRule="auto"/>
        <w:jc w:val="right"/>
        <w:rPr>
          <w:color w:val="000000"/>
        </w:rPr>
      </w:pPr>
    </w:p>
    <w:p w14:paraId="1D275760" w14:textId="77777777" w:rsidR="007B0AB8" w:rsidRDefault="007B0AB8" w:rsidP="007B0AB8">
      <w:pPr>
        <w:widowControl w:val="0"/>
        <w:spacing w:after="0" w:line="81" w:lineRule="auto"/>
        <w:jc w:val="right"/>
        <w:rPr>
          <w:color w:val="000000"/>
        </w:rPr>
      </w:pPr>
    </w:p>
    <w:p w14:paraId="094FAC7C" w14:textId="77777777" w:rsidR="007B0AB8" w:rsidRDefault="007B0AB8" w:rsidP="007B0AB8">
      <w:pPr>
        <w:widowControl w:val="0"/>
        <w:spacing w:after="0" w:line="240" w:lineRule="auto"/>
        <w:jc w:val="right"/>
        <w:rPr>
          <w:color w:val="000000"/>
        </w:rPr>
      </w:pPr>
      <w:r>
        <w:rPr>
          <w:color w:val="000000"/>
        </w:rPr>
        <w:t>................................................................................</w:t>
      </w:r>
    </w:p>
    <w:p w14:paraId="5098C3C6" w14:textId="77777777" w:rsidR="007B0AB8" w:rsidRDefault="007B0AB8" w:rsidP="007B0AB8">
      <w:pPr>
        <w:widowControl w:val="0"/>
        <w:spacing w:after="0" w:line="51" w:lineRule="auto"/>
        <w:jc w:val="right"/>
        <w:rPr>
          <w:color w:val="000000"/>
        </w:rPr>
      </w:pPr>
    </w:p>
    <w:p w14:paraId="0F9B5BA6" w14:textId="77777777" w:rsidR="007B0AB8" w:rsidRDefault="007B0AB8" w:rsidP="007B0AB8">
      <w:pPr>
        <w:widowControl w:val="0"/>
        <w:spacing w:after="0" w:line="242" w:lineRule="auto"/>
        <w:ind w:right="-111"/>
        <w:jc w:val="right"/>
        <w:rPr>
          <w:color w:val="000000"/>
        </w:rPr>
      </w:pPr>
      <w:r>
        <w:rPr>
          <w:color w:val="000000"/>
        </w:rPr>
        <w:t>(czytelny podpis osoby uprawnionej do reprezentowania Wykonawcy)</w:t>
      </w:r>
    </w:p>
    <w:p w14:paraId="65B48598" w14:textId="77777777" w:rsidR="007B0AB8" w:rsidRPr="000C78A5" w:rsidRDefault="007B0AB8" w:rsidP="000C78A5">
      <w:pPr>
        <w:rPr>
          <w:color w:val="000000"/>
        </w:rPr>
      </w:pPr>
    </w:p>
    <w:sectPr w:rsidR="007B0AB8" w:rsidRPr="000C78A5">
      <w:headerReference w:type="default" r:id="rId9"/>
      <w:footerReference w:type="even" r:id="rId10"/>
      <w:footerReference w:type="default" r:id="rId11"/>
      <w:pgSz w:w="11900" w:h="16840"/>
      <w:pgMar w:top="1414" w:right="1400" w:bottom="1440" w:left="1140" w:header="4" w:footer="47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C312C10" w14:textId="77777777" w:rsidR="00093EC3" w:rsidRDefault="00093EC3">
      <w:pPr>
        <w:spacing w:after="0" w:line="240" w:lineRule="auto"/>
      </w:pPr>
      <w:r>
        <w:separator/>
      </w:r>
    </w:p>
  </w:endnote>
  <w:endnote w:type="continuationSeparator" w:id="0">
    <w:p w14:paraId="03F0EC13" w14:textId="77777777" w:rsidR="00093EC3" w:rsidRDefault="00093EC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Noto Sans Symbols">
    <w:altName w:val="Calibri"/>
    <w:charset w:val="00"/>
    <w:family w:val="auto"/>
    <w:pitch w:val="default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97EEF79C-8818-4683-96DB-CCD8515FE445}"/>
    <w:embedBold r:id="rId2" w:fontKey="{7517581C-B960-474D-B2C5-AE9D0BD3550D}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3" w:fontKey="{414D252A-9414-4C3D-B33E-18E4B783F8D6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4" w:fontKey="{E1729BAB-5F46-4735-AB11-A39DB77A7B1E}"/>
    <w:embedItalic r:id="rId5" w:fontKey="{9F9D445E-FA9D-440B-A27F-5A299A391850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6" w:fontKey="{09189B4F-1802-4009-B1DB-446460111091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rStyle w:val="Numerstrony"/>
      </w:rPr>
      <w:id w:val="1413278413"/>
      <w:docPartObj>
        <w:docPartGallery w:val="Page Numbers (Bottom of Page)"/>
        <w:docPartUnique/>
      </w:docPartObj>
    </w:sdtPr>
    <w:sdtEndPr>
      <w:rPr>
        <w:rStyle w:val="Numerstrony"/>
      </w:rPr>
    </w:sdtEndPr>
    <w:sdtContent>
      <w:p w14:paraId="36311F7C" w14:textId="11EC1CEF" w:rsidR="000C78A5" w:rsidRDefault="000C78A5" w:rsidP="005F6C6E">
        <w:pPr>
          <w:pStyle w:val="Stopka"/>
          <w:framePr w:wrap="none" w:vAnchor="text" w:hAnchor="margin" w:xAlign="center" w:y="1"/>
          <w:rPr>
            <w:rStyle w:val="Numerstrony"/>
          </w:rPr>
        </w:pPr>
        <w:r>
          <w:rPr>
            <w:rStyle w:val="Numerstrony"/>
          </w:rPr>
          <w:fldChar w:fldCharType="begin"/>
        </w:r>
        <w:r>
          <w:rPr>
            <w:rStyle w:val="Numerstrony"/>
          </w:rPr>
          <w:instrText xml:space="preserve"> PAGE </w:instrText>
        </w:r>
        <w:r>
          <w:rPr>
            <w:rStyle w:val="Numerstrony"/>
          </w:rPr>
          <w:fldChar w:fldCharType="end"/>
        </w:r>
      </w:p>
    </w:sdtContent>
  </w:sdt>
  <w:p w14:paraId="6C69E989" w14:textId="77777777" w:rsidR="000C78A5" w:rsidRDefault="000C78A5">
    <w:pPr>
      <w:pStyle w:val="Stopk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rStyle w:val="Numerstrony"/>
      </w:rPr>
      <w:id w:val="-989942571"/>
      <w:docPartObj>
        <w:docPartGallery w:val="Page Numbers (Bottom of Page)"/>
        <w:docPartUnique/>
      </w:docPartObj>
    </w:sdtPr>
    <w:sdtEndPr>
      <w:rPr>
        <w:rStyle w:val="Numerstrony"/>
      </w:rPr>
    </w:sdtEndPr>
    <w:sdtContent>
      <w:p w14:paraId="0EE13FBD" w14:textId="0DA74D8D" w:rsidR="000C78A5" w:rsidRDefault="000C78A5" w:rsidP="005F6C6E">
        <w:pPr>
          <w:pStyle w:val="Stopka"/>
          <w:framePr w:wrap="none" w:vAnchor="text" w:hAnchor="margin" w:xAlign="center" w:y="1"/>
          <w:rPr>
            <w:rStyle w:val="Numerstrony"/>
          </w:rPr>
        </w:pPr>
        <w:r>
          <w:rPr>
            <w:rStyle w:val="Numerstrony"/>
          </w:rPr>
          <w:fldChar w:fldCharType="begin"/>
        </w:r>
        <w:r>
          <w:rPr>
            <w:rStyle w:val="Numerstrony"/>
          </w:rPr>
          <w:instrText xml:space="preserve"> PAGE </w:instrText>
        </w:r>
        <w:r>
          <w:rPr>
            <w:rStyle w:val="Numerstrony"/>
          </w:rPr>
          <w:fldChar w:fldCharType="separate"/>
        </w:r>
        <w:r w:rsidR="003F0D5B">
          <w:rPr>
            <w:rStyle w:val="Numerstrony"/>
            <w:noProof/>
          </w:rPr>
          <w:t>2</w:t>
        </w:r>
        <w:r>
          <w:rPr>
            <w:rStyle w:val="Numerstrony"/>
          </w:rPr>
          <w:fldChar w:fldCharType="end"/>
        </w:r>
      </w:p>
    </w:sdtContent>
  </w:sdt>
  <w:p w14:paraId="4B334DB5" w14:textId="4593F9A6" w:rsidR="00C36BCA" w:rsidRDefault="00C36BCA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color w:val="000000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E521A24" w14:textId="77777777" w:rsidR="00093EC3" w:rsidRDefault="00093EC3">
      <w:pPr>
        <w:spacing w:after="0" w:line="240" w:lineRule="auto"/>
      </w:pPr>
      <w:r>
        <w:separator/>
      </w:r>
    </w:p>
  </w:footnote>
  <w:footnote w:type="continuationSeparator" w:id="0">
    <w:p w14:paraId="653D351B" w14:textId="77777777" w:rsidR="00093EC3" w:rsidRDefault="00093EC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3880AD0" w14:textId="77777777" w:rsidR="00C36BCA" w:rsidRDefault="00C36BCA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  <w:p w14:paraId="7513A8E6" w14:textId="1C223F8C" w:rsidR="00C36BCA" w:rsidRDefault="00125C90" w:rsidP="00652AB3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color w:val="000000"/>
      </w:rPr>
    </w:pPr>
    <w:r>
      <w:rPr>
        <w:noProof/>
      </w:rPr>
      <w:drawing>
        <wp:inline distT="0" distB="0" distL="0" distR="0" wp14:anchorId="68EC9BE6" wp14:editId="5825AFAE">
          <wp:extent cx="5761355" cy="359410"/>
          <wp:effectExtent l="0" t="0" r="0" b="254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1355" cy="359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21B02CA"/>
    <w:multiLevelType w:val="hybridMultilevel"/>
    <w:tmpl w:val="437A1516"/>
    <w:lvl w:ilvl="0" w:tplc="2CD2EE24">
      <w:start w:val="1"/>
      <w:numFmt w:val="decimal"/>
      <w:lvlText w:val="%1."/>
      <w:lvlJc w:val="left"/>
      <w:pPr>
        <w:ind w:left="720" w:hanging="360"/>
      </w:pPr>
      <w:rPr>
        <w:lang w:val="pl-PL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8EB7AD6"/>
    <w:multiLevelType w:val="multilevel"/>
    <w:tmpl w:val="4BEE6F72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372259EE"/>
    <w:multiLevelType w:val="hybridMultilevel"/>
    <w:tmpl w:val="BCD4C1CE"/>
    <w:lvl w:ilvl="0" w:tplc="20EA28E2">
      <w:start w:val="1"/>
      <w:numFmt w:val="decimal"/>
      <w:lvlText w:val="%1."/>
      <w:lvlJc w:val="left"/>
      <w:pPr>
        <w:ind w:left="720" w:hanging="360"/>
      </w:pPr>
      <w:rPr>
        <w:rFonts w:hint="default"/>
        <w:color w:val="00000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40071A9"/>
    <w:multiLevelType w:val="multilevel"/>
    <w:tmpl w:val="569E7DD4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649E57EB"/>
    <w:multiLevelType w:val="hybridMultilevel"/>
    <w:tmpl w:val="24AE7258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3"/>
  </w:num>
  <w:num w:numId="3">
    <w:abstractNumId w:val="4"/>
  </w:num>
  <w:num w:numId="4">
    <w:abstractNumId w:val="2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36BCA"/>
    <w:rsid w:val="00093EC3"/>
    <w:rsid w:val="000957C4"/>
    <w:rsid w:val="000C78A5"/>
    <w:rsid w:val="00125C90"/>
    <w:rsid w:val="002F31E6"/>
    <w:rsid w:val="003A384F"/>
    <w:rsid w:val="003D1832"/>
    <w:rsid w:val="003F0D5B"/>
    <w:rsid w:val="00652AB3"/>
    <w:rsid w:val="007469E3"/>
    <w:rsid w:val="00755CBB"/>
    <w:rsid w:val="007B0AB8"/>
    <w:rsid w:val="00841D8A"/>
    <w:rsid w:val="0099611C"/>
    <w:rsid w:val="00A344EB"/>
    <w:rsid w:val="00A74151"/>
    <w:rsid w:val="00A97724"/>
    <w:rsid w:val="00AD6FC2"/>
    <w:rsid w:val="00B376F3"/>
    <w:rsid w:val="00BE6C6A"/>
    <w:rsid w:val="00C36BCA"/>
    <w:rsid w:val="00C478D5"/>
    <w:rsid w:val="00CD5E9D"/>
    <w:rsid w:val="00DD49F7"/>
    <w:rsid w:val="00DE1B70"/>
    <w:rsid w:val="00DF1706"/>
    <w:rsid w:val="00E033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DE06878"/>
  <w15:docId w15:val="{07F05DCD-73D8-B34E-B403-D114A31CE2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773BFC"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numbering" w:customStyle="1" w:styleId="Bezlisty1">
    <w:name w:val="Bez listy1"/>
    <w:next w:val="Bezlisty"/>
    <w:uiPriority w:val="99"/>
    <w:semiHidden/>
    <w:unhideWhenUsed/>
    <w:rsid w:val="00CF32F2"/>
  </w:style>
  <w:style w:type="paragraph" w:styleId="Nagwek">
    <w:name w:val="header"/>
    <w:basedOn w:val="Normalny"/>
    <w:link w:val="NagwekZnak"/>
    <w:uiPriority w:val="99"/>
    <w:unhideWhenUsed/>
    <w:rsid w:val="00CF32F2"/>
    <w:pPr>
      <w:tabs>
        <w:tab w:val="center" w:pos="4536"/>
        <w:tab w:val="right" w:pos="9072"/>
      </w:tabs>
    </w:pPr>
    <w:rPr>
      <w:rFonts w:eastAsia="Times New Roman" w:cs="Times New Roman"/>
      <w:lang w:val="en-US"/>
    </w:rPr>
  </w:style>
  <w:style w:type="character" w:customStyle="1" w:styleId="NagwekZnak">
    <w:name w:val="Nagłówek Znak"/>
    <w:basedOn w:val="Domylnaczcionkaakapitu"/>
    <w:link w:val="Nagwek"/>
    <w:uiPriority w:val="99"/>
    <w:rsid w:val="00CF32F2"/>
    <w:rPr>
      <w:rFonts w:ascii="Calibri" w:eastAsia="Times New Roman" w:hAnsi="Calibri" w:cs="Times New Roman"/>
      <w:lang w:val="en-US"/>
    </w:rPr>
  </w:style>
  <w:style w:type="paragraph" w:styleId="Stopka">
    <w:name w:val="footer"/>
    <w:basedOn w:val="Normalny"/>
    <w:link w:val="StopkaZnak"/>
    <w:uiPriority w:val="99"/>
    <w:unhideWhenUsed/>
    <w:rsid w:val="00CF32F2"/>
    <w:pPr>
      <w:tabs>
        <w:tab w:val="center" w:pos="4536"/>
        <w:tab w:val="right" w:pos="9072"/>
      </w:tabs>
    </w:pPr>
    <w:rPr>
      <w:rFonts w:eastAsia="Times New Roman" w:cs="Times New Roman"/>
      <w:lang w:val="en-US"/>
    </w:rPr>
  </w:style>
  <w:style w:type="character" w:customStyle="1" w:styleId="StopkaZnak">
    <w:name w:val="Stopka Znak"/>
    <w:basedOn w:val="Domylnaczcionkaakapitu"/>
    <w:link w:val="Stopka"/>
    <w:uiPriority w:val="99"/>
    <w:rsid w:val="00CF32F2"/>
    <w:rPr>
      <w:rFonts w:ascii="Calibri" w:eastAsia="Times New Roman" w:hAnsi="Calibri" w:cs="Times New Roman"/>
      <w:lang w:val="en-US"/>
    </w:rPr>
  </w:style>
  <w:style w:type="table" w:styleId="Tabela-Siatka">
    <w:name w:val="Table Grid"/>
    <w:basedOn w:val="Standardowy"/>
    <w:uiPriority w:val="59"/>
    <w:unhideWhenUsed/>
    <w:rsid w:val="00CF32F2"/>
    <w:pPr>
      <w:spacing w:after="0" w:line="240" w:lineRule="auto"/>
    </w:pPr>
    <w:rPr>
      <w:rFonts w:eastAsia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uiPriority w:val="99"/>
    <w:unhideWhenUsed/>
    <w:rsid w:val="00CF32F2"/>
    <w:rPr>
      <w:color w:val="0000FF"/>
      <w:u w:val="single"/>
    </w:rPr>
  </w:style>
  <w:style w:type="character" w:styleId="Odwoaniedokomentarza">
    <w:name w:val="annotation reference"/>
    <w:uiPriority w:val="99"/>
    <w:semiHidden/>
    <w:unhideWhenUsed/>
    <w:rsid w:val="00CF32F2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CF32F2"/>
    <w:rPr>
      <w:rFonts w:eastAsia="Times New Roman" w:cs="Times New Roman"/>
      <w:sz w:val="20"/>
      <w:szCs w:val="20"/>
      <w:lang w:val="en-US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CF32F2"/>
    <w:rPr>
      <w:rFonts w:ascii="Calibri" w:eastAsia="Times New Roman" w:hAnsi="Calibri" w:cs="Times New Roman"/>
      <w:sz w:val="20"/>
      <w:szCs w:val="20"/>
      <w:lang w:val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F32F2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CF32F2"/>
    <w:rPr>
      <w:rFonts w:ascii="Calibri" w:eastAsia="Times New Roman" w:hAnsi="Calibri" w:cs="Times New Roman"/>
      <w:b/>
      <w:bCs/>
      <w:sz w:val="20"/>
      <w:szCs w:val="20"/>
      <w:lang w:val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F32F2"/>
    <w:pPr>
      <w:spacing w:after="0" w:line="240" w:lineRule="auto"/>
    </w:pPr>
    <w:rPr>
      <w:rFonts w:ascii="Segoe UI" w:eastAsia="Times New Roman" w:hAnsi="Segoe UI" w:cs="Segoe UI"/>
      <w:sz w:val="18"/>
      <w:szCs w:val="18"/>
      <w:lang w:val="en-US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F32F2"/>
    <w:rPr>
      <w:rFonts w:ascii="Segoe UI" w:eastAsia="Times New Roman" w:hAnsi="Segoe UI" w:cs="Segoe UI"/>
      <w:sz w:val="18"/>
      <w:szCs w:val="18"/>
      <w:lang w:val="en-US"/>
    </w:rPr>
  </w:style>
  <w:style w:type="paragraph" w:styleId="Akapitzlist">
    <w:name w:val="List Paragraph"/>
    <w:aliases w:val="L1,Numerowanie,List Paragraph,2 heading,A_wyliczenie,K-P_odwolanie,Akapit z listą5,maz_wyliczenie,opis dzialania"/>
    <w:basedOn w:val="Normalny"/>
    <w:link w:val="AkapitzlistZnak"/>
    <w:uiPriority w:val="34"/>
    <w:qFormat/>
    <w:rsid w:val="00CF32F2"/>
    <w:pPr>
      <w:ind w:left="708"/>
    </w:pPr>
    <w:rPr>
      <w:rFonts w:eastAsia="Times New Roman" w:cs="Times New Roman"/>
      <w:lang w:val="en-US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character" w:customStyle="1" w:styleId="AkapitzlistZnak">
    <w:name w:val="Akapit z listą Znak"/>
    <w:aliases w:val="L1 Znak,Numerowanie Znak,List Paragraph Znak,2 heading Znak,A_wyliczenie Znak,K-P_odwolanie Znak,Akapit z listą5 Znak,maz_wyliczenie Znak,opis dzialania Znak"/>
    <w:link w:val="Akapitzlist"/>
    <w:uiPriority w:val="34"/>
    <w:locked/>
    <w:rsid w:val="000C78A5"/>
    <w:rPr>
      <w:rFonts w:eastAsia="Times New Roman" w:cs="Times New Roman"/>
      <w:lang w:val="en-US"/>
    </w:rPr>
  </w:style>
  <w:style w:type="character" w:styleId="Numerstrony">
    <w:name w:val="page number"/>
    <w:basedOn w:val="Domylnaczcionkaakapitu"/>
    <w:uiPriority w:val="99"/>
    <w:semiHidden/>
    <w:unhideWhenUsed/>
    <w:rsid w:val="000C78A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y9No/ChssHDbl9V/psroAKyd89g==">CgMxLjAyCmlkLjMwajB6bGwyCWlkLmdqZGd4czgAciExcGtnUEZUUDc1UVZwTTliTzI3M2RVY3FYVE5iYjBycVc=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52B9676C-5341-4020-AE18-F7CCB87508D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2</Pages>
  <Words>422</Words>
  <Characters>2535</Characters>
  <Application>Microsoft Office Word</Application>
  <DocSecurity>0</DocSecurity>
  <Lines>21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2952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AndrzejS</cp:lastModifiedBy>
  <cp:revision>4</cp:revision>
  <dcterms:created xsi:type="dcterms:W3CDTF">2024-09-18T10:36:00Z</dcterms:created>
  <dcterms:modified xsi:type="dcterms:W3CDTF">2024-10-01T12:51:00Z</dcterms:modified>
</cp:coreProperties>
</file>