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EEB4C" w14:textId="77777777" w:rsidR="009A4432" w:rsidRPr="00901F93" w:rsidRDefault="009A4432" w:rsidP="009A4432">
      <w:pPr>
        <w:pStyle w:val="Tekstpodstawowy"/>
        <w:jc w:val="center"/>
        <w:rPr>
          <w:rFonts w:ascii="Arial" w:hAnsi="Arial" w:cs="Arial"/>
          <w:sz w:val="16"/>
          <w:szCs w:val="16"/>
        </w:rPr>
      </w:pPr>
      <w:r w:rsidRPr="00901F93">
        <w:rPr>
          <w:rFonts w:ascii="Arial" w:hAnsi="Arial" w:cs="Arial"/>
          <w:sz w:val="16"/>
          <w:szCs w:val="16"/>
        </w:rPr>
        <w:t xml:space="preserve">„Polityka </w:t>
      </w:r>
      <w:r>
        <w:rPr>
          <w:rFonts w:ascii="Arial" w:hAnsi="Arial" w:cs="Arial"/>
          <w:sz w:val="16"/>
          <w:szCs w:val="16"/>
        </w:rPr>
        <w:t>S</w:t>
      </w:r>
      <w:r w:rsidRPr="00901F93">
        <w:rPr>
          <w:rFonts w:ascii="Arial" w:hAnsi="Arial" w:cs="Arial"/>
          <w:sz w:val="16"/>
          <w:szCs w:val="16"/>
        </w:rPr>
        <w:t xml:space="preserve">enioralna EFS+” </w:t>
      </w:r>
    </w:p>
    <w:p w14:paraId="3C15934F" w14:textId="77777777" w:rsidR="009A4432" w:rsidRPr="00901F93" w:rsidRDefault="009A4432" w:rsidP="009A4432">
      <w:pPr>
        <w:pStyle w:val="Tekstpodstawowy"/>
        <w:jc w:val="center"/>
        <w:rPr>
          <w:rFonts w:ascii="Arial" w:hAnsi="Arial" w:cs="Arial"/>
          <w:sz w:val="16"/>
          <w:szCs w:val="16"/>
        </w:rPr>
      </w:pPr>
      <w:r w:rsidRPr="00901F93">
        <w:rPr>
          <w:rFonts w:ascii="Arial" w:hAnsi="Arial" w:cs="Arial"/>
          <w:sz w:val="16"/>
          <w:szCs w:val="16"/>
        </w:rPr>
        <w:t xml:space="preserve">projekt realizowany w ramach Programu Fundusze Europejskie dla Lubelskiego 2021-2027 </w:t>
      </w:r>
    </w:p>
    <w:p w14:paraId="22C1093B" w14:textId="77777777" w:rsidR="009A4432" w:rsidRDefault="009A4432" w:rsidP="00F6180F">
      <w:pPr>
        <w:pStyle w:val="Tytu"/>
        <w:jc w:val="left"/>
      </w:pPr>
    </w:p>
    <w:p w14:paraId="628BD381" w14:textId="77777777" w:rsidR="009A4432" w:rsidRDefault="009A4432" w:rsidP="009A4432">
      <w:pPr>
        <w:pStyle w:val="Tytu"/>
      </w:pPr>
      <w:r>
        <w:t xml:space="preserve">UMOWA Nr </w:t>
      </w:r>
    </w:p>
    <w:p w14:paraId="4A4BE9ED" w14:textId="5AD4E0DE" w:rsidR="00042A30" w:rsidRPr="00042A30" w:rsidRDefault="00042A30" w:rsidP="009A4432">
      <w:pPr>
        <w:pStyle w:val="Tytu"/>
        <w:rPr>
          <w:sz w:val="20"/>
          <w:szCs w:val="20"/>
        </w:rPr>
      </w:pPr>
      <w:r w:rsidRPr="00042A30">
        <w:rPr>
          <w:sz w:val="20"/>
          <w:szCs w:val="20"/>
        </w:rPr>
        <w:t>(wzór)</w:t>
      </w:r>
    </w:p>
    <w:p w14:paraId="293DE91C" w14:textId="77777777" w:rsidR="009A4432" w:rsidRDefault="009A4432" w:rsidP="009A4432">
      <w:pPr>
        <w:pStyle w:val="Normalny1"/>
      </w:pPr>
      <w:r>
        <w:t xml:space="preserve"> </w:t>
      </w:r>
    </w:p>
    <w:p w14:paraId="4724AA91" w14:textId="77777777" w:rsidR="009A4432" w:rsidRDefault="009A4432" w:rsidP="009A4432">
      <w:pPr>
        <w:pStyle w:val="Normalny1"/>
        <w:spacing w:line="240" w:lineRule="auto"/>
        <w:jc w:val="both"/>
        <w:rPr>
          <w:rFonts w:ascii="Times New Roman" w:hAnsi="Times New Roman"/>
          <w:sz w:val="24"/>
          <w:szCs w:val="24"/>
        </w:rPr>
      </w:pPr>
      <w:r>
        <w:rPr>
          <w:rFonts w:ascii="Times New Roman" w:hAnsi="Times New Roman" w:cs="Times New Roman"/>
          <w:sz w:val="24"/>
          <w:szCs w:val="24"/>
        </w:rPr>
        <w:t xml:space="preserve">Zawarta w dniu </w:t>
      </w:r>
      <w:r w:rsidR="006017F8">
        <w:rPr>
          <w:rFonts w:ascii="Times New Roman" w:hAnsi="Times New Roman" w:cs="Times New Roman"/>
          <w:bCs/>
          <w:sz w:val="24"/>
          <w:szCs w:val="24"/>
        </w:rPr>
        <w:t xml:space="preserve">                       </w:t>
      </w:r>
      <w:r w:rsidRPr="00A70719">
        <w:rPr>
          <w:rFonts w:ascii="Times New Roman" w:hAnsi="Times New Roman" w:cs="Times New Roman"/>
          <w:bCs/>
          <w:sz w:val="24"/>
          <w:szCs w:val="24"/>
        </w:rPr>
        <w:t>2024 r.</w:t>
      </w:r>
      <w:r>
        <w:rPr>
          <w:rFonts w:ascii="Times New Roman" w:hAnsi="Times New Roman" w:cs="Times New Roman"/>
          <w:b/>
          <w:sz w:val="24"/>
          <w:szCs w:val="24"/>
        </w:rPr>
        <w:t xml:space="preserve"> </w:t>
      </w:r>
      <w:r>
        <w:rPr>
          <w:rFonts w:ascii="Times New Roman" w:hAnsi="Times New Roman" w:cs="Times New Roman"/>
          <w:sz w:val="24"/>
          <w:szCs w:val="24"/>
        </w:rPr>
        <w:t>w Lubyczy Królewskiej</w:t>
      </w:r>
      <w:r>
        <w:rPr>
          <w:rFonts w:ascii="Times New Roman" w:hAnsi="Times New Roman"/>
        </w:rPr>
        <w:t>, pomiędzy:</w:t>
      </w:r>
    </w:p>
    <w:p w14:paraId="64B05CE2" w14:textId="77777777" w:rsidR="009A4432" w:rsidRPr="00974763" w:rsidRDefault="009A4432" w:rsidP="009A4432">
      <w:pPr>
        <w:pStyle w:val="Normalny1"/>
        <w:spacing w:line="240" w:lineRule="auto"/>
        <w:jc w:val="both"/>
        <w:rPr>
          <w:rFonts w:ascii="Times New Roman" w:hAnsi="Times New Roman"/>
          <w:sz w:val="12"/>
          <w:szCs w:val="12"/>
        </w:rPr>
      </w:pPr>
    </w:p>
    <w:p w14:paraId="5CE82CA1" w14:textId="77777777" w:rsidR="009A4432" w:rsidRDefault="009A4432" w:rsidP="009A4432">
      <w:pPr>
        <w:pStyle w:val="Normalny1"/>
        <w:spacing w:line="240" w:lineRule="auto"/>
        <w:jc w:val="both"/>
        <w:rPr>
          <w:rFonts w:ascii="Times New Roman" w:hAnsi="Times New Roman"/>
          <w:sz w:val="24"/>
          <w:szCs w:val="24"/>
        </w:rPr>
      </w:pPr>
      <w:r w:rsidRPr="00974763">
        <w:rPr>
          <w:rFonts w:ascii="Times New Roman" w:hAnsi="Times New Roman"/>
          <w:b/>
          <w:bCs/>
          <w:sz w:val="24"/>
          <w:szCs w:val="24"/>
        </w:rPr>
        <w:t xml:space="preserve">Gminą Lubycza Królewska z siedzibą ul. Kolejowa 1, 22-680 Lubycza Królewska </w:t>
      </w:r>
      <w:r>
        <w:rPr>
          <w:rFonts w:ascii="Times New Roman" w:hAnsi="Times New Roman"/>
          <w:sz w:val="24"/>
          <w:szCs w:val="24"/>
        </w:rPr>
        <w:br/>
      </w:r>
      <w:r w:rsidRPr="00084A3B">
        <w:rPr>
          <w:rFonts w:ascii="Times New Roman" w:hAnsi="Times New Roman" w:cs="Times New Roman"/>
          <w:sz w:val="24"/>
          <w:szCs w:val="24"/>
        </w:rPr>
        <w:t>NIP: 921-19-87-120</w:t>
      </w:r>
      <w:r w:rsidRPr="00084A3B">
        <w:rPr>
          <w:rFonts w:ascii="Times New Roman" w:hAnsi="Times New Roman"/>
          <w:sz w:val="24"/>
          <w:szCs w:val="24"/>
        </w:rPr>
        <w:t xml:space="preserve"> , REGON:</w:t>
      </w:r>
      <w:r w:rsidRPr="00084A3B">
        <w:t xml:space="preserve"> </w:t>
      </w:r>
      <w:r w:rsidRPr="00084A3B">
        <w:rPr>
          <w:rFonts w:ascii="Times New Roman" w:hAnsi="Times New Roman" w:cs="Times New Roman"/>
          <w:sz w:val="24"/>
          <w:szCs w:val="24"/>
        </w:rPr>
        <w:t>950368948</w:t>
      </w:r>
      <w:r>
        <w:rPr>
          <w:rFonts w:ascii="Times New Roman" w:hAnsi="Times New Roman"/>
          <w:sz w:val="24"/>
          <w:szCs w:val="24"/>
        </w:rPr>
        <w:t>, reprezentowaną przez:</w:t>
      </w:r>
    </w:p>
    <w:p w14:paraId="52051738" w14:textId="77777777" w:rsidR="009A4432" w:rsidRDefault="009A4432" w:rsidP="009A4432">
      <w:pPr>
        <w:pStyle w:val="Normalny1"/>
        <w:spacing w:line="240" w:lineRule="auto"/>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Pana Marka Łuszczyńskiego – Burmistrza </w:t>
      </w:r>
      <w:r w:rsidRPr="00586797">
        <w:rPr>
          <w:rFonts w:ascii="Times New Roman" w:hAnsi="Times New Roman"/>
          <w:b/>
          <w:color w:val="000000" w:themeColor="text1"/>
          <w:sz w:val="24"/>
          <w:szCs w:val="24"/>
        </w:rPr>
        <w:t>Gminy</w:t>
      </w:r>
      <w:r>
        <w:rPr>
          <w:rFonts w:ascii="Times New Roman" w:hAnsi="Times New Roman"/>
          <w:b/>
          <w:sz w:val="24"/>
          <w:szCs w:val="24"/>
        </w:rPr>
        <w:t xml:space="preserve"> Lubycz</w:t>
      </w:r>
      <w:r w:rsidRPr="00D43E59">
        <w:rPr>
          <w:rFonts w:ascii="Times New Roman" w:hAnsi="Times New Roman"/>
          <w:b/>
          <w:color w:val="auto"/>
          <w:sz w:val="24"/>
          <w:szCs w:val="24"/>
        </w:rPr>
        <w:t>a</w:t>
      </w:r>
      <w:r>
        <w:rPr>
          <w:rFonts w:ascii="Times New Roman" w:hAnsi="Times New Roman"/>
          <w:b/>
          <w:sz w:val="24"/>
          <w:szCs w:val="24"/>
        </w:rPr>
        <w:t xml:space="preserve"> Królewsk</w:t>
      </w:r>
      <w:r w:rsidRPr="00D43E59">
        <w:rPr>
          <w:rFonts w:ascii="Times New Roman" w:hAnsi="Times New Roman"/>
          <w:b/>
          <w:color w:val="auto"/>
          <w:sz w:val="24"/>
          <w:szCs w:val="24"/>
        </w:rPr>
        <w:t>a</w:t>
      </w:r>
      <w:r>
        <w:rPr>
          <w:rFonts w:ascii="Times New Roman" w:hAnsi="Times New Roman"/>
          <w:b/>
          <w:sz w:val="24"/>
          <w:szCs w:val="24"/>
        </w:rPr>
        <w:t>,</w:t>
      </w:r>
    </w:p>
    <w:p w14:paraId="2858AD6A" w14:textId="77777777" w:rsidR="009A4432" w:rsidRDefault="009A4432" w:rsidP="009A4432">
      <w:pPr>
        <w:pStyle w:val="Normalny1"/>
        <w:spacing w:line="240" w:lineRule="auto"/>
        <w:jc w:val="both"/>
        <w:rPr>
          <w:rFonts w:ascii="Times New Roman" w:hAnsi="Times New Roman"/>
          <w:sz w:val="24"/>
          <w:szCs w:val="24"/>
        </w:rPr>
      </w:pPr>
      <w:r>
        <w:rPr>
          <w:rFonts w:ascii="Times New Roman" w:hAnsi="Times New Roman"/>
          <w:sz w:val="24"/>
          <w:szCs w:val="24"/>
        </w:rPr>
        <w:t>przy kontrasygnacie</w:t>
      </w:r>
    </w:p>
    <w:p w14:paraId="6D018ED3" w14:textId="77777777" w:rsidR="009A4432" w:rsidRDefault="009A4432" w:rsidP="009A4432">
      <w:pPr>
        <w:pStyle w:val="Normalny1"/>
        <w:spacing w:line="240" w:lineRule="auto"/>
        <w:jc w:val="both"/>
        <w:rPr>
          <w:rFonts w:ascii="Times New Roman" w:hAnsi="Times New Roman"/>
        </w:rPr>
      </w:pPr>
      <w:r>
        <w:rPr>
          <w:rFonts w:ascii="Times New Roman" w:hAnsi="Times New Roman"/>
          <w:b/>
          <w:sz w:val="24"/>
          <w:szCs w:val="24"/>
        </w:rPr>
        <w:t>- Pani Moniki Nazarowicz – Skarbnika Gminy</w:t>
      </w:r>
      <w:r>
        <w:rPr>
          <w:rFonts w:ascii="Times New Roman" w:hAnsi="Times New Roman"/>
          <w:b/>
          <w:color w:val="C9211E"/>
          <w:sz w:val="24"/>
          <w:szCs w:val="24"/>
        </w:rPr>
        <w:t xml:space="preserve"> </w:t>
      </w:r>
      <w:r w:rsidRPr="00586797">
        <w:rPr>
          <w:rFonts w:ascii="Times New Roman" w:hAnsi="Times New Roman"/>
          <w:b/>
          <w:color w:val="auto"/>
          <w:sz w:val="24"/>
          <w:szCs w:val="24"/>
        </w:rPr>
        <w:t>Lubycza Królewska</w:t>
      </w:r>
    </w:p>
    <w:p w14:paraId="6FD13441" w14:textId="77777777" w:rsidR="009A4432" w:rsidRDefault="009A4432" w:rsidP="009A4432">
      <w:pPr>
        <w:pStyle w:val="Normalny1"/>
        <w:spacing w:line="240" w:lineRule="auto"/>
        <w:jc w:val="both"/>
        <w:rPr>
          <w:rFonts w:ascii="Times New Roman" w:hAnsi="Times New Roman" w:cs="Times New Roman"/>
          <w:sz w:val="24"/>
          <w:szCs w:val="24"/>
        </w:rPr>
      </w:pPr>
      <w:r>
        <w:rPr>
          <w:rFonts w:ascii="Times New Roman" w:hAnsi="Times New Roman" w:cs="Times New Roman"/>
          <w:sz w:val="24"/>
          <w:szCs w:val="24"/>
        </w:rPr>
        <w:t>zwan</w:t>
      </w:r>
      <w:r w:rsidRPr="00D43E59">
        <w:rPr>
          <w:rFonts w:ascii="Times New Roman" w:hAnsi="Times New Roman" w:cs="Times New Roman"/>
          <w:color w:val="auto"/>
          <w:sz w:val="24"/>
          <w:szCs w:val="24"/>
        </w:rPr>
        <w:t>y</w:t>
      </w:r>
      <w:r>
        <w:rPr>
          <w:rFonts w:ascii="Times New Roman" w:hAnsi="Times New Roman" w:cs="Times New Roman"/>
          <w:color w:val="C9211E"/>
          <w:sz w:val="24"/>
          <w:szCs w:val="24"/>
        </w:rPr>
        <w:t xml:space="preserve"> </w:t>
      </w:r>
      <w:r>
        <w:rPr>
          <w:rFonts w:ascii="Times New Roman" w:hAnsi="Times New Roman" w:cs="Times New Roman"/>
          <w:sz w:val="24"/>
          <w:szCs w:val="24"/>
        </w:rPr>
        <w:t>dalej „</w:t>
      </w:r>
      <w:r>
        <w:rPr>
          <w:rFonts w:ascii="Times New Roman" w:hAnsi="Times New Roman" w:cs="Times New Roman"/>
          <w:b/>
          <w:bCs/>
          <w:sz w:val="24"/>
          <w:szCs w:val="24"/>
        </w:rPr>
        <w:t>Zamawiającym</w:t>
      </w:r>
      <w:r>
        <w:rPr>
          <w:rFonts w:ascii="Times New Roman" w:hAnsi="Times New Roman" w:cs="Times New Roman"/>
          <w:sz w:val="24"/>
          <w:szCs w:val="24"/>
        </w:rPr>
        <w:t>”</w:t>
      </w:r>
    </w:p>
    <w:p w14:paraId="47CE8857" w14:textId="77777777" w:rsidR="009A4432" w:rsidRDefault="009A4432" w:rsidP="009A4432">
      <w:pPr>
        <w:pStyle w:val="Normalny1"/>
        <w:spacing w:line="240" w:lineRule="auto"/>
        <w:jc w:val="both"/>
        <w:rPr>
          <w:rFonts w:ascii="Times New Roman" w:hAnsi="Times New Roman"/>
          <w:sz w:val="24"/>
          <w:szCs w:val="24"/>
        </w:rPr>
      </w:pPr>
    </w:p>
    <w:p w14:paraId="59514CA4" w14:textId="77777777" w:rsidR="009A4432" w:rsidRDefault="009A4432" w:rsidP="009A4432">
      <w:pPr>
        <w:pStyle w:val="Normalny1"/>
        <w:spacing w:line="240" w:lineRule="auto"/>
        <w:jc w:val="both"/>
        <w:rPr>
          <w:rFonts w:ascii="Times New Roman" w:hAnsi="Times New Roman" w:cs="Times New Roman"/>
          <w:sz w:val="24"/>
          <w:szCs w:val="24"/>
        </w:rPr>
      </w:pPr>
      <w:r>
        <w:rPr>
          <w:rFonts w:ascii="Times New Roman" w:hAnsi="Times New Roman" w:cs="Times New Roman"/>
          <w:sz w:val="24"/>
          <w:szCs w:val="24"/>
        </w:rPr>
        <w:t>a</w:t>
      </w:r>
      <w:r w:rsidR="006017F8">
        <w:rPr>
          <w:rFonts w:ascii="Times New Roman" w:hAnsi="Times New Roman" w:cs="Times New Roman"/>
          <w:sz w:val="24"/>
          <w:szCs w:val="24"/>
        </w:rPr>
        <w:t xml:space="preserve"> …………………………………… reprezentowanym przez ……………………………….</w:t>
      </w:r>
    </w:p>
    <w:p w14:paraId="1EF62405" w14:textId="77777777" w:rsidR="006017F8" w:rsidRDefault="006017F8" w:rsidP="009A4432">
      <w:pPr>
        <w:spacing w:after="0" w:line="240" w:lineRule="auto"/>
        <w:jc w:val="both"/>
        <w:rPr>
          <w:rFonts w:ascii="Times New Roman" w:eastAsia="Arial" w:hAnsi="Times New Roman"/>
          <w:color w:val="000000"/>
          <w:sz w:val="24"/>
          <w:szCs w:val="24"/>
          <w:lang w:eastAsia="pl-PL"/>
        </w:rPr>
      </w:pPr>
    </w:p>
    <w:p w14:paraId="63D091A1" w14:textId="77777777" w:rsidR="009A4432" w:rsidRPr="006017F8" w:rsidRDefault="009A4432" w:rsidP="009A4432">
      <w:pPr>
        <w:spacing w:after="0" w:line="240" w:lineRule="auto"/>
        <w:jc w:val="both"/>
        <w:rPr>
          <w:rFonts w:ascii="Times New Roman" w:hAnsi="Times New Roman"/>
          <w:b/>
          <w:bCs/>
          <w:sz w:val="24"/>
          <w:szCs w:val="24"/>
        </w:rPr>
      </w:pPr>
      <w:r>
        <w:rPr>
          <w:rFonts w:ascii="Times New Roman" w:hAnsi="Times New Roman"/>
          <w:sz w:val="24"/>
          <w:szCs w:val="24"/>
        </w:rPr>
        <w:t xml:space="preserve">zwaną dalej </w:t>
      </w:r>
      <w:r>
        <w:rPr>
          <w:rFonts w:ascii="Times New Roman" w:hAnsi="Times New Roman"/>
          <w:b/>
          <w:sz w:val="24"/>
          <w:szCs w:val="24"/>
        </w:rPr>
        <w:t>„Wykonawcą”</w:t>
      </w:r>
      <w:r>
        <w:rPr>
          <w:rFonts w:ascii="Times New Roman" w:hAnsi="Times New Roman"/>
          <w:sz w:val="24"/>
          <w:szCs w:val="24"/>
        </w:rPr>
        <w:t>,</w:t>
      </w:r>
    </w:p>
    <w:p w14:paraId="536FC812" w14:textId="77777777" w:rsidR="009A4432" w:rsidRPr="00923799" w:rsidRDefault="009A4432" w:rsidP="009A4432">
      <w:pPr>
        <w:spacing w:line="240" w:lineRule="auto"/>
        <w:jc w:val="both"/>
        <w:rPr>
          <w:rFonts w:ascii="Times New Roman" w:hAnsi="Times New Roman"/>
          <w:sz w:val="24"/>
          <w:szCs w:val="24"/>
        </w:rPr>
      </w:pPr>
      <w:r w:rsidRPr="00923799">
        <w:rPr>
          <w:rFonts w:ascii="Times New Roman" w:hAnsi="Times New Roman"/>
          <w:b/>
          <w:bCs/>
          <w:sz w:val="24"/>
          <w:szCs w:val="24"/>
        </w:rPr>
        <w:t>Zamawiający</w:t>
      </w:r>
      <w:r w:rsidRPr="00923799">
        <w:rPr>
          <w:rFonts w:ascii="Times New Roman" w:hAnsi="Times New Roman"/>
          <w:sz w:val="24"/>
          <w:szCs w:val="24"/>
        </w:rPr>
        <w:t xml:space="preserve"> oraz </w:t>
      </w:r>
      <w:r w:rsidRPr="00923799">
        <w:rPr>
          <w:rFonts w:ascii="Times New Roman" w:hAnsi="Times New Roman"/>
          <w:b/>
          <w:bCs/>
          <w:sz w:val="24"/>
          <w:szCs w:val="24"/>
        </w:rPr>
        <w:t>Wykonawca</w:t>
      </w:r>
      <w:r w:rsidRPr="00923799">
        <w:rPr>
          <w:rFonts w:ascii="Times New Roman" w:hAnsi="Times New Roman"/>
          <w:sz w:val="24"/>
          <w:szCs w:val="24"/>
        </w:rPr>
        <w:t xml:space="preserve"> na potrzeby niniejszej Umowy zwani dalej </w:t>
      </w:r>
      <w:r w:rsidRPr="00923799">
        <w:rPr>
          <w:rFonts w:ascii="Times New Roman" w:hAnsi="Times New Roman"/>
          <w:b/>
          <w:sz w:val="24"/>
          <w:szCs w:val="24"/>
        </w:rPr>
        <w:t>„Stronami”</w:t>
      </w:r>
      <w:r w:rsidRPr="00923799">
        <w:rPr>
          <w:rFonts w:ascii="Times New Roman" w:hAnsi="Times New Roman"/>
          <w:sz w:val="24"/>
          <w:szCs w:val="24"/>
        </w:rPr>
        <w:t>,</w:t>
      </w:r>
      <w:r>
        <w:rPr>
          <w:rFonts w:ascii="Times New Roman" w:hAnsi="Times New Roman"/>
          <w:sz w:val="24"/>
          <w:szCs w:val="24"/>
        </w:rPr>
        <w:br/>
      </w:r>
      <w:r w:rsidRPr="00923799">
        <w:rPr>
          <w:rFonts w:ascii="Times New Roman" w:hAnsi="Times New Roman"/>
          <w:sz w:val="24"/>
          <w:szCs w:val="24"/>
        </w:rPr>
        <w:t xml:space="preserve">a każda z osobna również </w:t>
      </w:r>
      <w:r w:rsidRPr="00923799">
        <w:rPr>
          <w:rFonts w:ascii="Times New Roman" w:hAnsi="Times New Roman"/>
          <w:b/>
          <w:bCs/>
          <w:sz w:val="24"/>
          <w:szCs w:val="24"/>
        </w:rPr>
        <w:t>„Stroną”</w:t>
      </w:r>
      <w:r w:rsidRPr="00923799">
        <w:rPr>
          <w:rFonts w:ascii="Times New Roman" w:hAnsi="Times New Roman"/>
          <w:sz w:val="24"/>
          <w:szCs w:val="24"/>
        </w:rPr>
        <w:t>.</w:t>
      </w:r>
    </w:p>
    <w:p w14:paraId="025B3AAD" w14:textId="77777777" w:rsidR="009A4432" w:rsidRDefault="009A4432" w:rsidP="009A4432">
      <w:pPr>
        <w:spacing w:after="0"/>
        <w:ind w:left="5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Postępowanie prowadzone jest z zastosowaniem zasady konkurencyjności i równego traktowania Wykonawców, w formie zapytania ofertowego zgodnie z Wytycznymi w zakresie kwalifikowalności wydatków w ramach Europejskiego Funduszu Rozwoju Regionalnego, Europejskiego Funduszu Społecznego oraz Funduszu Spójności na lata 2021-2027 oraz zarządzeniem Nr 5/2021 Burmistrza Lubyczy Królewskiej z dnia 27 stycznia 2021 r. </w:t>
      </w:r>
      <w:r w:rsidRPr="00246E3A">
        <w:rPr>
          <w:rFonts w:ascii="Times New Roman" w:eastAsia="Times New Roman" w:hAnsi="Times New Roman"/>
          <w:sz w:val="24"/>
          <w:szCs w:val="24"/>
          <w:lang w:eastAsia="pl-PL"/>
        </w:rPr>
        <w:t>w sprawie wprowadzenia Regulaminu ramowych procedur udzielania zamówień publicznych o wartości szacunkowej poniżej 130 000 złotych netto.</w:t>
      </w:r>
    </w:p>
    <w:p w14:paraId="00E6B40D" w14:textId="77777777" w:rsidR="009A4432" w:rsidRDefault="009A4432" w:rsidP="009A4432">
      <w:pPr>
        <w:tabs>
          <w:tab w:val="left" w:pos="567"/>
        </w:tabs>
        <w:contextualSpacing/>
        <w:jc w:val="center"/>
        <w:rPr>
          <w:rFonts w:ascii="Times New Roman" w:hAnsi="Times New Roman"/>
          <w:bCs/>
          <w:sz w:val="24"/>
          <w:szCs w:val="24"/>
        </w:rPr>
      </w:pPr>
    </w:p>
    <w:p w14:paraId="2D9608DA" w14:textId="77777777" w:rsidR="009A4432" w:rsidRDefault="009A4432" w:rsidP="009A4432">
      <w:pPr>
        <w:spacing w:after="0" w:line="240" w:lineRule="auto"/>
        <w:jc w:val="center"/>
        <w:rPr>
          <w:rFonts w:ascii="Times New Roman" w:hAnsi="Times New Roman"/>
          <w:b/>
          <w:sz w:val="24"/>
          <w:szCs w:val="24"/>
        </w:rPr>
      </w:pPr>
      <w:r>
        <w:rPr>
          <w:rFonts w:ascii="Times New Roman" w:hAnsi="Times New Roman"/>
          <w:b/>
          <w:sz w:val="24"/>
          <w:szCs w:val="24"/>
        </w:rPr>
        <w:t xml:space="preserve">§1  </w:t>
      </w:r>
    </w:p>
    <w:p w14:paraId="6FDE7186" w14:textId="77777777" w:rsidR="009A4432" w:rsidRDefault="009A4432" w:rsidP="009A4432">
      <w:pPr>
        <w:spacing w:after="0" w:line="240" w:lineRule="auto"/>
        <w:jc w:val="center"/>
        <w:rPr>
          <w:rFonts w:ascii="Times New Roman" w:hAnsi="Times New Roman"/>
          <w:b/>
          <w:sz w:val="24"/>
          <w:szCs w:val="24"/>
        </w:rPr>
      </w:pPr>
      <w:r>
        <w:rPr>
          <w:rFonts w:ascii="Times New Roman" w:hAnsi="Times New Roman"/>
          <w:b/>
          <w:sz w:val="24"/>
          <w:szCs w:val="24"/>
        </w:rPr>
        <w:t xml:space="preserve">Przedmiot i zakres </w:t>
      </w:r>
      <w:r w:rsidRPr="00A34F1A">
        <w:rPr>
          <w:rFonts w:ascii="Times New Roman" w:hAnsi="Times New Roman"/>
          <w:b/>
          <w:sz w:val="24"/>
          <w:szCs w:val="24"/>
        </w:rPr>
        <w:t>U</w:t>
      </w:r>
      <w:r>
        <w:rPr>
          <w:rFonts w:ascii="Times New Roman" w:hAnsi="Times New Roman"/>
          <w:b/>
          <w:sz w:val="24"/>
          <w:szCs w:val="24"/>
        </w:rPr>
        <w:t>mowy</w:t>
      </w:r>
    </w:p>
    <w:p w14:paraId="43B602AD" w14:textId="77777777" w:rsidR="00635405" w:rsidRDefault="00635405" w:rsidP="009A4432">
      <w:pPr>
        <w:spacing w:after="0" w:line="240" w:lineRule="auto"/>
        <w:jc w:val="center"/>
        <w:rPr>
          <w:rFonts w:ascii="Times New Roman" w:hAnsi="Times New Roman"/>
          <w:b/>
          <w:sz w:val="24"/>
          <w:szCs w:val="24"/>
        </w:rPr>
      </w:pPr>
    </w:p>
    <w:p w14:paraId="389172C0" w14:textId="77777777" w:rsidR="009A4432" w:rsidRPr="005026E8" w:rsidRDefault="005026E8" w:rsidP="005026E8">
      <w:pPr>
        <w:spacing w:after="0"/>
        <w:jc w:val="both"/>
        <w:rPr>
          <w:rFonts w:ascii="Times New Roman" w:hAnsi="Times New Roman"/>
          <w:b/>
          <w:bCs/>
          <w:sz w:val="24"/>
          <w:szCs w:val="24"/>
        </w:rPr>
      </w:pPr>
      <w:r>
        <w:rPr>
          <w:rFonts w:ascii="Times New Roman" w:hAnsi="Times New Roman"/>
          <w:sz w:val="24"/>
          <w:szCs w:val="24"/>
        </w:rPr>
        <w:t xml:space="preserve">1. </w:t>
      </w:r>
      <w:r w:rsidR="009A4432" w:rsidRPr="005026E8">
        <w:rPr>
          <w:rFonts w:ascii="Times New Roman" w:hAnsi="Times New Roman"/>
          <w:sz w:val="24"/>
          <w:szCs w:val="24"/>
        </w:rPr>
        <w:t>Zamawiający zleca, a Wykonawca przyjmuje</w:t>
      </w:r>
      <w:r w:rsidR="00635405" w:rsidRPr="005026E8">
        <w:rPr>
          <w:rFonts w:ascii="Times New Roman" w:hAnsi="Times New Roman"/>
          <w:sz w:val="24"/>
          <w:szCs w:val="24"/>
        </w:rPr>
        <w:t xml:space="preserve"> organizacje i wykonanie usług opiekuńczych dla uczestników projekt</w:t>
      </w:r>
      <w:r w:rsidR="00125F92" w:rsidRPr="005026E8">
        <w:rPr>
          <w:rFonts w:ascii="Times New Roman" w:hAnsi="Times New Roman"/>
          <w:sz w:val="24"/>
          <w:szCs w:val="24"/>
        </w:rPr>
        <w:t>u</w:t>
      </w:r>
      <w:r w:rsidR="00F9692E" w:rsidRPr="005026E8">
        <w:rPr>
          <w:rFonts w:ascii="Times New Roman" w:hAnsi="Times New Roman"/>
          <w:sz w:val="24"/>
          <w:szCs w:val="24"/>
        </w:rPr>
        <w:t xml:space="preserve"> w miejscu zamieszkania</w:t>
      </w:r>
      <w:r w:rsidR="009A4432" w:rsidRPr="005026E8">
        <w:rPr>
          <w:rFonts w:ascii="Times New Roman" w:hAnsi="Times New Roman"/>
          <w:b/>
          <w:bCs/>
          <w:sz w:val="24"/>
          <w:szCs w:val="24"/>
        </w:rPr>
        <w:t xml:space="preserve"> pn.: "Polityka senioralna EFS+”</w:t>
      </w:r>
      <w:r w:rsidR="006B73F2" w:rsidRPr="006D20DD">
        <w:rPr>
          <w:rFonts w:ascii="Times New Roman" w:hAnsi="Times New Roman"/>
          <w:b/>
          <w:bCs/>
          <w:sz w:val="24"/>
          <w:szCs w:val="24"/>
        </w:rPr>
        <w:t>,</w:t>
      </w:r>
      <w:r w:rsidR="006B73F2" w:rsidRPr="006B73F2">
        <w:rPr>
          <w:rFonts w:ascii="Times New Roman" w:hAnsi="Times New Roman"/>
          <w:b/>
          <w:bCs/>
          <w:color w:val="FF0000"/>
          <w:sz w:val="24"/>
          <w:szCs w:val="24"/>
        </w:rPr>
        <w:t xml:space="preserve"> </w:t>
      </w:r>
      <w:r w:rsidR="009A4432" w:rsidRPr="005026E8">
        <w:rPr>
          <w:rFonts w:ascii="Times New Roman" w:hAnsi="Times New Roman"/>
          <w:sz w:val="24"/>
          <w:szCs w:val="24"/>
        </w:rPr>
        <w:t xml:space="preserve">współfinansowanego ze środków Europejskiego Funduszu Społecznego realizowanego w ramach Programu Fundusze Europejskie dla Lubelskiego 2021-2027. </w:t>
      </w:r>
    </w:p>
    <w:p w14:paraId="3EEC09AA" w14:textId="77777777" w:rsidR="009A4432" w:rsidRPr="005026E8" w:rsidRDefault="005026E8" w:rsidP="005026E8">
      <w:pPr>
        <w:spacing w:after="0"/>
        <w:jc w:val="both"/>
        <w:rPr>
          <w:rFonts w:ascii="Times New Roman" w:hAnsi="Times New Roman"/>
        </w:rPr>
      </w:pPr>
      <w:r>
        <w:rPr>
          <w:rFonts w:ascii="Times New Roman" w:hAnsi="Times New Roman"/>
          <w:sz w:val="24"/>
          <w:szCs w:val="24"/>
        </w:rPr>
        <w:t xml:space="preserve">2. </w:t>
      </w:r>
      <w:r w:rsidR="009A4432" w:rsidRPr="00824563">
        <w:rPr>
          <w:rFonts w:ascii="Times New Roman" w:hAnsi="Times New Roman"/>
          <w:sz w:val="24"/>
          <w:szCs w:val="24"/>
        </w:rPr>
        <w:t>Usługa, o której mowa w ust. 1 obejmuje:</w:t>
      </w:r>
      <w:r w:rsidR="003A06F7" w:rsidRPr="00824563">
        <w:rPr>
          <w:sz w:val="24"/>
          <w:szCs w:val="24"/>
        </w:rPr>
        <w:t xml:space="preserve"> </w:t>
      </w:r>
      <w:r w:rsidR="003A06F7" w:rsidRPr="00824563">
        <w:rPr>
          <w:rFonts w:ascii="Times New Roman" w:hAnsi="Times New Roman"/>
          <w:sz w:val="24"/>
          <w:szCs w:val="24"/>
        </w:rPr>
        <w:t xml:space="preserve"> łącznie 2400 godzin zegarowych w w</w:t>
      </w:r>
      <w:r w:rsidR="002A0C20">
        <w:rPr>
          <w:rFonts w:ascii="Times New Roman" w:hAnsi="Times New Roman"/>
          <w:sz w:val="24"/>
          <w:szCs w:val="24"/>
        </w:rPr>
        <w:t>ymiarze: w 2024 r. – łącznie 288</w:t>
      </w:r>
      <w:r w:rsidR="003A06F7" w:rsidRPr="00824563">
        <w:rPr>
          <w:rFonts w:ascii="Times New Roman" w:hAnsi="Times New Roman"/>
          <w:sz w:val="24"/>
          <w:szCs w:val="24"/>
        </w:rPr>
        <w:t xml:space="preserve"> godziny, </w:t>
      </w:r>
      <w:r w:rsidR="003A06F7" w:rsidRPr="003F12FD">
        <w:rPr>
          <w:rFonts w:ascii="Times New Roman" w:hAnsi="Times New Roman"/>
          <w:color w:val="000000" w:themeColor="text1"/>
          <w:sz w:val="24"/>
          <w:szCs w:val="24"/>
        </w:rPr>
        <w:t>co</w:t>
      </w:r>
      <w:r w:rsidR="006B73F2">
        <w:rPr>
          <w:rFonts w:ascii="Times New Roman" w:hAnsi="Times New Roman"/>
          <w:color w:val="000000" w:themeColor="text1"/>
          <w:sz w:val="24"/>
          <w:szCs w:val="24"/>
        </w:rPr>
        <w:t xml:space="preserve"> </w:t>
      </w:r>
      <w:r w:rsidR="006B73F2" w:rsidRPr="002A0C20">
        <w:rPr>
          <w:rFonts w:ascii="Times New Roman" w:hAnsi="Times New Roman"/>
          <w:sz w:val="24"/>
          <w:szCs w:val="24"/>
        </w:rPr>
        <w:t>stanowi</w:t>
      </w:r>
      <w:r w:rsidR="002A0C20" w:rsidRPr="002A0C20">
        <w:rPr>
          <w:rFonts w:ascii="Times New Roman" w:hAnsi="Times New Roman"/>
          <w:sz w:val="24"/>
          <w:szCs w:val="24"/>
        </w:rPr>
        <w:t xml:space="preserve"> </w:t>
      </w:r>
      <w:r w:rsidR="003A06F7" w:rsidRPr="002A0C20">
        <w:rPr>
          <w:rFonts w:ascii="Times New Roman" w:hAnsi="Times New Roman"/>
          <w:strike/>
          <w:sz w:val="24"/>
          <w:szCs w:val="24"/>
        </w:rPr>
        <w:t xml:space="preserve"> </w:t>
      </w:r>
      <w:r w:rsidR="002A0C20" w:rsidRPr="002A0C20">
        <w:rPr>
          <w:rFonts w:ascii="Times New Roman" w:hAnsi="Times New Roman"/>
          <w:strike/>
          <w:sz w:val="24"/>
          <w:szCs w:val="24"/>
        </w:rPr>
        <w:t xml:space="preserve"> </w:t>
      </w:r>
      <w:r w:rsidR="003A06F7" w:rsidRPr="003F12FD">
        <w:rPr>
          <w:rFonts w:ascii="Times New Roman" w:hAnsi="Times New Roman"/>
          <w:color w:val="000000" w:themeColor="text1"/>
          <w:sz w:val="24"/>
          <w:szCs w:val="24"/>
        </w:rPr>
        <w:t>144</w:t>
      </w:r>
      <w:r w:rsidR="003A06F7" w:rsidRPr="00824563">
        <w:rPr>
          <w:rFonts w:ascii="Times New Roman" w:hAnsi="Times New Roman"/>
          <w:sz w:val="24"/>
          <w:szCs w:val="24"/>
        </w:rPr>
        <w:t xml:space="preserve"> godziny miesi</w:t>
      </w:r>
      <w:r w:rsidR="002A0C20">
        <w:rPr>
          <w:rFonts w:ascii="Times New Roman" w:hAnsi="Times New Roman"/>
          <w:sz w:val="24"/>
          <w:szCs w:val="24"/>
        </w:rPr>
        <w:t>ęcznie, w 2025 r. – łącznie 2112</w:t>
      </w:r>
      <w:r w:rsidR="003A06F7" w:rsidRPr="00824563">
        <w:rPr>
          <w:rFonts w:ascii="Times New Roman" w:hAnsi="Times New Roman"/>
          <w:sz w:val="24"/>
          <w:szCs w:val="24"/>
        </w:rPr>
        <w:t xml:space="preserve"> godzin, co </w:t>
      </w:r>
      <w:r w:rsidR="006B73F2" w:rsidRPr="002A0C20">
        <w:rPr>
          <w:rFonts w:ascii="Times New Roman" w:hAnsi="Times New Roman"/>
          <w:sz w:val="24"/>
          <w:szCs w:val="24"/>
        </w:rPr>
        <w:t>stanowi</w:t>
      </w:r>
      <w:r w:rsidR="006B73F2">
        <w:rPr>
          <w:rFonts w:ascii="Times New Roman" w:hAnsi="Times New Roman"/>
          <w:color w:val="FF0000"/>
          <w:sz w:val="24"/>
          <w:szCs w:val="24"/>
        </w:rPr>
        <w:t xml:space="preserve"> </w:t>
      </w:r>
      <w:r w:rsidR="003A06F7" w:rsidRPr="00824563">
        <w:rPr>
          <w:rFonts w:ascii="Times New Roman" w:hAnsi="Times New Roman"/>
          <w:sz w:val="24"/>
          <w:szCs w:val="24"/>
        </w:rPr>
        <w:t xml:space="preserve"> 1</w:t>
      </w:r>
      <w:r w:rsidR="002A0C20">
        <w:rPr>
          <w:rFonts w:ascii="Times New Roman" w:hAnsi="Times New Roman"/>
          <w:sz w:val="24"/>
          <w:szCs w:val="24"/>
        </w:rPr>
        <w:t>76</w:t>
      </w:r>
      <w:r w:rsidR="003A06F7" w:rsidRPr="00824563">
        <w:rPr>
          <w:rFonts w:ascii="Times New Roman" w:hAnsi="Times New Roman"/>
          <w:sz w:val="24"/>
          <w:szCs w:val="24"/>
        </w:rPr>
        <w:t xml:space="preserve"> godzin miesięcznie.</w:t>
      </w:r>
      <w:r w:rsidR="009A4432" w:rsidRPr="00824563">
        <w:rPr>
          <w:rFonts w:ascii="Times New Roman" w:hAnsi="Times New Roman"/>
          <w:color w:val="C9211E"/>
          <w:sz w:val="24"/>
          <w:szCs w:val="24"/>
        </w:rPr>
        <w:t xml:space="preserve"> </w:t>
      </w:r>
      <w:r w:rsidR="006B73F2" w:rsidRPr="00943A82">
        <w:rPr>
          <w:rFonts w:ascii="Times New Roman" w:hAnsi="Times New Roman"/>
          <w:sz w:val="24"/>
          <w:szCs w:val="24"/>
        </w:rPr>
        <w:t>U</w:t>
      </w:r>
      <w:r w:rsidR="009A4432" w:rsidRPr="00824563">
        <w:rPr>
          <w:rFonts w:ascii="Times New Roman" w:hAnsi="Times New Roman"/>
          <w:sz w:val="24"/>
          <w:szCs w:val="24"/>
        </w:rPr>
        <w:t>sługi będą</w:t>
      </w:r>
      <w:r w:rsidR="00943A82" w:rsidRPr="00943A82">
        <w:rPr>
          <w:rFonts w:ascii="Times New Roman" w:hAnsi="Times New Roman"/>
          <w:sz w:val="24"/>
          <w:szCs w:val="24"/>
        </w:rPr>
        <w:t xml:space="preserve"> </w:t>
      </w:r>
      <w:r w:rsidR="009A4432" w:rsidRPr="00824563">
        <w:rPr>
          <w:rFonts w:ascii="Times New Roman" w:hAnsi="Times New Roman"/>
          <w:sz w:val="24"/>
          <w:szCs w:val="24"/>
        </w:rPr>
        <w:t>realizowane w dni powszednie od poniedziałku do piątku oraz w weekendy po uprzednim potwierdzeniu terminu z uczestnikiem projektu.</w:t>
      </w:r>
    </w:p>
    <w:p w14:paraId="003B9767" w14:textId="77777777" w:rsidR="009A4432" w:rsidRPr="005026E8" w:rsidRDefault="005026E8" w:rsidP="005026E8">
      <w:pPr>
        <w:spacing w:after="0"/>
        <w:jc w:val="both"/>
        <w:rPr>
          <w:rFonts w:ascii="Times New Roman" w:hAnsi="Times New Roman"/>
          <w:b/>
          <w:bCs/>
          <w:sz w:val="24"/>
          <w:szCs w:val="24"/>
        </w:rPr>
      </w:pPr>
      <w:r>
        <w:rPr>
          <w:rFonts w:ascii="Times New Roman" w:hAnsi="Times New Roman"/>
          <w:bCs/>
          <w:sz w:val="24"/>
          <w:szCs w:val="24"/>
        </w:rPr>
        <w:t xml:space="preserve">3. </w:t>
      </w:r>
      <w:r w:rsidR="009A4432" w:rsidRPr="005026E8">
        <w:rPr>
          <w:rFonts w:ascii="Times New Roman" w:hAnsi="Times New Roman"/>
          <w:bCs/>
          <w:sz w:val="24"/>
          <w:szCs w:val="24"/>
        </w:rPr>
        <w:t>U</w:t>
      </w:r>
      <w:r>
        <w:rPr>
          <w:rFonts w:ascii="Times New Roman" w:hAnsi="Times New Roman"/>
          <w:sz w:val="24"/>
          <w:szCs w:val="24"/>
        </w:rPr>
        <w:t>sługi opiekuńcze</w:t>
      </w:r>
      <w:r w:rsidR="009A4432" w:rsidRPr="005026E8">
        <w:rPr>
          <w:rFonts w:ascii="Times New Roman" w:hAnsi="Times New Roman"/>
          <w:sz w:val="24"/>
          <w:szCs w:val="24"/>
        </w:rPr>
        <w:t xml:space="preserve"> będą prowadzone ze wskazanymi przez Zamawiającego uc</w:t>
      </w:r>
      <w:r>
        <w:rPr>
          <w:rFonts w:ascii="Times New Roman" w:hAnsi="Times New Roman"/>
          <w:sz w:val="24"/>
          <w:szCs w:val="24"/>
        </w:rPr>
        <w:t>zestnikami projektu w liczbie 15 osób</w:t>
      </w:r>
      <w:r w:rsidR="009A4432" w:rsidRPr="005026E8">
        <w:rPr>
          <w:rFonts w:ascii="Times New Roman" w:hAnsi="Times New Roman"/>
          <w:sz w:val="24"/>
          <w:szCs w:val="24"/>
        </w:rPr>
        <w:t>,</w:t>
      </w:r>
      <w:r w:rsidR="009A4432" w:rsidRPr="005026E8">
        <w:rPr>
          <w:rFonts w:ascii="Times New Roman" w:hAnsi="Times New Roman"/>
          <w:color w:val="C9211E"/>
          <w:sz w:val="24"/>
          <w:szCs w:val="24"/>
        </w:rPr>
        <w:t xml:space="preserve"> </w:t>
      </w:r>
      <w:r w:rsidR="009A4432" w:rsidRPr="005026E8">
        <w:rPr>
          <w:rFonts w:ascii="Times New Roman" w:hAnsi="Times New Roman"/>
          <w:sz w:val="24"/>
          <w:szCs w:val="24"/>
        </w:rPr>
        <w:t>usługi będą</w:t>
      </w:r>
      <w:r w:rsidR="00943A82">
        <w:rPr>
          <w:rFonts w:ascii="Times New Roman" w:hAnsi="Times New Roman"/>
          <w:sz w:val="24"/>
          <w:szCs w:val="24"/>
        </w:rPr>
        <w:t xml:space="preserve"> </w:t>
      </w:r>
      <w:r w:rsidR="009A4432" w:rsidRPr="005026E8">
        <w:rPr>
          <w:rFonts w:ascii="Times New Roman" w:hAnsi="Times New Roman"/>
          <w:sz w:val="24"/>
          <w:szCs w:val="24"/>
        </w:rPr>
        <w:t>realizowane w miejscu zamieszkania uczestnika projektu.</w:t>
      </w:r>
    </w:p>
    <w:p w14:paraId="092BF954" w14:textId="77777777" w:rsidR="009A4432" w:rsidRPr="005026E8" w:rsidRDefault="009A4432" w:rsidP="005026E8">
      <w:pPr>
        <w:pStyle w:val="Akapitzlist"/>
        <w:numPr>
          <w:ilvl w:val="0"/>
          <w:numId w:val="12"/>
        </w:numPr>
        <w:spacing w:after="0" w:line="240" w:lineRule="auto"/>
        <w:ind w:left="0" w:firstLine="0"/>
        <w:jc w:val="both"/>
        <w:rPr>
          <w:rFonts w:ascii="Times New Roman" w:hAnsi="Times New Roman"/>
          <w:b/>
          <w:bCs/>
          <w:sz w:val="24"/>
          <w:szCs w:val="24"/>
        </w:rPr>
      </w:pPr>
      <w:r w:rsidRPr="005026E8">
        <w:rPr>
          <w:rFonts w:ascii="Times New Roman" w:hAnsi="Times New Roman"/>
          <w:sz w:val="24"/>
          <w:szCs w:val="24"/>
        </w:rPr>
        <w:t xml:space="preserve">Usługi </w:t>
      </w:r>
      <w:r w:rsidR="003E00BA">
        <w:rPr>
          <w:rFonts w:ascii="Times New Roman" w:hAnsi="Times New Roman"/>
          <w:sz w:val="24"/>
          <w:szCs w:val="24"/>
        </w:rPr>
        <w:t>opiekuńcze</w:t>
      </w:r>
      <w:r w:rsidRPr="005026E8">
        <w:rPr>
          <w:rFonts w:ascii="Times New Roman" w:hAnsi="Times New Roman"/>
          <w:sz w:val="24"/>
          <w:szCs w:val="24"/>
        </w:rPr>
        <w:t xml:space="preserve"> realizowane będą z  wykorzystaniem narzędzi i materiałów Wykonawcy:</w:t>
      </w:r>
    </w:p>
    <w:p w14:paraId="7708B3C0" w14:textId="77777777" w:rsidR="00542388" w:rsidRPr="00542388" w:rsidRDefault="00542388" w:rsidP="00542388">
      <w:pPr>
        <w:pStyle w:val="Akapitzlist"/>
        <w:spacing w:after="0" w:line="240" w:lineRule="auto"/>
        <w:ind w:left="643"/>
        <w:jc w:val="both"/>
      </w:pPr>
    </w:p>
    <w:p w14:paraId="23E4C9B9" w14:textId="77777777" w:rsidR="00542388" w:rsidRDefault="00542388" w:rsidP="00542388">
      <w:pPr>
        <w:pStyle w:val="Akapitzlist"/>
        <w:spacing w:after="0" w:line="240" w:lineRule="auto"/>
        <w:ind w:left="643"/>
        <w:jc w:val="both"/>
      </w:pPr>
    </w:p>
    <w:p w14:paraId="1B1B8804" w14:textId="77777777" w:rsidR="00542388" w:rsidRPr="00901F93" w:rsidRDefault="00542388" w:rsidP="00542388">
      <w:pPr>
        <w:pStyle w:val="Tekstpodstawowy"/>
        <w:jc w:val="center"/>
        <w:rPr>
          <w:rFonts w:ascii="Arial" w:hAnsi="Arial" w:cs="Arial"/>
          <w:sz w:val="16"/>
          <w:szCs w:val="16"/>
        </w:rPr>
      </w:pPr>
      <w:r w:rsidRPr="00901F93">
        <w:rPr>
          <w:rFonts w:ascii="Arial" w:hAnsi="Arial" w:cs="Arial"/>
          <w:sz w:val="16"/>
          <w:szCs w:val="16"/>
        </w:rPr>
        <w:t xml:space="preserve">„Polityka </w:t>
      </w:r>
      <w:r>
        <w:rPr>
          <w:rFonts w:ascii="Arial" w:hAnsi="Arial" w:cs="Arial"/>
          <w:sz w:val="16"/>
          <w:szCs w:val="16"/>
        </w:rPr>
        <w:t>S</w:t>
      </w:r>
      <w:r w:rsidRPr="00901F93">
        <w:rPr>
          <w:rFonts w:ascii="Arial" w:hAnsi="Arial" w:cs="Arial"/>
          <w:sz w:val="16"/>
          <w:szCs w:val="16"/>
        </w:rPr>
        <w:t xml:space="preserve">enioralna EFS+” </w:t>
      </w:r>
    </w:p>
    <w:p w14:paraId="0A3DB1B6" w14:textId="77777777" w:rsidR="00542388" w:rsidRPr="00542388" w:rsidRDefault="00542388" w:rsidP="00542388">
      <w:pPr>
        <w:pStyle w:val="Tekstpodstawowy"/>
        <w:jc w:val="center"/>
        <w:rPr>
          <w:rFonts w:ascii="Arial" w:hAnsi="Arial" w:cs="Arial"/>
          <w:sz w:val="16"/>
          <w:szCs w:val="16"/>
        </w:rPr>
      </w:pPr>
      <w:r w:rsidRPr="00901F93">
        <w:rPr>
          <w:rFonts w:ascii="Arial" w:hAnsi="Arial" w:cs="Arial"/>
          <w:sz w:val="16"/>
          <w:szCs w:val="16"/>
        </w:rPr>
        <w:t xml:space="preserve">projekt realizowany w ramach Programu Fundusze Europejskie dla Lubelskiego 2021-2027 </w:t>
      </w:r>
    </w:p>
    <w:p w14:paraId="7BD745B1" w14:textId="77777777" w:rsidR="009A4432" w:rsidRPr="004C3E7C" w:rsidRDefault="009A4432" w:rsidP="009A4432">
      <w:pPr>
        <w:pStyle w:val="Akapitzlist"/>
        <w:numPr>
          <w:ilvl w:val="0"/>
          <w:numId w:val="1"/>
        </w:numPr>
        <w:spacing w:after="0" w:line="240" w:lineRule="auto"/>
        <w:jc w:val="both"/>
      </w:pPr>
      <w:r w:rsidRPr="004C3E7C">
        <w:rPr>
          <w:rFonts w:ascii="Times New Roman" w:hAnsi="Times New Roman"/>
          <w:sz w:val="24"/>
          <w:szCs w:val="24"/>
        </w:rPr>
        <w:t>w cenę usługi wliczony jest koszt dojazdu do uczestnika projektu (obszar Gminy Lubycza Królewska);</w:t>
      </w:r>
    </w:p>
    <w:p w14:paraId="0C998872" w14:textId="77777777" w:rsidR="009A4432" w:rsidRPr="00974763" w:rsidRDefault="009A4432" w:rsidP="009A4432">
      <w:pPr>
        <w:pStyle w:val="Akapitzlist"/>
        <w:numPr>
          <w:ilvl w:val="0"/>
          <w:numId w:val="3"/>
        </w:numPr>
        <w:spacing w:after="0" w:line="240" w:lineRule="auto"/>
        <w:ind w:left="142" w:firstLine="0"/>
        <w:jc w:val="both"/>
        <w:rPr>
          <w:rFonts w:ascii="Times New Roman" w:hAnsi="Times New Roman"/>
          <w:sz w:val="24"/>
          <w:szCs w:val="24"/>
        </w:rPr>
      </w:pPr>
      <w:r>
        <w:rPr>
          <w:rFonts w:ascii="Times New Roman" w:hAnsi="Times New Roman"/>
          <w:sz w:val="24"/>
          <w:szCs w:val="24"/>
        </w:rPr>
        <w:t xml:space="preserve">  </w:t>
      </w:r>
      <w:r w:rsidRPr="00974763">
        <w:rPr>
          <w:rFonts w:ascii="Times New Roman" w:hAnsi="Times New Roman"/>
          <w:sz w:val="24"/>
          <w:szCs w:val="24"/>
        </w:rPr>
        <w:t>Oferta Wykonawcy stanowi integralną część Umowy.</w:t>
      </w:r>
    </w:p>
    <w:p w14:paraId="79143BAD" w14:textId="77777777" w:rsidR="009A4432" w:rsidRDefault="009A4432" w:rsidP="009A4432">
      <w:pPr>
        <w:numPr>
          <w:ilvl w:val="0"/>
          <w:numId w:val="3"/>
        </w:numPr>
        <w:tabs>
          <w:tab w:val="left" w:pos="284"/>
        </w:tabs>
        <w:spacing w:after="0" w:line="240" w:lineRule="auto"/>
        <w:ind w:left="284" w:hanging="142"/>
        <w:jc w:val="both"/>
        <w:rPr>
          <w:rFonts w:ascii="Times New Roman" w:hAnsi="Times New Roman"/>
          <w:sz w:val="24"/>
          <w:szCs w:val="24"/>
        </w:rPr>
      </w:pPr>
      <w:r>
        <w:rPr>
          <w:rFonts w:ascii="Times New Roman" w:hAnsi="Times New Roman"/>
          <w:sz w:val="24"/>
          <w:szCs w:val="24"/>
        </w:rPr>
        <w:t>Wykonawca zobowiązuje się do:</w:t>
      </w:r>
    </w:p>
    <w:p w14:paraId="184259E1" w14:textId="77777777" w:rsidR="009A4432" w:rsidRDefault="009A4432" w:rsidP="009A4432">
      <w:pPr>
        <w:numPr>
          <w:ilvl w:val="0"/>
          <w:numId w:val="2"/>
        </w:numPr>
        <w:spacing w:after="0" w:line="240" w:lineRule="auto"/>
        <w:ind w:left="709" w:hanging="283"/>
        <w:jc w:val="both"/>
        <w:rPr>
          <w:rFonts w:ascii="Times New Roman" w:hAnsi="Times New Roman"/>
          <w:sz w:val="24"/>
          <w:szCs w:val="24"/>
        </w:rPr>
      </w:pPr>
      <w:r>
        <w:rPr>
          <w:rStyle w:val="Domylnaczcionkaakapitu4"/>
          <w:rFonts w:ascii="Times New Roman" w:hAnsi="Times New Roman"/>
          <w:sz w:val="24"/>
          <w:szCs w:val="24"/>
        </w:rPr>
        <w:t xml:space="preserve">wykonania przedmiotu </w:t>
      </w:r>
      <w:r w:rsidRPr="007103E9">
        <w:rPr>
          <w:rStyle w:val="Domylnaczcionkaakapitu4"/>
          <w:rFonts w:ascii="Times New Roman" w:hAnsi="Times New Roman"/>
          <w:sz w:val="24"/>
          <w:szCs w:val="24"/>
        </w:rPr>
        <w:t>U</w:t>
      </w:r>
      <w:r>
        <w:rPr>
          <w:rStyle w:val="Domylnaczcionkaakapitu4"/>
          <w:rFonts w:ascii="Times New Roman" w:hAnsi="Times New Roman"/>
          <w:sz w:val="24"/>
          <w:szCs w:val="24"/>
        </w:rPr>
        <w:t xml:space="preserve">mowy </w:t>
      </w:r>
      <w:r>
        <w:rPr>
          <w:rFonts w:ascii="Times New Roman" w:hAnsi="Times New Roman"/>
          <w:sz w:val="24"/>
          <w:szCs w:val="24"/>
        </w:rPr>
        <w:t xml:space="preserve">zgodnie ze swoją najlepszą wiedzą </w:t>
      </w:r>
      <w:r>
        <w:rPr>
          <w:rFonts w:ascii="Times New Roman" w:hAnsi="Times New Roman"/>
          <w:sz w:val="24"/>
          <w:szCs w:val="24"/>
        </w:rPr>
        <w:br/>
        <w:t>i z obowiązującymi przepisami prawa;</w:t>
      </w:r>
    </w:p>
    <w:p w14:paraId="447ED44B" w14:textId="77777777" w:rsidR="009A4432" w:rsidRDefault="009A4432" w:rsidP="009A4432">
      <w:pPr>
        <w:numPr>
          <w:ilvl w:val="0"/>
          <w:numId w:val="2"/>
        </w:numPr>
        <w:spacing w:after="0" w:line="240" w:lineRule="auto"/>
        <w:ind w:left="709" w:hanging="283"/>
        <w:jc w:val="both"/>
        <w:rPr>
          <w:rFonts w:ascii="Times New Roman" w:hAnsi="Times New Roman"/>
          <w:sz w:val="24"/>
          <w:szCs w:val="24"/>
        </w:rPr>
      </w:pPr>
      <w:r>
        <w:rPr>
          <w:rFonts w:ascii="Times New Roman" w:hAnsi="Times New Roman"/>
          <w:sz w:val="24"/>
          <w:szCs w:val="24"/>
        </w:rPr>
        <w:t xml:space="preserve">terminowego wykonania przedmiotu </w:t>
      </w:r>
      <w:r w:rsidRPr="007103E9">
        <w:rPr>
          <w:rFonts w:ascii="Times New Roman" w:hAnsi="Times New Roman"/>
          <w:sz w:val="24"/>
          <w:szCs w:val="24"/>
        </w:rPr>
        <w:t>U</w:t>
      </w:r>
      <w:r>
        <w:rPr>
          <w:rFonts w:ascii="Times New Roman" w:hAnsi="Times New Roman"/>
          <w:sz w:val="24"/>
          <w:szCs w:val="24"/>
        </w:rPr>
        <w:t>mowy;</w:t>
      </w:r>
    </w:p>
    <w:p w14:paraId="50A32CFE" w14:textId="77777777" w:rsidR="009A4432" w:rsidRDefault="009A4432" w:rsidP="009A4432">
      <w:pPr>
        <w:numPr>
          <w:ilvl w:val="0"/>
          <w:numId w:val="2"/>
        </w:numPr>
        <w:spacing w:after="0" w:line="240" w:lineRule="auto"/>
        <w:ind w:left="709" w:hanging="283"/>
        <w:jc w:val="both"/>
        <w:rPr>
          <w:rFonts w:ascii="Times New Roman" w:hAnsi="Times New Roman"/>
          <w:sz w:val="24"/>
          <w:szCs w:val="24"/>
        </w:rPr>
      </w:pPr>
      <w:r>
        <w:rPr>
          <w:rFonts w:ascii="Times New Roman" w:hAnsi="Times New Roman"/>
          <w:sz w:val="24"/>
          <w:szCs w:val="24"/>
        </w:rPr>
        <w:t xml:space="preserve">bieżącej współpracy z Zamawiającym w toku wykonywania przedmiotu </w:t>
      </w:r>
      <w:r w:rsidRPr="007103E9">
        <w:rPr>
          <w:rFonts w:ascii="Times New Roman" w:hAnsi="Times New Roman"/>
          <w:sz w:val="24"/>
          <w:szCs w:val="24"/>
        </w:rPr>
        <w:t>U</w:t>
      </w:r>
      <w:r>
        <w:rPr>
          <w:rFonts w:ascii="Times New Roman" w:hAnsi="Times New Roman"/>
          <w:sz w:val="24"/>
          <w:szCs w:val="24"/>
        </w:rPr>
        <w:t>mowy</w:t>
      </w:r>
      <w:r w:rsidRPr="007103E9">
        <w:rPr>
          <w:rFonts w:ascii="Times New Roman" w:hAnsi="Times New Roman"/>
          <w:sz w:val="24"/>
          <w:szCs w:val="24"/>
        </w:rPr>
        <w:t>;</w:t>
      </w:r>
    </w:p>
    <w:p w14:paraId="1F01EDC2" w14:textId="77777777" w:rsidR="009A4432" w:rsidRPr="007103E9" w:rsidRDefault="009A4432" w:rsidP="009A4432">
      <w:pPr>
        <w:pStyle w:val="Akapitzlist"/>
        <w:numPr>
          <w:ilvl w:val="0"/>
          <w:numId w:val="2"/>
        </w:numPr>
        <w:spacing w:after="0" w:line="240" w:lineRule="auto"/>
        <w:ind w:left="709" w:hanging="283"/>
        <w:contextualSpacing w:val="0"/>
        <w:jc w:val="both"/>
        <w:rPr>
          <w:rFonts w:ascii="Times New Roman" w:hAnsi="Times New Roman"/>
          <w:sz w:val="24"/>
          <w:szCs w:val="24"/>
        </w:rPr>
      </w:pPr>
      <w:r w:rsidRPr="007103E9">
        <w:rPr>
          <w:rFonts w:ascii="Times New Roman" w:hAnsi="Times New Roman" w:cstheme="minorHAnsi"/>
          <w:sz w:val="24"/>
          <w:szCs w:val="24"/>
          <w:lang w:eastAsia="pl-PL"/>
        </w:rPr>
        <w:t>bieżącego zapoznawania się z zasadami realizacji Projektu, w ramach którego wykonywane jest niniejsze zamówienie;</w:t>
      </w:r>
    </w:p>
    <w:p w14:paraId="280AEB04" w14:textId="77777777" w:rsidR="009A4432" w:rsidRDefault="009A4432" w:rsidP="009A4432">
      <w:pPr>
        <w:pStyle w:val="Akapitzlist"/>
        <w:numPr>
          <w:ilvl w:val="0"/>
          <w:numId w:val="2"/>
        </w:numPr>
        <w:spacing w:after="0" w:line="240" w:lineRule="auto"/>
        <w:ind w:left="709" w:hanging="283"/>
        <w:contextualSpacing w:val="0"/>
        <w:jc w:val="both"/>
        <w:rPr>
          <w:rFonts w:ascii="Times New Roman" w:hAnsi="Times New Roman"/>
          <w:color w:val="F10D0C"/>
          <w:sz w:val="24"/>
          <w:szCs w:val="24"/>
        </w:rPr>
      </w:pPr>
      <w:r w:rsidRPr="007103E9">
        <w:rPr>
          <w:rFonts w:ascii="Times New Roman" w:hAnsi="Times New Roman" w:cstheme="minorHAnsi"/>
          <w:sz w:val="24"/>
          <w:szCs w:val="24"/>
          <w:lang w:eastAsia="pl-PL"/>
        </w:rPr>
        <w:t>ścisłej współpracy z kadrą merytoryczną i zarządzającą Zamawiającego;</w:t>
      </w:r>
    </w:p>
    <w:p w14:paraId="45E6D37E" w14:textId="77777777" w:rsidR="009A4432" w:rsidRPr="00895A6E" w:rsidRDefault="009A4432" w:rsidP="009A4432">
      <w:pPr>
        <w:pStyle w:val="Akapitzlist"/>
        <w:numPr>
          <w:ilvl w:val="0"/>
          <w:numId w:val="2"/>
        </w:numPr>
        <w:spacing w:after="0" w:line="240" w:lineRule="auto"/>
        <w:ind w:left="709" w:hanging="283"/>
        <w:contextualSpacing w:val="0"/>
        <w:jc w:val="both"/>
        <w:rPr>
          <w:rFonts w:ascii="Times New Roman" w:hAnsi="Times New Roman"/>
          <w:sz w:val="24"/>
          <w:szCs w:val="24"/>
        </w:rPr>
      </w:pPr>
      <w:r w:rsidRPr="00895A6E">
        <w:rPr>
          <w:rFonts w:ascii="Times New Roman" w:hAnsi="Times New Roman" w:cstheme="minorHAnsi"/>
          <w:sz w:val="24"/>
          <w:szCs w:val="24"/>
          <w:lang w:eastAsia="pl-PL"/>
        </w:rPr>
        <w:t>niezwłocznego przekazywania Zamawiającemu (telefonicznie lub za pośrednictwem e-mail) informacji na temat odm</w:t>
      </w:r>
      <w:r w:rsidR="00350727">
        <w:rPr>
          <w:rFonts w:ascii="Times New Roman" w:hAnsi="Times New Roman" w:cstheme="minorHAnsi"/>
          <w:sz w:val="24"/>
          <w:szCs w:val="24"/>
          <w:lang w:eastAsia="pl-PL"/>
        </w:rPr>
        <w:t>owy uczestniczenia</w:t>
      </w:r>
      <w:r w:rsidRPr="00895A6E">
        <w:rPr>
          <w:rFonts w:ascii="Times New Roman" w:hAnsi="Times New Roman" w:cstheme="minorHAnsi"/>
          <w:sz w:val="24"/>
          <w:szCs w:val="24"/>
          <w:lang w:eastAsia="pl-PL"/>
        </w:rPr>
        <w:t xml:space="preserve"> lub innych problemów związanych z prawidłową realizacją Umowy;</w:t>
      </w:r>
    </w:p>
    <w:p w14:paraId="434C56D9" w14:textId="77777777" w:rsidR="009A4432" w:rsidRPr="00895A6E" w:rsidRDefault="009A4432" w:rsidP="009A4432">
      <w:pPr>
        <w:pStyle w:val="Akapitzlist"/>
        <w:numPr>
          <w:ilvl w:val="0"/>
          <w:numId w:val="2"/>
        </w:numPr>
        <w:spacing w:after="0" w:line="240" w:lineRule="auto"/>
        <w:ind w:left="709" w:hanging="283"/>
        <w:contextualSpacing w:val="0"/>
        <w:jc w:val="both"/>
        <w:rPr>
          <w:rFonts w:ascii="Times New Roman" w:hAnsi="Times New Roman"/>
          <w:sz w:val="24"/>
          <w:szCs w:val="24"/>
        </w:rPr>
      </w:pPr>
      <w:r w:rsidRPr="00895A6E">
        <w:rPr>
          <w:rFonts w:ascii="Times New Roman" w:hAnsi="Times New Roman" w:cstheme="minorHAnsi"/>
          <w:sz w:val="24"/>
          <w:szCs w:val="24"/>
          <w:lang w:eastAsia="pl-PL"/>
        </w:rPr>
        <w:t>zabezpieczania i zachowania w poufności danych osobowych osób korzystających z usług świadczonych przez Wykonawcę oraz wszelakich informacji na temat ich sytuacji, tj. wykorzystywania tych danych wyłącznie na potrzeby realizacji przedmiotu Umowy i związanej z tym sprawozdawczości.</w:t>
      </w:r>
    </w:p>
    <w:p w14:paraId="62ACA702" w14:textId="77777777" w:rsidR="009A4432" w:rsidRPr="00EB4C6A" w:rsidRDefault="009A4432" w:rsidP="009A4432">
      <w:pPr>
        <w:pStyle w:val="Akapitzlist"/>
        <w:numPr>
          <w:ilvl w:val="0"/>
          <w:numId w:val="3"/>
        </w:numPr>
        <w:spacing w:after="0" w:line="240" w:lineRule="auto"/>
        <w:ind w:left="284" w:hanging="218"/>
        <w:jc w:val="both"/>
        <w:rPr>
          <w:rStyle w:val="fontstyle21"/>
          <w:rFonts w:ascii="Calibri" w:hAnsi="Calibri"/>
          <w:color w:val="auto"/>
        </w:rPr>
      </w:pPr>
      <w:r w:rsidRPr="006D1596">
        <w:rPr>
          <w:rStyle w:val="fontstyle21"/>
          <w:rFonts w:ascii="Times New Roman" w:hAnsi="Times New Roman"/>
          <w:b w:val="0"/>
          <w:bCs w:val="0"/>
          <w:sz w:val="24"/>
          <w:szCs w:val="24"/>
        </w:rPr>
        <w:t>Realizacja usługi odbywać będzie się zgodnie z harmonogramem sporządzonym przez Wykonawcę po uzgodnieniu z koordynatorem projektu. O wszelkich zmianach pojawiających się w harmonogramie zajęć Strony będą informować się co najmniej 5 dni przed ich realizacją.</w:t>
      </w:r>
    </w:p>
    <w:p w14:paraId="148FF250" w14:textId="77777777" w:rsidR="009A4432" w:rsidRPr="00AF046B" w:rsidRDefault="00EB4C6A" w:rsidP="00022A0B">
      <w:pPr>
        <w:pStyle w:val="Akapitzlist"/>
        <w:numPr>
          <w:ilvl w:val="0"/>
          <w:numId w:val="3"/>
        </w:numPr>
        <w:spacing w:after="0" w:line="240" w:lineRule="auto"/>
        <w:ind w:left="284" w:hanging="218"/>
        <w:jc w:val="both"/>
        <w:rPr>
          <w:rFonts w:ascii="Times New Roman" w:hAnsi="Times New Roman"/>
          <w:b/>
          <w:bCs/>
          <w:sz w:val="24"/>
          <w:szCs w:val="24"/>
        </w:rPr>
      </w:pPr>
      <w:r w:rsidRPr="00EB4C6A">
        <w:rPr>
          <w:rFonts w:ascii="Times New Roman" w:hAnsi="Times New Roman"/>
          <w:sz w:val="24"/>
          <w:szCs w:val="24"/>
        </w:rPr>
        <w:t>Wykonawca zobowiązany jest do przekazywania Zamawiającemu rozliczenia za każdy miesiąc świadczonych usług, do 5 dnia następnego miesiąca, w formie faktury wraz z załącznikami tj. miesięczną kartą pracy, protokołem zrealizowanych usług, kart</w:t>
      </w:r>
      <w:r>
        <w:rPr>
          <w:rFonts w:ascii="Times New Roman" w:hAnsi="Times New Roman"/>
          <w:sz w:val="24"/>
          <w:szCs w:val="24"/>
        </w:rPr>
        <w:t>ą</w:t>
      </w:r>
      <w:r w:rsidRPr="00EB4C6A">
        <w:rPr>
          <w:rFonts w:ascii="Times New Roman" w:hAnsi="Times New Roman"/>
          <w:sz w:val="24"/>
          <w:szCs w:val="24"/>
        </w:rPr>
        <w:t xml:space="preserve"> realizacji usług opiekuńczych w miesiącu</w:t>
      </w:r>
      <w:r>
        <w:rPr>
          <w:rFonts w:ascii="Times New Roman" w:hAnsi="Times New Roman"/>
          <w:sz w:val="24"/>
          <w:szCs w:val="24"/>
        </w:rPr>
        <w:t>.</w:t>
      </w:r>
    </w:p>
    <w:p w14:paraId="714FA0D4" w14:textId="77777777" w:rsidR="00735393" w:rsidRPr="00735393" w:rsidRDefault="00BD777B" w:rsidP="008D3E5D">
      <w:pPr>
        <w:pStyle w:val="Akapitzlist"/>
        <w:numPr>
          <w:ilvl w:val="0"/>
          <w:numId w:val="3"/>
        </w:numPr>
        <w:spacing w:after="0" w:line="240" w:lineRule="auto"/>
        <w:ind w:left="284" w:hanging="218"/>
        <w:jc w:val="both"/>
        <w:rPr>
          <w:rFonts w:ascii="Times New Roman" w:hAnsi="Times New Roman"/>
          <w:b/>
          <w:bCs/>
          <w:sz w:val="24"/>
          <w:szCs w:val="24"/>
        </w:rPr>
      </w:pPr>
      <w:r w:rsidRPr="00AF046B">
        <w:rPr>
          <w:rFonts w:ascii="Times New Roman" w:hAnsi="Times New Roman"/>
          <w:sz w:val="24"/>
          <w:szCs w:val="24"/>
        </w:rPr>
        <w:t>Wykonawca oświadcza, że wszystkie osoby (opiekunki), które przewidział do realizacji umowy posiadają wymagane kwalifikacje</w:t>
      </w:r>
      <w:r w:rsidR="00AF046B" w:rsidRPr="008D3E5D">
        <w:rPr>
          <w:rFonts w:ascii="Times New Roman" w:hAnsi="Times New Roman"/>
          <w:sz w:val="24"/>
          <w:szCs w:val="24"/>
        </w:rPr>
        <w:t>.</w:t>
      </w:r>
      <w:r w:rsidR="008D3E5D" w:rsidRPr="008D3E5D">
        <w:rPr>
          <w:rFonts w:ascii="Times New Roman" w:hAnsi="Times New Roman"/>
          <w:sz w:val="24"/>
          <w:szCs w:val="24"/>
        </w:rPr>
        <w:t xml:space="preserve"> </w:t>
      </w:r>
    </w:p>
    <w:p w14:paraId="16D9E6F2" w14:textId="77777777" w:rsidR="008D3E5D" w:rsidRPr="00350727" w:rsidRDefault="00E66536" w:rsidP="00272120">
      <w:pPr>
        <w:pStyle w:val="Akapitzlist"/>
        <w:numPr>
          <w:ilvl w:val="0"/>
          <w:numId w:val="3"/>
        </w:numPr>
        <w:spacing w:after="0" w:line="240" w:lineRule="auto"/>
        <w:ind w:left="284" w:hanging="218"/>
        <w:jc w:val="both"/>
        <w:rPr>
          <w:rFonts w:ascii="Times New Roman" w:hAnsi="Times New Roman"/>
          <w:b/>
          <w:bCs/>
          <w:sz w:val="24"/>
          <w:szCs w:val="24"/>
        </w:rPr>
      </w:pPr>
      <w:r w:rsidRPr="00350727">
        <w:rPr>
          <w:rFonts w:ascii="Times New Roman" w:hAnsi="Times New Roman"/>
          <w:sz w:val="24"/>
          <w:szCs w:val="24"/>
        </w:rPr>
        <w:t>Wykonawca zatrudnia osoby do wykonania usługi wymienione w załączniku</w:t>
      </w:r>
      <w:r w:rsidR="00350727" w:rsidRPr="00350727">
        <w:rPr>
          <w:rFonts w:ascii="Times New Roman" w:hAnsi="Times New Roman"/>
          <w:sz w:val="24"/>
          <w:szCs w:val="24"/>
        </w:rPr>
        <w:t xml:space="preserve"> nr 2 d</w:t>
      </w:r>
      <w:r w:rsidRPr="00350727">
        <w:rPr>
          <w:rFonts w:ascii="Times New Roman" w:hAnsi="Times New Roman"/>
          <w:sz w:val="24"/>
          <w:szCs w:val="24"/>
        </w:rPr>
        <w:t>o zapytania ofertowego</w:t>
      </w:r>
      <w:r w:rsidR="008D3E5D" w:rsidRPr="00350727">
        <w:rPr>
          <w:rFonts w:ascii="Times New Roman" w:hAnsi="Times New Roman"/>
          <w:sz w:val="24"/>
          <w:szCs w:val="24"/>
        </w:rPr>
        <w:t xml:space="preserve">. </w:t>
      </w:r>
    </w:p>
    <w:p w14:paraId="407D8431" w14:textId="77777777" w:rsidR="00BD777B" w:rsidRPr="007152E2" w:rsidRDefault="0047201E" w:rsidP="00272120">
      <w:pPr>
        <w:pStyle w:val="Akapitzlist"/>
        <w:numPr>
          <w:ilvl w:val="0"/>
          <w:numId w:val="3"/>
        </w:numPr>
        <w:spacing w:after="0" w:line="240" w:lineRule="auto"/>
        <w:ind w:left="284" w:hanging="218"/>
        <w:jc w:val="both"/>
        <w:rPr>
          <w:rFonts w:ascii="Times New Roman" w:hAnsi="Times New Roman"/>
          <w:b/>
          <w:bCs/>
          <w:sz w:val="24"/>
          <w:szCs w:val="24"/>
        </w:rPr>
      </w:pPr>
      <w:r w:rsidRPr="00350727">
        <w:rPr>
          <w:rFonts w:ascii="Times New Roman" w:hAnsi="Times New Roman"/>
          <w:sz w:val="24"/>
          <w:szCs w:val="24"/>
        </w:rPr>
        <w:t>Wykonawca ponosi pełną odpowiedzialność za szkody wyrządzone przez swoich pracowników w związku z wykonywaniem usług</w:t>
      </w:r>
      <w:r w:rsidRPr="00350727">
        <w:rPr>
          <w:rFonts w:ascii="Times New Roman" w:hAnsi="Times New Roman"/>
          <w:b/>
          <w:bCs/>
          <w:sz w:val="24"/>
          <w:szCs w:val="24"/>
        </w:rPr>
        <w:t>.</w:t>
      </w:r>
    </w:p>
    <w:p w14:paraId="2A452112" w14:textId="77777777" w:rsidR="007152E2" w:rsidRPr="008971D1" w:rsidRDefault="007152E2" w:rsidP="007152E2">
      <w:pPr>
        <w:pStyle w:val="Akapitzlist"/>
        <w:numPr>
          <w:ilvl w:val="0"/>
          <w:numId w:val="3"/>
        </w:numPr>
        <w:spacing w:after="0" w:line="240" w:lineRule="auto"/>
        <w:ind w:left="284" w:hanging="218"/>
        <w:jc w:val="both"/>
        <w:rPr>
          <w:rFonts w:ascii="Times New Roman" w:hAnsi="Times New Roman"/>
          <w:b/>
          <w:bCs/>
          <w:sz w:val="24"/>
          <w:szCs w:val="24"/>
        </w:rPr>
      </w:pPr>
      <w:r w:rsidRPr="008971D1">
        <w:rPr>
          <w:rFonts w:ascii="Times New Roman" w:hAnsi="Times New Roman"/>
          <w:sz w:val="24"/>
          <w:szCs w:val="24"/>
        </w:rPr>
        <w:t xml:space="preserve">Zamawiający nadzoruje i zastrzega sobie prawo do przeprowadzenia kontroli w czasie realizacji przedmiotu umowy. Kontrola może zostać przeprowadzona zarówno w siedzibie Wykonawcy, jak i w miejscu realizacji usługi. </w:t>
      </w:r>
    </w:p>
    <w:p w14:paraId="39127E24" w14:textId="77777777" w:rsidR="007152E2" w:rsidRPr="008971D1" w:rsidRDefault="007152E2" w:rsidP="000F698C">
      <w:pPr>
        <w:pStyle w:val="Akapitzlist"/>
        <w:numPr>
          <w:ilvl w:val="0"/>
          <w:numId w:val="3"/>
        </w:numPr>
        <w:spacing w:after="0" w:line="240" w:lineRule="auto"/>
        <w:ind w:left="284" w:hanging="218"/>
        <w:jc w:val="both"/>
        <w:rPr>
          <w:rFonts w:ascii="Times New Roman" w:hAnsi="Times New Roman"/>
          <w:b/>
          <w:bCs/>
          <w:sz w:val="24"/>
          <w:szCs w:val="24"/>
        </w:rPr>
      </w:pPr>
      <w:r w:rsidRPr="008971D1">
        <w:rPr>
          <w:rFonts w:ascii="Times New Roman" w:hAnsi="Times New Roman"/>
          <w:sz w:val="24"/>
          <w:szCs w:val="24"/>
        </w:rPr>
        <w:t>W ramach nadzoru i kontroli, o których mowa w ust. 1</w:t>
      </w:r>
      <w:r w:rsidR="008971D1" w:rsidRPr="008971D1">
        <w:rPr>
          <w:rFonts w:ascii="Times New Roman" w:hAnsi="Times New Roman"/>
          <w:sz w:val="24"/>
          <w:szCs w:val="24"/>
        </w:rPr>
        <w:t>2</w:t>
      </w:r>
      <w:r w:rsidRPr="008971D1">
        <w:rPr>
          <w:rFonts w:ascii="Times New Roman" w:hAnsi="Times New Roman"/>
          <w:sz w:val="24"/>
          <w:szCs w:val="24"/>
        </w:rPr>
        <w:t xml:space="preserve">, upoważnieni pracownicy Zamawiającego mają prawo do badania wszelkich dokumentów (w tym kart pracy opiekunek), które mają lub mogą mieć znaczenie dla oceny prawidłowości wykonania zadania oraz mogą żądać udzielania ustnie lub na piśmie wszelkich informacji dotyczących wykonywania przedmiotu niniejszej umowy. Wykonawca na żądanie upoważnionego pracownika Zamawiającego jest zobowiązany dostarczyć lub udostępnić, wraz z możliwością ich kopiowania, wszelkie dokumenty oraz udzielić wyjaśnień i informacji w terminie określonym przez tego upoważnionego pracownika. </w:t>
      </w:r>
    </w:p>
    <w:p w14:paraId="157DF350" w14:textId="77777777" w:rsidR="007152E2" w:rsidRPr="008971D1" w:rsidRDefault="007152E2" w:rsidP="000F698C">
      <w:pPr>
        <w:pStyle w:val="Akapitzlist"/>
        <w:numPr>
          <w:ilvl w:val="0"/>
          <w:numId w:val="3"/>
        </w:numPr>
        <w:spacing w:after="0" w:line="240" w:lineRule="auto"/>
        <w:ind w:left="284" w:hanging="218"/>
        <w:jc w:val="both"/>
        <w:rPr>
          <w:rFonts w:ascii="Times New Roman" w:hAnsi="Times New Roman"/>
          <w:b/>
          <w:bCs/>
          <w:sz w:val="24"/>
          <w:szCs w:val="24"/>
        </w:rPr>
      </w:pPr>
      <w:r w:rsidRPr="008971D1">
        <w:rPr>
          <w:rFonts w:ascii="Times New Roman" w:hAnsi="Times New Roman"/>
          <w:sz w:val="24"/>
          <w:szCs w:val="24"/>
        </w:rPr>
        <w:t xml:space="preserve">Zamawiający zastrzega sobie prawo kontrolowania świadczenia usług również poprzez wizyty w środowiskach podopiecznych. Uwagi i wnioski w powyższym zakresie zgłaszane będą niezwłocznie do Wykonawcy. </w:t>
      </w:r>
    </w:p>
    <w:p w14:paraId="1BEBFB70" w14:textId="77777777" w:rsidR="00046306" w:rsidRPr="00901F93" w:rsidRDefault="00046306" w:rsidP="00046306">
      <w:pPr>
        <w:pStyle w:val="Tekstpodstawowy"/>
        <w:ind w:left="720"/>
        <w:jc w:val="center"/>
        <w:rPr>
          <w:rFonts w:ascii="Arial" w:hAnsi="Arial" w:cs="Arial"/>
          <w:sz w:val="16"/>
          <w:szCs w:val="16"/>
        </w:rPr>
      </w:pPr>
      <w:r w:rsidRPr="00901F93">
        <w:rPr>
          <w:rFonts w:ascii="Arial" w:hAnsi="Arial" w:cs="Arial"/>
          <w:sz w:val="16"/>
          <w:szCs w:val="16"/>
        </w:rPr>
        <w:lastRenderedPageBreak/>
        <w:t xml:space="preserve">„Polityka </w:t>
      </w:r>
      <w:r>
        <w:rPr>
          <w:rFonts w:ascii="Arial" w:hAnsi="Arial" w:cs="Arial"/>
          <w:sz w:val="16"/>
          <w:szCs w:val="16"/>
        </w:rPr>
        <w:t>S</w:t>
      </w:r>
      <w:r w:rsidRPr="00901F93">
        <w:rPr>
          <w:rFonts w:ascii="Arial" w:hAnsi="Arial" w:cs="Arial"/>
          <w:sz w:val="16"/>
          <w:szCs w:val="16"/>
        </w:rPr>
        <w:t>enioralna EFS+”</w:t>
      </w:r>
    </w:p>
    <w:p w14:paraId="4719B414" w14:textId="77777777" w:rsidR="008971D1" w:rsidRPr="00046306" w:rsidRDefault="00046306" w:rsidP="00046306">
      <w:pPr>
        <w:pStyle w:val="Tekstpodstawowy"/>
        <w:ind w:left="720"/>
        <w:jc w:val="center"/>
        <w:rPr>
          <w:rFonts w:ascii="Arial" w:hAnsi="Arial" w:cs="Arial"/>
          <w:sz w:val="16"/>
          <w:szCs w:val="16"/>
        </w:rPr>
      </w:pPr>
      <w:r w:rsidRPr="00901F93">
        <w:rPr>
          <w:rFonts w:ascii="Arial" w:hAnsi="Arial" w:cs="Arial"/>
          <w:sz w:val="16"/>
          <w:szCs w:val="16"/>
        </w:rPr>
        <w:t>projekt realizowany w ramach Programu Fundusze Europejskie dla Lubelskiego 2021-2027</w:t>
      </w:r>
    </w:p>
    <w:p w14:paraId="401E4C8A" w14:textId="77777777" w:rsidR="009A4432" w:rsidRDefault="009A4432" w:rsidP="009A4432">
      <w:pPr>
        <w:spacing w:after="0" w:line="240" w:lineRule="auto"/>
        <w:jc w:val="center"/>
        <w:rPr>
          <w:rFonts w:ascii="Times New Roman" w:hAnsi="Times New Roman"/>
          <w:b/>
          <w:sz w:val="24"/>
          <w:szCs w:val="24"/>
        </w:rPr>
      </w:pPr>
      <w:r>
        <w:rPr>
          <w:rFonts w:ascii="Times New Roman" w:hAnsi="Times New Roman"/>
          <w:b/>
          <w:sz w:val="24"/>
          <w:szCs w:val="24"/>
        </w:rPr>
        <w:t>§ 2</w:t>
      </w:r>
    </w:p>
    <w:p w14:paraId="656B2BD6" w14:textId="77777777" w:rsidR="009A4432" w:rsidRDefault="009A4432" w:rsidP="009A4432">
      <w:pPr>
        <w:spacing w:after="0" w:line="240" w:lineRule="auto"/>
        <w:jc w:val="center"/>
        <w:rPr>
          <w:rFonts w:ascii="Times New Roman" w:hAnsi="Times New Roman"/>
          <w:b/>
          <w:sz w:val="24"/>
          <w:szCs w:val="24"/>
        </w:rPr>
      </w:pPr>
      <w:r>
        <w:rPr>
          <w:rFonts w:ascii="Times New Roman" w:hAnsi="Times New Roman"/>
          <w:b/>
          <w:sz w:val="24"/>
          <w:szCs w:val="24"/>
        </w:rPr>
        <w:t xml:space="preserve">Termin realizacji </w:t>
      </w:r>
      <w:r w:rsidRPr="007D457D">
        <w:rPr>
          <w:rFonts w:ascii="Times New Roman" w:hAnsi="Times New Roman"/>
          <w:b/>
          <w:sz w:val="24"/>
          <w:szCs w:val="24"/>
        </w:rPr>
        <w:t>U</w:t>
      </w:r>
      <w:r>
        <w:rPr>
          <w:rFonts w:ascii="Times New Roman" w:hAnsi="Times New Roman"/>
          <w:b/>
          <w:sz w:val="24"/>
          <w:szCs w:val="24"/>
        </w:rPr>
        <w:t>mowy</w:t>
      </w:r>
    </w:p>
    <w:p w14:paraId="5B7DAB8C" w14:textId="77777777" w:rsidR="009A4432" w:rsidRDefault="009A4432" w:rsidP="009A4432">
      <w:pPr>
        <w:spacing w:after="0"/>
        <w:jc w:val="both"/>
        <w:rPr>
          <w:rFonts w:eastAsia="Arial"/>
          <w:b/>
          <w:bCs/>
          <w:color w:val="000000"/>
        </w:rPr>
      </w:pPr>
      <w:r>
        <w:rPr>
          <w:rFonts w:ascii="Times New Roman" w:hAnsi="Times New Roman"/>
          <w:sz w:val="24"/>
          <w:szCs w:val="24"/>
        </w:rPr>
        <w:t xml:space="preserve">Umowa zostanie zawarta na okres </w:t>
      </w:r>
      <w:r>
        <w:rPr>
          <w:rFonts w:ascii="Times New Roman" w:eastAsia="Times New Roman" w:hAnsi="Times New Roman"/>
          <w:sz w:val="24"/>
          <w:szCs w:val="24"/>
          <w:lang w:eastAsia="pl-PL"/>
        </w:rPr>
        <w:t xml:space="preserve">od </w:t>
      </w:r>
      <w:r w:rsidRPr="007D457D">
        <w:rPr>
          <w:rFonts w:ascii="Times New Roman" w:eastAsia="Times New Roman" w:hAnsi="Times New Roman"/>
          <w:sz w:val="24"/>
          <w:szCs w:val="24"/>
          <w:lang w:eastAsia="pl-PL"/>
        </w:rPr>
        <w:t>dnia podpisania um</w:t>
      </w:r>
      <w:r w:rsidR="00532544">
        <w:rPr>
          <w:rFonts w:ascii="Times New Roman" w:eastAsia="Times New Roman" w:hAnsi="Times New Roman"/>
          <w:sz w:val="24"/>
          <w:szCs w:val="24"/>
          <w:lang w:eastAsia="pl-PL"/>
        </w:rPr>
        <w:t xml:space="preserve">owy      </w:t>
      </w:r>
      <w:r>
        <w:rPr>
          <w:rFonts w:ascii="Times New Roman" w:eastAsia="Times New Roman" w:hAnsi="Times New Roman"/>
          <w:sz w:val="24"/>
          <w:szCs w:val="24"/>
          <w:lang w:eastAsia="pl-PL"/>
        </w:rPr>
        <w:t xml:space="preserve"> do 31 grudnia 2025 r.</w:t>
      </w:r>
    </w:p>
    <w:p w14:paraId="7F2B0EE5" w14:textId="77777777" w:rsidR="009A4432" w:rsidRDefault="009A4432" w:rsidP="009A4432">
      <w:pPr>
        <w:pStyle w:val="Standard"/>
        <w:jc w:val="center"/>
        <w:rPr>
          <w:rFonts w:eastAsia="Arial" w:cs="Times New Roman"/>
          <w:b/>
          <w:bCs/>
          <w:color w:val="000000"/>
        </w:rPr>
      </w:pPr>
    </w:p>
    <w:p w14:paraId="31E75CC1" w14:textId="77777777" w:rsidR="009A4432" w:rsidRDefault="009A4432" w:rsidP="009A4432">
      <w:pPr>
        <w:pStyle w:val="Standard"/>
        <w:jc w:val="center"/>
        <w:rPr>
          <w:rFonts w:eastAsia="Arial" w:cs="Times New Roman"/>
          <w:b/>
          <w:bCs/>
          <w:color w:val="000000"/>
        </w:rPr>
      </w:pPr>
      <w:r>
        <w:rPr>
          <w:rFonts w:eastAsia="Arial" w:cs="Times New Roman"/>
          <w:b/>
          <w:bCs/>
          <w:color w:val="000000"/>
        </w:rPr>
        <w:t>§ 3</w:t>
      </w:r>
    </w:p>
    <w:p w14:paraId="13DE31CE" w14:textId="77777777" w:rsidR="009A4432" w:rsidRDefault="009A4432" w:rsidP="009A4432">
      <w:pPr>
        <w:spacing w:after="0"/>
        <w:jc w:val="center"/>
        <w:rPr>
          <w:rFonts w:ascii="Times New Roman" w:hAnsi="Times New Roman"/>
          <w:b/>
          <w:sz w:val="24"/>
          <w:szCs w:val="24"/>
        </w:rPr>
      </w:pPr>
      <w:r>
        <w:rPr>
          <w:rFonts w:ascii="Times New Roman" w:hAnsi="Times New Roman"/>
          <w:b/>
          <w:sz w:val="24"/>
          <w:szCs w:val="24"/>
        </w:rPr>
        <w:t>Wynagrodzenie</w:t>
      </w:r>
    </w:p>
    <w:p w14:paraId="4E296F92" w14:textId="77777777" w:rsidR="009A4432" w:rsidRDefault="009A4432" w:rsidP="007152E2">
      <w:pPr>
        <w:pStyle w:val="Akapitzlist"/>
        <w:widowControl w:val="0"/>
        <w:numPr>
          <w:ilvl w:val="3"/>
          <w:numId w:val="14"/>
        </w:numPr>
        <w:tabs>
          <w:tab w:val="left" w:pos="284"/>
        </w:tabs>
        <w:spacing w:after="0" w:line="280" w:lineRule="exact"/>
        <w:ind w:left="284" w:hanging="284"/>
        <w:jc w:val="both"/>
        <w:rPr>
          <w:rFonts w:ascii="Times New Roman" w:hAnsi="Times New Roman"/>
          <w:sz w:val="24"/>
          <w:szCs w:val="24"/>
        </w:rPr>
      </w:pPr>
      <w:r w:rsidRPr="00A70719">
        <w:rPr>
          <w:rFonts w:ascii="Times New Roman" w:hAnsi="Times New Roman"/>
          <w:sz w:val="24"/>
          <w:szCs w:val="24"/>
        </w:rPr>
        <w:t>Za wykonanie przedmiotu Umowy określon</w:t>
      </w:r>
      <w:r w:rsidRPr="00A70719">
        <w:rPr>
          <w:rFonts w:ascii="Times New Roman" w:hAnsi="Times New Roman"/>
          <w:strike/>
          <w:sz w:val="24"/>
          <w:szCs w:val="24"/>
        </w:rPr>
        <w:t>e</w:t>
      </w:r>
      <w:r w:rsidRPr="00A70719">
        <w:rPr>
          <w:rFonts w:ascii="Times New Roman" w:hAnsi="Times New Roman"/>
          <w:sz w:val="24"/>
          <w:szCs w:val="24"/>
        </w:rPr>
        <w:t xml:space="preserve">go w § 1 Wykonawca </w:t>
      </w:r>
      <w:r w:rsidRPr="00974763">
        <w:rPr>
          <w:rFonts w:ascii="Times New Roman" w:hAnsi="Times New Roman"/>
          <w:b/>
          <w:bCs/>
          <w:sz w:val="24"/>
          <w:szCs w:val="24"/>
        </w:rPr>
        <w:t xml:space="preserve">otrzyma  wynagrodzenie w wysokości  </w:t>
      </w:r>
      <w:r w:rsidR="00BF1EB4">
        <w:rPr>
          <w:rFonts w:ascii="Times New Roman" w:hAnsi="Times New Roman"/>
          <w:b/>
          <w:bCs/>
          <w:sz w:val="24"/>
          <w:szCs w:val="24"/>
        </w:rPr>
        <w:t xml:space="preserve">   </w:t>
      </w:r>
      <w:r w:rsidRPr="00974763">
        <w:rPr>
          <w:rFonts w:ascii="Times New Roman" w:hAnsi="Times New Roman"/>
          <w:b/>
          <w:bCs/>
          <w:sz w:val="24"/>
          <w:szCs w:val="24"/>
        </w:rPr>
        <w:t>zł brutto (słownie:  złotych 00/100)  za 1 godzinę pracy</w:t>
      </w:r>
      <w:r w:rsidRPr="00A70719">
        <w:rPr>
          <w:rFonts w:ascii="Times New Roman" w:hAnsi="Times New Roman"/>
          <w:sz w:val="24"/>
          <w:szCs w:val="24"/>
        </w:rPr>
        <w:t>.</w:t>
      </w:r>
    </w:p>
    <w:p w14:paraId="26AA15AC" w14:textId="77777777" w:rsidR="009A4432" w:rsidRDefault="009A4432" w:rsidP="007152E2">
      <w:pPr>
        <w:pStyle w:val="Akapitzlist"/>
        <w:widowControl w:val="0"/>
        <w:numPr>
          <w:ilvl w:val="3"/>
          <w:numId w:val="14"/>
        </w:numPr>
        <w:tabs>
          <w:tab w:val="left" w:pos="284"/>
        </w:tabs>
        <w:spacing w:after="0" w:line="280" w:lineRule="exact"/>
        <w:ind w:left="284" w:hanging="284"/>
        <w:jc w:val="both"/>
        <w:rPr>
          <w:rFonts w:ascii="Times New Roman" w:hAnsi="Times New Roman"/>
          <w:sz w:val="24"/>
          <w:szCs w:val="24"/>
        </w:rPr>
      </w:pPr>
      <w:r w:rsidRPr="00A70719">
        <w:rPr>
          <w:rFonts w:ascii="Times New Roman" w:hAnsi="Times New Roman"/>
          <w:sz w:val="24"/>
          <w:szCs w:val="24"/>
        </w:rPr>
        <w:t xml:space="preserve">Łączna wartość Umowy wynikająca ze złożonej oferty w postępowaniu </w:t>
      </w:r>
      <w:r w:rsidRPr="00A70719">
        <w:rPr>
          <w:rFonts w:ascii="Times New Roman" w:hAnsi="Times New Roman"/>
          <w:color w:val="000000"/>
          <w:sz w:val="24"/>
          <w:szCs w:val="24"/>
          <w:lang w:eastAsia="pl-PL"/>
        </w:rPr>
        <w:t xml:space="preserve">znak sprawy </w:t>
      </w:r>
      <w:r w:rsidRPr="00A70719">
        <w:rPr>
          <w:rFonts w:cstheme="minorHAnsi"/>
          <w:bCs/>
          <w:sz w:val="24"/>
          <w:szCs w:val="24"/>
        </w:rPr>
        <w:t xml:space="preserve"> </w:t>
      </w:r>
      <w:r w:rsidRPr="00A70719">
        <w:rPr>
          <w:rFonts w:ascii="Times New Roman" w:hAnsi="Times New Roman"/>
          <w:sz w:val="24"/>
          <w:szCs w:val="24"/>
        </w:rPr>
        <w:t>wynos</w:t>
      </w:r>
      <w:r w:rsidR="00C37162">
        <w:rPr>
          <w:rFonts w:ascii="Times New Roman" w:hAnsi="Times New Roman"/>
          <w:sz w:val="24"/>
          <w:szCs w:val="24"/>
        </w:rPr>
        <w:t xml:space="preserve">i                         </w:t>
      </w:r>
      <w:r w:rsidRPr="00A70719">
        <w:rPr>
          <w:rFonts w:ascii="Times New Roman" w:hAnsi="Times New Roman"/>
          <w:sz w:val="24"/>
          <w:szCs w:val="24"/>
        </w:rPr>
        <w:t xml:space="preserve"> zł brutto (słownie: </w:t>
      </w:r>
      <w:r w:rsidR="00C37162">
        <w:rPr>
          <w:rFonts w:ascii="Times New Roman" w:hAnsi="Times New Roman"/>
          <w:sz w:val="24"/>
          <w:szCs w:val="24"/>
        </w:rPr>
        <w:t xml:space="preserve">                           </w:t>
      </w:r>
      <w:r w:rsidRPr="00A70719">
        <w:rPr>
          <w:rFonts w:ascii="Times New Roman" w:hAnsi="Times New Roman"/>
          <w:sz w:val="24"/>
          <w:szCs w:val="24"/>
        </w:rPr>
        <w:t>złotych 00/100).</w:t>
      </w:r>
    </w:p>
    <w:p w14:paraId="660E34F5" w14:textId="77777777" w:rsidR="009A4432" w:rsidRPr="00A70719" w:rsidRDefault="009A4432" w:rsidP="007152E2">
      <w:pPr>
        <w:pStyle w:val="Akapitzlist"/>
        <w:widowControl w:val="0"/>
        <w:numPr>
          <w:ilvl w:val="3"/>
          <w:numId w:val="14"/>
        </w:numPr>
        <w:tabs>
          <w:tab w:val="left" w:pos="284"/>
        </w:tabs>
        <w:spacing w:after="0" w:line="280" w:lineRule="exact"/>
        <w:ind w:left="284" w:hanging="284"/>
        <w:jc w:val="both"/>
        <w:rPr>
          <w:rFonts w:ascii="Times New Roman" w:hAnsi="Times New Roman"/>
          <w:sz w:val="24"/>
          <w:szCs w:val="24"/>
        </w:rPr>
      </w:pPr>
      <w:r w:rsidRPr="00A70719">
        <w:rPr>
          <w:rFonts w:ascii="Times New Roman" w:eastAsia="Arial" w:hAnsi="Times New Roman"/>
          <w:color w:val="000000"/>
          <w:sz w:val="24"/>
          <w:szCs w:val="24"/>
        </w:rPr>
        <w:t xml:space="preserve">Cena określona w ust. 1  obejmuje wszystkie koszty związane z realizacją przedmiotu </w:t>
      </w:r>
      <w:r w:rsidRPr="00A70719">
        <w:rPr>
          <w:rFonts w:ascii="Times New Roman" w:eastAsia="Arial" w:hAnsi="Times New Roman"/>
          <w:sz w:val="24"/>
          <w:szCs w:val="24"/>
        </w:rPr>
        <w:t>U</w:t>
      </w:r>
      <w:r w:rsidRPr="00A70719">
        <w:rPr>
          <w:rFonts w:ascii="Times New Roman" w:eastAsia="Arial" w:hAnsi="Times New Roman"/>
          <w:color w:val="000000"/>
          <w:sz w:val="24"/>
          <w:szCs w:val="24"/>
        </w:rPr>
        <w:t>mowy</w:t>
      </w:r>
      <w:r w:rsidRPr="00A70719">
        <w:rPr>
          <w:rFonts w:ascii="Times New Roman" w:eastAsia="Arial" w:hAnsi="Times New Roman"/>
          <w:sz w:val="24"/>
          <w:szCs w:val="24"/>
        </w:rPr>
        <w:t>, w tym koszt dojazdu do uczestnika projektu (na obszarze Gminy Lubycza Królewska).</w:t>
      </w:r>
    </w:p>
    <w:p w14:paraId="4A12942A" w14:textId="77777777" w:rsidR="009A4432" w:rsidRPr="00A70719" w:rsidRDefault="009A4432" w:rsidP="007152E2">
      <w:pPr>
        <w:pStyle w:val="Akapitzlist"/>
        <w:widowControl w:val="0"/>
        <w:numPr>
          <w:ilvl w:val="3"/>
          <w:numId w:val="14"/>
        </w:numPr>
        <w:tabs>
          <w:tab w:val="left" w:pos="284"/>
        </w:tabs>
        <w:spacing w:after="0" w:line="280" w:lineRule="exact"/>
        <w:ind w:left="284" w:hanging="284"/>
        <w:jc w:val="both"/>
        <w:rPr>
          <w:rFonts w:ascii="Times New Roman" w:hAnsi="Times New Roman"/>
          <w:sz w:val="24"/>
          <w:szCs w:val="24"/>
        </w:rPr>
      </w:pPr>
      <w:r w:rsidRPr="00A70719">
        <w:rPr>
          <w:rFonts w:ascii="Times New Roman" w:eastAsia="Arial" w:hAnsi="Times New Roman"/>
          <w:color w:val="000000"/>
          <w:sz w:val="24"/>
          <w:szCs w:val="24"/>
        </w:rPr>
        <w:t>Wartość, o której mowa w § 3 pkt. 1 jest rozumiana jako cena stała, nie podlegająca żadnym zmianom i obejmuje wszystkie koszty mające wpływ na jej wysokość.</w:t>
      </w:r>
    </w:p>
    <w:p w14:paraId="45CADE15" w14:textId="77777777" w:rsidR="009A4432" w:rsidRPr="00A70719" w:rsidRDefault="009A4432" w:rsidP="007152E2">
      <w:pPr>
        <w:pStyle w:val="Akapitzlist"/>
        <w:widowControl w:val="0"/>
        <w:numPr>
          <w:ilvl w:val="3"/>
          <w:numId w:val="14"/>
        </w:numPr>
        <w:tabs>
          <w:tab w:val="left" w:pos="284"/>
        </w:tabs>
        <w:spacing w:after="0" w:line="280" w:lineRule="exact"/>
        <w:ind w:left="284" w:hanging="284"/>
        <w:jc w:val="both"/>
        <w:rPr>
          <w:rFonts w:ascii="Times New Roman" w:hAnsi="Times New Roman"/>
          <w:sz w:val="24"/>
          <w:szCs w:val="24"/>
        </w:rPr>
      </w:pPr>
      <w:r w:rsidRPr="00A70719">
        <w:rPr>
          <w:rFonts w:ascii="Times New Roman" w:eastAsia="Arial" w:hAnsi="Times New Roman"/>
          <w:sz w:val="24"/>
          <w:szCs w:val="24"/>
        </w:rPr>
        <w:t xml:space="preserve">Podstawę rozliczenia wykonania przedmiotu Umowy stanowić będzie faktura VAT wystawiana na koniec każdego miesiąca na podstawie protokołu wykonania usługi uwzględniająca </w:t>
      </w:r>
      <w:r w:rsidRPr="00A70719">
        <w:rPr>
          <w:rFonts w:ascii="Times New Roman" w:hAnsi="Times New Roman"/>
          <w:sz w:val="24"/>
          <w:szCs w:val="24"/>
        </w:rPr>
        <w:t>stawkę godzinową, o której mowa w ust. 1 oraz liczbę faktycznie zrealizowanych godzin w danym miesiącu</w:t>
      </w:r>
      <w:r w:rsidRPr="00A70719">
        <w:rPr>
          <w:rFonts w:ascii="Times New Roman" w:eastAsia="Arial" w:hAnsi="Times New Roman"/>
          <w:sz w:val="24"/>
          <w:szCs w:val="24"/>
        </w:rPr>
        <w:t>.</w:t>
      </w:r>
    </w:p>
    <w:p w14:paraId="12B6A8C5" w14:textId="77777777" w:rsidR="009A4432" w:rsidRPr="00A70719" w:rsidRDefault="009A4432" w:rsidP="007152E2">
      <w:pPr>
        <w:pStyle w:val="Akapitzlist"/>
        <w:widowControl w:val="0"/>
        <w:numPr>
          <w:ilvl w:val="3"/>
          <w:numId w:val="14"/>
        </w:numPr>
        <w:tabs>
          <w:tab w:val="left" w:pos="284"/>
        </w:tabs>
        <w:spacing w:after="0" w:line="280" w:lineRule="exact"/>
        <w:ind w:left="284" w:hanging="284"/>
        <w:jc w:val="both"/>
        <w:rPr>
          <w:rFonts w:ascii="Times New Roman" w:hAnsi="Times New Roman"/>
          <w:sz w:val="24"/>
          <w:szCs w:val="24"/>
        </w:rPr>
      </w:pPr>
      <w:r w:rsidRPr="00A70719">
        <w:rPr>
          <w:rFonts w:ascii="Times New Roman" w:eastAsia="Arial" w:hAnsi="Times New Roman"/>
          <w:sz w:val="24"/>
          <w:szCs w:val="24"/>
        </w:rPr>
        <w:t>Za dzień zapłaty Strony przyjmują dzień obciążenia rachunku Zamawiającego.</w:t>
      </w:r>
    </w:p>
    <w:p w14:paraId="04753894" w14:textId="77777777" w:rsidR="009A4432" w:rsidRPr="00A70719" w:rsidRDefault="009A4432" w:rsidP="007152E2">
      <w:pPr>
        <w:pStyle w:val="Akapitzlist"/>
        <w:widowControl w:val="0"/>
        <w:numPr>
          <w:ilvl w:val="3"/>
          <w:numId w:val="14"/>
        </w:numPr>
        <w:tabs>
          <w:tab w:val="left" w:pos="284"/>
        </w:tabs>
        <w:spacing w:after="0" w:line="280" w:lineRule="exact"/>
        <w:ind w:left="284" w:hanging="284"/>
        <w:jc w:val="both"/>
        <w:rPr>
          <w:rFonts w:ascii="Times New Roman" w:hAnsi="Times New Roman"/>
          <w:sz w:val="24"/>
          <w:szCs w:val="24"/>
        </w:rPr>
      </w:pPr>
      <w:r w:rsidRPr="00A70719">
        <w:rPr>
          <w:rFonts w:ascii="Times New Roman" w:eastAsia="Arial" w:hAnsi="Times New Roman" w:cstheme="minorHAnsi"/>
          <w:sz w:val="24"/>
          <w:szCs w:val="24"/>
        </w:rPr>
        <w:t>Wykonawca przyjmuje do wiadomości, iż wynagrodzenie wynikające z niniejszej Umowy jest współfinansowane ze środków Unii Europejskiej w ramach Europejskiego Funduszu Społecznego</w:t>
      </w:r>
      <w:r w:rsidRPr="00A70719">
        <w:rPr>
          <w:rFonts w:ascii="Times New Roman" w:eastAsia="Arial" w:hAnsi="Times New Roman" w:cstheme="minorHAnsi"/>
          <w:color w:val="F10D0C"/>
          <w:sz w:val="24"/>
          <w:szCs w:val="24"/>
        </w:rPr>
        <w:t>.</w:t>
      </w:r>
    </w:p>
    <w:p w14:paraId="20084349" w14:textId="77777777" w:rsidR="009A4432" w:rsidRDefault="009A4432" w:rsidP="009A4432">
      <w:pPr>
        <w:widowControl w:val="0"/>
        <w:tabs>
          <w:tab w:val="left" w:pos="284"/>
        </w:tabs>
        <w:spacing w:after="0" w:line="280" w:lineRule="exact"/>
        <w:contextualSpacing/>
        <w:jc w:val="both"/>
        <w:rPr>
          <w:rFonts w:ascii="Times New Roman" w:hAnsi="Times New Roman"/>
          <w:sz w:val="24"/>
          <w:szCs w:val="24"/>
        </w:rPr>
      </w:pPr>
    </w:p>
    <w:p w14:paraId="7809FFDD" w14:textId="77777777" w:rsidR="009A4432" w:rsidRDefault="009A4432" w:rsidP="009A4432">
      <w:pPr>
        <w:spacing w:after="0"/>
        <w:jc w:val="center"/>
        <w:rPr>
          <w:rFonts w:ascii="Times New Roman" w:hAnsi="Times New Roman"/>
          <w:b/>
          <w:sz w:val="24"/>
          <w:szCs w:val="24"/>
          <w:lang w:eastAsia="pl-PL"/>
        </w:rPr>
      </w:pPr>
      <w:r>
        <w:rPr>
          <w:rFonts w:ascii="Times New Roman" w:hAnsi="Times New Roman"/>
          <w:b/>
          <w:sz w:val="24"/>
          <w:szCs w:val="24"/>
          <w:lang w:eastAsia="pl-PL"/>
        </w:rPr>
        <w:t>§ 4</w:t>
      </w:r>
    </w:p>
    <w:p w14:paraId="32A9B1E7" w14:textId="77777777" w:rsidR="009A4432" w:rsidRDefault="009A4432" w:rsidP="009A4432">
      <w:pPr>
        <w:spacing w:after="0"/>
        <w:jc w:val="center"/>
        <w:rPr>
          <w:rFonts w:ascii="Times New Roman" w:hAnsi="Times New Roman"/>
          <w:b/>
          <w:sz w:val="24"/>
          <w:szCs w:val="24"/>
          <w:lang w:eastAsia="pl-PL"/>
        </w:rPr>
      </w:pPr>
      <w:r>
        <w:rPr>
          <w:rFonts w:ascii="Times New Roman" w:hAnsi="Times New Roman"/>
          <w:b/>
          <w:sz w:val="24"/>
          <w:szCs w:val="24"/>
          <w:lang w:eastAsia="pl-PL"/>
        </w:rPr>
        <w:t>Osoby do kontaktu</w:t>
      </w:r>
    </w:p>
    <w:p w14:paraId="331AC50F" w14:textId="77777777" w:rsidR="009A4432" w:rsidRPr="00A70719" w:rsidRDefault="009A4432" w:rsidP="009A4432">
      <w:pPr>
        <w:pStyle w:val="Akapitzlist"/>
        <w:numPr>
          <w:ilvl w:val="0"/>
          <w:numId w:val="4"/>
        </w:numPr>
        <w:spacing w:after="0" w:line="240" w:lineRule="auto"/>
        <w:ind w:left="284" w:hanging="284"/>
        <w:jc w:val="both"/>
        <w:rPr>
          <w:rFonts w:ascii="Times New Roman" w:hAnsi="Times New Roman"/>
          <w:sz w:val="24"/>
          <w:szCs w:val="24"/>
          <w:lang w:eastAsia="pl-PL"/>
        </w:rPr>
      </w:pPr>
      <w:r w:rsidRPr="00A70719">
        <w:rPr>
          <w:rFonts w:ascii="Times New Roman" w:hAnsi="Times New Roman"/>
          <w:sz w:val="24"/>
          <w:szCs w:val="24"/>
          <w:lang w:eastAsia="pl-PL"/>
        </w:rPr>
        <w:t xml:space="preserve">Osobą upoważnioną po stronie Zamawiającego do kontaktów w związku z realizacją niniejszej Umowy będzie: </w:t>
      </w:r>
      <w:r w:rsidRPr="00A70719">
        <w:rPr>
          <w:rFonts w:ascii="Times New Roman" w:hAnsi="Times New Roman"/>
          <w:b/>
          <w:sz w:val="24"/>
          <w:szCs w:val="24"/>
          <w:lang w:eastAsia="pl-PL"/>
        </w:rPr>
        <w:t xml:space="preserve">  </w:t>
      </w:r>
      <w:r w:rsidRPr="00A70719">
        <w:rPr>
          <w:rFonts w:ascii="Times New Roman" w:hAnsi="Times New Roman"/>
          <w:sz w:val="24"/>
          <w:szCs w:val="24"/>
          <w:lang w:eastAsia="pl-PL"/>
        </w:rPr>
        <w:t>Agata Nowicka</w:t>
      </w:r>
      <w:r w:rsidRPr="00A70719">
        <w:rPr>
          <w:rFonts w:ascii="Times New Roman" w:hAnsi="Times New Roman"/>
          <w:b/>
          <w:sz w:val="24"/>
          <w:szCs w:val="24"/>
          <w:lang w:eastAsia="pl-PL"/>
        </w:rPr>
        <w:t xml:space="preserve"> </w:t>
      </w:r>
      <w:r w:rsidRPr="00A70719">
        <w:rPr>
          <w:rFonts w:ascii="Times New Roman" w:hAnsi="Times New Roman"/>
          <w:sz w:val="24"/>
          <w:szCs w:val="24"/>
          <w:lang w:eastAsia="pl-PL"/>
        </w:rPr>
        <w:t>tel.</w:t>
      </w:r>
      <w:r w:rsidRPr="00A70719">
        <w:rPr>
          <w:rFonts w:ascii="Times New Roman" w:hAnsi="Times New Roman"/>
          <w:b/>
          <w:sz w:val="24"/>
          <w:szCs w:val="24"/>
          <w:lang w:eastAsia="pl-PL"/>
        </w:rPr>
        <w:t xml:space="preserve"> </w:t>
      </w:r>
      <w:r w:rsidRPr="00A70719">
        <w:rPr>
          <w:rFonts w:ascii="Times New Roman" w:hAnsi="Times New Roman"/>
          <w:sz w:val="24"/>
          <w:szCs w:val="24"/>
          <w:lang w:eastAsia="pl-PL"/>
        </w:rPr>
        <w:t>846617060.</w:t>
      </w:r>
    </w:p>
    <w:p w14:paraId="250697A2" w14:textId="77777777" w:rsidR="009A4432" w:rsidRDefault="009A4432" w:rsidP="009A4432">
      <w:pPr>
        <w:numPr>
          <w:ilvl w:val="0"/>
          <w:numId w:val="4"/>
        </w:numPr>
        <w:spacing w:after="0" w:line="240" w:lineRule="auto"/>
        <w:ind w:left="284" w:hanging="284"/>
        <w:jc w:val="both"/>
        <w:rPr>
          <w:rFonts w:ascii="Times New Roman" w:hAnsi="Times New Roman"/>
          <w:sz w:val="24"/>
          <w:szCs w:val="24"/>
          <w:lang w:eastAsia="pl-PL"/>
        </w:rPr>
      </w:pPr>
      <w:r>
        <w:rPr>
          <w:rFonts w:ascii="Times New Roman" w:hAnsi="Times New Roman"/>
          <w:sz w:val="24"/>
          <w:szCs w:val="24"/>
          <w:lang w:eastAsia="pl-PL"/>
        </w:rPr>
        <w:t xml:space="preserve">Osobą upoważnioną po stronie Wykonawcy do kontaktów w związku z realizacją niniejszej </w:t>
      </w:r>
      <w:r w:rsidRPr="000D3F46">
        <w:rPr>
          <w:rFonts w:ascii="Times New Roman" w:hAnsi="Times New Roman"/>
          <w:sz w:val="24"/>
          <w:szCs w:val="24"/>
          <w:lang w:eastAsia="pl-PL"/>
        </w:rPr>
        <w:t>U</w:t>
      </w:r>
      <w:r w:rsidR="00BF1EB4">
        <w:rPr>
          <w:rFonts w:ascii="Times New Roman" w:hAnsi="Times New Roman"/>
          <w:sz w:val="24"/>
          <w:szCs w:val="24"/>
          <w:lang w:eastAsia="pl-PL"/>
        </w:rPr>
        <w:t>mowy będzie ………………</w:t>
      </w:r>
    </w:p>
    <w:p w14:paraId="08F3EAC3" w14:textId="77777777" w:rsidR="009A4432" w:rsidRPr="000D3F46" w:rsidRDefault="009A4432" w:rsidP="009A4432">
      <w:pPr>
        <w:numPr>
          <w:ilvl w:val="0"/>
          <w:numId w:val="4"/>
        </w:numPr>
        <w:spacing w:after="0" w:line="240" w:lineRule="auto"/>
        <w:ind w:left="284" w:hanging="284"/>
        <w:jc w:val="both"/>
      </w:pPr>
      <w:r w:rsidRPr="000D3F46">
        <w:rPr>
          <w:rFonts w:ascii="Times New Roman" w:hAnsi="Times New Roman"/>
          <w:sz w:val="24"/>
          <w:szCs w:val="24"/>
          <w:lang w:eastAsia="pl-PL"/>
        </w:rPr>
        <w:t>Zmiana osób, o których mowa w ust. 1 i 2 niniejszego paragrafu, następuje poprzez pisemne powiadomienie drugiej Strony i nie stanowi zmiany treści Umowy.</w:t>
      </w:r>
    </w:p>
    <w:p w14:paraId="1081E434" w14:textId="77777777" w:rsidR="009A4432" w:rsidRPr="000D3F46" w:rsidRDefault="009A4432" w:rsidP="009A4432">
      <w:pPr>
        <w:spacing w:after="0" w:line="240" w:lineRule="auto"/>
        <w:ind w:left="360"/>
        <w:jc w:val="both"/>
        <w:rPr>
          <w:rFonts w:ascii="Times New Roman" w:hAnsi="Times New Roman"/>
          <w:sz w:val="24"/>
          <w:szCs w:val="24"/>
          <w:lang w:eastAsia="pl-PL"/>
        </w:rPr>
      </w:pPr>
    </w:p>
    <w:p w14:paraId="621C5C8E" w14:textId="77777777" w:rsidR="009A4432" w:rsidRDefault="009A4432" w:rsidP="009A4432">
      <w:pPr>
        <w:spacing w:after="0"/>
        <w:jc w:val="center"/>
        <w:rPr>
          <w:rFonts w:ascii="Times New Roman" w:hAnsi="Times New Roman"/>
          <w:b/>
          <w:sz w:val="24"/>
          <w:szCs w:val="24"/>
          <w:lang w:eastAsia="pl-PL"/>
        </w:rPr>
      </w:pPr>
      <w:r>
        <w:rPr>
          <w:rFonts w:ascii="Times New Roman" w:hAnsi="Times New Roman"/>
          <w:b/>
          <w:sz w:val="24"/>
          <w:szCs w:val="24"/>
          <w:lang w:eastAsia="pl-PL"/>
        </w:rPr>
        <w:t>§ 5</w:t>
      </w:r>
    </w:p>
    <w:p w14:paraId="7517A03B" w14:textId="77777777" w:rsidR="009A4432" w:rsidRDefault="009A4432" w:rsidP="009A4432">
      <w:pPr>
        <w:spacing w:after="0"/>
        <w:jc w:val="center"/>
        <w:rPr>
          <w:rFonts w:ascii="Times New Roman" w:hAnsi="Times New Roman"/>
          <w:b/>
          <w:sz w:val="24"/>
          <w:szCs w:val="24"/>
          <w:lang w:eastAsia="pl-PL"/>
        </w:rPr>
      </w:pPr>
      <w:r>
        <w:rPr>
          <w:rFonts w:ascii="Times New Roman" w:hAnsi="Times New Roman"/>
          <w:b/>
          <w:sz w:val="24"/>
          <w:szCs w:val="24"/>
          <w:lang w:eastAsia="pl-PL"/>
        </w:rPr>
        <w:t>Zmiany</w:t>
      </w:r>
    </w:p>
    <w:p w14:paraId="266ADFD0" w14:textId="77777777" w:rsidR="009A4432" w:rsidRDefault="009A4432" w:rsidP="009A4432">
      <w:pPr>
        <w:pStyle w:val="Akapitzlist"/>
        <w:numPr>
          <w:ilvl w:val="0"/>
          <w:numId w:val="5"/>
        </w:numPr>
        <w:tabs>
          <w:tab w:val="clear" w:pos="0"/>
        </w:tabs>
        <w:spacing w:after="0" w:line="240" w:lineRule="auto"/>
        <w:ind w:left="284" w:hanging="142"/>
        <w:jc w:val="both"/>
        <w:rPr>
          <w:rFonts w:ascii="Times New Roman" w:hAnsi="Times New Roman"/>
          <w:sz w:val="24"/>
          <w:szCs w:val="24"/>
          <w:lang w:eastAsia="pl-PL"/>
        </w:rPr>
      </w:pPr>
      <w:r w:rsidRPr="00A70719">
        <w:rPr>
          <w:rFonts w:ascii="Times New Roman" w:hAnsi="Times New Roman"/>
          <w:sz w:val="24"/>
          <w:szCs w:val="24"/>
          <w:lang w:eastAsia="pl-PL"/>
        </w:rPr>
        <w:t>Wszelkie zmiany i uzupełnienia treści niniejszej Umowy wymagają dla swej ważności formy pisemnej w postaci aneksu.</w:t>
      </w:r>
    </w:p>
    <w:p w14:paraId="6D18E316" w14:textId="77777777" w:rsidR="009A4432" w:rsidRDefault="009A4432" w:rsidP="009A4432">
      <w:pPr>
        <w:pStyle w:val="Akapitzlist"/>
        <w:numPr>
          <w:ilvl w:val="0"/>
          <w:numId w:val="5"/>
        </w:numPr>
        <w:tabs>
          <w:tab w:val="clear" w:pos="0"/>
          <w:tab w:val="num" w:pos="284"/>
        </w:tabs>
        <w:spacing w:after="0" w:line="240" w:lineRule="auto"/>
        <w:ind w:left="284" w:hanging="142"/>
        <w:jc w:val="both"/>
        <w:rPr>
          <w:rFonts w:ascii="Times New Roman" w:hAnsi="Times New Roman"/>
          <w:sz w:val="24"/>
          <w:szCs w:val="24"/>
          <w:lang w:eastAsia="pl-PL"/>
        </w:rPr>
      </w:pPr>
      <w:r w:rsidRPr="00A70719">
        <w:rPr>
          <w:rFonts w:ascii="Times New Roman" w:hAnsi="Times New Roman"/>
          <w:sz w:val="24"/>
          <w:szCs w:val="24"/>
          <w:lang w:eastAsia="pl-PL"/>
        </w:rPr>
        <w:t>Zgodnie z Wytycznymi w zakresie kwalifikowalności wydatków, Zamawiający zastrzega możliwość zmiany zakresu oraz terminu realizacji zamówienia, o którym mowa w § 1 i 2 w przypadku wystąpienia okoliczności niezależnych od Zamawiającego oraz Wykonawcy.</w:t>
      </w:r>
    </w:p>
    <w:p w14:paraId="6ECCA97E" w14:textId="77777777" w:rsidR="009A4432" w:rsidRPr="00A70719" w:rsidRDefault="009A4432" w:rsidP="009A4432">
      <w:pPr>
        <w:pStyle w:val="Akapitzlist"/>
        <w:numPr>
          <w:ilvl w:val="0"/>
          <w:numId w:val="5"/>
        </w:numPr>
        <w:tabs>
          <w:tab w:val="clear" w:pos="0"/>
        </w:tabs>
        <w:spacing w:after="0" w:line="240" w:lineRule="auto"/>
        <w:ind w:left="284" w:hanging="142"/>
        <w:jc w:val="both"/>
        <w:rPr>
          <w:rFonts w:ascii="Times New Roman" w:hAnsi="Times New Roman"/>
          <w:sz w:val="24"/>
          <w:szCs w:val="24"/>
          <w:lang w:eastAsia="pl-PL"/>
        </w:rPr>
      </w:pPr>
      <w:r w:rsidRPr="00A70719">
        <w:rPr>
          <w:rFonts w:ascii="Times New Roman" w:hAnsi="Times New Roman" w:cstheme="minorHAnsi"/>
          <w:sz w:val="24"/>
          <w:szCs w:val="24"/>
        </w:rPr>
        <w:t>Zamawiający dopuszcza możliwość dokonania zmian w Umowie dotyczących m.in:</w:t>
      </w:r>
    </w:p>
    <w:p w14:paraId="3C8F3332" w14:textId="77777777" w:rsidR="009A4432" w:rsidRPr="000D3F46" w:rsidRDefault="009A4432" w:rsidP="009A4432">
      <w:pPr>
        <w:pStyle w:val="Akapitzlist"/>
        <w:tabs>
          <w:tab w:val="left" w:pos="993"/>
        </w:tabs>
        <w:spacing w:after="0" w:line="240" w:lineRule="auto"/>
        <w:ind w:left="360"/>
        <w:contextualSpacing w:val="0"/>
        <w:jc w:val="both"/>
        <w:rPr>
          <w:rFonts w:ascii="Times New Roman" w:hAnsi="Times New Roman"/>
          <w:sz w:val="24"/>
          <w:szCs w:val="24"/>
        </w:rPr>
      </w:pPr>
      <w:r w:rsidRPr="000D3F46">
        <w:rPr>
          <w:rFonts w:ascii="Times New Roman" w:hAnsi="Times New Roman" w:cstheme="minorHAnsi"/>
          <w:sz w:val="24"/>
          <w:szCs w:val="24"/>
          <w:lang w:eastAsia="pl-PL"/>
        </w:rPr>
        <w:t>a) terminu realizacji Umowy - w przypadku zaistnienia okoliczności niezależnych od Stron Umowy;</w:t>
      </w:r>
    </w:p>
    <w:p w14:paraId="5CABD8B5" w14:textId="77777777" w:rsidR="00A2616D" w:rsidRDefault="009A4432" w:rsidP="009A4432">
      <w:pPr>
        <w:pStyle w:val="Akapitzlist"/>
        <w:tabs>
          <w:tab w:val="left" w:pos="993"/>
        </w:tabs>
        <w:spacing w:after="0" w:line="240" w:lineRule="auto"/>
        <w:ind w:left="360"/>
        <w:contextualSpacing w:val="0"/>
        <w:jc w:val="both"/>
        <w:rPr>
          <w:rFonts w:ascii="Times New Roman" w:hAnsi="Times New Roman" w:cstheme="minorHAnsi"/>
          <w:sz w:val="24"/>
          <w:szCs w:val="24"/>
          <w:lang w:eastAsia="pl-PL"/>
        </w:rPr>
      </w:pPr>
      <w:r w:rsidRPr="000D3F46">
        <w:rPr>
          <w:rFonts w:ascii="Times New Roman" w:hAnsi="Times New Roman" w:cstheme="minorHAnsi"/>
          <w:sz w:val="24"/>
          <w:szCs w:val="24"/>
          <w:lang w:eastAsia="pl-PL"/>
        </w:rPr>
        <w:t xml:space="preserve">b) ostatecznej ilości godzin do zrealizowania - liczba godzin może ulec zmniejszeniu lub zwiększeniu w sytuacji zmniejszenia lub zwiększenia liczby uczestników w projekcie; </w:t>
      </w:r>
    </w:p>
    <w:p w14:paraId="47A585E6" w14:textId="77777777" w:rsidR="00A2616D" w:rsidRDefault="00A2616D" w:rsidP="009A4432">
      <w:pPr>
        <w:pStyle w:val="Akapitzlist"/>
        <w:tabs>
          <w:tab w:val="left" w:pos="993"/>
        </w:tabs>
        <w:spacing w:after="0" w:line="240" w:lineRule="auto"/>
        <w:ind w:left="360"/>
        <w:contextualSpacing w:val="0"/>
        <w:jc w:val="both"/>
        <w:rPr>
          <w:rFonts w:ascii="Times New Roman" w:hAnsi="Times New Roman" w:cstheme="minorHAnsi"/>
          <w:sz w:val="24"/>
          <w:szCs w:val="24"/>
          <w:lang w:eastAsia="pl-PL"/>
        </w:rPr>
      </w:pPr>
    </w:p>
    <w:p w14:paraId="340EA2D8" w14:textId="77777777" w:rsidR="00A2616D" w:rsidRPr="00901F93" w:rsidRDefault="00A2616D" w:rsidP="00A2616D">
      <w:pPr>
        <w:pStyle w:val="Tekstpodstawowy"/>
        <w:jc w:val="center"/>
        <w:rPr>
          <w:rFonts w:ascii="Arial" w:hAnsi="Arial" w:cs="Arial"/>
          <w:sz w:val="16"/>
          <w:szCs w:val="16"/>
        </w:rPr>
      </w:pPr>
      <w:r w:rsidRPr="00901F93">
        <w:rPr>
          <w:rFonts w:ascii="Arial" w:hAnsi="Arial" w:cs="Arial"/>
          <w:sz w:val="16"/>
          <w:szCs w:val="16"/>
        </w:rPr>
        <w:lastRenderedPageBreak/>
        <w:t xml:space="preserve">„Polityka </w:t>
      </w:r>
      <w:r>
        <w:rPr>
          <w:rFonts w:ascii="Arial" w:hAnsi="Arial" w:cs="Arial"/>
          <w:sz w:val="16"/>
          <w:szCs w:val="16"/>
        </w:rPr>
        <w:t>S</w:t>
      </w:r>
      <w:r w:rsidRPr="00901F93">
        <w:rPr>
          <w:rFonts w:ascii="Arial" w:hAnsi="Arial" w:cs="Arial"/>
          <w:sz w:val="16"/>
          <w:szCs w:val="16"/>
        </w:rPr>
        <w:t xml:space="preserve">enioralna EFS+” </w:t>
      </w:r>
    </w:p>
    <w:p w14:paraId="308A0D97" w14:textId="77777777" w:rsidR="00A2616D" w:rsidRPr="00A2616D" w:rsidRDefault="00A2616D" w:rsidP="00A2616D">
      <w:pPr>
        <w:pStyle w:val="Tekstpodstawowy"/>
        <w:jc w:val="center"/>
        <w:rPr>
          <w:rFonts w:ascii="Arial" w:hAnsi="Arial" w:cs="Arial"/>
          <w:sz w:val="16"/>
          <w:szCs w:val="16"/>
        </w:rPr>
      </w:pPr>
      <w:r w:rsidRPr="00901F93">
        <w:rPr>
          <w:rFonts w:ascii="Arial" w:hAnsi="Arial" w:cs="Arial"/>
          <w:sz w:val="16"/>
          <w:szCs w:val="16"/>
        </w:rPr>
        <w:t>projekt realizowany w ramach Programu Fundusze Europe</w:t>
      </w:r>
      <w:r>
        <w:rPr>
          <w:rFonts w:ascii="Arial" w:hAnsi="Arial" w:cs="Arial"/>
          <w:sz w:val="16"/>
          <w:szCs w:val="16"/>
        </w:rPr>
        <w:t>jskie dla Lubelskiego 2021-2027</w:t>
      </w:r>
    </w:p>
    <w:p w14:paraId="3B381A85" w14:textId="77777777" w:rsidR="00A2616D" w:rsidRDefault="00A2616D" w:rsidP="009A4432">
      <w:pPr>
        <w:pStyle w:val="Akapitzlist"/>
        <w:tabs>
          <w:tab w:val="left" w:pos="993"/>
        </w:tabs>
        <w:spacing w:after="0" w:line="240" w:lineRule="auto"/>
        <w:ind w:left="360"/>
        <w:contextualSpacing w:val="0"/>
        <w:jc w:val="both"/>
        <w:rPr>
          <w:rFonts w:ascii="Times New Roman" w:hAnsi="Times New Roman" w:cstheme="minorHAnsi"/>
          <w:sz w:val="24"/>
          <w:szCs w:val="24"/>
          <w:lang w:eastAsia="pl-PL"/>
        </w:rPr>
      </w:pPr>
    </w:p>
    <w:p w14:paraId="725E30C9" w14:textId="77777777" w:rsidR="009A4432" w:rsidRPr="000D3F46" w:rsidRDefault="009A4432" w:rsidP="009A4432">
      <w:pPr>
        <w:pStyle w:val="Akapitzlist"/>
        <w:tabs>
          <w:tab w:val="left" w:pos="993"/>
        </w:tabs>
        <w:spacing w:after="0" w:line="240" w:lineRule="auto"/>
        <w:ind w:left="360"/>
        <w:contextualSpacing w:val="0"/>
        <w:jc w:val="both"/>
        <w:rPr>
          <w:rFonts w:ascii="Times New Roman" w:hAnsi="Times New Roman"/>
          <w:sz w:val="24"/>
          <w:szCs w:val="24"/>
        </w:rPr>
      </w:pPr>
      <w:r w:rsidRPr="000D3F46">
        <w:rPr>
          <w:rFonts w:ascii="Times New Roman" w:hAnsi="Times New Roman" w:cstheme="minorHAnsi"/>
          <w:sz w:val="24"/>
          <w:szCs w:val="24"/>
          <w:lang w:eastAsia="pl-PL"/>
        </w:rPr>
        <w:t>konieczności indywidualnego dostos</w:t>
      </w:r>
      <w:r w:rsidR="000A3EBB">
        <w:rPr>
          <w:rFonts w:ascii="Times New Roman" w:hAnsi="Times New Roman" w:cstheme="minorHAnsi"/>
          <w:sz w:val="24"/>
          <w:szCs w:val="24"/>
          <w:lang w:eastAsia="pl-PL"/>
        </w:rPr>
        <w:t xml:space="preserve">owania liczby godzin </w:t>
      </w:r>
      <w:r w:rsidRPr="000D3F46">
        <w:rPr>
          <w:rFonts w:ascii="Times New Roman" w:hAnsi="Times New Roman" w:cstheme="minorHAnsi"/>
          <w:sz w:val="24"/>
          <w:szCs w:val="24"/>
          <w:lang w:eastAsia="pl-PL"/>
        </w:rPr>
        <w:t xml:space="preserve"> do potrzeb danego uczestnika;</w:t>
      </w:r>
    </w:p>
    <w:p w14:paraId="2282925F" w14:textId="77777777" w:rsidR="009A4432" w:rsidRDefault="009A4432" w:rsidP="009A4432">
      <w:pPr>
        <w:pStyle w:val="Akapitzlist"/>
        <w:tabs>
          <w:tab w:val="left" w:pos="993"/>
        </w:tabs>
        <w:spacing w:after="0" w:line="240" w:lineRule="auto"/>
        <w:ind w:left="360"/>
        <w:contextualSpacing w:val="0"/>
        <w:jc w:val="both"/>
        <w:rPr>
          <w:rFonts w:ascii="Times New Roman" w:hAnsi="Times New Roman" w:cstheme="minorHAnsi"/>
          <w:sz w:val="24"/>
          <w:szCs w:val="24"/>
          <w:lang w:eastAsia="pl-PL"/>
        </w:rPr>
      </w:pPr>
      <w:r w:rsidRPr="000D3F46">
        <w:rPr>
          <w:rFonts w:ascii="Times New Roman" w:hAnsi="Times New Roman" w:cstheme="minorHAnsi"/>
          <w:sz w:val="24"/>
          <w:szCs w:val="24"/>
          <w:lang w:eastAsia="pl-PL"/>
        </w:rPr>
        <w:t>c) ostatecznej liczby uczestników projektu, w przypadku rezygnacji uczestnika z uczestnictwa w projekcie.</w:t>
      </w:r>
    </w:p>
    <w:p w14:paraId="06360A07" w14:textId="77777777" w:rsidR="009A4432" w:rsidRPr="00A70719" w:rsidRDefault="009A4432" w:rsidP="009A4432">
      <w:pPr>
        <w:pStyle w:val="Akapitzlist"/>
        <w:numPr>
          <w:ilvl w:val="0"/>
          <w:numId w:val="5"/>
        </w:numPr>
        <w:tabs>
          <w:tab w:val="left" w:pos="993"/>
        </w:tabs>
        <w:spacing w:after="0" w:line="240" w:lineRule="auto"/>
        <w:ind w:left="284" w:hanging="142"/>
        <w:jc w:val="both"/>
        <w:rPr>
          <w:rFonts w:ascii="Times New Roman" w:hAnsi="Times New Roman" w:cstheme="minorHAnsi"/>
          <w:sz w:val="24"/>
          <w:szCs w:val="24"/>
          <w:lang w:eastAsia="pl-PL"/>
        </w:rPr>
      </w:pPr>
      <w:r w:rsidRPr="00A70719">
        <w:rPr>
          <w:rFonts w:ascii="Times New Roman" w:hAnsi="Times New Roman"/>
          <w:bCs/>
          <w:sz w:val="24"/>
          <w:szCs w:val="24"/>
        </w:rPr>
        <w:t>Zmiany, o których mowa powyżej, nie będą prowadziły do zmiany charakteru Umowy.</w:t>
      </w:r>
    </w:p>
    <w:p w14:paraId="622B54E8" w14:textId="77777777" w:rsidR="009A4432" w:rsidRPr="006B73F2" w:rsidRDefault="009A4432" w:rsidP="009A4432">
      <w:pPr>
        <w:pStyle w:val="Akapitzlist"/>
        <w:numPr>
          <w:ilvl w:val="0"/>
          <w:numId w:val="5"/>
        </w:numPr>
        <w:tabs>
          <w:tab w:val="left" w:pos="993"/>
        </w:tabs>
        <w:spacing w:after="0" w:line="240" w:lineRule="auto"/>
        <w:ind w:left="284" w:hanging="142"/>
        <w:jc w:val="both"/>
        <w:rPr>
          <w:rFonts w:ascii="Times New Roman" w:hAnsi="Times New Roman" w:cstheme="minorHAnsi"/>
          <w:sz w:val="24"/>
          <w:szCs w:val="24"/>
          <w:lang w:eastAsia="pl-PL"/>
        </w:rPr>
      </w:pPr>
      <w:r w:rsidRPr="00A70719">
        <w:rPr>
          <w:rFonts w:ascii="Times New Roman" w:hAnsi="Times New Roman"/>
          <w:sz w:val="24"/>
          <w:szCs w:val="24"/>
        </w:rPr>
        <w:t>Zamawiający przewiduje również możliwość zmiany Umowy, w przypadku gdy nastąpi zmiana powszechnie obowiązujących przepisów prawa w zakresie mającym wpływ na realizację przedmiotu Umowy. Zmiana ta nastąpi w sposób odpowiadający zmianie przepisów i będzie obowiązywać od dnia wejścia w życie nowych przepisów i tyko w odniesieniu do części zamówienia realizowanej po tym terminie.</w:t>
      </w:r>
    </w:p>
    <w:p w14:paraId="3365221F" w14:textId="77777777" w:rsidR="006B73F2" w:rsidRPr="00BF1EB4" w:rsidRDefault="006B73F2" w:rsidP="009A4432">
      <w:pPr>
        <w:pStyle w:val="Akapitzlist"/>
        <w:numPr>
          <w:ilvl w:val="0"/>
          <w:numId w:val="5"/>
        </w:numPr>
        <w:tabs>
          <w:tab w:val="left" w:pos="993"/>
        </w:tabs>
        <w:spacing w:after="0" w:line="240" w:lineRule="auto"/>
        <w:ind w:left="284" w:hanging="142"/>
        <w:jc w:val="both"/>
        <w:rPr>
          <w:rFonts w:ascii="Times New Roman" w:hAnsi="Times New Roman" w:cstheme="minorHAnsi"/>
          <w:color w:val="000000" w:themeColor="text1"/>
          <w:sz w:val="24"/>
          <w:szCs w:val="24"/>
          <w:lang w:eastAsia="pl-PL"/>
        </w:rPr>
      </w:pPr>
      <w:r w:rsidRPr="00BF1EB4">
        <w:rPr>
          <w:rFonts w:ascii="Times New Roman" w:hAnsi="Times New Roman"/>
          <w:color w:val="000000" w:themeColor="text1"/>
          <w:sz w:val="24"/>
          <w:szCs w:val="24"/>
        </w:rPr>
        <w:t>Zmiana Umowy dla swej skuteczności wymaga formy pisemnej pod rygorem nieważności.</w:t>
      </w:r>
    </w:p>
    <w:p w14:paraId="49DAD0EF" w14:textId="77777777" w:rsidR="009A4432" w:rsidRPr="00BF1EB4" w:rsidRDefault="009A4432" w:rsidP="009A4432">
      <w:pPr>
        <w:pStyle w:val="Akapitzlist"/>
        <w:spacing w:after="0" w:line="240" w:lineRule="auto"/>
        <w:ind w:left="360"/>
        <w:jc w:val="both"/>
        <w:rPr>
          <w:rFonts w:ascii="Times New Roman" w:hAnsi="Times New Roman"/>
          <w:bCs/>
          <w:color w:val="000000" w:themeColor="text1"/>
          <w:sz w:val="24"/>
          <w:szCs w:val="24"/>
        </w:rPr>
      </w:pPr>
    </w:p>
    <w:p w14:paraId="6A8E3A36" w14:textId="77777777" w:rsidR="009A4432" w:rsidRDefault="009A4432" w:rsidP="009A4432">
      <w:pPr>
        <w:spacing w:after="0"/>
        <w:jc w:val="center"/>
        <w:rPr>
          <w:rFonts w:ascii="Times New Roman" w:hAnsi="Times New Roman"/>
          <w:b/>
          <w:bCs/>
          <w:sz w:val="24"/>
          <w:szCs w:val="24"/>
          <w:lang w:eastAsia="pl-PL"/>
        </w:rPr>
      </w:pPr>
      <w:r>
        <w:rPr>
          <w:rFonts w:ascii="Times New Roman" w:hAnsi="Times New Roman"/>
          <w:b/>
          <w:bCs/>
          <w:sz w:val="24"/>
          <w:szCs w:val="24"/>
          <w:lang w:eastAsia="pl-PL"/>
        </w:rPr>
        <w:t>§ 6</w:t>
      </w:r>
    </w:p>
    <w:p w14:paraId="6D5C1E34" w14:textId="77777777" w:rsidR="009A4432" w:rsidRDefault="009A4432" w:rsidP="009A4432">
      <w:pPr>
        <w:spacing w:after="0"/>
        <w:jc w:val="center"/>
        <w:rPr>
          <w:rFonts w:ascii="Times New Roman" w:hAnsi="Times New Roman"/>
          <w:b/>
          <w:bCs/>
          <w:sz w:val="24"/>
          <w:szCs w:val="24"/>
          <w:lang w:eastAsia="pl-PL"/>
        </w:rPr>
      </w:pPr>
      <w:r>
        <w:rPr>
          <w:rFonts w:ascii="Times New Roman" w:hAnsi="Times New Roman"/>
          <w:b/>
          <w:bCs/>
          <w:sz w:val="24"/>
          <w:szCs w:val="24"/>
          <w:lang w:eastAsia="pl-PL"/>
        </w:rPr>
        <w:t>Przechowywanie dokumentacji</w:t>
      </w:r>
    </w:p>
    <w:p w14:paraId="01FFA303" w14:textId="77777777" w:rsidR="009A4432" w:rsidRDefault="009A4432" w:rsidP="009A4432">
      <w:pPr>
        <w:pStyle w:val="NormalnyWeb"/>
        <w:numPr>
          <w:ilvl w:val="0"/>
          <w:numId w:val="9"/>
        </w:numPr>
        <w:spacing w:beforeAutospacing="0" w:after="0" w:afterAutospacing="0"/>
        <w:ind w:left="284" w:hanging="284"/>
        <w:jc w:val="both"/>
      </w:pPr>
      <w:r>
        <w:t>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w:t>
      </w:r>
    </w:p>
    <w:p w14:paraId="471D4FC7" w14:textId="77777777" w:rsidR="009A4432" w:rsidRDefault="009A4432" w:rsidP="009A4432">
      <w:pPr>
        <w:pStyle w:val="NormalnyWeb"/>
        <w:spacing w:beforeAutospacing="0" w:after="0" w:afterAutospacing="0"/>
        <w:jc w:val="both"/>
      </w:pPr>
      <w:r>
        <w:t xml:space="preserve">     Dane osobowe będą przetwarzane w celu:</w:t>
      </w:r>
    </w:p>
    <w:p w14:paraId="4A8A6D25" w14:textId="77777777" w:rsidR="009A4432" w:rsidRDefault="009A4432" w:rsidP="009A4432">
      <w:pPr>
        <w:pStyle w:val="NormalnyWeb"/>
        <w:numPr>
          <w:ilvl w:val="0"/>
          <w:numId w:val="8"/>
        </w:numPr>
        <w:spacing w:beforeAutospacing="0" w:after="0" w:afterAutospacing="0"/>
        <w:jc w:val="both"/>
      </w:pPr>
      <w:r>
        <w:t>na etapie postępowania o udzielenie zamówienia : na podstawie art. 6 ust. 1 lit. e RODO    w związku z art. 43 i 44 ustawy o finansach publicznych w celu związanym                                   z postępowaniem o udzielenie zamówienia publicznego poniżej 130 000 złotych;</w:t>
      </w:r>
    </w:p>
    <w:p w14:paraId="3B8A0BD8" w14:textId="77777777" w:rsidR="009A4432" w:rsidRDefault="009A4432" w:rsidP="009A4432">
      <w:pPr>
        <w:pStyle w:val="NormalnyWeb"/>
        <w:numPr>
          <w:ilvl w:val="0"/>
          <w:numId w:val="8"/>
        </w:numPr>
        <w:spacing w:beforeAutospacing="0" w:after="0" w:afterAutospacing="0"/>
        <w:jc w:val="both"/>
      </w:pPr>
      <w:r>
        <w:t xml:space="preserve"> na etapie zawierania umowy: na podstawie art. 6 ust. 1 lit. b RODO w celu związany z udzielanym zamówieniem publicznym poniżej 130 000 złotych tj.: w celu zawarcia                    i prawidłowego wykonania umowy.</w:t>
      </w:r>
    </w:p>
    <w:p w14:paraId="39F52A6C" w14:textId="77777777" w:rsidR="009A4432" w:rsidRDefault="009A4432" w:rsidP="009A4432">
      <w:pPr>
        <w:pStyle w:val="Akapitzlist"/>
        <w:numPr>
          <w:ilvl w:val="0"/>
          <w:numId w:val="9"/>
        </w:numPr>
        <w:spacing w:after="0"/>
        <w:ind w:left="284" w:hanging="284"/>
        <w:jc w:val="both"/>
        <w:rPr>
          <w:rFonts w:ascii="Times New Roman" w:hAnsi="Times New Roman"/>
          <w:bCs/>
          <w:sz w:val="24"/>
          <w:szCs w:val="24"/>
          <w:lang w:eastAsia="pl-PL"/>
        </w:rPr>
      </w:pPr>
      <w:r>
        <w:rPr>
          <w:rFonts w:ascii="Times New Roman" w:hAnsi="Times New Roman"/>
          <w:sz w:val="24"/>
          <w:szCs w:val="24"/>
        </w:rPr>
        <w:t>Dane osobowe będą przetwarzane przez okres 4. lat tj. okres niezbędny do realizacji w/w celu z uwzględnieniem okresów przechowywania określonych w przepisach odrębnych, w tym przepisów archiwalnych.</w:t>
      </w:r>
    </w:p>
    <w:p w14:paraId="0D69399E" w14:textId="77777777" w:rsidR="009A4432" w:rsidRDefault="009A4432" w:rsidP="009A4432">
      <w:pPr>
        <w:pStyle w:val="Akapitzlist"/>
        <w:numPr>
          <w:ilvl w:val="0"/>
          <w:numId w:val="9"/>
        </w:numPr>
        <w:spacing w:after="0" w:line="240" w:lineRule="auto"/>
        <w:ind w:left="284" w:hanging="284"/>
        <w:jc w:val="both"/>
        <w:rPr>
          <w:rFonts w:ascii="Times New Roman" w:hAnsi="Times New Roman"/>
          <w:sz w:val="24"/>
          <w:szCs w:val="24"/>
          <w:lang w:eastAsia="pl-PL"/>
        </w:rPr>
      </w:pPr>
      <w:r>
        <w:rPr>
          <w:rFonts w:ascii="Times New Roman" w:hAnsi="Times New Roman"/>
          <w:sz w:val="24"/>
          <w:szCs w:val="24"/>
          <w:lang w:eastAsia="pl-PL"/>
        </w:rPr>
        <w:t>W przypadku zmiany miejsca przechowywania dokumentów oraz w przypadku zawieszenia lub zaprzestania przez wykonawcę działalności przed terminem, o którym mowa w ust. 1 lub 2, wykonawca zobowiązuje się pisemnie poinformować Zamawiającego o miejscu przechowania</w:t>
      </w:r>
      <w:r>
        <w:rPr>
          <w:rFonts w:ascii="Times New Roman" w:hAnsi="Times New Roman"/>
          <w:color w:val="0070C0"/>
          <w:sz w:val="24"/>
          <w:szCs w:val="24"/>
          <w:lang w:eastAsia="pl-PL"/>
        </w:rPr>
        <w:t xml:space="preserve"> </w:t>
      </w:r>
      <w:r>
        <w:rPr>
          <w:rFonts w:ascii="Times New Roman" w:hAnsi="Times New Roman"/>
          <w:sz w:val="24"/>
          <w:szCs w:val="24"/>
          <w:lang w:eastAsia="pl-PL"/>
        </w:rPr>
        <w:t>dokumentów związanych z realizowanym przedmiotem zamówienia w terminem miesiąca przed zmianą tego miejsca.</w:t>
      </w:r>
    </w:p>
    <w:p w14:paraId="18D427B6" w14:textId="77777777" w:rsidR="009A4432" w:rsidRDefault="009A4432" w:rsidP="009A4432">
      <w:pPr>
        <w:pStyle w:val="Standard"/>
        <w:rPr>
          <w:rFonts w:eastAsia="Arial" w:cs="Times New Roman"/>
          <w:b/>
          <w:bCs/>
          <w:color w:val="000000"/>
        </w:rPr>
      </w:pPr>
    </w:p>
    <w:p w14:paraId="1E042545" w14:textId="77777777" w:rsidR="009A4432" w:rsidRDefault="009A4432" w:rsidP="009A4432">
      <w:pPr>
        <w:pStyle w:val="Standard"/>
        <w:jc w:val="center"/>
        <w:rPr>
          <w:rFonts w:eastAsia="Arial" w:cs="Times New Roman"/>
          <w:b/>
          <w:bCs/>
          <w:color w:val="000000"/>
        </w:rPr>
      </w:pPr>
      <w:r>
        <w:rPr>
          <w:rFonts w:eastAsia="Arial" w:cs="Times New Roman"/>
          <w:b/>
          <w:bCs/>
          <w:color w:val="000000"/>
        </w:rPr>
        <w:t>§ 7</w:t>
      </w:r>
    </w:p>
    <w:p w14:paraId="20168BBB" w14:textId="77777777" w:rsidR="009A4432" w:rsidRDefault="009A4432" w:rsidP="009A4432">
      <w:pPr>
        <w:pStyle w:val="Standard"/>
        <w:jc w:val="center"/>
        <w:rPr>
          <w:rFonts w:eastAsia="Arial" w:cs="Times New Roman"/>
          <w:b/>
          <w:bCs/>
          <w:color w:val="000000"/>
        </w:rPr>
      </w:pPr>
      <w:r>
        <w:rPr>
          <w:rFonts w:eastAsia="Arial" w:cs="Times New Roman"/>
          <w:b/>
          <w:bCs/>
          <w:color w:val="000000"/>
        </w:rPr>
        <w:t xml:space="preserve">Odstąpienie od </w:t>
      </w:r>
      <w:r w:rsidRPr="0047127B">
        <w:rPr>
          <w:rFonts w:eastAsia="Arial" w:cs="Times New Roman"/>
          <w:b/>
          <w:bCs/>
        </w:rPr>
        <w:t>U</w:t>
      </w:r>
      <w:r>
        <w:rPr>
          <w:rFonts w:eastAsia="Arial" w:cs="Times New Roman"/>
          <w:b/>
          <w:bCs/>
          <w:color w:val="000000"/>
        </w:rPr>
        <w:t>mowy</w:t>
      </w:r>
    </w:p>
    <w:p w14:paraId="1BFB393C" w14:textId="77777777" w:rsidR="009A4432" w:rsidRPr="00974763" w:rsidRDefault="009A4432" w:rsidP="009A4432">
      <w:pPr>
        <w:numPr>
          <w:ilvl w:val="0"/>
          <w:numId w:val="6"/>
        </w:numPr>
        <w:spacing w:after="0" w:line="240" w:lineRule="auto"/>
        <w:ind w:left="284" w:hanging="142"/>
        <w:jc w:val="both"/>
        <w:rPr>
          <w:rFonts w:ascii="Times New Roman" w:hAnsi="Times New Roman"/>
          <w:sz w:val="24"/>
          <w:szCs w:val="24"/>
          <w:lang w:eastAsia="pl-PL"/>
        </w:rPr>
      </w:pPr>
      <w:r w:rsidRPr="00974763">
        <w:rPr>
          <w:rFonts w:ascii="Times New Roman" w:eastAsia="Arial" w:hAnsi="Times New Roman"/>
          <w:color w:val="000000"/>
          <w:sz w:val="24"/>
          <w:szCs w:val="24"/>
        </w:rPr>
        <w:t>Zamawiającemu przysługuje prawo odstąpienia od Umowy w razie wystąpienia istotnej zmiany</w:t>
      </w:r>
      <w:r w:rsidRPr="00974763">
        <w:rPr>
          <w:rFonts w:ascii="Times New Roman" w:hAnsi="Times New Roman"/>
          <w:color w:val="000000"/>
          <w:sz w:val="24"/>
          <w:szCs w:val="24"/>
        </w:rPr>
        <w:t xml:space="preserve"> </w:t>
      </w:r>
      <w:r w:rsidRPr="00974763">
        <w:rPr>
          <w:rFonts w:ascii="Times New Roman" w:eastAsia="Arial" w:hAnsi="Times New Roman"/>
          <w:color w:val="000000"/>
          <w:sz w:val="24"/>
          <w:szCs w:val="24"/>
        </w:rPr>
        <w:t>okoliczności powodującej, że wykonanie Umowy nie leży w interesie realizacji projektu, czego nie można było</w:t>
      </w:r>
      <w:r w:rsidRPr="00974763">
        <w:rPr>
          <w:rFonts w:ascii="Times New Roman" w:hAnsi="Times New Roman"/>
          <w:color w:val="000000"/>
          <w:sz w:val="24"/>
          <w:szCs w:val="24"/>
        </w:rPr>
        <w:t xml:space="preserve"> </w:t>
      </w:r>
      <w:r w:rsidRPr="00974763">
        <w:rPr>
          <w:rFonts w:ascii="Times New Roman" w:eastAsia="Arial" w:hAnsi="Times New Roman"/>
          <w:color w:val="000000"/>
          <w:sz w:val="24"/>
          <w:szCs w:val="24"/>
        </w:rPr>
        <w:t>przewidzieć w chwili zawarcia Umowy, przy czym przedmiotowe odstąpienie może nastąpić w terminie</w:t>
      </w:r>
      <w:r w:rsidRPr="00974763">
        <w:rPr>
          <w:rFonts w:ascii="Times New Roman" w:hAnsi="Times New Roman"/>
          <w:color w:val="000000"/>
          <w:sz w:val="24"/>
          <w:szCs w:val="24"/>
        </w:rPr>
        <w:t xml:space="preserve"> </w:t>
      </w:r>
      <w:r w:rsidRPr="00974763">
        <w:rPr>
          <w:rFonts w:ascii="Times New Roman" w:eastAsia="Arial" w:hAnsi="Times New Roman"/>
          <w:color w:val="000000"/>
          <w:sz w:val="24"/>
          <w:szCs w:val="24"/>
        </w:rPr>
        <w:t>miesiąca od powzięcia wiadomości o powyższych okolicznościach.</w:t>
      </w:r>
    </w:p>
    <w:p w14:paraId="0FCF8466" w14:textId="77777777" w:rsidR="00D856F4" w:rsidRPr="00D856F4" w:rsidRDefault="009A4432" w:rsidP="009A4432">
      <w:pPr>
        <w:numPr>
          <w:ilvl w:val="0"/>
          <w:numId w:val="6"/>
        </w:numPr>
        <w:spacing w:after="0" w:line="240" w:lineRule="auto"/>
        <w:ind w:left="284" w:hanging="142"/>
        <w:jc w:val="both"/>
        <w:rPr>
          <w:rFonts w:ascii="Times New Roman" w:hAnsi="Times New Roman"/>
          <w:sz w:val="24"/>
          <w:szCs w:val="24"/>
          <w:lang w:eastAsia="pl-PL"/>
        </w:rPr>
      </w:pPr>
      <w:r w:rsidRPr="00974763">
        <w:rPr>
          <w:rFonts w:ascii="Times New Roman" w:hAnsi="Times New Roman"/>
          <w:sz w:val="24"/>
          <w:szCs w:val="24"/>
          <w:lang w:eastAsia="pl-PL"/>
        </w:rPr>
        <w:t>Zamawiający zastrzega sobie prawo rozwiązania Umowy w trybie natychmiastowym, w przypadku zaistnienia przesłanek likwidacji, postępowania restrukturyzacyjnego, ogłoszenia upadłości lub rozwiązania przedsiębiorstwa Wykonawcy, a także jej</w:t>
      </w:r>
      <w:r w:rsidRPr="00974763">
        <w:rPr>
          <w:rFonts w:ascii="Times New Roman" w:hAnsi="Times New Roman"/>
          <w:strike/>
          <w:color w:val="F10D0C"/>
          <w:sz w:val="24"/>
          <w:szCs w:val="24"/>
          <w:lang w:eastAsia="pl-PL"/>
        </w:rPr>
        <w:t xml:space="preserve"> </w:t>
      </w:r>
      <w:r w:rsidRPr="00974763">
        <w:rPr>
          <w:rFonts w:ascii="Times New Roman" w:hAnsi="Times New Roman"/>
          <w:sz w:val="24"/>
          <w:szCs w:val="24"/>
          <w:lang w:eastAsia="pl-PL"/>
        </w:rPr>
        <w:t xml:space="preserve">nienależytego wykonywania przedmiotu Umowy przez Wykonawcę. </w:t>
      </w:r>
      <w:r w:rsidRPr="00974763">
        <w:rPr>
          <w:rFonts w:ascii="Times New Roman" w:eastAsia="Calibri" w:hAnsi="Times New Roman"/>
          <w:color w:val="000000"/>
          <w:sz w:val="24"/>
          <w:szCs w:val="24"/>
          <w:lang w:eastAsia="pl-PL"/>
        </w:rPr>
        <w:t xml:space="preserve">Za nienależyte </w:t>
      </w:r>
    </w:p>
    <w:p w14:paraId="2716E91D" w14:textId="77777777" w:rsidR="00D856F4" w:rsidRDefault="00D856F4" w:rsidP="00D856F4">
      <w:pPr>
        <w:pStyle w:val="Tekstpodstawowy"/>
        <w:jc w:val="center"/>
        <w:rPr>
          <w:rFonts w:ascii="Arial" w:hAnsi="Arial" w:cs="Arial"/>
          <w:sz w:val="16"/>
          <w:szCs w:val="16"/>
        </w:rPr>
      </w:pPr>
    </w:p>
    <w:p w14:paraId="34F9CFE2" w14:textId="77777777" w:rsidR="00D856F4" w:rsidRDefault="00D856F4" w:rsidP="00D856F4">
      <w:pPr>
        <w:pStyle w:val="Tekstpodstawowy"/>
        <w:jc w:val="center"/>
        <w:rPr>
          <w:rFonts w:ascii="Arial" w:hAnsi="Arial" w:cs="Arial"/>
          <w:sz w:val="16"/>
          <w:szCs w:val="16"/>
        </w:rPr>
      </w:pPr>
      <w:r>
        <w:rPr>
          <w:rFonts w:ascii="Arial" w:hAnsi="Arial" w:cs="Arial"/>
          <w:sz w:val="16"/>
          <w:szCs w:val="16"/>
        </w:rPr>
        <w:lastRenderedPageBreak/>
        <w:t xml:space="preserve">„Polityka Senioralna EFS+” </w:t>
      </w:r>
    </w:p>
    <w:p w14:paraId="6EA8DC7A" w14:textId="77777777" w:rsidR="00D856F4" w:rsidRPr="00D856F4" w:rsidRDefault="00D856F4" w:rsidP="00D856F4">
      <w:pPr>
        <w:pStyle w:val="Tekstpodstawowy"/>
        <w:jc w:val="center"/>
        <w:rPr>
          <w:rFonts w:ascii="Arial" w:hAnsi="Arial" w:cs="Arial"/>
          <w:sz w:val="16"/>
          <w:szCs w:val="16"/>
        </w:rPr>
      </w:pPr>
      <w:r>
        <w:rPr>
          <w:rFonts w:ascii="Arial" w:hAnsi="Arial" w:cs="Arial"/>
          <w:sz w:val="16"/>
          <w:szCs w:val="16"/>
        </w:rPr>
        <w:t xml:space="preserve">projekt realizowany w ramach Programu Fundusze Europejskie dla Lubelskiego 2021-2027 </w:t>
      </w:r>
    </w:p>
    <w:p w14:paraId="5F1F2A2E" w14:textId="77777777" w:rsidR="009A4432" w:rsidRPr="00974763" w:rsidRDefault="009A4432" w:rsidP="009A4432">
      <w:pPr>
        <w:numPr>
          <w:ilvl w:val="0"/>
          <w:numId w:val="6"/>
        </w:numPr>
        <w:spacing w:after="0" w:line="240" w:lineRule="auto"/>
        <w:ind w:left="284" w:hanging="142"/>
        <w:jc w:val="both"/>
        <w:rPr>
          <w:rFonts w:ascii="Times New Roman" w:hAnsi="Times New Roman"/>
          <w:sz w:val="24"/>
          <w:szCs w:val="24"/>
          <w:lang w:eastAsia="pl-PL"/>
        </w:rPr>
      </w:pPr>
      <w:r w:rsidRPr="00974763">
        <w:rPr>
          <w:rFonts w:ascii="Times New Roman" w:eastAsia="Calibri" w:hAnsi="Times New Roman"/>
          <w:color w:val="000000"/>
          <w:sz w:val="24"/>
          <w:szCs w:val="24"/>
          <w:lang w:eastAsia="pl-PL"/>
        </w:rPr>
        <w:t xml:space="preserve">wykonanie </w:t>
      </w:r>
      <w:r w:rsidRPr="00974763">
        <w:rPr>
          <w:rFonts w:ascii="Times New Roman" w:eastAsia="Calibri" w:hAnsi="Times New Roman"/>
          <w:sz w:val="24"/>
          <w:szCs w:val="24"/>
          <w:lang w:eastAsia="pl-PL"/>
        </w:rPr>
        <w:t>U</w:t>
      </w:r>
      <w:r w:rsidRPr="00974763">
        <w:rPr>
          <w:rFonts w:ascii="Times New Roman" w:eastAsia="Calibri" w:hAnsi="Times New Roman"/>
          <w:color w:val="000000"/>
          <w:sz w:val="24"/>
          <w:szCs w:val="24"/>
          <w:lang w:eastAsia="pl-PL"/>
        </w:rPr>
        <w:t xml:space="preserve">mowy, </w:t>
      </w:r>
      <w:r w:rsidR="006B73F2" w:rsidRPr="00BF1EB4">
        <w:rPr>
          <w:rFonts w:ascii="Times New Roman" w:eastAsia="Calibri" w:hAnsi="Times New Roman"/>
          <w:sz w:val="24"/>
          <w:szCs w:val="24"/>
          <w:lang w:eastAsia="pl-PL"/>
        </w:rPr>
        <w:t>S</w:t>
      </w:r>
      <w:r w:rsidRPr="00974763">
        <w:rPr>
          <w:rFonts w:ascii="Times New Roman" w:eastAsia="Calibri" w:hAnsi="Times New Roman"/>
          <w:color w:val="000000"/>
          <w:sz w:val="24"/>
          <w:szCs w:val="24"/>
          <w:lang w:eastAsia="pl-PL"/>
        </w:rPr>
        <w:t>trony uznają w szczególności niedostarczenie lub nieterminowe wykonywanie usługi.</w:t>
      </w:r>
    </w:p>
    <w:p w14:paraId="49A21C46" w14:textId="77777777" w:rsidR="009A4432" w:rsidRPr="00974763" w:rsidRDefault="009A4432" w:rsidP="009A4432">
      <w:pPr>
        <w:numPr>
          <w:ilvl w:val="0"/>
          <w:numId w:val="6"/>
        </w:numPr>
        <w:spacing w:after="0" w:line="240" w:lineRule="auto"/>
        <w:ind w:left="284" w:hanging="142"/>
        <w:jc w:val="both"/>
        <w:rPr>
          <w:rFonts w:ascii="Times New Roman" w:hAnsi="Times New Roman"/>
          <w:sz w:val="24"/>
          <w:szCs w:val="24"/>
          <w:lang w:eastAsia="pl-PL"/>
        </w:rPr>
      </w:pPr>
      <w:r w:rsidRPr="00974763">
        <w:rPr>
          <w:rFonts w:ascii="Times New Roman" w:hAnsi="Times New Roman"/>
          <w:sz w:val="24"/>
          <w:szCs w:val="24"/>
        </w:rPr>
        <w:t>Za niewykonanie lub nienależyte wykonanie przedmiotu Umowy Zamawiający zastrzega prawo do dochodzenia kary umownej</w:t>
      </w:r>
      <w:r w:rsidRPr="00974763">
        <w:rPr>
          <w:rFonts w:ascii="Times New Roman" w:eastAsia="Arial" w:hAnsi="Times New Roman"/>
          <w:color w:val="000000"/>
          <w:sz w:val="24"/>
          <w:szCs w:val="24"/>
        </w:rPr>
        <w:t xml:space="preserve"> w wysokości 0,1% wartości </w:t>
      </w:r>
      <w:r w:rsidRPr="00974763">
        <w:rPr>
          <w:rFonts w:ascii="Times New Roman" w:eastAsia="Arial" w:hAnsi="Times New Roman"/>
          <w:sz w:val="24"/>
          <w:szCs w:val="24"/>
        </w:rPr>
        <w:t>U</w:t>
      </w:r>
      <w:r w:rsidRPr="00974763">
        <w:rPr>
          <w:rFonts w:ascii="Times New Roman" w:eastAsia="Arial" w:hAnsi="Times New Roman"/>
          <w:color w:val="000000"/>
          <w:sz w:val="24"/>
          <w:szCs w:val="24"/>
        </w:rPr>
        <w:t xml:space="preserve">mowy brutto określonej w § 3 ust. 2 za każdy dzień nienależytego wykonania </w:t>
      </w:r>
      <w:r w:rsidRPr="00974763">
        <w:rPr>
          <w:rFonts w:ascii="Times New Roman" w:eastAsia="Arial" w:hAnsi="Times New Roman"/>
          <w:sz w:val="24"/>
          <w:szCs w:val="24"/>
        </w:rPr>
        <w:t>U</w:t>
      </w:r>
      <w:r w:rsidRPr="00974763">
        <w:rPr>
          <w:rFonts w:ascii="Times New Roman" w:eastAsia="Arial" w:hAnsi="Times New Roman"/>
          <w:color w:val="000000"/>
          <w:sz w:val="24"/>
          <w:szCs w:val="24"/>
        </w:rPr>
        <w:t>mowy;</w:t>
      </w:r>
    </w:p>
    <w:p w14:paraId="6B23830B" w14:textId="77777777" w:rsidR="009A4432" w:rsidRPr="00974763" w:rsidRDefault="009A4432" w:rsidP="009A4432">
      <w:pPr>
        <w:numPr>
          <w:ilvl w:val="0"/>
          <w:numId w:val="6"/>
        </w:numPr>
        <w:spacing w:after="0" w:line="240" w:lineRule="auto"/>
        <w:ind w:left="284" w:hanging="142"/>
        <w:jc w:val="both"/>
        <w:rPr>
          <w:rFonts w:ascii="Times New Roman" w:hAnsi="Times New Roman"/>
          <w:sz w:val="24"/>
          <w:szCs w:val="24"/>
          <w:lang w:eastAsia="pl-PL"/>
        </w:rPr>
      </w:pPr>
      <w:r w:rsidRPr="00974763">
        <w:rPr>
          <w:rFonts w:ascii="Times New Roman" w:hAnsi="Times New Roman"/>
          <w:color w:val="000000"/>
          <w:sz w:val="24"/>
          <w:szCs w:val="24"/>
          <w:lang w:eastAsia="pl-PL"/>
        </w:rPr>
        <w:t xml:space="preserve">Zamawiający naliczy Wykonawcy karę umowną w wysokości 30% wartości </w:t>
      </w:r>
      <w:r w:rsidRPr="00974763">
        <w:rPr>
          <w:rFonts w:ascii="Times New Roman" w:hAnsi="Times New Roman"/>
          <w:sz w:val="24"/>
          <w:szCs w:val="24"/>
          <w:lang w:eastAsia="pl-PL"/>
        </w:rPr>
        <w:t>U</w:t>
      </w:r>
      <w:r w:rsidRPr="00974763">
        <w:rPr>
          <w:rFonts w:ascii="Times New Roman" w:hAnsi="Times New Roman"/>
          <w:color w:val="000000"/>
          <w:sz w:val="24"/>
          <w:szCs w:val="24"/>
          <w:lang w:eastAsia="pl-PL"/>
        </w:rPr>
        <w:t>mowy brutto określonej w § 3 ust.</w:t>
      </w:r>
      <w:r w:rsidRPr="00974763">
        <w:rPr>
          <w:rFonts w:ascii="Times New Roman" w:hAnsi="Times New Roman"/>
          <w:sz w:val="24"/>
          <w:szCs w:val="24"/>
          <w:lang w:eastAsia="pl-PL"/>
        </w:rPr>
        <w:t xml:space="preserve"> 2 </w:t>
      </w:r>
      <w:r w:rsidRPr="00974763">
        <w:rPr>
          <w:rFonts w:ascii="Times New Roman" w:hAnsi="Times New Roman"/>
          <w:color w:val="000000"/>
          <w:sz w:val="24"/>
          <w:szCs w:val="24"/>
          <w:lang w:eastAsia="pl-PL"/>
        </w:rPr>
        <w:t xml:space="preserve">w przypadku wypowiedzenia lub odstąpienia od </w:t>
      </w:r>
      <w:r w:rsidRPr="00974763">
        <w:rPr>
          <w:rFonts w:ascii="Times New Roman" w:hAnsi="Times New Roman"/>
          <w:sz w:val="24"/>
          <w:szCs w:val="24"/>
          <w:lang w:eastAsia="pl-PL"/>
        </w:rPr>
        <w:t>U</w:t>
      </w:r>
      <w:r w:rsidRPr="00974763">
        <w:rPr>
          <w:rFonts w:ascii="Times New Roman" w:hAnsi="Times New Roman"/>
          <w:color w:val="000000"/>
          <w:sz w:val="24"/>
          <w:szCs w:val="24"/>
          <w:lang w:eastAsia="pl-PL"/>
        </w:rPr>
        <w:t>mowy z przyczyn, za które odpowiedzialność ponosi Wykonawca.</w:t>
      </w:r>
    </w:p>
    <w:p w14:paraId="4C672020" w14:textId="77777777" w:rsidR="009A4432" w:rsidRPr="00974763" w:rsidRDefault="009A4432" w:rsidP="009A4432">
      <w:pPr>
        <w:numPr>
          <w:ilvl w:val="0"/>
          <w:numId w:val="6"/>
        </w:numPr>
        <w:spacing w:after="0" w:line="240" w:lineRule="auto"/>
        <w:ind w:left="284" w:hanging="142"/>
        <w:jc w:val="both"/>
        <w:rPr>
          <w:rFonts w:ascii="Times New Roman" w:hAnsi="Times New Roman"/>
          <w:sz w:val="24"/>
          <w:szCs w:val="24"/>
          <w:lang w:eastAsia="pl-PL"/>
        </w:rPr>
      </w:pPr>
      <w:r w:rsidRPr="00974763">
        <w:rPr>
          <w:rFonts w:ascii="Times New Roman" w:hAnsi="Times New Roman"/>
          <w:color w:val="000000"/>
          <w:sz w:val="24"/>
          <w:szCs w:val="24"/>
          <w:lang w:eastAsia="pl-PL"/>
        </w:rPr>
        <w:t xml:space="preserve">Zamawiającemu przysługuje prawo dochodzenia odszkodowania </w:t>
      </w:r>
      <w:r w:rsidRPr="00974763">
        <w:rPr>
          <w:rFonts w:ascii="Times New Roman" w:hAnsi="Times New Roman"/>
          <w:sz w:val="24"/>
          <w:szCs w:val="24"/>
          <w:lang w:eastAsia="pl-PL"/>
        </w:rPr>
        <w:t>uzupełniającego na zasadach ogólnych do wysokości rzeczywiście poniesionej szkody.</w:t>
      </w:r>
    </w:p>
    <w:p w14:paraId="2B485174" w14:textId="77777777" w:rsidR="009A4432" w:rsidRPr="00BF1EB4" w:rsidRDefault="009A4432" w:rsidP="009A4432">
      <w:pPr>
        <w:numPr>
          <w:ilvl w:val="0"/>
          <w:numId w:val="6"/>
        </w:numPr>
        <w:spacing w:after="0" w:line="240" w:lineRule="auto"/>
        <w:ind w:left="284" w:hanging="142"/>
        <w:jc w:val="both"/>
        <w:rPr>
          <w:rFonts w:ascii="Times New Roman" w:hAnsi="Times New Roman"/>
          <w:sz w:val="24"/>
          <w:szCs w:val="24"/>
          <w:lang w:eastAsia="pl-PL"/>
        </w:rPr>
      </w:pPr>
      <w:r w:rsidRPr="00BF1EB4">
        <w:rPr>
          <w:rFonts w:ascii="Times New Roman" w:hAnsi="Times New Roman"/>
          <w:sz w:val="24"/>
          <w:szCs w:val="24"/>
          <w:lang w:eastAsia="pl-PL"/>
        </w:rPr>
        <w:t xml:space="preserve">Dopuszcza się możliwość </w:t>
      </w:r>
      <w:r w:rsidR="006B73F2" w:rsidRPr="00BF1EB4">
        <w:rPr>
          <w:rFonts w:ascii="Times New Roman" w:hAnsi="Times New Roman"/>
          <w:sz w:val="24"/>
          <w:szCs w:val="24"/>
          <w:lang w:eastAsia="pl-PL"/>
        </w:rPr>
        <w:t xml:space="preserve">natychmiastowego wypowiedzenia </w:t>
      </w:r>
      <w:r w:rsidRPr="00BF1EB4">
        <w:rPr>
          <w:rFonts w:ascii="Times New Roman" w:hAnsi="Times New Roman"/>
          <w:sz w:val="24"/>
          <w:szCs w:val="24"/>
          <w:lang w:eastAsia="pl-PL"/>
        </w:rPr>
        <w:t>Umowy z Wykonawcą w sytuacji niewywiązywania się z powierzonych zadań i istotnych opóźnień w stosunku do założonego harmonogramu prac.</w:t>
      </w:r>
    </w:p>
    <w:p w14:paraId="1069A337" w14:textId="77777777" w:rsidR="009A4432" w:rsidRPr="00974763" w:rsidRDefault="009A4432" w:rsidP="009A4432">
      <w:pPr>
        <w:numPr>
          <w:ilvl w:val="0"/>
          <w:numId w:val="6"/>
        </w:numPr>
        <w:spacing w:after="0" w:line="240" w:lineRule="auto"/>
        <w:ind w:left="284" w:hanging="142"/>
        <w:jc w:val="both"/>
        <w:rPr>
          <w:rFonts w:ascii="Times New Roman" w:hAnsi="Times New Roman"/>
          <w:sz w:val="24"/>
          <w:szCs w:val="24"/>
          <w:lang w:eastAsia="pl-PL"/>
        </w:rPr>
      </w:pPr>
      <w:r w:rsidRPr="00974763">
        <w:rPr>
          <w:rFonts w:ascii="Times New Roman" w:hAnsi="Times New Roman"/>
          <w:sz w:val="24"/>
          <w:szCs w:val="24"/>
          <w:lang w:eastAsia="pl-PL"/>
        </w:rPr>
        <w:t>W przypadku odstąpienia przez Zamawiającego od niniejszej Umowy, Wykonawca zobowiązany jest przedłożyć Zamawiającemu pisemne informacje z realizacji tej części Umowy, która została zrealizowana do daty odstąpienia.</w:t>
      </w:r>
    </w:p>
    <w:p w14:paraId="3FA720D0" w14:textId="77777777" w:rsidR="009A4432" w:rsidRDefault="009A4432" w:rsidP="009A4432">
      <w:pPr>
        <w:pStyle w:val="Standard"/>
        <w:rPr>
          <w:rFonts w:eastAsia="Arial" w:cs="Times New Roman"/>
          <w:b/>
          <w:bCs/>
          <w:color w:val="F10D0C"/>
        </w:rPr>
      </w:pPr>
    </w:p>
    <w:p w14:paraId="09A2AF5F" w14:textId="77777777" w:rsidR="009A4432" w:rsidRDefault="009A4432" w:rsidP="009A4432">
      <w:pPr>
        <w:pStyle w:val="Standard"/>
        <w:jc w:val="center"/>
        <w:rPr>
          <w:rFonts w:eastAsia="Arial" w:cs="Times New Roman"/>
          <w:b/>
          <w:bCs/>
          <w:color w:val="000000"/>
        </w:rPr>
      </w:pPr>
      <w:r>
        <w:rPr>
          <w:rFonts w:eastAsia="Arial" w:cs="Times New Roman"/>
          <w:b/>
          <w:bCs/>
          <w:color w:val="000000"/>
        </w:rPr>
        <w:t>§ 8</w:t>
      </w:r>
    </w:p>
    <w:p w14:paraId="412E80E4" w14:textId="77777777" w:rsidR="009A4432" w:rsidRPr="00A70719" w:rsidRDefault="009A4432" w:rsidP="009A4432">
      <w:pPr>
        <w:spacing w:after="0"/>
        <w:jc w:val="center"/>
        <w:rPr>
          <w:rFonts w:ascii="Times New Roman" w:hAnsi="Times New Roman"/>
          <w:b/>
          <w:sz w:val="24"/>
          <w:szCs w:val="24"/>
        </w:rPr>
      </w:pPr>
      <w:r>
        <w:rPr>
          <w:rFonts w:ascii="Times New Roman" w:hAnsi="Times New Roman"/>
          <w:b/>
          <w:sz w:val="24"/>
          <w:szCs w:val="24"/>
        </w:rPr>
        <w:t>Postanowienia końcowe</w:t>
      </w:r>
    </w:p>
    <w:p w14:paraId="30137934" w14:textId="77777777" w:rsidR="009A4432" w:rsidRDefault="009A4432" w:rsidP="009A4432">
      <w:pPr>
        <w:numPr>
          <w:ilvl w:val="0"/>
          <w:numId w:val="7"/>
        </w:numPr>
        <w:spacing w:after="0" w:line="240" w:lineRule="auto"/>
        <w:ind w:left="284" w:hanging="284"/>
        <w:contextualSpacing/>
        <w:jc w:val="both"/>
        <w:rPr>
          <w:rFonts w:ascii="Times New Roman" w:hAnsi="Times New Roman"/>
          <w:b/>
          <w:sz w:val="24"/>
          <w:szCs w:val="24"/>
        </w:rPr>
      </w:pPr>
      <w:r>
        <w:rPr>
          <w:rFonts w:ascii="Times New Roman" w:hAnsi="Times New Roman"/>
          <w:sz w:val="24"/>
          <w:szCs w:val="24"/>
        </w:rPr>
        <w:t xml:space="preserve">W sprawach nieuregulowanych niniejszą </w:t>
      </w:r>
      <w:r w:rsidRPr="007B43DE">
        <w:rPr>
          <w:rFonts w:ascii="Times New Roman" w:hAnsi="Times New Roman"/>
          <w:sz w:val="24"/>
          <w:szCs w:val="24"/>
        </w:rPr>
        <w:t>U</w:t>
      </w:r>
      <w:r>
        <w:rPr>
          <w:rFonts w:ascii="Times New Roman" w:hAnsi="Times New Roman"/>
          <w:sz w:val="24"/>
          <w:szCs w:val="24"/>
        </w:rPr>
        <w:t>mową stosuje się przepisy Kodeksu cywilnego.</w:t>
      </w:r>
    </w:p>
    <w:p w14:paraId="761D9994" w14:textId="77777777" w:rsidR="009A4432" w:rsidRDefault="009A4432" w:rsidP="009A4432">
      <w:pPr>
        <w:numPr>
          <w:ilvl w:val="0"/>
          <w:numId w:val="7"/>
        </w:numPr>
        <w:spacing w:after="0" w:line="240" w:lineRule="auto"/>
        <w:ind w:left="284" w:hanging="284"/>
        <w:contextualSpacing/>
        <w:jc w:val="both"/>
        <w:rPr>
          <w:rFonts w:ascii="Times New Roman" w:hAnsi="Times New Roman"/>
          <w:b/>
          <w:sz w:val="24"/>
          <w:szCs w:val="24"/>
        </w:rPr>
      </w:pPr>
      <w:r w:rsidRPr="00A70719">
        <w:rPr>
          <w:rFonts w:ascii="Times New Roman" w:hAnsi="Times New Roman"/>
          <w:sz w:val="24"/>
          <w:szCs w:val="24"/>
        </w:rPr>
        <w:t>Spory wynikłe na tle niniejszej Umowy będzie rozstrzygał sąd właściwy miejscowo dla Zamawiającego.</w:t>
      </w:r>
    </w:p>
    <w:p w14:paraId="6899ACDD" w14:textId="77777777" w:rsidR="009A4432" w:rsidRDefault="009A4432" w:rsidP="009A4432">
      <w:pPr>
        <w:numPr>
          <w:ilvl w:val="0"/>
          <w:numId w:val="7"/>
        </w:numPr>
        <w:spacing w:after="0" w:line="240" w:lineRule="auto"/>
        <w:ind w:left="284" w:hanging="284"/>
        <w:contextualSpacing/>
        <w:jc w:val="both"/>
        <w:rPr>
          <w:rFonts w:ascii="Times New Roman" w:hAnsi="Times New Roman"/>
          <w:b/>
          <w:sz w:val="24"/>
          <w:szCs w:val="24"/>
        </w:rPr>
      </w:pPr>
      <w:r w:rsidRPr="00A70719">
        <w:rPr>
          <w:rFonts w:ascii="Times New Roman" w:hAnsi="Times New Roman"/>
          <w:sz w:val="24"/>
          <w:szCs w:val="24"/>
        </w:rPr>
        <w:t>Umowę niniejszą sporządzono w 3 jednobrzmiących egzemplarzach.</w:t>
      </w:r>
    </w:p>
    <w:p w14:paraId="6A897BEA" w14:textId="77777777" w:rsidR="009A4432" w:rsidRDefault="009A4432" w:rsidP="009A4432">
      <w:pPr>
        <w:numPr>
          <w:ilvl w:val="0"/>
          <w:numId w:val="7"/>
        </w:numPr>
        <w:spacing w:after="0" w:line="240" w:lineRule="auto"/>
        <w:ind w:left="284" w:hanging="284"/>
        <w:contextualSpacing/>
        <w:jc w:val="both"/>
        <w:rPr>
          <w:rFonts w:ascii="Times New Roman" w:hAnsi="Times New Roman"/>
          <w:b/>
          <w:sz w:val="24"/>
          <w:szCs w:val="24"/>
        </w:rPr>
      </w:pPr>
      <w:r w:rsidRPr="00A70719">
        <w:rPr>
          <w:rFonts w:ascii="Times New Roman" w:hAnsi="Times New Roman"/>
          <w:sz w:val="24"/>
          <w:szCs w:val="24"/>
        </w:rPr>
        <w:t>Umowa niniejsza zawiera 5 stron ponumerowanych i parafowanych.</w:t>
      </w:r>
    </w:p>
    <w:p w14:paraId="3763B3D9" w14:textId="77777777" w:rsidR="009A4432" w:rsidRPr="00A70719" w:rsidRDefault="009A4432" w:rsidP="009A4432">
      <w:pPr>
        <w:numPr>
          <w:ilvl w:val="0"/>
          <w:numId w:val="7"/>
        </w:numPr>
        <w:spacing w:after="0" w:line="240" w:lineRule="auto"/>
        <w:ind w:left="284" w:hanging="284"/>
        <w:contextualSpacing/>
        <w:jc w:val="both"/>
        <w:rPr>
          <w:rFonts w:ascii="Times New Roman" w:hAnsi="Times New Roman"/>
          <w:b/>
          <w:sz w:val="24"/>
          <w:szCs w:val="24"/>
        </w:rPr>
      </w:pPr>
      <w:r w:rsidRPr="00A70719">
        <w:rPr>
          <w:rFonts w:ascii="Times New Roman" w:hAnsi="Times New Roman"/>
          <w:sz w:val="24"/>
          <w:szCs w:val="24"/>
        </w:rPr>
        <w:t>Oferta złożona przez Wykonawcę postępowaniu przetargowym stanowi integralną część</w:t>
      </w:r>
      <w:r>
        <w:rPr>
          <w:rFonts w:ascii="Times New Roman" w:hAnsi="Times New Roman"/>
          <w:sz w:val="24"/>
          <w:szCs w:val="24"/>
        </w:rPr>
        <w:t xml:space="preserve"> </w:t>
      </w:r>
      <w:r w:rsidRPr="00A70719">
        <w:rPr>
          <w:rFonts w:ascii="Times New Roman" w:hAnsi="Times New Roman"/>
          <w:sz w:val="24"/>
          <w:szCs w:val="24"/>
        </w:rPr>
        <w:t>Umowy.</w:t>
      </w:r>
    </w:p>
    <w:tbl>
      <w:tblPr>
        <w:tblW w:w="9286" w:type="dxa"/>
        <w:tblLayout w:type="fixed"/>
        <w:tblLook w:val="04A0" w:firstRow="1" w:lastRow="0" w:firstColumn="1" w:lastColumn="0" w:noHBand="0" w:noVBand="1"/>
      </w:tblPr>
      <w:tblGrid>
        <w:gridCol w:w="4644"/>
        <w:gridCol w:w="4642"/>
      </w:tblGrid>
      <w:tr w:rsidR="009A4432" w14:paraId="0D552787" w14:textId="77777777" w:rsidTr="00C80B93">
        <w:tc>
          <w:tcPr>
            <w:tcW w:w="4643" w:type="dxa"/>
          </w:tcPr>
          <w:p w14:paraId="06F75EA2" w14:textId="77777777" w:rsidR="009A4432" w:rsidRDefault="009A4432" w:rsidP="00C80B93">
            <w:pPr>
              <w:widowControl w:val="0"/>
              <w:rPr>
                <w:b/>
              </w:rPr>
            </w:pPr>
          </w:p>
          <w:p w14:paraId="5AF61550" w14:textId="77777777" w:rsidR="009A4432" w:rsidRDefault="009A4432" w:rsidP="00C80B93">
            <w:pPr>
              <w:widowControl w:val="0"/>
              <w:rPr>
                <w:b/>
              </w:rPr>
            </w:pPr>
          </w:p>
          <w:p w14:paraId="2D9C7B33" w14:textId="77777777" w:rsidR="009A4432" w:rsidRDefault="009A4432" w:rsidP="00C80B93">
            <w:pPr>
              <w:widowControl w:val="0"/>
              <w:jc w:val="center"/>
              <w:rPr>
                <w:rFonts w:ascii="Times New Roman" w:hAnsi="Times New Roman"/>
              </w:rPr>
            </w:pPr>
            <w:r>
              <w:rPr>
                <w:rFonts w:ascii="Times New Roman" w:hAnsi="Times New Roman"/>
                <w:b/>
              </w:rPr>
              <w:t>W imieniu Zamawiającego:</w:t>
            </w:r>
          </w:p>
        </w:tc>
        <w:tc>
          <w:tcPr>
            <w:tcW w:w="4642" w:type="dxa"/>
          </w:tcPr>
          <w:p w14:paraId="672F24E6" w14:textId="77777777" w:rsidR="009A4432" w:rsidRDefault="009A4432" w:rsidP="00C80B93">
            <w:pPr>
              <w:widowControl w:val="0"/>
              <w:jc w:val="center"/>
              <w:rPr>
                <w:b/>
              </w:rPr>
            </w:pPr>
          </w:p>
          <w:p w14:paraId="16A76F70" w14:textId="77777777" w:rsidR="009A4432" w:rsidRDefault="009A4432" w:rsidP="00C80B93">
            <w:pPr>
              <w:widowControl w:val="0"/>
              <w:jc w:val="center"/>
              <w:rPr>
                <w:b/>
              </w:rPr>
            </w:pPr>
          </w:p>
          <w:p w14:paraId="306AD409" w14:textId="77777777" w:rsidR="009A4432" w:rsidRDefault="009A4432" w:rsidP="00C80B93">
            <w:pPr>
              <w:widowControl w:val="0"/>
              <w:jc w:val="center"/>
              <w:rPr>
                <w:rFonts w:ascii="Times New Roman" w:hAnsi="Times New Roman"/>
              </w:rPr>
            </w:pPr>
            <w:r>
              <w:rPr>
                <w:rFonts w:ascii="Times New Roman" w:hAnsi="Times New Roman"/>
                <w:b/>
              </w:rPr>
              <w:t>W imieniu Wykonawcy:</w:t>
            </w:r>
          </w:p>
        </w:tc>
      </w:tr>
      <w:tr w:rsidR="009A4432" w14:paraId="1CA95ADF" w14:textId="77777777" w:rsidTr="00C80B93">
        <w:tc>
          <w:tcPr>
            <w:tcW w:w="4643" w:type="dxa"/>
          </w:tcPr>
          <w:p w14:paraId="16DA19BF" w14:textId="77777777" w:rsidR="009A4432" w:rsidRDefault="009A4432" w:rsidP="00C80B93">
            <w:pPr>
              <w:widowControl w:val="0"/>
              <w:jc w:val="center"/>
              <w:rPr>
                <w:i/>
              </w:rPr>
            </w:pPr>
          </w:p>
          <w:p w14:paraId="481A749A" w14:textId="77777777" w:rsidR="009A4432" w:rsidRDefault="009A4432" w:rsidP="00C80B93">
            <w:pPr>
              <w:widowControl w:val="0"/>
              <w:jc w:val="center"/>
              <w:rPr>
                <w:i/>
              </w:rPr>
            </w:pPr>
          </w:p>
          <w:p w14:paraId="39F804F9" w14:textId="77777777" w:rsidR="009A4432" w:rsidRDefault="009A4432" w:rsidP="00C80B93">
            <w:pPr>
              <w:widowControl w:val="0"/>
              <w:jc w:val="center"/>
              <w:rPr>
                <w:i/>
                <w:sz w:val="18"/>
                <w:szCs w:val="18"/>
              </w:rPr>
            </w:pPr>
            <w:r>
              <w:rPr>
                <w:i/>
                <w:sz w:val="18"/>
                <w:szCs w:val="18"/>
              </w:rPr>
              <w:t>……….……………...………………………………….</w:t>
            </w:r>
          </w:p>
          <w:p w14:paraId="7AE393CE" w14:textId="77777777" w:rsidR="009A4432" w:rsidRDefault="009A4432" w:rsidP="00C80B93">
            <w:pPr>
              <w:widowControl w:val="0"/>
              <w:jc w:val="center"/>
              <w:rPr>
                <w:rFonts w:ascii="Times New Roman" w:hAnsi="Times New Roman"/>
                <w:sz w:val="20"/>
                <w:szCs w:val="20"/>
              </w:rPr>
            </w:pPr>
          </w:p>
        </w:tc>
        <w:tc>
          <w:tcPr>
            <w:tcW w:w="4642" w:type="dxa"/>
          </w:tcPr>
          <w:p w14:paraId="07AA2D64" w14:textId="77777777" w:rsidR="009A4432" w:rsidRDefault="009A4432" w:rsidP="00C80B93">
            <w:pPr>
              <w:widowControl w:val="0"/>
              <w:jc w:val="center"/>
              <w:rPr>
                <w:i/>
              </w:rPr>
            </w:pPr>
          </w:p>
          <w:p w14:paraId="269C0A01" w14:textId="77777777" w:rsidR="009A4432" w:rsidRDefault="009A4432" w:rsidP="00C80B93">
            <w:pPr>
              <w:widowControl w:val="0"/>
              <w:jc w:val="center"/>
              <w:rPr>
                <w:i/>
              </w:rPr>
            </w:pPr>
          </w:p>
          <w:p w14:paraId="4B389670" w14:textId="77777777" w:rsidR="009A4432" w:rsidRDefault="009A4432" w:rsidP="00C80B93">
            <w:pPr>
              <w:widowControl w:val="0"/>
              <w:jc w:val="center"/>
              <w:rPr>
                <w:i/>
                <w:sz w:val="18"/>
                <w:szCs w:val="18"/>
              </w:rPr>
            </w:pPr>
            <w:r>
              <w:rPr>
                <w:i/>
                <w:sz w:val="18"/>
                <w:szCs w:val="18"/>
              </w:rPr>
              <w:t>…………………………………………………….</w:t>
            </w:r>
          </w:p>
          <w:p w14:paraId="54F02ADE" w14:textId="77777777" w:rsidR="009A4432" w:rsidRDefault="009A4432" w:rsidP="00C80B93">
            <w:pPr>
              <w:widowControl w:val="0"/>
              <w:rPr>
                <w:rFonts w:ascii="Times New Roman" w:hAnsi="Times New Roman"/>
                <w:sz w:val="20"/>
                <w:szCs w:val="20"/>
              </w:rPr>
            </w:pPr>
          </w:p>
        </w:tc>
      </w:tr>
    </w:tbl>
    <w:p w14:paraId="280FD6C9" w14:textId="77777777" w:rsidR="009A4432" w:rsidRDefault="009A4432" w:rsidP="009A4432"/>
    <w:p w14:paraId="02AF9239" w14:textId="77777777" w:rsidR="00C10917" w:rsidRDefault="00C10917"/>
    <w:sectPr w:rsidR="00C10917" w:rsidSect="0007102B">
      <w:headerReference w:type="default" r:id="rId7"/>
      <w:footerReference w:type="default" r:id="rId8"/>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BD576" w14:textId="77777777" w:rsidR="00D50671" w:rsidRDefault="00D50671">
      <w:pPr>
        <w:spacing w:after="0" w:line="240" w:lineRule="auto"/>
      </w:pPr>
      <w:r>
        <w:separator/>
      </w:r>
    </w:p>
  </w:endnote>
  <w:endnote w:type="continuationSeparator" w:id="0">
    <w:p w14:paraId="233C1C1E" w14:textId="77777777" w:rsidR="00D50671" w:rsidRDefault="00D50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Bold">
    <w:altName w:val="Calibri"/>
    <w:charset w:val="EE"/>
    <w:family w:val="roman"/>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1104B" w14:textId="77777777" w:rsidR="00EE0387" w:rsidRDefault="005026E8">
    <w:pPr>
      <w:pStyle w:val="Stopka"/>
      <w:jc w:val="center"/>
    </w:pPr>
    <w:r>
      <w:rPr>
        <w:bdr w:val="single" w:sz="4" w:space="0" w:color="000000"/>
      </w:rPr>
      <w:tab/>
      <w:t xml:space="preserve">                 </w:t>
    </w:r>
    <w:r>
      <w:rPr>
        <w:color w:val="FF0000"/>
        <w:bdr w:val="single" w:sz="4" w:space="0" w:color="000000"/>
      </w:rPr>
      <w:t xml:space="preserve"> </w:t>
    </w:r>
    <w:r>
      <w:rPr>
        <w:color w:val="FF0000"/>
        <w:bdr w:val="single" w:sz="4" w:space="0" w:color="000000"/>
      </w:rPr>
      <w:tab/>
    </w:r>
    <w:r>
      <w:rPr>
        <w:bdr w:val="single" w:sz="4" w:space="0" w:color="000000"/>
      </w:rPr>
      <w:t xml:space="preserve">Strona </w:t>
    </w:r>
    <w:r w:rsidR="004D4D03">
      <w:rPr>
        <w:b/>
        <w:bdr w:val="single" w:sz="4" w:space="0" w:color="000000"/>
      </w:rPr>
      <w:fldChar w:fldCharType="begin"/>
    </w:r>
    <w:r>
      <w:rPr>
        <w:b/>
        <w:bdr w:val="single" w:sz="4" w:space="0" w:color="000000"/>
      </w:rPr>
      <w:instrText xml:space="preserve"> PAGE </w:instrText>
    </w:r>
    <w:r w:rsidR="004D4D03">
      <w:rPr>
        <w:b/>
        <w:bdr w:val="single" w:sz="4" w:space="0" w:color="000000"/>
      </w:rPr>
      <w:fldChar w:fldCharType="separate"/>
    </w:r>
    <w:r w:rsidR="00D856F4">
      <w:rPr>
        <w:b/>
        <w:noProof/>
        <w:bdr w:val="single" w:sz="4" w:space="0" w:color="000000"/>
      </w:rPr>
      <w:t>5</w:t>
    </w:r>
    <w:r w:rsidR="004D4D03">
      <w:rPr>
        <w:b/>
        <w:bdr w:val="single" w:sz="4" w:space="0" w:color="000000"/>
      </w:rPr>
      <w:fldChar w:fldCharType="end"/>
    </w:r>
    <w:r>
      <w:rPr>
        <w:bdr w:val="single" w:sz="4" w:space="0" w:color="000000"/>
      </w:rPr>
      <w:t xml:space="preserve"> z </w:t>
    </w:r>
    <w:r w:rsidR="004D4D03">
      <w:rPr>
        <w:b/>
        <w:bdr w:val="single" w:sz="4" w:space="0" w:color="000000"/>
      </w:rPr>
      <w:fldChar w:fldCharType="begin"/>
    </w:r>
    <w:r>
      <w:rPr>
        <w:b/>
        <w:bdr w:val="single" w:sz="4" w:space="0" w:color="000000"/>
      </w:rPr>
      <w:instrText xml:space="preserve"> NUMPAGES </w:instrText>
    </w:r>
    <w:r w:rsidR="004D4D03">
      <w:rPr>
        <w:b/>
        <w:bdr w:val="single" w:sz="4" w:space="0" w:color="000000"/>
      </w:rPr>
      <w:fldChar w:fldCharType="separate"/>
    </w:r>
    <w:r w:rsidR="00D856F4">
      <w:rPr>
        <w:b/>
        <w:noProof/>
        <w:bdr w:val="single" w:sz="4" w:space="0" w:color="000000"/>
      </w:rPr>
      <w:t>5</w:t>
    </w:r>
    <w:r w:rsidR="004D4D03">
      <w:rPr>
        <w:b/>
        <w:bdr w:val="single" w:sz="4" w:space="0" w:color="000000"/>
      </w:rPr>
      <w:fldChar w:fldCharType="end"/>
    </w:r>
  </w:p>
  <w:p w14:paraId="4E1ACC8F" w14:textId="77777777" w:rsidR="00EE0387" w:rsidRDefault="00EE03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4E82E" w14:textId="77777777" w:rsidR="00D50671" w:rsidRDefault="00D50671">
      <w:pPr>
        <w:spacing w:after="0" w:line="240" w:lineRule="auto"/>
      </w:pPr>
      <w:r>
        <w:separator/>
      </w:r>
    </w:p>
  </w:footnote>
  <w:footnote w:type="continuationSeparator" w:id="0">
    <w:p w14:paraId="4131ED2A" w14:textId="77777777" w:rsidR="00D50671" w:rsidRDefault="00D506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BCAAA" w14:textId="77777777" w:rsidR="00EE0387" w:rsidRDefault="005026E8">
    <w:pPr>
      <w:pStyle w:val="Nagwek"/>
      <w:jc w:val="center"/>
    </w:pPr>
    <w:r>
      <w:rPr>
        <w:noProof/>
        <w:lang w:eastAsia="pl-PL"/>
      </w:rPr>
      <w:drawing>
        <wp:inline distT="0" distB="0" distL="0" distR="0" wp14:anchorId="50D80753" wp14:editId="0A9DE0E9">
          <wp:extent cx="5761355" cy="609600"/>
          <wp:effectExtent l="0" t="0" r="0" b="0"/>
          <wp:docPr id="1490368232" name="Obraz 1490368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61355"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4490D"/>
    <w:multiLevelType w:val="multilevel"/>
    <w:tmpl w:val="9768DFDA"/>
    <w:lvl w:ilvl="0">
      <w:start w:val="1"/>
      <w:numFmt w:val="lowerLetter"/>
      <w:lvlText w:val="%1)"/>
      <w:lvlJc w:val="left"/>
      <w:pPr>
        <w:tabs>
          <w:tab w:val="num" w:pos="-77"/>
        </w:tabs>
        <w:ind w:left="643" w:hanging="360"/>
      </w:pPr>
    </w:lvl>
    <w:lvl w:ilvl="1">
      <w:start w:val="1"/>
      <w:numFmt w:val="lowerLetter"/>
      <w:lvlText w:val="%2."/>
      <w:lvlJc w:val="left"/>
      <w:pPr>
        <w:tabs>
          <w:tab w:val="num" w:pos="-77"/>
        </w:tabs>
        <w:ind w:left="1363" w:hanging="360"/>
      </w:pPr>
    </w:lvl>
    <w:lvl w:ilvl="2">
      <w:start w:val="1"/>
      <w:numFmt w:val="lowerRoman"/>
      <w:lvlText w:val="%3."/>
      <w:lvlJc w:val="right"/>
      <w:pPr>
        <w:tabs>
          <w:tab w:val="num" w:pos="-77"/>
        </w:tabs>
        <w:ind w:left="2083" w:hanging="180"/>
      </w:pPr>
    </w:lvl>
    <w:lvl w:ilvl="3">
      <w:start w:val="1"/>
      <w:numFmt w:val="decimal"/>
      <w:lvlText w:val="%4."/>
      <w:lvlJc w:val="left"/>
      <w:pPr>
        <w:tabs>
          <w:tab w:val="num" w:pos="-77"/>
        </w:tabs>
        <w:ind w:left="2803" w:hanging="360"/>
      </w:pPr>
    </w:lvl>
    <w:lvl w:ilvl="4">
      <w:start w:val="1"/>
      <w:numFmt w:val="lowerLetter"/>
      <w:lvlText w:val="%5."/>
      <w:lvlJc w:val="left"/>
      <w:pPr>
        <w:tabs>
          <w:tab w:val="num" w:pos="-77"/>
        </w:tabs>
        <w:ind w:left="3523" w:hanging="360"/>
      </w:pPr>
    </w:lvl>
    <w:lvl w:ilvl="5">
      <w:start w:val="1"/>
      <w:numFmt w:val="lowerRoman"/>
      <w:lvlText w:val="%6."/>
      <w:lvlJc w:val="right"/>
      <w:pPr>
        <w:tabs>
          <w:tab w:val="num" w:pos="-77"/>
        </w:tabs>
        <w:ind w:left="4243" w:hanging="180"/>
      </w:pPr>
    </w:lvl>
    <w:lvl w:ilvl="6">
      <w:start w:val="1"/>
      <w:numFmt w:val="decimal"/>
      <w:lvlText w:val="%7."/>
      <w:lvlJc w:val="left"/>
      <w:pPr>
        <w:tabs>
          <w:tab w:val="num" w:pos="-77"/>
        </w:tabs>
        <w:ind w:left="4963" w:hanging="360"/>
      </w:pPr>
    </w:lvl>
    <w:lvl w:ilvl="7">
      <w:start w:val="1"/>
      <w:numFmt w:val="lowerLetter"/>
      <w:lvlText w:val="%8."/>
      <w:lvlJc w:val="left"/>
      <w:pPr>
        <w:tabs>
          <w:tab w:val="num" w:pos="-77"/>
        </w:tabs>
        <w:ind w:left="5683" w:hanging="360"/>
      </w:pPr>
    </w:lvl>
    <w:lvl w:ilvl="8">
      <w:start w:val="1"/>
      <w:numFmt w:val="lowerRoman"/>
      <w:lvlText w:val="%9."/>
      <w:lvlJc w:val="right"/>
      <w:pPr>
        <w:tabs>
          <w:tab w:val="num" w:pos="-77"/>
        </w:tabs>
        <w:ind w:left="6403" w:hanging="180"/>
      </w:pPr>
    </w:lvl>
  </w:abstractNum>
  <w:abstractNum w:abstractNumId="1" w15:restartNumberingAfterBreak="0">
    <w:nsid w:val="0C0F4DC1"/>
    <w:multiLevelType w:val="multilevel"/>
    <w:tmpl w:val="4C2EF87C"/>
    <w:lvl w:ilvl="0">
      <w:start w:val="1"/>
      <w:numFmt w:val="decimal"/>
      <w:lvlText w:val="%1."/>
      <w:lvlJc w:val="left"/>
      <w:pPr>
        <w:tabs>
          <w:tab w:val="num" w:pos="0"/>
        </w:tabs>
        <w:ind w:left="360" w:hanging="360"/>
      </w:pPr>
      <w:rPr>
        <w:rFonts w:ascii="Times New Roman" w:eastAsiaTheme="minorHAnsi" w:hAnsi="Times New Roman" w:cs="Times New Roman"/>
        <w:b w:val="0"/>
        <w:i w:val="0"/>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C455C2E"/>
    <w:multiLevelType w:val="multilevel"/>
    <w:tmpl w:val="BEA8EA8C"/>
    <w:lvl w:ilvl="0">
      <w:start w:val="1"/>
      <w:numFmt w:val="decimal"/>
      <w:lvlText w:val="%1."/>
      <w:lvlJc w:val="right"/>
      <w:pPr>
        <w:tabs>
          <w:tab w:val="num" w:pos="0"/>
        </w:tabs>
        <w:ind w:left="360" w:hanging="360"/>
      </w:pPr>
      <w:rPr>
        <w:rFonts w:ascii="Times New Roman" w:eastAsiaTheme="minorHAnsi" w:hAnsi="Times New Roman" w:cs="Times New Roman"/>
        <w:b w:val="0"/>
        <w:i w:val="0"/>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C665CDA"/>
    <w:multiLevelType w:val="hybridMultilevel"/>
    <w:tmpl w:val="A5042E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E5458"/>
    <w:multiLevelType w:val="hybridMultilevel"/>
    <w:tmpl w:val="3030F190"/>
    <w:lvl w:ilvl="0" w:tplc="0415000F">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A20746"/>
    <w:multiLevelType w:val="multilevel"/>
    <w:tmpl w:val="6EBC8640"/>
    <w:lvl w:ilvl="0">
      <w:start w:val="1"/>
      <w:numFmt w:val="lowerLetter"/>
      <w:lvlText w:val="%1)"/>
      <w:lvlJc w:val="left"/>
      <w:pPr>
        <w:tabs>
          <w:tab w:val="num" w:pos="0"/>
        </w:tabs>
        <w:ind w:left="786" w:hanging="360"/>
      </w:pPr>
      <w:rPr>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1C940F0A"/>
    <w:multiLevelType w:val="multilevel"/>
    <w:tmpl w:val="32CABD96"/>
    <w:lvl w:ilvl="0">
      <w:start w:val="5"/>
      <w:numFmt w:val="decimal"/>
      <w:lvlText w:val="%1."/>
      <w:lvlJc w:val="right"/>
      <w:pPr>
        <w:tabs>
          <w:tab w:val="num" w:pos="0"/>
        </w:tabs>
        <w:ind w:left="720" w:hanging="360"/>
      </w:pPr>
      <w:rPr>
        <w:rFonts w:ascii="Times New Roman" w:eastAsia="Times New Roman" w:hAnsi="Times New Roman" w:cs="Times New Roman" w:hint="default"/>
        <w:b w:val="0"/>
        <w:bCs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240FEE2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2D43F6C"/>
    <w:multiLevelType w:val="multilevel"/>
    <w:tmpl w:val="32CABD96"/>
    <w:lvl w:ilvl="0">
      <w:start w:val="5"/>
      <w:numFmt w:val="decimal"/>
      <w:lvlText w:val="%1."/>
      <w:lvlJc w:val="right"/>
      <w:pPr>
        <w:tabs>
          <w:tab w:val="num" w:pos="0"/>
        </w:tabs>
        <w:ind w:left="720" w:hanging="360"/>
      </w:pPr>
      <w:rPr>
        <w:rFonts w:ascii="Times New Roman" w:eastAsia="Times New Roman" w:hAnsi="Times New Roman" w:cs="Times New Roman" w:hint="default"/>
        <w:b w:val="0"/>
        <w:bCs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33A6341F"/>
    <w:multiLevelType w:val="multilevel"/>
    <w:tmpl w:val="AD066C1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57A54A8"/>
    <w:multiLevelType w:val="multilevel"/>
    <w:tmpl w:val="E2C081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6FA5A17"/>
    <w:multiLevelType w:val="multilevel"/>
    <w:tmpl w:val="F760C4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57700EA"/>
    <w:multiLevelType w:val="multilevel"/>
    <w:tmpl w:val="495A5CFA"/>
    <w:lvl w:ilvl="0">
      <w:start w:val="1"/>
      <w:numFmt w:val="decimal"/>
      <w:lvlText w:val="%1."/>
      <w:lvlJc w:val="right"/>
      <w:pPr>
        <w:tabs>
          <w:tab w:val="num" w:pos="0"/>
        </w:tabs>
        <w:ind w:left="360" w:hanging="360"/>
      </w:pPr>
      <w:rPr>
        <w:rFonts w:ascii="Times New Roman" w:eastAsia="Times New Roman" w:hAnsi="Times New Roman" w:cs="Times New Roman"/>
        <w:b w:val="0"/>
        <w:i w:val="0"/>
        <w:color w:val="auto"/>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790750BE"/>
    <w:multiLevelType w:val="hybridMultilevel"/>
    <w:tmpl w:val="F95604F0"/>
    <w:lvl w:ilvl="0" w:tplc="A55433A6">
      <w:start w:val="1"/>
      <w:numFmt w:val="decimal"/>
      <w:lvlText w:val="%1."/>
      <w:lvlJc w:val="left"/>
      <w:pPr>
        <w:ind w:left="720" w:hanging="360"/>
      </w:pPr>
      <w:rPr>
        <w:rFonts w:hint="default"/>
        <w:b w:val="0"/>
        <w:bCs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7808325">
    <w:abstractNumId w:val="0"/>
  </w:num>
  <w:num w:numId="2" w16cid:durableId="743646519">
    <w:abstractNumId w:val="5"/>
  </w:num>
  <w:num w:numId="3" w16cid:durableId="442578980">
    <w:abstractNumId w:val="6"/>
  </w:num>
  <w:num w:numId="4" w16cid:durableId="107706681">
    <w:abstractNumId w:val="1"/>
  </w:num>
  <w:num w:numId="5" w16cid:durableId="958561143">
    <w:abstractNumId w:val="2"/>
  </w:num>
  <w:num w:numId="6" w16cid:durableId="383872185">
    <w:abstractNumId w:val="12"/>
  </w:num>
  <w:num w:numId="7" w16cid:durableId="2062359857">
    <w:abstractNumId w:val="9"/>
  </w:num>
  <w:num w:numId="8" w16cid:durableId="1089156245">
    <w:abstractNumId w:val="10"/>
  </w:num>
  <w:num w:numId="9" w16cid:durableId="362634843">
    <w:abstractNumId w:val="11"/>
  </w:num>
  <w:num w:numId="10" w16cid:durableId="1652517177">
    <w:abstractNumId w:val="13"/>
  </w:num>
  <w:num w:numId="11" w16cid:durableId="1321693437">
    <w:abstractNumId w:val="3"/>
  </w:num>
  <w:num w:numId="12" w16cid:durableId="1154031772">
    <w:abstractNumId w:val="4"/>
  </w:num>
  <w:num w:numId="13" w16cid:durableId="422650978">
    <w:abstractNumId w:val="7"/>
  </w:num>
  <w:num w:numId="14" w16cid:durableId="14517041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4432"/>
    <w:rsid w:val="00022A0B"/>
    <w:rsid w:val="00042A30"/>
    <w:rsid w:val="00046306"/>
    <w:rsid w:val="000A3EBB"/>
    <w:rsid w:val="000F698C"/>
    <w:rsid w:val="00125F92"/>
    <w:rsid w:val="00272120"/>
    <w:rsid w:val="002A0C20"/>
    <w:rsid w:val="003425DA"/>
    <w:rsid w:val="00350727"/>
    <w:rsid w:val="003A06F7"/>
    <w:rsid w:val="003E00BA"/>
    <w:rsid w:val="003F12FD"/>
    <w:rsid w:val="0047201E"/>
    <w:rsid w:val="004D4D03"/>
    <w:rsid w:val="005026E8"/>
    <w:rsid w:val="00532544"/>
    <w:rsid w:val="00542388"/>
    <w:rsid w:val="005519A9"/>
    <w:rsid w:val="005F324E"/>
    <w:rsid w:val="006017F8"/>
    <w:rsid w:val="00635405"/>
    <w:rsid w:val="006B73F2"/>
    <w:rsid w:val="006D1596"/>
    <w:rsid w:val="006D20DD"/>
    <w:rsid w:val="00705F8C"/>
    <w:rsid w:val="007152E2"/>
    <w:rsid w:val="00735393"/>
    <w:rsid w:val="00824563"/>
    <w:rsid w:val="008971D1"/>
    <w:rsid w:val="008D3E5D"/>
    <w:rsid w:val="008F7ADE"/>
    <w:rsid w:val="00943A82"/>
    <w:rsid w:val="00987EE6"/>
    <w:rsid w:val="009A4432"/>
    <w:rsid w:val="00A03DDE"/>
    <w:rsid w:val="00A2616D"/>
    <w:rsid w:val="00AF046B"/>
    <w:rsid w:val="00B67E1C"/>
    <w:rsid w:val="00B84F40"/>
    <w:rsid w:val="00BD777B"/>
    <w:rsid w:val="00BF1EB4"/>
    <w:rsid w:val="00C10917"/>
    <w:rsid w:val="00C165A1"/>
    <w:rsid w:val="00C37162"/>
    <w:rsid w:val="00C5349A"/>
    <w:rsid w:val="00C87247"/>
    <w:rsid w:val="00D50671"/>
    <w:rsid w:val="00D856F4"/>
    <w:rsid w:val="00E66536"/>
    <w:rsid w:val="00EB4C6A"/>
    <w:rsid w:val="00EE0387"/>
    <w:rsid w:val="00F6180F"/>
    <w:rsid w:val="00F631EB"/>
    <w:rsid w:val="00F96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E12EC"/>
  <w15:docId w15:val="{AFB197F0-9FFD-4597-8502-97420FB0C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4432"/>
    <w:pPr>
      <w:suppressAutoHyphens/>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4">
    <w:name w:val="Domyślna czcionka akapitu4"/>
    <w:qFormat/>
    <w:rsid w:val="009A4432"/>
  </w:style>
  <w:style w:type="character" w:customStyle="1" w:styleId="TytuZnak">
    <w:name w:val="Tytuł Znak"/>
    <w:basedOn w:val="Domylnaczcionkaakapitu"/>
    <w:link w:val="Tytu"/>
    <w:qFormat/>
    <w:rsid w:val="009A4432"/>
    <w:rPr>
      <w:rFonts w:ascii="Times New Roman" w:eastAsia="SimSun" w:hAnsi="Times New Roman" w:cs="Mangal"/>
      <w:b/>
      <w:bCs/>
      <w:color w:val="00000A"/>
      <w:sz w:val="28"/>
      <w:szCs w:val="36"/>
      <w:lang w:eastAsia="zh-CN" w:bidi="hi-IN"/>
    </w:rPr>
  </w:style>
  <w:style w:type="character" w:customStyle="1" w:styleId="NagwekZnak">
    <w:name w:val="Nagłówek Znak"/>
    <w:basedOn w:val="Domylnaczcionkaakapitu"/>
    <w:link w:val="Nagwek"/>
    <w:uiPriority w:val="99"/>
    <w:qFormat/>
    <w:rsid w:val="009A4432"/>
    <w:rPr>
      <w:rFonts w:ascii="Calibri" w:eastAsia="Calibri" w:hAnsi="Calibri" w:cs="Times New Roman"/>
    </w:rPr>
  </w:style>
  <w:style w:type="character" w:customStyle="1" w:styleId="StopkaZnak">
    <w:name w:val="Stopka Znak"/>
    <w:basedOn w:val="Domylnaczcionkaakapitu"/>
    <w:link w:val="Stopka"/>
    <w:uiPriority w:val="99"/>
    <w:qFormat/>
    <w:rsid w:val="009A4432"/>
    <w:rPr>
      <w:rFonts w:ascii="Calibri" w:eastAsia="Calibri" w:hAnsi="Calibri" w:cs="Times New Roman"/>
    </w:rPr>
  </w:style>
  <w:style w:type="character" w:customStyle="1" w:styleId="AkapitzlistZnak">
    <w:name w:val="Akapit z listą Znak"/>
    <w:link w:val="Akapitzlist"/>
    <w:uiPriority w:val="34"/>
    <w:qFormat/>
    <w:locked/>
    <w:rsid w:val="009A4432"/>
    <w:rPr>
      <w:rFonts w:ascii="Calibri" w:eastAsia="Calibri" w:hAnsi="Calibri" w:cs="Times New Roman"/>
    </w:rPr>
  </w:style>
  <w:style w:type="character" w:customStyle="1" w:styleId="fontstyle21">
    <w:name w:val="fontstyle21"/>
    <w:basedOn w:val="Domylnaczcionkaakapitu"/>
    <w:qFormat/>
    <w:rsid w:val="009A4432"/>
    <w:rPr>
      <w:rFonts w:ascii="Calibri-Bold" w:hAnsi="Calibri-Bold"/>
      <w:b/>
      <w:bCs/>
      <w:i w:val="0"/>
      <w:iCs w:val="0"/>
      <w:color w:val="000000"/>
      <w:sz w:val="22"/>
      <w:szCs w:val="22"/>
    </w:rPr>
  </w:style>
  <w:style w:type="paragraph" w:styleId="Nagwek">
    <w:name w:val="header"/>
    <w:basedOn w:val="Normalny"/>
    <w:next w:val="Tekstpodstawowy"/>
    <w:link w:val="NagwekZnak"/>
    <w:uiPriority w:val="99"/>
    <w:unhideWhenUsed/>
    <w:rsid w:val="009A4432"/>
    <w:pPr>
      <w:tabs>
        <w:tab w:val="center" w:pos="4536"/>
        <w:tab w:val="right" w:pos="9072"/>
      </w:tabs>
      <w:spacing w:after="0" w:line="240" w:lineRule="auto"/>
    </w:pPr>
    <w:rPr>
      <w:rFonts w:ascii="Calibri" w:eastAsia="Calibri" w:hAnsi="Calibri"/>
    </w:rPr>
  </w:style>
  <w:style w:type="character" w:customStyle="1" w:styleId="NagwekZnak1">
    <w:name w:val="Nagłówek Znak1"/>
    <w:basedOn w:val="Domylnaczcionkaakapitu"/>
    <w:uiPriority w:val="99"/>
    <w:semiHidden/>
    <w:rsid w:val="009A4432"/>
    <w:rPr>
      <w:rFonts w:cs="Times New Roman"/>
    </w:rPr>
  </w:style>
  <w:style w:type="paragraph" w:customStyle="1" w:styleId="Normalny1">
    <w:name w:val="Normalny1"/>
    <w:qFormat/>
    <w:rsid w:val="009A4432"/>
    <w:pPr>
      <w:suppressAutoHyphens/>
      <w:spacing w:after="0"/>
    </w:pPr>
    <w:rPr>
      <w:rFonts w:ascii="Arial" w:eastAsia="Arial" w:hAnsi="Arial" w:cs="Arial"/>
      <w:color w:val="000000"/>
      <w:lang w:eastAsia="pl-PL"/>
    </w:rPr>
  </w:style>
  <w:style w:type="paragraph" w:styleId="Tytu">
    <w:name w:val="Title"/>
    <w:basedOn w:val="Normalny"/>
    <w:link w:val="TytuZnak"/>
    <w:qFormat/>
    <w:rsid w:val="009A4432"/>
    <w:pPr>
      <w:spacing w:after="0" w:line="240" w:lineRule="auto"/>
      <w:jc w:val="center"/>
    </w:pPr>
    <w:rPr>
      <w:rFonts w:ascii="Times New Roman" w:eastAsia="SimSun" w:hAnsi="Times New Roman" w:cs="Mangal"/>
      <w:b/>
      <w:bCs/>
      <w:color w:val="00000A"/>
      <w:sz w:val="28"/>
      <w:szCs w:val="36"/>
      <w:lang w:eastAsia="zh-CN" w:bidi="hi-IN"/>
    </w:rPr>
  </w:style>
  <w:style w:type="character" w:customStyle="1" w:styleId="TytuZnak1">
    <w:name w:val="Tytuł Znak1"/>
    <w:basedOn w:val="Domylnaczcionkaakapitu"/>
    <w:uiPriority w:val="10"/>
    <w:rsid w:val="009A4432"/>
    <w:rPr>
      <w:rFonts w:asciiTheme="majorHAnsi" w:eastAsiaTheme="majorEastAsia" w:hAnsiTheme="majorHAnsi" w:cstheme="majorBidi"/>
      <w:color w:val="17365D" w:themeColor="text2" w:themeShade="BF"/>
      <w:spacing w:val="5"/>
      <w:kern w:val="28"/>
      <w:sz w:val="52"/>
      <w:szCs w:val="52"/>
    </w:rPr>
  </w:style>
  <w:style w:type="paragraph" w:styleId="Stopka">
    <w:name w:val="footer"/>
    <w:basedOn w:val="Normalny"/>
    <w:link w:val="StopkaZnak"/>
    <w:uiPriority w:val="99"/>
    <w:unhideWhenUsed/>
    <w:rsid w:val="009A4432"/>
    <w:pPr>
      <w:tabs>
        <w:tab w:val="center" w:pos="4536"/>
        <w:tab w:val="right" w:pos="9072"/>
      </w:tabs>
      <w:spacing w:after="0" w:line="240" w:lineRule="auto"/>
    </w:pPr>
    <w:rPr>
      <w:rFonts w:ascii="Calibri" w:eastAsia="Calibri" w:hAnsi="Calibri"/>
    </w:rPr>
  </w:style>
  <w:style w:type="character" w:customStyle="1" w:styleId="StopkaZnak1">
    <w:name w:val="Stopka Znak1"/>
    <w:basedOn w:val="Domylnaczcionkaakapitu"/>
    <w:uiPriority w:val="99"/>
    <w:semiHidden/>
    <w:rsid w:val="009A4432"/>
    <w:rPr>
      <w:rFonts w:cs="Times New Roman"/>
    </w:rPr>
  </w:style>
  <w:style w:type="paragraph" w:customStyle="1" w:styleId="Standard">
    <w:name w:val="Standard"/>
    <w:qFormat/>
    <w:rsid w:val="009A4432"/>
    <w:pPr>
      <w:widowControl w:val="0"/>
      <w:suppressAutoHyphens/>
      <w:spacing w:after="0" w:line="240" w:lineRule="auto"/>
      <w:textAlignment w:val="baseline"/>
    </w:pPr>
    <w:rPr>
      <w:rFonts w:ascii="Times New Roman" w:eastAsia="SimSun" w:hAnsi="Times New Roman" w:cs="Tahoma"/>
      <w:kern w:val="2"/>
      <w:sz w:val="24"/>
      <w:szCs w:val="24"/>
      <w:lang w:eastAsia="zh-CN" w:bidi="hi-IN"/>
    </w:rPr>
  </w:style>
  <w:style w:type="paragraph" w:styleId="Akapitzlist">
    <w:name w:val="List Paragraph"/>
    <w:basedOn w:val="Normalny"/>
    <w:link w:val="AkapitzlistZnak"/>
    <w:uiPriority w:val="34"/>
    <w:qFormat/>
    <w:rsid w:val="009A4432"/>
    <w:pPr>
      <w:ind w:left="720"/>
      <w:contextualSpacing/>
    </w:pPr>
    <w:rPr>
      <w:rFonts w:ascii="Calibri" w:eastAsia="Calibri" w:hAnsi="Calibri"/>
    </w:rPr>
  </w:style>
  <w:style w:type="paragraph" w:styleId="NormalnyWeb">
    <w:name w:val="Normal (Web)"/>
    <w:basedOn w:val="Normalny"/>
    <w:uiPriority w:val="99"/>
    <w:unhideWhenUsed/>
    <w:qFormat/>
    <w:rsid w:val="009A4432"/>
    <w:pPr>
      <w:spacing w:beforeAutospacing="1" w:afterAutospacing="1" w:line="240" w:lineRule="auto"/>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unhideWhenUsed/>
    <w:rsid w:val="009A4432"/>
    <w:pPr>
      <w:spacing w:after="120"/>
    </w:pPr>
  </w:style>
  <w:style w:type="character" w:customStyle="1" w:styleId="TekstpodstawowyZnak">
    <w:name w:val="Tekst podstawowy Znak"/>
    <w:basedOn w:val="Domylnaczcionkaakapitu"/>
    <w:link w:val="Tekstpodstawowy"/>
    <w:uiPriority w:val="99"/>
    <w:rsid w:val="009A4432"/>
    <w:rPr>
      <w:rFonts w:cs="Times New Roman"/>
    </w:rPr>
  </w:style>
  <w:style w:type="paragraph" w:styleId="Tekstdymka">
    <w:name w:val="Balloon Text"/>
    <w:basedOn w:val="Normalny"/>
    <w:link w:val="TekstdymkaZnak"/>
    <w:uiPriority w:val="99"/>
    <w:semiHidden/>
    <w:unhideWhenUsed/>
    <w:rsid w:val="009A44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4432"/>
    <w:rPr>
      <w:rFonts w:ascii="Tahoma" w:hAnsi="Tahoma" w:cs="Tahoma"/>
      <w:sz w:val="16"/>
      <w:szCs w:val="16"/>
    </w:rPr>
  </w:style>
  <w:style w:type="paragraph" w:customStyle="1" w:styleId="Default">
    <w:name w:val="Default"/>
    <w:rsid w:val="00EB4C6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59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1808</Words>
  <Characters>10848</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Gmina Lubycza Królewska</cp:lastModifiedBy>
  <cp:revision>15</cp:revision>
  <dcterms:created xsi:type="dcterms:W3CDTF">2024-10-28T12:07:00Z</dcterms:created>
  <dcterms:modified xsi:type="dcterms:W3CDTF">2024-11-04T09:35:00Z</dcterms:modified>
</cp:coreProperties>
</file>