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6642E" w14:textId="293679A5" w:rsidR="00EA2B42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 xml:space="preserve">Załącznik nr </w:t>
      </w:r>
      <w:r w:rsidR="00A6193A">
        <w:rPr>
          <w:rFonts w:ascii="Aptos" w:hAnsi="Aptos" w:cstheme="minorHAnsi"/>
          <w:b/>
          <w:bCs/>
          <w:sz w:val="20"/>
          <w:szCs w:val="20"/>
        </w:rPr>
        <w:t>2</w:t>
      </w:r>
      <w:r w:rsidR="00F5744C" w:rsidRPr="00B54B6D">
        <w:rPr>
          <w:rFonts w:ascii="Aptos" w:hAnsi="Aptos" w:cstheme="minorHAnsi"/>
          <w:b/>
          <w:bCs/>
          <w:sz w:val="20"/>
          <w:szCs w:val="20"/>
        </w:rPr>
        <w:t xml:space="preserve"> do zapytania ofertowego </w:t>
      </w:r>
    </w:p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B54B6D" w:rsidRDefault="00917325" w:rsidP="00917325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5098"/>
      </w:tblGrid>
      <w:tr w:rsidR="00917325" w:rsidRPr="00B54B6D" w14:paraId="6466605A" w14:textId="77777777" w:rsidTr="00442780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CDB1D8F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7D09F533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  <w:r w:rsidRPr="00B54B6D">
              <w:rPr>
                <w:rFonts w:ascii="Aptos" w:hAnsi="Aptos" w:cstheme="minorHAnsi"/>
                <w:b/>
              </w:rPr>
              <w:t>OFERTA</w:t>
            </w:r>
          </w:p>
          <w:p w14:paraId="2FCBDB8A" w14:textId="77777777" w:rsidR="00D9474F" w:rsidRDefault="00AA40CF" w:rsidP="00D9474F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29C210D2" w14:textId="77777777" w:rsidR="00891740" w:rsidRPr="00891740" w:rsidRDefault="00891740" w:rsidP="00891740">
            <w:pPr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</w:pPr>
            <w:r w:rsidRPr="00891740"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  <w:t>Gmina Świlcza</w:t>
            </w:r>
          </w:p>
          <w:p w14:paraId="150C2068" w14:textId="77777777" w:rsidR="00891740" w:rsidRPr="00891740" w:rsidRDefault="00891740" w:rsidP="00891740">
            <w:pPr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</w:pPr>
            <w:r w:rsidRPr="00891740"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  <w:t>Świlcza 168</w:t>
            </w:r>
          </w:p>
          <w:p w14:paraId="0D4400A3" w14:textId="77777777" w:rsidR="00891740" w:rsidRPr="00891740" w:rsidRDefault="00891740" w:rsidP="00891740">
            <w:pPr>
              <w:rPr>
                <w:rFonts w:ascii="Aptos" w:hAnsi="Aptos"/>
                <w:b/>
                <w:bCs/>
                <w:sz w:val="20"/>
                <w:szCs w:val="20"/>
                <w:lang w:val="pt-PT" w:eastAsia="en-US"/>
              </w:rPr>
            </w:pPr>
            <w:r w:rsidRPr="00891740">
              <w:rPr>
                <w:rFonts w:ascii="Aptos" w:hAnsi="Aptos"/>
                <w:b/>
                <w:bCs/>
                <w:sz w:val="20"/>
                <w:szCs w:val="20"/>
                <w:lang w:eastAsia="en-US"/>
              </w:rPr>
              <w:t>36-072 Świlcza</w:t>
            </w:r>
          </w:p>
          <w:p w14:paraId="63644C5C" w14:textId="77777777" w:rsidR="00917325" w:rsidRPr="00B54B6D" w:rsidRDefault="00917325" w:rsidP="00671D13">
            <w:pPr>
              <w:rPr>
                <w:rFonts w:ascii="Aptos" w:hAnsi="Aptos" w:cstheme="minorHAnsi"/>
                <w:sz w:val="20"/>
                <w:szCs w:val="20"/>
              </w:rPr>
            </w:pPr>
          </w:p>
          <w:p w14:paraId="662E03F6" w14:textId="77777777" w:rsidR="00AA6FD6" w:rsidRDefault="00917325" w:rsidP="00092EA1">
            <w:pPr>
              <w:jc w:val="center"/>
              <w:rPr>
                <w:rFonts w:ascii="Aptos" w:hAnsi="Aptos" w:cstheme="minorHAnsi"/>
                <w:color w:val="000000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W postępowaniu o udzielenie zamówienia publicznego prowadzonego w </w:t>
            </w:r>
            <w:r w:rsidR="00426FBB" w:rsidRPr="00B54B6D">
              <w:rPr>
                <w:rFonts w:ascii="Aptos" w:hAnsi="Aptos" w:cstheme="minorHAnsi"/>
                <w:sz w:val="20"/>
                <w:szCs w:val="20"/>
              </w:rPr>
              <w:t>Reguły Konkurencyjności</w:t>
            </w:r>
            <w:r w:rsidRPr="00B54B6D">
              <w:rPr>
                <w:rFonts w:ascii="Aptos" w:hAnsi="Aptos" w:cstheme="minorHAnsi"/>
                <w:color w:val="000000"/>
                <w:sz w:val="20"/>
                <w:szCs w:val="20"/>
              </w:rPr>
              <w:t xml:space="preserve"> </w:t>
            </w:r>
          </w:p>
          <w:p w14:paraId="26286347" w14:textId="4FD2B74A" w:rsidR="00092EA1" w:rsidRPr="00B54B6D" w:rsidRDefault="00A64DA8" w:rsidP="00092EA1">
            <w:pPr>
              <w:jc w:val="center"/>
              <w:rPr>
                <w:rFonts w:ascii="Aptos" w:hAnsi="Aptos" w:cstheme="minorHAnsi"/>
                <w:b/>
                <w:bCs/>
                <w:color w:val="000000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nr </w:t>
            </w:r>
            <w:r w:rsidR="00066BA3" w:rsidRPr="00066BA3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RGI.042.9.2024/3</w:t>
            </w:r>
          </w:p>
          <w:p w14:paraId="08B714BC" w14:textId="767561BF" w:rsidR="00A64DA8" w:rsidRPr="00B54B6D" w:rsidRDefault="00A64DA8" w:rsidP="007929D6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</w:p>
          <w:p w14:paraId="19D23EAA" w14:textId="69DAC4A6" w:rsidR="00917325" w:rsidRPr="00B54B6D" w:rsidRDefault="00A64DA8" w:rsidP="007929D6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pt. </w:t>
            </w:r>
          </w:p>
          <w:p w14:paraId="78F8C7FC" w14:textId="4B5F772D" w:rsidR="008836A1" w:rsidRDefault="008836A1" w:rsidP="008836A1">
            <w:pPr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„</w:t>
            </w:r>
            <w:r w:rsidR="006A4880" w:rsidRPr="006A4880">
              <w:rPr>
                <w:rFonts w:ascii="Aptos" w:hAnsi="Aptos"/>
                <w:b/>
                <w:bCs/>
              </w:rPr>
              <w:t>Usługi pełnomocnika ds. SZBI, szkoleń, testów socjotechnicznych oraz testów penetracyjnych dla Gminy Świlcza”</w:t>
            </w:r>
          </w:p>
          <w:p w14:paraId="5ACF78F1" w14:textId="645FA651" w:rsidR="005B7F27" w:rsidRDefault="005B7F27" w:rsidP="008836A1">
            <w:pPr>
              <w:jc w:val="center"/>
              <w:rPr>
                <w:rFonts w:ascii="Aptos" w:hAnsi="Aptos"/>
                <w:b/>
                <w:bCs/>
              </w:rPr>
            </w:pPr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t xml:space="preserve">prowadzone w ramach zadania pn. ”Poprawa cyberbezpieczeństwa w Gminie Świlcza” realizowanego </w:t>
            </w:r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br/>
              <w:t xml:space="preserve">w ramach projektu „Cyberbezpieczny Samorząd” dofinansowanego w formie grantu z programu </w:t>
            </w:r>
            <w:bookmarkStart w:id="0" w:name="_Hlk176517157"/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t xml:space="preserve">Fundusze Europejskie na Rozwój Cyfrowy 2021-2027 </w:t>
            </w:r>
            <w:bookmarkEnd w:id="0"/>
            <w:r w:rsidRPr="00421EE5">
              <w:rPr>
                <w:rFonts w:ascii="Aptos" w:hAnsi="Aptos"/>
                <w:sz w:val="20"/>
                <w:szCs w:val="20"/>
                <w:lang w:eastAsia="en-US"/>
              </w:rPr>
              <w:t>(FERC) Priorytet II: Zaawansowane usługi cyfrowe, Działanie 2.2. Wzmocnienie krajowego systemu cyberbezpieczeństwa</w:t>
            </w:r>
          </w:p>
          <w:p w14:paraId="31BAC00C" w14:textId="688A1D0C" w:rsidR="00917325" w:rsidRPr="00B54B6D" w:rsidRDefault="00917325" w:rsidP="008836A1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17325" w:rsidRPr="00B54B6D" w14:paraId="0A0AD8E3" w14:textId="77777777" w:rsidTr="00442780">
        <w:trPr>
          <w:trHeight w:val="1502"/>
        </w:trPr>
        <w:tc>
          <w:tcPr>
            <w:tcW w:w="9214" w:type="dxa"/>
            <w:gridSpan w:val="2"/>
          </w:tcPr>
          <w:p w14:paraId="468B4E49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2063F5AF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</w:p>
          <w:p w14:paraId="48D38B52" w14:textId="77777777" w:rsidR="002574DA" w:rsidRPr="00B54B6D" w:rsidRDefault="002574DA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6DEAA48D" w14:textId="0E9F4902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3E8913A9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DB7A397" w14:textId="2BC41CA1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</w:p>
          <w:p w14:paraId="794B0FBC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3E2E65A" w14:textId="0A440614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NIP: </w:t>
            </w:r>
          </w:p>
          <w:p w14:paraId="0425C176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73BAB5E" w14:textId="00E16D49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REGON: </w:t>
            </w:r>
          </w:p>
          <w:p w14:paraId="0069C247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32ABC85D" w14:textId="615F8F57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WYKONAWCA jest małym /średnim przedsiębiorcą –</w:t>
            </w:r>
            <w:r w:rsidR="000E0D38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tak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nie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</w:p>
          <w:p w14:paraId="0DF01F0E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6592C378" w:rsidR="00917325" w:rsidRPr="00B54B6D" w:rsidRDefault="00917325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4A61B3A0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6F12FCB2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1A63EAC7" w14:textId="6CC61011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1CF0ADEC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4C71EE4D" w14:textId="4BE40E02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1B967636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276F6BFC" w14:textId="25D1CD7E" w:rsidR="00917325" w:rsidRPr="00B54B6D" w:rsidRDefault="00EA2B42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…………………………………</w:t>
            </w:r>
          </w:p>
          <w:p w14:paraId="52C10FB4" w14:textId="77777777" w:rsidR="00EA2B42" w:rsidRPr="00B54B6D" w:rsidRDefault="00EA2B42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7CEA1DE9" w14:textId="77777777" w:rsidR="00917325" w:rsidRPr="00B54B6D" w:rsidRDefault="00917325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korespondencji (jeżeli inny niż adres siedziby): </w:t>
            </w:r>
          </w:p>
          <w:p w14:paraId="1863EA9F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63CD7881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52E83571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788E66CE" w14:textId="7D3532C8" w:rsidR="003733FF" w:rsidRPr="00B54B6D" w:rsidRDefault="003733FF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  <w:tr w:rsidR="00917325" w:rsidRPr="00B54B6D" w14:paraId="003B895B" w14:textId="77777777" w:rsidTr="00442780">
        <w:trPr>
          <w:trHeight w:val="2693"/>
        </w:trPr>
        <w:tc>
          <w:tcPr>
            <w:tcW w:w="9214" w:type="dxa"/>
            <w:gridSpan w:val="2"/>
            <w:shd w:val="clear" w:color="auto" w:fill="auto"/>
          </w:tcPr>
          <w:p w14:paraId="44F8D16C" w14:textId="5B205D73" w:rsidR="00917325" w:rsidRDefault="00917325" w:rsidP="0091732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CENA OFERTOWA:</w:t>
            </w:r>
          </w:p>
          <w:p w14:paraId="7970C3E8" w14:textId="77777777" w:rsidR="00A53FC0" w:rsidRDefault="00A53FC0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28CCB8E6" w14:textId="5698D912" w:rsidR="00A53FC0" w:rsidRPr="005C63B5" w:rsidRDefault="00A53FC0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5C63B5">
              <w:rPr>
                <w:rFonts w:ascii="Aptos" w:hAnsi="Aptos" w:cstheme="minorHAnsi"/>
                <w:b/>
                <w:sz w:val="20"/>
                <w:szCs w:val="20"/>
              </w:rPr>
              <w:t>B.</w:t>
            </w:r>
            <w:r w:rsidR="005C63B5" w:rsidRPr="005C63B5">
              <w:rPr>
                <w:rFonts w:ascii="Aptos" w:hAnsi="Aptos" w:cstheme="minorHAnsi"/>
                <w:b/>
                <w:sz w:val="20"/>
                <w:szCs w:val="20"/>
              </w:rPr>
              <w:t xml:space="preserve">1 </w:t>
            </w:r>
            <w:r w:rsidRPr="005C63B5">
              <w:rPr>
                <w:rFonts w:ascii="Aptos" w:hAnsi="Aptos" w:cstheme="minorHAnsi"/>
                <w:b/>
                <w:sz w:val="20"/>
                <w:szCs w:val="20"/>
              </w:rPr>
              <w:t xml:space="preserve"> Usługa </w:t>
            </w:r>
            <w:r w:rsidR="00B332B6" w:rsidRPr="005C63B5">
              <w:rPr>
                <w:rFonts w:ascii="Aptos" w:hAnsi="Aptos" w:cstheme="minorHAnsi"/>
                <w:b/>
                <w:sz w:val="20"/>
                <w:szCs w:val="20"/>
              </w:rPr>
              <w:t>Pełnomocnika</w:t>
            </w:r>
            <w:r w:rsidRPr="005C63B5">
              <w:rPr>
                <w:rFonts w:ascii="Aptos" w:hAnsi="Aptos" w:cstheme="minorHAnsi"/>
                <w:b/>
                <w:sz w:val="20"/>
                <w:szCs w:val="20"/>
              </w:rPr>
              <w:t xml:space="preserve"> SZBI</w:t>
            </w:r>
          </w:p>
          <w:p w14:paraId="295681C9" w14:textId="77777777" w:rsidR="00B332B6" w:rsidRPr="005C63B5" w:rsidRDefault="00B332B6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9760D4C" w14:textId="77777777" w:rsidR="00B119E8" w:rsidRPr="005C63B5" w:rsidRDefault="00B119E8" w:rsidP="005C63B5">
            <w:pPr>
              <w:spacing w:after="40" w:line="276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5C63B5">
              <w:rPr>
                <w:rFonts w:ascii="Aptos" w:hAnsi="Aptos" w:cstheme="minorHAnsi"/>
                <w:bCs/>
                <w:sz w:val="20"/>
                <w:szCs w:val="20"/>
              </w:rPr>
              <w:t>Cena netto za 1 miesiąc świadczenia usługi: …………………………………</w:t>
            </w:r>
          </w:p>
          <w:p w14:paraId="672D5F5B" w14:textId="273BAFC7" w:rsidR="00B332B6" w:rsidRPr="005C63B5" w:rsidRDefault="00B119E8" w:rsidP="005C63B5">
            <w:pPr>
              <w:spacing w:after="40" w:line="276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5C63B5">
              <w:rPr>
                <w:rFonts w:ascii="Aptos" w:hAnsi="Aptos" w:cstheme="minorHAnsi"/>
                <w:bCs/>
                <w:sz w:val="20"/>
                <w:szCs w:val="20"/>
              </w:rPr>
              <w:t>Cena brutto za 1 miesiąc świadczenia usługi: …………………………………</w:t>
            </w:r>
          </w:p>
          <w:p w14:paraId="49B035E9" w14:textId="77777777" w:rsidR="00B332B6" w:rsidRPr="00B54B6D" w:rsidRDefault="00B332B6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22D939D9" w14:textId="58FC0DAC" w:rsidR="00D36B44" w:rsidRDefault="00D36B44" w:rsidP="002B6583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D36B44">
              <w:rPr>
                <w:rFonts w:ascii="Aptos" w:hAnsi="Aptos" w:cstheme="minorHAnsi"/>
                <w:b/>
                <w:sz w:val="20"/>
                <w:szCs w:val="20"/>
              </w:rPr>
              <w:t>B.</w:t>
            </w:r>
            <w:r w:rsidR="00B71F94">
              <w:rPr>
                <w:rFonts w:ascii="Aptos" w:hAnsi="Aptos" w:cstheme="minorHAnsi"/>
                <w:b/>
                <w:sz w:val="20"/>
                <w:szCs w:val="20"/>
              </w:rPr>
              <w:t>4</w:t>
            </w:r>
            <w:r w:rsidRPr="00D36B44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Aptos" w:hAnsi="Aptos" w:cstheme="minorHAnsi"/>
                <w:b/>
                <w:sz w:val="20"/>
                <w:szCs w:val="20"/>
              </w:rPr>
              <w:t>Usługa szkoleniowa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661"/>
              <w:gridCol w:w="1224"/>
              <w:gridCol w:w="1348"/>
              <w:gridCol w:w="1364"/>
              <w:gridCol w:w="1357"/>
              <w:gridCol w:w="1236"/>
            </w:tblGrid>
            <w:tr w:rsidR="00662CF8" w14:paraId="3976A2F2" w14:textId="48F4AC00" w:rsidTr="009F6A9D">
              <w:tc>
                <w:tcPr>
                  <w:tcW w:w="2661" w:type="dxa"/>
                </w:tcPr>
                <w:p w14:paraId="65EA974A" w14:textId="32F37A2D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Rodzaj szkolenia</w:t>
                  </w:r>
                </w:p>
              </w:tc>
              <w:tc>
                <w:tcPr>
                  <w:tcW w:w="1224" w:type="dxa"/>
                </w:tcPr>
                <w:p w14:paraId="73BADD07" w14:textId="657927BC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netto za 1 uczestnika</w:t>
                  </w:r>
                </w:p>
              </w:tc>
              <w:tc>
                <w:tcPr>
                  <w:tcW w:w="1348" w:type="dxa"/>
                </w:tcPr>
                <w:p w14:paraId="62BE4C01" w14:textId="2DA233D5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brutto za 1 uczestnika</w:t>
                  </w:r>
                </w:p>
              </w:tc>
              <w:tc>
                <w:tcPr>
                  <w:tcW w:w="1364" w:type="dxa"/>
                </w:tcPr>
                <w:p w14:paraId="08CA3906" w14:textId="3E699656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Liczba uczestników</w:t>
                  </w:r>
                </w:p>
              </w:tc>
              <w:tc>
                <w:tcPr>
                  <w:tcW w:w="1357" w:type="dxa"/>
                </w:tcPr>
                <w:p w14:paraId="20E46A50" w14:textId="79A4C883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1236" w:type="dxa"/>
                </w:tcPr>
                <w:p w14:paraId="6D7756F6" w14:textId="7DF4516B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662CF8" w14:paraId="180E785D" w14:textId="3A4273B6" w:rsidTr="009F6A9D">
              <w:tc>
                <w:tcPr>
                  <w:tcW w:w="2661" w:type="dxa"/>
                </w:tcPr>
                <w:p w14:paraId="1755FCED" w14:textId="42126EA8" w:rsidR="00662CF8" w:rsidRDefault="00662CF8" w:rsidP="000D7A1C">
                  <w:pPr>
                    <w:contextualSpacing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 w:rsidRPr="000D7A1C"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Szkolenia podstawowe dla pracowników z zakresu cyberbezpieczeństwa</w:t>
                  </w:r>
                </w:p>
              </w:tc>
              <w:tc>
                <w:tcPr>
                  <w:tcW w:w="1224" w:type="dxa"/>
                </w:tcPr>
                <w:p w14:paraId="58D4CFDC" w14:textId="77777777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48" w:type="dxa"/>
                </w:tcPr>
                <w:p w14:paraId="77371ADD" w14:textId="77777777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64" w:type="dxa"/>
                </w:tcPr>
                <w:p w14:paraId="6019FA02" w14:textId="32EB5BD1" w:rsidR="00662CF8" w:rsidRDefault="00275F86" w:rsidP="00037F0B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357" w:type="dxa"/>
                </w:tcPr>
                <w:p w14:paraId="7034A46C" w14:textId="77777777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</w:tcPr>
                <w:p w14:paraId="225DECA7" w14:textId="034B0612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662CF8" w14:paraId="5377FB22" w14:textId="3108F5CC" w:rsidTr="009F6A9D">
              <w:tc>
                <w:tcPr>
                  <w:tcW w:w="2661" w:type="dxa"/>
                </w:tcPr>
                <w:p w14:paraId="7E2C46CC" w14:textId="1FDE4F30" w:rsidR="00662CF8" w:rsidRPr="00F425EB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 w:rsidRPr="00F425EB"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Szkolenia dla kadry zarządzającej z zakresu cyberbezpieczeństwa i SZBI</w:t>
                  </w:r>
                </w:p>
              </w:tc>
              <w:tc>
                <w:tcPr>
                  <w:tcW w:w="1224" w:type="dxa"/>
                </w:tcPr>
                <w:p w14:paraId="03A4F719" w14:textId="77777777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48" w:type="dxa"/>
                </w:tcPr>
                <w:p w14:paraId="6AA83EA4" w14:textId="77777777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64" w:type="dxa"/>
                </w:tcPr>
                <w:p w14:paraId="506A242F" w14:textId="04DAB07D" w:rsidR="00662CF8" w:rsidRDefault="00275F86" w:rsidP="00396242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57" w:type="dxa"/>
                </w:tcPr>
                <w:p w14:paraId="2F57FC35" w14:textId="77777777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</w:tcPr>
                <w:p w14:paraId="3FCA5FC3" w14:textId="1FDE5462" w:rsidR="00662CF8" w:rsidRDefault="00662CF8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9F6A9D" w14:paraId="1F2B4E9A" w14:textId="77777777" w:rsidTr="009F6A9D">
              <w:tc>
                <w:tcPr>
                  <w:tcW w:w="6597" w:type="dxa"/>
                  <w:gridSpan w:val="4"/>
                  <w:vAlign w:val="center"/>
                </w:tcPr>
                <w:p w14:paraId="342AC19D" w14:textId="16F2DE67" w:rsidR="009F6A9D" w:rsidRDefault="009F6A9D" w:rsidP="009F6A9D">
                  <w:pPr>
                    <w:contextualSpacing/>
                    <w:jc w:val="right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357" w:type="dxa"/>
                </w:tcPr>
                <w:p w14:paraId="67526E36" w14:textId="77777777" w:rsidR="009F6A9D" w:rsidRDefault="009F6A9D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</w:tcPr>
                <w:p w14:paraId="605B0713" w14:textId="77777777" w:rsidR="009F6A9D" w:rsidRDefault="009F6A9D" w:rsidP="000D7A1C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6D0C777" w14:textId="77777777" w:rsidR="00442780" w:rsidRDefault="00442780" w:rsidP="002B6583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6D7AC99" w14:textId="455CA3C2" w:rsidR="00D36B44" w:rsidRDefault="00C72CC2" w:rsidP="002B6583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3641AC">
              <w:rPr>
                <w:rFonts w:ascii="Aptos" w:hAnsi="Aptos" w:cstheme="minorHAnsi"/>
                <w:b/>
                <w:sz w:val="20"/>
                <w:szCs w:val="20"/>
              </w:rPr>
              <w:t>B.4</w:t>
            </w:r>
            <w:r w:rsidR="003641AC">
              <w:rPr>
                <w:rFonts w:ascii="Aptos" w:hAnsi="Aptos" w:cstheme="minorHAnsi"/>
                <w:b/>
                <w:sz w:val="20"/>
                <w:szCs w:val="20"/>
              </w:rPr>
              <w:t xml:space="preserve"> Testy socjotechniczne </w:t>
            </w:r>
            <w:r w:rsidR="00275F86">
              <w:rPr>
                <w:rFonts w:ascii="Aptos" w:hAnsi="Aptos" w:cstheme="minorHAnsi"/>
                <w:b/>
                <w:sz w:val="20"/>
                <w:szCs w:val="20"/>
              </w:rPr>
              <w:t>i penetracyjne</w:t>
            </w: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1820"/>
              <w:gridCol w:w="1049"/>
              <w:gridCol w:w="1546"/>
              <w:gridCol w:w="1406"/>
              <w:gridCol w:w="1685"/>
              <w:gridCol w:w="1684"/>
            </w:tblGrid>
            <w:tr w:rsidR="00662CF8" w14:paraId="5E6AB3C5" w14:textId="2D0B7CA7" w:rsidTr="00B95746">
              <w:tc>
                <w:tcPr>
                  <w:tcW w:w="990" w:type="pct"/>
                  <w:vAlign w:val="center"/>
                </w:tcPr>
                <w:p w14:paraId="2A982A1E" w14:textId="3E12D326" w:rsidR="00662CF8" w:rsidRDefault="00662CF8" w:rsidP="00442780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Rodzaj</w:t>
                  </w:r>
                </w:p>
              </w:tc>
              <w:tc>
                <w:tcPr>
                  <w:tcW w:w="571" w:type="pct"/>
                  <w:vAlign w:val="center"/>
                </w:tcPr>
                <w:p w14:paraId="064362BF" w14:textId="79F50B7C" w:rsidR="00662CF8" w:rsidRDefault="00662CF8" w:rsidP="00442780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841" w:type="pct"/>
                  <w:vAlign w:val="center"/>
                </w:tcPr>
                <w:p w14:paraId="2A94810A" w14:textId="4A1898B6" w:rsidR="00662CF8" w:rsidRDefault="00662CF8" w:rsidP="00442780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netto za 1 test</w:t>
                  </w:r>
                </w:p>
              </w:tc>
              <w:tc>
                <w:tcPr>
                  <w:tcW w:w="765" w:type="pct"/>
                  <w:vAlign w:val="center"/>
                </w:tcPr>
                <w:p w14:paraId="1E2722B1" w14:textId="0633847C" w:rsidR="00662CF8" w:rsidRDefault="00662CF8" w:rsidP="00442780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Cena brutto za 1 test</w:t>
                  </w:r>
                </w:p>
              </w:tc>
              <w:tc>
                <w:tcPr>
                  <w:tcW w:w="917" w:type="pct"/>
                  <w:vAlign w:val="center"/>
                </w:tcPr>
                <w:p w14:paraId="4F3D878F" w14:textId="527DB741" w:rsidR="00662CF8" w:rsidRDefault="00662CF8" w:rsidP="00B95746">
                  <w:pPr>
                    <w:contextualSpacing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916" w:type="pct"/>
                  <w:vAlign w:val="center"/>
                </w:tcPr>
                <w:p w14:paraId="2CB9CC11" w14:textId="0CEBDB02" w:rsidR="00662CF8" w:rsidRDefault="00662CF8" w:rsidP="00B95746">
                  <w:pPr>
                    <w:contextualSpacing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662CF8" w14:paraId="29733FBA" w14:textId="69A6C257" w:rsidTr="00662CF8">
              <w:tc>
                <w:tcPr>
                  <w:tcW w:w="990" w:type="pct"/>
                </w:tcPr>
                <w:p w14:paraId="3E7F73BE" w14:textId="7EFCAA8A" w:rsidR="00662CF8" w:rsidRDefault="00662CF8" w:rsidP="005A3581">
                  <w:pPr>
                    <w:contextualSpacing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Testy socjotechniczne</w:t>
                  </w:r>
                </w:p>
              </w:tc>
              <w:tc>
                <w:tcPr>
                  <w:tcW w:w="571" w:type="pct"/>
                  <w:vAlign w:val="center"/>
                </w:tcPr>
                <w:p w14:paraId="7D158728" w14:textId="2771E2FD" w:rsidR="00662CF8" w:rsidRPr="00442780" w:rsidRDefault="00275F86" w:rsidP="00442780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1" w:type="pct"/>
                </w:tcPr>
                <w:p w14:paraId="3A881E6F" w14:textId="3D9E4DA5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5" w:type="pct"/>
                </w:tcPr>
                <w:p w14:paraId="13045D12" w14:textId="77777777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</w:tcPr>
                <w:p w14:paraId="529E54AA" w14:textId="77777777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6" w:type="pct"/>
                </w:tcPr>
                <w:p w14:paraId="3D7A6C0E" w14:textId="21B5B2F0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662CF8" w14:paraId="68EDD81A" w14:textId="77777777" w:rsidTr="00662CF8">
              <w:tc>
                <w:tcPr>
                  <w:tcW w:w="990" w:type="pct"/>
                </w:tcPr>
                <w:p w14:paraId="6D84BFF8" w14:textId="16344D2C" w:rsidR="00662CF8" w:rsidRDefault="00662CF8" w:rsidP="005A3581">
                  <w:pPr>
                    <w:contextualSpacing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Testy penetracyjne (bezpieczeństwa )</w:t>
                  </w:r>
                </w:p>
              </w:tc>
              <w:tc>
                <w:tcPr>
                  <w:tcW w:w="571" w:type="pct"/>
                  <w:vAlign w:val="center"/>
                </w:tcPr>
                <w:p w14:paraId="18C57DCA" w14:textId="2FD3C04B" w:rsidR="00662CF8" w:rsidRPr="00442780" w:rsidRDefault="00275F86" w:rsidP="00442780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41" w:type="pct"/>
                </w:tcPr>
                <w:p w14:paraId="6B77690D" w14:textId="77777777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5" w:type="pct"/>
                </w:tcPr>
                <w:p w14:paraId="5F05FA2D" w14:textId="77777777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</w:tcPr>
                <w:p w14:paraId="21E7D37D" w14:textId="77777777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6" w:type="pct"/>
                </w:tcPr>
                <w:p w14:paraId="035B8444" w14:textId="6587B2EB" w:rsidR="00662CF8" w:rsidRDefault="00662CF8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9F6A9D" w14:paraId="15AD59C2" w14:textId="77777777" w:rsidTr="009F6A9D">
              <w:tc>
                <w:tcPr>
                  <w:tcW w:w="3167" w:type="pct"/>
                  <w:gridSpan w:val="4"/>
                  <w:vAlign w:val="center"/>
                </w:tcPr>
                <w:p w14:paraId="5EB5629F" w14:textId="0070CED4" w:rsidR="009F6A9D" w:rsidRDefault="009F6A9D" w:rsidP="009F6A9D">
                  <w:pPr>
                    <w:contextualSpacing/>
                    <w:jc w:val="right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917" w:type="pct"/>
                </w:tcPr>
                <w:p w14:paraId="6F954C78" w14:textId="77777777" w:rsidR="009F6A9D" w:rsidRDefault="009F6A9D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6" w:type="pct"/>
                </w:tcPr>
                <w:p w14:paraId="4DA38836" w14:textId="77777777" w:rsidR="009F6A9D" w:rsidRDefault="009F6A9D" w:rsidP="005A3581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D6D96B5" w14:textId="28E65C56" w:rsidR="00B13708" w:rsidRPr="003641AC" w:rsidRDefault="00B13708" w:rsidP="002B6583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237C146A" w14:textId="77777777" w:rsidTr="00442780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3568B34F" w14:textId="77777777" w:rsidR="00917325" w:rsidRPr="00B54B6D" w:rsidRDefault="00917325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OŚWIADCZENIA:</w:t>
            </w:r>
          </w:p>
          <w:p w14:paraId="517E1B56" w14:textId="3A0DA09B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</w:p>
          <w:p w14:paraId="620E0766" w14:textId="77777777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 cenie naszej oferty zostały uwzględnione wszystkie koszty wykonania zamówienia;</w:t>
            </w:r>
          </w:p>
          <w:p w14:paraId="4F3EC75E" w14:textId="0796988C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zapoznaliśmy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uważamy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FE090E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akceptujemy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77777777" w:rsidR="000457AB" w:rsidRPr="00B54B6D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>wypełniłem obowiązki informacyjne przewidziane w art. 13 lub art. 14 RODO</w:t>
            </w:r>
            <w:r w:rsidRPr="00B54B6D">
              <w:rPr>
                <w:rFonts w:ascii="Aptos" w:hAnsi="Aptos"/>
                <w:color w:val="000000"/>
                <w:vertAlign w:val="superscript"/>
              </w:rPr>
              <w:t>1)</w:t>
            </w:r>
            <w:r w:rsidRPr="00B54B6D">
              <w:rPr>
                <w:rFonts w:ascii="Aptos" w:hAnsi="Aptos"/>
                <w:color w:val="000000"/>
              </w:rPr>
              <w:t xml:space="preserve"> wobec osób fizycznych, od których dane osobowe bezpośrednio lub pośrednio pozyskałem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1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1873CA9D" w:rsidR="00917325" w:rsidRPr="001252D6" w:rsidRDefault="00DA6B67" w:rsidP="001252D6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prawdziwe,</w:t>
            </w:r>
          </w:p>
        </w:tc>
      </w:tr>
      <w:tr w:rsidR="00917325" w:rsidRPr="00B54B6D" w14:paraId="47D06F44" w14:textId="77777777" w:rsidTr="00442780">
        <w:trPr>
          <w:trHeight w:val="425"/>
        </w:trPr>
        <w:tc>
          <w:tcPr>
            <w:tcW w:w="9214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osobą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442780">
        <w:trPr>
          <w:trHeight w:val="425"/>
        </w:trPr>
        <w:tc>
          <w:tcPr>
            <w:tcW w:w="9214" w:type="dxa"/>
            <w:gridSpan w:val="2"/>
          </w:tcPr>
          <w:p w14:paraId="4BC9E3B7" w14:textId="363FEC10" w:rsidR="00D665B2" w:rsidRPr="00B54B6D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</w:t>
            </w:r>
            <w:r w:rsidR="002E104D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 braku powiązań </w:t>
            </w:r>
          </w:p>
          <w:p w14:paraId="1036CA30" w14:textId="14665838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Oświadczam, że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77777777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A3F6443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7B2A05A9" w14:textId="77777777" w:rsidR="00C15BF7" w:rsidRPr="00B54B6D" w:rsidRDefault="00C15BF7" w:rsidP="00C15BF7">
            <w:pPr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62828CC" w14:textId="2784D873" w:rsidR="00C15BF7" w:rsidRPr="00B54B6D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3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B54B6D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B54B6D">
              <w:rPr>
                <w:rFonts w:ascii="Aptos" w:hAnsi="Aptos"/>
                <w:sz w:val="20"/>
                <w:szCs w:val="20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D665B2" w:rsidRPr="00B54B6D" w:rsidRDefault="00D665B2" w:rsidP="00D665B2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7C30B09D" w14:textId="77777777" w:rsidTr="00442780">
        <w:trPr>
          <w:trHeight w:val="241"/>
        </w:trPr>
        <w:tc>
          <w:tcPr>
            <w:tcW w:w="9214" w:type="dxa"/>
            <w:gridSpan w:val="2"/>
          </w:tcPr>
          <w:p w14:paraId="22494BF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SPIS TREŚCI:</w:t>
            </w:r>
          </w:p>
          <w:p w14:paraId="70F2ED8F" w14:textId="77777777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B54B6D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77777777" w:rsidR="00917325" w:rsidRPr="00B54B6D" w:rsidRDefault="00917325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917325" w:rsidRPr="00B54B6D" w14:paraId="791FBEAA" w14:textId="77777777" w:rsidTr="00442780">
        <w:trPr>
          <w:trHeight w:val="1677"/>
        </w:trPr>
        <w:tc>
          <w:tcPr>
            <w:tcW w:w="4500" w:type="dxa"/>
            <w:vAlign w:val="bottom"/>
          </w:tcPr>
          <w:p w14:paraId="72F4742A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27195649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120FFF12" w14:textId="77777777" w:rsidR="00917325" w:rsidRPr="00B54B6D" w:rsidRDefault="00917325" w:rsidP="007929D6">
            <w:pPr>
              <w:spacing w:after="40"/>
              <w:ind w:left="4680" w:hanging="4965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</w:t>
            </w:r>
          </w:p>
          <w:p w14:paraId="0AB91322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 przedstawiciela Wykonawcy</w:t>
            </w:r>
          </w:p>
        </w:tc>
      </w:tr>
    </w:tbl>
    <w:p w14:paraId="0F438838" w14:textId="77777777" w:rsidR="006D6E56" w:rsidRDefault="006D6E56" w:rsidP="00E93960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3A3FC058" w14:textId="77777777" w:rsidR="0085705C" w:rsidRDefault="0085705C" w:rsidP="00E43208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5F06CD63" w14:textId="77777777" w:rsidR="0085705C" w:rsidRDefault="0085705C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2433B2D" w14:textId="3AC2D233" w:rsidR="003F4DA0" w:rsidRDefault="00A6193A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3 do zapytania ofertowego  </w:t>
      </w:r>
    </w:p>
    <w:p w14:paraId="6AD6B998" w14:textId="77777777" w:rsidR="00EA1D52" w:rsidRDefault="00EA1D52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5C7921FA" w14:textId="35F53C73" w:rsidR="00EA1D52" w:rsidRPr="009F48B7" w:rsidRDefault="00EA1D52" w:rsidP="009F48B7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4261A2">
        <w:rPr>
          <w:rFonts w:ascii="Aptos" w:hAnsi="Aptos" w:cstheme="minorHAnsi"/>
          <w:b/>
          <w:bCs/>
          <w:sz w:val="20"/>
          <w:szCs w:val="20"/>
        </w:rPr>
        <w:t>Wykaz wykonanych usług</w:t>
      </w:r>
    </w:p>
    <w:tbl>
      <w:tblPr>
        <w:tblStyle w:val="Tabela-Siatka"/>
        <w:tblpPr w:leftFromText="141" w:rightFromText="141" w:vertAnchor="text" w:horzAnchor="margin" w:tblpY="434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1A4B2B" w14:paraId="3EA70A7F" w14:textId="77777777" w:rsidTr="000F0179">
        <w:tc>
          <w:tcPr>
            <w:tcW w:w="562" w:type="dxa"/>
          </w:tcPr>
          <w:p w14:paraId="6FA2741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14:paraId="464C9EBA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Przedmiot usługi</w:t>
            </w:r>
          </w:p>
        </w:tc>
        <w:tc>
          <w:tcPr>
            <w:tcW w:w="2266" w:type="dxa"/>
          </w:tcPr>
          <w:p w14:paraId="04720F8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Data/okres wykonania usługi (od – do)</w:t>
            </w:r>
          </w:p>
        </w:tc>
        <w:tc>
          <w:tcPr>
            <w:tcW w:w="2266" w:type="dxa"/>
          </w:tcPr>
          <w:p w14:paraId="26CA6C3C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Podmiot na rzecz, którego była wykonywana usługa </w:t>
            </w:r>
          </w:p>
        </w:tc>
      </w:tr>
      <w:tr w:rsidR="001A4B2B" w14:paraId="4B82F452" w14:textId="77777777" w:rsidTr="000F0179">
        <w:tc>
          <w:tcPr>
            <w:tcW w:w="562" w:type="dxa"/>
          </w:tcPr>
          <w:p w14:paraId="294A75AB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890D83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7C2BD0C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4DB48C1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02AA7ABA" w14:textId="77777777" w:rsidTr="000F0179">
        <w:tc>
          <w:tcPr>
            <w:tcW w:w="562" w:type="dxa"/>
          </w:tcPr>
          <w:p w14:paraId="79E3D051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33BBAE2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21522C0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FE3010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2AB54397" w14:textId="77777777" w:rsidTr="000F0179">
        <w:tc>
          <w:tcPr>
            <w:tcW w:w="562" w:type="dxa"/>
          </w:tcPr>
          <w:p w14:paraId="6132F29B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7A92179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1A1348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06841E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01C3FD23" w14:textId="77777777" w:rsidTr="000F0179">
        <w:tc>
          <w:tcPr>
            <w:tcW w:w="562" w:type="dxa"/>
          </w:tcPr>
          <w:p w14:paraId="06EEB753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0EFB98DD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524021E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1721CB4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379D1D8D" w14:textId="77777777" w:rsidTr="000F0179">
        <w:tc>
          <w:tcPr>
            <w:tcW w:w="562" w:type="dxa"/>
          </w:tcPr>
          <w:p w14:paraId="56D2CFBA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7077EC4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AFA114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C354E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0E975E90" w14:textId="77777777" w:rsidTr="000F0179">
        <w:tc>
          <w:tcPr>
            <w:tcW w:w="562" w:type="dxa"/>
          </w:tcPr>
          <w:p w14:paraId="218378D3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BBEFEE2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94501D5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764517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787206FD" w14:textId="77777777" w:rsidTr="000F0179">
        <w:tc>
          <w:tcPr>
            <w:tcW w:w="562" w:type="dxa"/>
          </w:tcPr>
          <w:p w14:paraId="6013839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67AC2A6B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2E440A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9915B8E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701E9EDA" w14:textId="77777777" w:rsidTr="000F0179">
        <w:tc>
          <w:tcPr>
            <w:tcW w:w="562" w:type="dxa"/>
          </w:tcPr>
          <w:p w14:paraId="4982FEC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1754DF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C3DF57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FFEE185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4E283EE3" w14:textId="77777777" w:rsidTr="000F0179">
        <w:tc>
          <w:tcPr>
            <w:tcW w:w="562" w:type="dxa"/>
          </w:tcPr>
          <w:p w14:paraId="61C114FE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74F4198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6943E95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31B63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1A4B2B" w14:paraId="3BBA73E1" w14:textId="77777777" w:rsidTr="000F0179">
        <w:tc>
          <w:tcPr>
            <w:tcW w:w="562" w:type="dxa"/>
          </w:tcPr>
          <w:p w14:paraId="79015B4F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418E587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A2A4164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21B4889" w14:textId="77777777" w:rsidR="001A4B2B" w:rsidRDefault="001A4B2B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1B9CDFE1" w14:textId="77777777" w:rsidR="00EA1D52" w:rsidRDefault="00EA1D52" w:rsidP="001C529F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57A16A3A" w14:textId="751F8A05" w:rsidR="004261A2" w:rsidRPr="004261A2" w:rsidRDefault="004261A2" w:rsidP="00156A24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  <w:r w:rsidRPr="004261A2">
        <w:rPr>
          <w:rFonts w:ascii="Aptos" w:hAnsi="Aptos" w:cstheme="minorHAnsi"/>
          <w:b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66750E8E" w14:textId="46168AC4" w:rsidR="004261A2" w:rsidRDefault="004261A2" w:rsidP="00156A24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  <w:r w:rsidRPr="004261A2">
        <w:rPr>
          <w:rFonts w:ascii="Aptos" w:hAnsi="Aptos" w:cstheme="minorHAnsi"/>
          <w:b/>
          <w:sz w:val="20"/>
          <w:szCs w:val="20"/>
        </w:rPr>
        <w:t>Wykonawca jest zobowiązany załączyć do niniejszego wykazu dowody</w:t>
      </w:r>
      <w:r w:rsidR="005C0D80">
        <w:rPr>
          <w:rFonts w:ascii="Aptos" w:hAnsi="Aptos" w:cstheme="minorHAnsi"/>
          <w:b/>
          <w:sz w:val="20"/>
          <w:szCs w:val="20"/>
        </w:rPr>
        <w:t>,</w:t>
      </w:r>
      <w:r w:rsidRPr="004261A2">
        <w:rPr>
          <w:rFonts w:ascii="Aptos" w:hAnsi="Aptos" w:cstheme="minorHAnsi"/>
          <w:b/>
          <w:sz w:val="20"/>
          <w:szCs w:val="20"/>
        </w:rPr>
        <w:t xml:space="preserve"> określające czy ww. usługi zostały wykonane</w:t>
      </w:r>
      <w:r w:rsidR="005C0D80">
        <w:rPr>
          <w:rFonts w:ascii="Aptos" w:hAnsi="Aptos" w:cstheme="minorHAnsi"/>
          <w:b/>
          <w:sz w:val="20"/>
          <w:szCs w:val="20"/>
        </w:rPr>
        <w:t>,</w:t>
      </w:r>
      <w:r w:rsidRPr="004261A2">
        <w:rPr>
          <w:rFonts w:ascii="Aptos" w:hAnsi="Aptos" w:cstheme="minorHAnsi"/>
          <w:b/>
          <w:sz w:val="20"/>
          <w:szCs w:val="20"/>
        </w:rPr>
        <w:t xml:space="preserve"> w postaci referencji lub innych dokumentów wystawionych przez podmiot, na rzecz którego usługi były wykonywane, a jeżeli z uzasadnionej przyczyny o obiektywnym charakterze wykonawca nie jest w stanie uzyskać tych dokumentów – oświadczenie Wykonawcy</w:t>
      </w:r>
      <w:r>
        <w:rPr>
          <w:rFonts w:ascii="Aptos" w:hAnsi="Aptos" w:cstheme="minorHAnsi"/>
          <w:b/>
          <w:sz w:val="20"/>
          <w:szCs w:val="20"/>
        </w:rPr>
        <w:t xml:space="preserve"> wraz z</w:t>
      </w:r>
      <w:r w:rsidR="004D4691">
        <w:rPr>
          <w:rFonts w:ascii="Aptos" w:hAnsi="Aptos" w:cstheme="minorHAnsi"/>
          <w:b/>
          <w:sz w:val="20"/>
          <w:szCs w:val="20"/>
        </w:rPr>
        <w:t> </w:t>
      </w:r>
      <w:r>
        <w:rPr>
          <w:rFonts w:ascii="Aptos" w:hAnsi="Aptos" w:cstheme="minorHAnsi"/>
          <w:b/>
          <w:sz w:val="20"/>
          <w:szCs w:val="20"/>
        </w:rPr>
        <w:t>odpowiednim wyjaśnieniem</w:t>
      </w:r>
      <w:r w:rsidRPr="004261A2">
        <w:rPr>
          <w:rFonts w:ascii="Aptos" w:hAnsi="Aptos" w:cstheme="minorHAnsi"/>
          <w:b/>
          <w:sz w:val="20"/>
          <w:szCs w:val="20"/>
        </w:rPr>
        <w:t>.</w:t>
      </w:r>
    </w:p>
    <w:p w14:paraId="051F379A" w14:textId="77777777" w:rsidR="00BF09E8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5FBB1DCC" w14:textId="77777777" w:rsidR="00BF09E8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5E892046" w14:textId="77777777" w:rsidR="00BF09E8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311B4E77" w14:textId="77777777" w:rsidR="00BF09E8" w:rsidRDefault="00BF09E8" w:rsidP="00A326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7F9DE9F1" w14:textId="77777777" w:rsidR="00BF09E8" w:rsidRDefault="00BF09E8" w:rsidP="00BF09E8">
      <w:pPr>
        <w:autoSpaceDE w:val="0"/>
        <w:autoSpaceDN w:val="0"/>
        <w:adjustRightInd w:val="0"/>
        <w:ind w:left="142" w:firstLine="107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(</w:t>
      </w:r>
      <w:r>
        <w:rPr>
          <w:rFonts w:ascii="Arial" w:hAnsi="Arial" w:cs="Arial"/>
          <w:i/>
          <w:sz w:val="20"/>
          <w:szCs w:val="20"/>
        </w:rPr>
        <w:t>podpis Wykonawcy</w:t>
      </w:r>
      <w:r>
        <w:rPr>
          <w:rFonts w:ascii="Arial" w:hAnsi="Arial" w:cs="Arial"/>
          <w:sz w:val="20"/>
          <w:szCs w:val="20"/>
        </w:rPr>
        <w:t>)</w:t>
      </w:r>
    </w:p>
    <w:p w14:paraId="6824C406" w14:textId="77777777" w:rsidR="00BF09E8" w:rsidRDefault="00BF09E8" w:rsidP="00BF09E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BAE5AC9" w14:textId="77777777" w:rsidR="00BF09E8" w:rsidRPr="004261A2" w:rsidRDefault="00BF09E8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55F70D89" w14:textId="77777777" w:rsidR="00BF09E8" w:rsidRDefault="00BF09E8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2DBD2A9A" w14:textId="77777777" w:rsidR="001C529F" w:rsidRDefault="001C529F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31C61C86" w14:textId="77777777" w:rsidR="001C529F" w:rsidRDefault="001C529F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126A0B99" w14:textId="77777777" w:rsidR="001C529F" w:rsidRDefault="001C529F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4797DE44" w14:textId="0508E2F8" w:rsidR="004261A2" w:rsidRDefault="004261A2" w:rsidP="004261A2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4 do zapytania ofertowego  </w:t>
      </w:r>
    </w:p>
    <w:p w14:paraId="1EE0612A" w14:textId="77777777" w:rsidR="00BF09E8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7A57C504" w14:textId="6D20D035" w:rsidR="004261A2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Wykaz osób skierowanych przez Wykonawcę do realizacji zamówienia</w:t>
      </w:r>
    </w:p>
    <w:p w14:paraId="0A6C4BDD" w14:textId="77777777" w:rsidR="00BF09E8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6"/>
        <w:gridCol w:w="1840"/>
        <w:gridCol w:w="1164"/>
        <w:gridCol w:w="1856"/>
        <w:gridCol w:w="1856"/>
        <w:gridCol w:w="1850"/>
      </w:tblGrid>
      <w:tr w:rsidR="00443626" w14:paraId="36F03952" w14:textId="77777777" w:rsidTr="00263271">
        <w:tc>
          <w:tcPr>
            <w:tcW w:w="274" w:type="pct"/>
          </w:tcPr>
          <w:p w14:paraId="72C0737C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15" w:type="pct"/>
          </w:tcPr>
          <w:p w14:paraId="5C1B5FB2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642" w:type="pct"/>
          </w:tcPr>
          <w:p w14:paraId="21330F0D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024" w:type="pct"/>
          </w:tcPr>
          <w:p w14:paraId="3ED521F7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Wykształcenie / doświadczenie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4"/>
            </w: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4" w:type="pct"/>
          </w:tcPr>
          <w:p w14:paraId="1184DC12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Zrealizowane usługi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1021" w:type="pct"/>
          </w:tcPr>
          <w:p w14:paraId="30FB6220" w14:textId="77777777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Podmiot, na rzecz którego wykonywana była usługa</w:t>
            </w:r>
          </w:p>
        </w:tc>
      </w:tr>
      <w:tr w:rsidR="00443626" w:rsidRPr="006220E0" w14:paraId="01212DF9" w14:textId="77777777" w:rsidTr="00263271">
        <w:tc>
          <w:tcPr>
            <w:tcW w:w="274" w:type="pct"/>
          </w:tcPr>
          <w:p w14:paraId="278ACB26" w14:textId="2A6284D2" w:rsidR="00443626" w:rsidRPr="006220E0" w:rsidRDefault="00263271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14:paraId="12A02DA6" w14:textId="5D5DF174" w:rsidR="00443626" w:rsidRPr="006220E0" w:rsidRDefault="004239C4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Pełnomocnik ds. SZBI</w:t>
            </w:r>
          </w:p>
        </w:tc>
        <w:tc>
          <w:tcPr>
            <w:tcW w:w="642" w:type="pct"/>
          </w:tcPr>
          <w:p w14:paraId="2603FFAA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0273E5BE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33415A5A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</w:tcPr>
          <w:p w14:paraId="6D340E9A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5B5B5D" w:rsidRPr="006220E0" w14:paraId="6B1ED687" w14:textId="77777777" w:rsidTr="00263271">
        <w:tc>
          <w:tcPr>
            <w:tcW w:w="274" w:type="pct"/>
          </w:tcPr>
          <w:p w14:paraId="704E5EED" w14:textId="034563C9" w:rsidR="005B5B5D" w:rsidRDefault="007462E0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14:paraId="099C994B" w14:textId="7F51D653" w:rsidR="005B5B5D" w:rsidRDefault="004239C4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Trener</w:t>
            </w:r>
          </w:p>
        </w:tc>
        <w:tc>
          <w:tcPr>
            <w:tcW w:w="642" w:type="pct"/>
          </w:tcPr>
          <w:p w14:paraId="57B19B00" w14:textId="77777777" w:rsidR="005B5B5D" w:rsidRPr="006220E0" w:rsidRDefault="005B5B5D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53943726" w14:textId="77777777" w:rsidR="005B5B5D" w:rsidRPr="006220E0" w:rsidRDefault="005B5B5D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78149913" w14:textId="77777777" w:rsidR="005B5B5D" w:rsidRPr="006220E0" w:rsidRDefault="005B5B5D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</w:tcPr>
          <w:p w14:paraId="494159CD" w14:textId="77777777" w:rsidR="005B5B5D" w:rsidRPr="006220E0" w:rsidRDefault="005B5B5D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443626" w:rsidRPr="006220E0" w14:paraId="3DB4DEBC" w14:textId="77777777" w:rsidTr="00263271">
        <w:tc>
          <w:tcPr>
            <w:tcW w:w="274" w:type="pct"/>
          </w:tcPr>
          <w:p w14:paraId="70ED5F07" w14:textId="7F5768B1" w:rsidR="00443626" w:rsidRDefault="007462E0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3</w:t>
            </w:r>
          </w:p>
        </w:tc>
        <w:tc>
          <w:tcPr>
            <w:tcW w:w="1015" w:type="pct"/>
          </w:tcPr>
          <w:p w14:paraId="5D638AE0" w14:textId="3039673A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Ekspert ds. testów socjotechnicznych i penetracyjnych </w:t>
            </w:r>
            <w:r w:rsidR="002424B6">
              <w:rPr>
                <w:rFonts w:ascii="Aptos" w:hAnsi="Aptos" w:cstheme="minorHAnsi"/>
                <w:sz w:val="20"/>
                <w:szCs w:val="20"/>
              </w:rPr>
              <w:t xml:space="preserve">nr </w:t>
            </w:r>
            <w:r>
              <w:rPr>
                <w:rFonts w:ascii="Aptos" w:hAnsi="Aptos" w:cstheme="minorHAnsi"/>
                <w:sz w:val="20"/>
                <w:szCs w:val="20"/>
              </w:rPr>
              <w:t>1</w:t>
            </w:r>
          </w:p>
        </w:tc>
        <w:tc>
          <w:tcPr>
            <w:tcW w:w="642" w:type="pct"/>
          </w:tcPr>
          <w:p w14:paraId="4ED39801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267B3608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5FD49850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</w:tcPr>
          <w:p w14:paraId="79E412DF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443626" w:rsidRPr="006220E0" w14:paraId="30AD3F03" w14:textId="77777777" w:rsidTr="00263271">
        <w:tc>
          <w:tcPr>
            <w:tcW w:w="274" w:type="pct"/>
          </w:tcPr>
          <w:p w14:paraId="5ED1B786" w14:textId="730A6E1F" w:rsidR="00443626" w:rsidRDefault="007462E0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4</w:t>
            </w:r>
          </w:p>
        </w:tc>
        <w:tc>
          <w:tcPr>
            <w:tcW w:w="1015" w:type="pct"/>
          </w:tcPr>
          <w:p w14:paraId="2E7A78BB" w14:textId="78480538" w:rsidR="00443626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F36587">
              <w:rPr>
                <w:rFonts w:ascii="Aptos" w:hAnsi="Aptos" w:cstheme="minorHAnsi"/>
                <w:sz w:val="20"/>
                <w:szCs w:val="20"/>
              </w:rPr>
              <w:t xml:space="preserve">Ekspert ds. testów socjotechnicznych i penetracyjnych </w:t>
            </w:r>
            <w:r w:rsidR="002424B6">
              <w:rPr>
                <w:rFonts w:ascii="Aptos" w:hAnsi="Aptos" w:cstheme="minorHAnsi"/>
                <w:sz w:val="20"/>
                <w:szCs w:val="20"/>
              </w:rPr>
              <w:t xml:space="preserve">nr </w:t>
            </w:r>
            <w:r>
              <w:rPr>
                <w:rFonts w:ascii="Aptos" w:hAnsi="Aptos" w:cstheme="minorHAnsi"/>
                <w:sz w:val="20"/>
                <w:szCs w:val="20"/>
              </w:rPr>
              <w:t>2</w:t>
            </w:r>
          </w:p>
        </w:tc>
        <w:tc>
          <w:tcPr>
            <w:tcW w:w="642" w:type="pct"/>
          </w:tcPr>
          <w:p w14:paraId="2B766ABD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78E98F1A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3323CC5C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1" w:type="pct"/>
          </w:tcPr>
          <w:p w14:paraId="7F63BF42" w14:textId="77777777" w:rsidR="00443626" w:rsidRPr="006220E0" w:rsidRDefault="00443626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01572FA2" w14:textId="77777777" w:rsidR="00443626" w:rsidRDefault="00443626" w:rsidP="00443626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62097A2E" w14:textId="77777777" w:rsidR="00BF09E8" w:rsidRDefault="00BF09E8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053FF779" w14:textId="77777777" w:rsidR="00683ADC" w:rsidRDefault="00683ADC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44BD7182" w14:textId="7A2BFBE1" w:rsidR="00683ADC" w:rsidRPr="001D3222" w:rsidRDefault="00683ADC" w:rsidP="00683ADC">
      <w:pPr>
        <w:jc w:val="both"/>
        <w:rPr>
          <w:rFonts w:ascii="Aptos" w:hAnsi="Aptos" w:cs="Arial"/>
          <w:b/>
          <w:sz w:val="18"/>
          <w:szCs w:val="16"/>
        </w:rPr>
      </w:pPr>
      <w:r w:rsidRPr="001D3222">
        <w:rPr>
          <w:rFonts w:ascii="Aptos" w:hAnsi="Aptos" w:cs="Arial"/>
          <w:b/>
          <w:sz w:val="18"/>
          <w:szCs w:val="16"/>
        </w:rPr>
        <w:t xml:space="preserve">Wykonawca jest zobowiązany uzupełnić niniejszy wykaz w sposób wyczerpujący i jednoznacznie potwierdzający spełnienie warunku udziału  w postępowaniu, o którym mowa w pkt. 4.4 </w:t>
      </w:r>
      <w:r w:rsidRPr="001D3222">
        <w:rPr>
          <w:rFonts w:ascii="Aptos" w:hAnsi="Aptos" w:cs="Arial"/>
          <w:b/>
          <w:i/>
          <w:sz w:val="18"/>
          <w:szCs w:val="16"/>
        </w:rPr>
        <w:t>Zapytania ofertowego</w:t>
      </w:r>
      <w:r w:rsidRPr="001D3222">
        <w:rPr>
          <w:rFonts w:ascii="Aptos" w:hAnsi="Aptos" w:cs="Arial"/>
          <w:b/>
          <w:sz w:val="18"/>
          <w:szCs w:val="16"/>
        </w:rPr>
        <w:t>.</w:t>
      </w:r>
    </w:p>
    <w:p w14:paraId="54F3E747" w14:textId="77777777" w:rsidR="00683ADC" w:rsidRPr="001D3222" w:rsidRDefault="00683ADC" w:rsidP="00683ADC">
      <w:pPr>
        <w:jc w:val="both"/>
        <w:rPr>
          <w:rFonts w:ascii="Aptos" w:hAnsi="Aptos" w:cs="Arial"/>
          <w:b/>
          <w:sz w:val="18"/>
          <w:szCs w:val="16"/>
        </w:rPr>
      </w:pPr>
    </w:p>
    <w:p w14:paraId="28FBD596" w14:textId="77777777" w:rsidR="00683ADC" w:rsidRDefault="00683ADC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554BD8A3" w14:textId="77777777" w:rsidR="003B2B54" w:rsidRDefault="003B2B54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47728EE2" w14:textId="77777777" w:rsidR="003B2B54" w:rsidRDefault="003B2B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0E03F55" w14:textId="59A43015" w:rsidR="003B2B54" w:rsidRDefault="003B2B54" w:rsidP="003B2B54">
      <w:pPr>
        <w:autoSpaceDE w:val="0"/>
        <w:autoSpaceDN w:val="0"/>
        <w:adjustRightInd w:val="0"/>
        <w:ind w:left="142" w:firstLine="10773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p w14:paraId="05EA6172" w14:textId="77777777" w:rsidR="003B2B54" w:rsidRDefault="003B2B54" w:rsidP="003B2B54">
      <w:pPr>
        <w:rPr>
          <w:rFonts w:asciiTheme="minorHAnsi" w:hAnsiTheme="minorHAnsi" w:cstheme="minorBidi"/>
          <w:sz w:val="22"/>
          <w:szCs w:val="22"/>
        </w:rPr>
      </w:pPr>
    </w:p>
    <w:p w14:paraId="15852D7E" w14:textId="77777777" w:rsidR="003B2B54" w:rsidRPr="00BF09E8" w:rsidRDefault="003B2B54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sectPr w:rsidR="003B2B54" w:rsidRPr="00BF09E8" w:rsidSect="00235A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354F0" w14:textId="77777777" w:rsidR="00A86C14" w:rsidRDefault="00A86C14" w:rsidP="00053854">
      <w:r>
        <w:separator/>
      </w:r>
    </w:p>
  </w:endnote>
  <w:endnote w:type="continuationSeparator" w:id="0">
    <w:p w14:paraId="33AD5890" w14:textId="77777777" w:rsidR="00A86C14" w:rsidRDefault="00A86C14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AEC6F" w14:textId="77777777" w:rsidR="00A86C14" w:rsidRDefault="00A86C14" w:rsidP="00053854">
      <w:r>
        <w:separator/>
      </w:r>
    </w:p>
  </w:footnote>
  <w:footnote w:type="continuationSeparator" w:id="0">
    <w:p w14:paraId="16A9A7A1" w14:textId="77777777" w:rsidR="00A86C14" w:rsidRDefault="00A86C14" w:rsidP="00053854">
      <w:r>
        <w:continuationSeparator/>
      </w:r>
    </w:p>
  </w:footnote>
  <w:footnote w:id="1">
    <w:p w14:paraId="783D86BB" w14:textId="0FBF6069" w:rsidR="000457AB" w:rsidRPr="001D3222" w:rsidRDefault="000457AB" w:rsidP="000457AB">
      <w:pPr>
        <w:pStyle w:val="Tekstprzypisudolnego"/>
        <w:rPr>
          <w:rFonts w:ascii="Aptos" w:hAnsi="Aptos"/>
        </w:rPr>
      </w:pPr>
      <w:r w:rsidRPr="001D3222">
        <w:rPr>
          <w:rFonts w:ascii="Aptos" w:hAnsi="Aptos" w:cs="Arial"/>
          <w:sz w:val="18"/>
        </w:rPr>
        <w:footnoteRef/>
      </w:r>
      <w:r w:rsidRPr="001D3222">
        <w:rPr>
          <w:rFonts w:ascii="Aptos" w:hAnsi="Aptos" w:cs="Arial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1D3222">
        <w:rPr>
          <w:rFonts w:ascii="Aptos" w:hAnsi="Aptos" w:cs="Arial"/>
          <w:sz w:val="18"/>
        </w:rPr>
        <w:t xml:space="preserve">treści oświadczenia </w:t>
      </w:r>
      <w:r w:rsidRPr="001D3222">
        <w:rPr>
          <w:rFonts w:ascii="Aptos" w:hAnsi="Aptos" w:cs="Arial"/>
          <w:sz w:val="18"/>
        </w:rPr>
        <w:t>(usunięcie treści oświadczenia np. przez jego wykreślenie).</w:t>
      </w:r>
    </w:p>
  </w:footnote>
  <w:footnote w:id="2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3">
    <w:p w14:paraId="48EF47C0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4">
    <w:p w14:paraId="08CB0FA7" w14:textId="77777777" w:rsidR="00443626" w:rsidRPr="001D3222" w:rsidRDefault="00443626" w:rsidP="00443626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</w:t>
      </w:r>
      <w:r w:rsidRPr="001D3222">
        <w:rPr>
          <w:rFonts w:ascii="Aptos" w:hAnsi="Aptos" w:cs="Arial"/>
          <w:i/>
          <w:sz w:val="18"/>
          <w:szCs w:val="16"/>
        </w:rPr>
        <w:t>podać: liczbę lat doświadczenia w zakresie, o którym mowa w pkt. 4.4 Zapytania ofertowego</w:t>
      </w:r>
    </w:p>
  </w:footnote>
  <w:footnote w:id="5">
    <w:p w14:paraId="71243D2D" w14:textId="77777777" w:rsidR="00443626" w:rsidRPr="001D3222" w:rsidRDefault="00443626" w:rsidP="00443626">
      <w:pPr>
        <w:pStyle w:val="Tekstprzypisudolnego"/>
        <w:rPr>
          <w:rFonts w:ascii="Aptos" w:hAnsi="Aptos" w:cs="Arial"/>
          <w:i/>
          <w:sz w:val="18"/>
          <w:szCs w:val="16"/>
        </w:rPr>
      </w:pPr>
      <w:r w:rsidRPr="009D660C">
        <w:rPr>
          <w:rStyle w:val="Odwoanieprzypisudolnego"/>
        </w:rPr>
        <w:footnoteRef/>
      </w:r>
      <w:r w:rsidRPr="001D3222">
        <w:rPr>
          <w:rFonts w:ascii="Aptos" w:hAnsi="Aptos" w:cs="Arial"/>
          <w:i/>
          <w:sz w:val="18"/>
          <w:szCs w:val="16"/>
        </w:rPr>
        <w:t xml:space="preserve"> Podać liczbę i zakres zrealizowanych usług, o których mowa w pkt. 4.4 Zapytania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5EBE" w14:textId="3C38FE1F" w:rsidR="00053854" w:rsidRPr="00BD4500" w:rsidRDefault="004D6DB9" w:rsidP="00BD4500">
    <w:pPr>
      <w:pStyle w:val="Nagwek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2416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0"/>
  </w:num>
  <w:num w:numId="2" w16cid:durableId="1609854186">
    <w:abstractNumId w:val="11"/>
  </w:num>
  <w:num w:numId="3" w16cid:durableId="768820807">
    <w:abstractNumId w:val="2"/>
  </w:num>
  <w:num w:numId="4" w16cid:durableId="1325814102">
    <w:abstractNumId w:val="4"/>
  </w:num>
  <w:num w:numId="5" w16cid:durableId="598174065">
    <w:abstractNumId w:val="1"/>
  </w:num>
  <w:num w:numId="6" w16cid:durableId="1803768239">
    <w:abstractNumId w:val="12"/>
  </w:num>
  <w:num w:numId="7" w16cid:durableId="1318732140">
    <w:abstractNumId w:val="10"/>
  </w:num>
  <w:num w:numId="8" w16cid:durableId="238636189">
    <w:abstractNumId w:val="3"/>
  </w:num>
  <w:num w:numId="9" w16cid:durableId="584729189">
    <w:abstractNumId w:val="13"/>
  </w:num>
  <w:num w:numId="10" w16cid:durableId="2119790910">
    <w:abstractNumId w:val="7"/>
  </w:num>
  <w:num w:numId="11" w16cid:durableId="508760691">
    <w:abstractNumId w:val="8"/>
  </w:num>
  <w:num w:numId="12" w16cid:durableId="1546216102">
    <w:abstractNumId w:val="6"/>
  </w:num>
  <w:num w:numId="13" w16cid:durableId="1236431195">
    <w:abstractNumId w:val="9"/>
  </w:num>
  <w:num w:numId="14" w16cid:durableId="933517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3D50"/>
    <w:rsid w:val="00006955"/>
    <w:rsid w:val="000071D6"/>
    <w:rsid w:val="00026728"/>
    <w:rsid w:val="00037F0B"/>
    <w:rsid w:val="0004209B"/>
    <w:rsid w:val="000457AB"/>
    <w:rsid w:val="0005281A"/>
    <w:rsid w:val="00053854"/>
    <w:rsid w:val="0006532A"/>
    <w:rsid w:val="00066BA3"/>
    <w:rsid w:val="00072BBF"/>
    <w:rsid w:val="00087D0C"/>
    <w:rsid w:val="00092EA1"/>
    <w:rsid w:val="000A1B5D"/>
    <w:rsid w:val="000C2DCB"/>
    <w:rsid w:val="000D7A1C"/>
    <w:rsid w:val="000E0D38"/>
    <w:rsid w:val="001071CD"/>
    <w:rsid w:val="001123F1"/>
    <w:rsid w:val="001252D6"/>
    <w:rsid w:val="00156A24"/>
    <w:rsid w:val="0016005D"/>
    <w:rsid w:val="00175F8A"/>
    <w:rsid w:val="001805EC"/>
    <w:rsid w:val="001A10F6"/>
    <w:rsid w:val="001A4B2B"/>
    <w:rsid w:val="001A7BA5"/>
    <w:rsid w:val="001B7206"/>
    <w:rsid w:val="001C529F"/>
    <w:rsid w:val="001D3222"/>
    <w:rsid w:val="001E32A8"/>
    <w:rsid w:val="001F6629"/>
    <w:rsid w:val="002037D4"/>
    <w:rsid w:val="0020477F"/>
    <w:rsid w:val="00213C5B"/>
    <w:rsid w:val="002211AB"/>
    <w:rsid w:val="00235967"/>
    <w:rsid w:val="00235A0C"/>
    <w:rsid w:val="002424B6"/>
    <w:rsid w:val="00245C19"/>
    <w:rsid w:val="00246EBD"/>
    <w:rsid w:val="00256F25"/>
    <w:rsid w:val="002574DA"/>
    <w:rsid w:val="0026096A"/>
    <w:rsid w:val="002609BE"/>
    <w:rsid w:val="00263271"/>
    <w:rsid w:val="00275F86"/>
    <w:rsid w:val="002869F2"/>
    <w:rsid w:val="002A05D2"/>
    <w:rsid w:val="002A4636"/>
    <w:rsid w:val="002A49F1"/>
    <w:rsid w:val="002A6D23"/>
    <w:rsid w:val="002B398A"/>
    <w:rsid w:val="002B6583"/>
    <w:rsid w:val="002C1F02"/>
    <w:rsid w:val="002C20AE"/>
    <w:rsid w:val="002E104D"/>
    <w:rsid w:val="002E113E"/>
    <w:rsid w:val="002E27D7"/>
    <w:rsid w:val="002F4A6E"/>
    <w:rsid w:val="003274AF"/>
    <w:rsid w:val="00343BAC"/>
    <w:rsid w:val="00344401"/>
    <w:rsid w:val="00346B9E"/>
    <w:rsid w:val="003545D6"/>
    <w:rsid w:val="003641AC"/>
    <w:rsid w:val="00371B59"/>
    <w:rsid w:val="003733FF"/>
    <w:rsid w:val="0038313D"/>
    <w:rsid w:val="00383296"/>
    <w:rsid w:val="003873A6"/>
    <w:rsid w:val="003902E3"/>
    <w:rsid w:val="00396242"/>
    <w:rsid w:val="003A32E4"/>
    <w:rsid w:val="003B2B54"/>
    <w:rsid w:val="003C177D"/>
    <w:rsid w:val="003C5DB5"/>
    <w:rsid w:val="003F3BDA"/>
    <w:rsid w:val="003F4DA0"/>
    <w:rsid w:val="00404F41"/>
    <w:rsid w:val="004239C4"/>
    <w:rsid w:val="004250E8"/>
    <w:rsid w:val="004261A2"/>
    <w:rsid w:val="00426FBB"/>
    <w:rsid w:val="004328F0"/>
    <w:rsid w:val="00432A97"/>
    <w:rsid w:val="004420C6"/>
    <w:rsid w:val="00442780"/>
    <w:rsid w:val="00443626"/>
    <w:rsid w:val="004479FD"/>
    <w:rsid w:val="004505BA"/>
    <w:rsid w:val="00455D7C"/>
    <w:rsid w:val="00456DA8"/>
    <w:rsid w:val="00461C2E"/>
    <w:rsid w:val="00480A79"/>
    <w:rsid w:val="00491E92"/>
    <w:rsid w:val="004C05B5"/>
    <w:rsid w:val="004D4691"/>
    <w:rsid w:val="004D6DB9"/>
    <w:rsid w:val="00505665"/>
    <w:rsid w:val="0051008E"/>
    <w:rsid w:val="00510DED"/>
    <w:rsid w:val="00516F77"/>
    <w:rsid w:val="005202AD"/>
    <w:rsid w:val="005744F6"/>
    <w:rsid w:val="00587012"/>
    <w:rsid w:val="005879FD"/>
    <w:rsid w:val="0059018B"/>
    <w:rsid w:val="00592278"/>
    <w:rsid w:val="005A3581"/>
    <w:rsid w:val="005A6443"/>
    <w:rsid w:val="005B457D"/>
    <w:rsid w:val="005B51B4"/>
    <w:rsid w:val="005B5B5D"/>
    <w:rsid w:val="005B7F27"/>
    <w:rsid w:val="005C0D80"/>
    <w:rsid w:val="005C3054"/>
    <w:rsid w:val="005C63B5"/>
    <w:rsid w:val="005E3F88"/>
    <w:rsid w:val="005E69D7"/>
    <w:rsid w:val="005F5B37"/>
    <w:rsid w:val="005F6EDF"/>
    <w:rsid w:val="00615DC0"/>
    <w:rsid w:val="00616BF3"/>
    <w:rsid w:val="0062190F"/>
    <w:rsid w:val="00621F7E"/>
    <w:rsid w:val="006220E0"/>
    <w:rsid w:val="00624DB6"/>
    <w:rsid w:val="00626DD8"/>
    <w:rsid w:val="00633812"/>
    <w:rsid w:val="00633CBB"/>
    <w:rsid w:val="006437A5"/>
    <w:rsid w:val="0064432F"/>
    <w:rsid w:val="0065020B"/>
    <w:rsid w:val="0066136D"/>
    <w:rsid w:val="00662CF8"/>
    <w:rsid w:val="00671D13"/>
    <w:rsid w:val="00676745"/>
    <w:rsid w:val="006805F2"/>
    <w:rsid w:val="00683ADC"/>
    <w:rsid w:val="0069020F"/>
    <w:rsid w:val="006A4880"/>
    <w:rsid w:val="006A5FCE"/>
    <w:rsid w:val="006B0B2F"/>
    <w:rsid w:val="006B36BA"/>
    <w:rsid w:val="006D6E56"/>
    <w:rsid w:val="006E4774"/>
    <w:rsid w:val="006F07D1"/>
    <w:rsid w:val="00717EDE"/>
    <w:rsid w:val="0073755D"/>
    <w:rsid w:val="007462E0"/>
    <w:rsid w:val="00766088"/>
    <w:rsid w:val="00767381"/>
    <w:rsid w:val="00770891"/>
    <w:rsid w:val="0078671E"/>
    <w:rsid w:val="00796226"/>
    <w:rsid w:val="007A14FA"/>
    <w:rsid w:val="007A61ED"/>
    <w:rsid w:val="007C7773"/>
    <w:rsid w:val="007D2E9F"/>
    <w:rsid w:val="007E19F0"/>
    <w:rsid w:val="007E1A5E"/>
    <w:rsid w:val="008030F1"/>
    <w:rsid w:val="008056F0"/>
    <w:rsid w:val="008104D8"/>
    <w:rsid w:val="008269A8"/>
    <w:rsid w:val="0083112B"/>
    <w:rsid w:val="00831A9F"/>
    <w:rsid w:val="00840A25"/>
    <w:rsid w:val="008413CD"/>
    <w:rsid w:val="00843F50"/>
    <w:rsid w:val="008470FD"/>
    <w:rsid w:val="008513D8"/>
    <w:rsid w:val="008536FE"/>
    <w:rsid w:val="0085705C"/>
    <w:rsid w:val="008738EC"/>
    <w:rsid w:val="008836A1"/>
    <w:rsid w:val="00885D96"/>
    <w:rsid w:val="00891740"/>
    <w:rsid w:val="00893302"/>
    <w:rsid w:val="008C60D4"/>
    <w:rsid w:val="008E4E45"/>
    <w:rsid w:val="008E6391"/>
    <w:rsid w:val="008F4247"/>
    <w:rsid w:val="008F4785"/>
    <w:rsid w:val="009020C0"/>
    <w:rsid w:val="009022A8"/>
    <w:rsid w:val="00902CBA"/>
    <w:rsid w:val="009128FB"/>
    <w:rsid w:val="00917325"/>
    <w:rsid w:val="00921485"/>
    <w:rsid w:val="00924B93"/>
    <w:rsid w:val="00931789"/>
    <w:rsid w:val="009329CC"/>
    <w:rsid w:val="00942C03"/>
    <w:rsid w:val="00943EA5"/>
    <w:rsid w:val="009624B4"/>
    <w:rsid w:val="009645A6"/>
    <w:rsid w:val="00973922"/>
    <w:rsid w:val="009868E5"/>
    <w:rsid w:val="009B2587"/>
    <w:rsid w:val="009C4AEF"/>
    <w:rsid w:val="009D56D5"/>
    <w:rsid w:val="009D660C"/>
    <w:rsid w:val="009D7B20"/>
    <w:rsid w:val="009E22CE"/>
    <w:rsid w:val="009E5405"/>
    <w:rsid w:val="009F1EFB"/>
    <w:rsid w:val="009F48B7"/>
    <w:rsid w:val="009F6202"/>
    <w:rsid w:val="009F6A9D"/>
    <w:rsid w:val="00A03D9F"/>
    <w:rsid w:val="00A04A98"/>
    <w:rsid w:val="00A1319D"/>
    <w:rsid w:val="00A154DB"/>
    <w:rsid w:val="00A15535"/>
    <w:rsid w:val="00A24F3D"/>
    <w:rsid w:val="00A3260E"/>
    <w:rsid w:val="00A40BCF"/>
    <w:rsid w:val="00A41D38"/>
    <w:rsid w:val="00A41F36"/>
    <w:rsid w:val="00A43047"/>
    <w:rsid w:val="00A53FC0"/>
    <w:rsid w:val="00A6086C"/>
    <w:rsid w:val="00A6193A"/>
    <w:rsid w:val="00A64DA8"/>
    <w:rsid w:val="00A67468"/>
    <w:rsid w:val="00A75D36"/>
    <w:rsid w:val="00A86C14"/>
    <w:rsid w:val="00A918F6"/>
    <w:rsid w:val="00A96658"/>
    <w:rsid w:val="00AA40CF"/>
    <w:rsid w:val="00AA6FD6"/>
    <w:rsid w:val="00AB23F7"/>
    <w:rsid w:val="00AB6C85"/>
    <w:rsid w:val="00AC13D5"/>
    <w:rsid w:val="00AD7F25"/>
    <w:rsid w:val="00AE2CDA"/>
    <w:rsid w:val="00AF057C"/>
    <w:rsid w:val="00AF3961"/>
    <w:rsid w:val="00B119E8"/>
    <w:rsid w:val="00B13708"/>
    <w:rsid w:val="00B24849"/>
    <w:rsid w:val="00B332B6"/>
    <w:rsid w:val="00B54B6D"/>
    <w:rsid w:val="00B55232"/>
    <w:rsid w:val="00B71F94"/>
    <w:rsid w:val="00B81F28"/>
    <w:rsid w:val="00B95746"/>
    <w:rsid w:val="00B97C97"/>
    <w:rsid w:val="00BA5675"/>
    <w:rsid w:val="00BA5C68"/>
    <w:rsid w:val="00BB2BF7"/>
    <w:rsid w:val="00BB7C47"/>
    <w:rsid w:val="00BC03ED"/>
    <w:rsid w:val="00BD4500"/>
    <w:rsid w:val="00BD4C7A"/>
    <w:rsid w:val="00BE64A3"/>
    <w:rsid w:val="00BE769C"/>
    <w:rsid w:val="00BE79A2"/>
    <w:rsid w:val="00BF09E8"/>
    <w:rsid w:val="00BF0B9A"/>
    <w:rsid w:val="00BF14C3"/>
    <w:rsid w:val="00C01648"/>
    <w:rsid w:val="00C136BC"/>
    <w:rsid w:val="00C14364"/>
    <w:rsid w:val="00C15BF7"/>
    <w:rsid w:val="00C16207"/>
    <w:rsid w:val="00C25D60"/>
    <w:rsid w:val="00C3354C"/>
    <w:rsid w:val="00C51A73"/>
    <w:rsid w:val="00C62688"/>
    <w:rsid w:val="00C64D46"/>
    <w:rsid w:val="00C72CC2"/>
    <w:rsid w:val="00C74052"/>
    <w:rsid w:val="00C756FC"/>
    <w:rsid w:val="00C92570"/>
    <w:rsid w:val="00CB2C91"/>
    <w:rsid w:val="00CE57D8"/>
    <w:rsid w:val="00CF1D91"/>
    <w:rsid w:val="00CF5808"/>
    <w:rsid w:val="00D0203A"/>
    <w:rsid w:val="00D145CF"/>
    <w:rsid w:val="00D201D1"/>
    <w:rsid w:val="00D36B44"/>
    <w:rsid w:val="00D56F70"/>
    <w:rsid w:val="00D665B2"/>
    <w:rsid w:val="00D9474F"/>
    <w:rsid w:val="00D97C9B"/>
    <w:rsid w:val="00DA338C"/>
    <w:rsid w:val="00DA6B67"/>
    <w:rsid w:val="00DB3B96"/>
    <w:rsid w:val="00DC4254"/>
    <w:rsid w:val="00DC5AED"/>
    <w:rsid w:val="00DD08E2"/>
    <w:rsid w:val="00DD6668"/>
    <w:rsid w:val="00DE0AC3"/>
    <w:rsid w:val="00DE1DB4"/>
    <w:rsid w:val="00DE6B2A"/>
    <w:rsid w:val="00DF5050"/>
    <w:rsid w:val="00E05F9D"/>
    <w:rsid w:val="00E43208"/>
    <w:rsid w:val="00E569C8"/>
    <w:rsid w:val="00E613E4"/>
    <w:rsid w:val="00E642BD"/>
    <w:rsid w:val="00E81157"/>
    <w:rsid w:val="00E81A91"/>
    <w:rsid w:val="00E81C69"/>
    <w:rsid w:val="00E93960"/>
    <w:rsid w:val="00E96C66"/>
    <w:rsid w:val="00EA11F9"/>
    <w:rsid w:val="00EA1338"/>
    <w:rsid w:val="00EA1D52"/>
    <w:rsid w:val="00EA2B42"/>
    <w:rsid w:val="00ED5F4A"/>
    <w:rsid w:val="00ED5FF4"/>
    <w:rsid w:val="00EF0EE2"/>
    <w:rsid w:val="00EF748A"/>
    <w:rsid w:val="00F05D30"/>
    <w:rsid w:val="00F21E81"/>
    <w:rsid w:val="00F24925"/>
    <w:rsid w:val="00F24DDF"/>
    <w:rsid w:val="00F3123D"/>
    <w:rsid w:val="00F425EB"/>
    <w:rsid w:val="00F457D2"/>
    <w:rsid w:val="00F549FE"/>
    <w:rsid w:val="00F5744C"/>
    <w:rsid w:val="00F763CA"/>
    <w:rsid w:val="00F85F08"/>
    <w:rsid w:val="00F959CA"/>
    <w:rsid w:val="00FC7039"/>
    <w:rsid w:val="00FD73B3"/>
    <w:rsid w:val="00FE090E"/>
    <w:rsid w:val="00FE35D0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259</cp:revision>
  <dcterms:created xsi:type="dcterms:W3CDTF">2023-01-17T06:23:00Z</dcterms:created>
  <dcterms:modified xsi:type="dcterms:W3CDTF">2024-11-13T11:40:00Z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