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161F3" w14:textId="528B8258" w:rsidR="00DD1F18" w:rsidRPr="00DD1F18" w:rsidRDefault="00DD1F18" w:rsidP="00DD1F18">
      <w:pPr>
        <w:pStyle w:val="label"/>
        <w:shd w:val="clear" w:color="auto" w:fill="FFFFFF"/>
        <w:tabs>
          <w:tab w:val="left" w:pos="1964"/>
        </w:tabs>
        <w:textAlignment w:val="baseline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0" w:name="_GoBack"/>
      <w:bookmarkEnd w:id="0"/>
      <w:r w:rsidRPr="00DD1F18">
        <w:rPr>
          <w:rFonts w:ascii="Arial" w:hAnsi="Arial" w:cs="Arial"/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78E576ED" wp14:editId="50815300">
            <wp:extent cx="5761355" cy="719455"/>
            <wp:effectExtent l="0" t="0" r="0" b="444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C78143" w14:textId="77777777" w:rsidR="00DD1F18" w:rsidRPr="00DD1F18" w:rsidRDefault="00DD1F18" w:rsidP="00DD1F18">
      <w:pPr>
        <w:pStyle w:val="label"/>
        <w:shd w:val="clear" w:color="auto" w:fill="FFFFFF"/>
        <w:jc w:val="center"/>
        <w:textAlignment w:val="baseline"/>
        <w:rPr>
          <w:rFonts w:ascii="Arial" w:hAnsi="Arial" w:cs="Arial"/>
          <w:b/>
          <w:bCs/>
        </w:rPr>
      </w:pPr>
      <w:r w:rsidRPr="00DD1F18">
        <w:rPr>
          <w:rFonts w:ascii="Arial" w:hAnsi="Arial" w:cs="Arial"/>
          <w:b/>
          <w:bCs/>
        </w:rPr>
        <w:t>ZAPYTANIE OFERTOWE- OGŁOSZENIE O ZAMÓWIENIU</w:t>
      </w:r>
    </w:p>
    <w:tbl>
      <w:tblPr>
        <w:tblW w:w="5000" w:type="pct"/>
        <w:tblCellSpacing w:w="0" w:type="dxa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2952"/>
        <w:gridCol w:w="6274"/>
      </w:tblGrid>
      <w:tr w:rsidR="00DD1F18" w:rsidRPr="00DD1F18" w14:paraId="3E730C03" w14:textId="77777777" w:rsidTr="005C66C1">
        <w:trPr>
          <w:trHeight w:val="400"/>
          <w:tblCellSpacing w:w="0" w:type="dxa"/>
        </w:trPr>
        <w:tc>
          <w:tcPr>
            <w:tcW w:w="1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75B6ED4F" w14:textId="77777777" w:rsidR="00DD1F18" w:rsidRPr="00DD1F18" w:rsidRDefault="00DD1F18" w:rsidP="005C66C1">
            <w:pPr>
              <w:pStyle w:val="label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DD1F18">
              <w:rPr>
                <w:rFonts w:ascii="Arial" w:hAnsi="Arial" w:cs="Arial"/>
                <w:bCs/>
                <w:sz w:val="20"/>
                <w:szCs w:val="20"/>
              </w:rPr>
              <w:t>1. Nazwa zamówienia</w:t>
            </w:r>
          </w:p>
        </w:tc>
        <w:tc>
          <w:tcPr>
            <w:tcW w:w="3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BAE737" w14:textId="77777777" w:rsidR="00DD1F18" w:rsidRPr="00DD1F18" w:rsidRDefault="00DD1F18" w:rsidP="005C66C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D1F1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Dostawa dwóch koparko-ładowarek</w:t>
            </w:r>
          </w:p>
          <w:p w14:paraId="6E44D1AA" w14:textId="77777777" w:rsidR="00DD1F18" w:rsidRPr="00DD1F18" w:rsidRDefault="00DD1F18" w:rsidP="005C66C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DD1F18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w związku z naborem do projektu Fundusze Europejskie dla Śląskiego 2021-2027 (Fundusz na rzecz Sprawiedliwej Transformacji) (Numer naboru: FESL.10.03-IP.01-058/23; Numer wniosku:</w:t>
            </w:r>
            <w:r w:rsidRPr="00DD1F18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Pr="00DD1F18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FESL.10.03-IP.01-04B1/23-003)</w:t>
            </w:r>
          </w:p>
          <w:p w14:paraId="612C58CC" w14:textId="77777777" w:rsidR="00DD1F18" w:rsidRPr="00DD1F18" w:rsidRDefault="00DD1F18" w:rsidP="005C66C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DD1F18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dla Priorytetu: FESL.10.00-Fundusze Europejskie na transformację</w:t>
            </w:r>
          </w:p>
          <w:p w14:paraId="7D5775A1" w14:textId="77777777" w:rsidR="00DD1F18" w:rsidRPr="00DD1F18" w:rsidRDefault="00DD1F18" w:rsidP="005C66C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DD1F18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dla Działania: FESL.10.03-Wsparcie MŚP na rzecz transformacji</w:t>
            </w:r>
          </w:p>
          <w:p w14:paraId="1F48946E" w14:textId="77777777" w:rsidR="00DD1F18" w:rsidRPr="00DD1F18" w:rsidRDefault="00DD1F18" w:rsidP="005C66C1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DD1F18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Tytuł projektu:</w:t>
            </w:r>
            <w:r w:rsidRPr="00DD1F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D1F18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Wdrożenie w przedsiębiorstwie usług polegających na pracach przygotowawczych terenu pod budowę przy użyciu koparko-ładowarek.</w:t>
            </w:r>
          </w:p>
        </w:tc>
      </w:tr>
      <w:tr w:rsidR="00DD1F18" w:rsidRPr="00DD1F18" w14:paraId="16A0E0B8" w14:textId="77777777" w:rsidTr="005C66C1">
        <w:trPr>
          <w:trHeight w:val="600"/>
          <w:tblCellSpacing w:w="0" w:type="dxa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5EA0B6F0" w14:textId="77777777" w:rsidR="00DD1F18" w:rsidRPr="00DD1F18" w:rsidRDefault="00DD1F18" w:rsidP="005C66C1">
            <w:pPr>
              <w:pStyle w:val="label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DD1F18">
              <w:rPr>
                <w:rFonts w:ascii="Arial" w:hAnsi="Arial" w:cs="Arial"/>
                <w:bCs/>
                <w:sz w:val="20"/>
                <w:szCs w:val="20"/>
              </w:rPr>
              <w:t>2. Zamawiający</w:t>
            </w:r>
          </w:p>
        </w:tc>
        <w:tc>
          <w:tcPr>
            <w:tcW w:w="3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970BF3" w14:textId="77777777" w:rsidR="00DD1F18" w:rsidRPr="00DD1F18" w:rsidRDefault="00DD1F18" w:rsidP="005C66C1">
            <w:pPr>
              <w:pStyle w:val="label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1F18">
              <w:rPr>
                <w:rFonts w:ascii="Arial" w:hAnsi="Arial" w:cs="Arial"/>
                <w:b/>
                <w:bCs/>
                <w:sz w:val="20"/>
                <w:szCs w:val="20"/>
              </w:rPr>
              <w:t>SOUTH STREAM GAZ SPÓŁKA Z OGRANICZONĄ ODPOWIEDZIALNOŚCIĄ</w:t>
            </w:r>
          </w:p>
          <w:p w14:paraId="7BB23F4B" w14:textId="77777777" w:rsidR="00DD1F18" w:rsidRPr="00DD1F18" w:rsidRDefault="00DD1F18" w:rsidP="005C66C1">
            <w:pPr>
              <w:pStyle w:val="label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DD1F18">
              <w:rPr>
                <w:rFonts w:ascii="Arial" w:hAnsi="Arial" w:cs="Arial"/>
                <w:bCs/>
                <w:sz w:val="20"/>
                <w:szCs w:val="20"/>
              </w:rPr>
              <w:t xml:space="preserve">ul. Składowa 16, 41-902 Bytom </w:t>
            </w:r>
          </w:p>
          <w:p w14:paraId="00330E2C" w14:textId="499C1920" w:rsidR="00DD1F18" w:rsidRPr="00985E49" w:rsidRDefault="00DD1F18" w:rsidP="005C66C1">
            <w:pPr>
              <w:pStyle w:val="label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Hipercze"/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85E49">
              <w:rPr>
                <w:rFonts w:ascii="Arial" w:hAnsi="Arial" w:cs="Arial"/>
                <w:bCs/>
                <w:sz w:val="20"/>
                <w:szCs w:val="20"/>
              </w:rPr>
              <w:t>tel.</w:t>
            </w:r>
            <w:r w:rsidRPr="00985E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5E49">
              <w:rPr>
                <w:rFonts w:ascii="Arial" w:hAnsi="Arial" w:cs="Arial"/>
                <w:bCs/>
                <w:sz w:val="20"/>
                <w:szCs w:val="20"/>
              </w:rPr>
              <w:t>+48 508279423</w:t>
            </w:r>
            <w:r w:rsidR="003E5B6F" w:rsidRPr="00985E4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85E49">
              <w:rPr>
                <w:rFonts w:ascii="Arial" w:hAnsi="Arial" w:cs="Arial"/>
                <w:bCs/>
                <w:sz w:val="20"/>
                <w:szCs w:val="20"/>
              </w:rPr>
              <w:t xml:space="preserve">e-mail: </w:t>
            </w:r>
            <w:hyperlink r:id="rId10" w:history="1">
              <w:r w:rsidRPr="00985E49">
                <w:rPr>
                  <w:rStyle w:val="Hipercze"/>
                  <w:rFonts w:ascii="Arial" w:hAnsi="Arial" w:cs="Arial"/>
                  <w:b/>
                  <w:bCs/>
                  <w:sz w:val="20"/>
                  <w:szCs w:val="20"/>
                </w:rPr>
                <w:t>info@unigaz24.pl</w:t>
              </w:r>
            </w:hyperlink>
          </w:p>
          <w:p w14:paraId="41B34D14" w14:textId="77777777" w:rsidR="00DD1F18" w:rsidRPr="00985E49" w:rsidRDefault="00DD1F18" w:rsidP="005C66C1">
            <w:pPr>
              <w:pStyle w:val="label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5E49">
              <w:rPr>
                <w:rFonts w:ascii="Arial" w:hAnsi="Arial" w:cs="Arial"/>
                <w:bCs/>
                <w:sz w:val="20"/>
                <w:szCs w:val="20"/>
              </w:rPr>
              <w:t>strona internetowa:</w:t>
            </w:r>
            <w:r w:rsidRPr="00DD1F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5E49">
              <w:rPr>
                <w:rFonts w:ascii="Arial" w:hAnsi="Arial" w:cs="Arial"/>
                <w:bCs/>
                <w:sz w:val="20"/>
                <w:szCs w:val="20"/>
              </w:rPr>
              <w:t>https://uni-gaz.pl/</w:t>
            </w:r>
          </w:p>
        </w:tc>
      </w:tr>
      <w:tr w:rsidR="00DD1F18" w:rsidRPr="00DD1F18" w14:paraId="13A7F0AD" w14:textId="77777777" w:rsidTr="005C66C1">
        <w:trPr>
          <w:trHeight w:val="624"/>
          <w:tblCellSpacing w:w="0" w:type="dxa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34D9BCA6" w14:textId="77777777" w:rsidR="00DD1F18" w:rsidRPr="00DD1F18" w:rsidRDefault="00DD1F18" w:rsidP="005C66C1">
            <w:pPr>
              <w:pStyle w:val="label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DD1F18">
              <w:rPr>
                <w:rFonts w:ascii="Arial" w:hAnsi="Arial" w:cs="Arial"/>
                <w:bCs/>
                <w:sz w:val="20"/>
                <w:szCs w:val="20"/>
              </w:rPr>
              <w:t>3. Tryb zamówienia</w:t>
            </w:r>
          </w:p>
        </w:tc>
        <w:tc>
          <w:tcPr>
            <w:tcW w:w="3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2702ED" w14:textId="77777777" w:rsidR="00DD1F18" w:rsidRPr="00DD1F18" w:rsidRDefault="00DD1F18" w:rsidP="005C66C1">
            <w:pPr>
              <w:pStyle w:val="label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1F18">
              <w:rPr>
                <w:rFonts w:ascii="Arial" w:hAnsi="Arial" w:cs="Arial"/>
                <w:bCs/>
                <w:sz w:val="20"/>
                <w:szCs w:val="20"/>
              </w:rPr>
              <w:t xml:space="preserve">Postępowanie o udzielenie zamówienia prowadzone jest zgodnie z zasadą konkurencyjności </w:t>
            </w:r>
          </w:p>
        </w:tc>
      </w:tr>
      <w:tr w:rsidR="00DD1F18" w:rsidRPr="00DD1F18" w14:paraId="45C5090A" w14:textId="77777777" w:rsidTr="005C66C1">
        <w:trPr>
          <w:trHeight w:val="661"/>
          <w:tblCellSpacing w:w="0" w:type="dxa"/>
        </w:trPr>
        <w:tc>
          <w:tcPr>
            <w:tcW w:w="16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14:paraId="2CC8E7A1" w14:textId="77777777" w:rsidR="00DD1F18" w:rsidRPr="00DD1F18" w:rsidRDefault="00DD1F18" w:rsidP="005C66C1">
            <w:pPr>
              <w:pStyle w:val="label"/>
              <w:shd w:val="clear" w:color="auto" w:fill="FFFFFF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sz w:val="20"/>
                <w:szCs w:val="20"/>
              </w:rPr>
            </w:pPr>
            <w:r w:rsidRPr="00DD1F18">
              <w:rPr>
                <w:rFonts w:ascii="Arial" w:hAnsi="Arial" w:cs="Arial"/>
                <w:bCs/>
                <w:sz w:val="20"/>
                <w:szCs w:val="20"/>
              </w:rPr>
              <w:t>4. Miejsce publikacji</w:t>
            </w:r>
            <w:r w:rsidRPr="00DD1F18">
              <w:rPr>
                <w:rFonts w:ascii="Arial" w:hAnsi="Arial" w:cs="Arial"/>
                <w:bCs/>
                <w:sz w:val="20"/>
                <w:szCs w:val="20"/>
              </w:rPr>
              <w:br/>
              <w:t>Zapytania ofertowego</w:t>
            </w:r>
          </w:p>
        </w:tc>
        <w:tc>
          <w:tcPr>
            <w:tcW w:w="34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6AC99B" w14:textId="77777777" w:rsidR="00DD1F18" w:rsidRPr="00DD1F18" w:rsidRDefault="00DD1F18" w:rsidP="005C66C1">
            <w:pPr>
              <w:pStyle w:val="label"/>
              <w:shd w:val="clear" w:color="auto" w:fill="FFFFFF"/>
              <w:jc w:val="both"/>
              <w:textAlignment w:val="baseline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DD1F18">
              <w:rPr>
                <w:rFonts w:ascii="Arial" w:hAnsi="Arial" w:cs="Arial"/>
                <w:bCs/>
                <w:sz w:val="20"/>
                <w:szCs w:val="20"/>
              </w:rPr>
              <w:t xml:space="preserve">Ogłoszenie wraz z wszelkimi dokumentami dotyczącymi postępowania, komunikacja oraz przekazywanie dokumentów: </w:t>
            </w:r>
            <w:r w:rsidRPr="00DD1F18">
              <w:rPr>
                <w:rFonts w:ascii="Arial" w:hAnsi="Arial" w:cs="Arial"/>
                <w:bCs/>
                <w:sz w:val="20"/>
                <w:szCs w:val="20"/>
                <w:u w:val="single"/>
              </w:rPr>
              <w:t>https://bazakonkurencyjnosci.funduszeeuropejskie.gov.pl/</w:t>
            </w:r>
          </w:p>
        </w:tc>
      </w:tr>
    </w:tbl>
    <w:p w14:paraId="32F89448" w14:textId="77777777" w:rsidR="00DD1F18" w:rsidRPr="00DD1F18" w:rsidRDefault="00DD1F18" w:rsidP="00DD1F18">
      <w:pPr>
        <w:pStyle w:val="label"/>
        <w:shd w:val="clear" w:color="auto" w:fill="D9E2F3" w:themeFill="accent1" w:themeFillTint="33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DD1F18">
        <w:rPr>
          <w:rFonts w:ascii="Arial" w:hAnsi="Arial" w:cs="Arial"/>
          <w:b/>
          <w:bCs/>
          <w:sz w:val="20"/>
          <w:szCs w:val="20"/>
        </w:rPr>
        <w:t>WARUNKI ZAPYTANIA</w:t>
      </w:r>
    </w:p>
    <w:p w14:paraId="055D6B39" w14:textId="77777777" w:rsidR="00DD1F18" w:rsidRPr="00DD1F18" w:rsidRDefault="00DD1F18" w:rsidP="00DD1F18">
      <w:pPr>
        <w:pStyle w:val="label"/>
        <w:shd w:val="clear" w:color="auto" w:fill="FFFFFF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6BE70DBF" w14:textId="77777777" w:rsidR="00DD1F18" w:rsidRPr="00DD1F18" w:rsidRDefault="00DD1F18" w:rsidP="00DD1F18">
      <w:pPr>
        <w:pStyle w:val="label"/>
        <w:shd w:val="clear" w:color="auto" w:fill="D9E2F3" w:themeFill="accent1" w:themeFillTint="33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DD1F18">
        <w:rPr>
          <w:rFonts w:ascii="Arial" w:hAnsi="Arial" w:cs="Arial"/>
          <w:b/>
          <w:bCs/>
          <w:sz w:val="20"/>
          <w:szCs w:val="20"/>
        </w:rPr>
        <w:br/>
        <w:t>I. PRZEDMIOT ZAMÓWIENIA I WARUNKI REALIZACJI.</w:t>
      </w:r>
    </w:p>
    <w:p w14:paraId="1A074064" w14:textId="77777777" w:rsidR="00DD1F18" w:rsidRPr="00DD1F18" w:rsidRDefault="00DD1F18" w:rsidP="00DD1F18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pacing w:val="2"/>
          <w:sz w:val="20"/>
          <w:szCs w:val="20"/>
        </w:rPr>
      </w:pPr>
      <w:r w:rsidRPr="00DD1F18">
        <w:rPr>
          <w:rFonts w:ascii="Arial" w:hAnsi="Arial" w:cs="Arial"/>
          <w:b/>
          <w:bCs/>
          <w:spacing w:val="2"/>
          <w:sz w:val="20"/>
          <w:szCs w:val="20"/>
        </w:rPr>
        <w:t>Opis przedmiotu zamówienia</w:t>
      </w:r>
    </w:p>
    <w:p w14:paraId="233DF44D" w14:textId="77777777" w:rsidR="00DD1F18" w:rsidRPr="00DD1F18" w:rsidRDefault="00DD1F18" w:rsidP="00DD1F18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1AD1FBC0" w14:textId="77426030" w:rsidR="00DD1F18" w:rsidRPr="00DD1F18" w:rsidRDefault="00DD1F18" w:rsidP="00DD1F18">
      <w:pPr>
        <w:jc w:val="both"/>
        <w:rPr>
          <w:rFonts w:ascii="Arial" w:hAnsi="Arial" w:cs="Arial"/>
          <w:b/>
          <w:bCs/>
          <w:iCs/>
          <w:spacing w:val="2"/>
          <w:sz w:val="20"/>
          <w:szCs w:val="20"/>
        </w:rPr>
      </w:pPr>
      <w:r w:rsidRPr="00DD1F18">
        <w:rPr>
          <w:rFonts w:ascii="Arial" w:hAnsi="Arial" w:cs="Arial"/>
          <w:bCs/>
          <w:spacing w:val="2"/>
          <w:sz w:val="20"/>
          <w:szCs w:val="20"/>
        </w:rPr>
        <w:t xml:space="preserve">Przedmiotem zamówienia jest dostawa </w:t>
      </w:r>
      <w:r w:rsidRPr="00DD1F18">
        <w:rPr>
          <w:rFonts w:ascii="Arial" w:hAnsi="Arial" w:cs="Arial"/>
          <w:b/>
          <w:bCs/>
          <w:iCs/>
          <w:spacing w:val="2"/>
          <w:sz w:val="20"/>
          <w:szCs w:val="20"/>
        </w:rPr>
        <w:t>dwóch koparko-ładowarek, jednej koparko-ładowarki na dużych kołach i jednej koparko-ładowarki na małych kołach</w:t>
      </w:r>
      <w:r w:rsidR="00BC55E1">
        <w:rPr>
          <w:rFonts w:ascii="Arial" w:hAnsi="Arial" w:cs="Arial"/>
          <w:b/>
          <w:bCs/>
          <w:iCs/>
          <w:spacing w:val="2"/>
          <w:sz w:val="20"/>
          <w:szCs w:val="20"/>
        </w:rPr>
        <w:t>, dalej zwana także „dostawą”.</w:t>
      </w:r>
    </w:p>
    <w:p w14:paraId="04B3BD0F" w14:textId="77777777" w:rsidR="00DD1F18" w:rsidRPr="00DD1F18" w:rsidRDefault="00DD1F18" w:rsidP="00DD1F18">
      <w:pPr>
        <w:pStyle w:val="text"/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DD1F18">
        <w:rPr>
          <w:rFonts w:ascii="Arial" w:eastAsia="DejaVuSans" w:hAnsi="Arial" w:cs="Arial"/>
          <w:b/>
          <w:bCs/>
          <w:spacing w:val="2"/>
          <w:sz w:val="20"/>
          <w:szCs w:val="20"/>
          <w:u w:val="single"/>
        </w:rPr>
        <w:t>Minimalne parametry techniczne koparko-ładowarki na dużych kołach:</w:t>
      </w:r>
    </w:p>
    <w:p w14:paraId="56A2D685" w14:textId="77777777" w:rsidR="00126D42" w:rsidRPr="00457606" w:rsidRDefault="00126D42" w:rsidP="00457606">
      <w:pPr>
        <w:jc w:val="both"/>
        <w:rPr>
          <w:rFonts w:ascii="Arial" w:hAnsi="Arial" w:cs="Arial"/>
          <w:sz w:val="20"/>
          <w:szCs w:val="20"/>
        </w:rPr>
      </w:pPr>
      <w:r w:rsidRPr="00457606">
        <w:rPr>
          <w:rFonts w:ascii="Arial" w:hAnsi="Arial" w:cs="Arial"/>
          <w:sz w:val="20"/>
          <w:szCs w:val="20"/>
        </w:rPr>
        <w:t xml:space="preserve">Koparko-ładowarka na dużych kołach. Wnioskodawca zamierza zakupić jedną koparko ładowarkę na dużych kołach o następujących parametrach: </w:t>
      </w:r>
    </w:p>
    <w:p w14:paraId="400C9C2F" w14:textId="77777777" w:rsidR="00126D42" w:rsidRPr="00457606" w:rsidRDefault="00126D42" w:rsidP="00457606">
      <w:pPr>
        <w:pStyle w:val="Akapitzlist"/>
        <w:numPr>
          <w:ilvl w:val="0"/>
          <w:numId w:val="21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57606">
        <w:rPr>
          <w:rFonts w:ascii="Arial" w:eastAsia="Times New Roman" w:hAnsi="Arial" w:cs="Arial"/>
          <w:sz w:val="20"/>
          <w:szCs w:val="20"/>
        </w:rPr>
        <w:t>Silnik o mocy co najmniej 75kW,</w:t>
      </w:r>
    </w:p>
    <w:p w14:paraId="3ED0982F" w14:textId="77777777" w:rsidR="00126D42" w:rsidRPr="00457606" w:rsidRDefault="00126D42" w:rsidP="00457606">
      <w:pPr>
        <w:pStyle w:val="Akapitzlist"/>
        <w:numPr>
          <w:ilvl w:val="0"/>
          <w:numId w:val="21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57606">
        <w:rPr>
          <w:rFonts w:ascii="Arial" w:eastAsia="Times New Roman" w:hAnsi="Arial" w:cs="Arial"/>
          <w:sz w:val="20"/>
          <w:szCs w:val="20"/>
        </w:rPr>
        <w:t xml:space="preserve">Sterowanie ładowarką za pomocą joysticka, </w:t>
      </w:r>
    </w:p>
    <w:p w14:paraId="636B0622" w14:textId="77777777" w:rsidR="00126D42" w:rsidRPr="00457606" w:rsidRDefault="00126D42" w:rsidP="00457606">
      <w:pPr>
        <w:pStyle w:val="Akapitzlist"/>
        <w:numPr>
          <w:ilvl w:val="0"/>
          <w:numId w:val="21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57606">
        <w:rPr>
          <w:rFonts w:ascii="Arial" w:eastAsia="Times New Roman" w:hAnsi="Arial" w:cs="Arial"/>
          <w:sz w:val="20"/>
          <w:szCs w:val="20"/>
        </w:rPr>
        <w:t>klimatyzacja w kabinie operatora,</w:t>
      </w:r>
    </w:p>
    <w:p w14:paraId="1BD735FF" w14:textId="77777777" w:rsidR="00126D42" w:rsidRPr="00457606" w:rsidRDefault="00126D42" w:rsidP="00457606">
      <w:pPr>
        <w:pStyle w:val="Akapitzlist"/>
        <w:numPr>
          <w:ilvl w:val="0"/>
          <w:numId w:val="21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57606">
        <w:rPr>
          <w:rFonts w:ascii="Arial" w:eastAsia="Times New Roman" w:hAnsi="Arial" w:cs="Arial"/>
          <w:sz w:val="20"/>
          <w:szCs w:val="20"/>
        </w:rPr>
        <w:t xml:space="preserve">napęd 4x4, </w:t>
      </w:r>
    </w:p>
    <w:p w14:paraId="2A3F43D7" w14:textId="77777777" w:rsidR="00126D42" w:rsidRPr="00457606" w:rsidRDefault="00126D42" w:rsidP="00457606">
      <w:pPr>
        <w:pStyle w:val="Akapitzlist"/>
        <w:numPr>
          <w:ilvl w:val="0"/>
          <w:numId w:val="21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57606">
        <w:rPr>
          <w:rFonts w:ascii="Arial" w:eastAsia="Times New Roman" w:hAnsi="Arial" w:cs="Arial"/>
          <w:sz w:val="20"/>
          <w:szCs w:val="20"/>
        </w:rPr>
        <w:t xml:space="preserve">automatyczna skrzynia (Autoshift biegów), </w:t>
      </w:r>
    </w:p>
    <w:p w14:paraId="581A5E87" w14:textId="048DDE14" w:rsidR="00126D42" w:rsidRPr="00457606" w:rsidRDefault="00126D42" w:rsidP="00457606">
      <w:pPr>
        <w:pStyle w:val="Akapitzlist"/>
        <w:numPr>
          <w:ilvl w:val="0"/>
          <w:numId w:val="21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457606">
        <w:rPr>
          <w:rFonts w:ascii="Arial" w:eastAsia="Times New Roman" w:hAnsi="Arial" w:cs="Arial"/>
          <w:sz w:val="20"/>
          <w:szCs w:val="20"/>
        </w:rPr>
        <w:t>łyżka ładowarki otwierana 4 w 1 z widłami</w:t>
      </w:r>
    </w:p>
    <w:p w14:paraId="7EEB2244" w14:textId="77777777" w:rsidR="00126D42" w:rsidRPr="00457606" w:rsidRDefault="00126D42" w:rsidP="00457606">
      <w:pPr>
        <w:pStyle w:val="Akapitzlist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</w:p>
    <w:p w14:paraId="211477A3" w14:textId="6AAC48B7" w:rsidR="00126D42" w:rsidRPr="00457606" w:rsidRDefault="00126D42" w:rsidP="00457606">
      <w:pPr>
        <w:jc w:val="both"/>
        <w:rPr>
          <w:rFonts w:ascii="Arial" w:eastAsia="DejaVuSans" w:hAnsi="Arial" w:cs="Arial"/>
          <w:b/>
          <w:bCs/>
          <w:spacing w:val="2"/>
          <w:sz w:val="20"/>
          <w:szCs w:val="20"/>
          <w:u w:val="single"/>
        </w:rPr>
      </w:pPr>
      <w:r w:rsidRPr="00457606">
        <w:rPr>
          <w:rFonts w:ascii="Arial" w:hAnsi="Arial" w:cs="Arial"/>
          <w:sz w:val="20"/>
          <w:szCs w:val="20"/>
        </w:rPr>
        <w:t xml:space="preserve">Koparko-ładowarka na dużych kołach ma  świadczyć  usługi w postaci prac ziemnych przygotowania terenu pod budowę między innymi takie jak: wykopy pod kanalizacje na budowach obiektów przemysłowych. </w:t>
      </w:r>
    </w:p>
    <w:p w14:paraId="293E5AB8" w14:textId="77777777" w:rsidR="00126D42" w:rsidRPr="00126D42" w:rsidRDefault="00126D42" w:rsidP="00126D42">
      <w:pPr>
        <w:pStyle w:val="text"/>
        <w:shd w:val="clear" w:color="auto" w:fill="FFFFFF"/>
        <w:jc w:val="both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lastRenderedPageBreak/>
        <w:t>Kod CPV: 43260000-3: Koparki, czerparki i ładowarki i maszyny górnicze</w:t>
      </w:r>
    </w:p>
    <w:p w14:paraId="582B08A7" w14:textId="77777777" w:rsidR="00126D42" w:rsidRPr="00126D42" w:rsidRDefault="00126D42" w:rsidP="00126D42">
      <w:pPr>
        <w:pStyle w:val="text"/>
        <w:shd w:val="clear" w:color="auto" w:fill="FFFFFF"/>
        <w:textAlignment w:val="baseline"/>
        <w:rPr>
          <w:rFonts w:ascii="Arial" w:eastAsia="DejaVuSans" w:hAnsi="Arial" w:cs="Arial"/>
          <w:b/>
          <w:bCs/>
          <w:spacing w:val="2"/>
          <w:sz w:val="20"/>
          <w:szCs w:val="20"/>
          <w:u w:val="single"/>
        </w:rPr>
      </w:pPr>
      <w:r w:rsidRPr="00126D42">
        <w:rPr>
          <w:rFonts w:ascii="Arial" w:eastAsia="DejaVuSans" w:hAnsi="Arial" w:cs="Arial"/>
          <w:b/>
          <w:bCs/>
          <w:spacing w:val="2"/>
          <w:sz w:val="20"/>
          <w:szCs w:val="20"/>
          <w:u w:val="single"/>
        </w:rPr>
        <w:t>Minimalne parametry techniczne koparko-ładowarki na małych kołach:</w:t>
      </w:r>
    </w:p>
    <w:p w14:paraId="283C3078" w14:textId="77777777" w:rsidR="00126D42" w:rsidRPr="00126D42" w:rsidRDefault="00126D42" w:rsidP="00126D42">
      <w:pPr>
        <w:pStyle w:val="text"/>
        <w:numPr>
          <w:ilvl w:val="0"/>
          <w:numId w:val="13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>silnik o mocy co najmniej 75kW,</w:t>
      </w:r>
    </w:p>
    <w:p w14:paraId="281C43A3" w14:textId="77777777" w:rsidR="00126D42" w:rsidRPr="00126D42" w:rsidRDefault="00126D42" w:rsidP="00126D42">
      <w:pPr>
        <w:pStyle w:val="text"/>
        <w:numPr>
          <w:ilvl w:val="0"/>
          <w:numId w:val="13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sterowanie ładowarką za pomocą joysticka,</w:t>
      </w:r>
    </w:p>
    <w:p w14:paraId="5F5B8819" w14:textId="77777777" w:rsidR="00126D42" w:rsidRPr="00126D42" w:rsidRDefault="00126D42" w:rsidP="00126D42">
      <w:pPr>
        <w:pStyle w:val="text"/>
        <w:numPr>
          <w:ilvl w:val="0"/>
          <w:numId w:val="13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klimatyzacja w kabinie operatora,</w:t>
      </w:r>
    </w:p>
    <w:p w14:paraId="558116A6" w14:textId="77777777" w:rsidR="00126D42" w:rsidRPr="00126D42" w:rsidRDefault="00126D42" w:rsidP="00126D42">
      <w:pPr>
        <w:pStyle w:val="text"/>
        <w:numPr>
          <w:ilvl w:val="0"/>
          <w:numId w:val="13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napęd 4x4,</w:t>
      </w:r>
    </w:p>
    <w:p w14:paraId="544EC9E7" w14:textId="77777777" w:rsidR="00126D42" w:rsidRPr="00126D42" w:rsidRDefault="00126D42" w:rsidP="00126D42">
      <w:pPr>
        <w:pStyle w:val="text"/>
        <w:numPr>
          <w:ilvl w:val="0"/>
          <w:numId w:val="13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automatyczna skrzynia (Autoshift biegów),</w:t>
      </w:r>
    </w:p>
    <w:p w14:paraId="54BE1122" w14:textId="31DE7232" w:rsidR="00126D42" w:rsidRPr="00126D42" w:rsidRDefault="00126D42" w:rsidP="00126D42">
      <w:pPr>
        <w:pStyle w:val="text"/>
        <w:numPr>
          <w:ilvl w:val="0"/>
          <w:numId w:val="13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łyżka ładowarki otwierana z zębami wraz z widłami</w:t>
      </w:r>
    </w:p>
    <w:p w14:paraId="69821463" w14:textId="6BB66C9B" w:rsidR="00126D42" w:rsidRPr="00457606" w:rsidRDefault="00126D42" w:rsidP="00457606">
      <w:p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457606">
        <w:rPr>
          <w:rFonts w:ascii="Arial" w:hAnsi="Arial" w:cs="Arial"/>
          <w:sz w:val="22"/>
          <w:szCs w:val="22"/>
        </w:rPr>
        <w:t xml:space="preserve">Celem zakupu koparko-ładowarki na małych kołach jest możliwość świadczenia usług w postaci prac ziemnych przygotowania terenu pod budowę między innymi takich jak przekopy w celu układania tras kablowych, światłowodów i linii elektrycznych. </w:t>
      </w:r>
    </w:p>
    <w:p w14:paraId="5DE2FE99" w14:textId="77777777" w:rsidR="00126D42" w:rsidRPr="00126D42" w:rsidRDefault="00126D42" w:rsidP="00126D42">
      <w:pPr>
        <w:pStyle w:val="text"/>
        <w:shd w:val="clear" w:color="auto" w:fill="FFFFFF"/>
        <w:jc w:val="both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>Kod CPV: 43260000-3: Koparki, czerparki i ładowarki i maszyny górnicze</w:t>
      </w:r>
    </w:p>
    <w:p w14:paraId="59E8CBB3" w14:textId="77777777" w:rsidR="00DD1F18" w:rsidRPr="00DD1F18" w:rsidRDefault="00DD1F18" w:rsidP="00DD1F18">
      <w:pPr>
        <w:pStyle w:val="text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textAlignment w:val="baseline"/>
        <w:rPr>
          <w:rFonts w:ascii="Arial" w:hAnsi="Arial" w:cs="Arial"/>
          <w:b/>
          <w:bCs/>
          <w:spacing w:val="2"/>
          <w:sz w:val="20"/>
          <w:szCs w:val="20"/>
        </w:rPr>
      </w:pPr>
      <w:bookmarkStart w:id="1" w:name="_Hlk172811389"/>
      <w:r w:rsidRPr="00DD1F18">
        <w:rPr>
          <w:rFonts w:ascii="Arial" w:hAnsi="Arial" w:cs="Arial"/>
          <w:b/>
          <w:bCs/>
          <w:spacing w:val="2"/>
          <w:sz w:val="20"/>
          <w:szCs w:val="20"/>
        </w:rPr>
        <w:t>Termin i miejsce realizacji</w:t>
      </w:r>
    </w:p>
    <w:p w14:paraId="115E02E8" w14:textId="77777777" w:rsidR="00545089" w:rsidRDefault="00DD1F18" w:rsidP="00545089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2"/>
          <w:sz w:val="20"/>
          <w:szCs w:val="20"/>
        </w:rPr>
      </w:pPr>
      <w:r w:rsidRPr="00DD1F18">
        <w:rPr>
          <w:rFonts w:ascii="Arial" w:hAnsi="Arial" w:cs="Arial"/>
          <w:bCs/>
          <w:spacing w:val="2"/>
          <w:sz w:val="20"/>
          <w:szCs w:val="20"/>
        </w:rPr>
        <w:t xml:space="preserve">Termin realizacji </w:t>
      </w:r>
      <w:r w:rsidRPr="00DD1F18">
        <w:rPr>
          <w:rFonts w:ascii="Arial" w:hAnsi="Arial" w:cs="Arial"/>
          <w:spacing w:val="2"/>
          <w:sz w:val="20"/>
          <w:szCs w:val="20"/>
        </w:rPr>
        <w:t>–</w:t>
      </w:r>
      <w:r w:rsidRPr="00DD1F18">
        <w:rPr>
          <w:rFonts w:ascii="Arial" w:hAnsi="Arial" w:cs="Arial"/>
          <w:bCs/>
          <w:spacing w:val="2"/>
          <w:sz w:val="20"/>
          <w:szCs w:val="20"/>
        </w:rPr>
        <w:t xml:space="preserve"> </w:t>
      </w:r>
      <w:r w:rsidRPr="00DD1F18">
        <w:rPr>
          <w:rFonts w:ascii="Arial" w:hAnsi="Arial" w:cs="Arial"/>
          <w:b/>
          <w:spacing w:val="2"/>
          <w:sz w:val="20"/>
          <w:szCs w:val="20"/>
        </w:rPr>
        <w:t>max 4 tygodnie od dnia zawarcia umowy</w:t>
      </w:r>
      <w:r w:rsidRPr="00DD1F18">
        <w:rPr>
          <w:rFonts w:ascii="Arial" w:hAnsi="Arial" w:cs="Arial"/>
          <w:spacing w:val="2"/>
          <w:sz w:val="20"/>
          <w:szCs w:val="20"/>
        </w:rPr>
        <w:t>.</w:t>
      </w:r>
    </w:p>
    <w:p w14:paraId="7657FD62" w14:textId="77777777" w:rsidR="00985E49" w:rsidRDefault="00985E49" w:rsidP="00545089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2"/>
          <w:sz w:val="20"/>
          <w:szCs w:val="20"/>
        </w:rPr>
      </w:pPr>
    </w:p>
    <w:p w14:paraId="11394A7E" w14:textId="53A3911C" w:rsidR="00DD1F18" w:rsidRPr="00985E49" w:rsidRDefault="00DD1F18" w:rsidP="00545089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2"/>
          <w:sz w:val="20"/>
          <w:szCs w:val="20"/>
        </w:rPr>
      </w:pPr>
      <w:r w:rsidRPr="00985E49">
        <w:rPr>
          <w:rFonts w:ascii="Arial" w:hAnsi="Arial" w:cs="Arial"/>
          <w:b/>
          <w:bCs/>
          <w:spacing w:val="2"/>
          <w:sz w:val="20"/>
          <w:szCs w:val="20"/>
        </w:rPr>
        <w:t xml:space="preserve">Miejsce </w:t>
      </w:r>
      <w:r w:rsidR="00985E49">
        <w:rPr>
          <w:rFonts w:ascii="Arial" w:hAnsi="Arial" w:cs="Arial"/>
          <w:b/>
          <w:bCs/>
          <w:spacing w:val="2"/>
          <w:sz w:val="20"/>
          <w:szCs w:val="20"/>
        </w:rPr>
        <w:t>dostawy</w:t>
      </w:r>
      <w:bookmarkStart w:id="2" w:name="_Hlk176281701"/>
      <w:r w:rsidRPr="00985E49">
        <w:rPr>
          <w:rFonts w:ascii="Arial" w:hAnsi="Arial" w:cs="Arial"/>
          <w:b/>
          <w:bCs/>
          <w:spacing w:val="2"/>
          <w:sz w:val="20"/>
          <w:szCs w:val="20"/>
        </w:rPr>
        <w:t xml:space="preserve">- </w:t>
      </w:r>
      <w:bookmarkEnd w:id="1"/>
      <w:r w:rsidR="003D6B24" w:rsidRPr="00985E49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>South</w:t>
      </w:r>
      <w:r w:rsidR="00796441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 xml:space="preserve"> S</w:t>
      </w:r>
      <w:r w:rsidR="003D6B24" w:rsidRPr="00985E49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>tream</w:t>
      </w:r>
      <w:r w:rsidR="00796441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 xml:space="preserve"> G</w:t>
      </w:r>
      <w:r w:rsidR="003D6B24" w:rsidRPr="00985E49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 xml:space="preserve">az </w:t>
      </w:r>
      <w:r w:rsidR="00796441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>S</w:t>
      </w:r>
      <w:r w:rsidR="003D6B24" w:rsidRPr="00985E49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>p  z</w:t>
      </w:r>
      <w:r w:rsidR="00796441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 xml:space="preserve"> </w:t>
      </w:r>
      <w:r w:rsidR="003D6B24" w:rsidRPr="00985E49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>o</w:t>
      </w:r>
      <w:r w:rsidR="00796441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 xml:space="preserve">, </w:t>
      </w:r>
      <w:r w:rsidR="003D6B24" w:rsidRPr="00985E49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 xml:space="preserve">o, </w:t>
      </w:r>
      <w:r w:rsidR="00545089" w:rsidRPr="00985E49">
        <w:rPr>
          <w:rFonts w:ascii="Arial" w:hAnsi="Arial" w:cs="Arial"/>
          <w:b/>
          <w:bCs/>
          <w:spacing w:val="2"/>
          <w:sz w:val="20"/>
          <w:szCs w:val="20"/>
          <w:shd w:val="clear" w:color="auto" w:fill="FFFFFF" w:themeFill="background1"/>
        </w:rPr>
        <w:t>ul. Składowa 16, 41-902 Bytom</w:t>
      </w:r>
    </w:p>
    <w:p w14:paraId="0E2DDEBB" w14:textId="77777777" w:rsidR="00545089" w:rsidRPr="00545089" w:rsidRDefault="00545089" w:rsidP="003D6B24">
      <w:pPr>
        <w:pStyle w:val="text"/>
        <w:shd w:val="clear" w:color="auto" w:fill="FFFFFF"/>
        <w:spacing w:before="0" w:beforeAutospacing="0" w:after="0" w:afterAutospacing="0"/>
        <w:ind w:left="426"/>
        <w:textAlignment w:val="baseline"/>
        <w:rPr>
          <w:rFonts w:ascii="Arial" w:hAnsi="Arial" w:cs="Arial"/>
          <w:spacing w:val="2"/>
          <w:sz w:val="20"/>
          <w:szCs w:val="20"/>
        </w:rPr>
      </w:pPr>
    </w:p>
    <w:bookmarkEnd w:id="2"/>
    <w:p w14:paraId="5DEB808A" w14:textId="77777777" w:rsidR="00DD1F18" w:rsidRPr="00DD1F18" w:rsidRDefault="00DD1F18" w:rsidP="00DD1F18">
      <w:pPr>
        <w:pStyle w:val="text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textAlignment w:val="baseline"/>
        <w:rPr>
          <w:rFonts w:ascii="Arial" w:hAnsi="Arial" w:cs="Arial"/>
          <w:spacing w:val="2"/>
          <w:sz w:val="20"/>
          <w:szCs w:val="20"/>
        </w:rPr>
      </w:pPr>
      <w:r w:rsidRPr="00DD1F18">
        <w:rPr>
          <w:rFonts w:ascii="Arial" w:hAnsi="Arial" w:cs="Arial"/>
          <w:b/>
          <w:bCs/>
          <w:spacing w:val="2"/>
          <w:sz w:val="20"/>
          <w:szCs w:val="20"/>
        </w:rPr>
        <w:t>Warunki finansowe</w:t>
      </w:r>
    </w:p>
    <w:p w14:paraId="2EAF13E3" w14:textId="77777777" w:rsidR="00DD1F18" w:rsidRPr="00DD1F18" w:rsidRDefault="00DD1F18" w:rsidP="00DD1F18">
      <w:pPr>
        <w:pStyle w:val="text"/>
        <w:shd w:val="clear" w:color="auto" w:fill="FFFFFF"/>
        <w:spacing w:before="0" w:beforeAutospacing="0" w:after="0" w:afterAutospacing="0"/>
        <w:ind w:left="426"/>
        <w:textAlignment w:val="baseline"/>
        <w:rPr>
          <w:rFonts w:ascii="Arial" w:hAnsi="Arial" w:cs="Arial"/>
          <w:spacing w:val="2"/>
          <w:sz w:val="20"/>
          <w:szCs w:val="20"/>
        </w:rPr>
      </w:pPr>
    </w:p>
    <w:p w14:paraId="14382276" w14:textId="77777777" w:rsidR="00545089" w:rsidRDefault="00DD1F18" w:rsidP="00DD1F18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D1F18">
        <w:rPr>
          <w:rFonts w:ascii="Arial" w:hAnsi="Arial" w:cs="Arial"/>
          <w:sz w:val="20"/>
          <w:szCs w:val="20"/>
        </w:rPr>
        <w:t xml:space="preserve">1) Wartość wynagrodzenia za całość przedmiotu zamówienia nie przekroczy wysokości ceny ofertowej brutto. </w:t>
      </w:r>
    </w:p>
    <w:p w14:paraId="0D9AB892" w14:textId="4A43BBEF" w:rsidR="00DD1F18" w:rsidRDefault="00DD1F18" w:rsidP="00545089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DD1F18">
        <w:rPr>
          <w:rFonts w:ascii="Arial" w:hAnsi="Arial" w:cs="Arial"/>
          <w:sz w:val="20"/>
          <w:szCs w:val="20"/>
        </w:rPr>
        <w:t>2) Cena ofertowa za wykonanie całości przedmiotu zamówienia ma charakter ryczałtowy, wynagrodzenie będzie płatne po dostawie</w:t>
      </w:r>
      <w:r w:rsidR="00545089">
        <w:rPr>
          <w:rFonts w:ascii="Arial" w:hAnsi="Arial" w:cs="Arial"/>
          <w:sz w:val="20"/>
          <w:szCs w:val="20"/>
        </w:rPr>
        <w:t xml:space="preserve"> </w:t>
      </w:r>
      <w:r w:rsidRPr="00DD1F18">
        <w:rPr>
          <w:rFonts w:ascii="Arial" w:hAnsi="Arial" w:cs="Arial"/>
          <w:sz w:val="20"/>
          <w:szCs w:val="20"/>
        </w:rPr>
        <w:t xml:space="preserve">i instruktażu/przeszkoleniu personelu z obsługi </w:t>
      </w:r>
      <w:r w:rsidR="00545089">
        <w:rPr>
          <w:rFonts w:ascii="Arial" w:hAnsi="Arial" w:cs="Arial"/>
          <w:sz w:val="20"/>
          <w:szCs w:val="20"/>
        </w:rPr>
        <w:t>koparko-ładowarek.</w:t>
      </w:r>
    </w:p>
    <w:p w14:paraId="317A17E3" w14:textId="77777777" w:rsidR="00BC55E1" w:rsidRDefault="00545089" w:rsidP="00545089">
      <w:pPr>
        <w:pStyle w:val="text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45089">
        <w:rPr>
          <w:rFonts w:ascii="Arial" w:hAnsi="Arial" w:cs="Arial"/>
          <w:sz w:val="20"/>
          <w:szCs w:val="20"/>
        </w:rPr>
        <w:t xml:space="preserve">3) </w:t>
      </w:r>
      <w:r w:rsidRPr="00BC55E1">
        <w:rPr>
          <w:rFonts w:ascii="Arial" w:hAnsi="Arial" w:cs="Arial"/>
          <w:sz w:val="20"/>
          <w:szCs w:val="20"/>
        </w:rPr>
        <w:t>Zamawiający udzieli Wykonawcy zaliczki w wysokości 10 % wynagrodzenia Wykonawcy brutto, przy czym zaliczka będzie płatna na rachunek bankowy Wykonawcy nie później niż w terminie 14 dni od podpisania Umowy.</w:t>
      </w:r>
      <w:r w:rsidRPr="00545089">
        <w:rPr>
          <w:rFonts w:ascii="Arial" w:hAnsi="Arial" w:cs="Arial"/>
          <w:sz w:val="20"/>
          <w:szCs w:val="20"/>
        </w:rPr>
        <w:t xml:space="preserve"> </w:t>
      </w:r>
    </w:p>
    <w:p w14:paraId="37749489" w14:textId="4870FBD6" w:rsidR="00545089" w:rsidRPr="00545089" w:rsidRDefault="00545089" w:rsidP="00545089">
      <w:pPr>
        <w:pStyle w:val="text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45089">
        <w:rPr>
          <w:rFonts w:ascii="Arial" w:hAnsi="Arial" w:cs="Arial"/>
          <w:sz w:val="20"/>
          <w:szCs w:val="20"/>
        </w:rPr>
        <w:t>Rozliczenie udzielonej Wykonawcy zaliczki nastąpi z chwilą wypłaty wynagrodzenia Wykonawcy, poprzez pomniejszenie kwoty przypadającej do zapłaty przez Zamawiającego zgodnie z Umową o wartość udzielonej zaliczki.</w:t>
      </w:r>
    </w:p>
    <w:p w14:paraId="2A742442" w14:textId="77777777" w:rsidR="00545089" w:rsidRPr="00DD1F18" w:rsidRDefault="00545089" w:rsidP="00DD1F18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247FA4" w14:textId="77777777" w:rsidR="001350C5" w:rsidRPr="001350C5" w:rsidRDefault="001350C5" w:rsidP="001350C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F14F011" w14:textId="517D78B2" w:rsidR="000D6446" w:rsidRPr="00967AEC" w:rsidRDefault="00571A78" w:rsidP="00270BCE">
      <w:pPr>
        <w:pStyle w:val="text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textAlignment w:val="baseline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67AEC">
        <w:rPr>
          <w:rFonts w:ascii="Arial" w:hAnsi="Arial" w:cs="Arial"/>
          <w:b/>
          <w:bCs/>
          <w:color w:val="000000" w:themeColor="text1"/>
          <w:sz w:val="20"/>
          <w:szCs w:val="20"/>
        </w:rPr>
        <w:t>Okres gwarancji</w:t>
      </w:r>
      <w:r w:rsidR="0034030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rękojmia </w:t>
      </w:r>
    </w:p>
    <w:p w14:paraId="04008C79" w14:textId="4AF9B83C" w:rsidR="001872AC" w:rsidRPr="00DD1F18" w:rsidRDefault="001872AC" w:rsidP="00DD1F18">
      <w:pPr>
        <w:pStyle w:val="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D1F18">
        <w:rPr>
          <w:rFonts w:ascii="Arial" w:hAnsi="Arial" w:cs="Arial"/>
          <w:bCs/>
          <w:color w:val="000000" w:themeColor="text1"/>
          <w:sz w:val="20"/>
          <w:szCs w:val="20"/>
        </w:rPr>
        <w:t xml:space="preserve">okres gwarancji oraz serwisu gwarancyjnego - </w:t>
      </w:r>
      <w:r w:rsidRPr="00457606">
        <w:rPr>
          <w:rFonts w:ascii="Arial" w:hAnsi="Arial" w:cs="Arial"/>
          <w:b/>
          <w:color w:val="000000" w:themeColor="text1"/>
          <w:sz w:val="20"/>
          <w:szCs w:val="20"/>
        </w:rPr>
        <w:t xml:space="preserve">minimum </w:t>
      </w:r>
      <w:r w:rsidR="00534834" w:rsidRPr="00457606">
        <w:rPr>
          <w:rFonts w:ascii="Arial" w:hAnsi="Arial" w:cs="Arial"/>
          <w:b/>
          <w:color w:val="000000" w:themeColor="text1"/>
          <w:sz w:val="20"/>
          <w:szCs w:val="20"/>
        </w:rPr>
        <w:t>12</w:t>
      </w:r>
      <w:r w:rsidR="00545089" w:rsidRPr="00457606">
        <w:rPr>
          <w:rFonts w:ascii="Arial" w:hAnsi="Arial" w:cs="Arial"/>
          <w:b/>
          <w:color w:val="000000" w:themeColor="text1"/>
          <w:sz w:val="20"/>
          <w:szCs w:val="20"/>
        </w:rPr>
        <w:t xml:space="preserve"> miesięcy</w:t>
      </w:r>
      <w:r w:rsidRPr="00DD1F18">
        <w:rPr>
          <w:rFonts w:ascii="Arial" w:hAnsi="Arial" w:cs="Arial"/>
          <w:bCs/>
          <w:color w:val="000000" w:themeColor="text1"/>
          <w:sz w:val="20"/>
          <w:szCs w:val="20"/>
        </w:rPr>
        <w:t xml:space="preserve"> od daty podpisania (bez zastrzeżeń) protokołu odbioru końcowego. Okres gwarancji stanowi kryterium oceny ofert zgodnie z warunkami określonymi w Rozdziale III punkt C Zapytania ofertowego.</w:t>
      </w:r>
    </w:p>
    <w:p w14:paraId="2419B927" w14:textId="77777777" w:rsidR="001872AC" w:rsidRPr="00DD1F18" w:rsidRDefault="001872AC" w:rsidP="00DD1F18">
      <w:pPr>
        <w:pStyle w:val="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D1F18">
        <w:rPr>
          <w:rFonts w:ascii="Arial" w:hAnsi="Arial" w:cs="Arial"/>
          <w:bCs/>
          <w:color w:val="000000" w:themeColor="text1"/>
          <w:sz w:val="20"/>
          <w:szCs w:val="20"/>
        </w:rPr>
        <w:t xml:space="preserve">W ramach gwarancji Wykonawca zobowiązany jest do usunięcia wszelkich wad </w:t>
      </w:r>
      <w:r w:rsidRPr="00DD1F18">
        <w:rPr>
          <w:rFonts w:ascii="Arial" w:hAnsi="Arial" w:cs="Arial"/>
          <w:bCs/>
          <w:color w:val="000000" w:themeColor="text1"/>
          <w:sz w:val="20"/>
          <w:szCs w:val="20"/>
        </w:rPr>
        <w:br/>
        <w:t xml:space="preserve">w Przedmiocie zamówienia, o ile wady te ujawnią się w ciągu okresu gwarancji. </w:t>
      </w:r>
    </w:p>
    <w:p w14:paraId="09E0D3AE" w14:textId="607922C4" w:rsidR="001872AC" w:rsidRPr="00DD1F18" w:rsidRDefault="001872AC" w:rsidP="00DD1F18">
      <w:pPr>
        <w:pStyle w:val="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D1F18">
        <w:rPr>
          <w:rFonts w:ascii="Arial" w:hAnsi="Arial" w:cs="Arial"/>
          <w:bCs/>
          <w:color w:val="000000" w:themeColor="text1"/>
          <w:sz w:val="20"/>
          <w:szCs w:val="20"/>
        </w:rPr>
        <w:t xml:space="preserve">Wykonawca zapewnia czas reakcji serwisu na zgłoszenie rozumiany jako usunięcie usterki </w:t>
      </w:r>
      <w:r w:rsidRPr="003D6B24">
        <w:rPr>
          <w:rFonts w:ascii="Arial" w:hAnsi="Arial" w:cs="Arial"/>
          <w:bCs/>
          <w:color w:val="000000" w:themeColor="text1"/>
          <w:sz w:val="20"/>
          <w:szCs w:val="20"/>
        </w:rPr>
        <w:t xml:space="preserve">wynoszący nie więcej niż </w:t>
      </w:r>
      <w:r w:rsidR="00852F77">
        <w:rPr>
          <w:rFonts w:ascii="Arial" w:hAnsi="Arial" w:cs="Arial"/>
          <w:bCs/>
          <w:color w:val="000000" w:themeColor="text1"/>
          <w:sz w:val="20"/>
          <w:szCs w:val="20"/>
        </w:rPr>
        <w:t>24</w:t>
      </w:r>
      <w:r w:rsidRPr="003D6B24">
        <w:rPr>
          <w:rFonts w:ascii="Arial" w:hAnsi="Arial" w:cs="Arial"/>
          <w:bCs/>
          <w:color w:val="000000" w:themeColor="text1"/>
          <w:sz w:val="20"/>
          <w:szCs w:val="20"/>
        </w:rPr>
        <w:t xml:space="preserve"> godzin od chwili zgłoszenia.</w:t>
      </w:r>
      <w:r w:rsidRPr="00DD1F18">
        <w:rPr>
          <w:rFonts w:ascii="Arial" w:hAnsi="Arial" w:cs="Arial"/>
          <w:bCs/>
          <w:color w:val="000000" w:themeColor="text1"/>
          <w:sz w:val="20"/>
          <w:szCs w:val="20"/>
        </w:rPr>
        <w:t xml:space="preserve"> Czas reakcji serwisu na zgłoszenie jest kryterium oceny ofert zgodnie z warunkami określonymi w Rozdziale III punkt C Zapytania ofertowego.</w:t>
      </w:r>
    </w:p>
    <w:p w14:paraId="637DAFA7" w14:textId="77777777" w:rsidR="001872AC" w:rsidRPr="00DD1F18" w:rsidRDefault="001872AC" w:rsidP="00DD1F18">
      <w:pPr>
        <w:pStyle w:val="text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DD1F18">
        <w:rPr>
          <w:rFonts w:ascii="Arial" w:hAnsi="Arial" w:cs="Arial"/>
          <w:bCs/>
          <w:color w:val="000000" w:themeColor="text1"/>
          <w:sz w:val="20"/>
          <w:szCs w:val="20"/>
        </w:rPr>
        <w:t>Odpowiedzialność z tytułu gwarancji obejmuje zarówno wady powstałe z przyczyn tkwiących w Przedmiocie zamówienia w chwili dokonania odbioru przez Zamawiającego jak i wszelkie inne wady fizyczne, powstałe z przyczyn, za które Zamawiający nie ponosi odpowiedzialności, pod warunkiem, że wady te ujawnią się i zostaną zgłoszone Wykonawcy  w ciągu terminu obowiązywania gwarancji.</w:t>
      </w:r>
    </w:p>
    <w:p w14:paraId="758B9CCF" w14:textId="77777777" w:rsidR="00DD1F18" w:rsidRDefault="00DD1F18" w:rsidP="001872AC">
      <w:pPr>
        <w:pStyle w:val="text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</w:p>
    <w:p w14:paraId="142DD4D8" w14:textId="2237AC4C" w:rsidR="008D223D" w:rsidRPr="00340307" w:rsidRDefault="001C1178" w:rsidP="001872AC">
      <w:pPr>
        <w:pStyle w:val="text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="008D223D" w:rsidRPr="00340307">
        <w:rPr>
          <w:rFonts w:ascii="Arial" w:hAnsi="Arial" w:cs="Arial"/>
          <w:b/>
          <w:bCs/>
          <w:sz w:val="20"/>
          <w:szCs w:val="20"/>
        </w:rPr>
        <w:t xml:space="preserve">Czas reakcji </w:t>
      </w:r>
      <w:r w:rsidR="00FF0C37">
        <w:rPr>
          <w:rFonts w:ascii="Arial" w:hAnsi="Arial" w:cs="Arial"/>
          <w:b/>
          <w:bCs/>
          <w:sz w:val="20"/>
          <w:szCs w:val="20"/>
        </w:rPr>
        <w:t>diagnostycznej</w:t>
      </w:r>
      <w:r w:rsidR="008D223D" w:rsidRPr="00340307">
        <w:rPr>
          <w:rFonts w:ascii="Arial" w:hAnsi="Arial" w:cs="Arial"/>
          <w:b/>
          <w:bCs/>
          <w:sz w:val="20"/>
          <w:szCs w:val="20"/>
        </w:rPr>
        <w:t xml:space="preserve"> (przyjęcie zgłoszenia, diagnostyka zdalna) do </w:t>
      </w:r>
      <w:r w:rsidR="00834F15">
        <w:rPr>
          <w:rFonts w:ascii="Arial" w:hAnsi="Arial" w:cs="Arial"/>
          <w:b/>
          <w:bCs/>
          <w:sz w:val="20"/>
          <w:szCs w:val="20"/>
        </w:rPr>
        <w:t>6</w:t>
      </w:r>
      <w:r w:rsidR="008D223D" w:rsidRPr="00340307">
        <w:rPr>
          <w:rFonts w:ascii="Arial" w:hAnsi="Arial" w:cs="Arial"/>
          <w:b/>
          <w:bCs/>
          <w:sz w:val="20"/>
          <w:szCs w:val="20"/>
        </w:rPr>
        <w:t>0 minut od kontaktu z producentem.</w:t>
      </w:r>
    </w:p>
    <w:p w14:paraId="01E4DF01" w14:textId="4CD99316" w:rsidR="003367E7" w:rsidRPr="001C1178" w:rsidRDefault="00340307" w:rsidP="008D223D">
      <w:pPr>
        <w:pStyle w:val="text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1C1178">
        <w:rPr>
          <w:rFonts w:ascii="Arial" w:hAnsi="Arial" w:cs="Arial"/>
          <w:b/>
          <w:bCs/>
          <w:sz w:val="20"/>
          <w:szCs w:val="20"/>
        </w:rPr>
        <w:t>Czas reakcji serwisu tj. d</w:t>
      </w:r>
      <w:r w:rsidR="008D223D" w:rsidRPr="001C1178">
        <w:rPr>
          <w:rFonts w:ascii="Arial" w:hAnsi="Arial" w:cs="Arial"/>
          <w:b/>
          <w:bCs/>
          <w:sz w:val="20"/>
          <w:szCs w:val="20"/>
        </w:rPr>
        <w:t>ojazd do klienta</w:t>
      </w:r>
      <w:r w:rsidRPr="001C1178">
        <w:rPr>
          <w:rFonts w:ascii="Arial" w:hAnsi="Arial" w:cs="Arial"/>
          <w:b/>
          <w:bCs/>
          <w:sz w:val="20"/>
          <w:szCs w:val="20"/>
        </w:rPr>
        <w:t xml:space="preserve"> </w:t>
      </w:r>
      <w:r w:rsidR="008D223D" w:rsidRPr="001C1178">
        <w:rPr>
          <w:rFonts w:ascii="Arial" w:hAnsi="Arial" w:cs="Arial"/>
          <w:b/>
          <w:bCs/>
          <w:sz w:val="20"/>
          <w:szCs w:val="20"/>
        </w:rPr>
        <w:t xml:space="preserve">w ciągu </w:t>
      </w:r>
      <w:r w:rsidR="00852F77">
        <w:rPr>
          <w:rFonts w:ascii="Arial" w:hAnsi="Arial" w:cs="Arial"/>
          <w:b/>
          <w:bCs/>
          <w:sz w:val="20"/>
          <w:szCs w:val="20"/>
        </w:rPr>
        <w:t>24</w:t>
      </w:r>
      <w:r w:rsidR="008D223D" w:rsidRPr="001C1178">
        <w:rPr>
          <w:rFonts w:ascii="Arial" w:hAnsi="Arial" w:cs="Arial"/>
          <w:b/>
          <w:bCs/>
          <w:sz w:val="20"/>
          <w:szCs w:val="20"/>
        </w:rPr>
        <w:t xml:space="preserve"> h</w:t>
      </w:r>
      <w:r w:rsidRPr="001C1178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C1178">
        <w:rPr>
          <w:rFonts w:ascii="Arial" w:hAnsi="Arial" w:cs="Arial"/>
          <w:bCs/>
          <w:sz w:val="20"/>
          <w:szCs w:val="20"/>
        </w:rPr>
        <w:t>Skrócenie czasu reakcji serwisu stanowi kryterium oceny ofert.</w:t>
      </w:r>
    </w:p>
    <w:p w14:paraId="219827DC" w14:textId="3FDF413B" w:rsidR="003367E7" w:rsidRPr="008C5731" w:rsidRDefault="001C1178" w:rsidP="001C1178">
      <w:pPr>
        <w:pStyle w:val="text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 xml:space="preserve">5. </w:t>
      </w:r>
      <w:r w:rsidR="003367E7" w:rsidRPr="008C5731">
        <w:rPr>
          <w:rFonts w:ascii="Arial" w:hAnsi="Arial" w:cs="Arial"/>
          <w:b/>
          <w:bCs/>
          <w:color w:val="000000" w:themeColor="text1"/>
          <w:sz w:val="20"/>
          <w:szCs w:val="20"/>
        </w:rPr>
        <w:t>Sposób obliczenia ceny</w:t>
      </w:r>
    </w:p>
    <w:p w14:paraId="4A78B256" w14:textId="0D488897" w:rsidR="00B800A7" w:rsidRPr="008C5731" w:rsidRDefault="00B800A7" w:rsidP="00545089">
      <w:pPr>
        <w:pStyle w:val="text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C5731">
        <w:rPr>
          <w:rFonts w:ascii="Arial" w:hAnsi="Arial" w:cs="Arial"/>
          <w:bCs/>
          <w:color w:val="000000" w:themeColor="text1"/>
          <w:sz w:val="20"/>
          <w:szCs w:val="20"/>
        </w:rPr>
        <w:t xml:space="preserve">Cena oferty musi zawierać wszystkie przewidywane koszty kompletnego wykonania zamówienia wraz z należnym podatkiem VAT. </w:t>
      </w:r>
    </w:p>
    <w:p w14:paraId="135E692F" w14:textId="77777777" w:rsidR="00B800A7" w:rsidRPr="008C5731" w:rsidRDefault="00B800A7" w:rsidP="00DD1F18">
      <w:pPr>
        <w:pStyle w:val="text"/>
        <w:numPr>
          <w:ilvl w:val="0"/>
          <w:numId w:val="14"/>
        </w:numPr>
        <w:shd w:val="clear" w:color="auto" w:fill="FFFFFF"/>
        <w:spacing w:before="0" w:after="0"/>
        <w:ind w:left="284" w:hanging="284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C5731">
        <w:rPr>
          <w:rFonts w:ascii="Arial" w:hAnsi="Arial" w:cs="Arial"/>
          <w:bCs/>
          <w:color w:val="000000" w:themeColor="text1"/>
          <w:sz w:val="20"/>
          <w:szCs w:val="20"/>
        </w:rPr>
        <w:t>Do oceny ofert Zamawiający przyjmie ceny brutto z Formularza oferty.</w:t>
      </w:r>
    </w:p>
    <w:p w14:paraId="1E6C924E" w14:textId="753C42A4" w:rsidR="00B800A7" w:rsidRPr="00F004AE" w:rsidRDefault="00B800A7" w:rsidP="00DD1F18">
      <w:pPr>
        <w:pStyle w:val="text"/>
        <w:numPr>
          <w:ilvl w:val="0"/>
          <w:numId w:val="14"/>
        </w:numPr>
        <w:shd w:val="clear" w:color="auto" w:fill="FFFFFF"/>
        <w:spacing w:before="0" w:after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C5731">
        <w:rPr>
          <w:rFonts w:ascii="Arial" w:hAnsi="Arial" w:cs="Arial"/>
          <w:bCs/>
          <w:color w:val="000000" w:themeColor="text1"/>
          <w:sz w:val="20"/>
          <w:szCs w:val="20"/>
        </w:rPr>
        <w:t xml:space="preserve">Cenę oferty określoną w formularzu oferty należy zaokrąglić do dwóch miejsc po przecinku (od 0,005 </w:t>
      </w:r>
      <w:r w:rsidR="00302B0F">
        <w:rPr>
          <w:rFonts w:ascii="Arial" w:hAnsi="Arial" w:cs="Arial"/>
          <w:bCs/>
          <w:color w:val="000000" w:themeColor="text1"/>
          <w:sz w:val="20"/>
          <w:szCs w:val="20"/>
        </w:rPr>
        <w:t>w górę.</w:t>
      </w:r>
    </w:p>
    <w:p w14:paraId="46356CB0" w14:textId="51EC84AA" w:rsidR="00B800A7" w:rsidRPr="00F004AE" w:rsidRDefault="00B800A7" w:rsidP="00DD1F18">
      <w:pPr>
        <w:pStyle w:val="text"/>
        <w:numPr>
          <w:ilvl w:val="0"/>
          <w:numId w:val="14"/>
        </w:numPr>
        <w:shd w:val="clear" w:color="auto" w:fill="FFFFFF"/>
        <w:spacing w:before="0" w:after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  <w:u w:val="single"/>
        </w:rPr>
      </w:pPr>
      <w:r w:rsidRPr="00F004AE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Wynagrodzenie ryczałtowe zawiera wszystkie przewidywane koszty </w:t>
      </w:r>
      <w:r w:rsidR="00650FC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u w:val="single"/>
        </w:rPr>
        <w:t>dostaw</w:t>
      </w:r>
      <w:r w:rsidR="00BC55E1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u w:val="single"/>
        </w:rPr>
        <w:t>y</w:t>
      </w:r>
      <w:r w:rsidR="00834F15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  <w:u w:val="single"/>
        </w:rPr>
        <w:t>, to jest dostawy dwóch koparko-ładowarek.</w:t>
      </w:r>
    </w:p>
    <w:p w14:paraId="0A97782E" w14:textId="77777777" w:rsidR="00B800A7" w:rsidRPr="008C5731" w:rsidRDefault="00B800A7" w:rsidP="00DD1F18">
      <w:pPr>
        <w:pStyle w:val="text"/>
        <w:numPr>
          <w:ilvl w:val="0"/>
          <w:numId w:val="14"/>
        </w:numPr>
        <w:shd w:val="clear" w:color="auto" w:fill="FFFFFF"/>
        <w:spacing w:before="0" w:after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C5731">
        <w:rPr>
          <w:rFonts w:ascii="Arial" w:hAnsi="Arial" w:cs="Arial"/>
          <w:bCs/>
          <w:color w:val="000000" w:themeColor="text1"/>
          <w:sz w:val="20"/>
          <w:szCs w:val="20"/>
        </w:rPr>
        <w:t>Żadne niedoszacowanie, pominięcie, brak rozpoznania przedmiotu zamówienia nie będzie podstawą do żądania zmiany ceny określonej w ofercie.</w:t>
      </w:r>
    </w:p>
    <w:p w14:paraId="6FEA20D3" w14:textId="2DBC3304" w:rsidR="00B800A7" w:rsidRPr="008C5731" w:rsidRDefault="00B800A7" w:rsidP="00DD1F18">
      <w:pPr>
        <w:pStyle w:val="text"/>
        <w:numPr>
          <w:ilvl w:val="0"/>
          <w:numId w:val="14"/>
        </w:numPr>
        <w:shd w:val="clear" w:color="auto" w:fill="FFFFFF"/>
        <w:spacing w:before="0" w:after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C5731">
        <w:rPr>
          <w:rFonts w:ascii="Arial" w:hAnsi="Arial" w:cs="Arial"/>
          <w:bCs/>
          <w:color w:val="000000" w:themeColor="text1"/>
          <w:sz w:val="20"/>
          <w:szCs w:val="20"/>
        </w:rPr>
        <w:t xml:space="preserve">Skutki finansowe jakichkolwiek błędów obciążają Wykonawcę </w:t>
      </w:r>
      <w:r w:rsidR="00D8078A">
        <w:rPr>
          <w:rFonts w:ascii="Arial" w:hAnsi="Arial" w:cs="Arial"/>
          <w:bCs/>
          <w:color w:val="000000" w:themeColor="text1"/>
          <w:sz w:val="20"/>
          <w:szCs w:val="20"/>
        </w:rPr>
        <w:t>zamówienia.</w:t>
      </w:r>
    </w:p>
    <w:p w14:paraId="2FB5070D" w14:textId="77777777" w:rsidR="00B800A7" w:rsidRPr="00526560" w:rsidRDefault="00B800A7" w:rsidP="00DD1F18">
      <w:pPr>
        <w:pStyle w:val="text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26560">
        <w:rPr>
          <w:rFonts w:ascii="Arial" w:hAnsi="Arial" w:cs="Arial"/>
          <w:bCs/>
          <w:color w:val="000000" w:themeColor="text1"/>
          <w:sz w:val="20"/>
          <w:szCs w:val="20"/>
        </w:rPr>
        <w:t xml:space="preserve">Jeżeli została złożona oferta, której wybór prowadziłby do powstania u Zamawiającego obowiązku podatkowego zgodnie z ustawą z dnia 11 marca 2004 r. o podatku od towarów i usług (Dz. U. z 2021 poz. 685 z późn. zm.), dla celów zastosowania kryterium ceny lub kosztu, Zamawiający dolicza do przedstawionej w tej ofercie ceny kwotę podatku od towarów i usług, którą miałby obowiązek rozliczyć. Wykonawca ma obowiązek: </w:t>
      </w:r>
    </w:p>
    <w:p w14:paraId="4EDC52D7" w14:textId="77777777" w:rsidR="00B800A7" w:rsidRPr="008C5731" w:rsidRDefault="00B800A7" w:rsidP="00270BCE">
      <w:pPr>
        <w:pStyle w:val="text"/>
        <w:numPr>
          <w:ilvl w:val="2"/>
          <w:numId w:val="3"/>
        </w:numPr>
        <w:shd w:val="clear" w:color="auto" w:fill="FFFFFF"/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C5731">
        <w:rPr>
          <w:rFonts w:ascii="Arial" w:hAnsi="Arial" w:cs="Arial"/>
          <w:bCs/>
          <w:color w:val="000000" w:themeColor="text1"/>
          <w:sz w:val="20"/>
          <w:szCs w:val="20"/>
        </w:rPr>
        <w:t xml:space="preserve">poinformować Zamawiającego, że wybór jego oferty będzie prowadził do powstania u Zamawiającego obowiązku podatkowego, </w:t>
      </w:r>
    </w:p>
    <w:p w14:paraId="7562E921" w14:textId="77777777" w:rsidR="00B800A7" w:rsidRPr="008C5731" w:rsidRDefault="00B800A7" w:rsidP="00270BCE">
      <w:pPr>
        <w:pStyle w:val="text"/>
        <w:numPr>
          <w:ilvl w:val="2"/>
          <w:numId w:val="3"/>
        </w:numPr>
        <w:shd w:val="clear" w:color="auto" w:fill="FFFFFF"/>
        <w:spacing w:after="0"/>
        <w:ind w:left="567" w:hanging="283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C5731">
        <w:rPr>
          <w:rFonts w:ascii="Arial" w:hAnsi="Arial" w:cs="Arial"/>
          <w:bCs/>
          <w:color w:val="000000" w:themeColor="text1"/>
          <w:sz w:val="20"/>
          <w:szCs w:val="20"/>
        </w:rPr>
        <w:t xml:space="preserve">wskazać nazwę (rodzaj) towaru lub usługi, których dostawa lub świadczenie będą prowadziły do powstania obowiązku podatkowego, </w:t>
      </w:r>
    </w:p>
    <w:p w14:paraId="6E968DD2" w14:textId="77777777" w:rsidR="00B800A7" w:rsidRPr="008C5731" w:rsidRDefault="00B800A7" w:rsidP="00270BCE">
      <w:pPr>
        <w:pStyle w:val="text"/>
        <w:numPr>
          <w:ilvl w:val="2"/>
          <w:numId w:val="3"/>
        </w:numPr>
        <w:shd w:val="clear" w:color="auto" w:fill="FFFFFF"/>
        <w:spacing w:after="0"/>
        <w:ind w:left="567" w:hanging="283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C5731">
        <w:rPr>
          <w:rFonts w:ascii="Arial" w:hAnsi="Arial" w:cs="Arial"/>
          <w:bCs/>
          <w:color w:val="000000" w:themeColor="text1"/>
          <w:sz w:val="20"/>
          <w:szCs w:val="20"/>
        </w:rPr>
        <w:t xml:space="preserve">wskazać wartość towaru lub usługi objętego obowiązkiem podatkowym Zamawiającego, bez kwoty podatku, </w:t>
      </w:r>
    </w:p>
    <w:p w14:paraId="340C193E" w14:textId="1F0E3402" w:rsidR="00E77C9B" w:rsidRPr="008C5731" w:rsidRDefault="00B800A7" w:rsidP="00270BCE">
      <w:pPr>
        <w:pStyle w:val="text"/>
        <w:numPr>
          <w:ilvl w:val="2"/>
          <w:numId w:val="3"/>
        </w:numPr>
        <w:shd w:val="clear" w:color="auto" w:fill="FFFFFF"/>
        <w:spacing w:after="0"/>
        <w:ind w:left="567" w:hanging="283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C5731">
        <w:rPr>
          <w:rFonts w:ascii="Arial" w:hAnsi="Arial" w:cs="Arial"/>
          <w:bCs/>
          <w:color w:val="000000" w:themeColor="text1"/>
          <w:sz w:val="20"/>
          <w:szCs w:val="20"/>
        </w:rPr>
        <w:t xml:space="preserve">wskazać stawkę podatku od towarów i usług, która zgodnie z wiedzą Wykonawcy, będzie miała zastosowanie. </w:t>
      </w:r>
    </w:p>
    <w:p w14:paraId="2A03098B" w14:textId="439EC727" w:rsidR="00E77C9B" w:rsidRPr="008C5731" w:rsidRDefault="000D6446" w:rsidP="00841058">
      <w:pPr>
        <w:pStyle w:val="text"/>
        <w:shd w:val="clear" w:color="auto" w:fill="D9E2F3" w:themeFill="accent1" w:themeFillTint="33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 w:themeColor="text1"/>
          <w:spacing w:val="2"/>
          <w:sz w:val="20"/>
          <w:szCs w:val="20"/>
        </w:rPr>
      </w:pPr>
      <w:r w:rsidRPr="008C5731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II. ZASADY PROWADZENIA </w:t>
      </w:r>
      <w:r w:rsidR="00BF7EFB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>ZAPYTANIA OFERTOWEGO</w:t>
      </w:r>
      <w:r w:rsidRPr="008C5731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 I KOMUNIKACJI Z ZAMAWIAJĄCYM:</w:t>
      </w:r>
    </w:p>
    <w:p w14:paraId="4B1AA915" w14:textId="77777777" w:rsidR="006F4A97" w:rsidRPr="008C5731" w:rsidRDefault="006F4A97" w:rsidP="000D6446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 w:themeColor="text1"/>
          <w:spacing w:val="2"/>
          <w:sz w:val="20"/>
          <w:szCs w:val="20"/>
        </w:rPr>
      </w:pPr>
    </w:p>
    <w:p w14:paraId="73D21B21" w14:textId="322F1973" w:rsidR="000D6446" w:rsidRPr="008C5731" w:rsidRDefault="000D6446" w:rsidP="00270B89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  <w:r w:rsidRPr="008C5731">
        <w:rPr>
          <w:rFonts w:ascii="Arial" w:hAnsi="Arial" w:cs="Arial"/>
          <w:color w:val="000000" w:themeColor="text1"/>
          <w:spacing w:val="2"/>
          <w:sz w:val="20"/>
          <w:szCs w:val="20"/>
        </w:rPr>
        <w:t>1. Postępowanie prowadzone jest w języku polskim z zachowaniem zasady transparentności.</w:t>
      </w:r>
    </w:p>
    <w:p w14:paraId="233EC8B8" w14:textId="79AA4725" w:rsidR="005F7536" w:rsidRDefault="000D6446" w:rsidP="00270B89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Style w:val="Hipercze"/>
          <w:rFonts w:ascii="Arial" w:hAnsi="Arial" w:cs="Arial"/>
          <w:b/>
          <w:spacing w:val="2"/>
          <w:sz w:val="20"/>
          <w:szCs w:val="20"/>
        </w:rPr>
      </w:pPr>
      <w:bookmarkStart w:id="3" w:name="_Hlk143868774"/>
      <w:r w:rsidRPr="005F7536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2. </w:t>
      </w:r>
      <w:r w:rsidR="00D8078A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>Wszelka k</w:t>
      </w:r>
      <w:r w:rsidR="00270B89" w:rsidRPr="005F7536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omunikacja w </w:t>
      </w:r>
      <w:r w:rsidR="00395F21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niniejszym </w:t>
      </w:r>
      <w:r w:rsidR="00270B89" w:rsidRPr="005F7536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postępowaniu o udzielenie zamówienia, w tym ogłoszenie zapytania ofertowego, składanie ofert, wymiana informacji między zamawiającym a wykonawcą oraz przekazywanie dokumentów i oświadczeń odbywa się </w:t>
      </w:r>
      <w:r w:rsidR="00834F15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mailowo, a także </w:t>
      </w:r>
      <w:r w:rsidR="00270B89" w:rsidRPr="005F7536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 za pomocą Bazy Konkurencyjności 2021</w:t>
      </w:r>
      <w:r w:rsidRPr="005F7536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. </w:t>
      </w:r>
      <w:r w:rsidR="005F7536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 Instrukcja do Bazy dostępna jest pod adresem: </w:t>
      </w:r>
      <w:hyperlink r:id="rId11" w:history="1">
        <w:r w:rsidR="005F7536" w:rsidRPr="00FE49A5">
          <w:rPr>
            <w:rStyle w:val="Hipercze"/>
            <w:rFonts w:ascii="Arial" w:hAnsi="Arial" w:cs="Arial"/>
            <w:b/>
            <w:spacing w:val="2"/>
            <w:sz w:val="20"/>
            <w:szCs w:val="20"/>
          </w:rPr>
          <w:t>https://instrukcje.cst2021.gov.pl/?app=baza-konkurencyjnosci</w:t>
        </w:r>
      </w:hyperlink>
    </w:p>
    <w:p w14:paraId="2D53C929" w14:textId="48237A44" w:rsidR="00D8078A" w:rsidRPr="00D8078A" w:rsidRDefault="00D8078A" w:rsidP="00270B89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D8078A">
        <w:rPr>
          <w:rStyle w:val="Hipercze"/>
          <w:rFonts w:ascii="Arial" w:hAnsi="Arial" w:cs="Arial"/>
          <w:bCs/>
          <w:color w:val="auto"/>
          <w:spacing w:val="2"/>
          <w:sz w:val="20"/>
          <w:szCs w:val="20"/>
          <w:u w:val="none"/>
        </w:rPr>
        <w:t>Zamawiający zaleca by Wykonawca na kilka dni przed złożeniem oferty założył konto, zapoznał się z funkcjonowaniem Bazy Konkurencyjności.</w:t>
      </w:r>
    </w:p>
    <w:bookmarkEnd w:id="3"/>
    <w:p w14:paraId="600D1B0F" w14:textId="7928F610" w:rsidR="000D6446" w:rsidRPr="008C5731" w:rsidRDefault="005F7536" w:rsidP="00270B89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  <w:r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3. </w:t>
      </w:r>
      <w:r w:rsidR="000D6446" w:rsidRPr="008C5731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Wykonawca może zwrócić się do Zamawiającego o wyjaśnienie treści niniejszego ogłoszenia. Zamawiający udzieli wyjaśnień niezwłocznie, jednak nie później niż na </w:t>
      </w:r>
      <w:r w:rsidR="00B34716">
        <w:rPr>
          <w:rFonts w:ascii="Arial" w:hAnsi="Arial" w:cs="Arial"/>
          <w:color w:val="000000" w:themeColor="text1"/>
          <w:spacing w:val="2"/>
          <w:sz w:val="20"/>
          <w:szCs w:val="20"/>
        </w:rPr>
        <w:t>3</w:t>
      </w:r>
      <w:r w:rsidR="000D6446" w:rsidRPr="008C5731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d</w:t>
      </w:r>
      <w:r w:rsidR="00B34716">
        <w:rPr>
          <w:rFonts w:ascii="Arial" w:hAnsi="Arial" w:cs="Arial"/>
          <w:color w:val="000000" w:themeColor="text1"/>
          <w:spacing w:val="2"/>
          <w:sz w:val="20"/>
          <w:szCs w:val="20"/>
        </w:rPr>
        <w:t>ni</w:t>
      </w:r>
      <w:r w:rsidR="000D6446" w:rsidRPr="008C5731">
        <w:rPr>
          <w:rFonts w:ascii="Arial" w:hAnsi="Arial" w:cs="Arial"/>
          <w:color w:val="000000" w:themeColor="text1"/>
          <w:spacing w:val="2"/>
          <w:sz w:val="20"/>
          <w:szCs w:val="20"/>
        </w:rPr>
        <w:t xml:space="preserve"> przed upływem terminu składania ofert. Zamawiający zamieści wyjaśnienia wraz z treścią pytań, bez ujawniania źródła zapytania na stronie </w:t>
      </w:r>
      <w:r>
        <w:rPr>
          <w:rFonts w:ascii="Arial" w:hAnsi="Arial" w:cs="Arial"/>
          <w:color w:val="000000" w:themeColor="text1"/>
          <w:spacing w:val="2"/>
          <w:sz w:val="20"/>
          <w:szCs w:val="20"/>
        </w:rPr>
        <w:t>Bazy Konkurencyjności.</w:t>
      </w:r>
    </w:p>
    <w:p w14:paraId="71D3F326" w14:textId="1E3525CC" w:rsidR="000D6446" w:rsidRPr="008C5731" w:rsidRDefault="005F7536" w:rsidP="00270B89">
      <w:pPr>
        <w:pStyle w:val="Styl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0D6446" w:rsidRPr="008C5731">
        <w:rPr>
          <w:rFonts w:ascii="Arial" w:hAnsi="Arial" w:cs="Arial"/>
          <w:sz w:val="20"/>
          <w:szCs w:val="20"/>
        </w:rPr>
        <w:t xml:space="preserve">. Zamawiający zastrzega sobie prawo pozostawienia bez odpowiedzi zapytań zgłoszonych na mniej niż </w:t>
      </w:r>
      <w:r w:rsidR="00B34716">
        <w:rPr>
          <w:rFonts w:ascii="Arial" w:hAnsi="Arial" w:cs="Arial"/>
          <w:sz w:val="20"/>
          <w:szCs w:val="20"/>
        </w:rPr>
        <w:t>4</w:t>
      </w:r>
      <w:r w:rsidR="000D6446" w:rsidRPr="008C5731">
        <w:rPr>
          <w:rFonts w:ascii="Arial" w:hAnsi="Arial" w:cs="Arial"/>
          <w:sz w:val="20"/>
          <w:szCs w:val="20"/>
        </w:rPr>
        <w:t xml:space="preserve"> dni przed upływem terminu składania ofert.</w:t>
      </w:r>
    </w:p>
    <w:p w14:paraId="7B870155" w14:textId="75C2830C" w:rsidR="00B34716" w:rsidRDefault="005F7536" w:rsidP="00270B89">
      <w:pPr>
        <w:pStyle w:val="Styl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0D6446" w:rsidRPr="008C5731">
        <w:rPr>
          <w:rFonts w:ascii="Arial" w:hAnsi="Arial" w:cs="Arial"/>
          <w:sz w:val="20"/>
          <w:szCs w:val="20"/>
        </w:rPr>
        <w:t xml:space="preserve">. W uzasadnionych przypadkach Zamawiający może, przed terminem składania ofert, zmienić treść ogłoszenia, w tym terminu składania ofert. </w:t>
      </w:r>
    </w:p>
    <w:p w14:paraId="73E74628" w14:textId="06798AB5" w:rsidR="000D6446" w:rsidRPr="00B34716" w:rsidRDefault="000D6446" w:rsidP="00841058">
      <w:pPr>
        <w:pStyle w:val="Styl1"/>
        <w:rPr>
          <w:rFonts w:ascii="Arial" w:hAnsi="Arial" w:cs="Arial"/>
          <w:b/>
          <w:bCs/>
          <w:sz w:val="20"/>
          <w:szCs w:val="20"/>
        </w:rPr>
      </w:pPr>
      <w:r w:rsidRPr="00B34716">
        <w:rPr>
          <w:rFonts w:ascii="Arial" w:hAnsi="Arial" w:cs="Arial"/>
          <w:b/>
          <w:bCs/>
          <w:sz w:val="20"/>
          <w:szCs w:val="20"/>
        </w:rPr>
        <w:t>Każda wprowadzona zmiana będzie zamie</w:t>
      </w:r>
      <w:r w:rsidR="00E01588" w:rsidRPr="00B34716">
        <w:rPr>
          <w:rFonts w:ascii="Arial" w:hAnsi="Arial" w:cs="Arial"/>
          <w:b/>
          <w:bCs/>
          <w:sz w:val="20"/>
          <w:szCs w:val="20"/>
        </w:rPr>
        <w:t xml:space="preserve">szczona na stronie </w:t>
      </w:r>
      <w:r w:rsidR="005F7536">
        <w:rPr>
          <w:rFonts w:ascii="Arial" w:hAnsi="Arial" w:cs="Arial"/>
          <w:b/>
          <w:bCs/>
          <w:sz w:val="20"/>
          <w:szCs w:val="20"/>
        </w:rPr>
        <w:t>Bazy Konkurencyjności.</w:t>
      </w:r>
    </w:p>
    <w:p w14:paraId="17684C4E" w14:textId="77777777" w:rsidR="005050DE" w:rsidRPr="008C5731" w:rsidRDefault="005050DE" w:rsidP="00571A78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color w:val="000000" w:themeColor="text1"/>
          <w:spacing w:val="2"/>
          <w:sz w:val="20"/>
          <w:szCs w:val="20"/>
        </w:rPr>
      </w:pPr>
    </w:p>
    <w:p w14:paraId="0A7B6D69" w14:textId="7B161180" w:rsidR="000D6446" w:rsidRPr="008C5731" w:rsidRDefault="0035129D" w:rsidP="00841058">
      <w:pPr>
        <w:pStyle w:val="text"/>
        <w:shd w:val="clear" w:color="auto" w:fill="D9E2F3" w:themeFill="accent1" w:themeFillTint="33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 w:themeColor="text1"/>
          <w:spacing w:val="2"/>
          <w:sz w:val="20"/>
          <w:szCs w:val="20"/>
        </w:rPr>
      </w:pPr>
      <w:r w:rsidRPr="008C5731">
        <w:rPr>
          <w:rFonts w:ascii="Arial" w:hAnsi="Arial" w:cs="Arial"/>
          <w:b/>
          <w:bCs/>
          <w:color w:val="000000" w:themeColor="text1"/>
          <w:spacing w:val="2"/>
          <w:sz w:val="20"/>
          <w:szCs w:val="20"/>
        </w:rPr>
        <w:t xml:space="preserve">III. ZASADY UCZESTNICTWA W </w:t>
      </w:r>
      <w:r w:rsidR="000C767B">
        <w:rPr>
          <w:rFonts w:ascii="Arial" w:hAnsi="Arial" w:cs="Arial"/>
          <w:b/>
          <w:bCs/>
          <w:color w:val="000000" w:themeColor="text1"/>
          <w:spacing w:val="2"/>
          <w:sz w:val="20"/>
          <w:szCs w:val="20"/>
        </w:rPr>
        <w:t>POSTĘPOWANIU</w:t>
      </w:r>
      <w:r w:rsidRPr="008C5731">
        <w:rPr>
          <w:rFonts w:ascii="Arial" w:hAnsi="Arial" w:cs="Arial"/>
          <w:b/>
          <w:bCs/>
          <w:color w:val="000000" w:themeColor="text1"/>
          <w:spacing w:val="2"/>
          <w:sz w:val="20"/>
          <w:szCs w:val="20"/>
        </w:rPr>
        <w:t>.</w:t>
      </w:r>
    </w:p>
    <w:p w14:paraId="78E67AC6" w14:textId="5B281327" w:rsidR="0035129D" w:rsidRPr="008C5731" w:rsidRDefault="0035129D" w:rsidP="00700175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A. Warunki udziału w </w:t>
      </w:r>
      <w:r w:rsidR="000C76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postępowaniu</w:t>
      </w:r>
      <w:r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791BB884" w14:textId="01E11B5F" w:rsidR="003008CC" w:rsidRPr="00E81E35" w:rsidRDefault="0035129D" w:rsidP="00BA5868">
      <w:pPr>
        <w:pStyle w:val="Styl1"/>
        <w:rPr>
          <w:rFonts w:ascii="Arial" w:hAnsi="Arial" w:cs="Arial"/>
          <w:b/>
          <w:bCs/>
          <w:iCs/>
          <w:sz w:val="20"/>
          <w:szCs w:val="20"/>
        </w:rPr>
      </w:pPr>
      <w:r w:rsidRPr="008C5731">
        <w:rPr>
          <w:rFonts w:ascii="Arial" w:hAnsi="Arial" w:cs="Arial"/>
          <w:sz w:val="20"/>
          <w:szCs w:val="20"/>
        </w:rPr>
        <w:t>Wykonawca ubiegający się o zamówienie wini</w:t>
      </w:r>
      <w:r w:rsidR="00A955B8">
        <w:rPr>
          <w:rFonts w:ascii="Arial" w:hAnsi="Arial" w:cs="Arial"/>
          <w:sz w:val="20"/>
          <w:szCs w:val="20"/>
        </w:rPr>
        <w:t>en spełnić warunek</w:t>
      </w:r>
      <w:r w:rsidR="00E01588" w:rsidRPr="008C5731">
        <w:rPr>
          <w:rFonts w:ascii="Arial" w:hAnsi="Arial" w:cs="Arial"/>
          <w:sz w:val="20"/>
          <w:szCs w:val="20"/>
        </w:rPr>
        <w:t xml:space="preserve"> uczes</w:t>
      </w:r>
      <w:r w:rsidR="008F21FA" w:rsidRPr="008C5731">
        <w:rPr>
          <w:rFonts w:ascii="Arial" w:eastAsiaTheme="minorHAnsi" w:hAnsi="Arial" w:cs="Arial"/>
          <w:sz w:val="20"/>
          <w:szCs w:val="20"/>
        </w:rPr>
        <w:t xml:space="preserve">tnictwa </w:t>
      </w:r>
      <w:r w:rsidRPr="008C5731">
        <w:rPr>
          <w:rFonts w:ascii="Arial" w:hAnsi="Arial" w:cs="Arial"/>
          <w:sz w:val="20"/>
          <w:szCs w:val="20"/>
        </w:rPr>
        <w:t>w </w:t>
      </w:r>
      <w:r w:rsidR="000C767B">
        <w:rPr>
          <w:rFonts w:ascii="Arial" w:hAnsi="Arial" w:cs="Arial"/>
          <w:sz w:val="20"/>
          <w:szCs w:val="20"/>
        </w:rPr>
        <w:t>postępowaniu</w:t>
      </w:r>
      <w:r w:rsidR="00A955B8">
        <w:rPr>
          <w:rFonts w:ascii="Arial" w:hAnsi="Arial" w:cs="Arial"/>
          <w:sz w:val="20"/>
          <w:szCs w:val="20"/>
        </w:rPr>
        <w:t xml:space="preserve"> </w:t>
      </w:r>
      <w:r w:rsidR="00415085" w:rsidRPr="00B34716">
        <w:rPr>
          <w:rFonts w:ascii="Arial" w:hAnsi="Arial" w:cs="Arial"/>
          <w:sz w:val="20"/>
          <w:szCs w:val="20"/>
        </w:rPr>
        <w:t xml:space="preserve">dysponować doświadczeniem </w:t>
      </w:r>
      <w:r w:rsidR="00650FCD">
        <w:rPr>
          <w:rFonts w:ascii="Arial" w:hAnsi="Arial" w:cs="Arial"/>
          <w:b/>
          <w:bCs/>
          <w:iCs/>
          <w:sz w:val="20"/>
          <w:szCs w:val="20"/>
        </w:rPr>
        <w:t>w realizacji minimum jednej</w:t>
      </w:r>
      <w:r w:rsidR="00A91323" w:rsidRPr="00A9132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650FCD" w:rsidRPr="00650FCD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650FCD">
        <w:rPr>
          <w:rFonts w:ascii="Arial" w:hAnsi="Arial" w:cs="Arial"/>
          <w:b/>
          <w:bCs/>
          <w:i/>
          <w:iCs/>
          <w:sz w:val="20"/>
          <w:szCs w:val="20"/>
        </w:rPr>
        <w:t>ostawy</w:t>
      </w:r>
      <w:r w:rsidR="005C66C1" w:rsidRPr="005C66C1">
        <w:t xml:space="preserve"> </w:t>
      </w:r>
      <w:r w:rsidR="005C66C1">
        <w:rPr>
          <w:rFonts w:ascii="Arial" w:hAnsi="Arial" w:cs="Arial"/>
          <w:b/>
          <w:bCs/>
          <w:i/>
          <w:iCs/>
          <w:sz w:val="20"/>
          <w:szCs w:val="20"/>
        </w:rPr>
        <w:t>k</w:t>
      </w:r>
      <w:r w:rsidR="006F29B8">
        <w:rPr>
          <w:rFonts w:ascii="Arial" w:hAnsi="Arial" w:cs="Arial"/>
          <w:b/>
          <w:bCs/>
          <w:i/>
          <w:iCs/>
          <w:sz w:val="20"/>
          <w:szCs w:val="20"/>
        </w:rPr>
        <w:t>op</w:t>
      </w:r>
      <w:r w:rsidR="005C66C1">
        <w:rPr>
          <w:rFonts w:ascii="Arial" w:hAnsi="Arial" w:cs="Arial"/>
          <w:b/>
          <w:bCs/>
          <w:i/>
          <w:iCs/>
          <w:sz w:val="20"/>
          <w:szCs w:val="20"/>
        </w:rPr>
        <w:t>arko-ładowarki</w:t>
      </w:r>
      <w:r w:rsidR="00650FCD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="00650FCD" w:rsidRPr="00650FCD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E3BCF" w:rsidRPr="00E81E35">
        <w:rPr>
          <w:rFonts w:ascii="Arial" w:hAnsi="Arial" w:cs="Arial"/>
          <w:b/>
          <w:bCs/>
          <w:iCs/>
          <w:sz w:val="20"/>
          <w:szCs w:val="20"/>
        </w:rPr>
        <w:t>któ</w:t>
      </w:r>
      <w:r w:rsidR="00650FCD">
        <w:rPr>
          <w:rFonts w:ascii="Arial" w:hAnsi="Arial" w:cs="Arial"/>
          <w:b/>
          <w:bCs/>
          <w:iCs/>
          <w:sz w:val="20"/>
          <w:szCs w:val="20"/>
        </w:rPr>
        <w:t>rej</w:t>
      </w:r>
      <w:r w:rsidR="00D8078A" w:rsidRPr="00E81E35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C105AF" w:rsidRPr="00E81E35">
        <w:rPr>
          <w:rFonts w:ascii="Arial" w:hAnsi="Arial" w:cs="Arial"/>
          <w:b/>
          <w:bCs/>
          <w:iCs/>
          <w:sz w:val="20"/>
          <w:szCs w:val="20"/>
        </w:rPr>
        <w:t xml:space="preserve">wartość wynosiła </w:t>
      </w:r>
      <w:r w:rsidR="00C105AF" w:rsidRPr="000D059E">
        <w:rPr>
          <w:rFonts w:ascii="Arial" w:hAnsi="Arial" w:cs="Arial"/>
          <w:b/>
          <w:bCs/>
          <w:iCs/>
          <w:sz w:val="20"/>
          <w:szCs w:val="20"/>
        </w:rPr>
        <w:t xml:space="preserve">min. </w:t>
      </w:r>
      <w:r w:rsidR="005256D8">
        <w:rPr>
          <w:rFonts w:ascii="Arial" w:hAnsi="Arial" w:cs="Arial"/>
          <w:b/>
          <w:bCs/>
          <w:iCs/>
          <w:sz w:val="20"/>
          <w:szCs w:val="20"/>
        </w:rPr>
        <w:t>4</w:t>
      </w:r>
      <w:r w:rsidR="00A91323" w:rsidRPr="000D059E">
        <w:rPr>
          <w:rFonts w:ascii="Arial" w:hAnsi="Arial" w:cs="Arial"/>
          <w:b/>
          <w:bCs/>
          <w:iCs/>
          <w:sz w:val="20"/>
          <w:szCs w:val="20"/>
        </w:rPr>
        <w:t>0</w:t>
      </w:r>
      <w:r w:rsidR="00650FCD" w:rsidRPr="000D059E">
        <w:rPr>
          <w:rFonts w:ascii="Arial" w:hAnsi="Arial" w:cs="Arial"/>
          <w:b/>
          <w:bCs/>
          <w:iCs/>
          <w:sz w:val="20"/>
          <w:szCs w:val="20"/>
        </w:rPr>
        <w:t>0</w:t>
      </w:r>
      <w:r w:rsidR="00BE3BCF" w:rsidRPr="000D059E">
        <w:rPr>
          <w:rFonts w:ascii="Arial" w:hAnsi="Arial" w:cs="Arial"/>
          <w:b/>
          <w:bCs/>
          <w:iCs/>
          <w:sz w:val="20"/>
          <w:szCs w:val="20"/>
        </w:rPr>
        <w:t xml:space="preserve"> 000,00 </w:t>
      </w:r>
      <w:r w:rsidR="00687DC1" w:rsidRPr="000D059E">
        <w:rPr>
          <w:rFonts w:ascii="Arial" w:hAnsi="Arial" w:cs="Arial"/>
          <w:b/>
          <w:bCs/>
          <w:iCs/>
          <w:sz w:val="20"/>
          <w:szCs w:val="20"/>
        </w:rPr>
        <w:t>zł brutto.</w:t>
      </w:r>
    </w:p>
    <w:p w14:paraId="25315C5A" w14:textId="77777777" w:rsidR="00687DC1" w:rsidRDefault="00687DC1" w:rsidP="00BA5868">
      <w:pPr>
        <w:pStyle w:val="Styl1"/>
        <w:rPr>
          <w:rFonts w:ascii="Arial" w:hAnsi="Arial" w:cs="Arial"/>
          <w:sz w:val="20"/>
          <w:szCs w:val="20"/>
        </w:rPr>
      </w:pPr>
    </w:p>
    <w:p w14:paraId="6B18D7FE" w14:textId="09414EF5" w:rsidR="00557777" w:rsidRPr="00EF118B" w:rsidRDefault="009E6D6D" w:rsidP="00557777">
      <w:pPr>
        <w:pStyle w:val="Styl1"/>
        <w:rPr>
          <w:rFonts w:ascii="Arial" w:hAnsi="Arial" w:cs="Arial"/>
          <w:sz w:val="20"/>
          <w:szCs w:val="20"/>
        </w:rPr>
      </w:pPr>
      <w:r w:rsidRPr="00B34716">
        <w:rPr>
          <w:rFonts w:ascii="Arial" w:hAnsi="Arial" w:cs="Arial"/>
          <w:sz w:val="20"/>
          <w:szCs w:val="20"/>
        </w:rPr>
        <w:t xml:space="preserve">Zamawiający uzna, że Wykonawca spełnia powyższy warunek, jeżeli Wykonawca wykaże, że w </w:t>
      </w:r>
      <w:r w:rsidRPr="00B34716">
        <w:rPr>
          <w:rFonts w:ascii="Arial" w:hAnsi="Arial" w:cs="Arial"/>
          <w:sz w:val="20"/>
          <w:szCs w:val="20"/>
          <w:u w:val="single"/>
        </w:rPr>
        <w:t xml:space="preserve">okresie </w:t>
      </w:r>
      <w:r w:rsidR="00C105AF">
        <w:rPr>
          <w:rFonts w:ascii="Arial" w:hAnsi="Arial" w:cs="Arial"/>
          <w:sz w:val="20"/>
          <w:szCs w:val="20"/>
          <w:u w:val="single"/>
        </w:rPr>
        <w:t>3</w:t>
      </w:r>
      <w:r w:rsidRPr="00B34716">
        <w:rPr>
          <w:rFonts w:ascii="Arial" w:hAnsi="Arial" w:cs="Arial"/>
          <w:sz w:val="20"/>
          <w:szCs w:val="20"/>
          <w:u w:val="single"/>
        </w:rPr>
        <w:t xml:space="preserve"> lat przed upływem terminu składania ofert</w:t>
      </w:r>
      <w:r w:rsidRPr="00B34716">
        <w:rPr>
          <w:rFonts w:ascii="Arial" w:hAnsi="Arial" w:cs="Arial"/>
          <w:sz w:val="20"/>
          <w:szCs w:val="20"/>
        </w:rPr>
        <w:t xml:space="preserve">, </w:t>
      </w:r>
      <w:r w:rsidR="00650FCD" w:rsidRPr="00650FCD">
        <w:rPr>
          <w:rFonts w:ascii="Arial" w:hAnsi="Arial" w:cs="Arial"/>
          <w:b/>
          <w:bCs/>
          <w:iCs/>
          <w:sz w:val="20"/>
          <w:szCs w:val="20"/>
        </w:rPr>
        <w:t xml:space="preserve">minimum jednej </w:t>
      </w:r>
      <w:r w:rsidR="00650FCD" w:rsidRPr="00650FCD">
        <w:rPr>
          <w:rFonts w:ascii="Arial" w:hAnsi="Arial" w:cs="Arial"/>
          <w:b/>
          <w:bCs/>
          <w:i/>
          <w:iCs/>
          <w:sz w:val="20"/>
          <w:szCs w:val="20"/>
        </w:rPr>
        <w:t xml:space="preserve">dostawy </w:t>
      </w:r>
      <w:r w:rsidR="006F29B8">
        <w:rPr>
          <w:rFonts w:ascii="Arial" w:hAnsi="Arial" w:cs="Arial"/>
          <w:b/>
          <w:bCs/>
          <w:i/>
          <w:iCs/>
          <w:sz w:val="20"/>
          <w:szCs w:val="20"/>
        </w:rPr>
        <w:t>kop</w:t>
      </w:r>
      <w:r w:rsidR="005C66C1" w:rsidRPr="005C66C1">
        <w:rPr>
          <w:rFonts w:ascii="Arial" w:hAnsi="Arial" w:cs="Arial"/>
          <w:b/>
          <w:bCs/>
          <w:i/>
          <w:iCs/>
          <w:sz w:val="20"/>
          <w:szCs w:val="20"/>
        </w:rPr>
        <w:t>arko-ładowarki</w:t>
      </w:r>
      <w:r w:rsidR="00650FCD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="00650FCD" w:rsidRPr="00650FCD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650FCD" w:rsidRPr="00650FCD">
        <w:rPr>
          <w:rFonts w:ascii="Arial" w:hAnsi="Arial" w:cs="Arial"/>
          <w:b/>
          <w:bCs/>
          <w:iCs/>
          <w:sz w:val="20"/>
          <w:szCs w:val="20"/>
        </w:rPr>
        <w:t xml:space="preserve">której wartość wynosiła min. </w:t>
      </w:r>
      <w:r w:rsidR="005256D8">
        <w:rPr>
          <w:rFonts w:ascii="Arial" w:hAnsi="Arial" w:cs="Arial"/>
          <w:b/>
          <w:bCs/>
          <w:iCs/>
          <w:sz w:val="20"/>
          <w:szCs w:val="20"/>
        </w:rPr>
        <w:t>4</w:t>
      </w:r>
      <w:r w:rsidR="00650FCD" w:rsidRPr="00650FCD">
        <w:rPr>
          <w:rFonts w:ascii="Arial" w:hAnsi="Arial" w:cs="Arial"/>
          <w:b/>
          <w:bCs/>
          <w:iCs/>
          <w:sz w:val="20"/>
          <w:szCs w:val="20"/>
        </w:rPr>
        <w:t>00 000,00 zł brutto.</w:t>
      </w:r>
    </w:p>
    <w:p w14:paraId="6A7122B9" w14:textId="77777777" w:rsidR="00557777" w:rsidRPr="005D3FF3" w:rsidRDefault="00557777" w:rsidP="00BA5868">
      <w:pPr>
        <w:pStyle w:val="Styl1"/>
        <w:rPr>
          <w:rFonts w:ascii="Arial" w:hAnsi="Arial" w:cs="Arial"/>
          <w:sz w:val="20"/>
          <w:szCs w:val="20"/>
          <w:highlight w:val="yellow"/>
          <w:u w:val="single"/>
        </w:rPr>
      </w:pPr>
    </w:p>
    <w:p w14:paraId="6D7EDC3D" w14:textId="77777777" w:rsidR="00941320" w:rsidRDefault="00941320" w:rsidP="00941320">
      <w:pPr>
        <w:pStyle w:val="Styl1"/>
        <w:rPr>
          <w:rFonts w:ascii="Arial" w:hAnsi="Arial" w:cs="Arial"/>
          <w:bCs/>
          <w:sz w:val="20"/>
          <w:szCs w:val="20"/>
        </w:rPr>
      </w:pPr>
    </w:p>
    <w:p w14:paraId="10DF53B1" w14:textId="76E5C3C8" w:rsidR="00B64C48" w:rsidRPr="00A62890" w:rsidRDefault="00A62890" w:rsidP="00B64C48">
      <w:pPr>
        <w:pStyle w:val="Styl1"/>
        <w:rPr>
          <w:rFonts w:ascii="Arial" w:hAnsi="Arial" w:cs="Arial"/>
          <w:b/>
          <w:bCs/>
          <w:sz w:val="20"/>
          <w:szCs w:val="20"/>
          <w:u w:val="single"/>
        </w:rPr>
      </w:pPr>
      <w:r w:rsidRPr="00A62890">
        <w:rPr>
          <w:rFonts w:ascii="Arial" w:hAnsi="Arial" w:cs="Arial"/>
          <w:b/>
          <w:bCs/>
          <w:sz w:val="20"/>
          <w:szCs w:val="20"/>
          <w:u w:val="single"/>
        </w:rPr>
        <w:t>NA POTWIERDZENIE SPEŁNIENIA WW. WARUNKU WYKONAWCA ZAŁĄCZY DO OFERTY REFERENCJE, LUB INNE DOKUMENTY (NP. PROTOKOŁY ODBIORU), Z KTÓRYCH BĘDZIE WYNIKAĆ, ŻE WYKONAWCA WYKONAŁ WW. PROJEKTY NALEŻYCIE.</w:t>
      </w:r>
    </w:p>
    <w:p w14:paraId="1BF989E4" w14:textId="77777777" w:rsidR="00951F58" w:rsidRDefault="00951F58" w:rsidP="00B64C48">
      <w:pPr>
        <w:pStyle w:val="Styl1"/>
        <w:rPr>
          <w:rFonts w:ascii="Arial" w:hAnsi="Arial" w:cs="Arial"/>
          <w:b/>
          <w:bCs/>
          <w:sz w:val="20"/>
          <w:szCs w:val="20"/>
        </w:rPr>
      </w:pPr>
    </w:p>
    <w:p w14:paraId="25855A35" w14:textId="6BE26E07" w:rsidR="001D3215" w:rsidRDefault="00A955B8" w:rsidP="00B64C48">
      <w:pPr>
        <w:pStyle w:val="Styl1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B. Wykluczenia</w:t>
      </w:r>
    </w:p>
    <w:p w14:paraId="65E73280" w14:textId="3C73949C" w:rsidR="00A955B8" w:rsidRPr="0016556A" w:rsidRDefault="00A955B8" w:rsidP="009E6D6D">
      <w:pPr>
        <w:pStyle w:val="Styl1"/>
        <w:rPr>
          <w:rFonts w:ascii="Arial" w:hAnsi="Arial" w:cs="Arial"/>
          <w:bCs/>
          <w:sz w:val="20"/>
          <w:szCs w:val="20"/>
        </w:rPr>
      </w:pPr>
      <w:r w:rsidRPr="0016556A">
        <w:rPr>
          <w:rFonts w:ascii="Arial" w:hAnsi="Arial" w:cs="Arial"/>
          <w:bCs/>
          <w:sz w:val="20"/>
          <w:szCs w:val="20"/>
        </w:rPr>
        <w:lastRenderedPageBreak/>
        <w:t>1)</w:t>
      </w:r>
      <w:r w:rsidR="00DB217A" w:rsidRPr="0016556A">
        <w:rPr>
          <w:rFonts w:ascii="Arial" w:hAnsi="Arial" w:cs="Arial"/>
          <w:bCs/>
          <w:sz w:val="20"/>
          <w:szCs w:val="20"/>
        </w:rPr>
        <w:t xml:space="preserve"> </w:t>
      </w:r>
      <w:r w:rsidR="0016556A" w:rsidRPr="0016556A">
        <w:rPr>
          <w:rFonts w:ascii="Arial" w:hAnsi="Arial" w:cs="Arial"/>
          <w:bCs/>
          <w:sz w:val="20"/>
          <w:szCs w:val="20"/>
        </w:rPr>
        <w:t xml:space="preserve">Wykonawca </w:t>
      </w:r>
      <w:r w:rsidR="00DB217A" w:rsidRPr="00395F21">
        <w:rPr>
          <w:rFonts w:ascii="Arial" w:hAnsi="Arial" w:cs="Arial"/>
          <w:bCs/>
          <w:i/>
          <w:iCs/>
          <w:sz w:val="20"/>
          <w:szCs w:val="20"/>
        </w:rPr>
        <w:t>nie</w:t>
      </w:r>
      <w:r w:rsidR="00DB217A" w:rsidRPr="0016556A">
        <w:rPr>
          <w:rFonts w:ascii="Arial" w:hAnsi="Arial" w:cs="Arial"/>
          <w:bCs/>
          <w:sz w:val="20"/>
          <w:szCs w:val="20"/>
        </w:rPr>
        <w:t xml:space="preserve"> </w:t>
      </w:r>
      <w:r w:rsidR="00395F21" w:rsidRPr="00395F21">
        <w:rPr>
          <w:rFonts w:ascii="Arial" w:hAnsi="Arial" w:cs="Arial"/>
          <w:bCs/>
          <w:i/>
          <w:iCs/>
          <w:sz w:val="20"/>
          <w:szCs w:val="20"/>
        </w:rPr>
        <w:t>może</w:t>
      </w:r>
      <w:r w:rsidR="00395F21">
        <w:rPr>
          <w:rFonts w:ascii="Arial" w:hAnsi="Arial" w:cs="Arial"/>
          <w:bCs/>
          <w:sz w:val="20"/>
          <w:szCs w:val="20"/>
        </w:rPr>
        <w:t xml:space="preserve"> </w:t>
      </w:r>
      <w:r w:rsidR="00DB217A" w:rsidRPr="0016556A">
        <w:rPr>
          <w:rFonts w:ascii="Arial" w:hAnsi="Arial" w:cs="Arial"/>
          <w:bCs/>
          <w:sz w:val="20"/>
          <w:szCs w:val="20"/>
        </w:rPr>
        <w:t>być powiązany kapitałowo lub osobowo z Zamawiającym.</w:t>
      </w:r>
    </w:p>
    <w:p w14:paraId="2955699E" w14:textId="77777777" w:rsidR="00825C24" w:rsidRDefault="00825C24" w:rsidP="009E6D6D">
      <w:pPr>
        <w:pStyle w:val="Styl1"/>
        <w:rPr>
          <w:rFonts w:ascii="Arial" w:hAnsi="Arial" w:cs="Arial"/>
          <w:i/>
          <w:sz w:val="20"/>
          <w:szCs w:val="20"/>
        </w:rPr>
      </w:pPr>
    </w:p>
    <w:p w14:paraId="59D2243F" w14:textId="25B845AB" w:rsidR="00DB217A" w:rsidRDefault="00DB217A" w:rsidP="009E6D6D">
      <w:pPr>
        <w:pStyle w:val="Styl1"/>
        <w:rPr>
          <w:rFonts w:ascii="Arial" w:hAnsi="Arial" w:cs="Arial"/>
          <w:i/>
          <w:sz w:val="20"/>
          <w:szCs w:val="20"/>
        </w:rPr>
      </w:pPr>
      <w:r w:rsidRPr="00DB217A">
        <w:rPr>
          <w:rFonts w:ascii="Arial" w:hAnsi="Arial" w:cs="Arial"/>
          <w:i/>
          <w:sz w:val="20"/>
          <w:szCs w:val="20"/>
        </w:rPr>
        <w:t>Przez powiązanie kapitałowe lub osobowe rozumie się wzajemne powiązania pomiędzy Zamawiającym lub osobami upoważnionymi do zaciągania zobowiązań w jego imieniu lub osobami wykonującymi w imieniu Zamawiającego czynności związane z przygotowaniem i przeprowadzeniem procedury wyboru Wykonawcy, a Wykonawcą w szczególności</w:t>
      </w:r>
      <w:r w:rsidRPr="00DB217A">
        <w:rPr>
          <w:i/>
        </w:rPr>
        <w:t xml:space="preserve"> </w:t>
      </w:r>
      <w:r w:rsidRPr="00DB217A">
        <w:rPr>
          <w:rFonts w:ascii="Arial" w:hAnsi="Arial" w:cs="Arial"/>
          <w:i/>
          <w:sz w:val="20"/>
          <w:szCs w:val="20"/>
        </w:rPr>
        <w:t>polegających na:</w:t>
      </w:r>
    </w:p>
    <w:p w14:paraId="0B50E2A6" w14:textId="77777777" w:rsidR="00395F21" w:rsidRPr="00DB217A" w:rsidRDefault="00395F21" w:rsidP="009E6D6D">
      <w:pPr>
        <w:pStyle w:val="Styl1"/>
        <w:rPr>
          <w:rFonts w:ascii="Arial" w:hAnsi="Arial" w:cs="Arial"/>
          <w:i/>
          <w:sz w:val="20"/>
          <w:szCs w:val="20"/>
        </w:rPr>
      </w:pPr>
    </w:p>
    <w:p w14:paraId="6EF8D5D9" w14:textId="31F657C4" w:rsidR="00DB217A" w:rsidRPr="00DB217A" w:rsidRDefault="00DB217A" w:rsidP="00DB217A">
      <w:pPr>
        <w:pStyle w:val="Styl1"/>
        <w:rPr>
          <w:rFonts w:ascii="Arial" w:hAnsi="Arial" w:cs="Arial"/>
          <w:i/>
          <w:sz w:val="20"/>
          <w:szCs w:val="20"/>
        </w:rPr>
      </w:pPr>
      <w:r w:rsidRPr="00DB217A">
        <w:rPr>
          <w:rFonts w:ascii="Arial" w:hAnsi="Arial" w:cs="Arial"/>
          <w:i/>
          <w:sz w:val="20"/>
          <w:szCs w:val="20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0BCB015" w14:textId="474477DF" w:rsidR="00DB217A" w:rsidRPr="00DB217A" w:rsidRDefault="00DB217A" w:rsidP="00DB217A">
      <w:pPr>
        <w:pStyle w:val="Styl1"/>
        <w:rPr>
          <w:rFonts w:ascii="Arial" w:hAnsi="Arial" w:cs="Arial"/>
          <w:i/>
          <w:sz w:val="20"/>
          <w:szCs w:val="20"/>
        </w:rPr>
      </w:pPr>
      <w:r w:rsidRPr="00DB217A">
        <w:rPr>
          <w:rFonts w:ascii="Arial" w:hAnsi="Arial" w:cs="Arial"/>
          <w:i/>
          <w:sz w:val="20"/>
          <w:szCs w:val="20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DDFA67C" w14:textId="12A412EE" w:rsidR="00DB217A" w:rsidRPr="00DB217A" w:rsidRDefault="00DB217A" w:rsidP="00DB217A">
      <w:pPr>
        <w:pStyle w:val="Styl1"/>
        <w:rPr>
          <w:rFonts w:ascii="Arial" w:hAnsi="Arial" w:cs="Arial"/>
          <w:i/>
          <w:sz w:val="20"/>
          <w:szCs w:val="20"/>
        </w:rPr>
      </w:pPr>
      <w:r w:rsidRPr="00DB217A">
        <w:rPr>
          <w:rFonts w:ascii="Arial" w:hAnsi="Arial" w:cs="Arial"/>
          <w:i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B76EF0E" w14:textId="62D32450" w:rsidR="00DB217A" w:rsidRDefault="004F2A0A" w:rsidP="009E6D6D">
      <w:pPr>
        <w:pStyle w:val="Styl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Pr="0016556A">
        <w:rPr>
          <w:rFonts w:ascii="Arial" w:hAnsi="Arial" w:cs="Arial"/>
          <w:sz w:val="20"/>
          <w:szCs w:val="20"/>
        </w:rPr>
        <w:t xml:space="preserve"> </w:t>
      </w:r>
      <w:r w:rsidR="0016556A" w:rsidRPr="0016556A">
        <w:rPr>
          <w:rFonts w:ascii="Arial" w:hAnsi="Arial" w:cs="Arial"/>
          <w:sz w:val="20"/>
          <w:szCs w:val="20"/>
        </w:rPr>
        <w:t xml:space="preserve">Wykonawca </w:t>
      </w:r>
      <w:r w:rsidRPr="004F2A0A">
        <w:rPr>
          <w:rFonts w:ascii="Arial" w:hAnsi="Arial" w:cs="Arial"/>
          <w:sz w:val="20"/>
          <w:szCs w:val="20"/>
        </w:rPr>
        <w:t xml:space="preserve">nie </w:t>
      </w:r>
      <w:r w:rsidR="0016556A">
        <w:rPr>
          <w:rFonts w:ascii="Arial" w:hAnsi="Arial" w:cs="Arial"/>
          <w:sz w:val="20"/>
          <w:szCs w:val="20"/>
        </w:rPr>
        <w:t xml:space="preserve">może </w:t>
      </w:r>
      <w:r w:rsidRPr="004F2A0A">
        <w:rPr>
          <w:rFonts w:ascii="Arial" w:hAnsi="Arial" w:cs="Arial"/>
          <w:sz w:val="20"/>
          <w:szCs w:val="20"/>
        </w:rPr>
        <w:t>podlegać wykluczeniu z postępowania</w:t>
      </w:r>
      <w:r>
        <w:rPr>
          <w:rFonts w:ascii="Arial" w:hAnsi="Arial" w:cs="Arial"/>
          <w:sz w:val="20"/>
          <w:szCs w:val="20"/>
        </w:rPr>
        <w:t xml:space="preserve"> </w:t>
      </w:r>
      <w:r w:rsidRPr="004F2A0A">
        <w:rPr>
          <w:rFonts w:ascii="Arial" w:hAnsi="Arial" w:cs="Arial"/>
          <w:sz w:val="20"/>
          <w:szCs w:val="20"/>
        </w:rPr>
        <w:t>w przypadku wystąpienia okoliczności, o których mowa w art. 7 ust. 1 ustawy z dnia 13 kwietnia 2022 r. o szczególnych rozwiązaniach w zakresie przeciwdziałania wspieraniu agresji na Ukrainę oraz służących ochronie bezpieczeństwa narodowego.</w:t>
      </w:r>
    </w:p>
    <w:p w14:paraId="1CA75935" w14:textId="2ED38709" w:rsidR="001D3215" w:rsidRDefault="004F2A0A" w:rsidP="009E6D6D">
      <w:pPr>
        <w:pStyle w:val="Styl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="0016556A" w:rsidRPr="0016556A">
        <w:rPr>
          <w:rFonts w:ascii="Arial" w:hAnsi="Arial" w:cs="Arial"/>
          <w:sz w:val="20"/>
          <w:szCs w:val="20"/>
        </w:rPr>
        <w:t xml:space="preserve">Wykonawca nie może podlegać </w:t>
      </w:r>
      <w:r w:rsidR="001D3215" w:rsidRPr="001D3215">
        <w:rPr>
          <w:rFonts w:ascii="Arial" w:hAnsi="Arial" w:cs="Arial"/>
          <w:sz w:val="20"/>
          <w:szCs w:val="20"/>
        </w:rPr>
        <w:t>wykluczeniu z postępowania na podstawie art. 5k rozporządzenia Rady (UE) nr 833/2014 z dnia 31 lipca 2014 r. dotyczącego środków ograniczających w związku z działaniami Rosji destabilizującymi sytuację na Ukrainie (Dz.</w:t>
      </w:r>
      <w:r w:rsidR="001D3215">
        <w:rPr>
          <w:rFonts w:ascii="Arial" w:hAnsi="Arial" w:cs="Arial"/>
          <w:sz w:val="20"/>
          <w:szCs w:val="20"/>
        </w:rPr>
        <w:t xml:space="preserve"> </w:t>
      </w:r>
      <w:r w:rsidR="001D3215" w:rsidRPr="001D3215">
        <w:rPr>
          <w:rFonts w:ascii="Arial" w:hAnsi="Arial" w:cs="Arial"/>
          <w:sz w:val="20"/>
          <w:szCs w:val="20"/>
        </w:rPr>
        <w:t>Urz. UE nr L 229 z 31.7.2014, w brzmieniu nadanym rozporządzeniem Rady (UE) 2022/576 w sprawie zmiany rozporządzenia (UE) nr 833/2014 dotyczącego środków ograniczających w związku z działaniami Rosji destabilizującymi sytuację na Ukrainie (Dz.</w:t>
      </w:r>
      <w:r w:rsidR="001D3215">
        <w:rPr>
          <w:rFonts w:ascii="Arial" w:hAnsi="Arial" w:cs="Arial"/>
          <w:sz w:val="20"/>
          <w:szCs w:val="20"/>
        </w:rPr>
        <w:t xml:space="preserve"> </w:t>
      </w:r>
      <w:r w:rsidR="001D3215" w:rsidRPr="001D3215">
        <w:rPr>
          <w:rFonts w:ascii="Arial" w:hAnsi="Arial" w:cs="Arial"/>
          <w:sz w:val="20"/>
          <w:szCs w:val="20"/>
        </w:rPr>
        <w:t>Urz. UE nr L 111 z 8.4.2022, str. 1)</w:t>
      </w:r>
    </w:p>
    <w:p w14:paraId="1B2A131F" w14:textId="77777777" w:rsidR="001D3215" w:rsidRDefault="001D3215" w:rsidP="009E6D6D">
      <w:pPr>
        <w:pStyle w:val="Styl1"/>
        <w:rPr>
          <w:rFonts w:ascii="Arial" w:hAnsi="Arial" w:cs="Arial"/>
          <w:sz w:val="20"/>
          <w:szCs w:val="20"/>
        </w:rPr>
      </w:pPr>
    </w:p>
    <w:p w14:paraId="16E4B222" w14:textId="652CDD92" w:rsidR="00B34716" w:rsidRDefault="003851FB" w:rsidP="005040D5">
      <w:pPr>
        <w:pStyle w:val="Styl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Ocena spełnienia ww. warunku i podstaw wykluczenia</w:t>
      </w:r>
      <w:r w:rsidR="0035129D" w:rsidRPr="008C5731">
        <w:rPr>
          <w:rFonts w:ascii="Arial" w:hAnsi="Arial" w:cs="Arial"/>
          <w:sz w:val="20"/>
          <w:szCs w:val="20"/>
        </w:rPr>
        <w:t xml:space="preserve"> zostanie dokonana na podstawie złożonych przez Wykonawcę oświadczeń i dokumentów, określonych w rozdz. III.D. </w:t>
      </w:r>
    </w:p>
    <w:p w14:paraId="3549731A" w14:textId="09FD179C" w:rsidR="00B34716" w:rsidRDefault="0035129D" w:rsidP="005040D5">
      <w:pPr>
        <w:pStyle w:val="Styl1"/>
        <w:rPr>
          <w:rFonts w:ascii="Arial" w:hAnsi="Arial" w:cs="Arial"/>
          <w:sz w:val="20"/>
          <w:szCs w:val="20"/>
          <w:u w:val="single"/>
        </w:rPr>
      </w:pPr>
      <w:r w:rsidRPr="00B34716">
        <w:rPr>
          <w:rFonts w:ascii="Arial" w:hAnsi="Arial" w:cs="Arial"/>
          <w:sz w:val="20"/>
          <w:szCs w:val="20"/>
          <w:u w:val="single"/>
        </w:rPr>
        <w:t>Z treści załączonych oświadczeń i dokumentów musi wynikać jednoznacznie, iż na dzień składania ofert wykonawca ww. warunki spełnia</w:t>
      </w:r>
      <w:r w:rsidR="00825C24">
        <w:rPr>
          <w:rFonts w:ascii="Arial" w:hAnsi="Arial" w:cs="Arial"/>
          <w:sz w:val="20"/>
          <w:szCs w:val="20"/>
          <w:u w:val="single"/>
        </w:rPr>
        <w:t xml:space="preserve"> oraz ni</w:t>
      </w:r>
      <w:r w:rsidR="00BE44E0">
        <w:rPr>
          <w:rFonts w:ascii="Arial" w:hAnsi="Arial" w:cs="Arial"/>
          <w:sz w:val="20"/>
          <w:szCs w:val="20"/>
          <w:u w:val="single"/>
        </w:rPr>
        <w:t xml:space="preserve">e </w:t>
      </w:r>
      <w:r w:rsidR="00825C24">
        <w:rPr>
          <w:rFonts w:ascii="Arial" w:hAnsi="Arial" w:cs="Arial"/>
          <w:sz w:val="20"/>
          <w:szCs w:val="20"/>
          <w:u w:val="single"/>
        </w:rPr>
        <w:t>podlega wykluczeniu.</w:t>
      </w:r>
    </w:p>
    <w:p w14:paraId="2BBE2327" w14:textId="21DF8D7E" w:rsidR="00BE44E0" w:rsidRDefault="0035129D" w:rsidP="005040D5">
      <w:pPr>
        <w:pStyle w:val="Styl1"/>
        <w:rPr>
          <w:rFonts w:ascii="Arial" w:hAnsi="Arial" w:cs="Arial"/>
          <w:sz w:val="20"/>
          <w:szCs w:val="20"/>
        </w:rPr>
      </w:pPr>
      <w:r w:rsidRPr="008C5731">
        <w:rPr>
          <w:rFonts w:ascii="Arial" w:hAnsi="Arial" w:cs="Arial"/>
          <w:sz w:val="20"/>
          <w:szCs w:val="20"/>
        </w:rPr>
        <w:t>3</w:t>
      </w:r>
      <w:r w:rsidRPr="006859A4">
        <w:rPr>
          <w:rFonts w:ascii="Arial" w:hAnsi="Arial" w:cs="Arial"/>
          <w:sz w:val="20"/>
          <w:szCs w:val="20"/>
        </w:rPr>
        <w:t xml:space="preserve">. </w:t>
      </w:r>
      <w:r w:rsidR="0095103C" w:rsidRPr="006859A4">
        <w:rPr>
          <w:rFonts w:ascii="Arial" w:hAnsi="Arial" w:cs="Arial"/>
          <w:sz w:val="20"/>
          <w:szCs w:val="20"/>
        </w:rPr>
        <w:t>Wykonawcy</w:t>
      </w:r>
      <w:r w:rsidRPr="006859A4">
        <w:rPr>
          <w:rFonts w:ascii="Arial" w:hAnsi="Arial" w:cs="Arial"/>
          <w:sz w:val="20"/>
          <w:szCs w:val="20"/>
        </w:rPr>
        <w:t xml:space="preserve">, którzy nie wykażą spełnienia warunku uczestnictwa w </w:t>
      </w:r>
      <w:r w:rsidR="000C767B" w:rsidRPr="006859A4">
        <w:rPr>
          <w:rFonts w:ascii="Arial" w:hAnsi="Arial" w:cs="Arial"/>
          <w:sz w:val="20"/>
          <w:szCs w:val="20"/>
        </w:rPr>
        <w:t>postępowaniu</w:t>
      </w:r>
      <w:r w:rsidR="00395F21" w:rsidRPr="006859A4">
        <w:rPr>
          <w:rFonts w:ascii="Arial" w:hAnsi="Arial" w:cs="Arial"/>
          <w:sz w:val="20"/>
          <w:szCs w:val="20"/>
        </w:rPr>
        <w:t>, będą podlegać wykluczeniu</w:t>
      </w:r>
      <w:r w:rsidR="0095103C" w:rsidRPr="006859A4">
        <w:rPr>
          <w:rFonts w:ascii="Arial" w:hAnsi="Arial" w:cs="Arial"/>
          <w:sz w:val="20"/>
          <w:szCs w:val="20"/>
        </w:rPr>
        <w:t>, a ich oferty</w:t>
      </w:r>
      <w:r w:rsidRPr="006859A4">
        <w:rPr>
          <w:rFonts w:ascii="Arial" w:hAnsi="Arial" w:cs="Arial"/>
          <w:sz w:val="20"/>
          <w:szCs w:val="20"/>
        </w:rPr>
        <w:t xml:space="preserve"> nie będą dopuszczone do </w:t>
      </w:r>
      <w:r w:rsidR="00E01588" w:rsidRPr="006859A4">
        <w:rPr>
          <w:rFonts w:ascii="Arial" w:hAnsi="Arial" w:cs="Arial"/>
          <w:sz w:val="20"/>
          <w:szCs w:val="20"/>
        </w:rPr>
        <w:t>oceny w kryteriach oceny ofert.</w:t>
      </w:r>
      <w:r w:rsidR="006E4AAF">
        <w:rPr>
          <w:rFonts w:ascii="Arial" w:hAnsi="Arial" w:cs="Arial"/>
          <w:sz w:val="20"/>
          <w:szCs w:val="20"/>
        </w:rPr>
        <w:t xml:space="preserve"> Zamawiający wybierze</w:t>
      </w:r>
      <w:r w:rsidR="006E4AAF" w:rsidRPr="006E4AAF">
        <w:rPr>
          <w:rFonts w:ascii="Arial" w:hAnsi="Arial" w:cs="Arial"/>
          <w:sz w:val="20"/>
          <w:szCs w:val="20"/>
        </w:rPr>
        <w:t xml:space="preserve"> najkorzystniejszą of</w:t>
      </w:r>
      <w:r w:rsidR="006E4AAF">
        <w:rPr>
          <w:rFonts w:ascii="Arial" w:hAnsi="Arial" w:cs="Arial"/>
          <w:sz w:val="20"/>
          <w:szCs w:val="20"/>
        </w:rPr>
        <w:t xml:space="preserve">ertę zgodną z opisem przedmiotu </w:t>
      </w:r>
      <w:r w:rsidR="006E4AAF" w:rsidRPr="006E4AAF">
        <w:rPr>
          <w:rFonts w:ascii="Arial" w:hAnsi="Arial" w:cs="Arial"/>
          <w:sz w:val="20"/>
          <w:szCs w:val="20"/>
        </w:rPr>
        <w:t xml:space="preserve">zamówienia, złożoną przez wykonawcę </w:t>
      </w:r>
      <w:r w:rsidR="006E4AAF">
        <w:rPr>
          <w:rFonts w:ascii="Arial" w:hAnsi="Arial" w:cs="Arial"/>
          <w:sz w:val="20"/>
          <w:szCs w:val="20"/>
        </w:rPr>
        <w:t xml:space="preserve">spełniającego warunki udziału w </w:t>
      </w:r>
      <w:r w:rsidR="006E4AAF" w:rsidRPr="006E4AAF">
        <w:rPr>
          <w:rFonts w:ascii="Arial" w:hAnsi="Arial" w:cs="Arial"/>
          <w:sz w:val="20"/>
          <w:szCs w:val="20"/>
        </w:rPr>
        <w:t>postępowaniu</w:t>
      </w:r>
      <w:r w:rsidR="00BE44E0">
        <w:rPr>
          <w:rFonts w:ascii="Arial" w:hAnsi="Arial" w:cs="Arial"/>
          <w:sz w:val="20"/>
          <w:szCs w:val="20"/>
        </w:rPr>
        <w:t xml:space="preserve"> i który uzyskał najwyższą ilość punktów łącznie we wszystkich kryteriach.</w:t>
      </w:r>
    </w:p>
    <w:p w14:paraId="724D8996" w14:textId="3D9F42B3" w:rsidR="0035129D" w:rsidRPr="008C5731" w:rsidRDefault="005040D5" w:rsidP="005040D5">
      <w:pPr>
        <w:pStyle w:val="Styl1"/>
        <w:rPr>
          <w:rFonts w:ascii="Arial" w:hAnsi="Arial" w:cs="Arial"/>
          <w:sz w:val="20"/>
          <w:szCs w:val="20"/>
        </w:rPr>
      </w:pPr>
      <w:r w:rsidRPr="008C5731">
        <w:rPr>
          <w:rFonts w:ascii="Arial" w:hAnsi="Arial" w:cs="Arial"/>
          <w:sz w:val="20"/>
          <w:szCs w:val="20"/>
        </w:rPr>
        <w:t>4</w:t>
      </w:r>
      <w:r w:rsidR="0035129D" w:rsidRPr="008C5731">
        <w:rPr>
          <w:rFonts w:ascii="Arial" w:hAnsi="Arial" w:cs="Arial"/>
          <w:sz w:val="20"/>
          <w:szCs w:val="20"/>
        </w:rPr>
        <w:t>. Oferty złożone po terminie składania ofert oraz niekompletne w sposób uniemożliwiający ich ocenę w kryterium oceny ofert nie będą brane pod uwagę.</w:t>
      </w:r>
    </w:p>
    <w:p w14:paraId="2AE0B6F3" w14:textId="77777777" w:rsidR="00270BCE" w:rsidRDefault="00270BCE" w:rsidP="00E643D8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5DA8480" w14:textId="77777777" w:rsidR="00D41308" w:rsidRDefault="00A955B8" w:rsidP="00E643D8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</w:t>
      </w:r>
      <w:r w:rsidR="0035129D"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Kryteria oceny ofert.</w:t>
      </w:r>
    </w:p>
    <w:p w14:paraId="09898F06" w14:textId="67024564" w:rsidR="0016556A" w:rsidRPr="00457606" w:rsidRDefault="0035129D" w:rsidP="00E643D8">
      <w:pPr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F93306" w:rsidRPr="00BA71C7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1. Kryteria oceny ofert  stanowią:</w:t>
      </w:r>
      <w:r w:rsidR="00F93306" w:rsidRPr="00BA71C7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br/>
      </w:r>
      <w:r w:rsidR="00F93306"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1) cena </w:t>
      </w:r>
      <w:r w:rsidR="00E81E35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za  </w:t>
      </w:r>
      <w:r w:rsidR="00834F15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przedmiot  zamówienia - </w:t>
      </w:r>
      <w:r w:rsidR="005C66C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dostawę </w:t>
      </w:r>
      <w:r w:rsidR="005C66C1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kop</w:t>
      </w:r>
      <w:r w:rsidR="005C66C1" w:rsidRPr="005C66C1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arko-</w:t>
      </w:r>
      <w:r w:rsidR="00834F15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="005C66C1" w:rsidRPr="005C66C1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ładowarek</w:t>
      </w:r>
      <w:r w:rsidR="005C66C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="00650FCD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(K</w:t>
      </w:r>
      <w:r w:rsidR="00650FCD">
        <w:rPr>
          <w:rFonts w:ascii="Arial" w:eastAsia="Times New Roman" w:hAnsi="Arial" w:cs="Arial"/>
          <w:color w:val="000000" w:themeColor="text1"/>
          <w:spacing w:val="2"/>
          <w:sz w:val="20"/>
          <w:szCs w:val="20"/>
          <w:vertAlign w:val="subscript"/>
          <w:lang w:eastAsia="pl-PL"/>
        </w:rPr>
        <w:t>c</w:t>
      </w:r>
      <w:r w:rsidR="00650FCD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)</w:t>
      </w:r>
      <w:r w:rsidR="001C1178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–</w:t>
      </w:r>
      <w:r w:rsidR="00EE0AB8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="001C1178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waga </w:t>
      </w:r>
      <w:r w:rsidR="00545089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6</w:t>
      </w:r>
      <w:r w:rsidR="006E74CF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5</w:t>
      </w:r>
      <w:r w:rsidR="00951F58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%;</w:t>
      </w:r>
    </w:p>
    <w:p w14:paraId="23269DDD" w14:textId="37F17840" w:rsidR="001C1178" w:rsidRPr="001C1178" w:rsidRDefault="006E74CF" w:rsidP="00E643D8">
      <w:pP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2</w:t>
      </w:r>
      <w:r w:rsidR="001C1178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)</w:t>
      </w:r>
      <w:r w:rsidR="001C1178" w:rsidRPr="001C1178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="006B73FB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>c</w:t>
      </w:r>
      <w:r w:rsidR="001C1178" w:rsidRPr="001C1178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>zas reakcji serwisu</w:t>
      </w:r>
      <w:r w:rsidR="001C1178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 xml:space="preserve"> (K</w:t>
      </w:r>
      <w:r w:rsidR="001C1178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vertAlign w:val="subscript"/>
          <w:lang w:eastAsia="pl-PL"/>
        </w:rPr>
        <w:t>s</w:t>
      </w:r>
      <w:r w:rsidR="001C1178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 xml:space="preserve">) – waga </w:t>
      </w:r>
      <w:r w:rsidR="00430C01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>1</w:t>
      </w:r>
      <w:r w:rsidR="00545089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>5</w:t>
      </w:r>
      <w:r w:rsidR="001C1178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>%</w:t>
      </w:r>
    </w:p>
    <w:p w14:paraId="47041017" w14:textId="459EFC34" w:rsidR="00BC1176" w:rsidRPr="00BC1176" w:rsidRDefault="006E74CF" w:rsidP="00BC1176">
      <w:pP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3</w:t>
      </w:r>
      <w:r w:rsidR="00BC117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)</w:t>
      </w:r>
      <w:r w:rsidR="00BC1176" w:rsidRPr="00BC1176">
        <w:t xml:space="preserve"> </w:t>
      </w:r>
      <w:r w:rsidR="00327C15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o</w:t>
      </w:r>
      <w:r w:rsidR="00BC117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kres gwarancji </w:t>
      </w:r>
      <w:r w:rsidR="00327C15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na </w:t>
      </w:r>
      <w:r w:rsidR="00650FCD" w:rsidRPr="00650FCD">
        <w:rPr>
          <w:rFonts w:ascii="Arial" w:eastAsia="Times New Roman" w:hAnsi="Arial" w:cs="Arial"/>
          <w:b/>
          <w:bCs/>
          <w:i/>
          <w:iCs/>
          <w:color w:val="000000" w:themeColor="text1"/>
          <w:spacing w:val="2"/>
          <w:sz w:val="20"/>
          <w:szCs w:val="20"/>
          <w:lang w:eastAsia="pl-PL"/>
        </w:rPr>
        <w:t xml:space="preserve">dostawę </w:t>
      </w:r>
      <w:r w:rsidR="005C66C1">
        <w:rPr>
          <w:rFonts w:ascii="Arial" w:eastAsia="Times New Roman" w:hAnsi="Arial" w:cs="Arial"/>
          <w:b/>
          <w:bCs/>
          <w:i/>
          <w:iCs/>
          <w:color w:val="000000" w:themeColor="text1"/>
          <w:spacing w:val="2"/>
          <w:sz w:val="20"/>
          <w:szCs w:val="20"/>
          <w:lang w:eastAsia="pl-PL"/>
        </w:rPr>
        <w:t>kop</w:t>
      </w:r>
      <w:r w:rsidR="005C66C1" w:rsidRPr="005C66C1">
        <w:rPr>
          <w:rFonts w:ascii="Arial" w:eastAsia="Times New Roman" w:hAnsi="Arial" w:cs="Arial"/>
          <w:b/>
          <w:bCs/>
          <w:i/>
          <w:iCs/>
          <w:color w:val="000000" w:themeColor="text1"/>
          <w:spacing w:val="2"/>
          <w:sz w:val="20"/>
          <w:szCs w:val="20"/>
          <w:lang w:eastAsia="pl-PL"/>
        </w:rPr>
        <w:t xml:space="preserve">arko-ładowarek </w:t>
      </w:r>
      <w:r w:rsidR="00BC117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(K</w:t>
      </w:r>
      <w:r w:rsidR="00BC1176">
        <w:rPr>
          <w:rFonts w:ascii="Arial" w:eastAsia="Times New Roman" w:hAnsi="Arial" w:cs="Arial"/>
          <w:color w:val="000000" w:themeColor="text1"/>
          <w:spacing w:val="2"/>
          <w:sz w:val="20"/>
          <w:szCs w:val="20"/>
          <w:vertAlign w:val="subscript"/>
          <w:lang w:eastAsia="pl-PL"/>
        </w:rPr>
        <w:t>g</w:t>
      </w:r>
      <w:r w:rsidR="00BC1176" w:rsidRPr="00BC117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) – waga </w:t>
      </w:r>
      <w:r w:rsidR="00545089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20</w:t>
      </w:r>
      <w:r w:rsidR="00BC1176" w:rsidRPr="00BC117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%</w:t>
      </w:r>
    </w:p>
    <w:p w14:paraId="130A3A09" w14:textId="299CD71E" w:rsidR="00C7172F" w:rsidRDefault="00C7172F" w:rsidP="00E643D8">
      <w:pP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</w:p>
    <w:p w14:paraId="39E38F23" w14:textId="5D6651C5" w:rsidR="00327C15" w:rsidRPr="001C1178" w:rsidRDefault="00F93306" w:rsidP="00E643D8">
      <w:pPr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</w:pPr>
      <w:r w:rsidRPr="00A04840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2. W kryterium cena</w:t>
      </w:r>
      <w:r w:rsidR="00327C15" w:rsidRPr="00327C15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="00327C15" w:rsidRPr="00327C15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 xml:space="preserve">za  </w:t>
      </w:r>
      <w:r w:rsidR="00650FCD" w:rsidRPr="00650FCD">
        <w:rPr>
          <w:rFonts w:ascii="Arial" w:eastAsia="Times New Roman" w:hAnsi="Arial" w:cs="Arial"/>
          <w:b/>
          <w:bCs/>
          <w:i/>
          <w:iCs/>
          <w:color w:val="000000" w:themeColor="text1"/>
          <w:spacing w:val="2"/>
          <w:sz w:val="20"/>
          <w:szCs w:val="20"/>
          <w:lang w:eastAsia="pl-PL"/>
        </w:rPr>
        <w:t>dostawę</w:t>
      </w:r>
      <w:r w:rsidR="005C66C1" w:rsidRPr="005C66C1">
        <w:t xml:space="preserve"> </w:t>
      </w:r>
      <w:r w:rsidR="005C66C1" w:rsidRPr="005C66C1">
        <w:rPr>
          <w:rFonts w:ascii="Arial" w:eastAsia="Times New Roman" w:hAnsi="Arial" w:cs="Arial"/>
          <w:b/>
          <w:bCs/>
          <w:i/>
          <w:iCs/>
          <w:color w:val="000000" w:themeColor="text1"/>
          <w:spacing w:val="2"/>
          <w:sz w:val="20"/>
          <w:szCs w:val="20"/>
          <w:lang w:eastAsia="pl-PL"/>
        </w:rPr>
        <w:t xml:space="preserve">koparko-ładowarek </w:t>
      </w:r>
      <w:r w:rsidRPr="00A04840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punkty zos</w:t>
      </w:r>
      <w:r w:rsidR="008F21FA" w:rsidRPr="00A04840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taną obliczone według wzoru</w:t>
      </w:r>
      <w:r w:rsidR="00E643D8" w:rsidRPr="00A04840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:</w:t>
      </w:r>
      <w:r w:rsidR="00B76F9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        </w:t>
      </w:r>
      <w:r w:rsidR="00852F77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waga 6</w:t>
      </w:r>
      <w:r w:rsidR="00D50A5D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5</w:t>
      </w:r>
      <w:r w:rsidR="00852F77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%</w:t>
      </w:r>
    </w:p>
    <w:p w14:paraId="7125A200" w14:textId="4CBCFF59" w:rsidR="00AF1AA9" w:rsidRDefault="00B76F96" w:rsidP="00E643D8">
      <w:pP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 </w:t>
      </w:r>
      <w:r w:rsidR="004B4C70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     </w:t>
      </w:r>
      <w:r w:rsidR="00F93306"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Najniższa cena</w:t>
      </w:r>
      <w:r w:rsidR="00325E87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="00F93306"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(spośród </w:t>
      </w:r>
      <w:r w:rsidR="00AF1AA9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ocenianych ofert)</w:t>
      </w:r>
    </w:p>
    <w:p w14:paraId="2950F58D" w14:textId="7F3E1F45" w:rsidR="00DB4997" w:rsidRDefault="00327C15" w:rsidP="00E643D8">
      <w:pP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Ks</w:t>
      </w:r>
      <w:r w:rsidR="00F93306"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=----------------------------------------</w:t>
      </w:r>
      <w:r w:rsidR="008F21FA"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------------------</w:t>
      </w:r>
      <w:r w:rsidR="00BC117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- x </w:t>
      </w:r>
      <w:r w:rsidR="00545089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6</w:t>
      </w:r>
      <w:r w:rsidR="006E74CF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5</w:t>
      </w:r>
      <w:r w:rsidR="00F93306"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pkt</w:t>
      </w:r>
      <w:r w:rsidR="00F93306"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br/>
        <w:t xml:space="preserve">           Cena oferty ocenianej</w:t>
      </w:r>
      <w:r w:rsidR="00F93306"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br/>
      </w:r>
    </w:p>
    <w:p w14:paraId="04F11864" w14:textId="0D4285BE" w:rsidR="005040D5" w:rsidRPr="00A04840" w:rsidRDefault="00F93306" w:rsidP="00E643D8">
      <w:pPr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Punkty w tym kryterium zostaną zaokrąglone z dokładnością do dwóch miejsc po przecinku </w:t>
      </w:r>
      <w:r w:rsidR="00E643D8"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w ten sposób, że jeżeli </w:t>
      </w:r>
      <w:r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trzecia liczba po przecinku:</w:t>
      </w:r>
      <w:r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br/>
        <w:t>1) jest mniejsza niż 5, liczbę tę pomija się,</w:t>
      </w:r>
      <w:r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br/>
        <w:t>2) jest równa lub większa niż 5, drugą liczbę po przecinku zaokrągla się o jeden w górę.</w:t>
      </w:r>
      <w:r w:rsidRPr="008C5731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br/>
      </w:r>
      <w:r w:rsidRPr="00A04840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>Wykonawca w kryteriu</w:t>
      </w:r>
      <w:r w:rsidR="00D0559C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 xml:space="preserve">m Kc może otrzymać maksymalnie </w:t>
      </w:r>
      <w:r w:rsidR="005C66C1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>6</w:t>
      </w:r>
      <w:r w:rsidR="006E74CF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>5</w:t>
      </w:r>
      <w:r w:rsidRPr="00A04840"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  <w:t xml:space="preserve"> punktów.</w:t>
      </w:r>
    </w:p>
    <w:p w14:paraId="4D46BBA4" w14:textId="77777777" w:rsidR="00C7172F" w:rsidRDefault="00C7172F" w:rsidP="00921761">
      <w:pPr>
        <w:jc w:val="both"/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</w:pPr>
    </w:p>
    <w:p w14:paraId="6A41265A" w14:textId="77777777" w:rsidR="001C1178" w:rsidRDefault="001C1178" w:rsidP="001C1178">
      <w:pPr>
        <w:jc w:val="both"/>
        <w:rPr>
          <w:rFonts w:ascii="Arial" w:eastAsia="Times New Roman" w:hAnsi="Arial" w:cs="Arial"/>
          <w:bCs/>
          <w:color w:val="000000" w:themeColor="text1"/>
          <w:spacing w:val="2"/>
          <w:sz w:val="20"/>
          <w:szCs w:val="20"/>
          <w:lang w:eastAsia="pl-PL"/>
        </w:rPr>
      </w:pPr>
    </w:p>
    <w:p w14:paraId="1B25EAFE" w14:textId="2200E707" w:rsidR="001C1178" w:rsidRPr="00457606" w:rsidRDefault="006B73FB" w:rsidP="00457606">
      <w:pPr>
        <w:pStyle w:val="Akapitzlist"/>
        <w:numPr>
          <w:ilvl w:val="0"/>
          <w:numId w:val="23"/>
        </w:numPr>
        <w:ind w:left="284" w:hanging="284"/>
        <w:jc w:val="both"/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</w:pPr>
      <w:r w:rsidRPr="0045760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lastRenderedPageBreak/>
        <w:t>C</w:t>
      </w:r>
      <w:r w:rsidR="001C1178" w:rsidRPr="0045760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zas reakcji serwisu (K</w:t>
      </w:r>
      <w:r w:rsidR="001C1178" w:rsidRPr="0045760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vertAlign w:val="subscript"/>
          <w:lang w:eastAsia="pl-PL"/>
        </w:rPr>
        <w:t>s</w:t>
      </w:r>
      <w:r w:rsidR="001C1178" w:rsidRPr="0045760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) – waga 1</w:t>
      </w:r>
      <w:r w:rsidRPr="0045760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5</w:t>
      </w:r>
      <w:r w:rsidR="001C1178" w:rsidRPr="0045760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%</w:t>
      </w:r>
    </w:p>
    <w:p w14:paraId="712061EF" w14:textId="77777777" w:rsidR="00852F77" w:rsidRPr="00457606" w:rsidRDefault="00852F77" w:rsidP="00457606">
      <w:pPr>
        <w:pStyle w:val="Akapitzlist"/>
        <w:jc w:val="both"/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</w:p>
    <w:p w14:paraId="6DDBE904" w14:textId="316202E2" w:rsidR="0090772A" w:rsidRPr="009A6B86" w:rsidRDefault="0090772A" w:rsidP="009A6B86">
      <w:pPr>
        <w:tabs>
          <w:tab w:val="num" w:pos="426"/>
        </w:tabs>
        <w:spacing w:after="160"/>
        <w:jc w:val="both"/>
        <w:rPr>
          <w:rFonts w:ascii="Arial" w:eastAsia="Calibri" w:hAnsi="Arial" w:cs="Arial"/>
          <w:sz w:val="20"/>
          <w:szCs w:val="20"/>
        </w:rPr>
      </w:pPr>
      <w:r w:rsidRPr="009A6B86">
        <w:rPr>
          <w:rFonts w:ascii="Arial" w:eastAsia="Calibri" w:hAnsi="Arial" w:cs="Arial"/>
          <w:sz w:val="20"/>
          <w:szCs w:val="20"/>
        </w:rPr>
        <w:t xml:space="preserve">W kryterium </w:t>
      </w:r>
      <w:r w:rsidRPr="009A6B86">
        <w:rPr>
          <w:rFonts w:ascii="Arial" w:eastAsia="Calibri" w:hAnsi="Arial" w:cs="Arial"/>
          <w:b/>
          <w:sz w:val="20"/>
          <w:szCs w:val="20"/>
        </w:rPr>
        <w:t xml:space="preserve">czasu reakcji serwisu </w:t>
      </w:r>
      <w:r w:rsidRPr="009A6B86">
        <w:rPr>
          <w:rFonts w:ascii="Arial" w:eastAsia="Calibri" w:hAnsi="Arial" w:cs="Arial"/>
          <w:sz w:val="20"/>
          <w:szCs w:val="20"/>
        </w:rPr>
        <w:t xml:space="preserve">Zamawiający dokona oceny kryterium na podstawie informacji zawartych w formularzu oferty, tj. Wykonawca wskaże w formularzu oferty czas reakcji serwisu w liczbie pełnych godzin, rozumiany  jako przystąpienie i usunięcie usterki  – </w:t>
      </w:r>
      <w:r w:rsidRPr="00FF0C37">
        <w:rPr>
          <w:rFonts w:ascii="Arial" w:eastAsia="Calibri" w:hAnsi="Arial" w:cs="Arial"/>
          <w:sz w:val="20"/>
          <w:szCs w:val="20"/>
          <w:u w:val="single"/>
        </w:rPr>
        <w:t xml:space="preserve">wynoszący nie dłużej niż </w:t>
      </w:r>
      <w:r w:rsidR="00852F77">
        <w:rPr>
          <w:rFonts w:ascii="Arial" w:eastAsia="Calibri" w:hAnsi="Arial" w:cs="Arial"/>
          <w:b/>
          <w:sz w:val="20"/>
          <w:szCs w:val="20"/>
          <w:u w:val="single"/>
        </w:rPr>
        <w:t>24</w:t>
      </w:r>
      <w:r w:rsidRPr="00FF0C37">
        <w:rPr>
          <w:rFonts w:ascii="Arial" w:eastAsia="Calibri" w:hAnsi="Arial" w:cs="Arial"/>
          <w:b/>
          <w:sz w:val="20"/>
          <w:szCs w:val="20"/>
          <w:u w:val="single"/>
        </w:rPr>
        <w:t xml:space="preserve"> godzin</w:t>
      </w:r>
      <w:r w:rsidRPr="00FF0C37">
        <w:rPr>
          <w:rFonts w:ascii="Arial" w:eastAsia="Calibri" w:hAnsi="Arial" w:cs="Arial"/>
          <w:sz w:val="20"/>
          <w:szCs w:val="20"/>
          <w:u w:val="single"/>
        </w:rPr>
        <w:t xml:space="preserve"> od chwili zgłoszenia</w:t>
      </w:r>
      <w:r w:rsidRPr="009A6B86">
        <w:rPr>
          <w:rFonts w:ascii="Arial" w:eastAsia="Calibri" w:hAnsi="Arial" w:cs="Arial"/>
          <w:sz w:val="20"/>
          <w:szCs w:val="20"/>
        </w:rPr>
        <w:t xml:space="preserve">. W przypadku wskazania przez Wykonawcę </w:t>
      </w:r>
      <w:r w:rsidRPr="009A6B86">
        <w:rPr>
          <w:rFonts w:ascii="Arial" w:eastAsia="Calibri" w:hAnsi="Arial" w:cs="Arial"/>
          <w:b/>
          <w:sz w:val="20"/>
          <w:szCs w:val="20"/>
        </w:rPr>
        <w:t xml:space="preserve">czasu reakcji serwisu </w:t>
      </w:r>
      <w:r w:rsidRPr="009A6B86">
        <w:rPr>
          <w:rFonts w:ascii="Arial" w:eastAsia="Calibri" w:hAnsi="Arial" w:cs="Arial"/>
          <w:sz w:val="20"/>
          <w:szCs w:val="20"/>
        </w:rPr>
        <w:t xml:space="preserve">dłuższego niż </w:t>
      </w:r>
      <w:r w:rsidR="00852F77">
        <w:rPr>
          <w:rFonts w:ascii="Arial" w:eastAsia="Calibri" w:hAnsi="Arial" w:cs="Arial"/>
          <w:b/>
          <w:sz w:val="20"/>
          <w:szCs w:val="20"/>
        </w:rPr>
        <w:t>24</w:t>
      </w:r>
      <w:r w:rsidRPr="009A6B86">
        <w:rPr>
          <w:rFonts w:ascii="Arial" w:eastAsia="Calibri" w:hAnsi="Arial" w:cs="Arial"/>
          <w:b/>
          <w:sz w:val="20"/>
          <w:szCs w:val="20"/>
        </w:rPr>
        <w:t xml:space="preserve"> godzin</w:t>
      </w:r>
      <w:r w:rsidRPr="009A6B86">
        <w:rPr>
          <w:rFonts w:ascii="Arial" w:eastAsia="Calibri" w:hAnsi="Arial" w:cs="Arial"/>
          <w:sz w:val="20"/>
          <w:szCs w:val="20"/>
        </w:rPr>
        <w:t xml:space="preserve">, oferta Wykonawcy zostanie odrzucona jako niezgodna z treścią Zapytania ofertowego. </w:t>
      </w:r>
    </w:p>
    <w:p w14:paraId="28873ECF" w14:textId="76183870" w:rsidR="0090772A" w:rsidRPr="009A6B86" w:rsidRDefault="0090772A" w:rsidP="00457606">
      <w:pPr>
        <w:tabs>
          <w:tab w:val="num" w:pos="71"/>
        </w:tabs>
        <w:spacing w:after="160"/>
        <w:rPr>
          <w:rFonts w:ascii="Arial" w:eastAsia="Calibri" w:hAnsi="Arial" w:cs="Arial"/>
          <w:sz w:val="20"/>
          <w:szCs w:val="20"/>
        </w:rPr>
      </w:pPr>
      <w:r w:rsidRPr="009A6B86">
        <w:rPr>
          <w:rFonts w:ascii="Arial" w:eastAsia="Calibri" w:hAnsi="Arial" w:cs="Arial"/>
          <w:b/>
          <w:sz w:val="20"/>
          <w:szCs w:val="20"/>
        </w:rPr>
        <w:t>Kryterium</w:t>
      </w:r>
      <w:r w:rsidRPr="009A6B86">
        <w:rPr>
          <w:rFonts w:ascii="Arial" w:eastAsia="Calibri" w:hAnsi="Arial" w:cs="Arial"/>
          <w:sz w:val="20"/>
          <w:szCs w:val="20"/>
        </w:rPr>
        <w:t xml:space="preserve"> „</w:t>
      </w:r>
      <w:r w:rsidRPr="009A6B86">
        <w:rPr>
          <w:rFonts w:ascii="Arial" w:eastAsia="Calibri" w:hAnsi="Arial" w:cs="Arial"/>
          <w:b/>
          <w:sz w:val="20"/>
          <w:szCs w:val="20"/>
        </w:rPr>
        <w:t>czas reakcji serwisu</w:t>
      </w:r>
      <w:r w:rsidRPr="009A6B86">
        <w:rPr>
          <w:rFonts w:ascii="Arial" w:eastAsia="Calibri" w:hAnsi="Arial" w:cs="Arial"/>
          <w:sz w:val="20"/>
          <w:szCs w:val="20"/>
        </w:rPr>
        <w:t xml:space="preserve">” będzie oceniany </w:t>
      </w:r>
      <w:r w:rsidR="006B73FB">
        <w:rPr>
          <w:rFonts w:ascii="Arial" w:eastAsia="Calibri" w:hAnsi="Arial" w:cs="Arial"/>
          <w:sz w:val="20"/>
          <w:szCs w:val="20"/>
        </w:rPr>
        <w:t>według wzoru</w:t>
      </w:r>
      <w:r w:rsidRPr="009A6B86">
        <w:rPr>
          <w:rFonts w:ascii="Arial" w:eastAsia="Calibri" w:hAnsi="Arial" w:cs="Arial"/>
          <w:sz w:val="20"/>
          <w:szCs w:val="20"/>
        </w:rPr>
        <w:t>:</w:t>
      </w:r>
    </w:p>
    <w:p w14:paraId="244EECA8" w14:textId="7B8EB984" w:rsidR="006B73FB" w:rsidRDefault="006B73FB" w:rsidP="00457606">
      <w:pPr>
        <w:tabs>
          <w:tab w:val="left" w:pos="90"/>
        </w:tabs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       </w:t>
      </w:r>
      <w:r w:rsidRPr="006B73FB">
        <w:rPr>
          <w:rFonts w:ascii="Arial" w:eastAsia="Calibri" w:hAnsi="Arial" w:cs="Arial"/>
          <w:sz w:val="20"/>
          <w:szCs w:val="20"/>
        </w:rPr>
        <w:t>Czas reakcji serwisu gwarancyjnego (w godzinach) – najkrótszy wśród ocenianych ofert</w:t>
      </w:r>
    </w:p>
    <w:p w14:paraId="6831A3B0" w14:textId="421B2770" w:rsidR="006B73FB" w:rsidRDefault="006B73FB" w:rsidP="00457606">
      <w:pPr>
        <w:tabs>
          <w:tab w:val="left" w:pos="90"/>
        </w:tabs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</w:t>
      </w:r>
      <w:r>
        <w:rPr>
          <w:rFonts w:ascii="Arial" w:eastAsia="Calibri" w:hAnsi="Arial" w:cs="Arial"/>
          <w:sz w:val="20"/>
          <w:szCs w:val="20"/>
          <w:vertAlign w:val="subscript"/>
        </w:rPr>
        <w:t>s</w:t>
      </w:r>
      <w:r>
        <w:rPr>
          <w:rFonts w:ascii="Arial" w:eastAsia="Calibri" w:hAnsi="Arial" w:cs="Arial"/>
          <w:sz w:val="20"/>
          <w:szCs w:val="20"/>
        </w:rPr>
        <w:t>= -------------------------------------------------------------------------------------------------------------------  x 15 pkt</w:t>
      </w:r>
      <w:r w:rsidR="0090772A" w:rsidRPr="009A6B86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14:paraId="5AFD294F" w14:textId="4E930EE8" w:rsidR="006B73FB" w:rsidRDefault="006B73FB" w:rsidP="00457606">
      <w:pPr>
        <w:tabs>
          <w:tab w:val="left" w:pos="90"/>
        </w:tabs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                    </w:t>
      </w:r>
      <w:r w:rsidRPr="006B73FB">
        <w:rPr>
          <w:rFonts w:ascii="Arial" w:eastAsia="Calibri" w:hAnsi="Arial" w:cs="Arial"/>
          <w:color w:val="000000"/>
          <w:sz w:val="20"/>
          <w:szCs w:val="20"/>
        </w:rPr>
        <w:t>Czas reakcji serwisu gwarancyjnego (w godzinach) – ocenianej oferty</w:t>
      </w:r>
    </w:p>
    <w:p w14:paraId="3A0E699F" w14:textId="77777777" w:rsidR="006B73FB" w:rsidRDefault="006B73FB" w:rsidP="00457606">
      <w:pPr>
        <w:tabs>
          <w:tab w:val="left" w:pos="90"/>
        </w:tabs>
        <w:spacing w:after="16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3A4E5AA" w14:textId="26C4D4F2" w:rsidR="0090772A" w:rsidRPr="009A6B86" w:rsidRDefault="006B73FB" w:rsidP="00457606">
      <w:pPr>
        <w:tabs>
          <w:tab w:val="left" w:pos="90"/>
        </w:tabs>
        <w:spacing w:after="160"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W </w:t>
      </w:r>
      <w:r w:rsidR="0090772A" w:rsidRPr="009A6B86">
        <w:rPr>
          <w:rFonts w:ascii="Arial" w:eastAsia="Calibri" w:hAnsi="Arial" w:cs="Arial"/>
          <w:color w:val="000000"/>
          <w:sz w:val="20"/>
          <w:szCs w:val="20"/>
        </w:rPr>
        <w:t xml:space="preserve">sytuacji, gdy Wykonawca nie wskaże </w:t>
      </w:r>
      <w:r w:rsidR="0090772A" w:rsidRPr="009A6B86">
        <w:rPr>
          <w:rFonts w:ascii="Arial" w:eastAsia="Calibri" w:hAnsi="Arial" w:cs="Arial"/>
          <w:sz w:val="20"/>
          <w:szCs w:val="20"/>
        </w:rPr>
        <w:t xml:space="preserve">czasu reakcji serwisu liczonego w pełnych godzinach </w:t>
      </w:r>
      <w:r w:rsidR="0090772A" w:rsidRPr="009A6B86">
        <w:rPr>
          <w:rFonts w:ascii="Arial" w:eastAsia="Calibri" w:hAnsi="Arial" w:cs="Arial"/>
          <w:color w:val="000000"/>
          <w:sz w:val="20"/>
          <w:szCs w:val="20"/>
        </w:rPr>
        <w:t xml:space="preserve">w Formularzu oferty, oferta Wykonawcy w ramach powyższego kryterium otrzyma 0 punktów, a </w:t>
      </w:r>
      <w:r w:rsidR="0090772A" w:rsidRPr="009A6B86">
        <w:rPr>
          <w:rFonts w:ascii="Arial" w:eastAsia="Calibri" w:hAnsi="Arial" w:cs="Arial"/>
          <w:sz w:val="20"/>
          <w:szCs w:val="20"/>
        </w:rPr>
        <w:t xml:space="preserve">czas reakcji serwisu </w:t>
      </w:r>
      <w:r w:rsidR="009A6B86">
        <w:rPr>
          <w:rFonts w:ascii="Arial" w:eastAsia="Calibri" w:hAnsi="Arial" w:cs="Arial"/>
          <w:color w:val="000000"/>
          <w:sz w:val="20"/>
          <w:szCs w:val="20"/>
        </w:rPr>
        <w:t>zostaje ustalony</w:t>
      </w:r>
      <w:r w:rsidR="0090772A" w:rsidRPr="009A6B86">
        <w:rPr>
          <w:rFonts w:ascii="Arial" w:eastAsia="Calibri" w:hAnsi="Arial" w:cs="Arial"/>
          <w:color w:val="000000"/>
          <w:sz w:val="20"/>
          <w:szCs w:val="20"/>
        </w:rPr>
        <w:t xml:space="preserve"> na </w:t>
      </w:r>
      <w:r w:rsidR="00852F77">
        <w:rPr>
          <w:rFonts w:ascii="Arial" w:eastAsia="Calibri" w:hAnsi="Arial" w:cs="Arial"/>
          <w:color w:val="000000"/>
          <w:sz w:val="20"/>
          <w:szCs w:val="20"/>
        </w:rPr>
        <w:t>24</w:t>
      </w:r>
      <w:r w:rsidR="0090772A" w:rsidRPr="009A6B86">
        <w:rPr>
          <w:rFonts w:ascii="Arial" w:eastAsia="Calibri" w:hAnsi="Arial" w:cs="Arial"/>
          <w:color w:val="000000"/>
          <w:sz w:val="20"/>
          <w:szCs w:val="20"/>
        </w:rPr>
        <w:t xml:space="preserve"> godzin</w:t>
      </w:r>
      <w:r w:rsidR="00852F77">
        <w:rPr>
          <w:rFonts w:ascii="Arial" w:eastAsia="Calibri" w:hAnsi="Arial" w:cs="Arial"/>
          <w:color w:val="000000"/>
          <w:sz w:val="20"/>
          <w:szCs w:val="20"/>
        </w:rPr>
        <w:t>y</w:t>
      </w:r>
      <w:r w:rsidR="0090772A" w:rsidRPr="009A6B86">
        <w:rPr>
          <w:rFonts w:ascii="Arial" w:eastAsia="Calibri" w:hAnsi="Arial" w:cs="Arial"/>
          <w:color w:val="000000"/>
          <w:sz w:val="20"/>
          <w:szCs w:val="20"/>
        </w:rPr>
        <w:t>.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14:paraId="0BF29414" w14:textId="444794BD" w:rsidR="001C1178" w:rsidRPr="009334B1" w:rsidRDefault="0090772A" w:rsidP="009334B1">
      <w:pPr>
        <w:tabs>
          <w:tab w:val="num" w:pos="567"/>
        </w:tabs>
        <w:spacing w:after="160"/>
        <w:jc w:val="both"/>
        <w:rPr>
          <w:rFonts w:ascii="Arial" w:eastAsia="Calibri" w:hAnsi="Arial" w:cs="Arial"/>
          <w:b/>
          <w:sz w:val="20"/>
          <w:szCs w:val="20"/>
        </w:rPr>
      </w:pPr>
      <w:r w:rsidRPr="009A6B86">
        <w:rPr>
          <w:rFonts w:ascii="Arial" w:eastAsia="Calibri" w:hAnsi="Arial" w:cs="Arial"/>
          <w:sz w:val="20"/>
          <w:szCs w:val="20"/>
        </w:rPr>
        <w:t xml:space="preserve">Najkorzystniejsza oferta otrzyma maksymalnie </w:t>
      </w:r>
      <w:r w:rsidRPr="009A6B86">
        <w:rPr>
          <w:rFonts w:ascii="Arial" w:eastAsia="Calibri" w:hAnsi="Arial" w:cs="Arial"/>
          <w:b/>
          <w:sz w:val="20"/>
          <w:szCs w:val="20"/>
        </w:rPr>
        <w:t>1</w:t>
      </w:r>
      <w:r w:rsidR="005C66C1">
        <w:rPr>
          <w:rFonts w:ascii="Arial" w:eastAsia="Calibri" w:hAnsi="Arial" w:cs="Arial"/>
          <w:b/>
          <w:sz w:val="20"/>
          <w:szCs w:val="20"/>
        </w:rPr>
        <w:t>5</w:t>
      </w:r>
      <w:r w:rsidRPr="009A6B86">
        <w:rPr>
          <w:rFonts w:ascii="Arial" w:eastAsia="Calibri" w:hAnsi="Arial" w:cs="Arial"/>
          <w:b/>
          <w:sz w:val="20"/>
          <w:szCs w:val="20"/>
        </w:rPr>
        <w:t xml:space="preserve"> pkt.</w:t>
      </w:r>
    </w:p>
    <w:p w14:paraId="48FA9445" w14:textId="0152104A" w:rsidR="00BA71C7" w:rsidRPr="009A6B86" w:rsidRDefault="00A4466E" w:rsidP="009A6B86">
      <w:pPr>
        <w:jc w:val="both"/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</w:pPr>
      <w:r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 xml:space="preserve">4. </w:t>
      </w:r>
      <w:r w:rsidR="00BA71C7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 xml:space="preserve">Okres gwarancji </w:t>
      </w:r>
      <w:r w:rsidR="00327C15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 xml:space="preserve">na </w:t>
      </w:r>
      <w:r w:rsidR="004B4C70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dostawę</w:t>
      </w:r>
      <w:r w:rsidR="009334B1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="00195AE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koparko-ładowarek</w:t>
      </w:r>
      <w:r w:rsidR="00BA71C7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:</w:t>
      </w:r>
    </w:p>
    <w:p w14:paraId="564EA471" w14:textId="589FF3CA" w:rsidR="0090772A" w:rsidRPr="009A6B86" w:rsidRDefault="0090772A" w:rsidP="009A6B86">
      <w:pPr>
        <w:tabs>
          <w:tab w:val="num" w:pos="426"/>
        </w:tabs>
        <w:jc w:val="both"/>
        <w:rPr>
          <w:rFonts w:ascii="Arial" w:eastAsia="Calibri" w:hAnsi="Arial" w:cs="Arial"/>
          <w:sz w:val="20"/>
          <w:szCs w:val="20"/>
        </w:rPr>
      </w:pPr>
      <w:r w:rsidRPr="009A6B86">
        <w:rPr>
          <w:rFonts w:ascii="Arial" w:eastAsia="Calibri" w:hAnsi="Arial" w:cs="Arial"/>
          <w:sz w:val="20"/>
          <w:szCs w:val="20"/>
        </w:rPr>
        <w:t xml:space="preserve">Zamawiający dokona oceny kryterium na podstawie informacji zawartych w formularzu ofertowym, (Wykonawca wskaże w formularzu ofertowym okres gwarancji </w:t>
      </w:r>
      <w:r w:rsidRPr="009A6B86">
        <w:rPr>
          <w:rFonts w:ascii="Arial" w:eastAsia="Calibri" w:hAnsi="Arial" w:cs="Arial"/>
          <w:color w:val="000000"/>
          <w:sz w:val="20"/>
          <w:szCs w:val="20"/>
        </w:rPr>
        <w:t xml:space="preserve">Przedmiotu zamówienia  </w:t>
      </w:r>
      <w:r w:rsidRPr="009A6B86">
        <w:rPr>
          <w:rFonts w:ascii="Arial" w:eastAsia="Calibri" w:hAnsi="Arial" w:cs="Arial"/>
          <w:sz w:val="20"/>
          <w:szCs w:val="20"/>
        </w:rPr>
        <w:t>w liczbie miesięcy</w:t>
      </w:r>
      <w:r w:rsidRPr="009A6B86">
        <w:rPr>
          <w:rFonts w:ascii="Arial" w:eastAsia="Calibri" w:hAnsi="Arial" w:cs="Arial"/>
          <w:color w:val="000000"/>
          <w:sz w:val="20"/>
          <w:szCs w:val="20"/>
        </w:rPr>
        <w:t>).</w:t>
      </w:r>
      <w:r w:rsidRPr="009A6B86">
        <w:rPr>
          <w:rFonts w:ascii="Arial" w:eastAsia="Calibri" w:hAnsi="Arial" w:cs="Arial"/>
          <w:sz w:val="20"/>
          <w:szCs w:val="20"/>
        </w:rPr>
        <w:t xml:space="preserve"> </w:t>
      </w:r>
      <w:r w:rsidRPr="009A6B86">
        <w:rPr>
          <w:rFonts w:ascii="Arial" w:eastAsia="Times New Roman" w:hAnsi="Arial" w:cs="Arial"/>
          <w:b/>
          <w:sz w:val="20"/>
          <w:szCs w:val="20"/>
          <w:lang w:eastAsia="pl-PL"/>
        </w:rPr>
        <w:t>Minimalny okres gwarancji wynosi</w:t>
      </w:r>
      <w:r w:rsidRPr="009A6B8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F0C37">
        <w:rPr>
          <w:rFonts w:ascii="Arial" w:eastAsia="Times New Roman" w:hAnsi="Arial" w:cs="Arial"/>
          <w:b/>
          <w:sz w:val="20"/>
          <w:szCs w:val="20"/>
          <w:lang w:eastAsia="pl-PL"/>
        </w:rPr>
        <w:t>12</w:t>
      </w:r>
      <w:r w:rsidRPr="009A6B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miesięcy</w:t>
      </w:r>
      <w:r w:rsidRPr="009A6B86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22075E64" w14:textId="77777777" w:rsidR="0090772A" w:rsidRPr="009A6B86" w:rsidRDefault="0090772A" w:rsidP="009A6B86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A6B86">
        <w:rPr>
          <w:rFonts w:ascii="Arial" w:eastAsia="Times New Roman" w:hAnsi="Arial" w:cs="Arial"/>
          <w:sz w:val="20"/>
          <w:szCs w:val="20"/>
          <w:lang w:eastAsia="pl-PL"/>
        </w:rPr>
        <w:t>Okres gwarancji rozpoczyna się z dniem podpisania protokołu odbioru.</w:t>
      </w:r>
    </w:p>
    <w:p w14:paraId="0FBCE5EB" w14:textId="12E97319" w:rsidR="0090772A" w:rsidRPr="009A6B86" w:rsidRDefault="0090772A" w:rsidP="009A6B86">
      <w:pPr>
        <w:tabs>
          <w:tab w:val="num" w:pos="426"/>
        </w:tabs>
        <w:jc w:val="both"/>
        <w:rPr>
          <w:rFonts w:ascii="Arial" w:eastAsia="Calibri" w:hAnsi="Arial" w:cs="Arial"/>
          <w:sz w:val="20"/>
          <w:szCs w:val="20"/>
        </w:rPr>
      </w:pPr>
      <w:r w:rsidRPr="009A6B86">
        <w:rPr>
          <w:rFonts w:ascii="Arial" w:eastAsia="Calibri" w:hAnsi="Arial" w:cs="Arial"/>
          <w:sz w:val="20"/>
          <w:szCs w:val="20"/>
        </w:rPr>
        <w:t xml:space="preserve">W przypadku wskazania przez Wykonawcę </w:t>
      </w:r>
      <w:r w:rsidRPr="009A6B86">
        <w:rPr>
          <w:rFonts w:ascii="Arial" w:eastAsia="Calibri" w:hAnsi="Arial" w:cs="Arial"/>
          <w:b/>
          <w:sz w:val="20"/>
          <w:szCs w:val="20"/>
        </w:rPr>
        <w:t xml:space="preserve">okresu gwarancji krótszego niż </w:t>
      </w:r>
      <w:r w:rsidR="00FF0C37">
        <w:rPr>
          <w:rFonts w:ascii="Arial" w:eastAsia="Calibri" w:hAnsi="Arial" w:cs="Arial"/>
          <w:b/>
          <w:sz w:val="20"/>
          <w:szCs w:val="20"/>
        </w:rPr>
        <w:t>12</w:t>
      </w:r>
      <w:r w:rsidRPr="009A6B86">
        <w:rPr>
          <w:rFonts w:ascii="Arial" w:eastAsia="Calibri" w:hAnsi="Arial" w:cs="Arial"/>
          <w:b/>
          <w:sz w:val="20"/>
          <w:szCs w:val="20"/>
        </w:rPr>
        <w:t xml:space="preserve"> miesięcy</w:t>
      </w:r>
      <w:r w:rsidRPr="009A6B86">
        <w:rPr>
          <w:rFonts w:ascii="Arial" w:eastAsia="Calibri" w:hAnsi="Arial" w:cs="Arial"/>
          <w:sz w:val="20"/>
          <w:szCs w:val="20"/>
        </w:rPr>
        <w:t xml:space="preserve">, oferta Wykonawcy zostanie </w:t>
      </w:r>
      <w:r w:rsidRPr="009A6B86">
        <w:rPr>
          <w:rFonts w:ascii="Arial" w:eastAsia="Calibri" w:hAnsi="Arial" w:cs="Arial"/>
          <w:b/>
          <w:sz w:val="20"/>
          <w:szCs w:val="20"/>
        </w:rPr>
        <w:t>odrzucona</w:t>
      </w:r>
      <w:r w:rsidRPr="009A6B86">
        <w:rPr>
          <w:rFonts w:ascii="Arial" w:eastAsia="Calibri" w:hAnsi="Arial" w:cs="Arial"/>
          <w:sz w:val="20"/>
          <w:szCs w:val="20"/>
        </w:rPr>
        <w:t xml:space="preserve"> jako niezgodna z treścią zapytania ofertowego. </w:t>
      </w:r>
    </w:p>
    <w:p w14:paraId="5CCD15B4" w14:textId="746E0686" w:rsidR="0090772A" w:rsidRPr="009A6B86" w:rsidRDefault="0090772A" w:rsidP="009A6B86">
      <w:pPr>
        <w:tabs>
          <w:tab w:val="num" w:pos="426"/>
        </w:tabs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9A6B86">
        <w:rPr>
          <w:rFonts w:ascii="Arial" w:eastAsia="Calibri" w:hAnsi="Arial" w:cs="Arial"/>
          <w:color w:val="000000"/>
          <w:sz w:val="20"/>
          <w:szCs w:val="20"/>
        </w:rPr>
        <w:t>W ramach kryterium „</w:t>
      </w:r>
      <w:r w:rsidRPr="009A6B86">
        <w:rPr>
          <w:rFonts w:ascii="Arial" w:eastAsia="Calibri" w:hAnsi="Arial" w:cs="Arial"/>
          <w:b/>
          <w:color w:val="000000"/>
          <w:sz w:val="20"/>
          <w:szCs w:val="20"/>
        </w:rPr>
        <w:t>okres gwarancji</w:t>
      </w:r>
      <w:r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Pr="009A6B86">
        <w:rPr>
          <w:rFonts w:ascii="Arial" w:eastAsia="Calibri" w:hAnsi="Arial" w:cs="Arial"/>
          <w:b/>
          <w:color w:val="000000"/>
          <w:sz w:val="20"/>
          <w:szCs w:val="20"/>
        </w:rPr>
        <w:t xml:space="preserve">na </w:t>
      </w:r>
      <w:r w:rsidRPr="009A6B86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</w:rPr>
        <w:t xml:space="preserve">dostawę </w:t>
      </w:r>
      <w:r w:rsidR="005C66C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</w:rPr>
        <w:t>koparko-ładowarek</w:t>
      </w:r>
      <w:r w:rsidRPr="009A6B86">
        <w:rPr>
          <w:rFonts w:ascii="Arial" w:eastAsia="Calibri" w:hAnsi="Arial" w:cs="Arial"/>
          <w:color w:val="000000"/>
          <w:sz w:val="20"/>
          <w:szCs w:val="20"/>
        </w:rPr>
        <w:t>” oferta będzie oceniana w następujący sposób:</w:t>
      </w:r>
    </w:p>
    <w:p w14:paraId="2C2D5B60" w14:textId="77777777" w:rsidR="0090772A" w:rsidRPr="009A6B86" w:rsidRDefault="0090772A" w:rsidP="009A6B86">
      <w:pPr>
        <w:jc w:val="both"/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</w:pPr>
    </w:p>
    <w:p w14:paraId="7B63F233" w14:textId="77777777" w:rsidR="001872AC" w:rsidRPr="009A6B86" w:rsidRDefault="001872AC" w:rsidP="009A6B86">
      <w:pPr>
        <w:jc w:val="both"/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6"/>
        <w:gridCol w:w="2952"/>
        <w:gridCol w:w="2293"/>
      </w:tblGrid>
      <w:tr w:rsidR="001872AC" w:rsidRPr="009A6B86" w14:paraId="04CEDFD2" w14:textId="77777777" w:rsidTr="0090772A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8F4D51" w14:textId="77777777" w:rsidR="001872AC" w:rsidRPr="009A6B86" w:rsidRDefault="001872AC" w:rsidP="009A6B86">
            <w:pPr>
              <w:tabs>
                <w:tab w:val="num" w:pos="71"/>
              </w:tabs>
              <w:spacing w:after="16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A6B86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95E363" w14:textId="77777777" w:rsidR="001872AC" w:rsidRPr="009A6B86" w:rsidRDefault="001872AC" w:rsidP="009A6B86">
            <w:pPr>
              <w:tabs>
                <w:tab w:val="num" w:pos="71"/>
              </w:tabs>
              <w:spacing w:after="16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A6B86">
              <w:rPr>
                <w:rFonts w:ascii="Arial" w:eastAsia="Calibri" w:hAnsi="Arial" w:cs="Arial"/>
                <w:b/>
                <w:sz w:val="20"/>
                <w:szCs w:val="20"/>
              </w:rPr>
              <w:t>Okres gwarancji</w:t>
            </w:r>
            <w:r w:rsidRPr="009A6B86">
              <w:rPr>
                <w:rFonts w:ascii="Arial" w:eastAsia="Calibri" w:hAnsi="Arial" w:cs="Arial"/>
                <w:b/>
                <w:sz w:val="20"/>
                <w:szCs w:val="20"/>
              </w:rPr>
              <w:br/>
              <w:t>w liczbie miesięcy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4100F8" w14:textId="77777777" w:rsidR="001872AC" w:rsidRPr="009A6B86" w:rsidRDefault="001872AC" w:rsidP="009A6B86">
            <w:pPr>
              <w:tabs>
                <w:tab w:val="num" w:pos="71"/>
              </w:tabs>
              <w:spacing w:after="16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A6B86">
              <w:rPr>
                <w:rFonts w:ascii="Arial" w:eastAsia="Calibri" w:hAnsi="Arial" w:cs="Arial"/>
                <w:b/>
                <w:sz w:val="20"/>
                <w:szCs w:val="20"/>
              </w:rPr>
              <w:t xml:space="preserve">Liczba przyznanych punktów </w:t>
            </w:r>
          </w:p>
        </w:tc>
      </w:tr>
      <w:tr w:rsidR="008B122E" w:rsidRPr="009A6B86" w14:paraId="0B1769C6" w14:textId="77777777" w:rsidTr="0090772A">
        <w:trPr>
          <w:trHeight w:val="2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7255" w14:textId="7A3ECD88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A6B86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ED3D" w14:textId="0DE290BE" w:rsidR="008B122E" w:rsidRPr="009A6B86" w:rsidRDefault="008B122E" w:rsidP="008B122E">
            <w:pPr>
              <w:tabs>
                <w:tab w:val="num" w:pos="71"/>
              </w:tabs>
              <w:rPr>
                <w:rFonts w:ascii="Arial" w:eastAsia="Calibri" w:hAnsi="Arial" w:cs="Arial"/>
                <w:sz w:val="20"/>
                <w:szCs w:val="20"/>
              </w:rPr>
            </w:pPr>
            <w:r w:rsidRPr="009A6B86">
              <w:rPr>
                <w:rFonts w:ascii="Arial" w:eastAsia="Calibri" w:hAnsi="Arial" w:cs="Arial"/>
                <w:sz w:val="20"/>
                <w:szCs w:val="20"/>
              </w:rPr>
              <w:t xml:space="preserve">więcej lub równe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61 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0625" w14:textId="6E51BEEF" w:rsidR="008B122E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8B122E" w:rsidRPr="009A6B86" w14:paraId="7D7E9937" w14:textId="77777777" w:rsidTr="0090772A">
        <w:trPr>
          <w:trHeight w:val="2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2608" w14:textId="565FD570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A6B86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C53E" w14:textId="3B7F2284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49 - 60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A82D" w14:textId="73808215" w:rsidR="008B122E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8B122E" w:rsidRPr="009A6B86" w14:paraId="3A762E1D" w14:textId="77777777" w:rsidTr="0090772A">
        <w:trPr>
          <w:trHeight w:val="27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37D6" w14:textId="358C0D6B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A6B86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B739" w14:textId="175BE3D1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37 - 48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0588" w14:textId="7791F838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8B122E" w:rsidRPr="009A6B86" w14:paraId="1CFDE9EB" w14:textId="77777777" w:rsidTr="0090772A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E41A" w14:textId="58EB92A5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A3EA" w14:textId="3B3F95CE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25 - 36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4C7C" w14:textId="1A6BAF7E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8B122E" w:rsidRPr="009A6B86" w14:paraId="338A5CAA" w14:textId="77777777" w:rsidTr="0090772A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B10A" w14:textId="60659670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B037" w14:textId="1162C140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13 - 24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F0D1" w14:textId="4967DB94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  <w:tr w:rsidR="008B122E" w:rsidRPr="009A6B86" w14:paraId="5CFAA043" w14:textId="77777777" w:rsidTr="0090772A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FC56" w14:textId="440EDCA3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403D" w14:textId="149C7DAF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4B90" w14:textId="6FA290DF" w:rsidR="008B122E" w:rsidRPr="009A6B86" w:rsidRDefault="008B122E" w:rsidP="008B122E">
            <w:pPr>
              <w:tabs>
                <w:tab w:val="num" w:pos="71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</w:tbl>
    <w:p w14:paraId="4A46582B" w14:textId="77777777" w:rsidR="0090772A" w:rsidRPr="009A6B86" w:rsidRDefault="0090772A" w:rsidP="009A6B86">
      <w:pPr>
        <w:jc w:val="both"/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</w:p>
    <w:p w14:paraId="23870604" w14:textId="42CAC4E3" w:rsidR="0090772A" w:rsidRPr="009A6B86" w:rsidRDefault="0090772A" w:rsidP="009A6B86">
      <w:pPr>
        <w:jc w:val="both"/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  <w:r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W razie, gdy Wykonawca nie wskaże okresu gwarancji w Formularzu ofertowym, oferta Wykonawcy w ramach tego kryterium otrzyma 0 punktów, a okres gwarancji zostaje ustalony na </w:t>
      </w:r>
      <w:r w:rsidR="002423C7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12 </w:t>
      </w:r>
      <w:r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miesięcy.</w:t>
      </w:r>
    </w:p>
    <w:p w14:paraId="0DFE7A2F" w14:textId="43734124" w:rsidR="0090772A" w:rsidRPr="009A6B86" w:rsidRDefault="0090772A" w:rsidP="009A6B86">
      <w:pPr>
        <w:jc w:val="both"/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</w:pPr>
      <w:r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Oferta za kryterium „</w:t>
      </w:r>
      <w:r w:rsidRPr="009A6B86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okres gwarancji</w:t>
      </w:r>
      <w:r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” może otrzymać maksymalnie</w:t>
      </w:r>
      <w:r w:rsidRPr="009A6B86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="005C66C1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>20</w:t>
      </w:r>
      <w:r w:rsidRPr="009A6B86">
        <w:rPr>
          <w:rFonts w:ascii="Arial" w:eastAsia="Times New Roman" w:hAnsi="Arial" w:cs="Arial"/>
          <w:b/>
          <w:color w:val="000000" w:themeColor="text1"/>
          <w:spacing w:val="2"/>
          <w:sz w:val="20"/>
          <w:szCs w:val="20"/>
          <w:lang w:eastAsia="pl-PL"/>
        </w:rPr>
        <w:t xml:space="preserve"> pkt.</w:t>
      </w:r>
    </w:p>
    <w:p w14:paraId="6DC8CF54" w14:textId="77777777" w:rsidR="0090772A" w:rsidRPr="009A6B86" w:rsidRDefault="0090772A" w:rsidP="009A6B86">
      <w:pPr>
        <w:jc w:val="both"/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</w:p>
    <w:p w14:paraId="53EE34BD" w14:textId="5C3A6654" w:rsidR="005040D5" w:rsidRPr="009A6B86" w:rsidRDefault="00BA71C7" w:rsidP="009A6B86">
      <w:pPr>
        <w:jc w:val="both"/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  <w:r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5</w:t>
      </w:r>
      <w:r w:rsidR="00F93306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. Za najkorzystniejszą, zostanie uznana oferta z najwyższą liczbą punktów uzyskaną poprzez zsumowanie punktacji w</w:t>
      </w:r>
      <w:r w:rsidR="003173B1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wyżej opisanych </w:t>
      </w:r>
      <w:r w:rsidR="00F93306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kryteriach</w:t>
      </w:r>
      <w:r w:rsidR="00E656A6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to jest zsumowanie punktów łączne </w:t>
      </w:r>
      <w:r w:rsidR="00462015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ww.</w:t>
      </w:r>
      <w:r w:rsidR="00E656A6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 xml:space="preserve"> </w:t>
      </w:r>
      <w:r w:rsidR="00462015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kryteriów.</w:t>
      </w:r>
    </w:p>
    <w:p w14:paraId="0DB50A5F" w14:textId="320A8A0C" w:rsidR="005040D5" w:rsidRPr="009A6B86" w:rsidRDefault="00BA71C7" w:rsidP="009A6B86">
      <w:pPr>
        <w:jc w:val="both"/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</w:pPr>
      <w:r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6</w:t>
      </w:r>
      <w:r w:rsidR="00F93306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 xml:space="preserve">. Maksymalna łączna liczba punktów możliwych do uzyskania we wszystkich określonych wyżej kryteriach </w:t>
      </w:r>
      <w:r w:rsidR="005040D5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–</w:t>
      </w:r>
      <w:r w:rsidR="00F93306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 xml:space="preserve"> 100</w:t>
      </w:r>
      <w:r w:rsidR="00562AF4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 xml:space="preserve"> (</w:t>
      </w:r>
      <w:r w:rsidR="00195AE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6</w:t>
      </w:r>
      <w:r w:rsidR="009A6B86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5</w:t>
      </w:r>
      <w:r w:rsidR="001C1178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+</w:t>
      </w:r>
      <w:r w:rsidR="00747EB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15</w:t>
      </w:r>
      <w:r w:rsidR="001C1178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+</w:t>
      </w:r>
      <w:r w:rsidR="00747EB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20</w:t>
      </w:r>
      <w:r w:rsidR="00562AF4" w:rsidRPr="009A6B86">
        <w:rPr>
          <w:rFonts w:ascii="Arial" w:eastAsia="Times New Roman" w:hAnsi="Arial" w:cs="Arial"/>
          <w:b/>
          <w:bCs/>
          <w:color w:val="000000" w:themeColor="text1"/>
          <w:spacing w:val="2"/>
          <w:sz w:val="20"/>
          <w:szCs w:val="20"/>
          <w:lang w:eastAsia="pl-PL"/>
        </w:rPr>
        <w:t>).</w:t>
      </w:r>
    </w:p>
    <w:p w14:paraId="5D502DBA" w14:textId="5C910687" w:rsidR="005040D5" w:rsidRPr="009A6B86" w:rsidRDefault="00BA71C7" w:rsidP="009A6B86">
      <w:pPr>
        <w:jc w:val="both"/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</w:pPr>
      <w:r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7</w:t>
      </w:r>
      <w:r w:rsidR="0035129D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. Jeżeli nie będzie można wybrać najkorzystniejszej oferty z uwagi na to, że dwie lub więcej ofert przedstawia taki sam bilans ceny i pozostałych kryteriów oceny ofert, Zamawiający spośród tych ofert wybierze ofertę z najniższą ceną, a jeżeli zostały złożone oferty o takiej samej cenie, Zamawiający wezwie Wykonawców, którzy złożyli te oferty, do złożenia w terminie określonym przez Zamawiającego ofert dodatkowych. Wykonawcy, składając oferty dodatkowe, nie mogą zaoferować cen wyższych niż za</w:t>
      </w:r>
      <w:r w:rsidR="003173B1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o</w:t>
      </w:r>
      <w:r w:rsidR="008F21FA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lang w:eastAsia="pl-PL"/>
        </w:rPr>
        <w:t>ferowane w złożonych ofertach.</w:t>
      </w:r>
    </w:p>
    <w:p w14:paraId="4E4C06AD" w14:textId="427017BF" w:rsidR="0035129D" w:rsidRPr="009A6B86" w:rsidRDefault="008F21FA" w:rsidP="009A6B86">
      <w:pPr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u w:val="single"/>
          <w:lang w:eastAsia="pl-PL"/>
        </w:rPr>
        <w:t>7</w:t>
      </w:r>
      <w:r w:rsidR="0035129D" w:rsidRPr="009A6B86">
        <w:rPr>
          <w:rFonts w:ascii="Arial" w:eastAsia="Times New Roman" w:hAnsi="Arial" w:cs="Arial"/>
          <w:color w:val="000000" w:themeColor="text1"/>
          <w:spacing w:val="2"/>
          <w:sz w:val="20"/>
          <w:szCs w:val="20"/>
          <w:u w:val="single"/>
          <w:lang w:eastAsia="pl-PL"/>
        </w:rPr>
        <w:t>. Zamawiający zastrzega sobie możliwość, w przypadku uchylenia się wybranego Wykonawcy od podpisania umowy w terminie wskazanym w pisemnym zawiadomieniu,</w:t>
      </w:r>
      <w:r w:rsidR="0035129D" w:rsidRPr="009A6B8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wyboru oferty najkorzystniejszej spośród pozostałych ofert dopuszczonych do oceny w kryteriach oceny ofert.</w:t>
      </w:r>
    </w:p>
    <w:p w14:paraId="614BDC04" w14:textId="77777777" w:rsidR="00E656A6" w:rsidRPr="009A6B86" w:rsidRDefault="00E656A6" w:rsidP="009A6B86">
      <w:pPr>
        <w:jc w:val="both"/>
        <w:rPr>
          <w:rFonts w:ascii="Arial" w:eastAsia="Times New Roman" w:hAnsi="Arial" w:cs="Arial"/>
          <w:color w:val="000000" w:themeColor="text1"/>
          <w:spacing w:val="2"/>
          <w:sz w:val="20"/>
          <w:szCs w:val="20"/>
          <w:u w:val="single"/>
          <w:lang w:eastAsia="pl-PL"/>
        </w:rPr>
      </w:pPr>
    </w:p>
    <w:p w14:paraId="55A90877" w14:textId="77777777" w:rsidR="0035129D" w:rsidRPr="008C5731" w:rsidRDefault="0035129D" w:rsidP="00700175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C. Termin i miejsce składania ofert, forma oferty, termin związania ofertą.</w:t>
      </w:r>
    </w:p>
    <w:p w14:paraId="0CF15145" w14:textId="208AB95E" w:rsidR="00E643D8" w:rsidRPr="00EF2FD4" w:rsidRDefault="0035129D" w:rsidP="00700175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bCs/>
          <w:sz w:val="20"/>
          <w:szCs w:val="20"/>
          <w:lang w:eastAsia="pl-PL"/>
        </w:rPr>
        <w:t>1. Oferty należy składać w terminie</w:t>
      </w:r>
      <w:r w:rsidR="00AC452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dnia </w:t>
      </w:r>
      <w:r w:rsidR="00FB3008">
        <w:rPr>
          <w:rFonts w:ascii="Arial" w:eastAsia="Times New Roman" w:hAnsi="Arial" w:cs="Arial"/>
          <w:b/>
          <w:sz w:val="20"/>
          <w:szCs w:val="20"/>
          <w:lang w:eastAsia="pl-PL"/>
        </w:rPr>
        <w:t>13.09.2024</w:t>
      </w:r>
      <w:r w:rsidR="001D3215" w:rsidRPr="001D32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roku </w:t>
      </w:r>
      <w:r w:rsidR="005D7B2A" w:rsidRPr="001D32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godz. 12.00 </w:t>
      </w:r>
      <w:r w:rsidR="00E268C0">
        <w:rPr>
          <w:rFonts w:ascii="Arial" w:eastAsia="Times New Roman" w:hAnsi="Arial" w:cs="Arial"/>
          <w:bCs/>
          <w:sz w:val="20"/>
          <w:szCs w:val="20"/>
          <w:lang w:eastAsia="pl-PL"/>
        </w:rPr>
        <w:t>za pośrednictwem Bazy konkurencyjności</w:t>
      </w:r>
    </w:p>
    <w:p w14:paraId="70C24FB0" w14:textId="3370BBB7" w:rsidR="006E7608" w:rsidRPr="006E7608" w:rsidRDefault="006E7608" w:rsidP="00700175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E760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Złożenie oferty po terminie spowoduje, iż oferta nie będzie rozpatrywana. </w:t>
      </w:r>
    </w:p>
    <w:p w14:paraId="725A78BC" w14:textId="78D25206" w:rsidR="005C2D51" w:rsidRDefault="00687D8A" w:rsidP="005D7B2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2. 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Zamawiający nie przewiduje publicznego otwarcia ofert</w:t>
      </w:r>
      <w:r w:rsidR="00460DFA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E7608">
        <w:rPr>
          <w:rFonts w:ascii="Arial" w:eastAsia="Times New Roman" w:hAnsi="Arial" w:cs="Arial"/>
          <w:sz w:val="20"/>
          <w:szCs w:val="20"/>
          <w:lang w:eastAsia="pl-PL"/>
        </w:rPr>
        <w:t xml:space="preserve"> po otwarciu ofert </w:t>
      </w:r>
      <w:r w:rsidR="00460DFA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r w:rsidR="006E7608">
        <w:rPr>
          <w:rFonts w:ascii="Arial" w:eastAsia="Times New Roman" w:hAnsi="Arial" w:cs="Arial"/>
          <w:sz w:val="20"/>
          <w:szCs w:val="20"/>
          <w:lang w:eastAsia="pl-PL"/>
        </w:rPr>
        <w:t>poinformuje wykonawców o złożonych ofertach</w:t>
      </w:r>
      <w:r w:rsidR="006E4A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C2D5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0DB343A" w14:textId="7277A0A3" w:rsidR="00E643D8" w:rsidRPr="008C5731" w:rsidRDefault="00687D8A" w:rsidP="005D7B2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5D7B2A" w:rsidRPr="008C5731">
        <w:rPr>
          <w:rFonts w:ascii="Arial" w:eastAsia="Times New Roman" w:hAnsi="Arial" w:cs="Arial"/>
          <w:sz w:val="20"/>
          <w:szCs w:val="20"/>
          <w:lang w:eastAsia="pl-PL"/>
        </w:rPr>
        <w:t>. Termin związania ofertą.</w:t>
      </w:r>
    </w:p>
    <w:p w14:paraId="4F1B63C9" w14:textId="417FC84E" w:rsidR="00F55E7A" w:rsidRPr="00AD619C" w:rsidRDefault="0035129D" w:rsidP="005D7B2A">
      <w:pPr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1C5997">
        <w:rPr>
          <w:rFonts w:ascii="Arial" w:eastAsia="Times New Roman" w:hAnsi="Arial" w:cs="Arial"/>
          <w:sz w:val="20"/>
          <w:szCs w:val="20"/>
          <w:lang w:eastAsia="pl-PL"/>
        </w:rPr>
        <w:t>Wykonawca będzie związany ofertą</w:t>
      </w:r>
      <w:r w:rsidR="00E01588" w:rsidRPr="001C599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5997">
        <w:rPr>
          <w:rFonts w:ascii="Arial" w:eastAsia="Times New Roman" w:hAnsi="Arial" w:cs="Arial"/>
          <w:sz w:val="20"/>
          <w:szCs w:val="20"/>
          <w:lang w:eastAsia="pl-PL"/>
        </w:rPr>
        <w:t>do dnia</w:t>
      </w:r>
      <w:r w:rsidR="00EF2FD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B3008">
        <w:rPr>
          <w:rFonts w:ascii="Arial" w:eastAsia="Times New Roman" w:hAnsi="Arial" w:cs="Arial"/>
          <w:sz w:val="20"/>
          <w:szCs w:val="20"/>
          <w:lang w:eastAsia="pl-PL"/>
        </w:rPr>
        <w:t xml:space="preserve">12.10.2024 </w:t>
      </w:r>
      <w:r w:rsidR="001D3215" w:rsidRPr="00F004AE">
        <w:rPr>
          <w:rFonts w:ascii="Arial" w:eastAsia="Times New Roman" w:hAnsi="Arial" w:cs="Arial"/>
          <w:sz w:val="20"/>
          <w:szCs w:val="20"/>
          <w:lang w:eastAsia="pl-PL"/>
        </w:rPr>
        <w:t>roku</w:t>
      </w:r>
    </w:p>
    <w:p w14:paraId="288A2E97" w14:textId="6AB524AC" w:rsidR="00F55E7A" w:rsidRPr="008C5731" w:rsidRDefault="00687D8A" w:rsidP="00F55E7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. Ofertę może złożyć wykonawca będący osobą fizyczną, osobą prawną albo jednostką organizacyjną nie posiadającą osobowości prawnej oraz podmioty te występujące wspólnie.</w:t>
      </w:r>
    </w:p>
    <w:p w14:paraId="0A410E8B" w14:textId="183511B5" w:rsidR="00F55E7A" w:rsidRPr="008C5731" w:rsidRDefault="00687D8A" w:rsidP="00F55E7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F55E7A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35129D" w:rsidRPr="006E760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 może złożyć tylko jedną ofertę. Zamawiający nie dopuszcza możliwości złożenia oferty wariantowej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8DF5397" w14:textId="4418DAF0" w:rsidR="00F55E7A" w:rsidRPr="008C5731" w:rsidRDefault="00687D8A" w:rsidP="00F55E7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. Wykonawcy wspólni.</w:t>
      </w:r>
    </w:p>
    <w:p w14:paraId="7EC9FE43" w14:textId="77777777" w:rsidR="00841058" w:rsidRPr="008C5731" w:rsidRDefault="0035129D" w:rsidP="00F55E7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Wspólne ubieganie się o udzielenie zamówienia może przybrać formę konsorcjum lub inną formę współpracy, np. jako spółka cywilna. Wykonawcy występujący wspólnie ustanawiają pełnomocnika do reprezentowania ich w postępowaniu o udzielenie zamówienia albo reprezentowania ich w postępowaniu i zawarcia umowy w sprawie zamówienia publicznego. W przypadku spółki cywilnej pełnomocnictwo może wynikać z umowy spółki.</w:t>
      </w:r>
    </w:p>
    <w:p w14:paraId="697C11A9" w14:textId="140DCD3A" w:rsidR="00F55E7A" w:rsidRPr="00473A64" w:rsidRDefault="00687D8A" w:rsidP="00F55E7A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73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="0035129D" w:rsidRPr="00473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Każdy wykonawca występujący wspólnie musi oddzielnie spełnić warunki określone w rozdz. III.</w:t>
      </w:r>
      <w:r w:rsidRPr="00473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</w:t>
      </w:r>
    </w:p>
    <w:p w14:paraId="643AFBC6" w14:textId="04778CCC" w:rsidR="00841058" w:rsidRPr="008C5731" w:rsidRDefault="00687D8A" w:rsidP="00F55E7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F55E7A" w:rsidRPr="008C573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Pełnomocnictwa.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br/>
        <w:t>Wszelkie pełnomocnictwa dołączane do oferty (np. do reprezentowania wykonawcy, wykonawców występujących wspólnie) winny być przedstawione w formie oryginału lub poświadczonej notarialnie za zgodność z oryginałem kopii.</w:t>
      </w:r>
    </w:p>
    <w:p w14:paraId="18CDA5BE" w14:textId="7EA4891D" w:rsidR="00F55E7A" w:rsidRPr="006E7608" w:rsidRDefault="00687D8A" w:rsidP="00F55E7A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. W przypadku spółki cywilnej zamawiający dopuszcza w miejsce odrębnego pełnomocnictwa złożenie poświadczonej za zgodność z oryginałem kserokopii umowy spółki cywilnej, jeżeli pełnomocnictwo do reprezentowania spółki cywilnej wynika z tej umowy.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. Wykonawca ponosi wszelkie koszty związane z przygotowaniem i złożeniem oferty.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</w:t>
      </w:r>
      <w:r w:rsidR="0035129D" w:rsidRPr="006E760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Ofertę należy złożyć na lub w oparciu o załączone do niniejszego ogłoszenia wzory formularzy.</w:t>
      </w:r>
    </w:p>
    <w:p w14:paraId="7EFB311D" w14:textId="54A9D6AD" w:rsidR="00F55E7A" w:rsidRPr="008C5731" w:rsidRDefault="0035129D" w:rsidP="00F55E7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15. Treść oferty musi odpowiadać treści niniejszego ogłoszenia.</w:t>
      </w:r>
    </w:p>
    <w:p w14:paraId="38F814E4" w14:textId="41E04AFE" w:rsidR="00F55E7A" w:rsidRPr="008C5731" w:rsidRDefault="0035129D" w:rsidP="00F55E7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16. Oferta powinna zawierać:</w:t>
      </w:r>
    </w:p>
    <w:p w14:paraId="09146FC7" w14:textId="77777777" w:rsidR="009B4344" w:rsidRDefault="00240290" w:rsidP="0070017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1)</w:t>
      </w:r>
      <w:r w:rsidR="00462015">
        <w:rPr>
          <w:rFonts w:ascii="Arial" w:eastAsia="Times New Roman" w:hAnsi="Arial" w:cs="Arial"/>
          <w:sz w:val="20"/>
          <w:szCs w:val="20"/>
          <w:lang w:eastAsia="pl-PL"/>
        </w:rPr>
        <w:t xml:space="preserve"> wypełniony Formularz Ofertowy 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wg wzoru stanowiącego załącznik do ogłoszenia,</w:t>
      </w:r>
    </w:p>
    <w:p w14:paraId="6F4EAB67" w14:textId="692BD699" w:rsidR="00240290" w:rsidRPr="008C5731" w:rsidRDefault="00473A64" w:rsidP="0070017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240290" w:rsidRPr="008C5731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wymagane oświadczenia i dokumenty, o których mowa w rozdz. III.D,</w:t>
      </w:r>
    </w:p>
    <w:p w14:paraId="50B6B377" w14:textId="4281F720" w:rsidR="0035129D" w:rsidRDefault="00473A64" w:rsidP="0070017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240290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ewentualne pełnomocnictwa do reprezentowania wykonawcy / wykonawców występujących wspólnie / ks</w:t>
      </w:r>
      <w:r w:rsidR="0049775C">
        <w:rPr>
          <w:rFonts w:ascii="Arial" w:eastAsia="Times New Roman" w:hAnsi="Arial" w:cs="Arial"/>
          <w:sz w:val="20"/>
          <w:szCs w:val="20"/>
          <w:lang w:eastAsia="pl-PL"/>
        </w:rPr>
        <w:t>erokopia umowy spółki cywilnej,</w:t>
      </w:r>
    </w:p>
    <w:p w14:paraId="2C1F2959" w14:textId="2A7F5F28" w:rsidR="0049775C" w:rsidRPr="005256D8" w:rsidRDefault="0049775C" w:rsidP="00700175">
      <w:pPr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56D8">
        <w:rPr>
          <w:rFonts w:ascii="Arial" w:eastAsia="Times New Roman" w:hAnsi="Arial" w:cs="Arial"/>
          <w:bCs/>
          <w:sz w:val="20"/>
          <w:szCs w:val="20"/>
          <w:lang w:eastAsia="pl-PL"/>
        </w:rPr>
        <w:t>4) opis funkcj</w:t>
      </w:r>
      <w:r w:rsidR="00195AE6" w:rsidRPr="005256D8">
        <w:rPr>
          <w:rFonts w:ascii="Arial" w:eastAsia="Times New Roman" w:hAnsi="Arial" w:cs="Arial"/>
          <w:bCs/>
          <w:sz w:val="20"/>
          <w:szCs w:val="20"/>
          <w:lang w:eastAsia="pl-PL"/>
        </w:rPr>
        <w:t>onalności i obszarów oferowanych koparko-ładowarek</w:t>
      </w:r>
      <w:r w:rsidR="004B4C70" w:rsidRPr="005256D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</w:p>
    <w:p w14:paraId="04F6A6AC" w14:textId="675AD806" w:rsidR="00C01516" w:rsidRPr="008C5731" w:rsidRDefault="00C01516" w:rsidP="0070017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4" w:name="_Hlk143871652"/>
      <w:r w:rsidRPr="00F004AE">
        <w:rPr>
          <w:rFonts w:ascii="Arial" w:eastAsia="Times New Roman" w:hAnsi="Arial" w:cs="Arial"/>
          <w:sz w:val="20"/>
          <w:szCs w:val="20"/>
          <w:lang w:eastAsia="pl-PL"/>
        </w:rPr>
        <w:t>17. Oferta musi być podpisana przez wykonawcę. Zeskanowaną ofertę (z podpisem wykonawcy lub osoby upoważnionej do podpisywania w imieniu wykonawcy) należy złożyć (załączyć plik) przez Bazę Konkurencyjności.</w:t>
      </w:r>
      <w:r w:rsidR="00200DCD">
        <w:rPr>
          <w:rFonts w:ascii="Arial" w:eastAsia="Times New Roman" w:hAnsi="Arial" w:cs="Arial"/>
          <w:sz w:val="20"/>
          <w:szCs w:val="20"/>
          <w:lang w:eastAsia="pl-PL"/>
        </w:rPr>
        <w:t xml:space="preserve"> Oferta może być także podpisana podpisem elektronicznym</w:t>
      </w:r>
      <w:r w:rsidR="00AC4525">
        <w:rPr>
          <w:rFonts w:ascii="Arial" w:eastAsia="Times New Roman" w:hAnsi="Arial" w:cs="Arial"/>
          <w:sz w:val="20"/>
          <w:szCs w:val="20"/>
          <w:lang w:eastAsia="pl-PL"/>
        </w:rPr>
        <w:t>, osobistym, czy też zaufanym.</w:t>
      </w:r>
    </w:p>
    <w:bookmarkEnd w:id="4"/>
    <w:p w14:paraId="0C0FCE33" w14:textId="01B1CCE5" w:rsidR="0035129D" w:rsidRPr="008C5731" w:rsidRDefault="0035129D" w:rsidP="00700175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D. Wykaz dokumentów, składanych na potwierdzenie spełniania warunków określonych w rozdz. III.A </w:t>
      </w:r>
      <w:r w:rsidR="00473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 niepodlegania wykluczeniu w rozdziale III B </w:t>
      </w:r>
      <w:r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ogłoszenia.</w:t>
      </w:r>
    </w:p>
    <w:p w14:paraId="422A6E70" w14:textId="317373FB" w:rsidR="00D54064" w:rsidRPr="008C5731" w:rsidRDefault="0035129D" w:rsidP="0070017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1. W celu potwierdzenia spełnienia warunków, o których mowa w rozdz. III.A niniejszego ogłoszenia, Wykonawca zobowiązany jest dosta</w:t>
      </w:r>
      <w:r w:rsidR="00700175" w:rsidRPr="008C5731">
        <w:rPr>
          <w:rFonts w:ascii="Arial" w:eastAsia="Times New Roman" w:hAnsi="Arial" w:cs="Arial"/>
          <w:sz w:val="20"/>
          <w:szCs w:val="20"/>
          <w:lang w:eastAsia="pl-PL"/>
        </w:rPr>
        <w:t>rczyć wraz z Formularzem Oferty: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EF0C85" w:rsidRPr="008C5731">
        <w:rPr>
          <w:rFonts w:ascii="Arial" w:eastAsia="Times New Roman" w:hAnsi="Arial" w:cs="Arial"/>
          <w:sz w:val="20"/>
          <w:szCs w:val="20"/>
          <w:lang w:eastAsia="pl-PL"/>
        </w:rPr>
        <w:t>1)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aktualny odpis z właściwego rejestru lub z centralnej ewidencji i informacji o działalności gospodarczej.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br/>
        <w:t>W przypadku wykonawców wspólnie ubiegających się o udzielenie zamówienia, dokument powyższy winien być dołączony do oferty od każdego z tych wykonawców (każdy ze wspólników spółki cywilnej).</w:t>
      </w:r>
    </w:p>
    <w:p w14:paraId="796FAB28" w14:textId="293CC942" w:rsidR="001D3215" w:rsidRPr="00951F58" w:rsidRDefault="00462015" w:rsidP="00951F58">
      <w:pPr>
        <w:jc w:val="both"/>
        <w:rPr>
          <w:rFonts w:ascii="Arial" w:hAnsi="Arial" w:cs="Arial"/>
          <w:bCs/>
          <w:sz w:val="20"/>
          <w:szCs w:val="20"/>
          <w:highlight w:val="yellow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D54064" w:rsidRPr="00DD774E">
        <w:rPr>
          <w:rFonts w:ascii="Arial" w:eastAsia="Times New Roman" w:hAnsi="Arial" w:cs="Arial"/>
          <w:sz w:val="20"/>
          <w:szCs w:val="20"/>
          <w:lang w:eastAsia="pl-PL"/>
        </w:rPr>
        <w:t>) Oświadczenie o wykonaniu</w:t>
      </w:r>
      <w:r w:rsidR="00951F58" w:rsidRPr="00DD774E">
        <w:rPr>
          <w:rFonts w:ascii="Arial" w:hAnsi="Arial" w:cs="Arial"/>
          <w:bCs/>
          <w:sz w:val="20"/>
          <w:szCs w:val="20"/>
        </w:rPr>
        <w:t xml:space="preserve"> </w:t>
      </w:r>
      <w:r w:rsidR="004B4C70" w:rsidRPr="004B4C70">
        <w:rPr>
          <w:rFonts w:ascii="Arial" w:hAnsi="Arial" w:cs="Arial"/>
          <w:b/>
          <w:bCs/>
          <w:i/>
          <w:iCs/>
          <w:sz w:val="20"/>
          <w:szCs w:val="20"/>
        </w:rPr>
        <w:t xml:space="preserve">minimum jednej dostawy </w:t>
      </w:r>
      <w:r w:rsidR="00195AE6">
        <w:rPr>
          <w:rFonts w:ascii="Arial" w:hAnsi="Arial" w:cs="Arial"/>
          <w:b/>
          <w:bCs/>
          <w:i/>
          <w:iCs/>
          <w:sz w:val="20"/>
          <w:szCs w:val="20"/>
        </w:rPr>
        <w:t>koparko-ładowarki</w:t>
      </w:r>
      <w:r w:rsidR="004B4C70" w:rsidRPr="004B4C70">
        <w:rPr>
          <w:rFonts w:ascii="Arial" w:hAnsi="Arial" w:cs="Arial"/>
          <w:b/>
          <w:bCs/>
          <w:i/>
          <w:iCs/>
          <w:sz w:val="20"/>
          <w:szCs w:val="20"/>
        </w:rPr>
        <w:t xml:space="preserve">, której wartość wynosiła min. </w:t>
      </w:r>
      <w:r w:rsidR="00EE14AA"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="004B4C70" w:rsidRPr="004B4C70">
        <w:rPr>
          <w:rFonts w:ascii="Arial" w:hAnsi="Arial" w:cs="Arial"/>
          <w:b/>
          <w:bCs/>
          <w:i/>
          <w:iCs/>
          <w:sz w:val="20"/>
          <w:szCs w:val="20"/>
        </w:rPr>
        <w:t xml:space="preserve">00 000,00 zł brutto. </w:t>
      </w:r>
      <w:r w:rsidR="006122F2" w:rsidRPr="00DD774E">
        <w:rPr>
          <w:rFonts w:ascii="Arial" w:eastAsia="Times New Roman" w:hAnsi="Arial" w:cs="Arial"/>
          <w:sz w:val="20"/>
          <w:szCs w:val="20"/>
          <w:lang w:eastAsia="pl-PL"/>
        </w:rPr>
        <w:t>(oświadczenie w Formularzu ofertowym)</w:t>
      </w:r>
      <w:r w:rsidR="00D54064" w:rsidRPr="00DD774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25BE048" w14:textId="5810FC06" w:rsidR="00D54064" w:rsidRPr="00D54064" w:rsidRDefault="00D54064" w:rsidP="00D54064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3)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r</w:t>
      </w:r>
      <w:r w:rsidRPr="00D54064">
        <w:rPr>
          <w:rFonts w:ascii="Arial" w:eastAsia="Times New Roman" w:hAnsi="Arial" w:cs="Arial"/>
          <w:bCs/>
          <w:sz w:val="20"/>
          <w:szCs w:val="20"/>
          <w:lang w:eastAsia="pl-PL"/>
        </w:rPr>
        <w:t>efer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encje, lub inne dokumenty (np. p</w:t>
      </w:r>
      <w:r w:rsidRPr="00D54064">
        <w:rPr>
          <w:rFonts w:ascii="Arial" w:eastAsia="Times New Roman" w:hAnsi="Arial" w:cs="Arial"/>
          <w:bCs/>
          <w:sz w:val="20"/>
          <w:szCs w:val="20"/>
          <w:lang w:eastAsia="pl-PL"/>
        </w:rPr>
        <w:t>rotokoły odbioru), z których będzie wyn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ikać, że wykonawca wykonał </w:t>
      </w:r>
      <w:r w:rsidR="00195AE6">
        <w:rPr>
          <w:rFonts w:ascii="Arial" w:eastAsia="Times New Roman" w:hAnsi="Arial" w:cs="Arial"/>
          <w:bCs/>
          <w:sz w:val="20"/>
          <w:szCs w:val="20"/>
          <w:lang w:eastAsia="pl-PL"/>
        </w:rPr>
        <w:t>dostawę</w:t>
      </w:r>
      <w:r w:rsidR="00E70D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54064">
        <w:rPr>
          <w:rFonts w:ascii="Arial" w:eastAsia="Times New Roman" w:hAnsi="Arial" w:cs="Arial"/>
          <w:bCs/>
          <w:sz w:val="20"/>
          <w:szCs w:val="20"/>
          <w:lang w:eastAsia="pl-PL"/>
        </w:rPr>
        <w:t>należycie.</w:t>
      </w:r>
    </w:p>
    <w:p w14:paraId="67150600" w14:textId="4485685A" w:rsidR="00462015" w:rsidRDefault="00D54064" w:rsidP="00F55E7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54064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62015" w:rsidRPr="00D54064">
        <w:rPr>
          <w:rFonts w:ascii="Arial" w:eastAsia="Times New Roman" w:hAnsi="Arial" w:cs="Arial"/>
          <w:sz w:val="20"/>
          <w:szCs w:val="20"/>
          <w:lang w:eastAsia="pl-PL"/>
        </w:rPr>
        <w:t>) oświadczenie o braku powiązań kapitałowych lub osobowych</w:t>
      </w:r>
      <w:r w:rsidRPr="00D54064">
        <w:rPr>
          <w:rFonts w:ascii="Arial" w:eastAsia="Times New Roman" w:hAnsi="Arial" w:cs="Arial"/>
          <w:sz w:val="20"/>
          <w:szCs w:val="20"/>
          <w:lang w:eastAsia="pl-PL"/>
        </w:rPr>
        <w:t xml:space="preserve"> z zamawiającym</w:t>
      </w:r>
      <w:r w:rsidR="00462015" w:rsidRPr="004620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6122F2">
        <w:rPr>
          <w:rFonts w:ascii="Arial" w:eastAsia="Times New Roman" w:hAnsi="Arial" w:cs="Arial"/>
          <w:sz w:val="20"/>
          <w:szCs w:val="20"/>
          <w:lang w:eastAsia="pl-PL"/>
        </w:rPr>
        <w:t xml:space="preserve"> (oświadczenie w Formularzu ofertowym)</w:t>
      </w:r>
    </w:p>
    <w:p w14:paraId="3A3D7A4B" w14:textId="309D645F" w:rsidR="00462015" w:rsidRDefault="00D54064" w:rsidP="00F55E7A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462015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462015" w:rsidRPr="00462015">
        <w:rPr>
          <w:rFonts w:ascii="Arial" w:eastAsia="Times New Roman" w:hAnsi="Arial" w:cs="Arial"/>
          <w:sz w:val="20"/>
          <w:szCs w:val="20"/>
          <w:lang w:eastAsia="pl-PL"/>
        </w:rPr>
        <w:t>oświadczenie o niepodleganiu wykluczeniu z postępowania na podstawie art. 7 ust. 1 ustawy z dnia 13 kwietnia 2022 r. o szczególnych rozwiązaniach w zakresie przeciwdziałania wspieraniu agresji na Ukrainę oraz służących ochronie bezpieczeństwa narodowego.</w:t>
      </w:r>
      <w:r w:rsidR="006122F2">
        <w:rPr>
          <w:rFonts w:ascii="Arial" w:eastAsia="Times New Roman" w:hAnsi="Arial" w:cs="Arial"/>
          <w:sz w:val="20"/>
          <w:szCs w:val="20"/>
          <w:lang w:eastAsia="pl-PL"/>
        </w:rPr>
        <w:t xml:space="preserve"> (oświadczenie w Formularzu ofertowym)</w:t>
      </w:r>
    </w:p>
    <w:p w14:paraId="4233E7D9" w14:textId="7288DCC8" w:rsidR="001D3215" w:rsidRPr="001D3215" w:rsidRDefault="00D54064" w:rsidP="001D321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1D3215">
        <w:rPr>
          <w:rFonts w:ascii="Arial" w:eastAsia="Times New Roman" w:hAnsi="Arial" w:cs="Arial"/>
          <w:sz w:val="20"/>
          <w:szCs w:val="20"/>
          <w:lang w:eastAsia="pl-PL"/>
        </w:rPr>
        <w:t xml:space="preserve">) oświadczenie  o niepodleganiu </w:t>
      </w:r>
      <w:r w:rsidR="001D3215" w:rsidRPr="001D3215">
        <w:rPr>
          <w:rFonts w:ascii="Arial" w:hAnsi="Arial" w:cs="Arial"/>
          <w:sz w:val="20"/>
          <w:szCs w:val="20"/>
        </w:rPr>
        <w:t xml:space="preserve">wykluczeniu z postępowania na podstawie art. 5k rozporządzenia Rady (UE) nr 833/2014 z dnia 31 lipca 2014 r. dotyczącego środków ograniczających w związku z </w:t>
      </w:r>
      <w:r w:rsidR="001D3215" w:rsidRPr="001D3215">
        <w:rPr>
          <w:rFonts w:ascii="Arial" w:hAnsi="Arial" w:cs="Arial"/>
          <w:sz w:val="20"/>
          <w:szCs w:val="20"/>
        </w:rPr>
        <w:lastRenderedPageBreak/>
        <w:t>działaniami Rosji destabilizującymi sytuację na Ukrainie (Dz.</w:t>
      </w:r>
      <w:r w:rsidR="001D3215">
        <w:rPr>
          <w:rFonts w:ascii="Arial" w:hAnsi="Arial" w:cs="Arial"/>
          <w:sz w:val="20"/>
          <w:szCs w:val="20"/>
        </w:rPr>
        <w:t xml:space="preserve"> </w:t>
      </w:r>
      <w:r w:rsidR="001D3215" w:rsidRPr="001D3215">
        <w:rPr>
          <w:rFonts w:ascii="Arial" w:hAnsi="Arial" w:cs="Arial"/>
          <w:sz w:val="20"/>
          <w:szCs w:val="20"/>
        </w:rPr>
        <w:t>Urz. UE nr L 229 z 31.7.2014, str. 1), [dalej: rozporządzenie 833/2014], w brzmieniu nadanym rozporządzeniem Rady (UE) 2022/576 w sprawie zmiany rozporządzenia (UE) nr 833/2014 dotyczącego środków ograniczających w związku z działaniami Rosji destabilizującymi sytuację na Ukrainie (Dz.</w:t>
      </w:r>
      <w:r w:rsidR="001D3215">
        <w:rPr>
          <w:rFonts w:ascii="Arial" w:hAnsi="Arial" w:cs="Arial"/>
          <w:sz w:val="20"/>
          <w:szCs w:val="20"/>
        </w:rPr>
        <w:t xml:space="preserve"> </w:t>
      </w:r>
      <w:r w:rsidR="001D3215" w:rsidRPr="001D3215">
        <w:rPr>
          <w:rFonts w:ascii="Arial" w:hAnsi="Arial" w:cs="Arial"/>
          <w:sz w:val="20"/>
          <w:szCs w:val="20"/>
        </w:rPr>
        <w:t>Urz. UE nr L 111 z 8.4.2022, str. 1)</w:t>
      </w:r>
      <w:r w:rsidR="001D3215">
        <w:rPr>
          <w:rFonts w:ascii="Arial" w:hAnsi="Arial" w:cs="Arial"/>
          <w:sz w:val="20"/>
          <w:szCs w:val="20"/>
        </w:rPr>
        <w:t xml:space="preserve"> oraz oświadczenie o braku powiązań kapitałowych i osobowych z wykonawcą.</w:t>
      </w:r>
      <w:r w:rsidR="006122F2">
        <w:rPr>
          <w:rFonts w:ascii="Arial" w:hAnsi="Arial" w:cs="Arial"/>
          <w:sz w:val="20"/>
          <w:szCs w:val="20"/>
        </w:rPr>
        <w:t xml:space="preserve"> </w:t>
      </w:r>
      <w:r w:rsidR="006122F2">
        <w:rPr>
          <w:rFonts w:ascii="Arial" w:eastAsia="Times New Roman" w:hAnsi="Arial" w:cs="Arial"/>
          <w:sz w:val="20"/>
          <w:szCs w:val="20"/>
          <w:lang w:eastAsia="pl-PL"/>
        </w:rPr>
        <w:t>(oświadczenie w Formularzu ofertowym)</w:t>
      </w:r>
    </w:p>
    <w:p w14:paraId="73DC9A05" w14:textId="5D82B11F" w:rsidR="001D3215" w:rsidRPr="008C5731" w:rsidRDefault="001D3215" w:rsidP="001D321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W przypadku wykonawców wspólnie ubiegających się o udzielenie zamówienia,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t</w:t>
      </w:r>
      <w:r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winien złożyć każdy z tych wykonawców (każdy ze wspólników spółki cywilnej) lub ustanowiony przez nich pełnomocnik.</w:t>
      </w:r>
    </w:p>
    <w:p w14:paraId="710DB709" w14:textId="32D1C165" w:rsidR="001D3215" w:rsidRDefault="00462015" w:rsidP="001D3215">
      <w:pPr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6122F2">
        <w:rPr>
          <w:rFonts w:ascii="Arial" w:eastAsia="Times New Roman" w:hAnsi="Arial" w:cs="Arial"/>
          <w:sz w:val="20"/>
          <w:szCs w:val="20"/>
          <w:u w:val="single"/>
          <w:lang w:eastAsia="pl-PL"/>
        </w:rPr>
        <w:t>Treść oświadczeń</w:t>
      </w:r>
      <w:r w:rsidR="001D3215" w:rsidRPr="006122F2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zawarta jest w Formularzu Oferty stanowiącym Załącznik</w:t>
      </w:r>
      <w:r w:rsidRPr="006122F2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 nr 1 do niniejszego Ogłoszenia</w:t>
      </w:r>
      <w:r w:rsidR="006859A4" w:rsidRPr="006122F2">
        <w:rPr>
          <w:rFonts w:ascii="Arial" w:eastAsia="Times New Roman" w:hAnsi="Arial" w:cs="Arial"/>
          <w:sz w:val="20"/>
          <w:szCs w:val="20"/>
          <w:u w:val="single"/>
          <w:lang w:eastAsia="pl-PL"/>
        </w:rPr>
        <w:t>/zapytania ofertowego.</w:t>
      </w:r>
    </w:p>
    <w:p w14:paraId="0A127607" w14:textId="035935B8" w:rsidR="00361646" w:rsidRPr="00361646" w:rsidRDefault="00361646" w:rsidP="001D321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1646">
        <w:rPr>
          <w:rFonts w:ascii="Arial" w:eastAsia="Times New Roman" w:hAnsi="Arial" w:cs="Arial"/>
          <w:sz w:val="20"/>
          <w:szCs w:val="20"/>
          <w:lang w:eastAsia="pl-PL"/>
        </w:rPr>
        <w:t>Wykonawca obowiązany jest potwierdzić parametry oferowanego urządzenia w Formularzu ofertowym nr 1.</w:t>
      </w:r>
    </w:p>
    <w:p w14:paraId="4B1786AE" w14:textId="77777777" w:rsidR="00361646" w:rsidRPr="006122F2" w:rsidRDefault="00361646" w:rsidP="001D3215">
      <w:pPr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CF81636" w14:textId="486ADC4E" w:rsidR="0035129D" w:rsidRPr="008C5731" w:rsidRDefault="000C767B" w:rsidP="00700175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</w:t>
      </w:r>
      <w:r w:rsidR="0035129D"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Wyjaśnienia treści złożonych ofert, uzupełnianie dokumentów, poprawa omyłek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5E42570" w14:textId="276FFDB0" w:rsidR="00E643D8" w:rsidRDefault="0035129D" w:rsidP="0070017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1. Zamawiający w toku badania i oceny ofert, w tym spełnienia przez Wykonawców warunków udziału w </w:t>
      </w:r>
      <w:r w:rsidR="000C767B">
        <w:rPr>
          <w:rFonts w:ascii="Arial" w:eastAsia="Times New Roman" w:hAnsi="Arial" w:cs="Arial"/>
          <w:sz w:val="20"/>
          <w:szCs w:val="20"/>
          <w:lang w:eastAsia="pl-PL"/>
        </w:rPr>
        <w:t>postępowaniu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określonych w </w:t>
      </w:r>
      <w:r w:rsidR="00D53892" w:rsidRPr="00D53892">
        <w:rPr>
          <w:rFonts w:ascii="Arial" w:eastAsia="Times New Roman" w:hAnsi="Arial" w:cs="Arial"/>
          <w:sz w:val="20"/>
          <w:szCs w:val="20"/>
          <w:lang w:eastAsia="pl-PL"/>
        </w:rPr>
        <w:t>rozdz. III</w:t>
      </w:r>
      <w:r w:rsidRPr="00D5389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może zwrócić się do Wykonawcy o uzupełnienie dokumentów przedstawionych w celu potwierdzenia spełnienia w</w:t>
      </w:r>
      <w:r w:rsidR="00D53892">
        <w:rPr>
          <w:rFonts w:ascii="Arial" w:eastAsia="Times New Roman" w:hAnsi="Arial" w:cs="Arial"/>
          <w:sz w:val="20"/>
          <w:szCs w:val="20"/>
          <w:lang w:eastAsia="pl-PL"/>
        </w:rPr>
        <w:t xml:space="preserve">arunków udziału w postępowaniu, 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pełnomocnictw, a także wyjaśnień, chyba, że pomimo ich uzupełnienia lub złożenia wyjaśnień </w:t>
      </w:r>
      <w:r w:rsidR="00D53892">
        <w:rPr>
          <w:rFonts w:ascii="Arial" w:eastAsia="Times New Roman" w:hAnsi="Arial" w:cs="Arial"/>
          <w:sz w:val="20"/>
          <w:szCs w:val="20"/>
          <w:lang w:eastAsia="pl-PL"/>
        </w:rPr>
        <w:t xml:space="preserve">oferta podlega odrzuceniu lub </w:t>
      </w:r>
      <w:r w:rsidR="00BF7EFB">
        <w:rPr>
          <w:rFonts w:ascii="Arial" w:eastAsia="Times New Roman" w:hAnsi="Arial" w:cs="Arial"/>
          <w:sz w:val="20"/>
          <w:szCs w:val="20"/>
          <w:lang w:eastAsia="pl-PL"/>
        </w:rPr>
        <w:t>zapytanie zostanie podlega unieważnieniu</w:t>
      </w:r>
      <w:r w:rsidR="006E7608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1A0357E" w14:textId="7AE7ED7E" w:rsidR="006E7608" w:rsidRPr="00D53892" w:rsidRDefault="006E7608" w:rsidP="00700175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53892">
        <w:rPr>
          <w:rFonts w:ascii="Arial" w:eastAsia="Times New Roman" w:hAnsi="Arial" w:cs="Arial"/>
          <w:b/>
          <w:sz w:val="20"/>
          <w:szCs w:val="20"/>
          <w:lang w:eastAsia="pl-PL"/>
        </w:rPr>
        <w:t>Nie wyjaśnia się dokumentów i informacji dotyczących kryteriów oceny ofert.</w:t>
      </w:r>
    </w:p>
    <w:p w14:paraId="0112FD6B" w14:textId="77777777" w:rsidR="00E643D8" w:rsidRPr="008C5731" w:rsidRDefault="0035129D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2. Zamawiający poprawia w ofercie:</w:t>
      </w:r>
    </w:p>
    <w:p w14:paraId="52D764EA" w14:textId="7FD402F0" w:rsidR="00E643D8" w:rsidRPr="008C5731" w:rsidRDefault="00EF0C85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1) 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oczywiste omyłki pisarskie;</w:t>
      </w:r>
    </w:p>
    <w:p w14:paraId="447DA26C" w14:textId="631D29F8" w:rsidR="00E643D8" w:rsidRPr="008C5731" w:rsidRDefault="00EF0C85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2) 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oczywiste omyłki rachunkowe, z uwzględnieniem konsekwencji rachunkowych dokonanych poprawek w oparciu o reguły matematyczne;</w:t>
      </w:r>
    </w:p>
    <w:p w14:paraId="5863DF81" w14:textId="77777777" w:rsidR="00700175" w:rsidRPr="008C5731" w:rsidRDefault="0035129D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- niezwłocznie zwracając się do wykonawcy o wyrażenie zgody na dokonanie poprawy.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br/>
        <w:t>3. Sytuacje opisane powyżej nie stanowią nowej oferty w rozumieniu art. 68 k.c. Zamawiający każdorazowo wystąpi do Wykonawcy o potwierdzenie dokonanej poprawy omyłki. Potwierdzenie winno być wyrażone w dowolnej formie, przez Wykonawcę/osobę umocowaną do reprezentacji Wykonawcy.</w:t>
      </w:r>
    </w:p>
    <w:p w14:paraId="7478E38A" w14:textId="3FC237AD" w:rsidR="0035129D" w:rsidRDefault="0035129D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4. Wykonawcy są odpowiedzialni za złożenie </w:t>
      </w:r>
      <w:r w:rsidR="00E643D8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w terminie 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>prawidło</w:t>
      </w:r>
      <w:r w:rsidR="00E643D8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wej i kompletnej oferty zgodnej 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>z treścią niniejszego ogłoszenia.</w:t>
      </w:r>
    </w:p>
    <w:p w14:paraId="0AD7EA8C" w14:textId="77777777" w:rsidR="00361646" w:rsidRDefault="00361646" w:rsidP="00C974B6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301672" w14:textId="5EB96EAE" w:rsidR="00C974B6" w:rsidRPr="00C974B6" w:rsidRDefault="00C974B6" w:rsidP="00C974B6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974B6">
        <w:rPr>
          <w:rFonts w:ascii="Arial" w:eastAsia="Times New Roman" w:hAnsi="Arial" w:cs="Arial"/>
          <w:b/>
          <w:sz w:val="20"/>
          <w:szCs w:val="20"/>
          <w:lang w:eastAsia="pl-PL"/>
        </w:rPr>
        <w:t>F.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974B6">
        <w:rPr>
          <w:rFonts w:ascii="Arial" w:eastAsia="Times New Roman" w:hAnsi="Arial" w:cs="Arial"/>
          <w:b/>
          <w:sz w:val="20"/>
          <w:szCs w:val="20"/>
          <w:lang w:eastAsia="pl-PL"/>
        </w:rPr>
        <w:t>Badanie rażąco niskiej ceny</w:t>
      </w:r>
    </w:p>
    <w:p w14:paraId="3245EC30" w14:textId="0543F97D" w:rsidR="00C974B6" w:rsidRDefault="00C974B6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974B6">
        <w:rPr>
          <w:rFonts w:ascii="Arial" w:eastAsia="Times New Roman" w:hAnsi="Arial" w:cs="Arial"/>
          <w:sz w:val="20"/>
          <w:szCs w:val="20"/>
          <w:lang w:eastAsia="pl-PL"/>
        </w:rPr>
        <w:t xml:space="preserve">Jeżeli zaoferowana cena </w:t>
      </w:r>
      <w:r w:rsidR="00F61A22">
        <w:rPr>
          <w:rFonts w:ascii="Arial" w:eastAsia="Times New Roman" w:hAnsi="Arial" w:cs="Arial"/>
          <w:sz w:val="20"/>
          <w:szCs w:val="20"/>
          <w:lang w:eastAsia="pl-PL"/>
        </w:rPr>
        <w:t>wydaje</w:t>
      </w:r>
      <w:r w:rsidRPr="00C974B6">
        <w:rPr>
          <w:rFonts w:ascii="Arial" w:eastAsia="Times New Roman" w:hAnsi="Arial" w:cs="Arial"/>
          <w:sz w:val="20"/>
          <w:szCs w:val="20"/>
          <w:lang w:eastAsia="pl-PL"/>
        </w:rPr>
        <w:t xml:space="preserve"> się rażąco nisk</w:t>
      </w:r>
      <w:r w:rsidR="00473A64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C974B6">
        <w:rPr>
          <w:rFonts w:ascii="Arial" w:eastAsia="Times New Roman" w:hAnsi="Arial" w:cs="Arial"/>
          <w:sz w:val="20"/>
          <w:szCs w:val="20"/>
          <w:lang w:eastAsia="pl-PL"/>
        </w:rPr>
        <w:t xml:space="preserve"> w stosunku do przedmiotu zamówienia, tj. różni się o więcej niż 30% od średniej arytmetycznej </w:t>
      </w:r>
      <w:r w:rsidRPr="006859A4">
        <w:rPr>
          <w:rFonts w:ascii="Arial" w:eastAsia="Times New Roman" w:hAnsi="Arial" w:cs="Arial"/>
          <w:sz w:val="20"/>
          <w:szCs w:val="20"/>
          <w:lang w:eastAsia="pl-PL"/>
        </w:rPr>
        <w:t>cen wszystkich ważnych ofert niepodlegających odrzuceniu,</w:t>
      </w:r>
      <w:r w:rsidRPr="00C974B6">
        <w:rPr>
          <w:rFonts w:ascii="Arial" w:eastAsia="Times New Roman" w:hAnsi="Arial" w:cs="Arial"/>
          <w:sz w:val="20"/>
          <w:szCs w:val="20"/>
          <w:lang w:eastAsia="pl-PL"/>
        </w:rPr>
        <w:t xml:space="preserve"> lub budzą wątpliwości zamawiającego co do możliwości wykonania przedmiotu zamówienia zgodnie z wymaganiami określonymi w zapytaniu ofertowym lub wynikającymi z odrębnych przepisów, zamawiający </w:t>
      </w:r>
      <w:r w:rsidR="00F61A22">
        <w:rPr>
          <w:rFonts w:ascii="Arial" w:eastAsia="Times New Roman" w:hAnsi="Arial" w:cs="Arial"/>
          <w:sz w:val="20"/>
          <w:szCs w:val="20"/>
          <w:lang w:eastAsia="pl-PL"/>
        </w:rPr>
        <w:t>za</w:t>
      </w:r>
      <w:r w:rsidRPr="00C974B6">
        <w:rPr>
          <w:rFonts w:ascii="Arial" w:eastAsia="Times New Roman" w:hAnsi="Arial" w:cs="Arial"/>
          <w:sz w:val="20"/>
          <w:szCs w:val="20"/>
          <w:lang w:eastAsia="pl-PL"/>
        </w:rPr>
        <w:t xml:space="preserve">żąda od wykonawcy złożenia w wyznaczonym terminie wyjaśnień, w tym złożenia dowodów w zakresie wyliczenia ceny </w:t>
      </w:r>
      <w:r w:rsidR="00F61A22">
        <w:rPr>
          <w:rFonts w:ascii="Arial" w:eastAsia="Times New Roman" w:hAnsi="Arial" w:cs="Arial"/>
          <w:sz w:val="20"/>
          <w:szCs w:val="20"/>
          <w:lang w:eastAsia="pl-PL"/>
        </w:rPr>
        <w:t>lub kosztu. Zamawiający oceni</w:t>
      </w:r>
      <w:r w:rsidRPr="00C974B6">
        <w:rPr>
          <w:rFonts w:ascii="Arial" w:eastAsia="Times New Roman" w:hAnsi="Arial" w:cs="Arial"/>
          <w:sz w:val="20"/>
          <w:szCs w:val="20"/>
          <w:lang w:eastAsia="pl-PL"/>
        </w:rPr>
        <w:t xml:space="preserve"> te wyjaśnienia w konsultacji z wykonawcą i </w:t>
      </w:r>
      <w:r w:rsidR="00F61A22">
        <w:rPr>
          <w:rFonts w:ascii="Arial" w:eastAsia="Times New Roman" w:hAnsi="Arial" w:cs="Arial"/>
          <w:sz w:val="20"/>
          <w:szCs w:val="20"/>
          <w:lang w:eastAsia="pl-PL"/>
        </w:rPr>
        <w:t>odrzuci</w:t>
      </w:r>
      <w:r w:rsidRPr="00C974B6">
        <w:rPr>
          <w:rFonts w:ascii="Arial" w:eastAsia="Times New Roman" w:hAnsi="Arial" w:cs="Arial"/>
          <w:sz w:val="20"/>
          <w:szCs w:val="20"/>
          <w:lang w:eastAsia="pl-PL"/>
        </w:rPr>
        <w:t xml:space="preserve"> tę ofertę w przypadku, gdy złożone wyjaśnienia wraz z dowodami nie uzasadniają podanej ceny w tej ofercie.</w:t>
      </w:r>
    </w:p>
    <w:p w14:paraId="70E3B1C3" w14:textId="77777777" w:rsidR="00825C24" w:rsidRDefault="00825C24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0EE897" w14:textId="010B44DC" w:rsidR="00825C24" w:rsidRDefault="00825C24" w:rsidP="00E643D8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E44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G.</w:t>
      </w:r>
      <w:r w:rsidR="00BE44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Wybór najkorzystniejszej oferty:</w:t>
      </w:r>
    </w:p>
    <w:p w14:paraId="209D63AE" w14:textId="6ACEF8BC" w:rsidR="00BE44E0" w:rsidRDefault="004F54E1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BE44E0" w:rsidRPr="00BE44E0">
        <w:rPr>
          <w:rFonts w:ascii="Arial" w:eastAsia="Times New Roman" w:hAnsi="Arial" w:cs="Arial"/>
          <w:sz w:val="20"/>
          <w:szCs w:val="20"/>
          <w:lang w:eastAsia="pl-PL"/>
        </w:rPr>
        <w:t xml:space="preserve">Ocena </w:t>
      </w:r>
      <w:r w:rsidR="00BE44E0">
        <w:rPr>
          <w:rFonts w:ascii="Arial" w:eastAsia="Times New Roman" w:hAnsi="Arial" w:cs="Arial"/>
          <w:sz w:val="20"/>
          <w:szCs w:val="20"/>
          <w:lang w:eastAsia="pl-PL"/>
        </w:rPr>
        <w:t xml:space="preserve">spełnienia warunków udziału i niepodleganiu wykluczeniu odbędzie się przez analizę i ocenę treści </w:t>
      </w:r>
      <w:r>
        <w:rPr>
          <w:rFonts w:ascii="Arial" w:eastAsia="Times New Roman" w:hAnsi="Arial" w:cs="Arial"/>
          <w:sz w:val="20"/>
          <w:szCs w:val="20"/>
          <w:lang w:eastAsia="pl-PL"/>
        </w:rPr>
        <w:t>ofert i dokumentów dostarczonych przez oferenta metodą spełnia/nie spełnia.</w:t>
      </w:r>
    </w:p>
    <w:p w14:paraId="466BCAB8" w14:textId="6799D698" w:rsidR="004F54E1" w:rsidRDefault="004F54E1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 Zamawiający odrzuci ofertę, jeśli jej zakres nie odpowiada treści niniejszego zapytania to jest:</w:t>
      </w:r>
    </w:p>
    <w:p w14:paraId="569F0942" w14:textId="38F117C5" w:rsidR="004F54E1" w:rsidRDefault="004F54E1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</w:t>
      </w:r>
      <w:r w:rsidR="00CF5DB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zostanie złożona po terminie</w:t>
      </w:r>
    </w:p>
    <w:p w14:paraId="3B032668" w14:textId="43A2D656" w:rsidR="004F54E1" w:rsidRDefault="004F54E1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złożona przez podmiot podlegający wykluczeniu</w:t>
      </w:r>
    </w:p>
    <w:p w14:paraId="42544DAF" w14:textId="5BFD178C" w:rsidR="00CF5DB3" w:rsidRDefault="00CF5DB3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CF5DB3">
        <w:rPr>
          <w:rFonts w:ascii="Arial" w:eastAsia="Times New Roman" w:hAnsi="Arial" w:cs="Arial"/>
          <w:sz w:val="20"/>
          <w:szCs w:val="20"/>
          <w:lang w:eastAsia="pl-PL"/>
        </w:rPr>
        <w:t>jej treść jest niezgodna z warunkami zamówienia</w:t>
      </w:r>
      <w:r w:rsidR="00D717E4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="00D717E4" w:rsidRPr="002220C4">
        <w:rPr>
          <w:rFonts w:ascii="Arial" w:eastAsia="Times New Roman" w:hAnsi="Arial" w:cs="Arial"/>
          <w:b/>
          <w:sz w:val="20"/>
          <w:szCs w:val="20"/>
          <w:lang w:eastAsia="pl-PL"/>
        </w:rPr>
        <w:t>niniejszym zapytaniem</w:t>
      </w:r>
    </w:p>
    <w:p w14:paraId="4027BF22" w14:textId="62A575A3" w:rsidR="004F54E1" w:rsidRDefault="004F54E1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jest niezgodna z obowiązującymi przepisami prawa </w:t>
      </w:r>
    </w:p>
    <w:p w14:paraId="64736CFA" w14:textId="6AA77834" w:rsidR="004F54E1" w:rsidRDefault="004F54E1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zawiera błędy w obliczeniu ceny lub kosztu </w:t>
      </w:r>
    </w:p>
    <w:p w14:paraId="0BC5C5F5" w14:textId="3C42FC41" w:rsidR="00CF5DB3" w:rsidRDefault="00CF5DB3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CF5DB3">
        <w:rPr>
          <w:rFonts w:ascii="Arial" w:eastAsia="Times New Roman" w:hAnsi="Arial" w:cs="Arial"/>
          <w:sz w:val="20"/>
          <w:szCs w:val="20"/>
          <w:lang w:eastAsia="pl-PL"/>
        </w:rPr>
        <w:t>zawiera rażąco niską cenę w stosunku do przedmiotu zamówienia</w:t>
      </w:r>
    </w:p>
    <w:p w14:paraId="67E901AF" w14:textId="03C90B14" w:rsidR="004F54E1" w:rsidRDefault="004F54E1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jest niekompletna (np. brak podpisu)</w:t>
      </w:r>
    </w:p>
    <w:p w14:paraId="14299FF5" w14:textId="728FA54F" w:rsidR="00CF5DB3" w:rsidRDefault="00CF5DB3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Pr="00CF5DB3">
        <w:rPr>
          <w:rFonts w:ascii="Arial" w:eastAsia="Times New Roman" w:hAnsi="Arial" w:cs="Arial"/>
          <w:sz w:val="20"/>
          <w:szCs w:val="20"/>
          <w:lang w:eastAsia="pl-PL"/>
        </w:rPr>
        <w:t>nie została sporządzona lub przekazana w sposób zgodny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 Zaproszeniem do składania ofert</w:t>
      </w:r>
    </w:p>
    <w:p w14:paraId="6A2F9FD0" w14:textId="1711A388" w:rsidR="004F54E1" w:rsidRPr="00BE44E0" w:rsidRDefault="004F54E1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 tytu</w:t>
      </w:r>
      <w:r w:rsidR="00732C61">
        <w:rPr>
          <w:rFonts w:ascii="Arial" w:eastAsia="Times New Roman" w:hAnsi="Arial" w:cs="Arial"/>
          <w:sz w:val="20"/>
          <w:szCs w:val="20"/>
          <w:lang w:eastAsia="pl-PL"/>
        </w:rPr>
        <w:t>łu odrzucenia oferty wykonawcom nie przysługują żadne roszczenia przeciw zamawiającemu.</w:t>
      </w:r>
    </w:p>
    <w:p w14:paraId="772AC825" w14:textId="77777777" w:rsidR="00361646" w:rsidRPr="008C5731" w:rsidRDefault="00361646" w:rsidP="00E643D8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BA9D9B" w14:textId="77777777" w:rsidR="00FC27DE" w:rsidRDefault="00FC27DE" w:rsidP="00700175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CBE21BD" w14:textId="5AAB6CCD" w:rsidR="0035129D" w:rsidRPr="00BE44E0" w:rsidRDefault="00825C24" w:rsidP="00700175">
      <w:pPr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H</w:t>
      </w:r>
      <w:r w:rsidR="00BE44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35129D"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Zawiadomienie o wyborze najkorzystniejszej oferty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A6014A1" w14:textId="4776647A" w:rsidR="00700175" w:rsidRDefault="0035129D" w:rsidP="00D53892">
      <w:pPr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Niezwłocznie po wyborze oferty </w:t>
      </w:r>
      <w:r w:rsidR="000E75A7">
        <w:rPr>
          <w:rFonts w:ascii="Arial" w:eastAsia="Times New Roman" w:hAnsi="Arial" w:cs="Arial"/>
          <w:sz w:val="20"/>
          <w:szCs w:val="20"/>
          <w:lang w:eastAsia="pl-PL"/>
        </w:rPr>
        <w:t xml:space="preserve">najkorzystniejszej 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="000E75A7">
        <w:rPr>
          <w:rFonts w:ascii="Arial" w:eastAsia="Times New Roman" w:hAnsi="Arial" w:cs="Arial"/>
          <w:sz w:val="20"/>
          <w:szCs w:val="20"/>
          <w:lang w:eastAsia="pl-PL"/>
        </w:rPr>
        <w:t xml:space="preserve"> umieści informację o wyborze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53892">
        <w:rPr>
          <w:rFonts w:ascii="Arial" w:eastAsia="Times New Roman" w:hAnsi="Arial" w:cs="Arial"/>
          <w:sz w:val="20"/>
          <w:szCs w:val="20"/>
          <w:lang w:eastAsia="pl-PL"/>
        </w:rPr>
        <w:t xml:space="preserve">na stronie </w:t>
      </w:r>
      <w:hyperlink r:id="rId12" w:history="1">
        <w:r w:rsidR="00A3236C" w:rsidRPr="00784C3B">
          <w:rPr>
            <w:rStyle w:val="Hipercze"/>
            <w:rFonts w:ascii="Arial" w:eastAsia="Times New Roman" w:hAnsi="Arial" w:cs="Arial"/>
            <w:bCs/>
            <w:sz w:val="20"/>
            <w:szCs w:val="20"/>
            <w:lang w:eastAsia="pl-PL"/>
          </w:rPr>
          <w:t>https://bazakonkurencyjnosci.funduszeeuropejskie.gov.pl/</w:t>
        </w:r>
      </w:hyperlink>
    </w:p>
    <w:p w14:paraId="1B66AD57" w14:textId="77777777" w:rsidR="00A3236C" w:rsidRDefault="00A3236C" w:rsidP="00D53892">
      <w:pPr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14:paraId="3C702102" w14:textId="77777777" w:rsidR="00457606" w:rsidRDefault="00457606" w:rsidP="00D53892">
      <w:pPr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</w:p>
    <w:p w14:paraId="2A784E9B" w14:textId="12F94AE8" w:rsidR="00D56557" w:rsidRPr="008C5731" w:rsidRDefault="00D56557" w:rsidP="00D56557">
      <w:pPr>
        <w:pStyle w:val="text"/>
        <w:shd w:val="clear" w:color="auto" w:fill="D9E2F3" w:themeFill="accent1" w:themeFillTint="33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color w:val="000000" w:themeColor="text1"/>
          <w:spacing w:val="2"/>
          <w:sz w:val="20"/>
          <w:szCs w:val="20"/>
        </w:rPr>
      </w:pPr>
      <w:r w:rsidRPr="008C5731"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>I</w:t>
      </w:r>
      <w:r>
        <w:rPr>
          <w:rFonts w:ascii="Arial" w:hAnsi="Arial" w:cs="Arial"/>
          <w:b/>
          <w:color w:val="000000" w:themeColor="text1"/>
          <w:spacing w:val="2"/>
          <w:sz w:val="20"/>
          <w:szCs w:val="20"/>
        </w:rPr>
        <w:t xml:space="preserve">V. UNIEWAŻNIENIE POSTĘPOWANIA </w:t>
      </w:r>
    </w:p>
    <w:p w14:paraId="2AF5C813" w14:textId="1AFE9BAD" w:rsidR="00D56557" w:rsidRPr="00EA57F8" w:rsidRDefault="00D56557" w:rsidP="00D53892">
      <w:pPr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A57F8">
        <w:rPr>
          <w:rFonts w:ascii="Arial" w:eastAsia="Times New Roman" w:hAnsi="Arial" w:cs="Arial"/>
          <w:bCs/>
          <w:sz w:val="20"/>
          <w:szCs w:val="20"/>
          <w:lang w:eastAsia="pl-PL"/>
        </w:rPr>
        <w:t>Zamawiający przewiduje unieważnienie  postępowania w następujących sytuacjach:</w:t>
      </w:r>
    </w:p>
    <w:p w14:paraId="07992264" w14:textId="79B74838" w:rsidR="00D56557" w:rsidRPr="00EA57F8" w:rsidRDefault="00D56557" w:rsidP="00270BCE">
      <w:pPr>
        <w:pStyle w:val="Akapitzlist"/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A57F8">
        <w:rPr>
          <w:rFonts w:ascii="Arial" w:eastAsia="Times New Roman" w:hAnsi="Arial" w:cs="Arial"/>
          <w:bCs/>
          <w:sz w:val="20"/>
          <w:szCs w:val="20"/>
          <w:lang w:eastAsia="pl-PL"/>
        </w:rPr>
        <w:t>nie złożono żadnej oferty niepodlegającej odrzuceniu</w:t>
      </w:r>
    </w:p>
    <w:p w14:paraId="38F99B28" w14:textId="01E4D1E2" w:rsidR="00D56557" w:rsidRPr="00EA57F8" w:rsidRDefault="00D56557" w:rsidP="00270BCE">
      <w:pPr>
        <w:pStyle w:val="Akapitzlist"/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A57F8">
        <w:rPr>
          <w:rFonts w:ascii="Arial" w:eastAsia="Times New Roman" w:hAnsi="Arial" w:cs="Arial"/>
          <w:bCs/>
          <w:sz w:val="20"/>
          <w:szCs w:val="20"/>
          <w:lang w:eastAsia="pl-PL"/>
        </w:rPr>
        <w:t>cena najkorzystniejszej oferty lub oferta z najniższą ceną przewyższa kwotą, którą Zamawiający posiada na sfinansowanie zamówienia, chyba, że Zamawiający może zwiększyć kwotę do ceny najkorzystniejszej oferty</w:t>
      </w:r>
    </w:p>
    <w:p w14:paraId="3DE4ECD0" w14:textId="52644DE2" w:rsidR="00D56557" w:rsidRPr="00EA57F8" w:rsidRDefault="00D56557" w:rsidP="00270BCE">
      <w:pPr>
        <w:pStyle w:val="Akapitzlist"/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A57F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postępowanie obarczone jest niemożliwą do usunięcia wadą </w:t>
      </w:r>
      <w:r w:rsidR="00EA57F8" w:rsidRPr="00EA57F8">
        <w:rPr>
          <w:rFonts w:ascii="Arial" w:eastAsia="Times New Roman" w:hAnsi="Arial" w:cs="Arial"/>
          <w:bCs/>
          <w:sz w:val="20"/>
          <w:szCs w:val="20"/>
          <w:lang w:eastAsia="pl-PL"/>
        </w:rPr>
        <w:t>uniemożliwiającą zawarcie umowy lub grożące utratą dofinansowania</w:t>
      </w:r>
    </w:p>
    <w:p w14:paraId="1AB361D0" w14:textId="1B0CBEB1" w:rsidR="00EA57F8" w:rsidRDefault="00EA57F8" w:rsidP="00270BCE">
      <w:pPr>
        <w:pStyle w:val="Akapitzlist"/>
        <w:numPr>
          <w:ilvl w:val="0"/>
          <w:numId w:val="5"/>
        </w:numPr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A57F8">
        <w:rPr>
          <w:rFonts w:ascii="Arial" w:eastAsia="Times New Roman" w:hAnsi="Arial" w:cs="Arial"/>
          <w:bCs/>
          <w:sz w:val="20"/>
          <w:szCs w:val="20"/>
          <w:lang w:eastAsia="pl-PL"/>
        </w:rPr>
        <w:t>jeżeli nie przyznano zamawiającemu środków przeznaczonych na realizację zamówienia</w:t>
      </w:r>
    </w:p>
    <w:p w14:paraId="35353D20" w14:textId="77777777" w:rsidR="00702344" w:rsidRPr="00EA57F8" w:rsidRDefault="00702344" w:rsidP="00702344">
      <w:pPr>
        <w:pStyle w:val="Akapitzlist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C331B4D" w14:textId="0B2120AD" w:rsidR="0035129D" w:rsidRPr="008C5731" w:rsidRDefault="0035129D" w:rsidP="00D53892">
      <w:pPr>
        <w:shd w:val="clear" w:color="auto" w:fill="D9E2F3" w:themeFill="accent1" w:themeFillTint="33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Postanowienia końcowe i pouczenia.</w:t>
      </w:r>
    </w:p>
    <w:p w14:paraId="7911219F" w14:textId="77777777" w:rsidR="009E6D6D" w:rsidRDefault="009E6D6D" w:rsidP="00D9091B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We wszystkich sprawach nieuregulowanych niniejszym ogłoszeniem zastosowanie mają przepisy ustawy – Kodeks cywilny.</w:t>
      </w:r>
    </w:p>
    <w:p w14:paraId="0319001B" w14:textId="77777777" w:rsidR="001D3215" w:rsidRDefault="00D9091B" w:rsidP="009E6D6D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9091B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73524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. Zamawiający nie udzieli zamówienia podmiotom, które powiązane są z nim kapitałowo lub osobowo. </w:t>
      </w:r>
    </w:p>
    <w:p w14:paraId="7D7A2EA5" w14:textId="10EF56BB" w:rsidR="0035129D" w:rsidRPr="00D53892" w:rsidRDefault="0035129D" w:rsidP="00700175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53892">
        <w:rPr>
          <w:rFonts w:ascii="Arial" w:eastAsia="Times New Roman" w:hAnsi="Arial" w:cs="Arial"/>
          <w:bCs/>
          <w:sz w:val="20"/>
          <w:szCs w:val="20"/>
          <w:lang w:eastAsia="pl-PL"/>
        </w:rPr>
        <w:t>Informacje dodatkowe.</w:t>
      </w:r>
    </w:p>
    <w:p w14:paraId="37806547" w14:textId="2812827C" w:rsidR="00C974B6" w:rsidRPr="00C974B6" w:rsidRDefault="0035129D" w:rsidP="005C66C1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1. Administratorem danych osobowych przetwarzanych jest</w:t>
      </w:r>
      <w:r w:rsidR="00F528AA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C66C1" w:rsidRPr="005C66C1">
        <w:rPr>
          <w:rFonts w:ascii="Arial" w:eastAsia="Times New Roman" w:hAnsi="Arial" w:cs="Arial"/>
          <w:sz w:val="20"/>
          <w:szCs w:val="20"/>
          <w:lang w:eastAsia="pl-PL"/>
        </w:rPr>
        <w:t>SOUTH STREAM GAZ SPÓŁKA Z</w:t>
      </w:r>
      <w:r w:rsidR="005C66C1">
        <w:rPr>
          <w:rFonts w:ascii="Arial" w:eastAsia="Times New Roman" w:hAnsi="Arial" w:cs="Arial"/>
          <w:sz w:val="20"/>
          <w:szCs w:val="20"/>
          <w:lang w:eastAsia="pl-PL"/>
        </w:rPr>
        <w:t xml:space="preserve"> OGRANICZONĄ ODPOWIEDZIALNOŚCIĄ, </w:t>
      </w:r>
      <w:r w:rsidR="005C66C1" w:rsidRPr="005C66C1">
        <w:rPr>
          <w:rFonts w:ascii="Arial" w:eastAsia="Times New Roman" w:hAnsi="Arial" w:cs="Arial"/>
          <w:sz w:val="20"/>
          <w:szCs w:val="20"/>
          <w:lang w:eastAsia="pl-PL"/>
        </w:rPr>
        <w:t>ul. Składowa 16, 41-902 Bytom</w:t>
      </w:r>
      <w:r w:rsidR="00F730E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F138FA7" w14:textId="12145C86" w:rsidR="00841058" w:rsidRPr="008C5731" w:rsidRDefault="0035129D" w:rsidP="00C974B6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2. Celem przetwarzania danych osobowych jest realizacja obowiązków wynikających z ustawy z dnia 23 kwietnia 1964r. Kodeks cywilny</w:t>
      </w:r>
      <w:r w:rsidR="005D7B2A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>z których wynika - w sytuacjach w tych przepisach określonych - obowiązek podania danych osobowych.</w:t>
      </w:r>
    </w:p>
    <w:p w14:paraId="535C594A" w14:textId="4E619BC9" w:rsidR="0035129D" w:rsidRPr="008C5731" w:rsidRDefault="0035129D" w:rsidP="00700175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>3. Gromadzone dane osobowe udostępniane są na podstawie i w granicach przepisów prawa.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br/>
        <w:t>4. Osoby, których dane osobowe figurują w dokumentacji postępowań o udzielenie zamówienia publicznego mają prawo do kontroli w zakresie przetwarzania tych danych zgodnie z art. 32 – 35 ustawy z dnia 29 sierpnia 1997 r o ochronie danych osobowych.</w:t>
      </w:r>
    </w:p>
    <w:p w14:paraId="18DA54B6" w14:textId="77777777" w:rsidR="0035129D" w:rsidRPr="008C5731" w:rsidRDefault="0035129D" w:rsidP="00700175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E. Załączniki do ogłoszenia.</w:t>
      </w:r>
    </w:p>
    <w:p w14:paraId="7F276330" w14:textId="389E9FCA" w:rsidR="00735249" w:rsidRDefault="0035129D" w:rsidP="00700175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Zamawiający wraz z ogłoszeniem o </w:t>
      </w:r>
      <w:r w:rsidR="000C767B">
        <w:rPr>
          <w:rFonts w:ascii="Arial" w:eastAsia="Times New Roman" w:hAnsi="Arial" w:cs="Arial"/>
          <w:sz w:val="20"/>
          <w:szCs w:val="20"/>
          <w:lang w:eastAsia="pl-PL"/>
        </w:rPr>
        <w:t>postępowaniu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udostępnia następujące załączniki:</w:t>
      </w:r>
      <w:r w:rsidRPr="008C573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1. </w:t>
      </w:r>
      <w:r w:rsidR="005050DE" w:rsidRPr="008C5731">
        <w:rPr>
          <w:rFonts w:ascii="Arial" w:eastAsia="Times New Roman" w:hAnsi="Arial" w:cs="Arial"/>
          <w:sz w:val="20"/>
          <w:szCs w:val="20"/>
          <w:lang w:eastAsia="pl-PL"/>
        </w:rPr>
        <w:t>F</w:t>
      </w:r>
      <w:r w:rsidR="005D7B2A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ormularz oferty </w:t>
      </w:r>
      <w:r w:rsidR="00735249">
        <w:rPr>
          <w:rFonts w:ascii="Arial" w:eastAsia="Times New Roman" w:hAnsi="Arial" w:cs="Arial"/>
          <w:sz w:val="20"/>
          <w:szCs w:val="20"/>
          <w:lang w:eastAsia="pl-PL"/>
        </w:rPr>
        <w:t xml:space="preserve">- załącznik nr 1 </w:t>
      </w:r>
    </w:p>
    <w:p w14:paraId="3C2118CE" w14:textId="3A54F74C" w:rsidR="000D6446" w:rsidRDefault="00D54064" w:rsidP="00700175">
      <w:pPr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="005050DE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 w:rsidR="0035129D" w:rsidRPr="008C5731">
        <w:rPr>
          <w:rFonts w:ascii="Arial" w:eastAsia="Times New Roman" w:hAnsi="Arial" w:cs="Arial"/>
          <w:sz w:val="20"/>
          <w:szCs w:val="20"/>
          <w:lang w:eastAsia="pl-PL"/>
        </w:rPr>
        <w:t>zór</w:t>
      </w:r>
      <w:r w:rsidR="005D7B2A" w:rsidRPr="008C5731">
        <w:rPr>
          <w:rFonts w:ascii="Arial" w:eastAsia="Times New Roman" w:hAnsi="Arial" w:cs="Arial"/>
          <w:sz w:val="20"/>
          <w:szCs w:val="20"/>
          <w:lang w:eastAsia="pl-PL"/>
        </w:rPr>
        <w:t xml:space="preserve"> umowy </w:t>
      </w:r>
      <w:r w:rsidR="000F386F">
        <w:rPr>
          <w:rFonts w:ascii="Arial" w:eastAsia="Times New Roman" w:hAnsi="Arial" w:cs="Arial"/>
          <w:sz w:val="20"/>
          <w:szCs w:val="20"/>
          <w:lang w:eastAsia="pl-PL"/>
        </w:rPr>
        <w:t>– załącznik nr 2</w:t>
      </w:r>
      <w:r w:rsidR="0073524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6E0D87C" w14:textId="7F2E7367" w:rsidR="004B4C70" w:rsidRDefault="00B41887" w:rsidP="005050BF">
      <w:pPr>
        <w:rPr>
          <w:rFonts w:ascii="Arial" w:hAnsi="Arial" w:cs="Arial"/>
          <w:color w:val="000000" w:themeColor="text1"/>
          <w:spacing w:val="2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 Opis przedmiotu zamówienia –</w:t>
      </w:r>
    </w:p>
    <w:p w14:paraId="018FE01F" w14:textId="77777777" w:rsidR="00BA71C7" w:rsidRDefault="00BA71C7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415BED74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7EB15281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73B72E20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557166DA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7A83A251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26F6F790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6B8405C8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42DECBE2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78406B40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5A5F6165" w14:textId="77777777" w:rsidR="005C66C1" w:rsidRDefault="005C66C1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3E3CF1B1" w14:textId="77777777" w:rsidR="00FC27DE" w:rsidRDefault="00FC27DE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2C8F8C67" w14:textId="77777777" w:rsidR="00A4466E" w:rsidRDefault="00A4466E" w:rsidP="00FC27DE">
      <w:pPr>
        <w:tabs>
          <w:tab w:val="left" w:pos="4366"/>
        </w:tabs>
        <w:jc w:val="center"/>
        <w:rPr>
          <w:rFonts w:ascii="Calibri Light" w:hAnsi="Calibri Light" w:cs="Calibri Light"/>
          <w:i/>
          <w:color w:val="000000"/>
          <w:sz w:val="16"/>
        </w:rPr>
      </w:pPr>
    </w:p>
    <w:p w14:paraId="1A0A0F61" w14:textId="77777777" w:rsidR="00A4466E" w:rsidRDefault="00A4466E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5E83B66A" w14:textId="77777777" w:rsidR="005C66C1" w:rsidRDefault="005C66C1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4EC173EE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6E89538A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2556CC6C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0DED054F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58F15268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3CF34E27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5D09F6FF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625583C1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05AC6B44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429BD59D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6F5EAD91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044D31BD" w14:textId="77777777" w:rsidR="00735CF4" w:rsidRDefault="00735CF4" w:rsidP="00571B2C">
      <w:pPr>
        <w:tabs>
          <w:tab w:val="left" w:pos="4366"/>
        </w:tabs>
        <w:rPr>
          <w:rFonts w:ascii="Calibri Light" w:hAnsi="Calibri Light" w:cs="Calibri Light"/>
          <w:i/>
          <w:color w:val="000000"/>
          <w:sz w:val="16"/>
        </w:rPr>
      </w:pPr>
    </w:p>
    <w:p w14:paraId="2079C042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103BC044" w14:textId="77777777" w:rsidR="00735CF4" w:rsidRDefault="00735CF4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77548F5D" w14:textId="77777777" w:rsidR="005C66C1" w:rsidRDefault="005C66C1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020CD534" w14:textId="46066B75" w:rsidR="005C66C1" w:rsidRDefault="00C57F6D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  <w:r>
        <w:rPr>
          <w:rFonts w:ascii="Calibri Light" w:hAnsi="Calibri Light" w:cs="Calibri Light"/>
          <w:i/>
          <w:noProof/>
          <w:color w:val="000000"/>
          <w:sz w:val="16"/>
          <w:lang w:eastAsia="pl-PL"/>
        </w:rPr>
        <w:lastRenderedPageBreak/>
        <w:drawing>
          <wp:inline distT="0" distB="0" distL="0" distR="0" wp14:anchorId="7E68DB0B" wp14:editId="1827B2E3">
            <wp:extent cx="5761355" cy="719455"/>
            <wp:effectExtent l="0" t="0" r="0" b="444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75FF6D" w14:textId="77777777" w:rsidR="00C57F6D" w:rsidRDefault="00C57F6D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</w:p>
    <w:p w14:paraId="442BF793" w14:textId="77777777" w:rsidR="006B0BCF" w:rsidRPr="00D55C7B" w:rsidRDefault="006B0BCF" w:rsidP="006B0BCF">
      <w:pPr>
        <w:tabs>
          <w:tab w:val="left" w:pos="4366"/>
        </w:tabs>
        <w:jc w:val="right"/>
        <w:rPr>
          <w:rFonts w:ascii="Calibri Light" w:hAnsi="Calibri Light" w:cs="Calibri Light"/>
          <w:i/>
          <w:color w:val="000000"/>
          <w:sz w:val="16"/>
        </w:rPr>
      </w:pPr>
      <w:r w:rsidRPr="00D55C7B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1</w:t>
      </w:r>
      <w:r w:rsidRPr="00D55C7B">
        <w:rPr>
          <w:rFonts w:ascii="Calibri Light" w:hAnsi="Calibri Light" w:cs="Calibri Light"/>
          <w:i/>
          <w:color w:val="000000"/>
          <w:sz w:val="16"/>
        </w:rPr>
        <w:t xml:space="preserve"> do </w:t>
      </w:r>
      <w:r>
        <w:rPr>
          <w:rFonts w:ascii="Calibri Light" w:hAnsi="Calibri Light" w:cs="Calibri Light"/>
          <w:i/>
          <w:color w:val="000000"/>
          <w:sz w:val="16"/>
        </w:rPr>
        <w:t xml:space="preserve">Zapytania ofertowego </w:t>
      </w:r>
    </w:p>
    <w:p w14:paraId="65C5A1A2" w14:textId="77777777" w:rsidR="006B0BCF" w:rsidRPr="00C71466" w:rsidRDefault="006B0BCF" w:rsidP="006B0BCF">
      <w:pPr>
        <w:spacing w:after="240"/>
        <w:jc w:val="center"/>
        <w:rPr>
          <w:rFonts w:ascii="Calibri Light" w:hAnsi="Calibri Light" w:cs="Calibri Light"/>
          <w:b/>
          <w:bC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C71466">
        <w:rPr>
          <w:rFonts w:ascii="Calibri Light" w:hAnsi="Calibri Light" w:cs="Calibri Light"/>
          <w:b/>
          <w:bC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FORMULARZ OFERTY</w:t>
      </w:r>
    </w:p>
    <w:tbl>
      <w:tblPr>
        <w:tblStyle w:val="Tabela-Siatka3"/>
        <w:tblW w:w="9097" w:type="dxa"/>
        <w:tblInd w:w="-5" w:type="dxa"/>
        <w:tblLook w:val="04A0" w:firstRow="1" w:lastRow="0" w:firstColumn="1" w:lastColumn="0" w:noHBand="0" w:noVBand="1"/>
      </w:tblPr>
      <w:tblGrid>
        <w:gridCol w:w="2038"/>
        <w:gridCol w:w="7059"/>
      </w:tblGrid>
      <w:tr w:rsidR="006B0BCF" w:rsidRPr="00C71466" w14:paraId="6E65C7AE" w14:textId="77777777" w:rsidTr="00BA71C7">
        <w:trPr>
          <w:trHeight w:val="279"/>
        </w:trPr>
        <w:tc>
          <w:tcPr>
            <w:tcW w:w="9097" w:type="dxa"/>
            <w:gridSpan w:val="2"/>
            <w:shd w:val="clear" w:color="auto" w:fill="D9E2F3" w:themeFill="accent1" w:themeFillTint="33"/>
          </w:tcPr>
          <w:p w14:paraId="69D6BEE2" w14:textId="77777777" w:rsidR="006B0BCF" w:rsidRPr="00C71466" w:rsidRDefault="006B0BCF" w:rsidP="00BA71C7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C71466"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B0BCF" w:rsidRPr="00C71466" w14:paraId="00F1F3AC" w14:textId="77777777" w:rsidTr="00BA71C7">
        <w:trPr>
          <w:trHeight w:val="279"/>
        </w:trPr>
        <w:tc>
          <w:tcPr>
            <w:tcW w:w="2038" w:type="dxa"/>
            <w:shd w:val="clear" w:color="auto" w:fill="D9E2F3" w:themeFill="accent1" w:themeFillTint="33"/>
            <w:vAlign w:val="center"/>
          </w:tcPr>
          <w:p w14:paraId="51AA4769" w14:textId="77777777" w:rsidR="006B0BCF" w:rsidRPr="00C71466" w:rsidRDefault="006B0BCF" w:rsidP="00BA71C7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Nazwa</w:t>
            </w:r>
          </w:p>
        </w:tc>
        <w:tc>
          <w:tcPr>
            <w:tcW w:w="7059" w:type="dxa"/>
          </w:tcPr>
          <w:p w14:paraId="0C8261E3" w14:textId="77777777" w:rsidR="006B0BCF" w:rsidRPr="00C71466" w:rsidRDefault="006B0BCF" w:rsidP="00BA71C7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B0BCF" w:rsidRPr="00C71466" w14:paraId="58D50453" w14:textId="77777777" w:rsidTr="00BA71C7">
        <w:trPr>
          <w:trHeight w:val="279"/>
        </w:trPr>
        <w:tc>
          <w:tcPr>
            <w:tcW w:w="2038" w:type="dxa"/>
            <w:shd w:val="clear" w:color="auto" w:fill="D9E2F3" w:themeFill="accent1" w:themeFillTint="33"/>
            <w:vAlign w:val="center"/>
          </w:tcPr>
          <w:p w14:paraId="5D1DB56B" w14:textId="77777777" w:rsidR="006B0BCF" w:rsidRPr="00C71466" w:rsidRDefault="006B0BCF" w:rsidP="00BA71C7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Adres</w:t>
            </w:r>
          </w:p>
        </w:tc>
        <w:tc>
          <w:tcPr>
            <w:tcW w:w="7059" w:type="dxa"/>
          </w:tcPr>
          <w:p w14:paraId="57C5C2F5" w14:textId="77777777" w:rsidR="006B0BCF" w:rsidRPr="00C71466" w:rsidRDefault="006B0BCF" w:rsidP="00BA71C7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  <w:tr w:rsidR="006B0BCF" w:rsidRPr="00C71466" w14:paraId="73E7F053" w14:textId="77777777" w:rsidTr="00BA71C7">
        <w:trPr>
          <w:trHeight w:val="279"/>
        </w:trPr>
        <w:tc>
          <w:tcPr>
            <w:tcW w:w="2038" w:type="dxa"/>
            <w:shd w:val="clear" w:color="auto" w:fill="D9E2F3" w:themeFill="accent1" w:themeFillTint="33"/>
            <w:vAlign w:val="center"/>
          </w:tcPr>
          <w:p w14:paraId="7F13BD63" w14:textId="77777777" w:rsidR="006B0BCF" w:rsidRPr="00C71466" w:rsidRDefault="006B0BCF" w:rsidP="00BA71C7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NIP</w:t>
            </w:r>
          </w:p>
        </w:tc>
        <w:tc>
          <w:tcPr>
            <w:tcW w:w="7059" w:type="dxa"/>
          </w:tcPr>
          <w:p w14:paraId="33558BFB" w14:textId="77777777" w:rsidR="006B0BCF" w:rsidRPr="00C71466" w:rsidRDefault="006B0BCF" w:rsidP="00BA71C7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B0BCF" w:rsidRPr="00C71466" w14:paraId="6639AA0C" w14:textId="77777777" w:rsidTr="00BA71C7">
        <w:trPr>
          <w:trHeight w:val="279"/>
        </w:trPr>
        <w:tc>
          <w:tcPr>
            <w:tcW w:w="2038" w:type="dxa"/>
            <w:shd w:val="clear" w:color="auto" w:fill="D9E2F3" w:themeFill="accent1" w:themeFillTint="33"/>
            <w:vAlign w:val="center"/>
          </w:tcPr>
          <w:p w14:paraId="23FB9FAF" w14:textId="77777777" w:rsidR="006B0BCF" w:rsidRPr="00C71466" w:rsidRDefault="006B0BCF" w:rsidP="00BA71C7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Regon</w:t>
            </w:r>
          </w:p>
        </w:tc>
        <w:tc>
          <w:tcPr>
            <w:tcW w:w="7059" w:type="dxa"/>
          </w:tcPr>
          <w:p w14:paraId="0729B60C" w14:textId="77777777" w:rsidR="006B0BCF" w:rsidRPr="00C71466" w:rsidRDefault="006B0BCF" w:rsidP="00BA71C7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B0BCF" w:rsidRPr="00C71466" w14:paraId="119591D5" w14:textId="77777777" w:rsidTr="00BA71C7">
        <w:trPr>
          <w:trHeight w:val="279"/>
        </w:trPr>
        <w:tc>
          <w:tcPr>
            <w:tcW w:w="2038" w:type="dxa"/>
            <w:shd w:val="clear" w:color="auto" w:fill="D9E2F3" w:themeFill="accent1" w:themeFillTint="33"/>
            <w:vAlign w:val="center"/>
          </w:tcPr>
          <w:p w14:paraId="4D3D7755" w14:textId="77777777" w:rsidR="006B0BCF" w:rsidRPr="00C71466" w:rsidRDefault="006B0BCF" w:rsidP="00BA71C7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KRS (</w:t>
            </w:r>
            <w:r w:rsidRPr="00C71466">
              <w:rPr>
                <w:rFonts w:ascii="Calibri Light" w:hAnsi="Calibri Light" w:cs="Calibri Light"/>
                <w:i/>
                <w:sz w:val="22"/>
                <w:szCs w:val="22"/>
              </w:rPr>
              <w:t>jeśli dotyczy</w:t>
            </w:r>
            <w:r w:rsidRPr="00C71466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7059" w:type="dxa"/>
          </w:tcPr>
          <w:p w14:paraId="4A17E413" w14:textId="77777777" w:rsidR="006B0BCF" w:rsidRPr="00C71466" w:rsidRDefault="006B0BCF" w:rsidP="00BA71C7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B0BCF" w:rsidRPr="00C71466" w14:paraId="072CD5E0" w14:textId="77777777" w:rsidTr="00BA71C7">
        <w:trPr>
          <w:trHeight w:val="279"/>
        </w:trPr>
        <w:tc>
          <w:tcPr>
            <w:tcW w:w="9097" w:type="dxa"/>
            <w:gridSpan w:val="2"/>
            <w:shd w:val="clear" w:color="auto" w:fill="D9E2F3" w:themeFill="accent1" w:themeFillTint="33"/>
          </w:tcPr>
          <w:p w14:paraId="3208658E" w14:textId="77777777" w:rsidR="006B0BCF" w:rsidRPr="00C71466" w:rsidRDefault="006B0BCF" w:rsidP="00BA71C7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Dane kontaktowe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</w:tr>
      <w:tr w:rsidR="006B0BCF" w:rsidRPr="00C71466" w14:paraId="21FFE90F" w14:textId="77777777" w:rsidTr="00BA71C7">
        <w:trPr>
          <w:trHeight w:val="279"/>
        </w:trPr>
        <w:tc>
          <w:tcPr>
            <w:tcW w:w="2038" w:type="dxa"/>
            <w:shd w:val="clear" w:color="auto" w:fill="D9E2F3" w:themeFill="accent1" w:themeFillTint="33"/>
            <w:vAlign w:val="center"/>
          </w:tcPr>
          <w:p w14:paraId="5E15AB52" w14:textId="77777777" w:rsidR="006B0BCF" w:rsidRPr="00C71466" w:rsidRDefault="006B0BCF" w:rsidP="00BA71C7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e-mail</w:t>
            </w:r>
          </w:p>
        </w:tc>
        <w:tc>
          <w:tcPr>
            <w:tcW w:w="7059" w:type="dxa"/>
          </w:tcPr>
          <w:p w14:paraId="005A446E" w14:textId="77777777" w:rsidR="006B0BCF" w:rsidRPr="00C71466" w:rsidRDefault="006B0BCF" w:rsidP="00BA71C7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B0BCF" w:rsidRPr="00C71466" w14:paraId="21D8E400" w14:textId="77777777" w:rsidTr="00BA71C7">
        <w:trPr>
          <w:trHeight w:val="279"/>
        </w:trPr>
        <w:tc>
          <w:tcPr>
            <w:tcW w:w="9097" w:type="dxa"/>
            <w:gridSpan w:val="2"/>
            <w:shd w:val="clear" w:color="auto" w:fill="D9E2F3" w:themeFill="accent1" w:themeFillTint="33"/>
          </w:tcPr>
          <w:p w14:paraId="719CA7A9" w14:textId="77777777" w:rsidR="006B0BCF" w:rsidRPr="00C71466" w:rsidRDefault="006B0BCF" w:rsidP="00BA71C7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Osoba uprawniona do kontaktu z Zamawiającym</w:t>
            </w:r>
          </w:p>
        </w:tc>
      </w:tr>
      <w:tr w:rsidR="006B0BCF" w:rsidRPr="00C71466" w14:paraId="7799849A" w14:textId="77777777" w:rsidTr="00BA71C7">
        <w:trPr>
          <w:trHeight w:val="279"/>
        </w:trPr>
        <w:tc>
          <w:tcPr>
            <w:tcW w:w="2038" w:type="dxa"/>
            <w:shd w:val="clear" w:color="auto" w:fill="D9E2F3" w:themeFill="accent1" w:themeFillTint="33"/>
            <w:vAlign w:val="center"/>
          </w:tcPr>
          <w:p w14:paraId="18AF932B" w14:textId="77777777" w:rsidR="006B0BCF" w:rsidRPr="00C71466" w:rsidRDefault="006B0BCF" w:rsidP="00BA71C7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Imię i nazwisko</w:t>
            </w:r>
          </w:p>
        </w:tc>
        <w:tc>
          <w:tcPr>
            <w:tcW w:w="7059" w:type="dxa"/>
          </w:tcPr>
          <w:p w14:paraId="22AD90D2" w14:textId="77777777" w:rsidR="006B0BCF" w:rsidRPr="00C71466" w:rsidRDefault="006B0BCF" w:rsidP="00BA71C7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B0BCF" w:rsidRPr="00C71466" w14:paraId="4C96BE5B" w14:textId="77777777" w:rsidTr="00BA71C7">
        <w:trPr>
          <w:trHeight w:val="279"/>
        </w:trPr>
        <w:tc>
          <w:tcPr>
            <w:tcW w:w="2038" w:type="dxa"/>
            <w:shd w:val="clear" w:color="auto" w:fill="D9E2F3" w:themeFill="accent1" w:themeFillTint="33"/>
            <w:vAlign w:val="center"/>
          </w:tcPr>
          <w:p w14:paraId="5781109D" w14:textId="77777777" w:rsidR="006B0BCF" w:rsidRPr="00C71466" w:rsidRDefault="006B0BCF" w:rsidP="00BA71C7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C71466">
              <w:rPr>
                <w:rFonts w:ascii="Calibri Light" w:hAnsi="Calibri Light" w:cs="Calibri Light"/>
                <w:sz w:val="22"/>
                <w:szCs w:val="22"/>
              </w:rPr>
              <w:t>Nr telefonu</w:t>
            </w:r>
          </w:p>
        </w:tc>
        <w:tc>
          <w:tcPr>
            <w:tcW w:w="7059" w:type="dxa"/>
          </w:tcPr>
          <w:p w14:paraId="0D673CDE" w14:textId="77777777" w:rsidR="006B0BCF" w:rsidRPr="00C71466" w:rsidRDefault="006B0BCF" w:rsidP="00BA71C7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206B0DF1" w14:textId="77777777" w:rsidR="00432402" w:rsidRDefault="00432402" w:rsidP="00FE7FB1">
      <w:pPr>
        <w:jc w:val="both"/>
        <w:rPr>
          <w:rFonts w:ascii="Calibri Light" w:hAnsi="Calibri Light" w:cs="Calibri Light"/>
          <w:color w:val="000000"/>
        </w:rPr>
      </w:pPr>
    </w:p>
    <w:p w14:paraId="0FB2506C" w14:textId="2F86BC79" w:rsidR="006B0BCF" w:rsidRPr="001D0568" w:rsidRDefault="006B0BCF" w:rsidP="006B0BCF">
      <w:pPr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</w:pPr>
      <w:r w:rsidRPr="00C71466">
        <w:rPr>
          <w:rFonts w:ascii="Calibri Light" w:hAnsi="Calibri Light" w:cs="Calibri Light"/>
          <w:color w:val="000000"/>
        </w:rPr>
        <w:t xml:space="preserve">Składając ofertę w postępowaniu o udzielenie zamówienia </w:t>
      </w:r>
      <w:r>
        <w:rPr>
          <w:rFonts w:ascii="Calibri Light" w:hAnsi="Calibri Light" w:cs="Calibri Light"/>
          <w:color w:val="000000"/>
        </w:rPr>
        <w:t xml:space="preserve">na </w:t>
      </w:r>
      <w:r w:rsidR="00FE7FB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dostawę</w:t>
      </w:r>
      <w:r w:rsidR="00FE7FB1" w:rsidRPr="00FE7FB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C57F6D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koparko-ładowarek </w:t>
      </w:r>
      <w:r w:rsidRPr="00C71466">
        <w:rPr>
          <w:rFonts w:ascii="Calibri Light" w:hAnsi="Calibri Light" w:cs="Calibri Light"/>
          <w:color w:val="000000"/>
        </w:rPr>
        <w:t>oświadczam, że:</w:t>
      </w:r>
    </w:p>
    <w:p w14:paraId="460289E0" w14:textId="77777777" w:rsidR="00432402" w:rsidRPr="00C71466" w:rsidRDefault="00432402" w:rsidP="006B0BCF">
      <w:pPr>
        <w:jc w:val="both"/>
        <w:rPr>
          <w:rFonts w:ascii="Calibri Light" w:hAnsi="Calibri Light" w:cs="Calibri Light"/>
          <w:color w:val="000000"/>
        </w:rPr>
      </w:pPr>
    </w:p>
    <w:p w14:paraId="6A704079" w14:textId="3A2F2F42" w:rsidR="00432402" w:rsidRPr="00747EB6" w:rsidRDefault="006B0BCF" w:rsidP="00747EB6">
      <w:pPr>
        <w:numPr>
          <w:ilvl w:val="0"/>
          <w:numId w:val="6"/>
        </w:numPr>
        <w:suppressAutoHyphens/>
        <w:ind w:left="284" w:hanging="284"/>
        <w:jc w:val="both"/>
        <w:rPr>
          <w:rFonts w:ascii="Calibri Light" w:hAnsi="Calibri Light" w:cs="Calibri Light"/>
          <w:color w:val="000000"/>
        </w:rPr>
      </w:pPr>
      <w:r w:rsidRPr="00C71466">
        <w:rPr>
          <w:rFonts w:ascii="Calibri Light" w:hAnsi="Calibri Light" w:cs="Calibri Light"/>
          <w:color w:val="000000"/>
        </w:rPr>
        <w:t xml:space="preserve">zapoznałem się </w:t>
      </w:r>
      <w:r>
        <w:rPr>
          <w:rFonts w:ascii="Calibri Light" w:hAnsi="Calibri Light" w:cs="Calibri Light"/>
          <w:color w:val="000000"/>
        </w:rPr>
        <w:t>ogłoszeniem o zamówieniu</w:t>
      </w:r>
      <w:r w:rsidRPr="00C71466">
        <w:rPr>
          <w:rFonts w:ascii="Calibri Light" w:hAnsi="Calibri Light" w:cs="Calibri Light"/>
          <w:color w:val="000000"/>
        </w:rPr>
        <w:t>, w tym ze Wzorem umowy i</w:t>
      </w:r>
      <w:r>
        <w:rPr>
          <w:rFonts w:ascii="Calibri Light" w:hAnsi="Calibri Light" w:cs="Calibri Light"/>
          <w:color w:val="000000"/>
        </w:rPr>
        <w:t> </w:t>
      </w:r>
      <w:r w:rsidRPr="00C71466">
        <w:rPr>
          <w:rFonts w:ascii="Calibri Light" w:hAnsi="Calibri Light" w:cs="Calibri Light"/>
          <w:color w:val="000000"/>
        </w:rPr>
        <w:t xml:space="preserve">nie wnoszę do </w:t>
      </w:r>
      <w:r>
        <w:rPr>
          <w:rFonts w:ascii="Calibri Light" w:hAnsi="Calibri Light" w:cs="Calibri Light"/>
          <w:color w:val="000000"/>
        </w:rPr>
        <w:t>niej</w:t>
      </w:r>
      <w:r w:rsidRPr="00C71466">
        <w:rPr>
          <w:rFonts w:ascii="Calibri Light" w:hAnsi="Calibri Light" w:cs="Calibri Light"/>
          <w:color w:val="000000"/>
        </w:rPr>
        <w:t xml:space="preserve"> żadnych zastrzeżeń;</w:t>
      </w:r>
    </w:p>
    <w:p w14:paraId="6F664396" w14:textId="02676AF4" w:rsidR="00432402" w:rsidRPr="00747EB6" w:rsidRDefault="006B0BCF" w:rsidP="00432402">
      <w:pPr>
        <w:numPr>
          <w:ilvl w:val="0"/>
          <w:numId w:val="6"/>
        </w:numPr>
        <w:suppressAutoHyphens/>
        <w:ind w:left="284" w:hanging="284"/>
        <w:jc w:val="both"/>
        <w:rPr>
          <w:rFonts w:ascii="Calibri Light" w:hAnsi="Calibri Light" w:cs="Calibri Light"/>
          <w:color w:val="000000"/>
        </w:rPr>
      </w:pPr>
      <w:r w:rsidRPr="00C71466">
        <w:rPr>
          <w:rFonts w:ascii="Calibri Light" w:hAnsi="Calibri Light" w:cs="Calibri Light"/>
          <w:color w:val="000000"/>
        </w:rPr>
        <w:t>oferuję wykonanie przedmiotu zamówienia na warunkach określonych w </w:t>
      </w:r>
      <w:r>
        <w:rPr>
          <w:rFonts w:ascii="Calibri Light" w:hAnsi="Calibri Light" w:cs="Calibri Light"/>
          <w:color w:val="000000"/>
        </w:rPr>
        <w:t>ogłoszeniu</w:t>
      </w:r>
      <w:r w:rsidRPr="00C71466">
        <w:rPr>
          <w:rFonts w:ascii="Calibri Light" w:hAnsi="Calibri Light" w:cs="Calibri Light"/>
          <w:color w:val="000000"/>
        </w:rPr>
        <w:t>, za cenę</w:t>
      </w:r>
      <w:r>
        <w:rPr>
          <w:rFonts w:ascii="Calibri Light" w:hAnsi="Calibri Light" w:cs="Calibri Light"/>
          <w:color w:val="000000"/>
        </w:rPr>
        <w:t xml:space="preserve"> ofertową (</w:t>
      </w:r>
      <w:r w:rsidRPr="00C71466">
        <w:rPr>
          <w:rFonts w:ascii="Calibri Light" w:hAnsi="Calibri Light" w:cs="Calibri Light"/>
          <w:color w:val="000000"/>
        </w:rPr>
        <w:t>brutto</w:t>
      </w:r>
      <w:r>
        <w:rPr>
          <w:rFonts w:ascii="Calibri Light" w:hAnsi="Calibri Light" w:cs="Calibri Light"/>
          <w:color w:val="000000"/>
        </w:rPr>
        <w:t xml:space="preserve">) </w:t>
      </w:r>
      <w:r w:rsidRPr="00C71466">
        <w:rPr>
          <w:rFonts w:ascii="Calibri Light" w:hAnsi="Calibri Light" w:cs="Calibri Light"/>
          <w:color w:val="000000"/>
        </w:rPr>
        <w:t>zawierającą wszystkie koszty związane z</w:t>
      </w:r>
      <w:r>
        <w:rPr>
          <w:rFonts w:ascii="Calibri Light" w:hAnsi="Calibri Light" w:cs="Calibri Light"/>
          <w:color w:val="000000"/>
        </w:rPr>
        <w:t> </w:t>
      </w:r>
      <w:r w:rsidRPr="00C71466">
        <w:rPr>
          <w:rFonts w:ascii="Calibri Light" w:hAnsi="Calibri Light" w:cs="Calibri Light"/>
          <w:color w:val="000000"/>
        </w:rPr>
        <w:t xml:space="preserve">realizacją zamówienia niezbędne do </w:t>
      </w:r>
      <w:r>
        <w:rPr>
          <w:rFonts w:ascii="Calibri Light" w:hAnsi="Calibri Light" w:cs="Calibri Light"/>
          <w:color w:val="000000"/>
        </w:rPr>
        <w:t>jego</w:t>
      </w:r>
      <w:r w:rsidRPr="00C71466">
        <w:rPr>
          <w:rFonts w:ascii="Calibri Light" w:hAnsi="Calibri Light" w:cs="Calibri Light"/>
          <w:color w:val="000000"/>
        </w:rPr>
        <w:t xml:space="preserve"> należytego wykonania</w:t>
      </w:r>
      <w:r>
        <w:rPr>
          <w:rFonts w:ascii="Calibri Light" w:hAnsi="Calibri Light" w:cs="Calibri Light"/>
          <w:color w:val="000000"/>
        </w:rPr>
        <w:t>; zgodną z Zapytaniem ofertowym i postanowieniami umowy;</w:t>
      </w:r>
    </w:p>
    <w:p w14:paraId="2D0E20D3" w14:textId="2CAD892B" w:rsidR="00432402" w:rsidRPr="00747EB6" w:rsidRDefault="006B0BCF" w:rsidP="00457606">
      <w:pPr>
        <w:numPr>
          <w:ilvl w:val="0"/>
          <w:numId w:val="6"/>
        </w:numPr>
        <w:suppressAutoHyphens/>
        <w:ind w:left="284" w:hanging="284"/>
        <w:jc w:val="both"/>
        <w:rPr>
          <w:rFonts w:ascii="Calibri Light" w:hAnsi="Calibri Light" w:cs="Calibri Light"/>
          <w:color w:val="000000"/>
        </w:rPr>
      </w:pPr>
      <w:r>
        <w:rPr>
          <w:rFonts w:ascii="Calibri Light" w:hAnsi="Calibri Light" w:cs="Calibri Light"/>
          <w:color w:val="000000"/>
        </w:rPr>
        <w:t>Oświadczam, iż zaoferowany przeze mnie przedmiot zamówienia spełnia wszystkie parametry</w:t>
      </w:r>
      <w:r w:rsidRPr="00417C22">
        <w:rPr>
          <w:rFonts w:ascii="Calibri Light" w:hAnsi="Calibri Light" w:cs="Calibri Light"/>
          <w:color w:val="000000"/>
        </w:rPr>
        <w:t xml:space="preserve"> wskazane w  </w:t>
      </w:r>
      <w:r>
        <w:rPr>
          <w:rFonts w:ascii="Calibri Light" w:hAnsi="Calibri Light" w:cs="Calibri Light"/>
          <w:color w:val="000000"/>
        </w:rPr>
        <w:t>Zapytaniu</w:t>
      </w:r>
      <w:r w:rsidRPr="00CF243A">
        <w:rPr>
          <w:rFonts w:ascii="Calibri Light" w:hAnsi="Calibri Light" w:cs="Calibri Light"/>
          <w:color w:val="000000"/>
        </w:rPr>
        <w:t xml:space="preserve"> ofertowy</w:t>
      </w:r>
      <w:r>
        <w:rPr>
          <w:rFonts w:ascii="Calibri Light" w:hAnsi="Calibri Light" w:cs="Calibri Light"/>
          <w:color w:val="000000"/>
        </w:rPr>
        <w:t>m.</w:t>
      </w:r>
    </w:p>
    <w:p w14:paraId="0548637B" w14:textId="2B3F5CD7" w:rsidR="006B0BCF" w:rsidRPr="004A3086" w:rsidRDefault="004A3086" w:rsidP="00457606">
      <w:pPr>
        <w:pStyle w:val="Akapitzlist"/>
        <w:numPr>
          <w:ilvl w:val="0"/>
          <w:numId w:val="6"/>
        </w:numPr>
        <w:suppressAutoHyphens/>
        <w:jc w:val="both"/>
        <w:rPr>
          <w:rFonts w:ascii="Calibri Light" w:hAnsi="Calibri Light" w:cs="Calibri Light"/>
          <w:b/>
          <w:bCs/>
          <w:color w:val="FF0000"/>
        </w:rPr>
      </w:pPr>
      <w:r>
        <w:rPr>
          <w:rFonts w:ascii="Calibri Light" w:hAnsi="Calibri Light" w:cs="Calibri Light"/>
          <w:b/>
          <w:bCs/>
          <w:color w:val="FF0000"/>
        </w:rPr>
        <w:t xml:space="preserve">Cena za </w:t>
      </w:r>
      <w:r w:rsidR="00747EB6">
        <w:rPr>
          <w:rFonts w:ascii="Calibri Light" w:hAnsi="Calibri Light" w:cs="Calibri Light"/>
          <w:b/>
          <w:bCs/>
          <w:color w:val="FF0000"/>
        </w:rPr>
        <w:t xml:space="preserve">dostawę </w:t>
      </w:r>
      <w:r>
        <w:rPr>
          <w:rFonts w:ascii="Calibri Light" w:hAnsi="Calibri Light" w:cs="Calibri Light"/>
          <w:b/>
          <w:bCs/>
          <w:color w:val="FF0000"/>
        </w:rPr>
        <w:t>przedmiot</w:t>
      </w:r>
      <w:r w:rsidR="00747EB6">
        <w:rPr>
          <w:rFonts w:ascii="Calibri Light" w:hAnsi="Calibri Light" w:cs="Calibri Light"/>
          <w:b/>
          <w:bCs/>
          <w:color w:val="FF0000"/>
        </w:rPr>
        <w:t>u</w:t>
      </w:r>
      <w:r>
        <w:rPr>
          <w:rFonts w:ascii="Calibri Light" w:hAnsi="Calibri Light" w:cs="Calibri Light"/>
          <w:b/>
          <w:bCs/>
          <w:color w:val="FF0000"/>
        </w:rPr>
        <w:t xml:space="preserve"> zamówienia:</w:t>
      </w:r>
    </w:p>
    <w:p w14:paraId="34CF4926" w14:textId="40191586" w:rsidR="00C57F6D" w:rsidRPr="00C57F6D" w:rsidRDefault="00C57F6D" w:rsidP="00C57F6D">
      <w:pPr>
        <w:pStyle w:val="Akapitzlist"/>
        <w:tabs>
          <w:tab w:val="left" w:pos="0"/>
          <w:tab w:val="left" w:pos="284"/>
        </w:tabs>
        <w:ind w:left="360"/>
        <w:rPr>
          <w:rFonts w:ascii="Calibri Light" w:hAnsi="Calibri Light" w:cs="Calibri Light"/>
        </w:rPr>
      </w:pPr>
    </w:p>
    <w:tbl>
      <w:tblPr>
        <w:tblStyle w:val="Tabela-Siatka4"/>
        <w:tblW w:w="977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2976"/>
        <w:gridCol w:w="2552"/>
      </w:tblGrid>
      <w:tr w:rsidR="0013498E" w:rsidRPr="00F31263" w14:paraId="6F20B2E5" w14:textId="027D1EC2" w:rsidTr="0013498E">
        <w:trPr>
          <w:trHeight w:hRule="exact" w:val="528"/>
        </w:trPr>
        <w:tc>
          <w:tcPr>
            <w:tcW w:w="562" w:type="dxa"/>
            <w:vMerge w:val="restart"/>
            <w:tcBorders>
              <w:top w:val="single" w:sz="8" w:space="0" w:color="323E4F" w:themeColor="text2" w:themeShade="BF"/>
              <w:left w:val="single" w:sz="8" w:space="0" w:color="323E4F" w:themeColor="text2" w:themeShade="B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9099187" w14:textId="5AD97BAB" w:rsidR="0013498E" w:rsidRPr="002C1BB0" w:rsidRDefault="0013498E" w:rsidP="006F29B8">
            <w:pPr>
              <w:widowControl w:val="0"/>
              <w:jc w:val="center"/>
              <w:rPr>
                <w:rFonts w:ascii="Calibri Light" w:hAnsi="Calibri Light" w:cs="Calibri Light"/>
                <w:b/>
                <w:i/>
              </w:rPr>
            </w:pPr>
            <w:r>
              <w:rPr>
                <w:rFonts w:ascii="Calibri Light" w:hAnsi="Calibri Light" w:cs="Calibri Light"/>
              </w:rPr>
              <w:t>L.p.</w:t>
            </w:r>
          </w:p>
        </w:tc>
        <w:tc>
          <w:tcPr>
            <w:tcW w:w="9214" w:type="dxa"/>
            <w:gridSpan w:val="4"/>
            <w:tcBorders>
              <w:top w:val="single" w:sz="8" w:space="0" w:color="323E4F" w:themeColor="text2" w:themeShade="BF"/>
              <w:left w:val="single" w:sz="4" w:space="0" w:color="auto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D5DCE4" w:themeFill="text2" w:themeFillTint="33"/>
            <w:vAlign w:val="center"/>
          </w:tcPr>
          <w:p w14:paraId="7FABCC9F" w14:textId="384692C0" w:rsidR="0013498E" w:rsidRPr="0013498E" w:rsidRDefault="0013498E" w:rsidP="0013498E">
            <w:pPr>
              <w:widowControl w:val="0"/>
              <w:tabs>
                <w:tab w:val="left" w:pos="0"/>
                <w:tab w:val="left" w:pos="284"/>
              </w:tabs>
              <w:jc w:val="center"/>
              <w:rPr>
                <w:rFonts w:ascii="Calibri Light" w:hAnsi="Calibri Light" w:cs="Calibri Light"/>
                <w:b/>
                <w:sz w:val="28"/>
              </w:rPr>
            </w:pPr>
            <w:r w:rsidRPr="0017488C">
              <w:rPr>
                <w:rFonts w:ascii="Calibri Light" w:hAnsi="Calibri Light" w:cs="Calibri Light"/>
                <w:b/>
                <w:sz w:val="22"/>
              </w:rPr>
              <w:t>SZCZEGÓŁOWE WYLICZENIE CENY OFERTY</w:t>
            </w:r>
          </w:p>
          <w:p w14:paraId="1511ABCE" w14:textId="7CD5FC8C" w:rsidR="0013498E" w:rsidRPr="002C1BB0" w:rsidRDefault="0013498E" w:rsidP="0013498E">
            <w:pPr>
              <w:widowControl w:val="0"/>
              <w:jc w:val="center"/>
              <w:rPr>
                <w:rFonts w:ascii="Calibri Light" w:hAnsi="Calibri Light" w:cs="Calibri Light"/>
                <w:b/>
                <w:i/>
              </w:rPr>
            </w:pPr>
            <w:r w:rsidRPr="0013498E">
              <w:rPr>
                <w:rFonts w:ascii="Calibri Light" w:hAnsi="Calibri Light" w:cs="Calibri Light"/>
                <w:b/>
                <w:i/>
              </w:rPr>
              <w:t>(Wykonawca zobowiązany jest do wypełnienia wszystkich pól w tabeli)</w:t>
            </w:r>
          </w:p>
        </w:tc>
      </w:tr>
      <w:tr w:rsidR="0013498E" w:rsidRPr="00F31263" w14:paraId="5B060708" w14:textId="77777777" w:rsidTr="0013498E">
        <w:trPr>
          <w:trHeight w:hRule="exact" w:val="657"/>
        </w:trPr>
        <w:tc>
          <w:tcPr>
            <w:tcW w:w="562" w:type="dxa"/>
            <w:vMerge/>
            <w:tcBorders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47BE6A3" w14:textId="17D9A432" w:rsidR="0013498E" w:rsidRPr="002C1BB0" w:rsidRDefault="0013498E" w:rsidP="0013498E">
            <w:pPr>
              <w:widowControl w:val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552" w:type="dxa"/>
            <w:tcBorders>
              <w:top w:val="single" w:sz="8" w:space="0" w:color="323E4F" w:themeColor="text2" w:themeShade="BF"/>
              <w:left w:val="single" w:sz="4" w:space="0" w:color="auto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D5DCE4" w:themeFill="text2" w:themeFillTint="33"/>
            <w:vAlign w:val="center"/>
          </w:tcPr>
          <w:p w14:paraId="3B9D2735" w14:textId="71990ECC" w:rsidR="0013498E" w:rsidRPr="002C1BB0" w:rsidRDefault="0013498E" w:rsidP="0013498E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Sprzęt</w:t>
            </w:r>
          </w:p>
        </w:tc>
        <w:tc>
          <w:tcPr>
            <w:tcW w:w="4110" w:type="dxa"/>
            <w:gridSpan w:val="2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D5DCE4" w:themeFill="text2" w:themeFillTint="33"/>
            <w:vAlign w:val="center"/>
          </w:tcPr>
          <w:p w14:paraId="117B41FD" w14:textId="63B54176" w:rsidR="0013498E" w:rsidRPr="002C1BB0" w:rsidRDefault="0013498E" w:rsidP="006F29B8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Producent/typ</w:t>
            </w:r>
          </w:p>
          <w:p w14:paraId="6AF6AC33" w14:textId="797B7D1A" w:rsidR="0013498E" w:rsidRPr="002C1BB0" w:rsidRDefault="0013498E" w:rsidP="006F29B8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Cena</w:t>
            </w:r>
            <w:r w:rsidRPr="002C1BB0">
              <w:rPr>
                <w:rFonts w:ascii="Calibri Light" w:hAnsi="Calibri Light" w:cs="Calibri Light"/>
              </w:rPr>
              <w:t xml:space="preserve"> jednostkowa </w:t>
            </w:r>
            <w:r>
              <w:rPr>
                <w:rFonts w:ascii="Calibri Light" w:hAnsi="Calibri Light" w:cs="Calibri Light"/>
              </w:rPr>
              <w:t xml:space="preserve">brutto </w:t>
            </w:r>
            <w:r w:rsidRPr="002C1BB0">
              <w:rPr>
                <w:rFonts w:ascii="Calibri Light" w:hAnsi="Calibri Light" w:cs="Calibri Light"/>
              </w:rPr>
              <w:t>(PLN)</w:t>
            </w:r>
          </w:p>
        </w:tc>
        <w:tc>
          <w:tcPr>
            <w:tcW w:w="2552" w:type="dxa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D5DCE4" w:themeFill="text2" w:themeFillTint="33"/>
            <w:vAlign w:val="center"/>
          </w:tcPr>
          <w:p w14:paraId="14391831" w14:textId="1D5B82B5" w:rsidR="0013498E" w:rsidRPr="002C1BB0" w:rsidRDefault="0013498E" w:rsidP="006F29B8">
            <w:pPr>
              <w:widowControl w:val="0"/>
              <w:ind w:left="324" w:hanging="324"/>
              <w:jc w:val="center"/>
              <w:rPr>
                <w:rFonts w:ascii="Calibri Light" w:hAnsi="Calibri Light" w:cs="Calibri Light"/>
              </w:rPr>
            </w:pPr>
            <w:r w:rsidRPr="002C1BB0">
              <w:rPr>
                <w:rFonts w:ascii="Calibri Light" w:hAnsi="Calibri Light" w:cs="Calibri Light"/>
              </w:rPr>
              <w:t xml:space="preserve">Wartość </w:t>
            </w:r>
            <w:r>
              <w:rPr>
                <w:rFonts w:ascii="Calibri Light" w:hAnsi="Calibri Light" w:cs="Calibri Light"/>
              </w:rPr>
              <w:t>brutto</w:t>
            </w:r>
            <w:r w:rsidRPr="002C1BB0">
              <w:rPr>
                <w:rFonts w:ascii="Calibri Light" w:hAnsi="Calibri Light" w:cs="Calibri Light"/>
              </w:rPr>
              <w:t xml:space="preserve"> (PLN)</w:t>
            </w:r>
          </w:p>
          <w:p w14:paraId="6D61C66C" w14:textId="77777777" w:rsidR="0013498E" w:rsidRPr="002C1BB0" w:rsidRDefault="0013498E" w:rsidP="006F29B8">
            <w:pPr>
              <w:widowControl w:val="0"/>
              <w:jc w:val="center"/>
              <w:rPr>
                <w:rFonts w:ascii="Calibri Light" w:hAnsi="Calibri Light" w:cs="Calibri Light"/>
              </w:rPr>
            </w:pPr>
            <w:r w:rsidRPr="0017488C">
              <w:rPr>
                <w:rFonts w:ascii="Calibri Light" w:hAnsi="Calibri Light" w:cs="Calibri Light"/>
                <w:sz w:val="12"/>
              </w:rPr>
              <w:t>[kol. 2 x kol. 3]</w:t>
            </w:r>
          </w:p>
        </w:tc>
      </w:tr>
      <w:tr w:rsidR="00485A2D" w:rsidRPr="00F31263" w14:paraId="000EB560" w14:textId="77777777" w:rsidTr="0013498E">
        <w:trPr>
          <w:trHeight w:val="283"/>
        </w:trPr>
        <w:tc>
          <w:tcPr>
            <w:tcW w:w="562" w:type="dxa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14A7A00" w14:textId="0F585766" w:rsidR="00485A2D" w:rsidRPr="002C1BB0" w:rsidRDefault="0013498E" w:rsidP="0013498E">
            <w:pPr>
              <w:widowControl w:val="0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 xml:space="preserve">  1</w:t>
            </w:r>
          </w:p>
        </w:tc>
        <w:tc>
          <w:tcPr>
            <w:tcW w:w="2552" w:type="dxa"/>
            <w:tcBorders>
              <w:top w:val="single" w:sz="8" w:space="0" w:color="323E4F" w:themeColor="text2" w:themeShade="BF"/>
              <w:left w:val="single" w:sz="4" w:space="0" w:color="auto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D5DCE4" w:themeFill="text2" w:themeFillTint="33"/>
            <w:vAlign w:val="center"/>
          </w:tcPr>
          <w:p w14:paraId="1BFA43F0" w14:textId="73C35D23" w:rsidR="00485A2D" w:rsidRPr="002C1BB0" w:rsidRDefault="00485A2D" w:rsidP="006F29B8">
            <w:pPr>
              <w:widowControl w:val="0"/>
              <w:ind w:left="5"/>
              <w:jc w:val="center"/>
              <w:rPr>
                <w:rFonts w:ascii="Calibri Light" w:hAnsi="Calibri Light" w:cs="Calibri Light"/>
                <w:color w:val="000000"/>
              </w:rPr>
            </w:pPr>
            <w:r w:rsidRPr="00485A2D">
              <w:rPr>
                <w:rFonts w:ascii="Calibri Light" w:hAnsi="Calibri Light" w:cs="Calibri Light"/>
                <w:color w:val="000000"/>
              </w:rPr>
              <w:t xml:space="preserve">koparko-ładowarka na dużych kołach </w:t>
            </w:r>
          </w:p>
        </w:tc>
        <w:tc>
          <w:tcPr>
            <w:tcW w:w="4110" w:type="dxa"/>
            <w:gridSpan w:val="2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auto"/>
            <w:vAlign w:val="center"/>
          </w:tcPr>
          <w:p w14:paraId="5A52F556" w14:textId="77777777" w:rsidR="00457606" w:rsidRDefault="00457606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  <w:p w14:paraId="0BF69032" w14:textId="77777777" w:rsidR="00485A2D" w:rsidRDefault="00485A2D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  <w:r>
              <w:rPr>
                <w:rFonts w:ascii="Calibri Light" w:hAnsi="Calibri Light" w:cs="Calibri Light"/>
                <w:bCs/>
                <w:color w:val="000000"/>
              </w:rPr>
              <w:t>………………………………</w:t>
            </w:r>
          </w:p>
          <w:p w14:paraId="2D297951" w14:textId="39039AB5" w:rsidR="00457606" w:rsidRPr="00457606" w:rsidRDefault="00457606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7606"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(wypełnić)</w:t>
            </w:r>
          </w:p>
        </w:tc>
        <w:tc>
          <w:tcPr>
            <w:tcW w:w="2552" w:type="dxa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vAlign w:val="center"/>
          </w:tcPr>
          <w:p w14:paraId="2B1FDA84" w14:textId="77777777" w:rsidR="00485A2D" w:rsidRPr="002C1BB0" w:rsidRDefault="00485A2D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485A2D" w:rsidRPr="00F31263" w14:paraId="617A4806" w14:textId="77777777" w:rsidTr="0013498E">
        <w:trPr>
          <w:trHeight w:val="283"/>
        </w:trPr>
        <w:tc>
          <w:tcPr>
            <w:tcW w:w="562" w:type="dxa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F50D8EC" w14:textId="500A87FE" w:rsidR="00485A2D" w:rsidRPr="002C1BB0" w:rsidRDefault="0013498E" w:rsidP="00485A2D">
            <w:pPr>
              <w:widowControl w:val="0"/>
              <w:ind w:left="5"/>
              <w:jc w:val="center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8" w:space="0" w:color="323E4F" w:themeColor="text2" w:themeShade="BF"/>
              <w:left w:val="single" w:sz="4" w:space="0" w:color="auto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D5DCE4" w:themeFill="text2" w:themeFillTint="33"/>
            <w:vAlign w:val="center"/>
          </w:tcPr>
          <w:p w14:paraId="6A845C85" w14:textId="65E9E999" w:rsidR="00485A2D" w:rsidRPr="002C1BB0" w:rsidRDefault="00485A2D" w:rsidP="006F29B8">
            <w:pPr>
              <w:widowControl w:val="0"/>
              <w:ind w:left="5"/>
              <w:jc w:val="center"/>
              <w:rPr>
                <w:rFonts w:ascii="Calibri Light" w:hAnsi="Calibri Light" w:cs="Calibri Light"/>
                <w:color w:val="000000"/>
              </w:rPr>
            </w:pPr>
            <w:r w:rsidRPr="00485A2D">
              <w:rPr>
                <w:rFonts w:ascii="Calibri Light" w:hAnsi="Calibri Light" w:cs="Calibri Light"/>
                <w:color w:val="000000"/>
              </w:rPr>
              <w:t>koparko-ładowarka na małych kołach</w:t>
            </w:r>
          </w:p>
        </w:tc>
        <w:tc>
          <w:tcPr>
            <w:tcW w:w="4110" w:type="dxa"/>
            <w:gridSpan w:val="2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auto"/>
            <w:vAlign w:val="center"/>
          </w:tcPr>
          <w:p w14:paraId="166B1381" w14:textId="77777777" w:rsidR="00457606" w:rsidRDefault="00457606" w:rsidP="00457606">
            <w:pPr>
              <w:widowControl w:val="0"/>
              <w:ind w:left="360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  <w:p w14:paraId="58A6DB29" w14:textId="77777777" w:rsidR="00457606" w:rsidRPr="00457606" w:rsidRDefault="00457606" w:rsidP="00457606">
            <w:pPr>
              <w:widowControl w:val="0"/>
              <w:ind w:left="360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  <w:r w:rsidRPr="00457606">
              <w:rPr>
                <w:rFonts w:ascii="Calibri Light" w:hAnsi="Calibri Light" w:cs="Calibri Light"/>
                <w:bCs/>
                <w:color w:val="000000"/>
              </w:rPr>
              <w:t>………………………………</w:t>
            </w:r>
          </w:p>
          <w:p w14:paraId="4537D1E1" w14:textId="4AE98917" w:rsidR="00485A2D" w:rsidRPr="00457606" w:rsidRDefault="00457606" w:rsidP="00457606">
            <w:pPr>
              <w:widowControl w:val="0"/>
              <w:ind w:left="36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57606"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(wypełnić)</w:t>
            </w:r>
          </w:p>
        </w:tc>
        <w:tc>
          <w:tcPr>
            <w:tcW w:w="2552" w:type="dxa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vAlign w:val="center"/>
          </w:tcPr>
          <w:p w14:paraId="097B7D15" w14:textId="77777777" w:rsidR="00485A2D" w:rsidRPr="002C1BB0" w:rsidRDefault="00485A2D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</w:tr>
      <w:tr w:rsidR="00C57F6D" w:rsidRPr="00F31263" w14:paraId="1181A38D" w14:textId="77777777" w:rsidTr="00485A2D">
        <w:trPr>
          <w:trHeight w:val="283"/>
        </w:trPr>
        <w:tc>
          <w:tcPr>
            <w:tcW w:w="3114" w:type="dxa"/>
            <w:gridSpan w:val="2"/>
            <w:tcBorders>
              <w:top w:val="single" w:sz="8" w:space="0" w:color="323E4F" w:themeColor="text2" w:themeShade="BF"/>
              <w:left w:val="nil"/>
              <w:bottom w:val="nil"/>
              <w:right w:val="nil"/>
            </w:tcBorders>
          </w:tcPr>
          <w:p w14:paraId="6159D55E" w14:textId="77777777" w:rsidR="00C57F6D" w:rsidRPr="002C1BB0" w:rsidRDefault="00C57F6D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34" w:type="dxa"/>
            <w:tcBorders>
              <w:top w:val="single" w:sz="8" w:space="0" w:color="323E4F" w:themeColor="text2" w:themeShade="BF"/>
              <w:left w:val="nil"/>
              <w:bottom w:val="nil"/>
              <w:right w:val="thickThinSmallGap" w:sz="24" w:space="0" w:color="323E4F" w:themeColor="text2" w:themeShade="BF"/>
            </w:tcBorders>
            <w:vAlign w:val="center"/>
          </w:tcPr>
          <w:p w14:paraId="4E5B66CB" w14:textId="77777777" w:rsidR="00C57F6D" w:rsidRPr="002C1BB0" w:rsidRDefault="00C57F6D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976" w:type="dxa"/>
            <w:tcBorders>
              <w:top w:val="thickThinSmallGap" w:sz="24" w:space="0" w:color="323E4F" w:themeColor="text2" w:themeShade="BF"/>
              <w:left w:val="thickThinSmallGap" w:sz="24" w:space="0" w:color="323E4F" w:themeColor="text2" w:themeShade="BF"/>
              <w:bottom w:val="thinThickSmallGap" w:sz="24" w:space="0" w:color="323E4F" w:themeColor="text2" w:themeShade="BF"/>
              <w:right w:val="single" w:sz="8" w:space="0" w:color="323E4F" w:themeColor="text2" w:themeShade="BF"/>
            </w:tcBorders>
            <w:shd w:val="clear" w:color="auto" w:fill="D5DCE4" w:themeFill="text2" w:themeFillTint="33"/>
            <w:vAlign w:val="center"/>
          </w:tcPr>
          <w:p w14:paraId="238345F3" w14:textId="77777777" w:rsidR="00C57F6D" w:rsidRPr="00641BEC" w:rsidRDefault="00C57F6D" w:rsidP="006F29B8">
            <w:pPr>
              <w:widowControl w:val="0"/>
              <w:jc w:val="right"/>
              <w:rPr>
                <w:rFonts w:ascii="Calibri Light" w:hAnsi="Calibri Light" w:cs="Calibri Light"/>
                <w:b/>
                <w:caps/>
              </w:rPr>
            </w:pPr>
            <w:r w:rsidRPr="00641BEC">
              <w:rPr>
                <w:rFonts w:ascii="Calibri Light" w:hAnsi="Calibri Light" w:cs="Calibri Light"/>
                <w:b/>
                <w:bCs/>
                <w:iCs/>
                <w:caps/>
                <w:color w:val="323E4F" w:themeColor="text2" w:themeShade="BF"/>
                <w:sz w:val="22"/>
                <w:szCs w:val="22"/>
                <w14:textOutline w14:w="5270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Łączna cena brutto</w:t>
            </w:r>
          </w:p>
        </w:tc>
        <w:tc>
          <w:tcPr>
            <w:tcW w:w="2552" w:type="dxa"/>
            <w:tcBorders>
              <w:top w:val="thickThinSmallGap" w:sz="24" w:space="0" w:color="323E4F" w:themeColor="text2" w:themeShade="BF"/>
              <w:left w:val="single" w:sz="8" w:space="0" w:color="323E4F" w:themeColor="text2" w:themeShade="BF"/>
              <w:bottom w:val="thinThickSmallGap" w:sz="24" w:space="0" w:color="323E4F" w:themeColor="text2" w:themeShade="BF"/>
              <w:right w:val="thinThickSmallGap" w:sz="24" w:space="0" w:color="323E4F" w:themeColor="text2" w:themeShade="BF"/>
            </w:tcBorders>
          </w:tcPr>
          <w:p w14:paraId="7E1F4AB3" w14:textId="77777777" w:rsidR="00C57F6D" w:rsidRPr="002C1BB0" w:rsidRDefault="00C57F6D" w:rsidP="006F29B8">
            <w:pPr>
              <w:widowControl w:val="0"/>
              <w:rPr>
                <w:rFonts w:ascii="Calibri Light" w:hAnsi="Calibri Light" w:cs="Calibri Light"/>
                <w:b/>
              </w:rPr>
            </w:pPr>
          </w:p>
        </w:tc>
      </w:tr>
      <w:tr w:rsidR="00C57F6D" w:rsidRPr="00F31263" w14:paraId="44FD3A13" w14:textId="77777777" w:rsidTr="00485A2D">
        <w:trPr>
          <w:trHeight w:val="283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C08B4" w14:textId="77777777" w:rsidR="00C57F6D" w:rsidRPr="002C1BB0" w:rsidRDefault="00C57F6D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323E4F" w:themeColor="text2" w:themeShade="BF"/>
            </w:tcBorders>
            <w:vAlign w:val="center"/>
          </w:tcPr>
          <w:p w14:paraId="0C96A8E0" w14:textId="77777777" w:rsidR="00C57F6D" w:rsidRPr="002C1BB0" w:rsidRDefault="00C57F6D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976" w:type="dxa"/>
            <w:tcBorders>
              <w:top w:val="thinThickSmallGap" w:sz="24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D5DCE4" w:themeFill="text2" w:themeFillTint="33"/>
            <w:vAlign w:val="center"/>
          </w:tcPr>
          <w:p w14:paraId="0AD957CB" w14:textId="77777777" w:rsidR="00C57F6D" w:rsidRPr="002C1BB0" w:rsidRDefault="00C57F6D" w:rsidP="006F29B8">
            <w:pPr>
              <w:widowControl w:val="0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w tym: wartość netto</w:t>
            </w:r>
          </w:p>
        </w:tc>
        <w:tc>
          <w:tcPr>
            <w:tcW w:w="2552" w:type="dxa"/>
            <w:tcBorders>
              <w:top w:val="thinThickSmallGap" w:sz="24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</w:tcPr>
          <w:p w14:paraId="4F09C5FC" w14:textId="77777777" w:rsidR="00C57F6D" w:rsidRPr="002C1BB0" w:rsidRDefault="00C57F6D" w:rsidP="006F29B8">
            <w:pPr>
              <w:widowControl w:val="0"/>
              <w:rPr>
                <w:rFonts w:ascii="Calibri Light" w:hAnsi="Calibri Light" w:cs="Calibri Light"/>
                <w:b/>
              </w:rPr>
            </w:pPr>
          </w:p>
        </w:tc>
      </w:tr>
      <w:tr w:rsidR="00C57F6D" w:rsidRPr="00F31263" w14:paraId="726B600F" w14:textId="77777777" w:rsidTr="00485A2D">
        <w:trPr>
          <w:trHeight w:val="283"/>
        </w:trPr>
        <w:tc>
          <w:tcPr>
            <w:tcW w:w="31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9C976" w14:textId="77777777" w:rsidR="00C57F6D" w:rsidRPr="002C1BB0" w:rsidRDefault="00C57F6D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323E4F" w:themeColor="text2" w:themeShade="BF"/>
            </w:tcBorders>
            <w:vAlign w:val="center"/>
          </w:tcPr>
          <w:p w14:paraId="29A2968D" w14:textId="77777777" w:rsidR="00C57F6D" w:rsidRPr="002C1BB0" w:rsidRDefault="00C57F6D" w:rsidP="006F29B8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976" w:type="dxa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  <w:shd w:val="clear" w:color="auto" w:fill="auto"/>
            <w:vAlign w:val="center"/>
          </w:tcPr>
          <w:p w14:paraId="5D765B2A" w14:textId="77777777" w:rsidR="00C57F6D" w:rsidRPr="002C1BB0" w:rsidRDefault="00C57F6D" w:rsidP="006F29B8">
            <w:pPr>
              <w:widowControl w:val="0"/>
              <w:rPr>
                <w:rFonts w:ascii="Calibri Light" w:hAnsi="Calibri Light" w:cs="Calibri Light"/>
                <w:b/>
              </w:rPr>
            </w:pPr>
            <w:r w:rsidRPr="002C1BB0">
              <w:rPr>
                <w:rFonts w:ascii="Calibri Light" w:hAnsi="Calibri Light" w:cs="Calibri Light"/>
                <w:b/>
              </w:rPr>
              <w:t>podatek …….% VAT</w:t>
            </w:r>
          </w:p>
        </w:tc>
        <w:tc>
          <w:tcPr>
            <w:tcW w:w="2552" w:type="dxa"/>
            <w:tcBorders>
              <w:top w:val="single" w:sz="8" w:space="0" w:color="323E4F" w:themeColor="text2" w:themeShade="BF"/>
              <w:left w:val="single" w:sz="8" w:space="0" w:color="323E4F" w:themeColor="text2" w:themeShade="BF"/>
              <w:bottom w:val="single" w:sz="8" w:space="0" w:color="323E4F" w:themeColor="text2" w:themeShade="BF"/>
              <w:right w:val="single" w:sz="8" w:space="0" w:color="323E4F" w:themeColor="text2" w:themeShade="BF"/>
            </w:tcBorders>
          </w:tcPr>
          <w:p w14:paraId="20944016" w14:textId="77777777" w:rsidR="00C57F6D" w:rsidRPr="002C1BB0" w:rsidRDefault="00C57F6D" w:rsidP="006F29B8">
            <w:pPr>
              <w:widowControl w:val="0"/>
              <w:rPr>
                <w:rFonts w:ascii="Calibri Light" w:hAnsi="Calibri Light" w:cs="Calibri Light"/>
                <w:b/>
              </w:rPr>
            </w:pPr>
          </w:p>
        </w:tc>
      </w:tr>
    </w:tbl>
    <w:p w14:paraId="6E98F010" w14:textId="77777777" w:rsidR="00766606" w:rsidRDefault="00766606" w:rsidP="00766606">
      <w:pPr>
        <w:jc w:val="both"/>
        <w:rPr>
          <w:rFonts w:ascii="Calibri Light" w:hAnsi="Calibri Light" w:cs="Calibri Light"/>
          <w:b/>
          <w:bCs/>
          <w:color w:val="FF0000"/>
        </w:rPr>
      </w:pPr>
    </w:p>
    <w:p w14:paraId="7C3E9650" w14:textId="77777777" w:rsidR="00766606" w:rsidRPr="00766606" w:rsidRDefault="00766606" w:rsidP="00766606">
      <w:pPr>
        <w:jc w:val="both"/>
        <w:rPr>
          <w:rFonts w:ascii="Calibri Light" w:hAnsi="Calibri Light" w:cs="Calibri Light"/>
          <w:b/>
          <w:bCs/>
          <w:color w:val="FF0000"/>
        </w:rPr>
      </w:pPr>
    </w:p>
    <w:p w14:paraId="36EDDAAF" w14:textId="53BE2278" w:rsidR="0088532C" w:rsidRDefault="0088532C" w:rsidP="00270BCE">
      <w:pPr>
        <w:pStyle w:val="Akapitzlist"/>
        <w:numPr>
          <w:ilvl w:val="0"/>
          <w:numId w:val="6"/>
        </w:numPr>
        <w:jc w:val="both"/>
        <w:rPr>
          <w:rFonts w:ascii="Calibri Light" w:hAnsi="Calibri Light" w:cs="Calibri Light"/>
          <w:b/>
          <w:bCs/>
          <w:color w:val="FF0000"/>
        </w:rPr>
      </w:pPr>
      <w:r>
        <w:rPr>
          <w:rFonts w:ascii="Calibri Light" w:hAnsi="Calibri Light" w:cs="Calibri Light"/>
          <w:b/>
          <w:bCs/>
          <w:color w:val="FF0000"/>
        </w:rPr>
        <w:t>oferuję czas reakcji serwisu: …………………………. godzin.</w:t>
      </w:r>
    </w:p>
    <w:p w14:paraId="403D2CBC" w14:textId="40CB3EB9" w:rsidR="0088532C" w:rsidRPr="0088532C" w:rsidRDefault="0088532C" w:rsidP="0088532C">
      <w:pPr>
        <w:pStyle w:val="Akapitzlist"/>
        <w:ind w:left="360"/>
        <w:jc w:val="both"/>
        <w:rPr>
          <w:rFonts w:ascii="Calibri Light" w:hAnsi="Calibri Light" w:cs="Calibri Light"/>
          <w:bCs/>
        </w:rPr>
      </w:pPr>
      <w:r w:rsidRPr="00735CF4">
        <w:rPr>
          <w:rFonts w:ascii="Calibri Light" w:hAnsi="Calibri Light" w:cs="Calibri Light"/>
          <w:bCs/>
        </w:rPr>
        <w:t>(</w:t>
      </w:r>
      <w:r w:rsidR="00D77A61">
        <w:rPr>
          <w:rFonts w:ascii="Calibri Light" w:hAnsi="Calibri Light" w:cs="Calibri Light"/>
          <w:bCs/>
        </w:rPr>
        <w:t>24</w:t>
      </w:r>
      <w:r w:rsidRPr="00735CF4">
        <w:rPr>
          <w:rFonts w:ascii="Calibri Light" w:hAnsi="Calibri Light" w:cs="Calibri Light"/>
          <w:bCs/>
        </w:rPr>
        <w:t xml:space="preserve"> godzin</w:t>
      </w:r>
      <w:r w:rsidR="00D77A61">
        <w:rPr>
          <w:rFonts w:ascii="Calibri Light" w:hAnsi="Calibri Light" w:cs="Calibri Light"/>
          <w:bCs/>
        </w:rPr>
        <w:t>y</w:t>
      </w:r>
      <w:r w:rsidRPr="00735CF4">
        <w:rPr>
          <w:rFonts w:ascii="Calibri Light" w:hAnsi="Calibri Light" w:cs="Calibri Light"/>
          <w:bCs/>
        </w:rPr>
        <w:t xml:space="preserve"> –</w:t>
      </w:r>
      <w:r>
        <w:rPr>
          <w:rFonts w:ascii="Calibri Light" w:hAnsi="Calibri Light" w:cs="Calibri Light"/>
          <w:bCs/>
        </w:rPr>
        <w:t xml:space="preserve"> maksymalny czas reakcji serwisu)</w:t>
      </w:r>
    </w:p>
    <w:p w14:paraId="0877F607" w14:textId="69CEBC36" w:rsidR="006D7C04" w:rsidRPr="00A8409A" w:rsidRDefault="006D7C04" w:rsidP="00270BCE">
      <w:pPr>
        <w:pStyle w:val="Akapitzlist"/>
        <w:numPr>
          <w:ilvl w:val="0"/>
          <w:numId w:val="6"/>
        </w:numPr>
        <w:jc w:val="both"/>
        <w:rPr>
          <w:rFonts w:ascii="Calibri Light" w:hAnsi="Calibri Light" w:cs="Calibri Light"/>
          <w:b/>
          <w:bCs/>
          <w:color w:val="FF0000"/>
        </w:rPr>
      </w:pPr>
      <w:r w:rsidRPr="00A8409A">
        <w:rPr>
          <w:rFonts w:ascii="Calibri Light" w:hAnsi="Calibri Light" w:cs="Calibri Light"/>
          <w:b/>
          <w:bCs/>
          <w:color w:val="FF0000"/>
        </w:rPr>
        <w:t xml:space="preserve">oferuję okres gwarancji </w:t>
      </w:r>
      <w:r w:rsidR="00A8409A">
        <w:rPr>
          <w:rFonts w:ascii="Calibri Light" w:hAnsi="Calibri Light" w:cs="Calibri Light"/>
          <w:b/>
          <w:bCs/>
          <w:color w:val="FF0000"/>
        </w:rPr>
        <w:t xml:space="preserve">na </w:t>
      </w:r>
      <w:r w:rsidR="004B4C70">
        <w:rPr>
          <w:rFonts w:ascii="Calibri Light" w:hAnsi="Calibri Light" w:cs="Calibri Light"/>
          <w:b/>
          <w:bCs/>
          <w:color w:val="FF0000"/>
        </w:rPr>
        <w:t xml:space="preserve">dostawę </w:t>
      </w:r>
      <w:r w:rsidR="0013498E">
        <w:rPr>
          <w:rFonts w:ascii="Calibri Light" w:hAnsi="Calibri Light" w:cs="Calibri Light"/>
          <w:b/>
          <w:bCs/>
          <w:color w:val="FF0000"/>
        </w:rPr>
        <w:t>koparko-ładowarki</w:t>
      </w:r>
      <w:r w:rsidRPr="00A8409A">
        <w:rPr>
          <w:rFonts w:ascii="Calibri Light" w:hAnsi="Calibri Light" w:cs="Calibri Light"/>
          <w:b/>
          <w:bCs/>
          <w:color w:val="FF0000"/>
        </w:rPr>
        <w:t xml:space="preserve">: </w:t>
      </w:r>
      <w:r w:rsidR="009A6B86" w:rsidRPr="0088532C">
        <w:rPr>
          <w:rFonts w:ascii="Calibri Light" w:hAnsi="Calibri Light" w:cs="Calibri Light"/>
          <w:b/>
          <w:bCs/>
          <w:color w:val="FF0000"/>
        </w:rPr>
        <w:t>…</w:t>
      </w:r>
      <w:r w:rsidR="0088532C">
        <w:rPr>
          <w:rFonts w:ascii="Calibri Light" w:hAnsi="Calibri Light" w:cs="Calibri Light"/>
          <w:b/>
          <w:bCs/>
          <w:color w:val="FF0000"/>
        </w:rPr>
        <w:t>…..</w:t>
      </w:r>
      <w:r w:rsidR="009A6B86" w:rsidRPr="0088532C">
        <w:rPr>
          <w:rFonts w:ascii="Calibri Light" w:hAnsi="Calibri Light" w:cs="Calibri Light"/>
          <w:b/>
          <w:bCs/>
          <w:color w:val="FF0000"/>
        </w:rPr>
        <w:t>.</w:t>
      </w:r>
      <w:r w:rsidR="008D223D" w:rsidRPr="0088532C">
        <w:rPr>
          <w:rFonts w:ascii="Calibri Light" w:hAnsi="Calibri Light" w:cs="Calibri Light"/>
          <w:b/>
          <w:bCs/>
          <w:color w:val="FF0000"/>
        </w:rPr>
        <w:t xml:space="preserve"> miesięcy.</w:t>
      </w:r>
    </w:p>
    <w:p w14:paraId="7D261925" w14:textId="040F14B1" w:rsidR="006D7C04" w:rsidRPr="006D7C04" w:rsidRDefault="006D7C04" w:rsidP="006D7C04">
      <w:pPr>
        <w:pStyle w:val="Akapitzlist"/>
        <w:ind w:left="360"/>
        <w:jc w:val="both"/>
        <w:rPr>
          <w:rFonts w:ascii="Calibri Light" w:hAnsi="Calibri Light" w:cs="Calibri Light"/>
          <w:bCs/>
          <w:color w:val="000000"/>
        </w:rPr>
      </w:pPr>
      <w:r w:rsidRPr="0088532C">
        <w:rPr>
          <w:rFonts w:ascii="Calibri Light" w:hAnsi="Calibri Light" w:cs="Calibri Light"/>
          <w:bCs/>
          <w:color w:val="000000"/>
        </w:rPr>
        <w:t>(</w:t>
      </w:r>
      <w:r w:rsidR="00735CF4">
        <w:rPr>
          <w:rFonts w:ascii="Calibri Light" w:hAnsi="Calibri Light" w:cs="Calibri Light"/>
          <w:bCs/>
          <w:color w:val="000000"/>
        </w:rPr>
        <w:t xml:space="preserve">12 </w:t>
      </w:r>
      <w:r w:rsidR="00306B83" w:rsidRPr="0088532C">
        <w:rPr>
          <w:rFonts w:ascii="Calibri Light" w:hAnsi="Calibri Light" w:cs="Calibri Light"/>
          <w:bCs/>
          <w:color w:val="000000"/>
        </w:rPr>
        <w:t>miesięcy</w:t>
      </w:r>
      <w:r w:rsidRPr="0088532C">
        <w:rPr>
          <w:rFonts w:ascii="Calibri Light" w:hAnsi="Calibri Light" w:cs="Calibri Light"/>
          <w:bCs/>
          <w:color w:val="000000"/>
        </w:rPr>
        <w:t xml:space="preserve"> –minimalny okres gwarancji </w:t>
      </w:r>
      <w:r w:rsidR="006E4EB6" w:rsidRPr="0088532C">
        <w:rPr>
          <w:rFonts w:ascii="Calibri Light" w:hAnsi="Calibri Light" w:cs="Calibri Light"/>
          <w:bCs/>
          <w:color w:val="000000"/>
        </w:rPr>
        <w:t>wymagany przez Zamawiającego)</w:t>
      </w:r>
    </w:p>
    <w:p w14:paraId="549F884E" w14:textId="77777777" w:rsidR="006D7C04" w:rsidRPr="006D7C04" w:rsidRDefault="006D7C04" w:rsidP="006D7C04">
      <w:pPr>
        <w:pStyle w:val="Akapitzlist"/>
        <w:ind w:left="360"/>
        <w:jc w:val="both"/>
        <w:rPr>
          <w:rFonts w:ascii="Calibri Light" w:hAnsi="Calibri Light" w:cs="Calibri Light"/>
          <w:bCs/>
          <w:color w:val="000000"/>
        </w:rPr>
      </w:pPr>
    </w:p>
    <w:p w14:paraId="5E1BC16B" w14:textId="40AABAA6" w:rsidR="006B0BCF" w:rsidRPr="00E81E35" w:rsidRDefault="006B0BCF" w:rsidP="00270BCE">
      <w:pPr>
        <w:pStyle w:val="Akapitzlist"/>
        <w:numPr>
          <w:ilvl w:val="0"/>
          <w:numId w:val="6"/>
        </w:numPr>
        <w:jc w:val="both"/>
        <w:rPr>
          <w:rFonts w:ascii="Calibri Light" w:hAnsi="Calibri Light" w:cs="Calibri Light"/>
          <w:b/>
          <w:bCs/>
          <w:iCs/>
          <w:color w:val="000000"/>
        </w:rPr>
      </w:pPr>
      <w:r w:rsidRPr="00614B00">
        <w:rPr>
          <w:rFonts w:ascii="Calibri Light" w:hAnsi="Calibri Light" w:cs="Calibri Light"/>
          <w:color w:val="000000"/>
        </w:rPr>
        <w:t xml:space="preserve">Oświadczam, że wykonałem </w:t>
      </w:r>
      <w:r>
        <w:rPr>
          <w:rFonts w:ascii="Calibri Light" w:hAnsi="Calibri Light" w:cs="Calibri Light"/>
          <w:color w:val="000000"/>
        </w:rPr>
        <w:t>należycie</w:t>
      </w:r>
      <w:r w:rsidRPr="00614B00">
        <w:rPr>
          <w:rFonts w:ascii="Calibri Light" w:hAnsi="Calibri Light" w:cs="Calibri Light"/>
          <w:color w:val="000000"/>
        </w:rPr>
        <w:t xml:space="preserve"> </w:t>
      </w:r>
      <w:r w:rsidR="004B4C70" w:rsidRPr="004B4C70">
        <w:rPr>
          <w:rFonts w:ascii="Calibri Light" w:hAnsi="Calibri Light" w:cs="Calibri Light"/>
          <w:b/>
          <w:color w:val="000000"/>
        </w:rPr>
        <w:t xml:space="preserve">minimum jednej dostawy </w:t>
      </w:r>
      <w:r w:rsidR="0013498E">
        <w:rPr>
          <w:rFonts w:ascii="Calibri Light" w:hAnsi="Calibri Light" w:cs="Calibri Light"/>
          <w:b/>
          <w:color w:val="000000"/>
        </w:rPr>
        <w:t xml:space="preserve">koparko-ładowarki, </w:t>
      </w:r>
      <w:r w:rsidR="004B4C70" w:rsidRPr="004B4C70">
        <w:rPr>
          <w:rFonts w:ascii="Calibri Light" w:hAnsi="Calibri Light" w:cs="Calibri Light"/>
          <w:b/>
          <w:color w:val="000000"/>
        </w:rPr>
        <w:t>której wartość wyno</w:t>
      </w:r>
      <w:r w:rsidR="004B4C70">
        <w:rPr>
          <w:rFonts w:ascii="Calibri Light" w:hAnsi="Calibri Light" w:cs="Calibri Light"/>
          <w:b/>
          <w:color w:val="000000"/>
        </w:rPr>
        <w:t xml:space="preserve">siła min. </w:t>
      </w:r>
      <w:r w:rsidR="00600F07">
        <w:rPr>
          <w:rFonts w:ascii="Calibri Light" w:hAnsi="Calibri Light" w:cs="Calibri Light"/>
          <w:b/>
          <w:color w:val="000000"/>
        </w:rPr>
        <w:t>4</w:t>
      </w:r>
      <w:r w:rsidR="004B4C70">
        <w:rPr>
          <w:rFonts w:ascii="Calibri Light" w:hAnsi="Calibri Light" w:cs="Calibri Light"/>
          <w:b/>
          <w:color w:val="000000"/>
        </w:rPr>
        <w:t xml:space="preserve">00 000,00 zł brutto </w:t>
      </w:r>
      <w:r w:rsidRPr="00E81E35">
        <w:rPr>
          <w:rFonts w:ascii="Calibri Light" w:hAnsi="Calibri Light" w:cs="Calibri Light"/>
          <w:bCs/>
          <w:color w:val="000000"/>
        </w:rPr>
        <w:t>zgodnie z poniższą tabelą:</w:t>
      </w:r>
    </w:p>
    <w:p w14:paraId="69D80600" w14:textId="77777777" w:rsidR="006B0BCF" w:rsidRPr="00905672" w:rsidRDefault="006B0BCF" w:rsidP="006B0BCF">
      <w:pPr>
        <w:pStyle w:val="Akapitzlist"/>
        <w:ind w:left="360"/>
        <w:jc w:val="both"/>
        <w:rPr>
          <w:rFonts w:ascii="Calibri Light" w:hAnsi="Calibri Light" w:cs="Calibri Light"/>
          <w:bCs/>
          <w:color w:val="000000"/>
        </w:rPr>
      </w:pPr>
    </w:p>
    <w:tbl>
      <w:tblPr>
        <w:tblW w:w="910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3610"/>
        <w:gridCol w:w="1418"/>
        <w:gridCol w:w="1134"/>
        <w:gridCol w:w="2409"/>
      </w:tblGrid>
      <w:tr w:rsidR="006B0BCF" w:rsidRPr="00481581" w14:paraId="460BEDFF" w14:textId="77777777" w:rsidTr="00BA71C7">
        <w:trPr>
          <w:trHeight w:val="1149"/>
        </w:trPr>
        <w:tc>
          <w:tcPr>
            <w:tcW w:w="534" w:type="dxa"/>
            <w:vAlign w:val="center"/>
          </w:tcPr>
          <w:p w14:paraId="1F6B2FEE" w14:textId="77777777" w:rsidR="006B0BCF" w:rsidRPr="00481581" w:rsidRDefault="006B0BCF" w:rsidP="00BA71C7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81581">
              <w:rPr>
                <w:rFonts w:ascii="Calibri Light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3610" w:type="dxa"/>
            <w:vAlign w:val="center"/>
          </w:tcPr>
          <w:p w14:paraId="6E1A6F96" w14:textId="2A9863E8" w:rsidR="006B0BCF" w:rsidRPr="00481581" w:rsidRDefault="006B0BCF" w:rsidP="0013498E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81581">
              <w:rPr>
                <w:rFonts w:ascii="Calibri Light" w:hAnsi="Calibri Light" w:cs="Calibri Light"/>
                <w:b/>
                <w:sz w:val="20"/>
                <w:szCs w:val="20"/>
              </w:rPr>
              <w:t>Przedmiot zamówienia</w:t>
            </w:r>
            <w:r w:rsidR="00E81E35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– wymienić </w:t>
            </w:r>
            <w:r w:rsidR="004B4C7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nazwę i rodzaj </w:t>
            </w:r>
            <w:r w:rsidR="004B4C70" w:rsidRPr="004B4C7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minimum jednej </w:t>
            </w:r>
            <w:r w:rsidR="0013498E">
              <w:rPr>
                <w:rFonts w:ascii="Calibri Light" w:hAnsi="Calibri Light" w:cs="Calibri Light"/>
                <w:b/>
                <w:sz w:val="20"/>
                <w:szCs w:val="20"/>
              </w:rPr>
              <w:t>koparko-ładowarki</w:t>
            </w:r>
            <w:r w:rsidR="004B4C70" w:rsidRPr="004B4C70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, której wartość wynosiła min. </w:t>
            </w:r>
            <w:r w:rsidR="00600F07">
              <w:rPr>
                <w:rFonts w:ascii="Calibri Light" w:hAnsi="Calibri Light" w:cs="Calibri Light"/>
                <w:b/>
                <w:sz w:val="20"/>
                <w:szCs w:val="20"/>
              </w:rPr>
              <w:t>4</w:t>
            </w:r>
            <w:r w:rsidR="004B4C70" w:rsidRPr="004B4C70">
              <w:rPr>
                <w:rFonts w:ascii="Calibri Light" w:hAnsi="Calibri Light" w:cs="Calibri Light"/>
                <w:b/>
                <w:sz w:val="20"/>
                <w:szCs w:val="20"/>
              </w:rPr>
              <w:t>00 000,00 zł brutto.</w:t>
            </w:r>
          </w:p>
        </w:tc>
        <w:tc>
          <w:tcPr>
            <w:tcW w:w="1418" w:type="dxa"/>
            <w:vAlign w:val="center"/>
          </w:tcPr>
          <w:p w14:paraId="0737BB31" w14:textId="77777777" w:rsidR="006B0BCF" w:rsidRPr="00481581" w:rsidRDefault="006B0BCF" w:rsidP="00BA71C7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81581">
              <w:rPr>
                <w:rFonts w:ascii="Calibri Light" w:hAnsi="Calibri Light" w:cs="Calibri Light"/>
                <w:b/>
                <w:sz w:val="20"/>
                <w:szCs w:val="20"/>
              </w:rPr>
              <w:t>Wartość brutto w zł</w:t>
            </w:r>
          </w:p>
        </w:tc>
        <w:tc>
          <w:tcPr>
            <w:tcW w:w="1134" w:type="dxa"/>
            <w:vAlign w:val="center"/>
          </w:tcPr>
          <w:p w14:paraId="0014F749" w14:textId="77777777" w:rsidR="006B0BCF" w:rsidRPr="00481581" w:rsidRDefault="006B0BCF" w:rsidP="00BA71C7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81581">
              <w:rPr>
                <w:rFonts w:ascii="Calibri Light" w:hAnsi="Calibri Light" w:cs="Calibri Light"/>
                <w:b/>
                <w:sz w:val="20"/>
                <w:szCs w:val="20"/>
              </w:rPr>
              <w:t>Data wykonania</w:t>
            </w:r>
          </w:p>
        </w:tc>
        <w:tc>
          <w:tcPr>
            <w:tcW w:w="2409" w:type="dxa"/>
            <w:vAlign w:val="center"/>
          </w:tcPr>
          <w:p w14:paraId="3F5F4CA3" w14:textId="3FC6E81C" w:rsidR="006B0BCF" w:rsidRPr="00481581" w:rsidRDefault="006B0BCF" w:rsidP="004B4C70">
            <w:pPr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481581">
              <w:rPr>
                <w:rFonts w:ascii="Calibri Light" w:hAnsi="Calibri Light" w:cs="Calibri Light"/>
                <w:b/>
                <w:sz w:val="20"/>
                <w:szCs w:val="20"/>
              </w:rPr>
              <w:t>Nazwa i adres</w:t>
            </w:r>
            <w:r w:rsidRPr="00481581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 xml:space="preserve">Zamawiającego na rzecz którego wykonano </w:t>
            </w:r>
            <w:r w:rsidR="004B4C70">
              <w:rPr>
                <w:rFonts w:ascii="Calibri Light" w:hAnsi="Calibri Light" w:cs="Calibri Light"/>
                <w:b/>
                <w:sz w:val="20"/>
                <w:szCs w:val="20"/>
              </w:rPr>
              <w:t>dostawę</w:t>
            </w:r>
          </w:p>
        </w:tc>
      </w:tr>
      <w:tr w:rsidR="006B0BCF" w:rsidRPr="00263C73" w14:paraId="7446BC48" w14:textId="77777777" w:rsidTr="00BA71C7">
        <w:trPr>
          <w:cantSplit/>
          <w:trHeight w:val="658"/>
        </w:trPr>
        <w:tc>
          <w:tcPr>
            <w:tcW w:w="534" w:type="dxa"/>
            <w:vAlign w:val="center"/>
          </w:tcPr>
          <w:p w14:paraId="52B61C83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3610" w:type="dxa"/>
            <w:vAlign w:val="center"/>
          </w:tcPr>
          <w:p w14:paraId="2F70B55E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vAlign w:val="center"/>
          </w:tcPr>
          <w:p w14:paraId="11EAA095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134" w:type="dxa"/>
            <w:vAlign w:val="center"/>
          </w:tcPr>
          <w:p w14:paraId="711F27E7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534AB676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  <w:tr w:rsidR="006B0BCF" w:rsidRPr="00263C73" w14:paraId="4ACF3B25" w14:textId="77777777" w:rsidTr="00BA71C7">
        <w:trPr>
          <w:cantSplit/>
          <w:trHeight w:val="6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1A2E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32A6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DF45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5984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1C09" w14:textId="77777777" w:rsidR="006B0BCF" w:rsidRPr="00263C73" w:rsidRDefault="006B0BCF" w:rsidP="00BA71C7">
            <w:pPr>
              <w:spacing w:line="360" w:lineRule="auto"/>
              <w:jc w:val="center"/>
              <w:rPr>
                <w:rFonts w:cs="Calibri"/>
                <w:sz w:val="20"/>
              </w:rPr>
            </w:pPr>
          </w:p>
        </w:tc>
      </w:tr>
    </w:tbl>
    <w:p w14:paraId="39425614" w14:textId="3679D6DE" w:rsidR="006B0BCF" w:rsidRPr="000D059E" w:rsidRDefault="000D059E" w:rsidP="006B0BCF">
      <w:pPr>
        <w:pStyle w:val="Akapitzlist"/>
        <w:jc w:val="both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P</w:t>
      </w:r>
      <w:r w:rsidR="006B0BCF" w:rsidRPr="000D059E">
        <w:rPr>
          <w:rFonts w:ascii="Calibri Light" w:hAnsi="Calibri Light" w:cs="Calibri Light"/>
          <w:b/>
        </w:rPr>
        <w:t xml:space="preserve">roszę dołączyć dokumenty potwierdzające należyte wykonanie </w:t>
      </w:r>
      <w:r w:rsidR="0013498E">
        <w:rPr>
          <w:rFonts w:ascii="Calibri Light" w:hAnsi="Calibri Light" w:cs="Calibri Light"/>
          <w:b/>
        </w:rPr>
        <w:t>dostawy koparko - ładowarki</w:t>
      </w:r>
      <w:r>
        <w:rPr>
          <w:rFonts w:ascii="Calibri Light" w:hAnsi="Calibri Light" w:cs="Calibri Light"/>
          <w:b/>
        </w:rPr>
        <w:t>.</w:t>
      </w:r>
    </w:p>
    <w:p w14:paraId="40ED0127" w14:textId="77777777" w:rsidR="006B0BCF" w:rsidRPr="00905672" w:rsidRDefault="006B0BCF" w:rsidP="006B0BCF">
      <w:pPr>
        <w:pStyle w:val="Akapitzlist"/>
        <w:ind w:left="36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(</w:t>
      </w:r>
      <w:r w:rsidRPr="0053035A">
        <w:rPr>
          <w:rFonts w:ascii="Calibri Light" w:hAnsi="Calibri Light" w:cs="Calibri Light"/>
        </w:rPr>
        <w:t xml:space="preserve">W przypadku, gdy wykonawca </w:t>
      </w:r>
      <w:r>
        <w:rPr>
          <w:rFonts w:ascii="Calibri Light" w:hAnsi="Calibri Light" w:cs="Calibri Light"/>
        </w:rPr>
        <w:t>określi wartość w innej walucie niż PLN</w:t>
      </w:r>
      <w:r w:rsidRPr="0053035A">
        <w:rPr>
          <w:rFonts w:ascii="Calibri Light" w:hAnsi="Calibri Light" w:cs="Calibri Light"/>
        </w:rPr>
        <w:t xml:space="preserve">, zamawiający przeliczy wg. Kursu </w:t>
      </w:r>
      <w:r>
        <w:rPr>
          <w:rFonts w:ascii="Calibri Light" w:hAnsi="Calibri Light" w:cs="Calibri Light"/>
        </w:rPr>
        <w:t xml:space="preserve">tej waluty </w:t>
      </w:r>
      <w:r w:rsidRPr="0053035A">
        <w:rPr>
          <w:rFonts w:ascii="Calibri Light" w:hAnsi="Calibri Light" w:cs="Calibri Light"/>
        </w:rPr>
        <w:t>ogłoszonego prz</w:t>
      </w:r>
      <w:r>
        <w:rPr>
          <w:rFonts w:ascii="Calibri Light" w:hAnsi="Calibri Light" w:cs="Calibri Light"/>
        </w:rPr>
        <w:t>ez NBP na dzień składania ofert).</w:t>
      </w:r>
    </w:p>
    <w:p w14:paraId="5F51FE5F" w14:textId="77777777" w:rsidR="006B0BCF" w:rsidRPr="00B36CAF" w:rsidRDefault="006B0BCF" w:rsidP="00270BCE">
      <w:pPr>
        <w:numPr>
          <w:ilvl w:val="0"/>
          <w:numId w:val="6"/>
        </w:numPr>
        <w:spacing w:before="120"/>
        <w:jc w:val="both"/>
        <w:rPr>
          <w:rFonts w:ascii="Calibri Light" w:hAnsi="Calibri Light" w:cs="Calibri Light"/>
        </w:rPr>
      </w:pPr>
      <w:r w:rsidRPr="00AB72EF">
        <w:rPr>
          <w:rFonts w:ascii="Calibri Light" w:hAnsi="Calibri Light" w:cs="Calibri Light"/>
          <w:bCs/>
        </w:rPr>
        <w:t>Oświadczam, że wypełniłem obowiązki informacyjne przewidziane w art. 13 lub art. 14 RODO</w:t>
      </w:r>
      <w:r w:rsidRPr="00AB72EF">
        <w:rPr>
          <w:rFonts w:ascii="Calibri Light" w:hAnsi="Calibri Light" w:cs="Calibri Light"/>
          <w:bCs/>
          <w:vertAlign w:val="superscript"/>
        </w:rPr>
        <w:t>1)</w:t>
      </w:r>
      <w:r w:rsidRPr="00AB72EF">
        <w:rPr>
          <w:rFonts w:ascii="Calibri Light" w:hAnsi="Calibri Light" w:cs="Calibri Light"/>
          <w:bCs/>
        </w:rPr>
        <w:t xml:space="preserve"> wobec osób fizycznych, od których dane osobowe bezpośrednio lub pośrednio pozyskałem w celu ubiegania się o udzielenie zamówienia w niniejszym postępowaniu.</w:t>
      </w:r>
      <w:r w:rsidRPr="00AB72EF">
        <w:rPr>
          <w:rFonts w:ascii="Calibri Light" w:hAnsi="Calibri Light" w:cs="Calibri Light"/>
          <w:bCs/>
          <w:vertAlign w:val="superscript"/>
        </w:rPr>
        <w:t>1</w:t>
      </w:r>
      <w:r w:rsidRPr="00B36CAF">
        <w:rPr>
          <w:rFonts w:ascii="Calibri Light" w:hAnsi="Calibri Light" w:cs="Calibri Light"/>
          <w:b/>
          <w:vertAlign w:val="superscript"/>
        </w:rPr>
        <w:t xml:space="preserve">) </w:t>
      </w:r>
      <w:r w:rsidRPr="00B36CAF">
        <w:rPr>
          <w:rFonts w:ascii="Calibri Light" w:hAnsi="Calibri Light" w:cs="Calibri Light"/>
          <w:b/>
        </w:rPr>
        <w:t>*</w:t>
      </w:r>
    </w:p>
    <w:p w14:paraId="67986E1B" w14:textId="77777777" w:rsidR="006B0BCF" w:rsidRPr="00EB5C34" w:rsidRDefault="006B0BCF" w:rsidP="006B0BCF">
      <w:pPr>
        <w:shd w:val="clear" w:color="auto" w:fill="D9E2F3" w:themeFill="accent1" w:themeFillTint="33"/>
        <w:ind w:left="499" w:hanging="142"/>
        <w:rPr>
          <w:rFonts w:ascii="Calibri Light" w:hAnsi="Calibri Light" w:cs="Calibri Light"/>
          <w:i/>
          <w:color w:val="000000"/>
          <w:sz w:val="16"/>
          <w:szCs w:val="16"/>
        </w:rPr>
      </w:pPr>
      <w:r w:rsidRPr="00EB5C34">
        <w:rPr>
          <w:rFonts w:ascii="Calibri Light" w:hAnsi="Calibri Light" w:cs="Calibri Light"/>
          <w:i/>
          <w:color w:val="000000"/>
          <w:sz w:val="16"/>
          <w:szCs w:val="16"/>
          <w:vertAlign w:val="superscript"/>
        </w:rPr>
        <w:t xml:space="preserve">1) </w:t>
      </w:r>
      <w:r w:rsidRPr="00EB5C34">
        <w:rPr>
          <w:rFonts w:ascii="Calibri Light" w:hAnsi="Calibri Light" w:cs="Calibri Light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 Urz. UE L 119 z 04.05.2016, str. 1). </w:t>
      </w:r>
    </w:p>
    <w:p w14:paraId="5DC4FBB7" w14:textId="77777777" w:rsidR="006B0BCF" w:rsidRPr="00EB5C34" w:rsidRDefault="006B0BCF" w:rsidP="006B0BCF">
      <w:pPr>
        <w:shd w:val="clear" w:color="auto" w:fill="D9E2F3" w:themeFill="accent1" w:themeFillTint="33"/>
        <w:ind w:left="499" w:hanging="142"/>
        <w:rPr>
          <w:rFonts w:ascii="Calibri Light" w:hAnsi="Calibri Light" w:cs="Calibri Light"/>
          <w:i/>
          <w:color w:val="000000"/>
          <w:sz w:val="16"/>
          <w:szCs w:val="16"/>
        </w:rPr>
      </w:pPr>
      <w:r w:rsidRPr="00EB5C34">
        <w:rPr>
          <w:rFonts w:ascii="Calibri Light" w:hAnsi="Calibri Light" w:cs="Calibri Light"/>
          <w:i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8F9899F" w14:textId="77777777" w:rsidR="006B0BCF" w:rsidRDefault="006B0BCF" w:rsidP="00270BCE">
      <w:pPr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Oświadczam, że nie jestem powiązany</w:t>
      </w:r>
      <w:r w:rsidRPr="00F9579B">
        <w:rPr>
          <w:rFonts w:ascii="Calibri Light" w:hAnsi="Calibri Light" w:cs="Calibri Light"/>
        </w:rPr>
        <w:t xml:space="preserve"> kapitałowo lub osobowo</w:t>
      </w:r>
      <w:r>
        <w:rPr>
          <w:rFonts w:ascii="Calibri Light" w:hAnsi="Calibri Light" w:cs="Calibri Light"/>
        </w:rPr>
        <w:t xml:space="preserve"> z Zamawiającym.</w:t>
      </w:r>
      <w:r w:rsidRPr="00F9579B">
        <w:rPr>
          <w:rFonts w:ascii="Calibri Light" w:hAnsi="Calibri Light" w:cs="Calibri Light"/>
          <w:i/>
        </w:rPr>
        <w:t>**</w:t>
      </w:r>
    </w:p>
    <w:p w14:paraId="4821996A" w14:textId="77777777" w:rsidR="006B0BCF" w:rsidRPr="004B1F73" w:rsidRDefault="006B0BCF" w:rsidP="006B0BCF">
      <w:pPr>
        <w:shd w:val="clear" w:color="auto" w:fill="D9E2F3" w:themeFill="accent1" w:themeFillTint="33"/>
        <w:ind w:left="284"/>
        <w:jc w:val="both"/>
        <w:rPr>
          <w:rFonts w:ascii="Calibri Light" w:hAnsi="Calibri Light" w:cs="Calibri Light"/>
          <w:sz w:val="16"/>
          <w:szCs w:val="16"/>
        </w:rPr>
      </w:pPr>
      <w:r>
        <w:rPr>
          <w:rFonts w:ascii="Calibri Light" w:hAnsi="Calibri Light" w:cs="Calibri Light"/>
          <w:sz w:val="16"/>
          <w:szCs w:val="16"/>
        </w:rPr>
        <w:t xml:space="preserve">** </w:t>
      </w:r>
      <w:r w:rsidRPr="004B1F73">
        <w:rPr>
          <w:rFonts w:ascii="Calibri Light" w:hAnsi="Calibri Light" w:cs="Calibri Light"/>
          <w:sz w:val="16"/>
          <w:szCs w:val="16"/>
        </w:rPr>
        <w:t>Przez powiązanie kapitałowe lub osobowe rozumie się wzajemne powiązania pomiędzy Zamawiającym lub osobami upoważnionymi do zaciągania zobowiązań w jego imieniu lub osobami wykonującymi w imieniu Zamawiającego czynności związane z przygotowaniem i przeprowadzeniem procedury wyboru Wykonawcy, a Wykonawcą w szczególności polegających na:</w:t>
      </w:r>
    </w:p>
    <w:p w14:paraId="4C074CA0" w14:textId="77777777" w:rsidR="006B0BCF" w:rsidRPr="004B1F73" w:rsidRDefault="006B0BCF" w:rsidP="006B0BCF">
      <w:pPr>
        <w:shd w:val="clear" w:color="auto" w:fill="D9E2F3" w:themeFill="accent1" w:themeFillTint="33"/>
        <w:ind w:left="284"/>
        <w:jc w:val="both"/>
        <w:rPr>
          <w:rFonts w:ascii="Calibri Light" w:hAnsi="Calibri Light" w:cs="Calibri Light"/>
          <w:sz w:val="16"/>
          <w:szCs w:val="16"/>
        </w:rPr>
      </w:pPr>
      <w:r w:rsidRPr="004B1F73">
        <w:rPr>
          <w:rFonts w:ascii="Calibri Light" w:hAnsi="Calibri Light" w:cs="Calibri Light"/>
          <w:sz w:val="16"/>
          <w:szCs w:val="16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F137D27" w14:textId="77777777" w:rsidR="006B0BCF" w:rsidRPr="004B1F73" w:rsidRDefault="006B0BCF" w:rsidP="006B0BCF">
      <w:pPr>
        <w:shd w:val="clear" w:color="auto" w:fill="D9E2F3" w:themeFill="accent1" w:themeFillTint="33"/>
        <w:ind w:left="284"/>
        <w:jc w:val="both"/>
        <w:rPr>
          <w:rFonts w:ascii="Calibri Light" w:hAnsi="Calibri Light" w:cs="Calibri Light"/>
          <w:sz w:val="16"/>
          <w:szCs w:val="16"/>
        </w:rPr>
      </w:pPr>
      <w:r w:rsidRPr="004B1F73">
        <w:rPr>
          <w:rFonts w:ascii="Calibri Light" w:hAnsi="Calibri Light" w:cs="Calibri Light"/>
          <w:sz w:val="16"/>
          <w:szCs w:val="16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9B511A4" w14:textId="77777777" w:rsidR="006B0BCF" w:rsidRDefault="006B0BCF" w:rsidP="006B0BCF">
      <w:pPr>
        <w:shd w:val="clear" w:color="auto" w:fill="D9E2F3" w:themeFill="accent1" w:themeFillTint="33"/>
        <w:ind w:left="284"/>
        <w:jc w:val="both"/>
        <w:rPr>
          <w:rFonts w:ascii="Calibri Light" w:hAnsi="Calibri Light" w:cs="Calibri Light"/>
          <w:sz w:val="16"/>
          <w:szCs w:val="16"/>
        </w:rPr>
      </w:pPr>
      <w:r w:rsidRPr="004B1F73">
        <w:rPr>
          <w:rFonts w:ascii="Calibri Light" w:hAnsi="Calibri Light" w:cs="Calibri Light"/>
          <w:sz w:val="16"/>
          <w:szCs w:val="16"/>
        </w:rPr>
        <w:t>c) pozostawaniu z wykonawcą w takim stosunku prawnym lub faktycznym, że istnieje uzasadniona wątpliwość co do ich bezstronności lub niezależności w związku z postępowaniem o udzielenie zamówienia</w:t>
      </w:r>
    </w:p>
    <w:p w14:paraId="72729D90" w14:textId="71D353D6" w:rsidR="006B0BCF" w:rsidRDefault="006B0BCF" w:rsidP="00270BCE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</w:rPr>
      </w:pPr>
      <w:r w:rsidRPr="004B1F73">
        <w:rPr>
          <w:rFonts w:ascii="Calibri Light" w:hAnsi="Calibri Light" w:cs="Calibri Light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 w:rsidR="006E4EB6">
        <w:rPr>
          <w:rFonts w:ascii="Calibri Light" w:hAnsi="Calibri Light" w:cs="Calibri Light"/>
        </w:rPr>
        <w:t>.</w:t>
      </w:r>
    </w:p>
    <w:p w14:paraId="3213871D" w14:textId="53442084" w:rsidR="006B0BCF" w:rsidRPr="003C0D2D" w:rsidRDefault="006B0BCF" w:rsidP="00270BCE">
      <w:pPr>
        <w:pStyle w:val="Akapitzlist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</w:rPr>
      </w:pPr>
      <w:r w:rsidRPr="003C0D2D">
        <w:rPr>
          <w:rFonts w:ascii="Calibri Light" w:hAnsi="Calibri Light" w:cs="Calibri Light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[dalej: rozporządzenie 833/2014], w brzmieniu nadanym rozporządzeniem Rady (UE) 2022/576 w sprawie zmiany rozporządzenia (UE) nr </w:t>
      </w:r>
      <w:r w:rsidRPr="003C0D2D">
        <w:rPr>
          <w:rFonts w:ascii="Calibri Light" w:hAnsi="Calibri Light" w:cs="Calibri Light"/>
        </w:rPr>
        <w:lastRenderedPageBreak/>
        <w:t>833/2014 dotyczącego środków ograniczających w związku z działaniami Rosji destabilizującymi sytuację na Ukrainie (Dz. Urz. UE nr L 111 z 8.4.2022, str. 1)***</w:t>
      </w:r>
      <w:r w:rsidR="006E4EB6">
        <w:rPr>
          <w:rFonts w:ascii="Calibri Light" w:hAnsi="Calibri Light" w:cs="Calibri Light"/>
        </w:rPr>
        <w:t>.</w:t>
      </w:r>
    </w:p>
    <w:p w14:paraId="3233294B" w14:textId="77777777" w:rsidR="006B0BCF" w:rsidRDefault="006B0BCF" w:rsidP="006B0BCF">
      <w:pPr>
        <w:shd w:val="clear" w:color="auto" w:fill="D9E2F3" w:themeFill="accent1" w:themeFillTint="33"/>
        <w:ind w:left="284"/>
        <w:rPr>
          <w:rFonts w:ascii="Calibri Light" w:eastAsia="Times New Roman" w:hAnsi="Calibri Light" w:cs="Calibri Light"/>
          <w:spacing w:val="-6"/>
          <w:sz w:val="16"/>
          <w:szCs w:val="16"/>
          <w:lang w:eastAsia="pl-PL"/>
        </w:rPr>
      </w:pPr>
      <w:r>
        <w:rPr>
          <w:rFonts w:ascii="Calibri Light" w:hAnsi="Calibri Light" w:cs="Calibri Light"/>
        </w:rPr>
        <w:t>***</w:t>
      </w:r>
      <w:r>
        <w:rPr>
          <w:rFonts w:ascii="Calibri Light" w:eastAsia="Times New Roman" w:hAnsi="Calibri Light" w:cs="Calibri Light"/>
          <w:vertAlign w:val="superscript"/>
          <w:lang w:eastAsia="pl-PL"/>
        </w:rPr>
        <w:t xml:space="preserve"> </w:t>
      </w:r>
      <w:r>
        <w:rPr>
          <w:rFonts w:ascii="Calibri Light" w:eastAsia="Times New Roman" w:hAnsi="Calibri Light" w:cs="Calibri Light"/>
          <w:spacing w:val="-6"/>
          <w:sz w:val="16"/>
          <w:szCs w:val="16"/>
          <w:lang w:eastAsia="pl-PL"/>
        </w:rPr>
        <w:t>Zgodnie z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</w:t>
      </w:r>
    </w:p>
    <w:p w14:paraId="6FC40034" w14:textId="77777777" w:rsidR="006B0BCF" w:rsidRDefault="006B0BCF" w:rsidP="00270BCE">
      <w:pPr>
        <w:numPr>
          <w:ilvl w:val="0"/>
          <w:numId w:val="7"/>
        </w:numPr>
        <w:shd w:val="clear" w:color="auto" w:fill="D9E2F3" w:themeFill="accent1" w:themeFillTint="33"/>
        <w:ind w:left="284" w:firstLine="0"/>
        <w:jc w:val="both"/>
        <w:rPr>
          <w:rFonts w:ascii="Calibri Light" w:eastAsia="Times New Roman" w:hAnsi="Calibri Light" w:cs="Calibri Light"/>
          <w:spacing w:val="-6"/>
          <w:sz w:val="16"/>
          <w:szCs w:val="16"/>
          <w:lang w:eastAsia="pl-PL"/>
        </w:rPr>
      </w:pPr>
      <w:r>
        <w:rPr>
          <w:rFonts w:ascii="Calibri Light" w:eastAsia="Times New Roman" w:hAnsi="Calibri Light" w:cs="Calibri Light"/>
          <w:spacing w:val="-6"/>
          <w:sz w:val="16"/>
          <w:szCs w:val="16"/>
          <w:lang w:eastAsia="pl-PL"/>
        </w:rPr>
        <w:t>obywateli rosyjskich lub osób fizycznych lub prawnych, podmiotów lub organów z siedzibą w Rosji;</w:t>
      </w:r>
    </w:p>
    <w:p w14:paraId="4D48C28D" w14:textId="77777777" w:rsidR="006B0BCF" w:rsidRDefault="006B0BCF" w:rsidP="00270BCE">
      <w:pPr>
        <w:numPr>
          <w:ilvl w:val="0"/>
          <w:numId w:val="7"/>
        </w:numPr>
        <w:shd w:val="clear" w:color="auto" w:fill="D9E2F3" w:themeFill="accent1" w:themeFillTint="33"/>
        <w:ind w:left="284" w:firstLine="0"/>
        <w:jc w:val="both"/>
        <w:rPr>
          <w:rFonts w:ascii="Calibri Light" w:eastAsia="Times New Roman" w:hAnsi="Calibri Light" w:cs="Calibri Light"/>
          <w:spacing w:val="-6"/>
          <w:sz w:val="16"/>
          <w:szCs w:val="16"/>
          <w:lang w:eastAsia="pl-PL"/>
        </w:rPr>
      </w:pPr>
      <w:bookmarkStart w:id="5" w:name="_Hlk102557314"/>
      <w:r>
        <w:rPr>
          <w:rFonts w:ascii="Calibri Light" w:eastAsia="Times New Roman" w:hAnsi="Calibri Light" w:cs="Calibri Light"/>
          <w:spacing w:val="-6"/>
          <w:sz w:val="16"/>
          <w:szCs w:val="16"/>
          <w:lang w:eastAsia="pl-PL"/>
        </w:rPr>
        <w:t>osób prawnych, podmiotów lub organów, do których prawa własności bezpośrednio lub pośrednio w ponad 50 % należą do podmiotu, o którym mowa w pkt 1 niniejszego ustępu; lub</w:t>
      </w:r>
      <w:bookmarkEnd w:id="5"/>
    </w:p>
    <w:p w14:paraId="7B5C7835" w14:textId="77777777" w:rsidR="006B0BCF" w:rsidRDefault="006B0BCF" w:rsidP="00270BCE">
      <w:pPr>
        <w:numPr>
          <w:ilvl w:val="0"/>
          <w:numId w:val="7"/>
        </w:numPr>
        <w:shd w:val="clear" w:color="auto" w:fill="D9E2F3" w:themeFill="accent1" w:themeFillTint="33"/>
        <w:ind w:left="284" w:firstLine="0"/>
        <w:jc w:val="both"/>
        <w:rPr>
          <w:rFonts w:ascii="Calibri Light" w:eastAsia="Times New Roman" w:hAnsi="Calibri Light" w:cs="Calibri Light"/>
          <w:spacing w:val="-6"/>
          <w:sz w:val="16"/>
          <w:szCs w:val="16"/>
          <w:lang w:eastAsia="pl-PL"/>
        </w:rPr>
      </w:pPr>
      <w:r>
        <w:rPr>
          <w:rFonts w:ascii="Calibri Light" w:eastAsia="Times New Roman" w:hAnsi="Calibri Light" w:cs="Calibri Light"/>
          <w:spacing w:val="-6"/>
          <w:sz w:val="16"/>
          <w:szCs w:val="16"/>
          <w:lang w:eastAsia="pl-PL"/>
        </w:rPr>
        <w:t>osób fizycznych lub prawnych, podmiotów lub organów działających w imieniu lub pod kierunkiem podmiotu, o którym mowa w pkt 1 lub 2 niniejszego ustępu,</w:t>
      </w:r>
    </w:p>
    <w:p w14:paraId="257C730E" w14:textId="77777777" w:rsidR="006B0BCF" w:rsidRDefault="006B0BCF" w:rsidP="006B0BCF">
      <w:pPr>
        <w:shd w:val="clear" w:color="auto" w:fill="D9E2F3" w:themeFill="accent1" w:themeFillTint="33"/>
        <w:ind w:left="284"/>
        <w:jc w:val="both"/>
        <w:rPr>
          <w:rFonts w:ascii="Calibri Light" w:hAnsi="Calibri Light" w:cs="Calibri Light"/>
        </w:rPr>
      </w:pPr>
      <w:r>
        <w:rPr>
          <w:rFonts w:ascii="Calibri Light" w:eastAsia="Times New Roman" w:hAnsi="Calibri Light" w:cs="Calibri Light"/>
          <w:spacing w:val="-6"/>
          <w:sz w:val="16"/>
          <w:szCs w:val="16"/>
          <w:lang w:eastAsia="pl-P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3256A5D8" w14:textId="77777777" w:rsidR="006B0BCF" w:rsidRDefault="006B0BCF" w:rsidP="006B0BCF">
      <w:pPr>
        <w:jc w:val="both"/>
        <w:rPr>
          <w:rFonts w:ascii="Calibri Light" w:hAnsi="Calibri Light" w:cs="Calibri Light"/>
        </w:rPr>
      </w:pPr>
    </w:p>
    <w:p w14:paraId="41252D6E" w14:textId="149B82EB" w:rsidR="006B0BCF" w:rsidRDefault="00A8409A" w:rsidP="006B0BCF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13</w:t>
      </w:r>
      <w:r w:rsidR="006B0BCF">
        <w:rPr>
          <w:rFonts w:ascii="Calibri Light" w:hAnsi="Calibri Light" w:cs="Calibri Light"/>
        </w:rPr>
        <w:t xml:space="preserve">. </w:t>
      </w:r>
      <w:r w:rsidR="006B0BCF" w:rsidRPr="004B1F73">
        <w:rPr>
          <w:rFonts w:ascii="Calibri Light" w:hAnsi="Calibri Light" w:cs="Calibri Light"/>
        </w:rPr>
        <w:t xml:space="preserve">Oświadczam, że uważam się za związanego ofertą w niniejszą postępowaniu do dnia </w:t>
      </w:r>
      <w:r w:rsidR="00FB3008">
        <w:rPr>
          <w:rFonts w:ascii="Calibri Light" w:hAnsi="Calibri Light" w:cs="Calibri Light"/>
          <w:color w:val="FF0000"/>
        </w:rPr>
        <w:t>12.10.2024</w:t>
      </w:r>
      <w:r w:rsidR="006B0BCF" w:rsidRPr="00A8409A">
        <w:rPr>
          <w:rFonts w:ascii="Calibri Light" w:hAnsi="Calibri Light" w:cs="Calibri Light"/>
          <w:color w:val="FF0000"/>
        </w:rPr>
        <w:t xml:space="preserve"> roku.</w:t>
      </w:r>
    </w:p>
    <w:p w14:paraId="4A4CA642" w14:textId="26869048" w:rsidR="006B0BCF" w:rsidRPr="004B1F73" w:rsidRDefault="00A8409A" w:rsidP="006B0BCF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14</w:t>
      </w:r>
      <w:r w:rsidR="006B0BCF">
        <w:rPr>
          <w:rFonts w:ascii="Calibri Light" w:hAnsi="Calibri Light" w:cs="Calibri Light"/>
        </w:rPr>
        <w:t xml:space="preserve">. </w:t>
      </w:r>
      <w:r w:rsidR="006B0BCF" w:rsidRPr="004B1F73">
        <w:rPr>
          <w:rFonts w:ascii="Calibri Light" w:hAnsi="Calibri Light" w:cs="Calibri Light"/>
        </w:rPr>
        <w:t>Oświadczam, iż wszystkie informacje zamieszczone w naszej ofercie i załącznikach do oferty są prawdziwe.</w:t>
      </w:r>
    </w:p>
    <w:p w14:paraId="79930EE2" w14:textId="62CB1083" w:rsidR="006B0BCF" w:rsidRPr="00146A82" w:rsidRDefault="00A8409A" w:rsidP="006B0BCF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15</w:t>
      </w:r>
      <w:r w:rsidR="006B0BCF">
        <w:rPr>
          <w:rFonts w:ascii="Calibri Light" w:hAnsi="Calibri Light" w:cs="Calibri Light"/>
        </w:rPr>
        <w:t xml:space="preserve">. </w:t>
      </w:r>
      <w:r w:rsidR="006B0BCF" w:rsidRPr="00146A82">
        <w:rPr>
          <w:rFonts w:ascii="Calibri Light" w:hAnsi="Calibri Light" w:cs="Calibri Light"/>
        </w:rPr>
        <w:t>W przypadku wyboru naszej oferty zobowiązujemy się do zawarcia umowy w terminie i miejscu wyznaczonym przez Zamawiającego.</w:t>
      </w:r>
    </w:p>
    <w:p w14:paraId="19AEFD4C" w14:textId="3603BA45" w:rsidR="006B0BCF" w:rsidRPr="00146A82" w:rsidRDefault="00A8409A" w:rsidP="0049775C">
      <w:pPr>
        <w:ind w:left="357" w:hanging="3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16</w:t>
      </w:r>
      <w:r w:rsidR="006B0BCF">
        <w:rPr>
          <w:rFonts w:ascii="Calibri Light" w:hAnsi="Calibri Light" w:cs="Calibri Light"/>
        </w:rPr>
        <w:t xml:space="preserve">. </w:t>
      </w:r>
      <w:r w:rsidR="006B0BCF" w:rsidRPr="00146A82">
        <w:rPr>
          <w:rFonts w:ascii="Calibri Light" w:hAnsi="Calibri Light" w:cs="Calibri Light"/>
        </w:rPr>
        <w:t>Do niniejszej oferty dołączono jako załączniki:</w:t>
      </w:r>
    </w:p>
    <w:p w14:paraId="7EABC7C7" w14:textId="24AE3E56" w:rsidR="00562AF4" w:rsidRPr="001D0568" w:rsidRDefault="00562AF4" w:rsidP="00562AF4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1. </w:t>
      </w:r>
      <w:r w:rsidR="000D059E">
        <w:rPr>
          <w:rFonts w:ascii="Calibri Light" w:hAnsi="Calibri Light" w:cs="Calibri Light"/>
        </w:rPr>
        <w:t>D</w:t>
      </w:r>
      <w:r w:rsidR="000D059E" w:rsidRPr="000D059E">
        <w:rPr>
          <w:rFonts w:ascii="Calibri Light" w:hAnsi="Calibri Light" w:cs="Calibri Light"/>
        </w:rPr>
        <w:t xml:space="preserve">okumenty potwierdzające należyte wykonanie dostawy </w:t>
      </w:r>
      <w:r w:rsidR="00195AE6">
        <w:rPr>
          <w:rFonts w:ascii="Calibri Light" w:hAnsi="Calibri Light" w:cs="Calibri Light"/>
        </w:rPr>
        <w:t>koparko-ładowarki</w:t>
      </w:r>
      <w:r w:rsidR="000D059E" w:rsidRPr="000D059E">
        <w:rPr>
          <w:rFonts w:ascii="Calibri Light" w:hAnsi="Calibri Light" w:cs="Calibri Light"/>
        </w:rPr>
        <w:t>.</w:t>
      </w:r>
    </w:p>
    <w:p w14:paraId="3F5B072E" w14:textId="69D9A06C" w:rsidR="006C5240" w:rsidRPr="001D0568" w:rsidRDefault="00562AF4" w:rsidP="00562AF4">
      <w:pPr>
        <w:jc w:val="both"/>
        <w:rPr>
          <w:rFonts w:ascii="Calibri Light" w:hAnsi="Calibri Light" w:cs="Calibri Light"/>
          <w:b/>
          <w:bCs/>
          <w:i/>
          <w:iCs/>
        </w:rPr>
      </w:pPr>
      <w:r w:rsidRPr="00562AF4">
        <w:rPr>
          <w:rFonts w:ascii="Calibri Light" w:hAnsi="Calibri Light" w:cs="Calibri Light"/>
          <w:b/>
        </w:rPr>
        <w:t xml:space="preserve">2. </w:t>
      </w:r>
      <w:r w:rsidR="0049775C" w:rsidRPr="00562AF4">
        <w:rPr>
          <w:rFonts w:ascii="Calibri Light" w:hAnsi="Calibri Light" w:cs="Calibri Light"/>
          <w:b/>
        </w:rPr>
        <w:t xml:space="preserve">Opis </w:t>
      </w:r>
      <w:r w:rsidR="00195AE6">
        <w:rPr>
          <w:rFonts w:ascii="Calibri Light" w:hAnsi="Calibri Light" w:cs="Calibri Light"/>
          <w:b/>
          <w:bCs/>
          <w:i/>
          <w:iCs/>
        </w:rPr>
        <w:t>koparko-ładowarek</w:t>
      </w:r>
      <w:r w:rsidR="00270BCE">
        <w:rPr>
          <w:rFonts w:ascii="Calibri Light" w:hAnsi="Calibri Light" w:cs="Calibri Light"/>
          <w:b/>
          <w:bCs/>
          <w:i/>
          <w:iCs/>
        </w:rPr>
        <w:t xml:space="preserve"> – wykonawca sporządza samodzielnie, uwzględniając wymagane w opisie parametry</w:t>
      </w:r>
    </w:p>
    <w:p w14:paraId="79CFE92E" w14:textId="0EBF2B9C" w:rsidR="006B0BCF" w:rsidRPr="00562AF4" w:rsidRDefault="00562AF4" w:rsidP="00562AF4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3. </w:t>
      </w:r>
      <w:r w:rsidR="006C5240" w:rsidRPr="00562AF4">
        <w:rPr>
          <w:rFonts w:ascii="Calibri Light" w:hAnsi="Calibri Light" w:cs="Calibri Light"/>
        </w:rPr>
        <w:t>A</w:t>
      </w:r>
      <w:r w:rsidR="006B0BCF" w:rsidRPr="00562AF4">
        <w:rPr>
          <w:rFonts w:ascii="Calibri Light" w:hAnsi="Calibri Light" w:cs="Calibri Light"/>
        </w:rPr>
        <w:t>ktualny odpis z właściwego rejestru lub z centralnej ewidencji i informa</w:t>
      </w:r>
      <w:r w:rsidR="006C5240" w:rsidRPr="00562AF4">
        <w:rPr>
          <w:rFonts w:ascii="Calibri Light" w:hAnsi="Calibri Light" w:cs="Calibri Light"/>
        </w:rPr>
        <w:t>cji o działalności gospodarczej</w:t>
      </w:r>
    </w:p>
    <w:p w14:paraId="222F36BF" w14:textId="77777777" w:rsidR="006C5240" w:rsidRDefault="006C5240" w:rsidP="006B0BCF">
      <w:pPr>
        <w:tabs>
          <w:tab w:val="num" w:pos="720"/>
        </w:tabs>
        <w:ind w:left="6840" w:right="-107" w:hanging="6840"/>
        <w:rPr>
          <w:rFonts w:ascii="Calibri Light" w:hAnsi="Calibri Light" w:cs="Calibri Light"/>
          <w:b/>
        </w:rPr>
      </w:pPr>
    </w:p>
    <w:p w14:paraId="1F1C12B5" w14:textId="77777777" w:rsidR="00562AF4" w:rsidRDefault="00562AF4" w:rsidP="00195AE6">
      <w:pPr>
        <w:tabs>
          <w:tab w:val="num" w:pos="720"/>
        </w:tabs>
        <w:ind w:right="-107"/>
        <w:rPr>
          <w:rFonts w:ascii="Calibri Light" w:hAnsi="Calibri Light" w:cs="Calibri Light"/>
          <w:b/>
        </w:rPr>
      </w:pPr>
    </w:p>
    <w:p w14:paraId="79D6C833" w14:textId="77777777" w:rsidR="00562AF4" w:rsidRDefault="00562AF4" w:rsidP="00195AE6">
      <w:pPr>
        <w:tabs>
          <w:tab w:val="num" w:pos="720"/>
        </w:tabs>
        <w:ind w:right="-107"/>
        <w:rPr>
          <w:rFonts w:ascii="Calibri Light" w:hAnsi="Calibri Light" w:cs="Calibri Light"/>
          <w:b/>
        </w:rPr>
      </w:pPr>
    </w:p>
    <w:p w14:paraId="4AF35DE2" w14:textId="4042BFA5" w:rsidR="006B0BCF" w:rsidRPr="00EA1A4A" w:rsidRDefault="006B0BCF" w:rsidP="0049775C">
      <w:pPr>
        <w:tabs>
          <w:tab w:val="num" w:pos="720"/>
        </w:tabs>
        <w:ind w:left="6840" w:right="-107" w:hanging="6840"/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>………………</w:t>
      </w:r>
    </w:p>
    <w:p w14:paraId="27C676DE" w14:textId="77777777" w:rsidR="006B0BCF" w:rsidRDefault="006B0BCF" w:rsidP="006B0BCF">
      <w:pPr>
        <w:tabs>
          <w:tab w:val="num" w:pos="720"/>
        </w:tabs>
        <w:ind w:left="6840" w:right="-107" w:hanging="6840"/>
        <w:jc w:val="right"/>
        <w:rPr>
          <w:rFonts w:ascii="Calibri Light" w:hAnsi="Calibri Light" w:cs="Calibri Light"/>
        </w:rPr>
      </w:pPr>
    </w:p>
    <w:p w14:paraId="03CAF35A" w14:textId="77777777" w:rsidR="006B0BCF" w:rsidRPr="00E73DA5" w:rsidRDefault="006B0BCF" w:rsidP="006B0BCF">
      <w:pPr>
        <w:tabs>
          <w:tab w:val="num" w:pos="720"/>
        </w:tabs>
        <w:ind w:left="6840" w:right="-107" w:hanging="6840"/>
        <w:jc w:val="right"/>
        <w:rPr>
          <w:rFonts w:ascii="Calibri Light" w:hAnsi="Calibri Light" w:cs="Calibri Light"/>
          <w:b/>
        </w:rPr>
      </w:pPr>
      <w:r w:rsidRPr="00E73DA5">
        <w:rPr>
          <w:rFonts w:ascii="Calibri Light" w:hAnsi="Calibri Light" w:cs="Calibri Light"/>
          <w:b/>
        </w:rPr>
        <w:t>Podpis i pieczęć Wykonawcy</w:t>
      </w:r>
    </w:p>
    <w:p w14:paraId="720499F7" w14:textId="77777777" w:rsidR="006E4EB6" w:rsidRDefault="006E4EB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12F2DA54" w14:textId="77777777" w:rsidR="00571B2C" w:rsidRDefault="00571B2C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09AE8EA7" w14:textId="77777777" w:rsidR="00571B2C" w:rsidRDefault="00571B2C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08A350BF" w14:textId="77777777" w:rsidR="00571B2C" w:rsidRDefault="00571B2C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34AF2FEE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3FCE8E02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722AC6AE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6E14E6E3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32EA7F09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69185DC0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66D174A7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0C7505B6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0068BED5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4D6DAF32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03E6E564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4BFACF1F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6FE8AF07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4C8F866B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39249FD9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4D150DAA" w14:textId="77777777" w:rsidR="00457606" w:rsidRDefault="00457606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7C5D6C13" w14:textId="77777777" w:rsidR="00571B2C" w:rsidRDefault="00571B2C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27081A0D" w14:textId="77777777" w:rsidR="00571B2C" w:rsidRDefault="00571B2C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7CDC3604" w14:textId="77777777" w:rsidR="00571B2C" w:rsidRDefault="00571B2C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27113ABB" w14:textId="77777777" w:rsidR="00571B2C" w:rsidRDefault="00571B2C" w:rsidP="00700175">
      <w:pPr>
        <w:pStyle w:val="text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pacing w:val="2"/>
          <w:sz w:val="20"/>
          <w:szCs w:val="20"/>
        </w:rPr>
      </w:pPr>
    </w:p>
    <w:p w14:paraId="3FCB53C6" w14:textId="4D07AB9F" w:rsidR="00562AF4" w:rsidRDefault="006E4EB6" w:rsidP="00213654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  <w:r w:rsidRPr="006E4EB6"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lastRenderedPageBreak/>
        <w:t xml:space="preserve">Opis przedmiotu zamówienia </w:t>
      </w:r>
    </w:p>
    <w:p w14:paraId="66EDCBB9" w14:textId="7659A785" w:rsidR="00213654" w:rsidRDefault="00562AF4" w:rsidP="00213654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  <w:r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>stanowiący Załącznik nr 2 do Oferty.</w:t>
      </w:r>
    </w:p>
    <w:p w14:paraId="2EF32017" w14:textId="77777777" w:rsidR="00270BCE" w:rsidRDefault="00270BCE" w:rsidP="00213654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</w:p>
    <w:p w14:paraId="3445EE63" w14:textId="53F4C7C0" w:rsidR="00270BCE" w:rsidRDefault="00270BCE" w:rsidP="00270BC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  <w:r w:rsidRPr="00270BCE"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 xml:space="preserve">Opis oferowanej </w:t>
      </w:r>
      <w:r w:rsidR="0013498E" w:rsidRPr="0013498E">
        <w:rPr>
          <w:rFonts w:ascii="Calibri Light" w:hAnsi="Calibri Light" w:cs="Calibri Light"/>
          <w:b/>
          <w:bCs/>
          <w:color w:val="000000" w:themeColor="text1"/>
          <w:spacing w:val="2"/>
          <w:sz w:val="28"/>
          <w:szCs w:val="28"/>
          <w:u w:val="single"/>
        </w:rPr>
        <w:t>koparko-ładowarki na dużych kołach:</w:t>
      </w:r>
      <w:r w:rsidRPr="00270BCE"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 xml:space="preserve"> </w:t>
      </w:r>
    </w:p>
    <w:p w14:paraId="6CB77923" w14:textId="1B917C06" w:rsidR="00270BCE" w:rsidRDefault="00270BCE" w:rsidP="00270BC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  <w:r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>producent</w:t>
      </w:r>
      <w:r w:rsidRPr="00270BCE"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>:</w:t>
      </w:r>
      <w:r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>…………………….</w:t>
      </w:r>
    </w:p>
    <w:p w14:paraId="66887230" w14:textId="6722204B" w:rsidR="00270BCE" w:rsidRDefault="00270BCE" w:rsidP="00270BC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  <w:r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>typ:……………………………….</w:t>
      </w:r>
    </w:p>
    <w:p w14:paraId="06C68BDC" w14:textId="77777777" w:rsidR="00D77A61" w:rsidRPr="00270BCE" w:rsidRDefault="00D77A61" w:rsidP="00270BC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</w:p>
    <w:p w14:paraId="30D3D749" w14:textId="6682EC43" w:rsidR="00D77A61" w:rsidRPr="00A523B2" w:rsidRDefault="00D77A61" w:rsidP="005050BF">
      <w:pPr>
        <w:pStyle w:val="Akapitzlist"/>
        <w:numPr>
          <w:ilvl w:val="0"/>
          <w:numId w:val="24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A523B2">
        <w:rPr>
          <w:rFonts w:ascii="Arial" w:eastAsia="Times New Roman" w:hAnsi="Arial" w:cs="Arial"/>
          <w:sz w:val="20"/>
          <w:szCs w:val="20"/>
        </w:rPr>
        <w:t>Silnik o mocy co najmniej 75kW,</w:t>
      </w:r>
    </w:p>
    <w:p w14:paraId="49F6C7C3" w14:textId="77777777" w:rsidR="00D77A61" w:rsidRPr="00A523B2" w:rsidRDefault="00D77A61" w:rsidP="00457606">
      <w:pPr>
        <w:pStyle w:val="Akapitzlist"/>
        <w:numPr>
          <w:ilvl w:val="0"/>
          <w:numId w:val="24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A523B2">
        <w:rPr>
          <w:rFonts w:ascii="Arial" w:eastAsia="Times New Roman" w:hAnsi="Arial" w:cs="Arial"/>
          <w:sz w:val="20"/>
          <w:szCs w:val="20"/>
        </w:rPr>
        <w:t xml:space="preserve">Sterowanie ładowarką za pomocą joysticka, </w:t>
      </w:r>
    </w:p>
    <w:p w14:paraId="1B5A5F2E" w14:textId="77777777" w:rsidR="00D77A61" w:rsidRPr="00A523B2" w:rsidRDefault="00D77A61" w:rsidP="00457606">
      <w:pPr>
        <w:pStyle w:val="Akapitzlist"/>
        <w:numPr>
          <w:ilvl w:val="0"/>
          <w:numId w:val="24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A523B2">
        <w:rPr>
          <w:rFonts w:ascii="Arial" w:eastAsia="Times New Roman" w:hAnsi="Arial" w:cs="Arial"/>
          <w:sz w:val="20"/>
          <w:szCs w:val="20"/>
        </w:rPr>
        <w:t>klimatyzacja w kabinie operatora,</w:t>
      </w:r>
    </w:p>
    <w:p w14:paraId="75022B4B" w14:textId="77777777" w:rsidR="00D77A61" w:rsidRPr="00A523B2" w:rsidRDefault="00D77A61" w:rsidP="00457606">
      <w:pPr>
        <w:pStyle w:val="Akapitzlist"/>
        <w:numPr>
          <w:ilvl w:val="0"/>
          <w:numId w:val="24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A523B2">
        <w:rPr>
          <w:rFonts w:ascii="Arial" w:eastAsia="Times New Roman" w:hAnsi="Arial" w:cs="Arial"/>
          <w:sz w:val="20"/>
          <w:szCs w:val="20"/>
        </w:rPr>
        <w:t xml:space="preserve">napęd 4x4, </w:t>
      </w:r>
    </w:p>
    <w:p w14:paraId="6F43D64D" w14:textId="77777777" w:rsidR="00D77A61" w:rsidRPr="00A523B2" w:rsidRDefault="00D77A61" w:rsidP="00457606">
      <w:pPr>
        <w:pStyle w:val="Akapitzlist"/>
        <w:numPr>
          <w:ilvl w:val="0"/>
          <w:numId w:val="24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A523B2">
        <w:rPr>
          <w:rFonts w:ascii="Arial" w:eastAsia="Times New Roman" w:hAnsi="Arial" w:cs="Arial"/>
          <w:sz w:val="20"/>
          <w:szCs w:val="20"/>
        </w:rPr>
        <w:t xml:space="preserve">automatyczna skrzynia (Autoshift biegów), </w:t>
      </w:r>
    </w:p>
    <w:p w14:paraId="18814422" w14:textId="77777777" w:rsidR="00D77A61" w:rsidRPr="00A523B2" w:rsidRDefault="00D77A61" w:rsidP="00457606">
      <w:pPr>
        <w:pStyle w:val="Akapitzlist"/>
        <w:numPr>
          <w:ilvl w:val="0"/>
          <w:numId w:val="24"/>
        </w:numPr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A523B2">
        <w:rPr>
          <w:rFonts w:ascii="Arial" w:eastAsia="Times New Roman" w:hAnsi="Arial" w:cs="Arial"/>
          <w:sz w:val="20"/>
          <w:szCs w:val="20"/>
        </w:rPr>
        <w:t>łyżka ładowarki otwierana 4 w 1 z widłami</w:t>
      </w:r>
    </w:p>
    <w:p w14:paraId="4D1E7E7A" w14:textId="77777777" w:rsidR="0013498E" w:rsidRDefault="0013498E" w:rsidP="00457606">
      <w:pPr>
        <w:pStyle w:val="text"/>
        <w:shd w:val="clear" w:color="auto" w:fill="FFFFFF"/>
        <w:spacing w:before="0" w:beforeAutospacing="0" w:after="0" w:afterAutospacing="0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</w:p>
    <w:p w14:paraId="25E6E457" w14:textId="77777777" w:rsidR="0013498E" w:rsidRDefault="0013498E" w:rsidP="0013498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</w:p>
    <w:p w14:paraId="25D2A52A" w14:textId="77777777" w:rsidR="0013498E" w:rsidRDefault="0013498E" w:rsidP="0013498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</w:p>
    <w:p w14:paraId="1D1701A5" w14:textId="77777777" w:rsidR="0013498E" w:rsidRDefault="0013498E" w:rsidP="0013498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</w:p>
    <w:p w14:paraId="38408F1D" w14:textId="744BAE52" w:rsidR="0013498E" w:rsidRDefault="0013498E" w:rsidP="0013498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  <w:r w:rsidRPr="00270BCE"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 xml:space="preserve">Opis oferowanej </w:t>
      </w:r>
      <w:r w:rsidRPr="0013498E">
        <w:rPr>
          <w:rFonts w:ascii="Calibri Light" w:hAnsi="Calibri Light" w:cs="Calibri Light"/>
          <w:b/>
          <w:bCs/>
          <w:color w:val="000000" w:themeColor="text1"/>
          <w:spacing w:val="2"/>
          <w:sz w:val="28"/>
          <w:szCs w:val="28"/>
          <w:u w:val="single"/>
        </w:rPr>
        <w:t>koparko-ładowarki na małych kołach::</w:t>
      </w:r>
      <w:r w:rsidRPr="00270BCE"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 xml:space="preserve"> </w:t>
      </w:r>
    </w:p>
    <w:p w14:paraId="1FBF1C16" w14:textId="77777777" w:rsidR="0013498E" w:rsidRDefault="0013498E" w:rsidP="0013498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  <w:r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>producent</w:t>
      </w:r>
      <w:r w:rsidRPr="00270BCE"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>:</w:t>
      </w:r>
      <w:r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>…………………….</w:t>
      </w:r>
    </w:p>
    <w:p w14:paraId="01A53596" w14:textId="77777777" w:rsidR="0013498E" w:rsidRPr="00270BCE" w:rsidRDefault="0013498E" w:rsidP="0013498E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  <w:r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  <w:t>typ:……………………………….</w:t>
      </w:r>
    </w:p>
    <w:p w14:paraId="6165A5BC" w14:textId="77777777" w:rsidR="00D77A61" w:rsidRPr="00126D42" w:rsidRDefault="00D77A61" w:rsidP="00D77A61">
      <w:pPr>
        <w:pStyle w:val="text"/>
        <w:numPr>
          <w:ilvl w:val="0"/>
          <w:numId w:val="22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>silnik o mocy co najmniej 75kW,</w:t>
      </w:r>
    </w:p>
    <w:p w14:paraId="13941629" w14:textId="77777777" w:rsidR="00D77A61" w:rsidRPr="00126D42" w:rsidRDefault="00D77A61" w:rsidP="00D77A61">
      <w:pPr>
        <w:pStyle w:val="text"/>
        <w:numPr>
          <w:ilvl w:val="0"/>
          <w:numId w:val="22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sterowanie ładowarką za pomocą joysticka,</w:t>
      </w:r>
    </w:p>
    <w:p w14:paraId="3322D5D9" w14:textId="77777777" w:rsidR="00D77A61" w:rsidRPr="00126D42" w:rsidRDefault="00D77A61" w:rsidP="00D77A61">
      <w:pPr>
        <w:pStyle w:val="text"/>
        <w:numPr>
          <w:ilvl w:val="0"/>
          <w:numId w:val="22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klimatyzacja w kabinie operatora,</w:t>
      </w:r>
    </w:p>
    <w:p w14:paraId="5A72AD16" w14:textId="77777777" w:rsidR="00D77A61" w:rsidRPr="00126D42" w:rsidRDefault="00D77A61" w:rsidP="00D77A61">
      <w:pPr>
        <w:pStyle w:val="text"/>
        <w:numPr>
          <w:ilvl w:val="0"/>
          <w:numId w:val="22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napęd 4x4,</w:t>
      </w:r>
    </w:p>
    <w:p w14:paraId="7C671B3A" w14:textId="77777777" w:rsidR="00D77A61" w:rsidRPr="00126D42" w:rsidRDefault="00D77A61" w:rsidP="00D77A61">
      <w:pPr>
        <w:pStyle w:val="text"/>
        <w:numPr>
          <w:ilvl w:val="0"/>
          <w:numId w:val="22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automatyczna skrzynia (Autoshift biegów),</w:t>
      </w:r>
    </w:p>
    <w:p w14:paraId="1A8C720A" w14:textId="77777777" w:rsidR="00D77A61" w:rsidRPr="00126D42" w:rsidRDefault="00D77A61" w:rsidP="00D77A61">
      <w:pPr>
        <w:pStyle w:val="text"/>
        <w:numPr>
          <w:ilvl w:val="0"/>
          <w:numId w:val="22"/>
        </w:numPr>
        <w:shd w:val="clear" w:color="auto" w:fill="FFFFFF"/>
        <w:textAlignment w:val="baseline"/>
        <w:rPr>
          <w:rFonts w:ascii="Arial" w:hAnsi="Arial" w:cs="Arial"/>
          <w:bCs/>
          <w:spacing w:val="2"/>
          <w:sz w:val="20"/>
          <w:szCs w:val="20"/>
        </w:rPr>
      </w:pPr>
      <w:r w:rsidRPr="00126D42">
        <w:rPr>
          <w:rFonts w:ascii="Arial" w:hAnsi="Arial" w:cs="Arial"/>
          <w:bCs/>
          <w:spacing w:val="2"/>
          <w:sz w:val="20"/>
          <w:szCs w:val="20"/>
        </w:rPr>
        <w:t xml:space="preserve"> łyżka ładowarki otwierana z zębami wraz z widłami</w:t>
      </w:r>
    </w:p>
    <w:p w14:paraId="2509C4C6" w14:textId="77777777" w:rsidR="0013498E" w:rsidRDefault="0013498E" w:rsidP="00600F07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eastAsiaTheme="minorHAnsi" w:hAnsi="Arial" w:cs="Arial"/>
          <w:bCs/>
          <w:i/>
          <w:iCs/>
          <w:color w:val="000000" w:themeColor="text1"/>
          <w:spacing w:val="2"/>
          <w:sz w:val="20"/>
          <w:szCs w:val="20"/>
          <w:lang w:eastAsia="en-US"/>
        </w:rPr>
      </w:pPr>
    </w:p>
    <w:p w14:paraId="327ECF11" w14:textId="77777777" w:rsidR="00195AE6" w:rsidRDefault="00195AE6" w:rsidP="00195AE6">
      <w:pPr>
        <w:pStyle w:val="text"/>
        <w:shd w:val="clear" w:color="auto" w:fill="FFFFFF"/>
        <w:jc w:val="right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</w:p>
    <w:p w14:paraId="2ABC38DC" w14:textId="45DA7B7F" w:rsidR="00195AE6" w:rsidRPr="00213654" w:rsidRDefault="00195AE6" w:rsidP="00195AE6">
      <w:pPr>
        <w:pStyle w:val="text"/>
        <w:shd w:val="clear" w:color="auto" w:fill="FFFFFF"/>
        <w:spacing w:before="0" w:beforeAutospacing="0" w:after="0" w:afterAutospacing="0"/>
        <w:jc w:val="right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</w:p>
    <w:sectPr w:rsidR="00195AE6" w:rsidRPr="00213654" w:rsidSect="009C725B">
      <w:headerReference w:type="default" r:id="rId14"/>
      <w:footerReference w:type="default" r:id="rId15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A0D03" w14:textId="77777777" w:rsidR="00386C8B" w:rsidRDefault="00386C8B" w:rsidP="00505374">
      <w:r>
        <w:separator/>
      </w:r>
    </w:p>
  </w:endnote>
  <w:endnote w:type="continuationSeparator" w:id="0">
    <w:p w14:paraId="52386605" w14:textId="77777777" w:rsidR="00386C8B" w:rsidRDefault="00386C8B" w:rsidP="0050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10598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98B9905" w14:textId="6AA745D4" w:rsidR="006E74CF" w:rsidRPr="00700175" w:rsidRDefault="006E74CF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001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0017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001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03F79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001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3FB4586" w14:textId="77777777" w:rsidR="006E74CF" w:rsidRDefault="006E74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50F90" w14:textId="77777777" w:rsidR="00386C8B" w:rsidRDefault="00386C8B" w:rsidP="00505374">
      <w:r>
        <w:separator/>
      </w:r>
    </w:p>
  </w:footnote>
  <w:footnote w:type="continuationSeparator" w:id="0">
    <w:p w14:paraId="7647EE99" w14:textId="77777777" w:rsidR="00386C8B" w:rsidRDefault="00386C8B" w:rsidP="00505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0724E" w14:textId="3F91D9F1" w:rsidR="006E74CF" w:rsidRDefault="006E74CF" w:rsidP="00505374">
    <w:pPr>
      <w:pStyle w:val="Nagwek"/>
      <w:tabs>
        <w:tab w:val="clear" w:pos="4536"/>
        <w:tab w:val="clear" w:pos="9072"/>
        <w:tab w:val="left" w:pos="106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6F5"/>
    <w:multiLevelType w:val="hybridMultilevel"/>
    <w:tmpl w:val="BBD20912"/>
    <w:lvl w:ilvl="0" w:tplc="04150011">
      <w:start w:val="1"/>
      <w:numFmt w:val="decimal"/>
      <w:lvlText w:val="%1)"/>
      <w:lvlJc w:val="left"/>
      <w:pPr>
        <w:ind w:left="928" w:hanging="360"/>
      </w:pPr>
      <w:rPr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E24A97"/>
    <w:multiLevelType w:val="multilevel"/>
    <w:tmpl w:val="70DAFFC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">
    <w:nsid w:val="0D1502F1"/>
    <w:multiLevelType w:val="hybridMultilevel"/>
    <w:tmpl w:val="64C06EB4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700612"/>
    <w:multiLevelType w:val="hybridMultilevel"/>
    <w:tmpl w:val="99E2EDAE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D069E"/>
    <w:multiLevelType w:val="multilevel"/>
    <w:tmpl w:val="10586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C229C6"/>
    <w:multiLevelType w:val="hybridMultilevel"/>
    <w:tmpl w:val="99E2EDAE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5382C"/>
    <w:multiLevelType w:val="multilevel"/>
    <w:tmpl w:val="60B43E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1150DF"/>
    <w:multiLevelType w:val="multilevel"/>
    <w:tmpl w:val="1D1AB5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836F9A"/>
    <w:multiLevelType w:val="hybridMultilevel"/>
    <w:tmpl w:val="0E68EAB4"/>
    <w:lvl w:ilvl="0" w:tplc="840E981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01F2D"/>
    <w:multiLevelType w:val="hybridMultilevel"/>
    <w:tmpl w:val="24A2B494"/>
    <w:lvl w:ilvl="0" w:tplc="DB8C3F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2BE2E3B"/>
    <w:multiLevelType w:val="hybridMultilevel"/>
    <w:tmpl w:val="957071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582D5C"/>
    <w:multiLevelType w:val="multilevel"/>
    <w:tmpl w:val="9934C4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9D22F98"/>
    <w:multiLevelType w:val="hybridMultilevel"/>
    <w:tmpl w:val="2A3222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3C026D"/>
    <w:multiLevelType w:val="hybridMultilevel"/>
    <w:tmpl w:val="2CCABC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1629B3"/>
    <w:multiLevelType w:val="hybridMultilevel"/>
    <w:tmpl w:val="FB021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101A8B"/>
    <w:multiLevelType w:val="hybridMultilevel"/>
    <w:tmpl w:val="2A3222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A56D66"/>
    <w:multiLevelType w:val="hybridMultilevel"/>
    <w:tmpl w:val="52C00A42"/>
    <w:lvl w:ilvl="0" w:tplc="CECC07D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D10BE0"/>
    <w:multiLevelType w:val="hybridMultilevel"/>
    <w:tmpl w:val="E2904DD8"/>
    <w:lvl w:ilvl="0" w:tplc="BA1E8E4E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A10335"/>
    <w:multiLevelType w:val="hybridMultilevel"/>
    <w:tmpl w:val="F9A246CE"/>
    <w:lvl w:ilvl="0" w:tplc="BDFA99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A75F30"/>
    <w:multiLevelType w:val="hybridMultilevel"/>
    <w:tmpl w:val="FB021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B439A3"/>
    <w:multiLevelType w:val="hybridMultilevel"/>
    <w:tmpl w:val="64C06EB4"/>
    <w:lvl w:ilvl="0" w:tplc="56766A5E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182C9F"/>
    <w:multiLevelType w:val="hybridMultilevel"/>
    <w:tmpl w:val="08703500"/>
    <w:lvl w:ilvl="0" w:tplc="478883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3F71B3"/>
    <w:multiLevelType w:val="hybridMultilevel"/>
    <w:tmpl w:val="E2904DD8"/>
    <w:lvl w:ilvl="0" w:tplc="FFFFFFFF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"/>
  </w:num>
  <w:num w:numId="4">
    <w:abstractNumId w:val="13"/>
  </w:num>
  <w:num w:numId="5">
    <w:abstractNumId w:val="10"/>
  </w:num>
  <w:num w:numId="6">
    <w:abstractNumId w:val="21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5"/>
  </w:num>
  <w:num w:numId="10">
    <w:abstractNumId w:val="0"/>
  </w:num>
  <w:num w:numId="11">
    <w:abstractNumId w:val="8"/>
  </w:num>
  <w:num w:numId="12">
    <w:abstractNumId w:val="20"/>
  </w:num>
  <w:num w:numId="13">
    <w:abstractNumId w:val="17"/>
  </w:num>
  <w:num w:numId="14">
    <w:abstractNumId w:val="14"/>
  </w:num>
  <w:num w:numId="15">
    <w:abstractNumId w:val="3"/>
  </w:num>
  <w:num w:numId="16">
    <w:abstractNumId w:val="5"/>
  </w:num>
  <w:num w:numId="17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9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8"/>
  </w:num>
  <w:num w:numId="2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FD"/>
    <w:rsid w:val="00004CDE"/>
    <w:rsid w:val="000215DD"/>
    <w:rsid w:val="00041C6F"/>
    <w:rsid w:val="00050619"/>
    <w:rsid w:val="000862A1"/>
    <w:rsid w:val="0009399E"/>
    <w:rsid w:val="000A1185"/>
    <w:rsid w:val="000B477D"/>
    <w:rsid w:val="000C2D04"/>
    <w:rsid w:val="000C767B"/>
    <w:rsid w:val="000D059E"/>
    <w:rsid w:val="000D6446"/>
    <w:rsid w:val="000E3EE9"/>
    <w:rsid w:val="000E75A7"/>
    <w:rsid w:val="000F33E0"/>
    <w:rsid w:val="000F386F"/>
    <w:rsid w:val="00126D42"/>
    <w:rsid w:val="00133E36"/>
    <w:rsid w:val="0013498E"/>
    <w:rsid w:val="001350C5"/>
    <w:rsid w:val="0014203B"/>
    <w:rsid w:val="00153870"/>
    <w:rsid w:val="00154B8B"/>
    <w:rsid w:val="001616FC"/>
    <w:rsid w:val="00163411"/>
    <w:rsid w:val="0016556A"/>
    <w:rsid w:val="00166913"/>
    <w:rsid w:val="00173FCF"/>
    <w:rsid w:val="001813E9"/>
    <w:rsid w:val="0018300E"/>
    <w:rsid w:val="001872AC"/>
    <w:rsid w:val="00195AE6"/>
    <w:rsid w:val="00196323"/>
    <w:rsid w:val="001A53FB"/>
    <w:rsid w:val="001A6DAA"/>
    <w:rsid w:val="001A7961"/>
    <w:rsid w:val="001C1178"/>
    <w:rsid w:val="001C1FDB"/>
    <w:rsid w:val="001C228C"/>
    <w:rsid w:val="001C5997"/>
    <w:rsid w:val="001D006B"/>
    <w:rsid w:val="001D0568"/>
    <w:rsid w:val="001D3215"/>
    <w:rsid w:val="001E3368"/>
    <w:rsid w:val="001E6CEB"/>
    <w:rsid w:val="001F47B4"/>
    <w:rsid w:val="00200DCD"/>
    <w:rsid w:val="0020561C"/>
    <w:rsid w:val="002127DD"/>
    <w:rsid w:val="00213654"/>
    <w:rsid w:val="002220C4"/>
    <w:rsid w:val="00230BFC"/>
    <w:rsid w:val="00240290"/>
    <w:rsid w:val="002423C7"/>
    <w:rsid w:val="002424D1"/>
    <w:rsid w:val="002539A9"/>
    <w:rsid w:val="00270B89"/>
    <w:rsid w:val="00270BCE"/>
    <w:rsid w:val="00274E4C"/>
    <w:rsid w:val="002807B1"/>
    <w:rsid w:val="002B30A8"/>
    <w:rsid w:val="002C128C"/>
    <w:rsid w:val="002D4305"/>
    <w:rsid w:val="002F2998"/>
    <w:rsid w:val="002F6ABB"/>
    <w:rsid w:val="00300879"/>
    <w:rsid w:val="003008CC"/>
    <w:rsid w:val="00302B0F"/>
    <w:rsid w:val="00303604"/>
    <w:rsid w:val="00306B83"/>
    <w:rsid w:val="003173B1"/>
    <w:rsid w:val="00325187"/>
    <w:rsid w:val="00325E87"/>
    <w:rsid w:val="00327C15"/>
    <w:rsid w:val="00334170"/>
    <w:rsid w:val="003367E7"/>
    <w:rsid w:val="00340307"/>
    <w:rsid w:val="0035129D"/>
    <w:rsid w:val="00361646"/>
    <w:rsid w:val="0037764E"/>
    <w:rsid w:val="003851FB"/>
    <w:rsid w:val="00386C8B"/>
    <w:rsid w:val="00395F21"/>
    <w:rsid w:val="003B18A8"/>
    <w:rsid w:val="003B63EA"/>
    <w:rsid w:val="003C4560"/>
    <w:rsid w:val="003D3988"/>
    <w:rsid w:val="003D6B24"/>
    <w:rsid w:val="003E5B6F"/>
    <w:rsid w:val="00401E90"/>
    <w:rsid w:val="00402B9C"/>
    <w:rsid w:val="0040565C"/>
    <w:rsid w:val="00407288"/>
    <w:rsid w:val="00413129"/>
    <w:rsid w:val="00415085"/>
    <w:rsid w:val="004202F6"/>
    <w:rsid w:val="004278BB"/>
    <w:rsid w:val="00430605"/>
    <w:rsid w:val="00430C01"/>
    <w:rsid w:val="00431C9B"/>
    <w:rsid w:val="00432402"/>
    <w:rsid w:val="00457606"/>
    <w:rsid w:val="00460DFA"/>
    <w:rsid w:val="004617A6"/>
    <w:rsid w:val="00462015"/>
    <w:rsid w:val="004621A8"/>
    <w:rsid w:val="00473A64"/>
    <w:rsid w:val="00473DAD"/>
    <w:rsid w:val="004742FF"/>
    <w:rsid w:val="004802C3"/>
    <w:rsid w:val="00485A2D"/>
    <w:rsid w:val="0048702F"/>
    <w:rsid w:val="0049775C"/>
    <w:rsid w:val="004A3086"/>
    <w:rsid w:val="004A76F1"/>
    <w:rsid w:val="004B14E2"/>
    <w:rsid w:val="004B4C70"/>
    <w:rsid w:val="004B4EE0"/>
    <w:rsid w:val="004D12BA"/>
    <w:rsid w:val="004E0968"/>
    <w:rsid w:val="004F2A0A"/>
    <w:rsid w:val="004F430E"/>
    <w:rsid w:val="004F54E1"/>
    <w:rsid w:val="005040D5"/>
    <w:rsid w:val="005050BF"/>
    <w:rsid w:val="005050DE"/>
    <w:rsid w:val="00505374"/>
    <w:rsid w:val="0050585D"/>
    <w:rsid w:val="005256D8"/>
    <w:rsid w:val="005260F7"/>
    <w:rsid w:val="00526560"/>
    <w:rsid w:val="005272EE"/>
    <w:rsid w:val="00532C96"/>
    <w:rsid w:val="00534834"/>
    <w:rsid w:val="00545089"/>
    <w:rsid w:val="0055062F"/>
    <w:rsid w:val="00550CB1"/>
    <w:rsid w:val="00557777"/>
    <w:rsid w:val="00562AF4"/>
    <w:rsid w:val="005646FC"/>
    <w:rsid w:val="00564A76"/>
    <w:rsid w:val="00566BD0"/>
    <w:rsid w:val="00571A78"/>
    <w:rsid w:val="00571B2C"/>
    <w:rsid w:val="00593DDD"/>
    <w:rsid w:val="00595293"/>
    <w:rsid w:val="00597944"/>
    <w:rsid w:val="005A539E"/>
    <w:rsid w:val="005A5E75"/>
    <w:rsid w:val="005A76EB"/>
    <w:rsid w:val="005B20C9"/>
    <w:rsid w:val="005B63EA"/>
    <w:rsid w:val="005C0D01"/>
    <w:rsid w:val="005C2D51"/>
    <w:rsid w:val="005C3BD3"/>
    <w:rsid w:val="005C66C1"/>
    <w:rsid w:val="005D3FF3"/>
    <w:rsid w:val="005D4404"/>
    <w:rsid w:val="005D7B2A"/>
    <w:rsid w:val="005F7536"/>
    <w:rsid w:val="005F764B"/>
    <w:rsid w:val="00600F07"/>
    <w:rsid w:val="006122F2"/>
    <w:rsid w:val="00617BC2"/>
    <w:rsid w:val="00623647"/>
    <w:rsid w:val="006253DD"/>
    <w:rsid w:val="006261E7"/>
    <w:rsid w:val="00637C96"/>
    <w:rsid w:val="00650FCD"/>
    <w:rsid w:val="006859A4"/>
    <w:rsid w:val="00685F50"/>
    <w:rsid w:val="00687D8A"/>
    <w:rsid w:val="00687DC1"/>
    <w:rsid w:val="006B0BCF"/>
    <w:rsid w:val="006B5ED4"/>
    <w:rsid w:val="006B73FB"/>
    <w:rsid w:val="006C4D7F"/>
    <w:rsid w:val="006C5240"/>
    <w:rsid w:val="006D44CD"/>
    <w:rsid w:val="006D7C04"/>
    <w:rsid w:val="006E0FF4"/>
    <w:rsid w:val="006E4AAF"/>
    <w:rsid w:val="006E4EB6"/>
    <w:rsid w:val="006E74CF"/>
    <w:rsid w:val="006E7608"/>
    <w:rsid w:val="006F096B"/>
    <w:rsid w:val="006F29B8"/>
    <w:rsid w:val="006F4A97"/>
    <w:rsid w:val="006F4B10"/>
    <w:rsid w:val="00700175"/>
    <w:rsid w:val="00702344"/>
    <w:rsid w:val="0070372F"/>
    <w:rsid w:val="0071387C"/>
    <w:rsid w:val="007147E5"/>
    <w:rsid w:val="007225CF"/>
    <w:rsid w:val="0072286E"/>
    <w:rsid w:val="00730DA2"/>
    <w:rsid w:val="00732C61"/>
    <w:rsid w:val="00734622"/>
    <w:rsid w:val="00735161"/>
    <w:rsid w:val="00735249"/>
    <w:rsid w:val="00735CF4"/>
    <w:rsid w:val="007415F5"/>
    <w:rsid w:val="007433FF"/>
    <w:rsid w:val="00746BDC"/>
    <w:rsid w:val="00747EB6"/>
    <w:rsid w:val="00751C8C"/>
    <w:rsid w:val="007652A0"/>
    <w:rsid w:val="00766606"/>
    <w:rsid w:val="0077258E"/>
    <w:rsid w:val="00796441"/>
    <w:rsid w:val="007A3C52"/>
    <w:rsid w:val="007A747F"/>
    <w:rsid w:val="007D1D98"/>
    <w:rsid w:val="007D3444"/>
    <w:rsid w:val="007D5355"/>
    <w:rsid w:val="007D7ED0"/>
    <w:rsid w:val="007F01F7"/>
    <w:rsid w:val="007F3121"/>
    <w:rsid w:val="00812DCB"/>
    <w:rsid w:val="00825C24"/>
    <w:rsid w:val="00834F15"/>
    <w:rsid w:val="00841058"/>
    <w:rsid w:val="0084261F"/>
    <w:rsid w:val="0084297B"/>
    <w:rsid w:val="00845033"/>
    <w:rsid w:val="00845EFD"/>
    <w:rsid w:val="00852F77"/>
    <w:rsid w:val="0086534B"/>
    <w:rsid w:val="00883DA6"/>
    <w:rsid w:val="00883F50"/>
    <w:rsid w:val="0088532C"/>
    <w:rsid w:val="00892ECE"/>
    <w:rsid w:val="008A6BE1"/>
    <w:rsid w:val="008B122E"/>
    <w:rsid w:val="008B6A4F"/>
    <w:rsid w:val="008C5731"/>
    <w:rsid w:val="008D223D"/>
    <w:rsid w:val="008F21FA"/>
    <w:rsid w:val="008F40C0"/>
    <w:rsid w:val="008F59AB"/>
    <w:rsid w:val="00903F79"/>
    <w:rsid w:val="0090772A"/>
    <w:rsid w:val="009112FF"/>
    <w:rsid w:val="00921761"/>
    <w:rsid w:val="00926E4A"/>
    <w:rsid w:val="00931A8C"/>
    <w:rsid w:val="00931C5F"/>
    <w:rsid w:val="009334B1"/>
    <w:rsid w:val="009356D0"/>
    <w:rsid w:val="00941320"/>
    <w:rsid w:val="009472D5"/>
    <w:rsid w:val="00947811"/>
    <w:rsid w:val="0095103C"/>
    <w:rsid w:val="00951F58"/>
    <w:rsid w:val="00954F51"/>
    <w:rsid w:val="0096114D"/>
    <w:rsid w:val="00967AEC"/>
    <w:rsid w:val="00972694"/>
    <w:rsid w:val="00980695"/>
    <w:rsid w:val="00985E49"/>
    <w:rsid w:val="00991242"/>
    <w:rsid w:val="009917A0"/>
    <w:rsid w:val="009A6B86"/>
    <w:rsid w:val="009B4344"/>
    <w:rsid w:val="009C0669"/>
    <w:rsid w:val="009C725B"/>
    <w:rsid w:val="009D0878"/>
    <w:rsid w:val="009D1255"/>
    <w:rsid w:val="009D18CD"/>
    <w:rsid w:val="009D20C0"/>
    <w:rsid w:val="009E6D6D"/>
    <w:rsid w:val="009F20D7"/>
    <w:rsid w:val="00A03126"/>
    <w:rsid w:val="00A04840"/>
    <w:rsid w:val="00A15B80"/>
    <w:rsid w:val="00A26CF8"/>
    <w:rsid w:val="00A27172"/>
    <w:rsid w:val="00A3236C"/>
    <w:rsid w:val="00A37FBB"/>
    <w:rsid w:val="00A405AF"/>
    <w:rsid w:val="00A430CC"/>
    <w:rsid w:val="00A4466E"/>
    <w:rsid w:val="00A57076"/>
    <w:rsid w:val="00A617F8"/>
    <w:rsid w:val="00A62890"/>
    <w:rsid w:val="00A668EE"/>
    <w:rsid w:val="00A72E78"/>
    <w:rsid w:val="00A73D3C"/>
    <w:rsid w:val="00A76D78"/>
    <w:rsid w:val="00A8409A"/>
    <w:rsid w:val="00A84F36"/>
    <w:rsid w:val="00A86DC4"/>
    <w:rsid w:val="00A91323"/>
    <w:rsid w:val="00A955B8"/>
    <w:rsid w:val="00AA4CA4"/>
    <w:rsid w:val="00AB1F7D"/>
    <w:rsid w:val="00AB62B9"/>
    <w:rsid w:val="00AC4525"/>
    <w:rsid w:val="00AD619C"/>
    <w:rsid w:val="00AF1AA9"/>
    <w:rsid w:val="00B00AD6"/>
    <w:rsid w:val="00B16E2F"/>
    <w:rsid w:val="00B2099C"/>
    <w:rsid w:val="00B210DC"/>
    <w:rsid w:val="00B34716"/>
    <w:rsid w:val="00B41887"/>
    <w:rsid w:val="00B47BC3"/>
    <w:rsid w:val="00B54019"/>
    <w:rsid w:val="00B643BD"/>
    <w:rsid w:val="00B64C48"/>
    <w:rsid w:val="00B76F96"/>
    <w:rsid w:val="00B800A7"/>
    <w:rsid w:val="00B825FE"/>
    <w:rsid w:val="00B85B77"/>
    <w:rsid w:val="00B95238"/>
    <w:rsid w:val="00B97DEC"/>
    <w:rsid w:val="00BA5868"/>
    <w:rsid w:val="00BA71C7"/>
    <w:rsid w:val="00BC0F8F"/>
    <w:rsid w:val="00BC1176"/>
    <w:rsid w:val="00BC55E1"/>
    <w:rsid w:val="00BD00DD"/>
    <w:rsid w:val="00BE3BCF"/>
    <w:rsid w:val="00BE44E0"/>
    <w:rsid w:val="00BF7EFB"/>
    <w:rsid w:val="00C01516"/>
    <w:rsid w:val="00C06631"/>
    <w:rsid w:val="00C06B5A"/>
    <w:rsid w:val="00C105AF"/>
    <w:rsid w:val="00C35A92"/>
    <w:rsid w:val="00C44CFE"/>
    <w:rsid w:val="00C5787B"/>
    <w:rsid w:val="00C57908"/>
    <w:rsid w:val="00C57F6D"/>
    <w:rsid w:val="00C64815"/>
    <w:rsid w:val="00C7172F"/>
    <w:rsid w:val="00C92DFC"/>
    <w:rsid w:val="00C94579"/>
    <w:rsid w:val="00C974B6"/>
    <w:rsid w:val="00CA169D"/>
    <w:rsid w:val="00CA75EC"/>
    <w:rsid w:val="00CB4908"/>
    <w:rsid w:val="00CC05CA"/>
    <w:rsid w:val="00CF5DB3"/>
    <w:rsid w:val="00D025C1"/>
    <w:rsid w:val="00D02757"/>
    <w:rsid w:val="00D0559C"/>
    <w:rsid w:val="00D066C7"/>
    <w:rsid w:val="00D07E36"/>
    <w:rsid w:val="00D25E84"/>
    <w:rsid w:val="00D26DC2"/>
    <w:rsid w:val="00D302C1"/>
    <w:rsid w:val="00D362C9"/>
    <w:rsid w:val="00D41308"/>
    <w:rsid w:val="00D439C4"/>
    <w:rsid w:val="00D50A5D"/>
    <w:rsid w:val="00D53892"/>
    <w:rsid w:val="00D54064"/>
    <w:rsid w:val="00D56557"/>
    <w:rsid w:val="00D717E4"/>
    <w:rsid w:val="00D77A61"/>
    <w:rsid w:val="00D8002A"/>
    <w:rsid w:val="00D8078A"/>
    <w:rsid w:val="00D81FC2"/>
    <w:rsid w:val="00D86EA0"/>
    <w:rsid w:val="00D9091B"/>
    <w:rsid w:val="00D90B62"/>
    <w:rsid w:val="00D92364"/>
    <w:rsid w:val="00D948B5"/>
    <w:rsid w:val="00DB217A"/>
    <w:rsid w:val="00DB4997"/>
    <w:rsid w:val="00DC2A4A"/>
    <w:rsid w:val="00DD1F18"/>
    <w:rsid w:val="00DD774E"/>
    <w:rsid w:val="00DE6871"/>
    <w:rsid w:val="00DF3BB3"/>
    <w:rsid w:val="00E01588"/>
    <w:rsid w:val="00E01F4A"/>
    <w:rsid w:val="00E17368"/>
    <w:rsid w:val="00E268C0"/>
    <w:rsid w:val="00E26AB9"/>
    <w:rsid w:val="00E40B09"/>
    <w:rsid w:val="00E5245C"/>
    <w:rsid w:val="00E56F85"/>
    <w:rsid w:val="00E643D8"/>
    <w:rsid w:val="00E656A6"/>
    <w:rsid w:val="00E70DFB"/>
    <w:rsid w:val="00E76459"/>
    <w:rsid w:val="00E77C9B"/>
    <w:rsid w:val="00E81E35"/>
    <w:rsid w:val="00E938F2"/>
    <w:rsid w:val="00E95972"/>
    <w:rsid w:val="00EA57F8"/>
    <w:rsid w:val="00EC1140"/>
    <w:rsid w:val="00EC1C62"/>
    <w:rsid w:val="00ED2436"/>
    <w:rsid w:val="00ED59A0"/>
    <w:rsid w:val="00EE08F5"/>
    <w:rsid w:val="00EE0AB8"/>
    <w:rsid w:val="00EE14AA"/>
    <w:rsid w:val="00EE2985"/>
    <w:rsid w:val="00EF0C85"/>
    <w:rsid w:val="00EF118B"/>
    <w:rsid w:val="00EF2FD4"/>
    <w:rsid w:val="00EF59A9"/>
    <w:rsid w:val="00F004AE"/>
    <w:rsid w:val="00F02B04"/>
    <w:rsid w:val="00F03C55"/>
    <w:rsid w:val="00F06237"/>
    <w:rsid w:val="00F11173"/>
    <w:rsid w:val="00F14D6C"/>
    <w:rsid w:val="00F22062"/>
    <w:rsid w:val="00F23203"/>
    <w:rsid w:val="00F24929"/>
    <w:rsid w:val="00F359BB"/>
    <w:rsid w:val="00F45BF5"/>
    <w:rsid w:val="00F528AA"/>
    <w:rsid w:val="00F55E7A"/>
    <w:rsid w:val="00F61A22"/>
    <w:rsid w:val="00F730ED"/>
    <w:rsid w:val="00F86040"/>
    <w:rsid w:val="00F864D8"/>
    <w:rsid w:val="00F86534"/>
    <w:rsid w:val="00F93306"/>
    <w:rsid w:val="00F9361A"/>
    <w:rsid w:val="00F94C8C"/>
    <w:rsid w:val="00FA33A0"/>
    <w:rsid w:val="00FB3008"/>
    <w:rsid w:val="00FC27DE"/>
    <w:rsid w:val="00FD6D6E"/>
    <w:rsid w:val="00FE7FB1"/>
    <w:rsid w:val="00FF0C37"/>
    <w:rsid w:val="00FF2B6E"/>
    <w:rsid w:val="00FF71B5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78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606"/>
  </w:style>
  <w:style w:type="paragraph" w:styleId="Nagwek2">
    <w:name w:val="heading 2"/>
    <w:basedOn w:val="Normalny"/>
    <w:link w:val="Nagwek2Znak"/>
    <w:uiPriority w:val="9"/>
    <w:qFormat/>
    <w:rsid w:val="00845EF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45EF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abel">
    <w:name w:val="label"/>
    <w:basedOn w:val="Normalny"/>
    <w:rsid w:val="00845E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text">
    <w:name w:val="text"/>
    <w:basedOn w:val="Normalny"/>
    <w:link w:val="textZnak"/>
    <w:rsid w:val="00845E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45EFD"/>
  </w:style>
  <w:style w:type="character" w:customStyle="1" w:styleId="Nagwek2Znak">
    <w:name w:val="Nagłówek 2 Znak"/>
    <w:basedOn w:val="Domylnaczcionkaakapitu"/>
    <w:link w:val="Nagwek2"/>
    <w:uiPriority w:val="9"/>
    <w:rsid w:val="00845EF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5EF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mdc-buttonlabel">
    <w:name w:val="mdc-button__label"/>
    <w:basedOn w:val="Domylnaczcionkaakapitu"/>
    <w:rsid w:val="00845EFD"/>
  </w:style>
  <w:style w:type="paragraph" w:styleId="Nagwek">
    <w:name w:val="header"/>
    <w:basedOn w:val="Normalny"/>
    <w:link w:val="NagwekZnak"/>
    <w:uiPriority w:val="99"/>
    <w:unhideWhenUsed/>
    <w:rsid w:val="00505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374"/>
  </w:style>
  <w:style w:type="paragraph" w:styleId="Stopka">
    <w:name w:val="footer"/>
    <w:basedOn w:val="Normalny"/>
    <w:link w:val="StopkaZnak"/>
    <w:uiPriority w:val="99"/>
    <w:unhideWhenUsed/>
    <w:rsid w:val="00505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374"/>
  </w:style>
  <w:style w:type="paragraph" w:styleId="Akapitzlist">
    <w:name w:val="List Paragraph"/>
    <w:basedOn w:val="Normalny"/>
    <w:link w:val="AkapitzlistZnak"/>
    <w:uiPriority w:val="34"/>
    <w:qFormat/>
    <w:rsid w:val="00571A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1A7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A7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8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8F2"/>
    <w:rPr>
      <w:rFonts w:ascii="Tahoma" w:hAnsi="Tahoma" w:cs="Tahoma"/>
      <w:sz w:val="16"/>
      <w:szCs w:val="16"/>
    </w:rPr>
  </w:style>
  <w:style w:type="paragraph" w:customStyle="1" w:styleId="Styl1">
    <w:name w:val="Styl1"/>
    <w:basedOn w:val="text"/>
    <w:link w:val="Styl1Znak"/>
    <w:qFormat/>
    <w:rsid w:val="008F21FA"/>
    <w:pPr>
      <w:shd w:val="clear" w:color="auto" w:fill="FFFFFF"/>
      <w:spacing w:before="0" w:beforeAutospacing="0" w:after="0" w:afterAutospacing="0"/>
      <w:jc w:val="both"/>
      <w:textAlignment w:val="baseline"/>
    </w:pPr>
    <w:rPr>
      <w:color w:val="000000" w:themeColor="text1"/>
      <w:spacing w:val="2"/>
    </w:rPr>
  </w:style>
  <w:style w:type="character" w:customStyle="1" w:styleId="textZnak">
    <w:name w:val="text Znak"/>
    <w:basedOn w:val="Domylnaczcionkaakapitu"/>
    <w:link w:val="text"/>
    <w:rsid w:val="008F21FA"/>
    <w:rPr>
      <w:rFonts w:ascii="Times New Roman" w:eastAsia="Times New Roman" w:hAnsi="Times New Roman" w:cs="Times New Roman"/>
      <w:lang w:eastAsia="pl-PL"/>
    </w:rPr>
  </w:style>
  <w:style w:type="character" w:customStyle="1" w:styleId="Styl1Znak">
    <w:name w:val="Styl1 Znak"/>
    <w:basedOn w:val="textZnak"/>
    <w:link w:val="Styl1"/>
    <w:rsid w:val="008F21FA"/>
    <w:rPr>
      <w:rFonts w:ascii="Times New Roman" w:eastAsia="Times New Roman" w:hAnsi="Times New Roman" w:cs="Times New Roman"/>
      <w:color w:val="000000" w:themeColor="text1"/>
      <w:spacing w:val="2"/>
      <w:shd w:val="clear" w:color="auto" w:fill="FFFFFF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0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0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0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57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57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57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7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731"/>
    <w:rPr>
      <w:b/>
      <w:bCs/>
      <w:sz w:val="20"/>
      <w:szCs w:val="20"/>
    </w:rPr>
  </w:style>
  <w:style w:type="paragraph" w:customStyle="1" w:styleId="Default">
    <w:name w:val="Default"/>
    <w:rsid w:val="008F59A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5F7536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0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0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03C"/>
    <w:rPr>
      <w:vertAlign w:val="superscript"/>
    </w:rPr>
  </w:style>
  <w:style w:type="paragraph" w:styleId="Poprawka">
    <w:name w:val="Revision"/>
    <w:hidden/>
    <w:uiPriority w:val="99"/>
    <w:semiHidden/>
    <w:rsid w:val="00133E36"/>
  </w:style>
  <w:style w:type="table" w:customStyle="1" w:styleId="Tabela-Siatka3">
    <w:name w:val="Tabela - Siatka3"/>
    <w:basedOn w:val="Standardowy"/>
    <w:next w:val="Tabela-Siatka"/>
    <w:uiPriority w:val="59"/>
    <w:rsid w:val="006B0BCF"/>
    <w:pPr>
      <w:spacing w:before="120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B0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06B83"/>
    <w:rPr>
      <w:rFonts w:ascii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rsid w:val="001872AC"/>
  </w:style>
  <w:style w:type="table" w:customStyle="1" w:styleId="Tabela-Siatka4">
    <w:name w:val="Tabela - Siatka4"/>
    <w:basedOn w:val="Standardowy"/>
    <w:next w:val="Tabela-Siatka"/>
    <w:uiPriority w:val="59"/>
    <w:rsid w:val="00C57F6D"/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3D6B2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606"/>
  </w:style>
  <w:style w:type="paragraph" w:styleId="Nagwek2">
    <w:name w:val="heading 2"/>
    <w:basedOn w:val="Normalny"/>
    <w:link w:val="Nagwek2Znak"/>
    <w:uiPriority w:val="9"/>
    <w:qFormat/>
    <w:rsid w:val="00845EF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45EF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abel">
    <w:name w:val="label"/>
    <w:basedOn w:val="Normalny"/>
    <w:rsid w:val="00845E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text">
    <w:name w:val="text"/>
    <w:basedOn w:val="Normalny"/>
    <w:link w:val="textZnak"/>
    <w:rsid w:val="00845E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45EFD"/>
  </w:style>
  <w:style w:type="character" w:customStyle="1" w:styleId="Nagwek2Znak">
    <w:name w:val="Nagłówek 2 Znak"/>
    <w:basedOn w:val="Domylnaczcionkaakapitu"/>
    <w:link w:val="Nagwek2"/>
    <w:uiPriority w:val="9"/>
    <w:rsid w:val="00845EF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5EF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mdc-buttonlabel">
    <w:name w:val="mdc-button__label"/>
    <w:basedOn w:val="Domylnaczcionkaakapitu"/>
    <w:rsid w:val="00845EFD"/>
  </w:style>
  <w:style w:type="paragraph" w:styleId="Nagwek">
    <w:name w:val="header"/>
    <w:basedOn w:val="Normalny"/>
    <w:link w:val="NagwekZnak"/>
    <w:uiPriority w:val="99"/>
    <w:unhideWhenUsed/>
    <w:rsid w:val="00505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374"/>
  </w:style>
  <w:style w:type="paragraph" w:styleId="Stopka">
    <w:name w:val="footer"/>
    <w:basedOn w:val="Normalny"/>
    <w:link w:val="StopkaZnak"/>
    <w:uiPriority w:val="99"/>
    <w:unhideWhenUsed/>
    <w:rsid w:val="00505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374"/>
  </w:style>
  <w:style w:type="paragraph" w:styleId="Akapitzlist">
    <w:name w:val="List Paragraph"/>
    <w:basedOn w:val="Normalny"/>
    <w:link w:val="AkapitzlistZnak"/>
    <w:uiPriority w:val="34"/>
    <w:qFormat/>
    <w:rsid w:val="00571A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1A7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A7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8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8F2"/>
    <w:rPr>
      <w:rFonts w:ascii="Tahoma" w:hAnsi="Tahoma" w:cs="Tahoma"/>
      <w:sz w:val="16"/>
      <w:szCs w:val="16"/>
    </w:rPr>
  </w:style>
  <w:style w:type="paragraph" w:customStyle="1" w:styleId="Styl1">
    <w:name w:val="Styl1"/>
    <w:basedOn w:val="text"/>
    <w:link w:val="Styl1Znak"/>
    <w:qFormat/>
    <w:rsid w:val="008F21FA"/>
    <w:pPr>
      <w:shd w:val="clear" w:color="auto" w:fill="FFFFFF"/>
      <w:spacing w:before="0" w:beforeAutospacing="0" w:after="0" w:afterAutospacing="0"/>
      <w:jc w:val="both"/>
      <w:textAlignment w:val="baseline"/>
    </w:pPr>
    <w:rPr>
      <w:color w:val="000000" w:themeColor="text1"/>
      <w:spacing w:val="2"/>
    </w:rPr>
  </w:style>
  <w:style w:type="character" w:customStyle="1" w:styleId="textZnak">
    <w:name w:val="text Znak"/>
    <w:basedOn w:val="Domylnaczcionkaakapitu"/>
    <w:link w:val="text"/>
    <w:rsid w:val="008F21FA"/>
    <w:rPr>
      <w:rFonts w:ascii="Times New Roman" w:eastAsia="Times New Roman" w:hAnsi="Times New Roman" w:cs="Times New Roman"/>
      <w:lang w:eastAsia="pl-PL"/>
    </w:rPr>
  </w:style>
  <w:style w:type="character" w:customStyle="1" w:styleId="Styl1Znak">
    <w:name w:val="Styl1 Znak"/>
    <w:basedOn w:val="textZnak"/>
    <w:link w:val="Styl1"/>
    <w:rsid w:val="008F21FA"/>
    <w:rPr>
      <w:rFonts w:ascii="Times New Roman" w:eastAsia="Times New Roman" w:hAnsi="Times New Roman" w:cs="Times New Roman"/>
      <w:color w:val="000000" w:themeColor="text1"/>
      <w:spacing w:val="2"/>
      <w:shd w:val="clear" w:color="auto" w:fill="FFFFFF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0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0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0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57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57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57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7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731"/>
    <w:rPr>
      <w:b/>
      <w:bCs/>
      <w:sz w:val="20"/>
      <w:szCs w:val="20"/>
    </w:rPr>
  </w:style>
  <w:style w:type="paragraph" w:customStyle="1" w:styleId="Default">
    <w:name w:val="Default"/>
    <w:rsid w:val="008F59A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5F7536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0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0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03C"/>
    <w:rPr>
      <w:vertAlign w:val="superscript"/>
    </w:rPr>
  </w:style>
  <w:style w:type="paragraph" w:styleId="Poprawka">
    <w:name w:val="Revision"/>
    <w:hidden/>
    <w:uiPriority w:val="99"/>
    <w:semiHidden/>
    <w:rsid w:val="00133E36"/>
  </w:style>
  <w:style w:type="table" w:customStyle="1" w:styleId="Tabela-Siatka3">
    <w:name w:val="Tabela - Siatka3"/>
    <w:basedOn w:val="Standardowy"/>
    <w:next w:val="Tabela-Siatka"/>
    <w:uiPriority w:val="59"/>
    <w:rsid w:val="006B0BCF"/>
    <w:pPr>
      <w:spacing w:before="120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B0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06B83"/>
    <w:rPr>
      <w:rFonts w:ascii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rsid w:val="001872AC"/>
  </w:style>
  <w:style w:type="table" w:customStyle="1" w:styleId="Tabela-Siatka4">
    <w:name w:val="Tabela - Siatka4"/>
    <w:basedOn w:val="Standardowy"/>
    <w:next w:val="Tabela-Siatka"/>
    <w:uiPriority w:val="59"/>
    <w:rsid w:val="00C57F6D"/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alny"/>
    <w:rsid w:val="003D6B2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6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0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9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4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3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3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5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0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7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1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8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9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5412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5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strukcje.cst2021.gov.pl/?app=baza-konkurencyjnosci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info@unigaz24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CB8E-DD9D-4AEF-9676-2C3F9873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4815</Words>
  <Characters>28891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Jędryka</dc:creator>
  <cp:lastModifiedBy>Marlena</cp:lastModifiedBy>
  <cp:revision>2</cp:revision>
  <cp:lastPrinted>2024-01-19T09:18:00Z</cp:lastPrinted>
  <dcterms:created xsi:type="dcterms:W3CDTF">2024-09-05T15:17:00Z</dcterms:created>
  <dcterms:modified xsi:type="dcterms:W3CDTF">2024-09-05T15:17:00Z</dcterms:modified>
</cp:coreProperties>
</file>