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42840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bCs/>
          <w:color w:val="auto"/>
          <w:sz w:val="22"/>
          <w:szCs w:val="22"/>
          <w:lang w:eastAsia="en-US"/>
        </w:rPr>
      </w:pPr>
    </w:p>
    <w:p w14:paraId="14E2263C" w14:textId="7ED302E2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Załącznik nr </w:t>
      </w:r>
      <w:r w:rsidR="00853DDC">
        <w:rPr>
          <w:rFonts w:eastAsia="SimSun"/>
          <w:b/>
          <w:bCs/>
          <w:color w:val="auto"/>
          <w:sz w:val="22"/>
          <w:szCs w:val="22"/>
          <w:lang w:eastAsia="en-US"/>
        </w:rPr>
        <w:t>3</w:t>
      </w:r>
      <w:r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 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do Zapytania Ofertowego nr 1_2024_01.0058_23 z dnia </w:t>
      </w:r>
      <w:r w:rsidR="001B53CF">
        <w:rPr>
          <w:rFonts w:eastAsia="SimSun"/>
          <w:b/>
          <w:bCs/>
          <w:color w:val="auto"/>
          <w:sz w:val="22"/>
          <w:szCs w:val="22"/>
          <w:lang w:eastAsia="en-US"/>
        </w:rPr>
        <w:t>27.09.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>2024 r</w:t>
      </w:r>
      <w:r w:rsidRPr="00C369CE">
        <w:rPr>
          <w:rFonts w:eastAsia="SimSun"/>
          <w:b/>
          <w:color w:val="auto"/>
          <w:sz w:val="22"/>
          <w:szCs w:val="22"/>
          <w:lang w:eastAsia="en-US"/>
        </w:rPr>
        <w:t> </w:t>
      </w:r>
    </w:p>
    <w:p w14:paraId="00D63A06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</w:p>
    <w:p w14:paraId="56410779" w14:textId="357CA596" w:rsidR="00956082" w:rsidRPr="00672976" w:rsidRDefault="00B3095A">
      <w:pPr>
        <w:pStyle w:val="Heading2"/>
        <w:spacing w:before="14" w:after="160"/>
        <w:ind w:left="0"/>
        <w:jc w:val="right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</w:t>
      </w:r>
      <w:proofErr w:type="gramStart"/>
      <w:r w:rsidRPr="00672976">
        <w:rPr>
          <w:color w:val="auto"/>
          <w:sz w:val="22"/>
          <w:szCs w:val="22"/>
        </w:rPr>
        <w:t>…….</w:t>
      </w:r>
      <w:proofErr w:type="gramEnd"/>
      <w:r w:rsidRPr="00672976">
        <w:rPr>
          <w:color w:val="auto"/>
          <w:sz w:val="22"/>
          <w:szCs w:val="22"/>
        </w:rPr>
        <w:t>……, dn. ……………………</w:t>
      </w:r>
    </w:p>
    <w:p w14:paraId="3FC2147B" w14:textId="2DA9CB47" w:rsidR="00BC5B6C" w:rsidRPr="00672976" w:rsidRDefault="00B3095A" w:rsidP="002C14EE">
      <w:pPr>
        <w:jc w:val="right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672976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672976" w:rsidRDefault="00B3095A">
      <w:pPr>
        <w:jc w:val="both"/>
        <w:rPr>
          <w:rFonts w:ascii="Times New Roman" w:hAnsi="Times New Roman" w:cs="Times New Roman"/>
          <w:b/>
          <w:bCs/>
        </w:rPr>
      </w:pPr>
      <w:r w:rsidRPr="00672976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672976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672976" w:rsidRDefault="00BC5B6C">
      <w:pPr>
        <w:jc w:val="both"/>
        <w:rPr>
          <w:rFonts w:ascii="Times New Roman" w:hAnsi="Times New Roman" w:cs="Times New Roman"/>
        </w:rPr>
      </w:pPr>
    </w:p>
    <w:p w14:paraId="50BEC4FD" w14:textId="0FDCAB1F" w:rsidR="00956082" w:rsidRPr="00672976" w:rsidRDefault="00B3095A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 w:rsidRPr="00672976">
        <w:rPr>
          <w:rFonts w:ascii="Times New Roman" w:hAnsi="Times New Roman" w:cs="Times New Roman"/>
          <w:b/>
        </w:rPr>
        <w:t xml:space="preserve">Oświadczenie o </w:t>
      </w:r>
      <w:r w:rsidR="00853DDC">
        <w:rPr>
          <w:rFonts w:ascii="Times New Roman" w:hAnsi="Times New Roman" w:cs="Times New Roman"/>
          <w:b/>
        </w:rPr>
        <w:t xml:space="preserve">braku </w:t>
      </w:r>
      <w:r w:rsidR="00D411A6">
        <w:rPr>
          <w:rFonts w:ascii="Times New Roman" w:hAnsi="Times New Roman" w:cs="Times New Roman"/>
          <w:b/>
        </w:rPr>
        <w:t>przesłanek do wykluczenia z postępowania</w:t>
      </w:r>
    </w:p>
    <w:p w14:paraId="1548E611" w14:textId="2DA474D9" w:rsidR="0016367B" w:rsidRPr="00672976" w:rsidRDefault="00B3095A" w:rsidP="00C369CE">
      <w:pPr>
        <w:spacing w:before="31"/>
        <w:ind w:right="4"/>
        <w:jc w:val="center"/>
        <w:rPr>
          <w:rFonts w:ascii="Times New Roman" w:hAnsi="Times New Roman" w:cs="Times New Roman"/>
          <w:b/>
          <w:bCs/>
        </w:rPr>
      </w:pPr>
      <w:r w:rsidRPr="00672976">
        <w:rPr>
          <w:rFonts w:ascii="Times New Roman" w:hAnsi="Times New Roman" w:cs="Times New Roman"/>
        </w:rPr>
        <w:t xml:space="preserve">Dotyczy zapytania ofertowego </w:t>
      </w:r>
      <w:r w:rsidR="002A0D70" w:rsidRPr="00672976">
        <w:rPr>
          <w:rFonts w:ascii="Times New Roman" w:hAnsi="Times New Roman" w:cs="Times New Roman"/>
          <w:b/>
          <w:bCs/>
        </w:rPr>
        <w:t xml:space="preserve">nr </w:t>
      </w:r>
      <w:r w:rsidR="00C369CE">
        <w:rPr>
          <w:rFonts w:ascii="Times New Roman" w:hAnsi="Times New Roman" w:cs="Times New Roman"/>
          <w:b/>
          <w:bCs/>
        </w:rPr>
        <w:t>1</w:t>
      </w:r>
      <w:r w:rsidR="002A0D70" w:rsidRPr="00672976">
        <w:rPr>
          <w:rFonts w:ascii="Times New Roman" w:hAnsi="Times New Roman" w:cs="Times New Roman"/>
          <w:b/>
          <w:bCs/>
        </w:rPr>
        <w:t>_2024_01.005</w:t>
      </w:r>
      <w:r w:rsidR="00C369CE">
        <w:rPr>
          <w:rFonts w:ascii="Times New Roman" w:hAnsi="Times New Roman" w:cs="Times New Roman"/>
          <w:b/>
          <w:bCs/>
        </w:rPr>
        <w:t>8</w:t>
      </w:r>
      <w:r w:rsidR="002A0D70" w:rsidRPr="00672976">
        <w:rPr>
          <w:rFonts w:ascii="Times New Roman" w:hAnsi="Times New Roman" w:cs="Times New Roman"/>
          <w:b/>
          <w:bCs/>
        </w:rPr>
        <w:t xml:space="preserve">_23 z dnia </w:t>
      </w:r>
      <w:r w:rsidR="001B53CF">
        <w:rPr>
          <w:rFonts w:ascii="Times New Roman" w:hAnsi="Times New Roman" w:cs="Times New Roman"/>
          <w:b/>
          <w:bCs/>
        </w:rPr>
        <w:t>27.09.2024</w:t>
      </w:r>
      <w:r w:rsidR="002A0D70" w:rsidRPr="00672976">
        <w:rPr>
          <w:rFonts w:ascii="Times New Roman" w:hAnsi="Times New Roman" w:cs="Times New Roman"/>
          <w:b/>
          <w:bCs/>
        </w:rPr>
        <w:t xml:space="preserve"> r.</w:t>
      </w:r>
    </w:p>
    <w:p w14:paraId="4686E5F7" w14:textId="77777777" w:rsidR="002A0D70" w:rsidRPr="00672976" w:rsidRDefault="002A0D70" w:rsidP="002A0D70">
      <w:pPr>
        <w:spacing w:before="31"/>
        <w:ind w:right="4"/>
        <w:jc w:val="center"/>
        <w:rPr>
          <w:rFonts w:ascii="Times New Roman" w:hAnsi="Times New Roman" w:cs="Times New Roman"/>
        </w:rPr>
      </w:pPr>
    </w:p>
    <w:p w14:paraId="4E6705E5" w14:textId="7A45938A" w:rsidR="00853DDC" w:rsidRPr="00483484" w:rsidRDefault="00853DDC" w:rsidP="00483484">
      <w:pPr>
        <w:pStyle w:val="ListParagraph"/>
        <w:numPr>
          <w:ilvl w:val="0"/>
          <w:numId w:val="69"/>
        </w:numPr>
        <w:spacing w:line="276" w:lineRule="auto"/>
        <w:jc w:val="both"/>
      </w:pPr>
      <w:r w:rsidRPr="00483484">
        <w:t>Oświadczam, że nie istnieją między Zamawiającym a Wykonawcą</w:t>
      </w:r>
      <w:r w:rsidRPr="00483484">
        <w:rPr>
          <w:b/>
          <w:bCs/>
        </w:rPr>
        <w:t xml:space="preserve"> </w:t>
      </w:r>
      <w:r w:rsidRPr="00483484">
        <w:t xml:space="preserve">powiązania kapitałowe lub osobowe. </w:t>
      </w:r>
    </w:p>
    <w:p w14:paraId="6159F057" w14:textId="77777777" w:rsidR="00853DDC" w:rsidRPr="00853DDC" w:rsidRDefault="00853DDC" w:rsidP="00853DD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6624C1" w14:textId="77777777" w:rsidR="00853DDC" w:rsidRPr="00853DDC" w:rsidRDefault="00853DDC" w:rsidP="00853DD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DDC">
        <w:rPr>
          <w:rFonts w:ascii="Times New Roman" w:hAnsi="Times New Roman" w:cs="Times New Roman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339CD036" w14:textId="77777777" w:rsidR="00853DDC" w:rsidRPr="00853DDC" w:rsidRDefault="00853DDC" w:rsidP="00853DDC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</w:pPr>
      <w:r w:rsidRPr="00853DDC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1EC8821" w14:textId="77777777" w:rsidR="00853DDC" w:rsidRPr="00853DDC" w:rsidRDefault="00853DDC" w:rsidP="00853DDC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</w:pPr>
      <w:r w:rsidRPr="00853DDC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A2F0BAB" w14:textId="77777777" w:rsidR="00853DDC" w:rsidRPr="00853DDC" w:rsidRDefault="00853DDC" w:rsidP="00853DDC">
      <w:pPr>
        <w:pStyle w:val="ListParagraph"/>
        <w:numPr>
          <w:ilvl w:val="0"/>
          <w:numId w:val="67"/>
        </w:numPr>
        <w:suppressAutoHyphens w:val="0"/>
        <w:autoSpaceDN/>
        <w:spacing w:line="276" w:lineRule="auto"/>
        <w:ind w:left="567"/>
        <w:contextualSpacing/>
        <w:jc w:val="both"/>
        <w:textAlignment w:val="auto"/>
      </w:pPr>
      <w:r w:rsidRPr="00853DDC">
        <w:t>pozostawaniu z wykonawcą w takim stosunku prawnym lub faktycznym, że istnieje uzasadniona wątpliwość co do ich bezstronności lub niezależności w związku z postępowaniem o udzielenie zamówienia</w:t>
      </w:r>
    </w:p>
    <w:p w14:paraId="68A6C3D1" w14:textId="77777777" w:rsidR="00573067" w:rsidRDefault="00573067">
      <w:pPr>
        <w:spacing w:before="12"/>
        <w:rPr>
          <w:rFonts w:ascii="Times New Roman" w:hAnsi="Times New Roman" w:cs="Times New Roman"/>
        </w:rPr>
      </w:pPr>
    </w:p>
    <w:p w14:paraId="307AEDCD" w14:textId="342F2E1B" w:rsidR="00483484" w:rsidRPr="00483484" w:rsidRDefault="00483484" w:rsidP="00483484">
      <w:pPr>
        <w:pStyle w:val="ListParagraph"/>
        <w:numPr>
          <w:ilvl w:val="0"/>
          <w:numId w:val="69"/>
        </w:numPr>
        <w:autoSpaceDN/>
        <w:spacing w:line="288" w:lineRule="auto"/>
        <w:jc w:val="both"/>
        <w:textAlignment w:val="auto"/>
      </w:pPr>
      <w:r w:rsidRPr="00483484"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2CAAD35A" w14:textId="77777777" w:rsidR="00483484" w:rsidRPr="00672976" w:rsidRDefault="00483484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672976" w:rsidRDefault="00B3095A" w:rsidP="00221EFF">
      <w:pPr>
        <w:pStyle w:val="Heading2"/>
        <w:ind w:left="2880" w:right="121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672976" w:rsidRDefault="00B3095A" w:rsidP="00C369CE">
      <w:pPr>
        <w:pStyle w:val="Heading2"/>
        <w:ind w:left="1532" w:right="121" w:firstLine="592"/>
        <w:rPr>
          <w:color w:val="auto"/>
        </w:rPr>
      </w:pPr>
      <w:r w:rsidRPr="00672976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672976">
        <w:rPr>
          <w:i/>
          <w:color w:val="auto"/>
          <w:sz w:val="22"/>
          <w:szCs w:val="22"/>
        </w:rPr>
        <w:t>y</w:t>
      </w:r>
    </w:p>
    <w:sectPr w:rsidR="00956082" w:rsidRPr="00672976" w:rsidSect="00F86C24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7F271" w14:textId="77777777" w:rsidR="004A1356" w:rsidRDefault="004A1356">
      <w:pPr>
        <w:spacing w:after="0"/>
      </w:pPr>
      <w:r>
        <w:separator/>
      </w:r>
    </w:p>
  </w:endnote>
  <w:endnote w:type="continuationSeparator" w:id="0">
    <w:p w14:paraId="4D75A46E" w14:textId="77777777" w:rsidR="004A1356" w:rsidRDefault="004A13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0C114" w14:textId="77777777" w:rsidR="004A1356" w:rsidRDefault="004A135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9729E0D" w14:textId="77777777" w:rsidR="004A1356" w:rsidRDefault="004A13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0017" w14:textId="2875960D" w:rsidR="007559B9" w:rsidRDefault="00BA36FF" w:rsidP="007559B9">
    <w:pPr>
      <w:pStyle w:val="Heading"/>
      <w:jc w:val="center"/>
    </w:pPr>
    <w:r w:rsidRPr="003E6BE1">
      <w:rPr>
        <w:rFonts w:ascii="Times New Roman" w:eastAsia="Times New Roman" w:hAnsi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420A4145" wp14:editId="1E76D806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689F"/>
    <w:multiLevelType w:val="multilevel"/>
    <w:tmpl w:val="D82E1E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5C45BDC"/>
    <w:multiLevelType w:val="hybridMultilevel"/>
    <w:tmpl w:val="C3B0A91C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8" w15:restartNumberingAfterBreak="0">
    <w:nsid w:val="06C90F58"/>
    <w:multiLevelType w:val="multilevel"/>
    <w:tmpl w:val="A1C0E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7003B15"/>
    <w:multiLevelType w:val="multilevel"/>
    <w:tmpl w:val="BE5A1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0F4624B9"/>
    <w:multiLevelType w:val="multilevel"/>
    <w:tmpl w:val="05502D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5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48D2018"/>
    <w:multiLevelType w:val="multilevel"/>
    <w:tmpl w:val="FA5A0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9C01756"/>
    <w:multiLevelType w:val="multilevel"/>
    <w:tmpl w:val="DF82F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1" w15:restartNumberingAfterBreak="0">
    <w:nsid w:val="1E4F76FC"/>
    <w:multiLevelType w:val="multilevel"/>
    <w:tmpl w:val="DDB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AC0C79"/>
    <w:multiLevelType w:val="multilevel"/>
    <w:tmpl w:val="4698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5" w15:restartNumberingAfterBreak="0">
    <w:nsid w:val="2C25350F"/>
    <w:multiLevelType w:val="multilevel"/>
    <w:tmpl w:val="A12CA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6727127"/>
    <w:multiLevelType w:val="multilevel"/>
    <w:tmpl w:val="7E4A78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7962BC7"/>
    <w:multiLevelType w:val="multilevel"/>
    <w:tmpl w:val="6A96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2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6" w15:restartNumberingAfterBreak="0">
    <w:nsid w:val="47EE3DE0"/>
    <w:multiLevelType w:val="multilevel"/>
    <w:tmpl w:val="E8302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961A68"/>
    <w:multiLevelType w:val="multilevel"/>
    <w:tmpl w:val="5DD05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6D19"/>
    <w:multiLevelType w:val="multilevel"/>
    <w:tmpl w:val="6DD05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4174CBC"/>
    <w:multiLevelType w:val="multilevel"/>
    <w:tmpl w:val="40EA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7978DF"/>
    <w:multiLevelType w:val="multilevel"/>
    <w:tmpl w:val="D13C67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6875437"/>
    <w:multiLevelType w:val="multilevel"/>
    <w:tmpl w:val="29AAE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25D6377"/>
    <w:multiLevelType w:val="multilevel"/>
    <w:tmpl w:val="26E81E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5" w15:restartNumberingAfterBreak="0">
    <w:nsid w:val="63DB06B8"/>
    <w:multiLevelType w:val="multilevel"/>
    <w:tmpl w:val="EF8E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7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1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73A432BA"/>
    <w:multiLevelType w:val="multilevel"/>
    <w:tmpl w:val="80EC4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4540EEE"/>
    <w:multiLevelType w:val="multilevel"/>
    <w:tmpl w:val="EFE2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5B029B2"/>
    <w:multiLevelType w:val="hybridMultilevel"/>
    <w:tmpl w:val="3F82C4C0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F57D92"/>
    <w:multiLevelType w:val="multilevel"/>
    <w:tmpl w:val="4D88F4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64C0F6E"/>
    <w:multiLevelType w:val="multilevel"/>
    <w:tmpl w:val="4138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54"/>
  </w:num>
  <w:num w:numId="2" w16cid:durableId="2126537311">
    <w:abstractNumId w:val="50"/>
  </w:num>
  <w:num w:numId="3" w16cid:durableId="48110480">
    <w:abstractNumId w:val="20"/>
  </w:num>
  <w:num w:numId="4" w16cid:durableId="775174289">
    <w:abstractNumId w:val="2"/>
  </w:num>
  <w:num w:numId="5" w16cid:durableId="811756710">
    <w:abstractNumId w:val="33"/>
  </w:num>
  <w:num w:numId="6" w16cid:durableId="432088600">
    <w:abstractNumId w:val="39"/>
  </w:num>
  <w:num w:numId="7" w16cid:durableId="1664897238">
    <w:abstractNumId w:val="32"/>
  </w:num>
  <w:num w:numId="8" w16cid:durableId="1338769569">
    <w:abstractNumId w:val="14"/>
  </w:num>
  <w:num w:numId="9" w16cid:durableId="699473998">
    <w:abstractNumId w:val="56"/>
  </w:num>
  <w:num w:numId="10" w16cid:durableId="790249744">
    <w:abstractNumId w:val="11"/>
  </w:num>
  <w:num w:numId="11" w16cid:durableId="786588377">
    <w:abstractNumId w:val="4"/>
  </w:num>
  <w:num w:numId="12" w16cid:durableId="894970145">
    <w:abstractNumId w:val="9"/>
  </w:num>
  <w:num w:numId="13" w16cid:durableId="1106845485">
    <w:abstractNumId w:val="23"/>
  </w:num>
  <w:num w:numId="14" w16cid:durableId="913851851">
    <w:abstractNumId w:val="60"/>
  </w:num>
  <w:num w:numId="15" w16cid:durableId="827865173">
    <w:abstractNumId w:val="52"/>
  </w:num>
  <w:num w:numId="16" w16cid:durableId="299459569">
    <w:abstractNumId w:val="68"/>
  </w:num>
  <w:num w:numId="17" w16cid:durableId="626620719">
    <w:abstractNumId w:val="67"/>
  </w:num>
  <w:num w:numId="18" w16cid:durableId="1397119494">
    <w:abstractNumId w:val="35"/>
  </w:num>
  <w:num w:numId="19" w16cid:durableId="371616455">
    <w:abstractNumId w:val="24"/>
  </w:num>
  <w:num w:numId="20" w16cid:durableId="842859712">
    <w:abstractNumId w:val="13"/>
  </w:num>
  <w:num w:numId="21" w16cid:durableId="1030764626">
    <w:abstractNumId w:val="26"/>
  </w:num>
  <w:num w:numId="22" w16cid:durableId="766313361">
    <w:abstractNumId w:val="43"/>
  </w:num>
  <w:num w:numId="23" w16cid:durableId="1991132012">
    <w:abstractNumId w:val="61"/>
  </w:num>
  <w:num w:numId="24" w16cid:durableId="1408308211">
    <w:abstractNumId w:val="48"/>
  </w:num>
  <w:num w:numId="25" w16cid:durableId="2137481390">
    <w:abstractNumId w:val="49"/>
  </w:num>
  <w:num w:numId="26" w16cid:durableId="1012337777">
    <w:abstractNumId w:val="6"/>
  </w:num>
  <w:num w:numId="27" w16cid:durableId="687953003">
    <w:abstractNumId w:val="27"/>
  </w:num>
  <w:num w:numId="28" w16cid:durableId="1941714391">
    <w:abstractNumId w:val="57"/>
  </w:num>
  <w:num w:numId="29" w16cid:durableId="462432045">
    <w:abstractNumId w:val="17"/>
  </w:num>
  <w:num w:numId="30" w16cid:durableId="170530505">
    <w:abstractNumId w:val="31"/>
  </w:num>
  <w:num w:numId="31" w16cid:durableId="1219516237">
    <w:abstractNumId w:val="59"/>
  </w:num>
  <w:num w:numId="32" w16cid:durableId="1589994873">
    <w:abstractNumId w:val="15"/>
  </w:num>
  <w:num w:numId="33" w16cid:durableId="1167402988">
    <w:abstractNumId w:val="34"/>
  </w:num>
  <w:num w:numId="34" w16cid:durableId="1524633694">
    <w:abstractNumId w:val="42"/>
  </w:num>
  <w:num w:numId="35" w16cid:durableId="2014870244">
    <w:abstractNumId w:val="51"/>
  </w:num>
  <w:num w:numId="36" w16cid:durableId="1767575150">
    <w:abstractNumId w:val="29"/>
  </w:num>
  <w:num w:numId="37" w16cid:durableId="305360725">
    <w:abstractNumId w:val="46"/>
  </w:num>
  <w:num w:numId="38" w16cid:durableId="958028043">
    <w:abstractNumId w:val="37"/>
  </w:num>
  <w:num w:numId="39" w16cid:durableId="1985692377">
    <w:abstractNumId w:val="58"/>
  </w:num>
  <w:num w:numId="40" w16cid:durableId="1350448167">
    <w:abstractNumId w:val="5"/>
  </w:num>
  <w:num w:numId="41" w16cid:durableId="279385512">
    <w:abstractNumId w:val="1"/>
  </w:num>
  <w:num w:numId="42" w16cid:durableId="254365590">
    <w:abstractNumId w:val="40"/>
  </w:num>
  <w:num w:numId="43" w16cid:durableId="1631326821">
    <w:abstractNumId w:val="3"/>
  </w:num>
  <w:num w:numId="44" w16cid:durableId="1146625626">
    <w:abstractNumId w:val="30"/>
  </w:num>
  <w:num w:numId="45" w16cid:durableId="679894677">
    <w:abstractNumId w:val="21"/>
  </w:num>
  <w:num w:numId="46" w16cid:durableId="1718159558">
    <w:abstractNumId w:val="41"/>
    <w:lvlOverride w:ilvl="0">
      <w:lvl w:ilvl="0">
        <w:numFmt w:val="decimal"/>
        <w:lvlText w:val="%1."/>
        <w:lvlJc w:val="left"/>
      </w:lvl>
    </w:lvlOverride>
  </w:num>
  <w:num w:numId="47" w16cid:durableId="1572695130">
    <w:abstractNumId w:val="44"/>
  </w:num>
  <w:num w:numId="48" w16cid:durableId="1093864258">
    <w:abstractNumId w:val="66"/>
  </w:num>
  <w:num w:numId="49" w16cid:durableId="651102637">
    <w:abstractNumId w:val="22"/>
  </w:num>
  <w:num w:numId="50" w16cid:durableId="1068071537">
    <w:abstractNumId w:val="63"/>
  </w:num>
  <w:num w:numId="51" w16cid:durableId="427586314">
    <w:abstractNumId w:val="38"/>
  </w:num>
  <w:num w:numId="52" w16cid:durableId="1523976992">
    <w:abstractNumId w:val="18"/>
  </w:num>
  <w:num w:numId="53" w16cid:durableId="1589002006">
    <w:abstractNumId w:val="47"/>
  </w:num>
  <w:num w:numId="54" w16cid:durableId="2146466624">
    <w:abstractNumId w:val="25"/>
  </w:num>
  <w:num w:numId="55" w16cid:durableId="1879466950">
    <w:abstractNumId w:val="10"/>
  </w:num>
  <w:num w:numId="56" w16cid:durableId="1932465347">
    <w:abstractNumId w:val="8"/>
  </w:num>
  <w:num w:numId="57" w16cid:durableId="805707467">
    <w:abstractNumId w:val="45"/>
  </w:num>
  <w:num w:numId="58" w16cid:durableId="2073379948">
    <w:abstractNumId w:val="16"/>
  </w:num>
  <w:num w:numId="59" w16cid:durableId="807211176">
    <w:abstractNumId w:val="55"/>
  </w:num>
  <w:num w:numId="60" w16cid:durableId="1705060641">
    <w:abstractNumId w:val="53"/>
  </w:num>
  <w:num w:numId="61" w16cid:durableId="1147553886">
    <w:abstractNumId w:val="28"/>
  </w:num>
  <w:num w:numId="62" w16cid:durableId="742795065">
    <w:abstractNumId w:val="36"/>
  </w:num>
  <w:num w:numId="63" w16cid:durableId="1141776769">
    <w:abstractNumId w:val="62"/>
  </w:num>
  <w:num w:numId="64" w16cid:durableId="851526799">
    <w:abstractNumId w:val="0"/>
  </w:num>
  <w:num w:numId="65" w16cid:durableId="120877850">
    <w:abstractNumId w:val="65"/>
  </w:num>
  <w:num w:numId="66" w16cid:durableId="826019341">
    <w:abstractNumId w:val="12"/>
  </w:num>
  <w:num w:numId="67" w16cid:durableId="1190685919">
    <w:abstractNumId w:val="7"/>
  </w:num>
  <w:num w:numId="68" w16cid:durableId="1314945696">
    <w:abstractNumId w:val="19"/>
  </w:num>
  <w:num w:numId="69" w16cid:durableId="1840076145">
    <w:abstractNumId w:val="6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36D8C"/>
    <w:rsid w:val="00037B75"/>
    <w:rsid w:val="000414A2"/>
    <w:rsid w:val="00075D7D"/>
    <w:rsid w:val="000B357B"/>
    <w:rsid w:val="000E4E92"/>
    <w:rsid w:val="00113493"/>
    <w:rsid w:val="00126C34"/>
    <w:rsid w:val="0016367B"/>
    <w:rsid w:val="001707FF"/>
    <w:rsid w:val="00174DDB"/>
    <w:rsid w:val="00175490"/>
    <w:rsid w:val="001825C5"/>
    <w:rsid w:val="0018445C"/>
    <w:rsid w:val="00184A92"/>
    <w:rsid w:val="001B217C"/>
    <w:rsid w:val="001B53CF"/>
    <w:rsid w:val="001F6EAF"/>
    <w:rsid w:val="00202573"/>
    <w:rsid w:val="00204BE9"/>
    <w:rsid w:val="00206C23"/>
    <w:rsid w:val="00221EFF"/>
    <w:rsid w:val="00242531"/>
    <w:rsid w:val="00263FC0"/>
    <w:rsid w:val="002758C5"/>
    <w:rsid w:val="0028191A"/>
    <w:rsid w:val="002A0D70"/>
    <w:rsid w:val="002A5D14"/>
    <w:rsid w:val="002C14EE"/>
    <w:rsid w:val="003214FD"/>
    <w:rsid w:val="003D20DF"/>
    <w:rsid w:val="003D6651"/>
    <w:rsid w:val="00401059"/>
    <w:rsid w:val="00406C9D"/>
    <w:rsid w:val="004264C5"/>
    <w:rsid w:val="0047257A"/>
    <w:rsid w:val="0047433F"/>
    <w:rsid w:val="00483484"/>
    <w:rsid w:val="00490788"/>
    <w:rsid w:val="004A1356"/>
    <w:rsid w:val="004B7DAF"/>
    <w:rsid w:val="004C07F0"/>
    <w:rsid w:val="004D6652"/>
    <w:rsid w:val="005333C7"/>
    <w:rsid w:val="0054304F"/>
    <w:rsid w:val="005514E2"/>
    <w:rsid w:val="00573067"/>
    <w:rsid w:val="00577341"/>
    <w:rsid w:val="00585FE7"/>
    <w:rsid w:val="005973BC"/>
    <w:rsid w:val="005A5851"/>
    <w:rsid w:val="005A60AA"/>
    <w:rsid w:val="005C07B2"/>
    <w:rsid w:val="00630DC1"/>
    <w:rsid w:val="0064594A"/>
    <w:rsid w:val="00672976"/>
    <w:rsid w:val="00674CAC"/>
    <w:rsid w:val="00684BA5"/>
    <w:rsid w:val="00695D6E"/>
    <w:rsid w:val="006C2EDA"/>
    <w:rsid w:val="006F346B"/>
    <w:rsid w:val="007203A6"/>
    <w:rsid w:val="00754626"/>
    <w:rsid w:val="007559B9"/>
    <w:rsid w:val="00797AE6"/>
    <w:rsid w:val="007B5F8A"/>
    <w:rsid w:val="00814DDC"/>
    <w:rsid w:val="008420FD"/>
    <w:rsid w:val="00850551"/>
    <w:rsid w:val="008525A0"/>
    <w:rsid w:val="00853DDC"/>
    <w:rsid w:val="00881591"/>
    <w:rsid w:val="00892E4D"/>
    <w:rsid w:val="008A70DF"/>
    <w:rsid w:val="008C4261"/>
    <w:rsid w:val="008F27D7"/>
    <w:rsid w:val="0092078D"/>
    <w:rsid w:val="00933453"/>
    <w:rsid w:val="00934CF5"/>
    <w:rsid w:val="00956082"/>
    <w:rsid w:val="00977FF1"/>
    <w:rsid w:val="00A66868"/>
    <w:rsid w:val="00A7262B"/>
    <w:rsid w:val="00A7266A"/>
    <w:rsid w:val="00AC34D8"/>
    <w:rsid w:val="00B07629"/>
    <w:rsid w:val="00B16AD5"/>
    <w:rsid w:val="00B302FA"/>
    <w:rsid w:val="00B30867"/>
    <w:rsid w:val="00B3095A"/>
    <w:rsid w:val="00B54E8B"/>
    <w:rsid w:val="00B6705B"/>
    <w:rsid w:val="00B75E39"/>
    <w:rsid w:val="00BA36FF"/>
    <w:rsid w:val="00BA7991"/>
    <w:rsid w:val="00BC5B6C"/>
    <w:rsid w:val="00BD2CC3"/>
    <w:rsid w:val="00BE7409"/>
    <w:rsid w:val="00BF6BD0"/>
    <w:rsid w:val="00C11F0D"/>
    <w:rsid w:val="00C369CE"/>
    <w:rsid w:val="00C40CB3"/>
    <w:rsid w:val="00C4131C"/>
    <w:rsid w:val="00C622F0"/>
    <w:rsid w:val="00C66755"/>
    <w:rsid w:val="00C701D2"/>
    <w:rsid w:val="00CB4A9B"/>
    <w:rsid w:val="00CE7DBF"/>
    <w:rsid w:val="00CF081E"/>
    <w:rsid w:val="00D365B9"/>
    <w:rsid w:val="00D411A6"/>
    <w:rsid w:val="00D52A85"/>
    <w:rsid w:val="00D94152"/>
    <w:rsid w:val="00D9603A"/>
    <w:rsid w:val="00D978B9"/>
    <w:rsid w:val="00DC33DD"/>
    <w:rsid w:val="00DF0DC1"/>
    <w:rsid w:val="00E02A43"/>
    <w:rsid w:val="00E05274"/>
    <w:rsid w:val="00E05F41"/>
    <w:rsid w:val="00E36EB3"/>
    <w:rsid w:val="00E53D03"/>
    <w:rsid w:val="00E93C08"/>
    <w:rsid w:val="00EE2003"/>
    <w:rsid w:val="00F0078A"/>
    <w:rsid w:val="00F33433"/>
    <w:rsid w:val="00F339F4"/>
    <w:rsid w:val="00F44A3D"/>
    <w:rsid w:val="00F45AC3"/>
    <w:rsid w:val="00F86C24"/>
    <w:rsid w:val="00FA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Text">
    <w:name w:val="annotation text"/>
    <w:basedOn w:val="Standard"/>
  </w:style>
  <w:style w:type="paragraph" w:styleId="ListParagraph">
    <w:name w:val="List Paragraph"/>
    <w:aliases w:val="List Paragraph in table,L1"/>
    <w:basedOn w:val="Standard"/>
    <w:link w:val="ListParagraphChar"/>
    <w:uiPriority w:val="34"/>
    <w:qFormat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NoSpacing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TekstdymkaZnak">
    <w:name w:val="Tekst dymka Znak"/>
    <w:basedOn w:val="DefaultParagraphFont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Nagwek1Znak">
    <w:name w:val="Nagłówek 1 Znak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Nagwek3Znak">
    <w:name w:val="Nagłówek 3 Znak"/>
    <w:basedOn w:val="DefaultParagraphFont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paragraph" w:styleId="Revision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leGrid">
    <w:name w:val="Table Grid"/>
    <w:basedOn w:val="TableNormal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in table Char,L1 Char"/>
    <w:link w:val="ListParagraph"/>
    <w:uiPriority w:val="34"/>
    <w:rsid w:val="00853DD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Adrian Piwko</cp:lastModifiedBy>
  <cp:revision>14</cp:revision>
  <cp:lastPrinted>2023-04-24T12:02:00Z</cp:lastPrinted>
  <dcterms:created xsi:type="dcterms:W3CDTF">2024-09-03T13:06:00Z</dcterms:created>
  <dcterms:modified xsi:type="dcterms:W3CDTF">2024-09-27T17:51:00Z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