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8BFBD9" w14:textId="51F596E8" w:rsidR="00D3650A" w:rsidRDefault="000B3395" w:rsidP="000B3395">
      <w:pPr>
        <w:rPr>
          <w:lang w:eastAsia="pl-PL"/>
        </w:rPr>
      </w:pPr>
      <w:r w:rsidRPr="000B3395">
        <w:rPr>
          <w:lang w:eastAsia="pl-PL"/>
        </w:rPr>
        <w:t>RO.271.1.2024</w:t>
      </w:r>
      <w:r>
        <w:rPr>
          <w:lang w:eastAsia="pl-PL"/>
        </w:rPr>
        <w:t xml:space="preserve">                                                                                                                           </w:t>
      </w:r>
      <w:r w:rsidR="00D3650A" w:rsidRPr="00A4011D">
        <w:rPr>
          <w:lang w:eastAsia="pl-PL"/>
        </w:rPr>
        <w:t xml:space="preserve">Załącznik nr </w:t>
      </w:r>
      <w:r w:rsidR="00932D16">
        <w:rPr>
          <w:lang w:eastAsia="pl-PL"/>
        </w:rPr>
        <w:t>6</w:t>
      </w:r>
      <w:r w:rsidR="00D3650A" w:rsidRPr="00A4011D">
        <w:rPr>
          <w:lang w:eastAsia="pl-PL"/>
        </w:rPr>
        <w:t xml:space="preserve"> </w:t>
      </w:r>
    </w:p>
    <w:p w14:paraId="5D6D09C7" w14:textId="7D8F7904" w:rsidR="00A6098E" w:rsidRDefault="00A6098E" w:rsidP="00A6098E">
      <w:pPr>
        <w:jc w:val="both"/>
        <w:rPr>
          <w:lang w:eastAsia="pl-PL"/>
        </w:rPr>
      </w:pPr>
      <w:r w:rsidRPr="00D30D58">
        <w:rPr>
          <w:rFonts w:ascii="Times New Roman" w:hAnsi="Times New Roman"/>
          <w:b/>
          <w:bCs/>
        </w:rPr>
        <w:t xml:space="preserve">Klauzula informacyjna dla osób: reprezentujących </w:t>
      </w:r>
      <w:r>
        <w:rPr>
          <w:rFonts w:ascii="Times New Roman" w:hAnsi="Times New Roman"/>
          <w:b/>
          <w:bCs/>
        </w:rPr>
        <w:t xml:space="preserve">Wykonawcę </w:t>
      </w:r>
      <w:r w:rsidRPr="00D30D58">
        <w:rPr>
          <w:rFonts w:ascii="Times New Roman" w:hAnsi="Times New Roman"/>
          <w:b/>
          <w:bCs/>
        </w:rPr>
        <w:t xml:space="preserve">oraz osób wskazanych przez </w:t>
      </w:r>
      <w:r>
        <w:rPr>
          <w:rFonts w:ascii="Times New Roman" w:hAnsi="Times New Roman"/>
          <w:b/>
          <w:bCs/>
        </w:rPr>
        <w:t>Wykonawcę</w:t>
      </w:r>
      <w:r w:rsidRPr="00D30D58">
        <w:rPr>
          <w:rFonts w:ascii="Times New Roman" w:hAnsi="Times New Roman"/>
          <w:b/>
          <w:bCs/>
        </w:rPr>
        <w:t xml:space="preserve"> do kontaktów w celu dokonywania bieżących uzgodnień w związku z realizacją Umowy</w:t>
      </w:r>
    </w:p>
    <w:p w14:paraId="30BEBABD" w14:textId="77777777" w:rsidR="00A6098E" w:rsidRPr="00094F69" w:rsidRDefault="00A6098E" w:rsidP="00A6098E">
      <w:pPr>
        <w:pStyle w:val="Akapitzlist"/>
        <w:numPr>
          <w:ilvl w:val="0"/>
          <w:numId w:val="23"/>
        </w:numPr>
        <w:spacing w:before="0" w:after="0" w:line="240" w:lineRule="auto"/>
        <w:jc w:val="both"/>
        <w:rPr>
          <w:rFonts w:ascii="Times New Roman" w:hAnsi="Times New Roman"/>
        </w:rPr>
      </w:pPr>
      <w:r w:rsidRPr="00094F69">
        <w:rPr>
          <w:rFonts w:ascii="Times New Roman" w:hAnsi="Times New Roman"/>
        </w:rPr>
        <w:t>Administratorem danych osobowych jest Gmin</w:t>
      </w:r>
      <w:r>
        <w:rPr>
          <w:rFonts w:ascii="Times New Roman" w:hAnsi="Times New Roman"/>
        </w:rPr>
        <w:t>a</w:t>
      </w:r>
      <w:r w:rsidRPr="00094F69">
        <w:rPr>
          <w:rFonts w:ascii="Times New Roman" w:hAnsi="Times New Roman"/>
        </w:rPr>
        <w:t xml:space="preserve"> Brańszczyk reprezentowan</w:t>
      </w:r>
      <w:r>
        <w:rPr>
          <w:rFonts w:ascii="Times New Roman" w:hAnsi="Times New Roman"/>
        </w:rPr>
        <w:t xml:space="preserve">a </w:t>
      </w:r>
      <w:r w:rsidRPr="00094F69">
        <w:rPr>
          <w:rFonts w:ascii="Times New Roman" w:hAnsi="Times New Roman"/>
        </w:rPr>
        <w:t xml:space="preserve">przez Wójta Gminy. Siedzibą Administratora jest Urząd Gminy Brańszczyk, ul. Jana Pawła II 45, </w:t>
      </w:r>
      <w:r>
        <w:rPr>
          <w:rFonts w:ascii="Times New Roman" w:hAnsi="Times New Roman"/>
        </w:rPr>
        <w:br/>
      </w:r>
      <w:r w:rsidRPr="00094F69">
        <w:rPr>
          <w:rFonts w:ascii="Times New Roman" w:hAnsi="Times New Roman"/>
        </w:rPr>
        <w:t xml:space="preserve">07-221 Brańszczyk </w:t>
      </w:r>
    </w:p>
    <w:p w14:paraId="200EAC25" w14:textId="77777777" w:rsidR="00A6098E" w:rsidRPr="00094F69" w:rsidRDefault="00A6098E" w:rsidP="00A6098E">
      <w:pPr>
        <w:spacing w:after="0" w:line="240" w:lineRule="auto"/>
        <w:ind w:firstLine="708"/>
        <w:jc w:val="both"/>
        <w:rPr>
          <w:rFonts w:ascii="Times New Roman" w:hAnsi="Times New Roman"/>
        </w:rPr>
      </w:pPr>
      <w:r w:rsidRPr="00094F69">
        <w:rPr>
          <w:rFonts w:ascii="Times New Roman" w:hAnsi="Times New Roman"/>
        </w:rPr>
        <w:t xml:space="preserve">Dane kontaktowe: </w:t>
      </w:r>
    </w:p>
    <w:p w14:paraId="6DEEC5DB" w14:textId="77777777" w:rsidR="00A6098E" w:rsidRDefault="00A6098E" w:rsidP="00A6098E">
      <w:pPr>
        <w:pStyle w:val="Akapitzlist"/>
        <w:numPr>
          <w:ilvl w:val="0"/>
          <w:numId w:val="25"/>
        </w:numPr>
        <w:spacing w:before="0" w:after="0" w:line="240" w:lineRule="auto"/>
        <w:jc w:val="both"/>
        <w:rPr>
          <w:rFonts w:ascii="Times New Roman" w:hAnsi="Times New Roman"/>
          <w:lang w:val="es-ES_tradnl"/>
        </w:rPr>
      </w:pPr>
      <w:r w:rsidRPr="00CB4751">
        <w:rPr>
          <w:rFonts w:ascii="Times New Roman" w:hAnsi="Times New Roman"/>
          <w:lang w:val="es-ES_tradnl"/>
        </w:rPr>
        <w:t xml:space="preserve">Adres e-mail:  </w:t>
      </w:r>
      <w:hyperlink r:id="rId11" w:history="1">
        <w:r w:rsidRPr="00CB4751">
          <w:rPr>
            <w:rStyle w:val="Hipercze"/>
            <w:rFonts w:ascii="Times New Roman" w:hAnsi="Times New Roman"/>
            <w:lang w:val="es-ES_tradnl"/>
          </w:rPr>
          <w:t>sekretariat@branszczyk.pl</w:t>
        </w:r>
      </w:hyperlink>
      <w:r w:rsidRPr="00CB4751">
        <w:rPr>
          <w:rFonts w:ascii="Times New Roman" w:hAnsi="Times New Roman"/>
          <w:lang w:val="es-ES_tradnl"/>
        </w:rPr>
        <w:t xml:space="preserve"> </w:t>
      </w:r>
    </w:p>
    <w:p w14:paraId="7C294828" w14:textId="77777777" w:rsidR="00A6098E" w:rsidRPr="00CB4751" w:rsidRDefault="00A6098E" w:rsidP="00A6098E">
      <w:pPr>
        <w:pStyle w:val="Akapitzlist"/>
        <w:numPr>
          <w:ilvl w:val="0"/>
          <w:numId w:val="25"/>
        </w:numPr>
        <w:spacing w:before="0" w:after="0" w:line="240" w:lineRule="auto"/>
        <w:jc w:val="both"/>
        <w:rPr>
          <w:rFonts w:ascii="Times New Roman" w:hAnsi="Times New Roman"/>
          <w:lang w:val="es-ES_tradnl"/>
        </w:rPr>
      </w:pPr>
      <w:r w:rsidRPr="00CB4751">
        <w:rPr>
          <w:rFonts w:ascii="Times New Roman" w:hAnsi="Times New Roman"/>
        </w:rPr>
        <w:t>Numer telefonu: 29 59 29</w:t>
      </w:r>
      <w:r>
        <w:rPr>
          <w:rFonts w:ascii="Times New Roman" w:hAnsi="Times New Roman"/>
        </w:rPr>
        <w:t> </w:t>
      </w:r>
      <w:r w:rsidRPr="00CB4751">
        <w:rPr>
          <w:rFonts w:ascii="Times New Roman" w:hAnsi="Times New Roman"/>
        </w:rPr>
        <w:t>310</w:t>
      </w:r>
    </w:p>
    <w:p w14:paraId="56C2326C" w14:textId="77777777" w:rsidR="00A6098E" w:rsidRPr="00CB4751" w:rsidRDefault="00A6098E" w:rsidP="00A6098E">
      <w:pPr>
        <w:pStyle w:val="Akapitzlist"/>
        <w:numPr>
          <w:ilvl w:val="0"/>
          <w:numId w:val="25"/>
        </w:numPr>
        <w:spacing w:before="0" w:after="120" w:line="240" w:lineRule="auto"/>
        <w:ind w:left="714" w:hanging="357"/>
        <w:contextualSpacing w:val="0"/>
        <w:jc w:val="both"/>
        <w:rPr>
          <w:rFonts w:ascii="Times New Roman" w:hAnsi="Times New Roman"/>
          <w:lang w:val="es-ES_tradnl"/>
        </w:rPr>
      </w:pPr>
      <w:r w:rsidRPr="00CB4751">
        <w:rPr>
          <w:rFonts w:ascii="Times New Roman" w:hAnsi="Times New Roman"/>
        </w:rPr>
        <w:t>Adres korespondencyjny: ul. Jana Pawła II 45, 07-221 Brańszczyk</w:t>
      </w:r>
    </w:p>
    <w:p w14:paraId="731537DE" w14:textId="77777777" w:rsidR="00A6098E" w:rsidRDefault="00A6098E" w:rsidP="00A6098E">
      <w:pPr>
        <w:pStyle w:val="Akapitzlist"/>
        <w:numPr>
          <w:ilvl w:val="0"/>
          <w:numId w:val="23"/>
        </w:numPr>
        <w:spacing w:before="0"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094F69">
        <w:rPr>
          <w:rFonts w:ascii="Times New Roman" w:hAnsi="Times New Roman"/>
        </w:rPr>
        <w:t xml:space="preserve">Administrator powołał Inspektora Ochrony Danych, z którym mogą się Państwo skontaktować pisząc na adres: </w:t>
      </w:r>
      <w:hyperlink r:id="rId12" w:history="1">
        <w:r w:rsidRPr="00A13EC0">
          <w:rPr>
            <w:rStyle w:val="Hipercze"/>
            <w:rFonts w:ascii="Times New Roman" w:hAnsi="Times New Roman"/>
          </w:rPr>
          <w:t>iod.ugb@branszczyk.pl</w:t>
        </w:r>
      </w:hyperlink>
      <w:r w:rsidRPr="00094F69">
        <w:rPr>
          <w:rFonts w:ascii="Times New Roman" w:hAnsi="Times New Roman"/>
        </w:rPr>
        <w:t xml:space="preserve"> .</w:t>
      </w:r>
    </w:p>
    <w:p w14:paraId="100D294D" w14:textId="77777777" w:rsidR="00A6098E" w:rsidRDefault="00A6098E" w:rsidP="00A6098E">
      <w:pPr>
        <w:pStyle w:val="Akapitzlist"/>
        <w:numPr>
          <w:ilvl w:val="0"/>
          <w:numId w:val="23"/>
        </w:numPr>
        <w:spacing w:before="0" w:after="0" w:line="240" w:lineRule="auto"/>
        <w:jc w:val="both"/>
        <w:rPr>
          <w:rFonts w:ascii="Times New Roman" w:hAnsi="Times New Roman"/>
        </w:rPr>
      </w:pPr>
      <w:r w:rsidRPr="00CB4751">
        <w:rPr>
          <w:rFonts w:ascii="Times New Roman" w:hAnsi="Times New Roman"/>
        </w:rPr>
        <w:t>Dane osobowe przetwarzane będą w następujących celach:</w:t>
      </w:r>
    </w:p>
    <w:p w14:paraId="63F626F1" w14:textId="77777777" w:rsidR="00A6098E" w:rsidRPr="00A03999" w:rsidRDefault="00A6098E" w:rsidP="00A6098E">
      <w:pPr>
        <w:pStyle w:val="Akapitzlist"/>
        <w:spacing w:line="240" w:lineRule="auto"/>
        <w:jc w:val="both"/>
        <w:rPr>
          <w:rFonts w:ascii="Times New Roman" w:hAnsi="Times New Roman"/>
        </w:rPr>
      </w:pPr>
      <w:r w:rsidRPr="0016043F">
        <w:rPr>
          <w:rFonts w:ascii="Times New Roman" w:hAnsi="Times New Roman"/>
          <w:b/>
          <w:bCs/>
        </w:rPr>
        <w:t>Jeżeli jesteś naszym kontrah</w:t>
      </w:r>
      <w:r w:rsidRPr="006A0EEF">
        <w:rPr>
          <w:rFonts w:ascii="Times New Roman" w:hAnsi="Times New Roman"/>
          <w:b/>
          <w:bCs/>
        </w:rPr>
        <w:t>entem</w:t>
      </w:r>
      <w:r w:rsidRPr="00A03999">
        <w:rPr>
          <w:rFonts w:ascii="Times New Roman" w:hAnsi="Times New Roman"/>
        </w:rPr>
        <w:t xml:space="preserve"> – zawierasz z nami umowę, jako osoba fizyczna lub osoba fizyczna prowadząca działalność gospodarczą – przetwarzamy Twoje dane w celu zawarcia i wykonania umowy oraz podjęcia działań na Twoje żądanie przed jej zawarciem – na podstawie art. 6 ust. 1 lit. b RODO.</w:t>
      </w:r>
    </w:p>
    <w:p w14:paraId="7540DFB0" w14:textId="77777777" w:rsidR="00A6098E" w:rsidRPr="00A03999" w:rsidRDefault="00A6098E" w:rsidP="00A6098E">
      <w:pPr>
        <w:pStyle w:val="Akapitzlist"/>
        <w:spacing w:line="240" w:lineRule="auto"/>
        <w:jc w:val="both"/>
        <w:rPr>
          <w:rFonts w:ascii="Times New Roman" w:hAnsi="Times New Roman"/>
        </w:rPr>
      </w:pPr>
      <w:r w:rsidRPr="0016043F">
        <w:rPr>
          <w:rFonts w:ascii="Times New Roman" w:hAnsi="Times New Roman"/>
          <w:b/>
          <w:bCs/>
        </w:rPr>
        <w:t>Jeżeli reprezentujesz naszego kontrahenta</w:t>
      </w:r>
      <w:r w:rsidRPr="00A03999">
        <w:rPr>
          <w:rFonts w:ascii="Times New Roman" w:hAnsi="Times New Roman"/>
        </w:rPr>
        <w:t xml:space="preserve"> – np. jako pełnomocnik lub przedstawiciel – przetwarzamy Twoje dane osobowe w celu potwierdzenia Twojego umocowania do działania w imieniu naszego kontrahenta – na podstawie art. 6 ust. 1 lit. f RODO, czyli naszego prawnie uzasadnionego interesu, którym jest zawarcie prawnie skutecznej umowy.</w:t>
      </w:r>
    </w:p>
    <w:p w14:paraId="54D2519B" w14:textId="77777777" w:rsidR="00A6098E" w:rsidRDefault="00A6098E" w:rsidP="00A6098E">
      <w:pPr>
        <w:pStyle w:val="Akapitzlist"/>
        <w:spacing w:line="240" w:lineRule="auto"/>
        <w:jc w:val="both"/>
        <w:rPr>
          <w:rFonts w:ascii="Times New Roman" w:hAnsi="Times New Roman"/>
        </w:rPr>
      </w:pPr>
      <w:r w:rsidRPr="00C11453">
        <w:rPr>
          <w:rFonts w:ascii="Times New Roman" w:hAnsi="Times New Roman"/>
          <w:b/>
          <w:bCs/>
        </w:rPr>
        <w:t>Jeżeli nasz kontrahent wskazał Ciebie, jako osobę do kontaktu w sprawie realizacji umowy, którą z nami zawarł</w:t>
      </w:r>
      <w:r w:rsidRPr="00A03999">
        <w:rPr>
          <w:rFonts w:ascii="Times New Roman" w:hAnsi="Times New Roman"/>
        </w:rPr>
        <w:t xml:space="preserve"> – przetwarzamy Twoje dane osobowe w celu sprawnej i należytej realizacji umowy oraz utrzymania bieżących kontaktów roboczych – na podstawie art. 6 ust. 1 lit. f RODO, czyli naszego prawnie uzasadnionego interesu, którym jest prawidłowa realizacja umowy z kontrahentem. </w:t>
      </w:r>
    </w:p>
    <w:p w14:paraId="23918C17" w14:textId="77777777" w:rsidR="00A6098E" w:rsidRPr="00264F54" w:rsidRDefault="00A6098E" w:rsidP="00A6098E">
      <w:pPr>
        <w:pStyle w:val="Akapitzlist"/>
        <w:spacing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Twoje dane będą przetwarzane również celu realizacji obowiązków prawnych m.in. obowiązków podatkowych, archiwizacyjnych na podstawie art. 6 ust. 1 lit. c RODO.</w:t>
      </w:r>
    </w:p>
    <w:p w14:paraId="21B80D99" w14:textId="77777777" w:rsidR="00A6098E" w:rsidRPr="003B1E31" w:rsidRDefault="00A6098E" w:rsidP="00A6098E">
      <w:pPr>
        <w:pStyle w:val="Akapitzlist"/>
        <w:spacing w:after="120"/>
        <w:contextualSpacing w:val="0"/>
        <w:jc w:val="both"/>
        <w:rPr>
          <w:rFonts w:ascii="Times New Roman" w:hAnsi="Times New Roman"/>
        </w:rPr>
      </w:pPr>
      <w:r w:rsidRPr="00A03999">
        <w:rPr>
          <w:rFonts w:ascii="Times New Roman" w:hAnsi="Times New Roman"/>
        </w:rPr>
        <w:t>W każdym z ww. przypadków przetwarzamy Twoje dane w celu ustalenia, dochodzenia lub obrony przed roszczeniami – na podstawie art. 6 ust. 1 lit. f RODO, czyli nasz prawnie uzasadniony interes, którym jest ochrona naszego interesu prawnego.</w:t>
      </w:r>
    </w:p>
    <w:p w14:paraId="2CEE65C0" w14:textId="77777777" w:rsidR="00A6098E" w:rsidRDefault="00A6098E" w:rsidP="00A6098E">
      <w:pPr>
        <w:pStyle w:val="Akapitzlist"/>
        <w:numPr>
          <w:ilvl w:val="0"/>
          <w:numId w:val="23"/>
        </w:numPr>
        <w:spacing w:before="0"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C22458">
        <w:rPr>
          <w:rFonts w:ascii="Times New Roman" w:hAnsi="Times New Roman"/>
        </w:rPr>
        <w:t xml:space="preserve">Twoje dane osobowe pozyskujemy bezpośrednio od Ciebie. Ponadto, jeżeli reprezentujesz naszego kontrahenta, Twoje dane możemy pozyskać bezpośrednio od niego oraz z publicznych rejestrów (KRS) – w zakresie: imienia i nazwiska, stanowiska i miejsca pracy, numeru PESEL, numeru telefonu lub adresu e-mail. Jeżeli natomiast nasz kontrahent wskazał Ciebie, jako osobę właściwą do kontaktu w sprawie zawartej z nami umowy, Twoje dane </w:t>
      </w:r>
      <w:r w:rsidRPr="00C22458">
        <w:rPr>
          <w:rFonts w:ascii="Times New Roman" w:hAnsi="Times New Roman"/>
        </w:rPr>
        <w:lastRenderedPageBreak/>
        <w:t>możemy pozyskać bezpośrednio od niego – w zakresie: imienia i nazwiska, stanowiska i miejsca pracy, numeru telefonu i adresu e-mail</w:t>
      </w:r>
      <w:r>
        <w:rPr>
          <w:rFonts w:ascii="Times New Roman" w:hAnsi="Times New Roman"/>
        </w:rPr>
        <w:t>.</w:t>
      </w:r>
    </w:p>
    <w:p w14:paraId="50C22EF2" w14:textId="77777777" w:rsidR="00A6098E" w:rsidRPr="0016330A" w:rsidRDefault="00A6098E" w:rsidP="00A6098E">
      <w:pPr>
        <w:pStyle w:val="Akapitzlist"/>
        <w:numPr>
          <w:ilvl w:val="0"/>
          <w:numId w:val="23"/>
        </w:numPr>
        <w:spacing w:before="0"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B97A91">
        <w:rPr>
          <w:rFonts w:ascii="Times New Roman" w:hAnsi="Times New Roman"/>
        </w:rPr>
        <w:t xml:space="preserve">W sytuacji, gdy przetwarzanie danych osobowych dokonywane jest w celu realizacji umowy (art. 6 ust. 1 lit. b), lub przetwarzanie wynika z obowiązujących przepisów prawa (art. 6 ust. 1 lit c), to podanie danych jest dobrowolne, lecz niezbędne, aby tej umowy dopełnić. W sytuacji niepodania wskazanych danych możemy odmówić podjęcia czynności w celu współpracy. </w:t>
      </w:r>
    </w:p>
    <w:p w14:paraId="448FDC98" w14:textId="77777777" w:rsidR="00A6098E" w:rsidRPr="0083675C" w:rsidRDefault="00A6098E" w:rsidP="00A6098E">
      <w:pPr>
        <w:pStyle w:val="Akapitzlist"/>
        <w:numPr>
          <w:ilvl w:val="0"/>
          <w:numId w:val="23"/>
        </w:numPr>
        <w:spacing w:before="0" w:after="0" w:line="240" w:lineRule="auto"/>
        <w:ind w:left="714" w:hanging="357"/>
        <w:jc w:val="both"/>
        <w:rPr>
          <w:rFonts w:ascii="Times New Roman" w:hAnsi="Times New Roman"/>
        </w:rPr>
      </w:pPr>
      <w:r w:rsidRPr="0083675C">
        <w:rPr>
          <w:rFonts w:ascii="Times New Roman" w:hAnsi="Times New Roman"/>
        </w:rPr>
        <w:t>Okres przechowywania danych osobowych zależy od celu, w jakim dane są przetwarzane. Wynika on z przepisów prawa, (które nakazują przechowywanie danych przez określony czas) lub jest niezbędne do wykonania umowy lub prawnie uzasadnionych interesów realizowanych przez Administratora lub przez stronę trzecią.</w:t>
      </w:r>
    </w:p>
    <w:p w14:paraId="5E0E9586" w14:textId="77777777" w:rsidR="00A6098E" w:rsidRPr="00094F69" w:rsidRDefault="00A6098E" w:rsidP="00A6098E">
      <w:pPr>
        <w:ind w:firstLine="708"/>
        <w:jc w:val="both"/>
        <w:rPr>
          <w:rFonts w:ascii="Times New Roman" w:hAnsi="Times New Roman"/>
        </w:rPr>
      </w:pPr>
      <w:r w:rsidRPr="00094F69">
        <w:rPr>
          <w:rFonts w:ascii="Times New Roman" w:hAnsi="Times New Roman"/>
        </w:rPr>
        <w:t>Przykładowe okresy, przez jakie dane osobowe mogą być przechowywane:</w:t>
      </w:r>
    </w:p>
    <w:p w14:paraId="708B1B81" w14:textId="77777777" w:rsidR="00A6098E" w:rsidRPr="00094F69" w:rsidRDefault="00A6098E" w:rsidP="00A6098E">
      <w:pPr>
        <w:pStyle w:val="Bezodstpw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094F69">
        <w:rPr>
          <w:rFonts w:ascii="Times New Roman" w:hAnsi="Times New Roman" w:cs="Times New Roman"/>
        </w:rPr>
        <w:t>dane retencyjne – 12 miesięcy;</w:t>
      </w:r>
    </w:p>
    <w:p w14:paraId="23AB1E4C" w14:textId="77777777" w:rsidR="00A6098E" w:rsidRPr="00094F69" w:rsidRDefault="00A6098E" w:rsidP="00A6098E">
      <w:pPr>
        <w:pStyle w:val="Bezodstpw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094F69">
        <w:rPr>
          <w:rFonts w:ascii="Times New Roman" w:hAnsi="Times New Roman" w:cs="Times New Roman"/>
        </w:rPr>
        <w:t>dane potrzebne do wystawienia faktury oraz dowody księgowe, obsługa płatności i rozliczeń – 5 lat od końca okresu podatkowego;</w:t>
      </w:r>
    </w:p>
    <w:p w14:paraId="76B61BF4" w14:textId="77777777" w:rsidR="00A6098E" w:rsidRPr="00094F69" w:rsidRDefault="00A6098E" w:rsidP="00A6098E">
      <w:pPr>
        <w:pStyle w:val="Bezodstpw"/>
        <w:numPr>
          <w:ilvl w:val="0"/>
          <w:numId w:val="21"/>
        </w:numPr>
        <w:jc w:val="both"/>
        <w:rPr>
          <w:rFonts w:ascii="Times New Roman" w:hAnsi="Times New Roman" w:cs="Times New Roman"/>
        </w:rPr>
      </w:pPr>
      <w:r w:rsidRPr="00094F69">
        <w:rPr>
          <w:rFonts w:ascii="Times New Roman" w:hAnsi="Times New Roman" w:cs="Times New Roman"/>
        </w:rPr>
        <w:t>dane dotyczące wykonania umowy – do 10 lat;</w:t>
      </w:r>
    </w:p>
    <w:p w14:paraId="435B5162" w14:textId="77777777" w:rsidR="00A6098E" w:rsidRDefault="00A6098E" w:rsidP="00A6098E">
      <w:pPr>
        <w:pStyle w:val="Bezodstpw"/>
        <w:numPr>
          <w:ilvl w:val="0"/>
          <w:numId w:val="21"/>
        </w:numPr>
        <w:spacing w:after="120"/>
        <w:ind w:left="1066" w:hanging="357"/>
        <w:jc w:val="both"/>
        <w:rPr>
          <w:rFonts w:ascii="Times New Roman" w:hAnsi="Times New Roman" w:cs="Times New Roman"/>
        </w:rPr>
      </w:pPr>
      <w:r w:rsidRPr="00094F69">
        <w:rPr>
          <w:rFonts w:ascii="Times New Roman" w:hAnsi="Times New Roman" w:cs="Times New Roman"/>
        </w:rPr>
        <w:t>dane dotyczące wyroków sądowych (nadużycia) – 10 lat od wydania wyroku.</w:t>
      </w:r>
    </w:p>
    <w:p w14:paraId="214DEC41" w14:textId="77777777" w:rsidR="00A6098E" w:rsidRPr="00142A70" w:rsidRDefault="00A6098E" w:rsidP="00A6098E">
      <w:pPr>
        <w:pStyle w:val="Akapitzlist"/>
        <w:numPr>
          <w:ilvl w:val="0"/>
          <w:numId w:val="23"/>
        </w:numPr>
        <w:spacing w:before="0" w:after="200" w:line="240" w:lineRule="auto"/>
        <w:jc w:val="both"/>
        <w:rPr>
          <w:rFonts w:ascii="Times New Roman" w:hAnsi="Times New Roman"/>
        </w:rPr>
      </w:pPr>
      <w:r w:rsidRPr="00142A70">
        <w:rPr>
          <w:rFonts w:ascii="Times New Roman" w:hAnsi="Times New Roman"/>
        </w:rPr>
        <w:t>Dane osobowe mogą zostać udostępnione wyłącznie w sytuacji, gdy:</w:t>
      </w:r>
    </w:p>
    <w:p w14:paraId="456D3050" w14:textId="77777777" w:rsidR="00A6098E" w:rsidRPr="00142A70" w:rsidRDefault="00A6098E" w:rsidP="00A6098E">
      <w:pPr>
        <w:pStyle w:val="Akapitzlist"/>
        <w:numPr>
          <w:ilvl w:val="0"/>
          <w:numId w:val="20"/>
        </w:numPr>
        <w:spacing w:before="0" w:after="160" w:line="240" w:lineRule="auto"/>
        <w:jc w:val="both"/>
        <w:rPr>
          <w:rFonts w:ascii="Times New Roman" w:hAnsi="Times New Roman"/>
        </w:rPr>
      </w:pPr>
      <w:r w:rsidRPr="00142A70">
        <w:rPr>
          <w:rFonts w:ascii="Times New Roman" w:hAnsi="Times New Roman"/>
        </w:rPr>
        <w:t xml:space="preserve">odbiorcami są inne podmioty wykonujące usługi na rzecz Administratora, wyłącznie </w:t>
      </w:r>
      <w:r>
        <w:rPr>
          <w:rFonts w:ascii="Times New Roman" w:hAnsi="Times New Roman"/>
        </w:rPr>
        <w:br/>
      </w:r>
      <w:r w:rsidRPr="00142A70">
        <w:rPr>
          <w:rFonts w:ascii="Times New Roman" w:hAnsi="Times New Roman"/>
        </w:rPr>
        <w:t>w zakresie świadczonej usługi z zawartą umową,</w:t>
      </w:r>
    </w:p>
    <w:p w14:paraId="08E33778" w14:textId="77777777" w:rsidR="00A6098E" w:rsidRPr="00142A70" w:rsidRDefault="00A6098E" w:rsidP="00A6098E">
      <w:pPr>
        <w:pStyle w:val="Akapitzlist"/>
        <w:numPr>
          <w:ilvl w:val="0"/>
          <w:numId w:val="20"/>
        </w:numPr>
        <w:spacing w:before="0" w:after="160" w:line="240" w:lineRule="auto"/>
        <w:jc w:val="both"/>
        <w:rPr>
          <w:rFonts w:ascii="Times New Roman" w:hAnsi="Times New Roman"/>
        </w:rPr>
      </w:pPr>
      <w:r w:rsidRPr="00142A70">
        <w:rPr>
          <w:rFonts w:ascii="Times New Roman" w:hAnsi="Times New Roman"/>
        </w:rPr>
        <w:t>odbiorcami są inne podmioty w zakresie:</w:t>
      </w:r>
    </w:p>
    <w:p w14:paraId="0FD3B83C" w14:textId="77777777" w:rsidR="00A6098E" w:rsidRPr="00094F69" w:rsidRDefault="00A6098E" w:rsidP="00A6098E">
      <w:pPr>
        <w:pStyle w:val="Akapitzlist"/>
        <w:numPr>
          <w:ilvl w:val="0"/>
          <w:numId w:val="22"/>
        </w:numPr>
        <w:spacing w:before="0" w:after="160" w:line="240" w:lineRule="auto"/>
        <w:jc w:val="both"/>
        <w:rPr>
          <w:rFonts w:ascii="Times New Roman" w:hAnsi="Times New Roman"/>
        </w:rPr>
      </w:pPr>
      <w:r w:rsidRPr="00094F69">
        <w:rPr>
          <w:rFonts w:ascii="Times New Roman" w:hAnsi="Times New Roman"/>
        </w:rPr>
        <w:t xml:space="preserve">dążenia do spełniania wymogów obowiązującego prawa, przepisów, </w:t>
      </w:r>
      <w:hyperlink r:id="rId13" w:history="1">
        <w:r w:rsidRPr="00094F69">
          <w:rPr>
            <w:rFonts w:ascii="Times New Roman" w:hAnsi="Times New Roman"/>
          </w:rPr>
          <w:t>procesów prawnych lub prawomocnych żądań instytucji państwowych</w:t>
        </w:r>
      </w:hyperlink>
      <w:r w:rsidRPr="00094F69">
        <w:rPr>
          <w:rFonts w:ascii="Times New Roman" w:hAnsi="Times New Roman"/>
        </w:rPr>
        <w:t>;</w:t>
      </w:r>
    </w:p>
    <w:p w14:paraId="484F8DC5" w14:textId="77777777" w:rsidR="00A6098E" w:rsidRPr="00094F69" w:rsidRDefault="00A6098E" w:rsidP="00A6098E">
      <w:pPr>
        <w:pStyle w:val="Akapitzlist"/>
        <w:numPr>
          <w:ilvl w:val="0"/>
          <w:numId w:val="22"/>
        </w:numPr>
        <w:spacing w:before="0" w:after="160" w:line="240" w:lineRule="auto"/>
        <w:jc w:val="both"/>
        <w:rPr>
          <w:rFonts w:ascii="Times New Roman" w:hAnsi="Times New Roman"/>
        </w:rPr>
      </w:pPr>
      <w:r w:rsidRPr="00094F69">
        <w:rPr>
          <w:rFonts w:ascii="Times New Roman" w:hAnsi="Times New Roman"/>
        </w:rPr>
        <w:t xml:space="preserve">wykrywania oszustw i zapobiegania im, a także rozwiązywania innych problemów dotyczących oszustw, bezpieczeństwa i kwestii technicznych; </w:t>
      </w:r>
    </w:p>
    <w:p w14:paraId="2EFE8C58" w14:textId="77777777" w:rsidR="00A6098E" w:rsidRDefault="00A6098E" w:rsidP="00A6098E">
      <w:pPr>
        <w:pStyle w:val="Akapitzlist"/>
        <w:numPr>
          <w:ilvl w:val="0"/>
          <w:numId w:val="22"/>
        </w:numPr>
        <w:spacing w:before="0" w:after="120" w:line="240" w:lineRule="auto"/>
        <w:ind w:left="1423" w:hanging="357"/>
        <w:contextualSpacing w:val="0"/>
        <w:jc w:val="both"/>
        <w:rPr>
          <w:rFonts w:ascii="Times New Roman" w:hAnsi="Times New Roman"/>
        </w:rPr>
      </w:pPr>
      <w:r w:rsidRPr="00094F69">
        <w:rPr>
          <w:rFonts w:ascii="Times New Roman" w:hAnsi="Times New Roman"/>
        </w:rPr>
        <w:t>ochrony praw własności lub bezpieczeństwa Administratora danych osobowych oraz pozostałych osób w sposób wymagany bądź dozwolony przez przepisy prawa.</w:t>
      </w:r>
    </w:p>
    <w:p w14:paraId="765AD446" w14:textId="77777777" w:rsidR="00A6098E" w:rsidRPr="00CB4751" w:rsidRDefault="00A6098E" w:rsidP="00A6098E">
      <w:pPr>
        <w:pStyle w:val="Akapitzlist"/>
        <w:numPr>
          <w:ilvl w:val="0"/>
          <w:numId w:val="23"/>
        </w:numPr>
        <w:spacing w:before="0" w:after="0" w:line="240" w:lineRule="auto"/>
        <w:ind w:left="714" w:hanging="357"/>
        <w:jc w:val="both"/>
        <w:rPr>
          <w:rFonts w:ascii="Times New Roman" w:eastAsia="Calibri" w:hAnsi="Times New Roman"/>
          <w:iCs/>
        </w:rPr>
      </w:pPr>
      <w:r w:rsidRPr="00CB4751">
        <w:rPr>
          <w:rFonts w:ascii="Times New Roman" w:eastAsia="Calibri" w:hAnsi="Times New Roman"/>
        </w:rPr>
        <w:t>W związku z przetwarzaniem danych osobowych, osoba, której dane dotyczą ma prawo:</w:t>
      </w:r>
    </w:p>
    <w:p w14:paraId="158E6623" w14:textId="77777777" w:rsidR="00A6098E" w:rsidRPr="00094F69" w:rsidRDefault="00A6098E" w:rsidP="00A6098E">
      <w:pPr>
        <w:numPr>
          <w:ilvl w:val="0"/>
          <w:numId w:val="24"/>
        </w:numPr>
        <w:spacing w:before="0" w:after="160" w:line="240" w:lineRule="auto"/>
        <w:ind w:left="709" w:hanging="283"/>
        <w:contextualSpacing/>
        <w:jc w:val="both"/>
        <w:rPr>
          <w:rFonts w:ascii="Times New Roman" w:eastAsia="Calibri" w:hAnsi="Times New Roman"/>
        </w:rPr>
      </w:pPr>
      <w:r w:rsidRPr="00094F69">
        <w:rPr>
          <w:rFonts w:ascii="Times New Roman" w:eastAsia="Calibri" w:hAnsi="Times New Roman"/>
        </w:rPr>
        <w:t>dostępu do swoich danych osobowych i uzyskania ich kopii, sprostowania danych osobowych, gdy są nieaktualne, niekompletne lub nieprawidłowe, usunięcia danych osobowych w sytuacjach określonych w art. 17 RODO, ograniczenia przetwarzania w sytuacjach określonych w art. 18 RODO oraz do wniesienia sprzeciwu wobec przetwarzania opartego na prawnie uzasadnionym interesie administratora,</w:t>
      </w:r>
    </w:p>
    <w:p w14:paraId="12F104FD" w14:textId="77777777" w:rsidR="00A6098E" w:rsidRPr="00CB4751" w:rsidRDefault="00A6098E" w:rsidP="00A6098E">
      <w:pPr>
        <w:numPr>
          <w:ilvl w:val="0"/>
          <w:numId w:val="24"/>
        </w:numPr>
        <w:spacing w:before="0" w:after="160" w:line="240" w:lineRule="auto"/>
        <w:ind w:left="709" w:hanging="283"/>
        <w:contextualSpacing/>
        <w:jc w:val="both"/>
        <w:rPr>
          <w:rFonts w:ascii="Times New Roman" w:eastAsia="Calibri" w:hAnsi="Times New Roman"/>
        </w:rPr>
      </w:pPr>
      <w:r w:rsidRPr="00094F69">
        <w:rPr>
          <w:rFonts w:ascii="Times New Roman" w:eastAsia="Calibri" w:hAnsi="Times New Roman"/>
        </w:rPr>
        <w:t>do wniesienia skargi do Prezesa Urzędu Ochrony Danych Osobowych (na adres Urzędu Ochrony Danych Osobowych, ul. Stawki 2, 00-193 Warszawa).</w:t>
      </w:r>
    </w:p>
    <w:p w14:paraId="43592132" w14:textId="77777777" w:rsidR="00A6098E" w:rsidRPr="00CB4751" w:rsidRDefault="00A6098E" w:rsidP="00A6098E">
      <w:pPr>
        <w:spacing w:line="240" w:lineRule="auto"/>
        <w:ind w:left="357"/>
        <w:jc w:val="both"/>
        <w:rPr>
          <w:rFonts w:ascii="Times New Roman" w:hAnsi="Times New Roman"/>
        </w:rPr>
      </w:pPr>
      <w:r w:rsidRPr="00CB4751">
        <w:rPr>
          <w:rFonts w:ascii="Times New Roman" w:hAnsi="Times New Roman"/>
        </w:rPr>
        <w:t>Uprawnienia, o których mowa powyżej można zrealizować osobiście składając pisemny wniosek, drogą elektroniczną lub listownie na wskazane poniżej adresy:</w:t>
      </w:r>
    </w:p>
    <w:p w14:paraId="4D5B5959" w14:textId="77777777" w:rsidR="00A6098E" w:rsidRPr="00094F69" w:rsidRDefault="00A6098E" w:rsidP="00A6098E">
      <w:pPr>
        <w:pStyle w:val="Akapitzlist"/>
        <w:numPr>
          <w:ilvl w:val="0"/>
          <w:numId w:val="18"/>
        </w:numPr>
        <w:spacing w:before="0" w:after="200" w:line="240" w:lineRule="auto"/>
        <w:jc w:val="both"/>
        <w:rPr>
          <w:rFonts w:ascii="Times New Roman" w:hAnsi="Times New Roman"/>
          <w:lang w:val="es-ES_tradnl"/>
        </w:rPr>
      </w:pPr>
      <w:r w:rsidRPr="00094F69">
        <w:rPr>
          <w:rFonts w:ascii="Times New Roman" w:hAnsi="Times New Roman"/>
          <w:lang w:val="es-ES_tradnl"/>
        </w:rPr>
        <w:t xml:space="preserve">adres e-mail: </w:t>
      </w:r>
      <w:hyperlink r:id="rId14" w:history="1">
        <w:r w:rsidRPr="00094F69">
          <w:rPr>
            <w:rStyle w:val="Hipercze"/>
            <w:rFonts w:ascii="Times New Roman" w:hAnsi="Times New Roman"/>
            <w:lang w:val="es-ES_tradnl"/>
          </w:rPr>
          <w:t>sekretariat@branszczyk.pl</w:t>
        </w:r>
      </w:hyperlink>
    </w:p>
    <w:p w14:paraId="36E537CA" w14:textId="7737AB59" w:rsidR="00A834F4" w:rsidRPr="00A6098E" w:rsidRDefault="00A6098E" w:rsidP="00A6098E">
      <w:pPr>
        <w:pStyle w:val="Akapitzlist"/>
        <w:numPr>
          <w:ilvl w:val="0"/>
          <w:numId w:val="19"/>
        </w:numPr>
        <w:spacing w:before="0" w:after="120" w:line="240" w:lineRule="auto"/>
        <w:ind w:left="714" w:hanging="357"/>
        <w:contextualSpacing w:val="0"/>
        <w:jc w:val="both"/>
        <w:rPr>
          <w:rFonts w:ascii="Times New Roman" w:hAnsi="Times New Roman"/>
        </w:rPr>
      </w:pPr>
      <w:r w:rsidRPr="00094F69">
        <w:rPr>
          <w:rFonts w:ascii="Times New Roman" w:hAnsi="Times New Roman"/>
        </w:rPr>
        <w:t xml:space="preserve">adres korespondencyjny: </w:t>
      </w:r>
      <w:r w:rsidRPr="00094F69">
        <w:rPr>
          <w:rFonts w:ascii="Times New Roman" w:hAnsi="Times New Roman"/>
          <w:shd w:val="clear" w:color="auto" w:fill="FFFFFF"/>
        </w:rPr>
        <w:t>Jana Pawła II 45, 07-221 Brańszczyk</w:t>
      </w:r>
      <w:r w:rsidRPr="00A8413A">
        <w:rPr>
          <w:rFonts w:ascii="Times New Roman" w:hAnsi="Times New Roman"/>
        </w:rPr>
        <w:t xml:space="preserve"> </w:t>
      </w:r>
    </w:p>
    <w:sectPr w:rsidR="00A834F4" w:rsidRPr="00A6098E" w:rsidSect="00A34049">
      <w:headerReference w:type="even" r:id="rId15"/>
      <w:headerReference w:type="default" r:id="rId16"/>
      <w:footerReference w:type="even" r:id="rId17"/>
      <w:footerReference w:type="default" r:id="rId18"/>
      <w:headerReference w:type="first" r:id="rId19"/>
      <w:footerReference w:type="first" r:id="rId20"/>
      <w:type w:val="continuous"/>
      <w:pgSz w:w="11906" w:h="16838" w:code="9"/>
      <w:pgMar w:top="1922" w:right="1134" w:bottom="1446" w:left="1134" w:header="283" w:footer="19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6C02B7" w14:textId="77777777" w:rsidR="00FF6299" w:rsidRDefault="00FF6299">
      <w:r>
        <w:separator/>
      </w:r>
    </w:p>
  </w:endnote>
  <w:endnote w:type="continuationSeparator" w:id="0">
    <w:p w14:paraId="6476FEAC" w14:textId="77777777" w:rsidR="00FF6299" w:rsidRDefault="00FF62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29D2AF0" w14:textId="77777777" w:rsidR="00760990" w:rsidRDefault="005E22E2" w:rsidP="00FF1DDF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128535DF" w14:textId="77777777" w:rsidR="00760990" w:rsidRDefault="0076099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D97E6A" w14:textId="29340701" w:rsidR="00C24F21" w:rsidRPr="00C24F21" w:rsidRDefault="00FF5508" w:rsidP="00C24F21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8752" behindDoc="0" locked="0" layoutInCell="1" allowOverlap="1" wp14:anchorId="32EF1882" wp14:editId="2AA2CC8A">
          <wp:simplePos x="0" y="0"/>
          <wp:positionH relativeFrom="column">
            <wp:posOffset>2699385</wp:posOffset>
          </wp:positionH>
          <wp:positionV relativeFrom="paragraph">
            <wp:posOffset>206375</wp:posOffset>
          </wp:positionV>
          <wp:extent cx="3705225" cy="323215"/>
          <wp:effectExtent l="0" t="0" r="0" b="635"/>
          <wp:wrapSquare wrapText="bothSides"/>
          <wp:docPr id="220925614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0925614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705225" cy="32321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00000">
      <w:rPr>
        <w:rFonts w:asciiTheme="minorHAnsi" w:hAnsiTheme="minorHAnsi" w:cstheme="minorHAnsi"/>
        <w:noProof/>
        <w:sz w:val="10"/>
        <w:szCs w:val="10"/>
      </w:rPr>
      <w:pict w14:anchorId="05390C4C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77984156" o:spid="_x0000_s1029" type="#_x0000_t75" alt="" style="position:absolute;margin-left:-61.25pt;margin-top:490.05pt;width:599.6pt;height:262.45pt;z-index:-251656704;mso-wrap-edited:f;mso-width-percent:0;mso-height-percent:0;mso-position-horizontal-relative:margin;mso-position-vertical-relative:margin;mso-width-percent:0;mso-height-percent:0" o:allowincell="f">
          <v:imagedata r:id="rId2" o:title="cppc_elementy_tla"/>
          <w10:wrap anchorx="margin" anchory="margin"/>
        </v:shape>
      </w:pic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="00C24F21"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844BA0" w14:textId="5F4DC3C4" w:rsidR="00760990" w:rsidRPr="00A25198" w:rsidRDefault="00A25198" w:rsidP="00A25198">
    <w:pPr>
      <w:pStyle w:val="Stopka"/>
      <w:tabs>
        <w:tab w:val="right" w:pos="9720"/>
      </w:tabs>
      <w:rPr>
        <w:rFonts w:asciiTheme="minorHAnsi" w:hAnsiTheme="minorHAnsi" w:cstheme="minorHAnsi"/>
        <w:color w:val="646464"/>
        <w:sz w:val="10"/>
        <w:szCs w:val="10"/>
      </w:rPr>
    </w:pPr>
    <w:r w:rsidRPr="00A25198">
      <w:rPr>
        <w:rFonts w:asciiTheme="minorHAnsi" w:hAnsiTheme="minorHAnsi" w:cstheme="minorHAnsi"/>
        <w:noProof/>
        <w:color w:val="474747"/>
        <w:sz w:val="10"/>
        <w:szCs w:val="10"/>
        <w:lang w:eastAsia="pl-PL"/>
      </w:rPr>
      <w:drawing>
        <wp:anchor distT="0" distB="0" distL="114300" distR="114300" simplePos="0" relativeHeight="251655680" behindDoc="0" locked="0" layoutInCell="1" allowOverlap="1" wp14:anchorId="46D0333D" wp14:editId="3C4A9316">
          <wp:simplePos x="0" y="0"/>
          <wp:positionH relativeFrom="column">
            <wp:posOffset>2781300</wp:posOffset>
          </wp:positionH>
          <wp:positionV relativeFrom="paragraph">
            <wp:posOffset>40640</wp:posOffset>
          </wp:positionV>
          <wp:extent cx="3676650" cy="275590"/>
          <wp:effectExtent l="0" t="0" r="0" b="0"/>
          <wp:wrapSquare wrapText="bothSides"/>
          <wp:docPr id="1103463517" name="Picture 3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3676650" cy="27559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25198">
      <w:rPr>
        <w:rFonts w:asciiTheme="minorHAnsi" w:hAnsiTheme="minorHAnsi" w:cstheme="minorHAnsi"/>
        <w:color w:val="646464"/>
        <w:sz w:val="10"/>
        <w:szCs w:val="10"/>
      </w:rPr>
      <w:t xml:space="preserve">CENTRUM PROJEKTÓW POLSKA CYFROWA </w:t>
    </w:r>
    <w:r w:rsidRPr="00A25198">
      <w:rPr>
        <w:rFonts w:asciiTheme="minorHAnsi" w:hAnsiTheme="minorHAnsi" w:cstheme="minorHAnsi"/>
        <w:color w:val="646464"/>
        <w:sz w:val="10"/>
        <w:szCs w:val="10"/>
      </w:rPr>
      <w:br/>
      <w:t>ul. Spokojna 13A, 01-044 Warszawa | infolinia: +48 223152340 | e-mail: cppc@cppc.gov.pl</w:t>
    </w:r>
    <w:r w:rsidR="00D3650A">
      <w:rPr>
        <w:rFonts w:asciiTheme="minorHAnsi" w:hAnsiTheme="minorHAnsi" w:cstheme="minorHAnsi"/>
        <w:noProof/>
        <w:sz w:val="10"/>
        <w:szCs w:val="10"/>
      </w:rPr>
      <w:drawing>
        <wp:anchor distT="0" distB="0" distL="114300" distR="114300" simplePos="0" relativeHeight="251656704" behindDoc="1" locked="0" layoutInCell="0" allowOverlap="1" wp14:anchorId="323B3CE1" wp14:editId="4226A326">
          <wp:simplePos x="0" y="0"/>
          <wp:positionH relativeFrom="margin">
            <wp:posOffset>-768350</wp:posOffset>
          </wp:positionH>
          <wp:positionV relativeFrom="margin">
            <wp:posOffset>6109335</wp:posOffset>
          </wp:positionV>
          <wp:extent cx="6120130" cy="2679065"/>
          <wp:effectExtent l="0" t="0" r="0" b="6985"/>
          <wp:wrapNone/>
          <wp:docPr id="164160691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0130" cy="26790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34FF85E" w14:textId="77777777" w:rsidR="00FF6299" w:rsidRDefault="00FF6299">
      <w:r>
        <w:separator/>
      </w:r>
    </w:p>
  </w:footnote>
  <w:footnote w:type="continuationSeparator" w:id="0">
    <w:p w14:paraId="03483931" w14:textId="77777777" w:rsidR="00FF6299" w:rsidRDefault="00FF62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6A45DA" w14:textId="77777777" w:rsidR="00C24F21" w:rsidRDefault="00C24F2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306005832"/>
      <w:docPartObj>
        <w:docPartGallery w:val="Page Numbers (Top of Page)"/>
        <w:docPartUnique/>
      </w:docPartObj>
    </w:sdtPr>
    <w:sdtContent>
      <w:p w14:paraId="5769DBD3" w14:textId="1CCAED65" w:rsidR="00AF3CB9" w:rsidRDefault="00C24F21" w:rsidP="00482EA3">
        <w:pPr>
          <w:pStyle w:val="Nagwek"/>
          <w:jc w:val="right"/>
        </w:pPr>
        <w:r>
          <w:rPr>
            <w:noProof/>
          </w:rPr>
          <w:drawing>
            <wp:anchor distT="0" distB="0" distL="114300" distR="114300" simplePos="0" relativeHeight="251657728" behindDoc="0" locked="0" layoutInCell="1" allowOverlap="1" wp14:anchorId="2C7A66B0" wp14:editId="15B47DE2">
              <wp:simplePos x="0" y="0"/>
              <wp:positionH relativeFrom="page">
                <wp:align>left</wp:align>
              </wp:positionH>
              <wp:positionV relativeFrom="paragraph">
                <wp:posOffset>-10160</wp:posOffset>
              </wp:positionV>
              <wp:extent cx="2314575" cy="961390"/>
              <wp:effectExtent l="0" t="0" r="9525" b="0"/>
              <wp:wrapSquare wrapText="bothSides"/>
              <wp:docPr id="910474701" name="Grafika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1857323885" name="Grafika 1">
                        <a:extLst>
                          <a:ext uri="{C183D7F6-B498-43B3-948B-1728B52AA6E4}">
                            <adec:decorative xmlns:adec="http://schemas.microsoft.com/office/drawing/2017/decorative" val="1"/>
                          </a:ext>
                        </a:extLst>
                      </pic:cNvPr>
                      <pic:cNvPicPr/>
                    </pic:nvPicPr>
                    <pic:blipFill>
                      <a:blip r:embed="rId1">
                        <a:extLs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2314575" cy="96139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B2FF5F" w14:textId="2384F2AE" w:rsidR="00760990" w:rsidRDefault="00760990" w:rsidP="00FF1DDF">
    <w:pPr>
      <w:pStyle w:val="Nagwek"/>
      <w:tabs>
        <w:tab w:val="left" w:pos="3686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9D32C0"/>
    <w:multiLevelType w:val="hybridMultilevel"/>
    <w:tmpl w:val="1CD8CE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292268"/>
    <w:multiLevelType w:val="hybridMultilevel"/>
    <w:tmpl w:val="9BC0A0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3F5819"/>
    <w:multiLevelType w:val="hybridMultilevel"/>
    <w:tmpl w:val="496AC978"/>
    <w:lvl w:ilvl="0" w:tplc="3C3C5358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0B88025A"/>
    <w:multiLevelType w:val="hybridMultilevel"/>
    <w:tmpl w:val="ACEA2E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A20678"/>
    <w:multiLevelType w:val="hybridMultilevel"/>
    <w:tmpl w:val="76E0DEB6"/>
    <w:lvl w:ilvl="0" w:tplc="3C3C53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0733B51"/>
    <w:multiLevelType w:val="hybridMultilevel"/>
    <w:tmpl w:val="964C55A6"/>
    <w:lvl w:ilvl="0" w:tplc="9C420E5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554EFA3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CE285CB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432CD76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FF8FE0A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4108DE0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69C40440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47EA324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1567CE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9E1286"/>
    <w:multiLevelType w:val="hybridMultilevel"/>
    <w:tmpl w:val="B9161FE8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2265379B"/>
    <w:multiLevelType w:val="hybridMultilevel"/>
    <w:tmpl w:val="6772E8D8"/>
    <w:lvl w:ilvl="0" w:tplc="3C3C5358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26220F5E"/>
    <w:multiLevelType w:val="hybridMultilevel"/>
    <w:tmpl w:val="54640F68"/>
    <w:lvl w:ilvl="0" w:tplc="11E83B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752364C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82FC66A0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8B082C5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A64E34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870EBA1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3784EF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7D5CB2A6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B9A023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26821205"/>
    <w:multiLevelType w:val="hybridMultilevel"/>
    <w:tmpl w:val="41F0FF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D80E5B"/>
    <w:multiLevelType w:val="hybridMultilevel"/>
    <w:tmpl w:val="3C9476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4207E5F"/>
    <w:multiLevelType w:val="hybridMultilevel"/>
    <w:tmpl w:val="9A60BCB2"/>
    <w:lvl w:ilvl="0" w:tplc="3C3C5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830394"/>
    <w:multiLevelType w:val="hybridMultilevel"/>
    <w:tmpl w:val="C36EC586"/>
    <w:lvl w:ilvl="0" w:tplc="54CEF890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54FE0BCA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92F42192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F2AAFC6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BA549AF0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96608BE4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40AEBC70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A0126AEA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F43C5274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37E80FFB"/>
    <w:multiLevelType w:val="hybridMultilevel"/>
    <w:tmpl w:val="D7903224"/>
    <w:lvl w:ilvl="0" w:tplc="94FE4440">
      <w:start w:val="1"/>
      <w:numFmt w:val="decimal"/>
      <w:lvlText w:val="%1."/>
      <w:lvlJc w:val="left"/>
      <w:pPr>
        <w:ind w:left="1070" w:hanging="71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21B5073"/>
    <w:multiLevelType w:val="hybridMultilevel"/>
    <w:tmpl w:val="26E0CE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84C4BDF"/>
    <w:multiLevelType w:val="hybridMultilevel"/>
    <w:tmpl w:val="D5580776"/>
    <w:lvl w:ilvl="0" w:tplc="5D2026F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9FB6DF6"/>
    <w:multiLevelType w:val="hybridMultilevel"/>
    <w:tmpl w:val="6F84ACE6"/>
    <w:lvl w:ilvl="0" w:tplc="A708542E">
      <w:start w:val="1"/>
      <w:numFmt w:val="decimal"/>
      <w:lvlText w:val="%1."/>
      <w:lvlJc w:val="left"/>
      <w:pPr>
        <w:ind w:left="1429" w:hanging="360"/>
      </w:pPr>
    </w:lvl>
    <w:lvl w:ilvl="1" w:tplc="CDB4FD72" w:tentative="1">
      <w:start w:val="1"/>
      <w:numFmt w:val="lowerLetter"/>
      <w:lvlText w:val="%2."/>
      <w:lvlJc w:val="left"/>
      <w:pPr>
        <w:ind w:left="2149" w:hanging="360"/>
      </w:pPr>
    </w:lvl>
    <w:lvl w:ilvl="2" w:tplc="968AD9E0" w:tentative="1">
      <w:start w:val="1"/>
      <w:numFmt w:val="lowerRoman"/>
      <w:lvlText w:val="%3."/>
      <w:lvlJc w:val="right"/>
      <w:pPr>
        <w:ind w:left="2869" w:hanging="180"/>
      </w:pPr>
    </w:lvl>
    <w:lvl w:ilvl="3" w:tplc="17E03168" w:tentative="1">
      <w:start w:val="1"/>
      <w:numFmt w:val="decimal"/>
      <w:lvlText w:val="%4."/>
      <w:lvlJc w:val="left"/>
      <w:pPr>
        <w:ind w:left="3589" w:hanging="360"/>
      </w:pPr>
    </w:lvl>
    <w:lvl w:ilvl="4" w:tplc="E9E225A6" w:tentative="1">
      <w:start w:val="1"/>
      <w:numFmt w:val="lowerLetter"/>
      <w:lvlText w:val="%5."/>
      <w:lvlJc w:val="left"/>
      <w:pPr>
        <w:ind w:left="4309" w:hanging="360"/>
      </w:pPr>
    </w:lvl>
    <w:lvl w:ilvl="5" w:tplc="BB7AEC0E" w:tentative="1">
      <w:start w:val="1"/>
      <w:numFmt w:val="lowerRoman"/>
      <w:lvlText w:val="%6."/>
      <w:lvlJc w:val="right"/>
      <w:pPr>
        <w:ind w:left="5029" w:hanging="180"/>
      </w:pPr>
    </w:lvl>
    <w:lvl w:ilvl="6" w:tplc="6B7E29C2" w:tentative="1">
      <w:start w:val="1"/>
      <w:numFmt w:val="decimal"/>
      <w:lvlText w:val="%7."/>
      <w:lvlJc w:val="left"/>
      <w:pPr>
        <w:ind w:left="5749" w:hanging="360"/>
      </w:pPr>
    </w:lvl>
    <w:lvl w:ilvl="7" w:tplc="83D28018" w:tentative="1">
      <w:start w:val="1"/>
      <w:numFmt w:val="lowerLetter"/>
      <w:lvlText w:val="%8."/>
      <w:lvlJc w:val="left"/>
      <w:pPr>
        <w:ind w:left="6469" w:hanging="360"/>
      </w:pPr>
    </w:lvl>
    <w:lvl w:ilvl="8" w:tplc="A76C492C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4E3506B7"/>
    <w:multiLevelType w:val="hybridMultilevel"/>
    <w:tmpl w:val="41F0FF6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52005F6"/>
    <w:multiLevelType w:val="hybridMultilevel"/>
    <w:tmpl w:val="AF6649C6"/>
    <w:lvl w:ilvl="0" w:tplc="3C3C535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4A0EC7"/>
    <w:multiLevelType w:val="hybridMultilevel"/>
    <w:tmpl w:val="1046AE2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32301CA"/>
    <w:multiLevelType w:val="hybridMultilevel"/>
    <w:tmpl w:val="A1F0DF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224AD3"/>
    <w:multiLevelType w:val="hybridMultilevel"/>
    <w:tmpl w:val="7002571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EDF2B6E"/>
    <w:multiLevelType w:val="hybridMultilevel"/>
    <w:tmpl w:val="9C505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EF40B3"/>
    <w:multiLevelType w:val="hybridMultilevel"/>
    <w:tmpl w:val="99AE46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2772175"/>
    <w:multiLevelType w:val="hybridMultilevel"/>
    <w:tmpl w:val="91A038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39007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902067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83521561">
    <w:abstractNumId w:val="16"/>
  </w:num>
  <w:num w:numId="4" w16cid:durableId="907615826">
    <w:abstractNumId w:val="12"/>
  </w:num>
  <w:num w:numId="5" w16cid:durableId="397635744">
    <w:abstractNumId w:val="23"/>
  </w:num>
  <w:num w:numId="6" w16cid:durableId="1648318210">
    <w:abstractNumId w:val="21"/>
  </w:num>
  <w:num w:numId="7" w16cid:durableId="331833269">
    <w:abstractNumId w:val="22"/>
  </w:num>
  <w:num w:numId="8" w16cid:durableId="162362834">
    <w:abstractNumId w:val="1"/>
  </w:num>
  <w:num w:numId="9" w16cid:durableId="493955748">
    <w:abstractNumId w:val="3"/>
  </w:num>
  <w:num w:numId="10" w16cid:durableId="1613436086">
    <w:abstractNumId w:val="20"/>
  </w:num>
  <w:num w:numId="11" w16cid:durableId="7873616">
    <w:abstractNumId w:val="14"/>
  </w:num>
  <w:num w:numId="12" w16cid:durableId="1726102718">
    <w:abstractNumId w:val="24"/>
  </w:num>
  <w:num w:numId="13" w16cid:durableId="333580693">
    <w:abstractNumId w:val="19"/>
  </w:num>
  <w:num w:numId="14" w16cid:durableId="1335911795">
    <w:abstractNumId w:val="13"/>
  </w:num>
  <w:num w:numId="15" w16cid:durableId="736320308">
    <w:abstractNumId w:val="10"/>
  </w:num>
  <w:num w:numId="16" w16cid:durableId="1160580737">
    <w:abstractNumId w:val="9"/>
  </w:num>
  <w:num w:numId="17" w16cid:durableId="1300263558">
    <w:abstractNumId w:val="17"/>
  </w:num>
  <w:num w:numId="18" w16cid:durableId="1047752843">
    <w:abstractNumId w:val="18"/>
  </w:num>
  <w:num w:numId="19" w16cid:durableId="205722860">
    <w:abstractNumId w:val="15"/>
  </w:num>
  <w:num w:numId="20" w16cid:durableId="489517467">
    <w:abstractNumId w:val="4"/>
  </w:num>
  <w:num w:numId="21" w16cid:durableId="857350780">
    <w:abstractNumId w:val="7"/>
  </w:num>
  <w:num w:numId="22" w16cid:durableId="2021661125">
    <w:abstractNumId w:val="6"/>
  </w:num>
  <w:num w:numId="23" w16cid:durableId="1355577488">
    <w:abstractNumId w:val="0"/>
  </w:num>
  <w:num w:numId="24" w16cid:durableId="22095541">
    <w:abstractNumId w:val="2"/>
  </w:num>
  <w:num w:numId="25" w16cid:durableId="56846724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0"/>
  <w:defaultTabStop w:val="709"/>
  <w:hyphenationZone w:val="425"/>
  <w:drawingGridHorizontalSpacing w:val="6"/>
  <w:drawingGridVerticalSpacing w:val="6"/>
  <w:doNotShadeFormData/>
  <w:characterSpacingControl w:val="doNotCompress"/>
  <w:savePreviewPicture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E22E2"/>
    <w:rsid w:val="00010FC6"/>
    <w:rsid w:val="000255FE"/>
    <w:rsid w:val="000367AF"/>
    <w:rsid w:val="0004603C"/>
    <w:rsid w:val="000545EA"/>
    <w:rsid w:val="00065C40"/>
    <w:rsid w:val="00094EF6"/>
    <w:rsid w:val="000A0FC6"/>
    <w:rsid w:val="000A36BB"/>
    <w:rsid w:val="000B3395"/>
    <w:rsid w:val="000E21EF"/>
    <w:rsid w:val="0010162A"/>
    <w:rsid w:val="001561C5"/>
    <w:rsid w:val="001B46CC"/>
    <w:rsid w:val="00214307"/>
    <w:rsid w:val="002571F6"/>
    <w:rsid w:val="002B08FC"/>
    <w:rsid w:val="002D66BB"/>
    <w:rsid w:val="002E6BDD"/>
    <w:rsid w:val="002F66E8"/>
    <w:rsid w:val="00310274"/>
    <w:rsid w:val="003134FE"/>
    <w:rsid w:val="003479DB"/>
    <w:rsid w:val="003816DA"/>
    <w:rsid w:val="00385FFB"/>
    <w:rsid w:val="00412555"/>
    <w:rsid w:val="00482EA3"/>
    <w:rsid w:val="004844AD"/>
    <w:rsid w:val="004B281D"/>
    <w:rsid w:val="004E62F6"/>
    <w:rsid w:val="00510411"/>
    <w:rsid w:val="005115C2"/>
    <w:rsid w:val="005A056A"/>
    <w:rsid w:val="005B7917"/>
    <w:rsid w:val="005E22E2"/>
    <w:rsid w:val="006760F1"/>
    <w:rsid w:val="006B33AA"/>
    <w:rsid w:val="006D19B4"/>
    <w:rsid w:val="006E040C"/>
    <w:rsid w:val="007021C9"/>
    <w:rsid w:val="007077F2"/>
    <w:rsid w:val="00735813"/>
    <w:rsid w:val="00760990"/>
    <w:rsid w:val="0076162E"/>
    <w:rsid w:val="00761B48"/>
    <w:rsid w:val="0076365C"/>
    <w:rsid w:val="00780D75"/>
    <w:rsid w:val="00813C78"/>
    <w:rsid w:val="00863D3F"/>
    <w:rsid w:val="0088784C"/>
    <w:rsid w:val="008C4DE6"/>
    <w:rsid w:val="008F4BFF"/>
    <w:rsid w:val="00932D16"/>
    <w:rsid w:val="009A5797"/>
    <w:rsid w:val="009B7B29"/>
    <w:rsid w:val="009E6E5E"/>
    <w:rsid w:val="00A25198"/>
    <w:rsid w:val="00A34049"/>
    <w:rsid w:val="00A375A9"/>
    <w:rsid w:val="00A42564"/>
    <w:rsid w:val="00A6098E"/>
    <w:rsid w:val="00A834F4"/>
    <w:rsid w:val="00A8394D"/>
    <w:rsid w:val="00A97B93"/>
    <w:rsid w:val="00AD274B"/>
    <w:rsid w:val="00AF3CB9"/>
    <w:rsid w:val="00AF4EB4"/>
    <w:rsid w:val="00B12636"/>
    <w:rsid w:val="00B371AE"/>
    <w:rsid w:val="00B52EC7"/>
    <w:rsid w:val="00B546E9"/>
    <w:rsid w:val="00B619ED"/>
    <w:rsid w:val="00B82EF6"/>
    <w:rsid w:val="00BC79CC"/>
    <w:rsid w:val="00BD3048"/>
    <w:rsid w:val="00C06AC7"/>
    <w:rsid w:val="00C0733F"/>
    <w:rsid w:val="00C14A13"/>
    <w:rsid w:val="00C24F21"/>
    <w:rsid w:val="00C3461A"/>
    <w:rsid w:val="00C62B1F"/>
    <w:rsid w:val="00C77DE8"/>
    <w:rsid w:val="00C965EE"/>
    <w:rsid w:val="00CA4211"/>
    <w:rsid w:val="00CB53C1"/>
    <w:rsid w:val="00CC431D"/>
    <w:rsid w:val="00CF1AB9"/>
    <w:rsid w:val="00D03CBC"/>
    <w:rsid w:val="00D3650A"/>
    <w:rsid w:val="00DB1277"/>
    <w:rsid w:val="00DB458A"/>
    <w:rsid w:val="00DC0C56"/>
    <w:rsid w:val="00DD6FA6"/>
    <w:rsid w:val="00DF2E2E"/>
    <w:rsid w:val="00E1663C"/>
    <w:rsid w:val="00E418FA"/>
    <w:rsid w:val="00EA5546"/>
    <w:rsid w:val="00EB7791"/>
    <w:rsid w:val="00EE312E"/>
    <w:rsid w:val="00EE650E"/>
    <w:rsid w:val="00F17DE6"/>
    <w:rsid w:val="00F6134F"/>
    <w:rsid w:val="00F753C2"/>
    <w:rsid w:val="00F8620F"/>
    <w:rsid w:val="00FE3AD8"/>
    <w:rsid w:val="00FF5508"/>
    <w:rsid w:val="00FF6299"/>
    <w:rsid w:val="28F123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2EA5B47E"/>
  <w15:docId w15:val="{232BE925-66E4-4120-B108-06173DC8F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Times New Roman" w:hAnsi="Calibri" w:cs="Times New Roman"/>
        <w:sz w:val="24"/>
        <w:szCs w:val="24"/>
        <w:lang w:val="pl-PL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482EA3"/>
    <w:pPr>
      <w:spacing w:before="360" w:after="360" w:line="360" w:lineRule="auto"/>
    </w:pPr>
  </w:style>
  <w:style w:type="paragraph" w:styleId="Nagwek1">
    <w:name w:val="heading 1"/>
    <w:basedOn w:val="Normalny"/>
    <w:next w:val="Normalny"/>
    <w:link w:val="Nagwek1Znak"/>
    <w:qFormat/>
    <w:rsid w:val="00482EA3"/>
    <w:pPr>
      <w:keepNext/>
      <w:keepLines/>
      <w:spacing w:line="276" w:lineRule="auto"/>
      <w:outlineLvl w:val="0"/>
    </w:pPr>
    <w:rPr>
      <w:rFonts w:eastAsiaTheme="majorEastAsia" w:cstheme="majorBidi"/>
      <w:b/>
      <w:bCs/>
      <w:sz w:val="26"/>
      <w:szCs w:val="28"/>
    </w:rPr>
  </w:style>
  <w:style w:type="paragraph" w:styleId="Nagwek2">
    <w:name w:val="heading 2"/>
    <w:basedOn w:val="Normalny"/>
    <w:next w:val="Normalny"/>
    <w:link w:val="Nagwek2Znak"/>
    <w:unhideWhenUsed/>
    <w:qFormat/>
    <w:rsid w:val="00482EA3"/>
    <w:pPr>
      <w:keepNext/>
      <w:keepLines/>
      <w:spacing w:line="276" w:lineRule="auto"/>
      <w:outlineLvl w:val="1"/>
    </w:pPr>
    <w:rPr>
      <w:rFonts w:eastAsiaTheme="majorEastAsia" w:cstheme="majorBidi"/>
      <w:b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77876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777876"/>
    <w:pPr>
      <w:tabs>
        <w:tab w:val="center" w:pos="4536"/>
        <w:tab w:val="right" w:pos="9072"/>
      </w:tabs>
    </w:pPr>
  </w:style>
  <w:style w:type="paragraph" w:styleId="Mapadokumentu">
    <w:name w:val="Document Map"/>
    <w:aliases w:val="Plan dokumentu"/>
    <w:basedOn w:val="Normalny"/>
    <w:semiHidden/>
    <w:rsid w:val="0077374E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kstdymka">
    <w:name w:val="Balloon Text"/>
    <w:basedOn w:val="Normalny"/>
    <w:semiHidden/>
    <w:rsid w:val="00343996"/>
    <w:rPr>
      <w:rFonts w:ascii="Tahoma" w:hAnsi="Tahoma" w:cs="Tahoma"/>
      <w:sz w:val="16"/>
      <w:szCs w:val="16"/>
    </w:rPr>
  </w:style>
  <w:style w:type="character" w:styleId="Numerstrony">
    <w:name w:val="page number"/>
    <w:basedOn w:val="Domylnaczcionkaakapitu"/>
    <w:rsid w:val="00CB0F0D"/>
  </w:style>
  <w:style w:type="character" w:styleId="Pogrubienie">
    <w:name w:val="Strong"/>
    <w:uiPriority w:val="22"/>
    <w:rsid w:val="00EF30F0"/>
    <w:rPr>
      <w:b/>
      <w:bCs/>
    </w:rPr>
  </w:style>
  <w:style w:type="table" w:styleId="Tabela-Siatka">
    <w:name w:val="Table Grid"/>
    <w:basedOn w:val="Standardowy"/>
    <w:rsid w:val="00463F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basedOn w:val="Domylnaczcionkaakapitu"/>
    <w:link w:val="Nagwek1"/>
    <w:rsid w:val="00482EA3"/>
    <w:rPr>
      <w:rFonts w:eastAsiaTheme="majorEastAsia" w:cstheme="majorBidi"/>
      <w:b/>
      <w:bCs/>
      <w:sz w:val="26"/>
      <w:szCs w:val="28"/>
    </w:rPr>
  </w:style>
  <w:style w:type="paragraph" w:styleId="Akapitzlist">
    <w:name w:val="List Paragraph"/>
    <w:basedOn w:val="Normalny"/>
    <w:uiPriority w:val="34"/>
    <w:qFormat/>
    <w:rsid w:val="00EE312E"/>
    <w:pPr>
      <w:ind w:left="720"/>
      <w:contextualSpacing/>
    </w:pPr>
  </w:style>
  <w:style w:type="character" w:styleId="Hipercze">
    <w:name w:val="Hyperlink"/>
    <w:basedOn w:val="Domylnaczcionkaakapitu"/>
    <w:unhideWhenUsed/>
    <w:rsid w:val="008531D2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semiHidden/>
    <w:unhideWhenUsed/>
    <w:rsid w:val="002E4CEF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2E4CE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E4CEF"/>
    <w:rPr>
      <w:lang w:val="pl-PL" w:eastAsia="pl-P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2E4CE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2E4CEF"/>
    <w:rPr>
      <w:b/>
      <w:bCs/>
      <w:lang w:val="pl-PL" w:eastAsia="pl-PL"/>
    </w:rPr>
  </w:style>
  <w:style w:type="paragraph" w:styleId="Poprawka">
    <w:name w:val="Revision"/>
    <w:hidden/>
    <w:uiPriority w:val="99"/>
    <w:semiHidden/>
    <w:rsid w:val="00797BBA"/>
    <w:rPr>
      <w:lang w:eastAsia="pl-PL"/>
    </w:rPr>
  </w:style>
  <w:style w:type="character" w:styleId="Tekstzastpczy">
    <w:name w:val="Placeholder Text"/>
    <w:basedOn w:val="Domylnaczcionkaakapitu"/>
    <w:uiPriority w:val="99"/>
    <w:semiHidden/>
    <w:rsid w:val="00994165"/>
    <w:rPr>
      <w:color w:val="808080"/>
    </w:rPr>
  </w:style>
  <w:style w:type="character" w:customStyle="1" w:styleId="StopkaZnak">
    <w:name w:val="Stopka Znak"/>
    <w:basedOn w:val="Domylnaczcionkaakapitu"/>
    <w:link w:val="Stopka"/>
    <w:uiPriority w:val="99"/>
    <w:rsid w:val="00C73093"/>
    <w:rPr>
      <w:sz w:val="24"/>
      <w:szCs w:val="24"/>
      <w:lang w:eastAsia="pl-PL"/>
    </w:rPr>
  </w:style>
  <w:style w:type="character" w:styleId="UyteHipercze">
    <w:name w:val="FollowedHyperlink"/>
    <w:basedOn w:val="Domylnaczcionkaakapitu"/>
    <w:semiHidden/>
    <w:unhideWhenUsed/>
    <w:rsid w:val="006D62C9"/>
    <w:rPr>
      <w:color w:val="954F72" w:themeColor="followedHyperlink"/>
      <w:u w:val="single"/>
    </w:rPr>
  </w:style>
  <w:style w:type="character" w:customStyle="1" w:styleId="NagwekZnak">
    <w:name w:val="Nagłówek Znak"/>
    <w:basedOn w:val="Domylnaczcionkaakapitu"/>
    <w:link w:val="Nagwek"/>
    <w:uiPriority w:val="99"/>
    <w:rsid w:val="00AF3CB9"/>
  </w:style>
  <w:style w:type="character" w:customStyle="1" w:styleId="Nagwek2Znak">
    <w:name w:val="Nagłówek 2 Znak"/>
    <w:basedOn w:val="Domylnaczcionkaakapitu"/>
    <w:link w:val="Nagwek2"/>
    <w:rsid w:val="00482EA3"/>
    <w:rPr>
      <w:rFonts w:eastAsiaTheme="majorEastAsia" w:cstheme="majorBidi"/>
      <w:b/>
      <w:szCs w:val="2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33AA"/>
    <w:pPr>
      <w:spacing w:before="0" w:after="0" w:line="240" w:lineRule="auto"/>
      <w:ind w:left="716" w:hanging="10"/>
      <w:jc w:val="both"/>
    </w:pPr>
    <w:rPr>
      <w:rFonts w:ascii="Arial" w:eastAsia="Arial" w:hAnsi="Arial" w:cs="Arial"/>
      <w:color w:val="000000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33AA"/>
    <w:rPr>
      <w:rFonts w:ascii="Arial" w:eastAsia="Arial" w:hAnsi="Arial" w:cs="Arial"/>
      <w:color w:val="000000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33AA"/>
    <w:rPr>
      <w:vertAlign w:val="superscript"/>
    </w:rPr>
  </w:style>
  <w:style w:type="paragraph" w:styleId="Bezodstpw">
    <w:name w:val="No Spacing"/>
    <w:uiPriority w:val="1"/>
    <w:qFormat/>
    <w:rsid w:val="00A6098E"/>
    <w:rPr>
      <w:rFonts w:asciiTheme="minorHAnsi" w:eastAsiaTheme="minorHAnsi" w:hAnsiTheme="minorHAnsi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36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5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www.google.pl/intl/pl_pl/policies/privacy/example/legal-process.htm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mailto:iod.ugb@branszczyk.pl" TargetMode="Externa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sekretariat@branszczyk.pl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sekretariat@branszczyk.pl" TargetMode="External"/><Relationship Id="rId22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6.png"/><Relationship Id="rId1" Type="http://schemas.openxmlformats.org/officeDocument/2006/relationships/image" Target="media/image5.jp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98E4BE26503C343A8433A76FA809E23" ma:contentTypeVersion="14" ma:contentTypeDescription="Utwórz nowy dokument." ma:contentTypeScope="" ma:versionID="21a724006d980a96f91a89b99e038d28">
  <xsd:schema xmlns:xsd="http://www.w3.org/2001/XMLSchema" xmlns:xs="http://www.w3.org/2001/XMLSchema" xmlns:p="http://schemas.microsoft.com/office/2006/metadata/properties" xmlns:ns2="0dd89f5d-ed21-4c6e-8756-c49d8958fa2c" xmlns:ns3="fee5f0c2-8058-4274-a625-611a6a34604d" targetNamespace="http://schemas.microsoft.com/office/2006/metadata/properties" ma:root="true" ma:fieldsID="380269fbde29fba79be040f86ba3cfaa" ns2:_="" ns3:_="">
    <xsd:import namespace="0dd89f5d-ed21-4c6e-8756-c49d8958fa2c"/>
    <xsd:import namespace="fee5f0c2-8058-4274-a625-611a6a34604d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dd89f5d-ed21-4c6e-8756-c49d8958fa2c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Tagi obrazów" ma:readOnly="false" ma:fieldId="{5cf76f15-5ced-4ddc-b409-7134ff3c332f}" ma:taxonomyMulti="true" ma:sspId="cc6f6cad-d038-4c8c-a53d-3cb4c28787a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8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19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ee5f0c2-8058-4274-a625-611a6a34604d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08e31eb5-e8b2-4cf5-919b-bc2624734d0e}" ma:internalName="TaxCatchAll" ma:showField="CatchAllData" ma:web="fee5f0c2-8058-4274-a625-611a6a34604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ee5f0c2-8058-4274-a625-611a6a34604d" xsi:nil="true"/>
    <lcf76f155ced4ddcb4097134ff3c332f xmlns="0dd89f5d-ed21-4c6e-8756-c49d8958fa2c">
      <Terms xmlns="http://schemas.microsoft.com/office/infopath/2007/PartnerControls"/>
    </lcf76f155ced4ddcb4097134ff3c332f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6368902-15A0-4705-9842-267C45A4C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dd89f5d-ed21-4c6e-8756-c49d8958fa2c"/>
    <ds:schemaRef ds:uri="fee5f0c2-8058-4274-a625-611a6a34604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71C271-FCA8-44BA-84B0-9F7F3758AF3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31452AC-8333-44F3-A31A-5E2D265146F8}">
  <ds:schemaRefs>
    <ds:schemaRef ds:uri="http://schemas.microsoft.com/office/2006/metadata/properties"/>
    <ds:schemaRef ds:uri="http://schemas.microsoft.com/office/infopath/2007/PartnerControls"/>
    <ds:schemaRef ds:uri="fee5f0c2-8058-4274-a625-611a6a34604d"/>
    <ds:schemaRef ds:uri="0dd89f5d-ed21-4c6e-8756-c49d8958fa2c"/>
  </ds:schemaRefs>
</ds:datastoreItem>
</file>

<file path=customXml/itemProps4.xml><?xml version="1.0" encoding="utf-8"?>
<ds:datastoreItem xmlns:ds="http://schemas.openxmlformats.org/officeDocument/2006/customXml" ds:itemID="{B52EAB40-1884-4B1B-8BA3-63849A13491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CPPC_FERC</vt:lpstr>
    </vt:vector>
  </TitlesOfParts>
  <Company>MRR</Company>
  <LinksUpToDate>false</LinksUpToDate>
  <CharactersWithSpaces>5563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CPPC_FERC</dc:title>
  <dc:creator>Soon</dc:creator>
  <cp:lastModifiedBy>Katarzyna Popławska</cp:lastModifiedBy>
  <cp:revision>5</cp:revision>
  <cp:lastPrinted>2018-03-26T09:55:00Z</cp:lastPrinted>
  <dcterms:created xsi:type="dcterms:W3CDTF">2024-10-11T07:28:00Z</dcterms:created>
  <dcterms:modified xsi:type="dcterms:W3CDTF">2024-10-11T10:10:00Z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0x010100D98E4BE26503C343A8433A76FA809E23</vt:lpwstr>
  </property>
  <property fmtid="{D5CDD505-2E9C-101B-9397-08002B2CF9AE}" pid="3" name="MediaServiceImageTags">
    <vt:lpwstr/>
  </property>
</Properties>
</file>