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0139C" w14:textId="77777777" w:rsidR="001544BE" w:rsidRDefault="008B1D15" w:rsidP="008B1D15">
      <w:pPr>
        <w:pStyle w:val="Bezodstpw"/>
        <w:spacing w:line="276" w:lineRule="auto"/>
        <w:jc w:val="center"/>
        <w:rPr>
          <w:rFonts w:ascii="Times New Roman" w:hAnsi="Times New Roman" w:cs="Times New Roman"/>
          <w:b/>
        </w:rPr>
      </w:pPr>
      <w:r w:rsidRPr="00F71E8D">
        <w:rPr>
          <w:rFonts w:ascii="Times New Roman" w:hAnsi="Times New Roman" w:cs="Times New Roman"/>
          <w:b/>
        </w:rPr>
        <w:t xml:space="preserve">ZAPYTANIE </w:t>
      </w:r>
      <w:r w:rsidRPr="00B77B5A">
        <w:rPr>
          <w:rFonts w:ascii="Times New Roman" w:hAnsi="Times New Roman" w:cs="Times New Roman"/>
          <w:b/>
        </w:rPr>
        <w:t>OFERTOWE</w:t>
      </w:r>
      <w:r w:rsidR="00F56A1D" w:rsidRPr="00B77B5A">
        <w:rPr>
          <w:rFonts w:ascii="Times New Roman" w:hAnsi="Times New Roman" w:cs="Times New Roman"/>
          <w:b/>
        </w:rPr>
        <w:t xml:space="preserve"> nr </w:t>
      </w:r>
      <w:r w:rsidR="00880DE8">
        <w:rPr>
          <w:rFonts w:ascii="Times New Roman" w:hAnsi="Times New Roman" w:cs="Times New Roman"/>
          <w:b/>
        </w:rPr>
        <w:t>2</w:t>
      </w:r>
      <w:r w:rsidR="003F78B2" w:rsidRPr="00B77B5A">
        <w:rPr>
          <w:rFonts w:ascii="Times New Roman" w:hAnsi="Times New Roman" w:cs="Times New Roman"/>
          <w:b/>
        </w:rPr>
        <w:t>/2024</w:t>
      </w:r>
    </w:p>
    <w:p w14:paraId="4B47AEF8" w14:textId="5CF38409" w:rsidR="008B1D15" w:rsidRPr="00F71E8D" w:rsidRDefault="00725941" w:rsidP="008B1D15">
      <w:pPr>
        <w:pStyle w:val="Bezodstpw"/>
        <w:spacing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(nr z bazy konkurencyjności</w:t>
      </w:r>
      <w:r w:rsidR="001544BE">
        <w:rPr>
          <w:rFonts w:ascii="Times New Roman" w:hAnsi="Times New Roman" w:cs="Times New Roman"/>
          <w:b/>
        </w:rPr>
        <w:t xml:space="preserve">: </w:t>
      </w:r>
      <w:r w:rsidR="001544BE" w:rsidRPr="001544BE">
        <w:rPr>
          <w:rFonts w:ascii="Times New Roman" w:hAnsi="Times New Roman" w:cs="Times New Roman"/>
          <w:b/>
        </w:rPr>
        <w:t>2024-74553-204115</w:t>
      </w:r>
      <w:r>
        <w:rPr>
          <w:rFonts w:ascii="Times New Roman" w:hAnsi="Times New Roman" w:cs="Times New Roman"/>
          <w:b/>
        </w:rPr>
        <w:t>)</w:t>
      </w:r>
    </w:p>
    <w:p w14:paraId="3E77E0D1" w14:textId="77777777" w:rsidR="00695A12" w:rsidRPr="00F71E8D" w:rsidRDefault="00695A12" w:rsidP="00284EE2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9062"/>
      </w:tblGrid>
      <w:tr w:rsidR="008B1D15" w:rsidRPr="00F71E8D" w14:paraId="1545F751" w14:textId="77777777" w:rsidTr="00997D1A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</w:tcPr>
          <w:p w14:paraId="70234CCB" w14:textId="04567E2A" w:rsidR="008B1D15" w:rsidRPr="00F71E8D" w:rsidRDefault="0043527D" w:rsidP="003B5169">
            <w:pPr>
              <w:pStyle w:val="Bezodstpw"/>
              <w:numPr>
                <w:ilvl w:val="0"/>
                <w:numId w:val="15"/>
              </w:numPr>
              <w:spacing w:line="276" w:lineRule="auto"/>
              <w:ind w:left="321" w:hanging="321"/>
              <w:jc w:val="both"/>
              <w:rPr>
                <w:rFonts w:ascii="Times New Roman" w:hAnsi="Times New Roman" w:cs="Times New Roman"/>
                <w:b/>
              </w:rPr>
            </w:pPr>
            <w:r w:rsidRPr="00F71E8D">
              <w:rPr>
                <w:rFonts w:ascii="Times New Roman" w:hAnsi="Times New Roman" w:cs="Times New Roman"/>
                <w:b/>
              </w:rPr>
              <w:t>NAZWA I ADRES ZAMAWIAJĄCEGO</w:t>
            </w:r>
          </w:p>
        </w:tc>
      </w:tr>
    </w:tbl>
    <w:p w14:paraId="7A4D5434" w14:textId="70419EDA" w:rsidR="0043356D" w:rsidRPr="003F78B2" w:rsidRDefault="003F78B2" w:rsidP="00D52671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lang w:val="en-US"/>
        </w:rPr>
        <w:br/>
      </w:r>
      <w:r w:rsidR="008937D4" w:rsidRPr="003F78B2">
        <w:rPr>
          <w:rFonts w:ascii="Times New Roman" w:hAnsi="Times New Roman" w:cs="Times New Roman"/>
          <w:b/>
          <w:bCs/>
          <w:lang w:val="en-US"/>
        </w:rPr>
        <w:t>Impact Clean Power Technology S.A.</w:t>
      </w:r>
    </w:p>
    <w:p w14:paraId="797A540F" w14:textId="1BEDDD04" w:rsidR="00610B75" w:rsidRDefault="003F78B2" w:rsidP="00D52671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="00610B75">
        <w:rPr>
          <w:rFonts w:ascii="Times New Roman" w:hAnsi="Times New Roman" w:cs="Times New Roman"/>
        </w:rPr>
        <w:t>l. Przejazdowa 22</w:t>
      </w:r>
      <w:r>
        <w:rPr>
          <w:rFonts w:ascii="Times New Roman" w:hAnsi="Times New Roman" w:cs="Times New Roman"/>
        </w:rPr>
        <w:t xml:space="preserve">; </w:t>
      </w:r>
      <w:r w:rsidR="00610B75">
        <w:rPr>
          <w:rFonts w:ascii="Times New Roman" w:hAnsi="Times New Roman" w:cs="Times New Roman"/>
        </w:rPr>
        <w:t>05-800 Pruszków</w:t>
      </w:r>
    </w:p>
    <w:p w14:paraId="0867EF0E" w14:textId="47CB3E0B" w:rsidR="00610B75" w:rsidRDefault="00610B75" w:rsidP="00D52671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NIP: 525 250 10 81</w:t>
      </w:r>
    </w:p>
    <w:p w14:paraId="213547BE" w14:textId="77777777" w:rsidR="00D52671" w:rsidRPr="00F71E8D" w:rsidRDefault="00D52671" w:rsidP="00D52671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9062"/>
      </w:tblGrid>
      <w:tr w:rsidR="0043527D" w:rsidRPr="00F71E8D" w14:paraId="2E063CC5" w14:textId="77777777" w:rsidTr="00997D1A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</w:tcPr>
          <w:p w14:paraId="1621E977" w14:textId="7D51FF36" w:rsidR="0043527D" w:rsidRPr="00F71E8D" w:rsidRDefault="0043527D" w:rsidP="003B5169">
            <w:pPr>
              <w:pStyle w:val="Bezodstpw"/>
              <w:numPr>
                <w:ilvl w:val="0"/>
                <w:numId w:val="14"/>
              </w:numPr>
              <w:spacing w:line="276" w:lineRule="auto"/>
              <w:ind w:left="321" w:hanging="321"/>
              <w:jc w:val="both"/>
              <w:rPr>
                <w:rFonts w:ascii="Times New Roman" w:hAnsi="Times New Roman" w:cs="Times New Roman"/>
                <w:b/>
              </w:rPr>
            </w:pPr>
            <w:r w:rsidRPr="00F71E8D">
              <w:rPr>
                <w:rFonts w:ascii="Times New Roman" w:hAnsi="Times New Roman" w:cs="Times New Roman"/>
                <w:b/>
              </w:rPr>
              <w:t>TRYB UDZIELENIA ZAMÓWIENIA I RODZAJ ZAMÓWIENIA</w:t>
            </w:r>
          </w:p>
        </w:tc>
      </w:tr>
    </w:tbl>
    <w:p w14:paraId="38D8A68D" w14:textId="77777777" w:rsidR="00807EBB" w:rsidRPr="00F71E8D" w:rsidRDefault="00807EBB" w:rsidP="00D85456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45366A8" w14:textId="6CFBCF36" w:rsidR="006F4E73" w:rsidRDefault="006F4E73" w:rsidP="006F4E7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Postępowanie jest prowadzone w </w:t>
      </w:r>
      <w:r w:rsidRPr="00F71E8D">
        <w:rPr>
          <w:rFonts w:ascii="Times New Roman" w:hAnsi="Times New Roman" w:cs="Times New Roman"/>
        </w:rPr>
        <w:t>związku</w:t>
      </w:r>
      <w:r w:rsidR="003F78B2">
        <w:rPr>
          <w:rFonts w:ascii="Times New Roman" w:hAnsi="Times New Roman" w:cs="Times New Roman"/>
        </w:rPr>
        <w:t xml:space="preserve"> z ubieganiem się Zamawiającego o przyznanie dofinansowania </w:t>
      </w:r>
      <w:r w:rsidR="003F78B2" w:rsidRPr="003F78B2">
        <w:rPr>
          <w:rFonts w:ascii="Times New Roman" w:hAnsi="Times New Roman" w:cs="Times New Roman"/>
        </w:rPr>
        <w:t xml:space="preserve">w ramach programu Fundusze Europejskie dla Nowoczesnej Gospodarki 2021-2027, </w:t>
      </w:r>
      <w:r w:rsidR="003F78B2">
        <w:rPr>
          <w:rFonts w:ascii="Times New Roman" w:hAnsi="Times New Roman" w:cs="Times New Roman"/>
        </w:rPr>
        <w:t>działanie 1.1 Ścieżka SMART i planowaną realizacją projektu pod roboczym tytułem</w:t>
      </w:r>
      <w:r w:rsidRPr="00F71E8D">
        <w:rPr>
          <w:rFonts w:ascii="Times New Roman" w:hAnsi="Times New Roman" w:cs="Times New Roman"/>
        </w:rPr>
        <w:t xml:space="preserve"> </w:t>
      </w:r>
      <w:r w:rsidR="008937D4" w:rsidRPr="007E64AC">
        <w:rPr>
          <w:rFonts w:ascii="Times New Roman" w:hAnsi="Times New Roman" w:cs="Times New Roman"/>
          <w:i/>
        </w:rPr>
        <w:t>„</w:t>
      </w:r>
      <w:r w:rsidR="00094A7F" w:rsidRPr="00094A7F">
        <w:rPr>
          <w:rFonts w:ascii="Times New Roman" w:hAnsi="Times New Roman" w:cs="Times New Roman"/>
          <w:i/>
        </w:rPr>
        <w:t>BMS Rico-2 – układ elektroniki i oprogramowania wspomaganego SI do zarządzania bateriami Li-Ion</w:t>
      </w:r>
      <w:r w:rsidR="00094A7F">
        <w:rPr>
          <w:rFonts w:ascii="Times New Roman" w:hAnsi="Times New Roman" w:cs="Times New Roman"/>
          <w:i/>
        </w:rPr>
        <w:t>”</w:t>
      </w:r>
      <w:r w:rsidR="00AE4AB8">
        <w:rPr>
          <w:rFonts w:ascii="Times New Roman" w:hAnsi="Times New Roman" w:cs="Times New Roman"/>
          <w:i/>
        </w:rPr>
        <w:t>.</w:t>
      </w:r>
      <w:r w:rsidR="008937D4" w:rsidRPr="00F71E8D">
        <w:rPr>
          <w:rFonts w:ascii="Times New Roman" w:hAnsi="Times New Roman" w:cs="Times New Roman"/>
        </w:rPr>
        <w:t xml:space="preserve"> </w:t>
      </w:r>
    </w:p>
    <w:p w14:paraId="6E9D2154" w14:textId="77777777" w:rsidR="006F4E73" w:rsidRDefault="006F4E73" w:rsidP="00D85456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74A21282" w14:textId="614A206D" w:rsidR="0043527D" w:rsidRDefault="0043527D" w:rsidP="00D85456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71E8D">
        <w:rPr>
          <w:rFonts w:ascii="Times New Roman" w:hAnsi="Times New Roman" w:cs="Times New Roman"/>
          <w:sz w:val="22"/>
          <w:szCs w:val="22"/>
        </w:rPr>
        <w:t xml:space="preserve">Postępowanie prowadzone </w:t>
      </w:r>
      <w:r w:rsidR="00117273">
        <w:rPr>
          <w:rFonts w:ascii="Times New Roman" w:hAnsi="Times New Roman" w:cs="Times New Roman"/>
          <w:sz w:val="22"/>
          <w:szCs w:val="22"/>
        </w:rPr>
        <w:t>jest</w:t>
      </w:r>
      <w:r w:rsidRPr="00F71E8D">
        <w:rPr>
          <w:rFonts w:ascii="Times New Roman" w:hAnsi="Times New Roman" w:cs="Times New Roman"/>
          <w:sz w:val="22"/>
          <w:szCs w:val="22"/>
        </w:rPr>
        <w:t xml:space="preserve"> w trybie </w:t>
      </w:r>
      <w:r w:rsidR="00DC3A0B" w:rsidRPr="00F71E8D">
        <w:rPr>
          <w:rFonts w:ascii="Times New Roman" w:hAnsi="Times New Roman" w:cs="Times New Roman"/>
          <w:sz w:val="22"/>
          <w:szCs w:val="22"/>
        </w:rPr>
        <w:t>zasad</w:t>
      </w:r>
      <w:r w:rsidR="00AC248D">
        <w:rPr>
          <w:rFonts w:ascii="Times New Roman" w:hAnsi="Times New Roman" w:cs="Times New Roman"/>
          <w:sz w:val="22"/>
          <w:szCs w:val="22"/>
        </w:rPr>
        <w:t>y</w:t>
      </w:r>
      <w:r w:rsidR="00DC3A0B" w:rsidRPr="00F71E8D">
        <w:rPr>
          <w:rFonts w:ascii="Times New Roman" w:hAnsi="Times New Roman" w:cs="Times New Roman"/>
          <w:sz w:val="22"/>
          <w:szCs w:val="22"/>
        </w:rPr>
        <w:t xml:space="preserve"> konkurencyjności określon</w:t>
      </w:r>
      <w:r w:rsidR="00AC248D">
        <w:rPr>
          <w:rFonts w:ascii="Times New Roman" w:hAnsi="Times New Roman" w:cs="Times New Roman"/>
          <w:sz w:val="22"/>
          <w:szCs w:val="22"/>
        </w:rPr>
        <w:t>ej w podrozdz. 3.2</w:t>
      </w:r>
      <w:r w:rsidR="00DC3A0B" w:rsidRPr="00F71E8D">
        <w:rPr>
          <w:rFonts w:ascii="Times New Roman" w:hAnsi="Times New Roman" w:cs="Times New Roman"/>
          <w:sz w:val="22"/>
          <w:szCs w:val="22"/>
        </w:rPr>
        <w:t xml:space="preserve"> w</w:t>
      </w:r>
      <w:r w:rsidR="00023A94">
        <w:rPr>
          <w:rFonts w:ascii="Times New Roman" w:hAnsi="Times New Roman" w:cs="Times New Roman"/>
          <w:sz w:val="22"/>
          <w:szCs w:val="22"/>
        </w:rPr>
        <w:t> </w:t>
      </w:r>
      <w:r w:rsidR="00DC3A0B" w:rsidRPr="00AC248D">
        <w:rPr>
          <w:rFonts w:ascii="Times New Roman" w:hAnsi="Times New Roman" w:cs="Times New Roman"/>
          <w:i/>
          <w:iCs/>
          <w:sz w:val="22"/>
          <w:szCs w:val="22"/>
        </w:rPr>
        <w:t xml:space="preserve">Wytycznych </w:t>
      </w:r>
      <w:r w:rsidR="00AC248D" w:rsidRPr="00AC248D">
        <w:rPr>
          <w:rFonts w:ascii="Times New Roman" w:hAnsi="Times New Roman" w:cs="Times New Roman"/>
          <w:i/>
          <w:iCs/>
          <w:sz w:val="22"/>
          <w:szCs w:val="22"/>
        </w:rPr>
        <w:t>dotycząc</w:t>
      </w:r>
      <w:r w:rsidR="00AC248D">
        <w:rPr>
          <w:rFonts w:ascii="Times New Roman" w:hAnsi="Times New Roman" w:cs="Times New Roman"/>
          <w:i/>
          <w:iCs/>
          <w:sz w:val="22"/>
          <w:szCs w:val="22"/>
        </w:rPr>
        <w:t>ych</w:t>
      </w:r>
      <w:r w:rsidR="00AC248D" w:rsidRPr="00AC248D">
        <w:rPr>
          <w:rFonts w:ascii="Times New Roman" w:hAnsi="Times New Roman" w:cs="Times New Roman"/>
          <w:i/>
          <w:iCs/>
          <w:sz w:val="22"/>
          <w:szCs w:val="22"/>
        </w:rPr>
        <w:t xml:space="preserve"> kwalifikowalności wydatków na lata </w:t>
      </w:r>
      <w:r w:rsidR="00AC248D" w:rsidRPr="00AC248D"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  <w:t>2021-2027</w:t>
      </w:r>
      <w:r w:rsidR="00DC3A0B" w:rsidRPr="00AC248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DC3A0B" w:rsidRPr="00AC248D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z </w:t>
      </w:r>
      <w:r w:rsidR="00DC3A0B" w:rsidRPr="007E64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dnia </w:t>
      </w:r>
      <w:r w:rsidR="00AC248D" w:rsidRPr="007E64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18 listopada</w:t>
      </w:r>
      <w:r w:rsidR="00D52671" w:rsidRPr="007E64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202</w:t>
      </w:r>
      <w:r w:rsidR="00AC248D" w:rsidRPr="007E64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2</w:t>
      </w:r>
      <w:r w:rsidR="00254999" w:rsidRPr="007E64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r.</w:t>
      </w:r>
      <w:r w:rsidR="00DC3A0B" w:rsidRPr="007E64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="00A36922" w:rsidRPr="007E64A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Do </w:t>
      </w:r>
      <w:r w:rsidR="00A36922" w:rsidRPr="00F71E8D">
        <w:rPr>
          <w:rFonts w:ascii="Times New Roman" w:hAnsi="Times New Roman" w:cs="Times New Roman"/>
          <w:sz w:val="22"/>
          <w:szCs w:val="22"/>
        </w:rPr>
        <w:t xml:space="preserve">niniejszego </w:t>
      </w:r>
      <w:r w:rsidR="00AC248D">
        <w:rPr>
          <w:rFonts w:ascii="Times New Roman" w:hAnsi="Times New Roman" w:cs="Times New Roman"/>
          <w:sz w:val="22"/>
          <w:szCs w:val="22"/>
        </w:rPr>
        <w:t>postepowania</w:t>
      </w:r>
      <w:r w:rsidRPr="00F71E8D">
        <w:rPr>
          <w:rFonts w:ascii="Times New Roman" w:hAnsi="Times New Roman" w:cs="Times New Roman"/>
          <w:sz w:val="22"/>
          <w:szCs w:val="22"/>
        </w:rPr>
        <w:t xml:space="preserve"> nie </w:t>
      </w:r>
      <w:r w:rsidR="00AC248D">
        <w:rPr>
          <w:rFonts w:ascii="Times New Roman" w:hAnsi="Times New Roman" w:cs="Times New Roman"/>
          <w:sz w:val="22"/>
          <w:szCs w:val="22"/>
        </w:rPr>
        <w:t>mają zastosowania przepisy U</w:t>
      </w:r>
      <w:r w:rsidRPr="00F71E8D">
        <w:rPr>
          <w:rFonts w:ascii="Times New Roman" w:hAnsi="Times New Roman" w:cs="Times New Roman"/>
          <w:sz w:val="22"/>
          <w:szCs w:val="22"/>
        </w:rPr>
        <w:t xml:space="preserve">stawy z dnia </w:t>
      </w:r>
      <w:r w:rsidR="00D52671">
        <w:rPr>
          <w:rFonts w:ascii="Times New Roman" w:hAnsi="Times New Roman" w:cs="Times New Roman"/>
          <w:sz w:val="22"/>
          <w:szCs w:val="22"/>
        </w:rPr>
        <w:t>11 września 2019</w:t>
      </w:r>
      <w:r w:rsidRPr="00F71E8D">
        <w:rPr>
          <w:rFonts w:ascii="Times New Roman" w:hAnsi="Times New Roman" w:cs="Times New Roman"/>
          <w:sz w:val="22"/>
          <w:szCs w:val="22"/>
        </w:rPr>
        <w:t xml:space="preserve"> r.</w:t>
      </w:r>
      <w:r w:rsidR="00A36922" w:rsidRPr="00F71E8D">
        <w:rPr>
          <w:rFonts w:ascii="Times New Roman" w:hAnsi="Times New Roman" w:cs="Times New Roman"/>
          <w:sz w:val="22"/>
          <w:szCs w:val="22"/>
        </w:rPr>
        <w:t xml:space="preserve"> Prawo </w:t>
      </w:r>
      <w:r w:rsidR="00D52671">
        <w:rPr>
          <w:rFonts w:ascii="Times New Roman" w:hAnsi="Times New Roman" w:cs="Times New Roman"/>
          <w:sz w:val="22"/>
          <w:szCs w:val="22"/>
        </w:rPr>
        <w:t>z</w:t>
      </w:r>
      <w:r w:rsidR="00A36922" w:rsidRPr="00F71E8D">
        <w:rPr>
          <w:rFonts w:ascii="Times New Roman" w:hAnsi="Times New Roman" w:cs="Times New Roman"/>
          <w:sz w:val="22"/>
          <w:szCs w:val="22"/>
        </w:rPr>
        <w:t xml:space="preserve">amówień </w:t>
      </w:r>
      <w:r w:rsidR="00D52671">
        <w:rPr>
          <w:rFonts w:ascii="Times New Roman" w:hAnsi="Times New Roman" w:cs="Times New Roman"/>
          <w:sz w:val="22"/>
          <w:szCs w:val="22"/>
        </w:rPr>
        <w:t>p</w:t>
      </w:r>
      <w:r w:rsidR="00A36922" w:rsidRPr="00F71E8D">
        <w:rPr>
          <w:rFonts w:ascii="Times New Roman" w:hAnsi="Times New Roman" w:cs="Times New Roman"/>
          <w:sz w:val="22"/>
          <w:szCs w:val="22"/>
        </w:rPr>
        <w:t>ublicznych</w:t>
      </w:r>
      <w:r w:rsidR="00DC3A0B" w:rsidRPr="00F71E8D">
        <w:rPr>
          <w:rFonts w:ascii="Times New Roman" w:hAnsi="Times New Roman" w:cs="Times New Roman"/>
          <w:sz w:val="22"/>
          <w:szCs w:val="22"/>
        </w:rPr>
        <w:t>.</w:t>
      </w:r>
    </w:p>
    <w:p w14:paraId="7228D490" w14:textId="77777777" w:rsidR="004C68C9" w:rsidRPr="00F71E8D" w:rsidRDefault="004C68C9" w:rsidP="00D85456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Tabela-Siatka"/>
        <w:tblW w:w="0" w:type="auto"/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9062"/>
      </w:tblGrid>
      <w:tr w:rsidR="00D2674E" w:rsidRPr="00F71E8D" w14:paraId="64928D16" w14:textId="77777777" w:rsidTr="00807EBB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</w:tcPr>
          <w:p w14:paraId="14503875" w14:textId="4C695310" w:rsidR="00D2674E" w:rsidRPr="00F71E8D" w:rsidRDefault="00D2674E" w:rsidP="003B5169">
            <w:pPr>
              <w:pStyle w:val="Bezodstpw"/>
              <w:numPr>
                <w:ilvl w:val="0"/>
                <w:numId w:val="13"/>
              </w:numPr>
              <w:spacing w:line="276" w:lineRule="auto"/>
              <w:ind w:left="321" w:hanging="321"/>
              <w:jc w:val="both"/>
              <w:rPr>
                <w:rFonts w:ascii="Times New Roman" w:hAnsi="Times New Roman" w:cs="Times New Roman"/>
                <w:b/>
              </w:rPr>
            </w:pPr>
            <w:r w:rsidRPr="00F71E8D">
              <w:rPr>
                <w:rFonts w:ascii="Times New Roman" w:hAnsi="Times New Roman" w:cs="Times New Roman"/>
                <w:b/>
              </w:rPr>
              <w:t>OPIS PRZEDMIOTU ZAMÓWIENIA</w:t>
            </w:r>
          </w:p>
        </w:tc>
      </w:tr>
    </w:tbl>
    <w:p w14:paraId="653B61C0" w14:textId="77777777" w:rsidR="00D2674E" w:rsidRPr="00F71E8D" w:rsidRDefault="00D2674E" w:rsidP="007528CE">
      <w:pPr>
        <w:pStyle w:val="Bezodstpw"/>
        <w:tabs>
          <w:tab w:val="left" w:pos="1134"/>
        </w:tabs>
        <w:spacing w:line="276" w:lineRule="auto"/>
        <w:ind w:left="1134" w:hanging="1134"/>
        <w:jc w:val="both"/>
        <w:rPr>
          <w:rFonts w:ascii="Times New Roman" w:hAnsi="Times New Roman" w:cs="Times New Roman"/>
          <w:bCs/>
        </w:rPr>
      </w:pPr>
    </w:p>
    <w:p w14:paraId="15BD949D" w14:textId="77777777" w:rsidR="006D0BF9" w:rsidRPr="006D0BF9" w:rsidRDefault="006D0BF9" w:rsidP="006D0BF9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vanish/>
        </w:rPr>
      </w:pPr>
    </w:p>
    <w:p w14:paraId="5007CAF6" w14:textId="77777777" w:rsidR="006D0BF9" w:rsidRPr="006D0BF9" w:rsidRDefault="006D0BF9" w:rsidP="006D0BF9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vanish/>
        </w:rPr>
      </w:pPr>
    </w:p>
    <w:p w14:paraId="2C9BB4C0" w14:textId="77777777" w:rsidR="006D0BF9" w:rsidRPr="006D0BF9" w:rsidRDefault="006D0BF9" w:rsidP="006D0BF9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vanish/>
        </w:rPr>
      </w:pPr>
    </w:p>
    <w:p w14:paraId="6D546763" w14:textId="56022D96" w:rsidR="007A13B6" w:rsidRDefault="007A13B6" w:rsidP="006D0BF9">
      <w:pPr>
        <w:pStyle w:val="Bezodstpw"/>
        <w:numPr>
          <w:ilvl w:val="1"/>
          <w:numId w:val="2"/>
        </w:numPr>
        <w:spacing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Kategoria: </w:t>
      </w:r>
      <w:r w:rsidR="002A684E">
        <w:rPr>
          <w:rFonts w:ascii="Times New Roman" w:eastAsia="Times New Roman" w:hAnsi="Times New Roman" w:cs="Times New Roman"/>
        </w:rPr>
        <w:t>u</w:t>
      </w:r>
      <w:r w:rsidR="00896841">
        <w:rPr>
          <w:rFonts w:ascii="Times New Roman" w:eastAsia="Times New Roman" w:hAnsi="Times New Roman" w:cs="Times New Roman"/>
        </w:rPr>
        <w:t>sługa</w:t>
      </w:r>
    </w:p>
    <w:p w14:paraId="26B9FDD2" w14:textId="7A8D60C8" w:rsidR="0093425E" w:rsidRDefault="007A13B6" w:rsidP="009A4CC2">
      <w:pPr>
        <w:pStyle w:val="Bezodstpw"/>
        <w:numPr>
          <w:ilvl w:val="1"/>
          <w:numId w:val="2"/>
        </w:numPr>
        <w:spacing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Podkategoria: </w:t>
      </w:r>
      <w:r w:rsidR="00583923">
        <w:rPr>
          <w:rFonts w:ascii="Times New Roman" w:eastAsia="Times New Roman" w:hAnsi="Times New Roman" w:cs="Times New Roman"/>
        </w:rPr>
        <w:t>usługi</w:t>
      </w:r>
      <w:r w:rsidR="00DE7F52">
        <w:rPr>
          <w:rFonts w:ascii="Times New Roman" w:eastAsia="Times New Roman" w:hAnsi="Times New Roman" w:cs="Times New Roman"/>
        </w:rPr>
        <w:t xml:space="preserve"> inne</w:t>
      </w:r>
    </w:p>
    <w:p w14:paraId="64264627" w14:textId="77777777" w:rsidR="00BA1621" w:rsidRDefault="00F60925" w:rsidP="00BA1621">
      <w:pPr>
        <w:pStyle w:val="Bezodstpw"/>
        <w:numPr>
          <w:ilvl w:val="1"/>
          <w:numId w:val="2"/>
        </w:numPr>
        <w:spacing w:line="276" w:lineRule="auto"/>
        <w:ind w:left="426" w:hanging="426"/>
        <w:contextualSpacing/>
        <w:jc w:val="both"/>
        <w:rPr>
          <w:rFonts w:ascii="Times New Roman" w:hAnsi="Times New Roman" w:cs="Times New Roman"/>
          <w:b/>
          <w:bCs/>
        </w:rPr>
      </w:pPr>
      <w:r w:rsidRPr="00F60925">
        <w:rPr>
          <w:rFonts w:ascii="Times New Roman" w:eastAsia="Times New Roman" w:hAnsi="Times New Roman" w:cs="Times New Roman"/>
        </w:rPr>
        <w:t xml:space="preserve">Przedmiotem zamówienia jest </w:t>
      </w:r>
      <w:r w:rsidR="0033009D" w:rsidRPr="00CB709C">
        <w:rPr>
          <w:rFonts w:ascii="Times New Roman" w:eastAsia="Times New Roman" w:hAnsi="Times New Roman" w:cs="Times New Roman"/>
          <w:b/>
          <w:bCs/>
        </w:rPr>
        <w:t>usługa doradztwa eksperckiego w realizacji projekt</w:t>
      </w:r>
      <w:r w:rsidR="00815936" w:rsidRPr="00CB709C">
        <w:rPr>
          <w:rFonts w:ascii="Times New Roman" w:eastAsia="Times New Roman" w:hAnsi="Times New Roman" w:cs="Times New Roman"/>
          <w:b/>
          <w:bCs/>
        </w:rPr>
        <w:t xml:space="preserve">u, w </w:t>
      </w:r>
      <w:r w:rsidR="0033009D" w:rsidRPr="00CB709C">
        <w:rPr>
          <w:rFonts w:ascii="Times New Roman" w:eastAsia="Times New Roman" w:hAnsi="Times New Roman" w:cs="Times New Roman"/>
          <w:b/>
          <w:bCs/>
        </w:rPr>
        <w:t>zakresie spełni</w:t>
      </w:r>
      <w:r w:rsidR="00815936" w:rsidRPr="00CB709C">
        <w:rPr>
          <w:rFonts w:ascii="Times New Roman" w:eastAsia="Times New Roman" w:hAnsi="Times New Roman" w:cs="Times New Roman"/>
          <w:b/>
          <w:bCs/>
        </w:rPr>
        <w:t xml:space="preserve">enia </w:t>
      </w:r>
      <w:r w:rsidR="0033009D" w:rsidRPr="00CB709C">
        <w:rPr>
          <w:rFonts w:ascii="Times New Roman" w:eastAsia="Times New Roman" w:hAnsi="Times New Roman" w:cs="Times New Roman"/>
          <w:b/>
          <w:bCs/>
        </w:rPr>
        <w:t>wymaga</w:t>
      </w:r>
      <w:r w:rsidR="00815936" w:rsidRPr="00CB709C">
        <w:rPr>
          <w:rFonts w:ascii="Times New Roman" w:eastAsia="Times New Roman" w:hAnsi="Times New Roman" w:cs="Times New Roman"/>
          <w:b/>
          <w:bCs/>
        </w:rPr>
        <w:t>ń</w:t>
      </w:r>
      <w:r w:rsidR="0033009D" w:rsidRPr="00CB709C">
        <w:rPr>
          <w:rFonts w:ascii="Times New Roman" w:eastAsia="Times New Roman" w:hAnsi="Times New Roman" w:cs="Times New Roman"/>
          <w:b/>
          <w:bCs/>
        </w:rPr>
        <w:t xml:space="preserve"> dotycząc</w:t>
      </w:r>
      <w:r w:rsidR="00815936" w:rsidRPr="00CB709C">
        <w:rPr>
          <w:rFonts w:ascii="Times New Roman" w:eastAsia="Times New Roman" w:hAnsi="Times New Roman" w:cs="Times New Roman"/>
          <w:b/>
          <w:bCs/>
        </w:rPr>
        <w:t>ych</w:t>
      </w:r>
      <w:r w:rsidR="0033009D" w:rsidRPr="00CB709C">
        <w:rPr>
          <w:rFonts w:ascii="Times New Roman" w:eastAsia="Times New Roman" w:hAnsi="Times New Roman" w:cs="Times New Roman"/>
          <w:b/>
          <w:bCs/>
        </w:rPr>
        <w:t xml:space="preserve"> wdrożenia oprogramowania i sprzętu dla systemu BMS.</w:t>
      </w:r>
    </w:p>
    <w:p w14:paraId="17C7505F" w14:textId="77777777" w:rsidR="00CB16CF" w:rsidRPr="00CB16CF" w:rsidRDefault="00C6768E" w:rsidP="00C6768E">
      <w:pPr>
        <w:pStyle w:val="Bezodstpw"/>
        <w:numPr>
          <w:ilvl w:val="1"/>
          <w:numId w:val="2"/>
        </w:numPr>
        <w:spacing w:line="276" w:lineRule="auto"/>
        <w:ind w:left="426" w:hanging="426"/>
        <w:contextualSpacing/>
        <w:jc w:val="both"/>
        <w:rPr>
          <w:rFonts w:ascii="Times New Roman" w:hAnsi="Times New Roman" w:cs="Times New Roman"/>
          <w:b/>
          <w:bCs/>
        </w:rPr>
      </w:pPr>
      <w:r w:rsidRPr="008E5BD8">
        <w:rPr>
          <w:rFonts w:ascii="Times New Roman" w:hAnsi="Times New Roman" w:cs="Times New Roman"/>
        </w:rPr>
        <w:t xml:space="preserve">Przedmiot zamówienia obejmuje rozwój kompetencji zespołu projektowego IMPACT. Oferent zapewni dostęp do ekspertów, którzy będą wspierać członków zespołu IMPACT, udzielając wskazówek i pomagając w rozwiązywaniu złożonych zagadnień projektowych wynikających z wymagań norm. </w:t>
      </w:r>
    </w:p>
    <w:p w14:paraId="413F8C2C" w14:textId="7B9F91E1" w:rsidR="00CB16CF" w:rsidRPr="00A43A22" w:rsidRDefault="00CB16CF" w:rsidP="00E147EB">
      <w:pPr>
        <w:pStyle w:val="Bezodstpw"/>
        <w:numPr>
          <w:ilvl w:val="1"/>
          <w:numId w:val="2"/>
        </w:numPr>
        <w:spacing w:line="276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A43A22">
        <w:rPr>
          <w:rFonts w:ascii="Times New Roman" w:hAnsi="Times New Roman" w:cs="Times New Roman"/>
        </w:rPr>
        <w:t>Przedmiot zamówienia jest podzielony na trzy etapy:</w:t>
      </w:r>
    </w:p>
    <w:p w14:paraId="79A32C88" w14:textId="6080AAF3" w:rsidR="00CB16CF" w:rsidRPr="00910662" w:rsidRDefault="00A43A22" w:rsidP="00E64868">
      <w:pPr>
        <w:pStyle w:val="Bezodstpw"/>
        <w:numPr>
          <w:ilvl w:val="0"/>
          <w:numId w:val="25"/>
        </w:numPr>
        <w:spacing w:line="276" w:lineRule="auto"/>
        <w:contextualSpacing/>
        <w:jc w:val="both"/>
        <w:rPr>
          <w:rFonts w:ascii="Times New Roman" w:hAnsi="Times New Roman" w:cs="Times New Roman"/>
          <w:b/>
          <w:bCs/>
        </w:rPr>
      </w:pPr>
      <w:r w:rsidRPr="00910662">
        <w:rPr>
          <w:rFonts w:ascii="Times New Roman" w:hAnsi="Times New Roman" w:cs="Times New Roman"/>
          <w:b/>
          <w:bCs/>
        </w:rPr>
        <w:t>Etap 1 obejmuje:</w:t>
      </w:r>
    </w:p>
    <w:p w14:paraId="4C876D16" w14:textId="77777777" w:rsidR="00164E73" w:rsidRPr="00164E73" w:rsidRDefault="00164E73" w:rsidP="00164E73">
      <w:pPr>
        <w:pStyle w:val="Bezodstpw"/>
        <w:numPr>
          <w:ilvl w:val="0"/>
          <w:numId w:val="26"/>
        </w:numPr>
        <w:contextualSpacing/>
        <w:jc w:val="both"/>
        <w:rPr>
          <w:rFonts w:ascii="Times New Roman" w:hAnsi="Times New Roman" w:cs="Times New Roman"/>
        </w:rPr>
      </w:pPr>
      <w:r w:rsidRPr="00164E73">
        <w:rPr>
          <w:rFonts w:ascii="Times New Roman" w:hAnsi="Times New Roman" w:cs="Times New Roman"/>
        </w:rPr>
        <w:t>Tworzenie koncepcji cyberbezpieczeństwa i bezpieczeństwa funkcjonalnego, z uwzględnieniem weryfikacji poszczególnych faz prac oraz nadzoru nad jakością dokumentacji:</w:t>
      </w:r>
    </w:p>
    <w:p w14:paraId="0270B5EB" w14:textId="2785B2EE" w:rsidR="00164E73" w:rsidRPr="00164E73" w:rsidRDefault="00164E73" w:rsidP="00164E73">
      <w:pPr>
        <w:pStyle w:val="Bezodstpw"/>
        <w:numPr>
          <w:ilvl w:val="0"/>
          <w:numId w:val="26"/>
        </w:numPr>
        <w:contextualSpacing/>
        <w:jc w:val="both"/>
        <w:rPr>
          <w:rFonts w:ascii="Times New Roman" w:hAnsi="Times New Roman" w:cs="Times New Roman"/>
        </w:rPr>
      </w:pPr>
      <w:r w:rsidRPr="00164E73">
        <w:rPr>
          <w:rFonts w:ascii="Times New Roman" w:hAnsi="Times New Roman" w:cs="Times New Roman"/>
        </w:rPr>
        <w:t>przygotowanie koncepcji funkcjonalnego zabezpieczenia systemów, obejmujące opracowanie działań korygujących w przypadku zidentyfikowanych nieprawidłowości, określenie poziomu ryzyka,</w:t>
      </w:r>
    </w:p>
    <w:p w14:paraId="38FFB271" w14:textId="37AAC90E" w:rsidR="00164E73" w:rsidRPr="00164E73" w:rsidRDefault="00164E73" w:rsidP="00164E73">
      <w:pPr>
        <w:pStyle w:val="Bezodstpw"/>
        <w:numPr>
          <w:ilvl w:val="0"/>
          <w:numId w:val="26"/>
        </w:numPr>
        <w:contextualSpacing/>
        <w:jc w:val="both"/>
        <w:rPr>
          <w:rFonts w:ascii="Times New Roman" w:hAnsi="Times New Roman" w:cs="Times New Roman"/>
        </w:rPr>
      </w:pPr>
      <w:r w:rsidRPr="00164E73">
        <w:rPr>
          <w:rFonts w:ascii="Times New Roman" w:hAnsi="Times New Roman" w:cs="Times New Roman"/>
        </w:rPr>
        <w:t>definiowanie kluczowych założeń dla architektury bezpieczeństwa, wraz z weryfikacją poszczególnych faz prac,</w:t>
      </w:r>
    </w:p>
    <w:p w14:paraId="446D6A20" w14:textId="66C29667" w:rsidR="00164E73" w:rsidRPr="00164E73" w:rsidRDefault="00164E73" w:rsidP="00164E73">
      <w:pPr>
        <w:pStyle w:val="Bezodstpw"/>
        <w:numPr>
          <w:ilvl w:val="0"/>
          <w:numId w:val="26"/>
        </w:numPr>
        <w:contextualSpacing/>
        <w:jc w:val="both"/>
        <w:rPr>
          <w:rFonts w:ascii="Times New Roman" w:hAnsi="Times New Roman" w:cs="Times New Roman"/>
        </w:rPr>
      </w:pPr>
      <w:r w:rsidRPr="00164E73">
        <w:rPr>
          <w:rFonts w:ascii="Times New Roman" w:hAnsi="Times New Roman" w:cs="Times New Roman"/>
        </w:rPr>
        <w:t>identyfikacja i ocena zagrożeń cybernetycznych oraz analiza podatności systemów, w ramach których prowadzi się opracowanie działań korygujących i nadzór nad jakością dokumentacji,</w:t>
      </w:r>
    </w:p>
    <w:p w14:paraId="7CE8C781" w14:textId="6A261039" w:rsidR="00782B95" w:rsidRDefault="00164E73" w:rsidP="00164E73">
      <w:pPr>
        <w:pStyle w:val="Bezodstpw"/>
        <w:numPr>
          <w:ilvl w:val="0"/>
          <w:numId w:val="26"/>
        </w:num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164E73">
        <w:rPr>
          <w:rFonts w:ascii="Times New Roman" w:hAnsi="Times New Roman" w:cs="Times New Roman"/>
        </w:rPr>
        <w:t>opracowywanie strategii i rozwiązań w zakresie cyberbezpieczeństwa, z uwzględnieniem weryfikacji poszczególnych faz prac, opracowania działań korygujących oraz nadzoru nad jakością dokumentacji.</w:t>
      </w:r>
    </w:p>
    <w:p w14:paraId="2F56C932" w14:textId="629CAE3C" w:rsidR="000A311F" w:rsidRPr="000A311F" w:rsidRDefault="00910662" w:rsidP="000A311F">
      <w:pPr>
        <w:pStyle w:val="Bezodstpw"/>
        <w:ind w:left="1148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Efektem końcowym tego etapu będzie: </w:t>
      </w:r>
      <w:r w:rsidR="000A311F" w:rsidRPr="000A311F">
        <w:rPr>
          <w:rFonts w:ascii="Times New Roman" w:hAnsi="Times New Roman" w:cs="Times New Roman"/>
        </w:rPr>
        <w:t xml:space="preserve">Efektem końcowym </w:t>
      </w:r>
      <w:r w:rsidR="000A311F" w:rsidRPr="000A311F">
        <w:rPr>
          <w:rFonts w:ascii="Times New Roman" w:hAnsi="Times New Roman" w:cs="Times New Roman"/>
          <w:b/>
          <w:bCs/>
        </w:rPr>
        <w:t>Etapu 1</w:t>
      </w:r>
      <w:r w:rsidR="000A311F" w:rsidRPr="000A311F">
        <w:rPr>
          <w:rFonts w:ascii="Times New Roman" w:hAnsi="Times New Roman" w:cs="Times New Roman"/>
        </w:rPr>
        <w:t xml:space="preserve"> będzie kompleksowa dokumentacja i koncepcja bezpieczeństwa funkcjonalnego systemów, która obejmuje:</w:t>
      </w:r>
    </w:p>
    <w:p w14:paraId="2F7141BB" w14:textId="77777777" w:rsidR="000A311F" w:rsidRPr="000A311F" w:rsidRDefault="000A311F" w:rsidP="00EA3FB6">
      <w:pPr>
        <w:pStyle w:val="Bezodstpw"/>
        <w:numPr>
          <w:ilvl w:val="0"/>
          <w:numId w:val="26"/>
        </w:numPr>
        <w:contextualSpacing/>
        <w:jc w:val="both"/>
        <w:rPr>
          <w:rFonts w:ascii="Times New Roman" w:hAnsi="Times New Roman" w:cs="Times New Roman"/>
        </w:rPr>
      </w:pPr>
      <w:r w:rsidRPr="000A311F">
        <w:rPr>
          <w:rFonts w:ascii="Times New Roman" w:hAnsi="Times New Roman" w:cs="Times New Roman"/>
        </w:rPr>
        <w:t>Koncepcja funkcjonalnego zabezpieczenia systemów – opracowana z uwzględnieniem działań korygujących w odpowiedzi na zidentyfikowane nieprawidłowości. Jest to podstawa dla dalszych faz wdrażania zabezpieczeń.</w:t>
      </w:r>
    </w:p>
    <w:p w14:paraId="26F3701D" w14:textId="77777777" w:rsidR="000A311F" w:rsidRPr="000A311F" w:rsidRDefault="000A311F" w:rsidP="00EA3FB6">
      <w:pPr>
        <w:pStyle w:val="Bezodstpw"/>
        <w:numPr>
          <w:ilvl w:val="0"/>
          <w:numId w:val="26"/>
        </w:numPr>
        <w:contextualSpacing/>
        <w:jc w:val="both"/>
        <w:rPr>
          <w:rFonts w:ascii="Times New Roman" w:hAnsi="Times New Roman" w:cs="Times New Roman"/>
        </w:rPr>
      </w:pPr>
      <w:r w:rsidRPr="000A311F">
        <w:rPr>
          <w:rFonts w:ascii="Times New Roman" w:hAnsi="Times New Roman" w:cs="Times New Roman"/>
        </w:rPr>
        <w:t>Zdefiniowane kluczowe założenia dla architektury bezpieczeństwa – wypracowanie spójnych wytycznych dotyczących struktury i działania zabezpieczeń w systemie bateryjnym, które będą weryfikowane na poszczególnych fazach/etapach realizacji całego projektu.</w:t>
      </w:r>
    </w:p>
    <w:p w14:paraId="6420BF75" w14:textId="77777777" w:rsidR="000A311F" w:rsidRPr="000A311F" w:rsidRDefault="000A311F" w:rsidP="00EA3FB6">
      <w:pPr>
        <w:pStyle w:val="Bezodstpw"/>
        <w:numPr>
          <w:ilvl w:val="0"/>
          <w:numId w:val="26"/>
        </w:numPr>
        <w:contextualSpacing/>
        <w:jc w:val="both"/>
        <w:rPr>
          <w:rFonts w:ascii="Times New Roman" w:hAnsi="Times New Roman" w:cs="Times New Roman"/>
        </w:rPr>
      </w:pPr>
      <w:r w:rsidRPr="000A311F">
        <w:rPr>
          <w:rFonts w:ascii="Times New Roman" w:hAnsi="Times New Roman" w:cs="Times New Roman"/>
        </w:rPr>
        <w:t>Raport z identyfikacji i oceny zagrożeń cybernetycznych oraz podatności systemów – zawierający procedury testowe analizę ryzyka, opis potencjalnych zagrożeń oraz rekomendacje działań naprawczych w realizacji całego projektu.</w:t>
      </w:r>
    </w:p>
    <w:p w14:paraId="575DCAD0" w14:textId="77777777" w:rsidR="000A311F" w:rsidRPr="000A311F" w:rsidRDefault="000A311F" w:rsidP="00EA3FB6">
      <w:pPr>
        <w:pStyle w:val="Bezodstpw"/>
        <w:numPr>
          <w:ilvl w:val="0"/>
          <w:numId w:val="26"/>
        </w:numPr>
        <w:contextualSpacing/>
        <w:jc w:val="both"/>
        <w:rPr>
          <w:rFonts w:ascii="Times New Roman" w:hAnsi="Times New Roman" w:cs="Times New Roman"/>
        </w:rPr>
      </w:pPr>
      <w:r w:rsidRPr="000A311F">
        <w:rPr>
          <w:rFonts w:ascii="Times New Roman" w:hAnsi="Times New Roman" w:cs="Times New Roman"/>
        </w:rPr>
        <w:t>Strategia działań korygujących i nadzór nad jakością dokumentacji – powstanie dokument wskazujący mechanizmy monitorowania zgodności z założeniami bezpieczeństwa i utrzymania wysokiej jakości wszystkich powiązanych dokumentów.</w:t>
      </w:r>
    </w:p>
    <w:p w14:paraId="443A6933" w14:textId="77777777" w:rsidR="000A311F" w:rsidRPr="000A311F" w:rsidRDefault="000A311F" w:rsidP="00EA3FB6">
      <w:pPr>
        <w:pStyle w:val="Bezodstpw"/>
        <w:numPr>
          <w:ilvl w:val="0"/>
          <w:numId w:val="26"/>
        </w:numPr>
        <w:contextualSpacing/>
        <w:jc w:val="both"/>
        <w:rPr>
          <w:rFonts w:ascii="Times New Roman" w:hAnsi="Times New Roman" w:cs="Times New Roman"/>
        </w:rPr>
      </w:pPr>
      <w:r w:rsidRPr="000A311F">
        <w:rPr>
          <w:rFonts w:ascii="Times New Roman" w:hAnsi="Times New Roman" w:cs="Times New Roman"/>
        </w:rPr>
        <w:t>Strategia cyberbezpieczeństwa – powstanie plan działań operacyjnych i technologicznych, które będą realizowane w kolejnych fazach/ etapach w celu osiągnięcia założonego poziomu ochrony systemów.</w:t>
      </w:r>
    </w:p>
    <w:p w14:paraId="7CA598E3" w14:textId="1C2A3861" w:rsidR="00782B95" w:rsidRDefault="000A311F" w:rsidP="00EA3FB6">
      <w:pPr>
        <w:pStyle w:val="Bezodstpw"/>
        <w:spacing w:line="276" w:lineRule="auto"/>
        <w:ind w:left="1416"/>
        <w:contextualSpacing/>
        <w:jc w:val="both"/>
        <w:rPr>
          <w:rFonts w:ascii="Times New Roman" w:hAnsi="Times New Roman" w:cs="Times New Roman"/>
        </w:rPr>
      </w:pPr>
      <w:r w:rsidRPr="000A311F">
        <w:rPr>
          <w:rFonts w:ascii="Times New Roman" w:hAnsi="Times New Roman" w:cs="Times New Roman"/>
        </w:rPr>
        <w:t>Podsumowując, efektem końcowym tego etapu są dokumenty: „Koncepcja funkcjonalnego zabezpieczenia systemów, Raport z identyfikacji i oceny zagrożeń, Plan działań operacyjnych i technologicznych”</w:t>
      </w:r>
      <w:r w:rsidRPr="000A311F">
        <w:rPr>
          <w:rFonts w:ascii="Times New Roman" w:hAnsi="Times New Roman" w:cs="Times New Roman"/>
          <w:b/>
          <w:bCs/>
        </w:rPr>
        <w:t xml:space="preserve"> </w:t>
      </w:r>
      <w:r w:rsidRPr="000A311F">
        <w:rPr>
          <w:rFonts w:ascii="Times New Roman" w:hAnsi="Times New Roman" w:cs="Times New Roman"/>
        </w:rPr>
        <w:t xml:space="preserve">jak i wypracowane mechanizmy weryfikacyjne oraz działania naprawcze w realizacji całego projektu. Plany awaryjne i strategię odzyskiwania funkcji krytycznych. </w:t>
      </w:r>
    </w:p>
    <w:p w14:paraId="7DD629AE" w14:textId="7047F82B" w:rsidR="00910662" w:rsidRPr="00910662" w:rsidRDefault="00910662" w:rsidP="00E64868">
      <w:pPr>
        <w:pStyle w:val="Bezodstpw"/>
        <w:numPr>
          <w:ilvl w:val="0"/>
          <w:numId w:val="25"/>
        </w:numPr>
        <w:spacing w:line="276" w:lineRule="auto"/>
        <w:contextualSpacing/>
        <w:jc w:val="both"/>
        <w:rPr>
          <w:rFonts w:ascii="Times New Roman" w:hAnsi="Times New Roman" w:cs="Times New Roman"/>
          <w:b/>
          <w:bCs/>
        </w:rPr>
      </w:pPr>
      <w:r w:rsidRPr="00910662">
        <w:rPr>
          <w:rFonts w:ascii="Times New Roman" w:hAnsi="Times New Roman" w:cs="Times New Roman"/>
          <w:b/>
          <w:bCs/>
        </w:rPr>
        <w:t>Etap 2 obejmuje:</w:t>
      </w:r>
    </w:p>
    <w:p w14:paraId="6053C6CA" w14:textId="77777777" w:rsidR="00EA3FB6" w:rsidRPr="00EA3FB6" w:rsidRDefault="00EA3FB6" w:rsidP="00EA3FB6">
      <w:pPr>
        <w:pStyle w:val="Bezodstpw"/>
        <w:numPr>
          <w:ilvl w:val="0"/>
          <w:numId w:val="26"/>
        </w:num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EA3FB6">
        <w:rPr>
          <w:rFonts w:ascii="Times New Roman" w:hAnsi="Times New Roman" w:cs="Times New Roman"/>
        </w:rPr>
        <w:t>Analiza i ocena interakcji między sprzętem a oprogramowaniem, z uwzględnieniem weryfikacji poszczególnych faz prac:</w:t>
      </w:r>
    </w:p>
    <w:p w14:paraId="08FE226E" w14:textId="77777777" w:rsidR="00EA3FB6" w:rsidRPr="00EA3FB6" w:rsidRDefault="00EA3FB6" w:rsidP="00EA3FB6">
      <w:pPr>
        <w:pStyle w:val="Bezodstpw"/>
        <w:numPr>
          <w:ilvl w:val="0"/>
          <w:numId w:val="26"/>
        </w:num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EA3FB6">
        <w:rPr>
          <w:rFonts w:ascii="Times New Roman" w:hAnsi="Times New Roman" w:cs="Times New Roman"/>
        </w:rPr>
        <w:t>opracowania działań korygujących oraz nadzoru nad jakością dokumentacji,</w:t>
      </w:r>
    </w:p>
    <w:p w14:paraId="187B90C8" w14:textId="77777777" w:rsidR="00EA3FB6" w:rsidRPr="00EA3FB6" w:rsidRDefault="00EA3FB6" w:rsidP="00EA3FB6">
      <w:pPr>
        <w:pStyle w:val="Bezodstpw"/>
        <w:numPr>
          <w:ilvl w:val="0"/>
          <w:numId w:val="26"/>
        </w:num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EA3FB6">
        <w:rPr>
          <w:rFonts w:ascii="Times New Roman" w:hAnsi="Times New Roman" w:cs="Times New Roman"/>
        </w:rPr>
        <w:t>tworzenie projektów sprzętu i struktury systemu oprogramowania, wraz z weryfikacją poszczególnych faz prac i nadzorem nad jakością dokumentacji,</w:t>
      </w:r>
    </w:p>
    <w:p w14:paraId="576E12AF" w14:textId="77777777" w:rsidR="00EA3FB6" w:rsidRPr="00EA3FB6" w:rsidRDefault="00EA3FB6" w:rsidP="00EA3FB6">
      <w:pPr>
        <w:pStyle w:val="Bezodstpw"/>
        <w:numPr>
          <w:ilvl w:val="0"/>
          <w:numId w:val="26"/>
        </w:num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EA3FB6">
        <w:rPr>
          <w:rFonts w:ascii="Times New Roman" w:hAnsi="Times New Roman" w:cs="Times New Roman"/>
        </w:rPr>
        <w:t>opracowywanie i wdrażanie modułów oprogramowania, z zapewnieniem opracowania działań korygujących, weryfikacji poszczególnych faz prac oraz nadzoru nad jakością dokumentacji.</w:t>
      </w:r>
    </w:p>
    <w:p w14:paraId="34CFAF19" w14:textId="77777777" w:rsidR="00EA3FB6" w:rsidRPr="00EA3FB6" w:rsidRDefault="00EA3FB6" w:rsidP="00EA3FB6">
      <w:pPr>
        <w:pStyle w:val="Bezodstpw"/>
        <w:spacing w:line="276" w:lineRule="auto"/>
        <w:ind w:left="1146"/>
        <w:contextualSpacing/>
        <w:jc w:val="both"/>
        <w:rPr>
          <w:rFonts w:ascii="Times New Roman" w:hAnsi="Times New Roman" w:cs="Times New Roman"/>
        </w:rPr>
      </w:pPr>
      <w:r w:rsidRPr="00EA3FB6">
        <w:rPr>
          <w:rFonts w:ascii="Times New Roman" w:hAnsi="Times New Roman" w:cs="Times New Roman"/>
        </w:rPr>
        <w:t>Efektem końcowym Etapu 2 będzie kompleksowa analiza i dokumentacja dotycząca interakcji między sprzętem a oprogramowaniem, obejmująca:</w:t>
      </w:r>
    </w:p>
    <w:p w14:paraId="1E7D1EA9" w14:textId="77777777" w:rsidR="00EA3FB6" w:rsidRPr="00EA3FB6" w:rsidRDefault="00EA3FB6" w:rsidP="00EA3FB6">
      <w:pPr>
        <w:pStyle w:val="Bezodstpw"/>
        <w:numPr>
          <w:ilvl w:val="0"/>
          <w:numId w:val="26"/>
        </w:numPr>
        <w:contextualSpacing/>
        <w:jc w:val="both"/>
        <w:rPr>
          <w:rFonts w:ascii="Times New Roman" w:hAnsi="Times New Roman" w:cs="Times New Roman"/>
        </w:rPr>
      </w:pPr>
      <w:r w:rsidRPr="00EA3FB6">
        <w:rPr>
          <w:rFonts w:ascii="Times New Roman" w:hAnsi="Times New Roman" w:cs="Times New Roman"/>
        </w:rPr>
        <w:t xml:space="preserve">Analiza interakcji między sprzętem a oprogramowaniem – dokument zawierający wyniki szczegółowej oceny współdziałania komponentów sprzętowych i programowych, identyfikujący potencjalne problemy lub niezgodności oraz rekomendacje ich rozwiązania. </w:t>
      </w:r>
    </w:p>
    <w:p w14:paraId="410E054C" w14:textId="77777777" w:rsidR="00EA3FB6" w:rsidRPr="00EA3FB6" w:rsidRDefault="00EA3FB6" w:rsidP="00EA3FB6">
      <w:pPr>
        <w:pStyle w:val="Bezodstpw"/>
        <w:numPr>
          <w:ilvl w:val="0"/>
          <w:numId w:val="26"/>
        </w:numPr>
        <w:contextualSpacing/>
        <w:jc w:val="both"/>
        <w:rPr>
          <w:rFonts w:ascii="Times New Roman" w:hAnsi="Times New Roman" w:cs="Times New Roman"/>
        </w:rPr>
      </w:pPr>
      <w:r w:rsidRPr="00EA3FB6">
        <w:rPr>
          <w:rFonts w:ascii="Times New Roman" w:hAnsi="Times New Roman" w:cs="Times New Roman"/>
        </w:rPr>
        <w:t xml:space="preserve">Projekt sprzętu i struktury systemu oprogramowania – stworzenie szczegółowych projektów zarówno dla komponentów sprzętowych, jak i dla architektury oprogramowania. Opracowanie planów naprawczych w odpowiedzi na zidentyfikowane nieprawidłowości w interakcji między sprzętem a oprogramowaniem, wraz z ich implementacją. </w:t>
      </w:r>
    </w:p>
    <w:p w14:paraId="51EE0E86" w14:textId="77777777" w:rsidR="00EA3FB6" w:rsidRPr="00EA3FB6" w:rsidRDefault="00EA3FB6" w:rsidP="00EA3FB6">
      <w:pPr>
        <w:pStyle w:val="Bezodstpw"/>
        <w:numPr>
          <w:ilvl w:val="0"/>
          <w:numId w:val="26"/>
        </w:numPr>
        <w:contextualSpacing/>
        <w:jc w:val="both"/>
        <w:rPr>
          <w:rFonts w:ascii="Times New Roman" w:hAnsi="Times New Roman" w:cs="Times New Roman"/>
        </w:rPr>
      </w:pPr>
      <w:r w:rsidRPr="00EA3FB6">
        <w:rPr>
          <w:rFonts w:ascii="Times New Roman" w:hAnsi="Times New Roman" w:cs="Times New Roman"/>
        </w:rPr>
        <w:t>Opracowane i wdrożone moduły oprogramowania – których efektem są opracowane i wdrożone elementy oprogramowania, które zostały przetestowane i zweryfikowane pod kątem zgodności z założeniami projektowymi oraz jakości interakcji ze sprzętem.</w:t>
      </w:r>
    </w:p>
    <w:p w14:paraId="34B00352" w14:textId="77777777" w:rsidR="00EA3FB6" w:rsidRPr="00EA3FB6" w:rsidRDefault="00EA3FB6" w:rsidP="00EA3FB6">
      <w:pPr>
        <w:pStyle w:val="Bezodstpw"/>
        <w:numPr>
          <w:ilvl w:val="0"/>
          <w:numId w:val="26"/>
        </w:numPr>
        <w:contextualSpacing/>
        <w:jc w:val="both"/>
        <w:rPr>
          <w:rFonts w:ascii="Times New Roman" w:hAnsi="Times New Roman" w:cs="Times New Roman"/>
        </w:rPr>
      </w:pPr>
      <w:r w:rsidRPr="00EA3FB6">
        <w:rPr>
          <w:rFonts w:ascii="Times New Roman" w:hAnsi="Times New Roman" w:cs="Times New Roman"/>
        </w:rPr>
        <w:t xml:space="preserve">Dokumenty – skoordynowane i ujednolicone dokumenty projektowe, techniczne i procesowe, potwierdzające realizację działań zgodnie z przyjętymi standardami. </w:t>
      </w:r>
    </w:p>
    <w:p w14:paraId="5F7C360E" w14:textId="77777777" w:rsidR="00EA3FB6" w:rsidRPr="00EA3FB6" w:rsidRDefault="00EA3FB6" w:rsidP="00EA3FB6">
      <w:pPr>
        <w:pStyle w:val="Bezodstpw"/>
        <w:spacing w:line="276" w:lineRule="auto"/>
        <w:ind w:left="1506"/>
        <w:contextualSpacing/>
        <w:jc w:val="both"/>
        <w:rPr>
          <w:rFonts w:ascii="Times New Roman" w:hAnsi="Times New Roman" w:cs="Times New Roman"/>
        </w:rPr>
      </w:pPr>
      <w:r w:rsidRPr="00EA3FB6">
        <w:rPr>
          <w:rFonts w:ascii="Times New Roman" w:hAnsi="Times New Roman" w:cs="Times New Roman"/>
        </w:rPr>
        <w:lastRenderedPageBreak/>
        <w:t xml:space="preserve">Efektem końcowym Etapu 2 będzie gotowy projekt, który zawiera pełną dokumentację i wyniki analiz dotyczące interakcji między sprzętem a oprogramowaniem. Będą to również opracowane i wdrożone rozwiązania technologiczne, w tym moduły oprogramowania, które zostaną zweryfikowane pod kątem jakości i zgodności z założeniami projektowymi. </w:t>
      </w:r>
    </w:p>
    <w:p w14:paraId="14086CAE" w14:textId="2AC3BDDC" w:rsidR="00910662" w:rsidRPr="00910662" w:rsidRDefault="00910662" w:rsidP="00EA3FB6">
      <w:pPr>
        <w:pStyle w:val="Bezodstpw"/>
        <w:spacing w:line="276" w:lineRule="auto"/>
        <w:ind w:left="708"/>
        <w:contextualSpacing/>
        <w:jc w:val="both"/>
        <w:rPr>
          <w:rFonts w:ascii="Times New Roman" w:hAnsi="Times New Roman" w:cs="Times New Roman"/>
          <w:b/>
          <w:bCs/>
        </w:rPr>
      </w:pPr>
      <w:r w:rsidRPr="00910662">
        <w:rPr>
          <w:rFonts w:ascii="Times New Roman" w:hAnsi="Times New Roman" w:cs="Times New Roman"/>
          <w:b/>
          <w:bCs/>
        </w:rPr>
        <w:t>Etap 3 obejmuje:</w:t>
      </w:r>
    </w:p>
    <w:p w14:paraId="40069D59" w14:textId="77777777" w:rsidR="00EA3FB6" w:rsidRPr="00EA3FB6" w:rsidRDefault="00EA3FB6" w:rsidP="00EA3FB6">
      <w:pPr>
        <w:pStyle w:val="Bezodstpw"/>
        <w:numPr>
          <w:ilvl w:val="0"/>
          <w:numId w:val="26"/>
        </w:numPr>
        <w:contextualSpacing/>
        <w:jc w:val="both"/>
        <w:rPr>
          <w:rFonts w:ascii="Times New Roman" w:hAnsi="Times New Roman" w:cs="Times New Roman"/>
        </w:rPr>
      </w:pPr>
      <w:r w:rsidRPr="00EA3FB6">
        <w:rPr>
          <w:rFonts w:ascii="Times New Roman" w:hAnsi="Times New Roman" w:cs="Times New Roman"/>
        </w:rPr>
        <w:t>Weryfikacja zgodności systemu bateryjnego BMS’a z wymaganiami norm ISO 26262 i ISO 21434 obejmująca dokumentacje pod kątem spełniania wymagań certyfikacyjnych</w:t>
      </w:r>
    </w:p>
    <w:p w14:paraId="58CF2C22" w14:textId="05DABD89" w:rsidR="00EA3FB6" w:rsidRPr="00EA3FB6" w:rsidRDefault="00EA3FB6" w:rsidP="00EA3FB6">
      <w:pPr>
        <w:pStyle w:val="Bezodstpw"/>
        <w:numPr>
          <w:ilvl w:val="0"/>
          <w:numId w:val="26"/>
        </w:numPr>
        <w:contextualSpacing/>
        <w:jc w:val="both"/>
        <w:rPr>
          <w:rFonts w:ascii="Times New Roman" w:hAnsi="Times New Roman" w:cs="Times New Roman"/>
        </w:rPr>
      </w:pPr>
      <w:r w:rsidRPr="00EA3FB6">
        <w:rPr>
          <w:rFonts w:ascii="Times New Roman" w:hAnsi="Times New Roman" w:cs="Times New Roman"/>
        </w:rPr>
        <w:t xml:space="preserve">Opracowanie i wdrożenie działań korygujących wynikających z 3 etapu oraz zatwierdzenie ostatecznej dokumentacji. </w:t>
      </w:r>
    </w:p>
    <w:p w14:paraId="1EDCF529" w14:textId="77777777" w:rsidR="00EA3FB6" w:rsidRPr="00EA3FB6" w:rsidRDefault="00EA3FB6" w:rsidP="00EA3FB6">
      <w:pPr>
        <w:pStyle w:val="Bezodstpw"/>
        <w:numPr>
          <w:ilvl w:val="0"/>
          <w:numId w:val="26"/>
        </w:numPr>
        <w:contextualSpacing/>
        <w:jc w:val="both"/>
        <w:rPr>
          <w:rFonts w:ascii="Times New Roman" w:hAnsi="Times New Roman" w:cs="Times New Roman"/>
        </w:rPr>
      </w:pPr>
      <w:r w:rsidRPr="00EA3FB6">
        <w:rPr>
          <w:rFonts w:ascii="Times New Roman" w:hAnsi="Times New Roman" w:cs="Times New Roman"/>
        </w:rPr>
        <w:t xml:space="preserve">Ustalenie procesu certyfikacja BMS’a oraz procesów na zgodność z normami i standardami uwzględniający wymagania akredytowanej jednostki certyfikującej. </w:t>
      </w:r>
    </w:p>
    <w:p w14:paraId="1DB5F373" w14:textId="77777777" w:rsidR="00EA3FB6" w:rsidRPr="00EA3FB6" w:rsidRDefault="00EA3FB6" w:rsidP="00EA3FB6">
      <w:pPr>
        <w:pStyle w:val="Bezodstpw"/>
        <w:spacing w:line="276" w:lineRule="auto"/>
        <w:ind w:left="1146"/>
        <w:contextualSpacing/>
        <w:jc w:val="both"/>
        <w:rPr>
          <w:rFonts w:ascii="Times New Roman" w:hAnsi="Times New Roman" w:cs="Times New Roman"/>
        </w:rPr>
      </w:pPr>
      <w:r w:rsidRPr="00EA3FB6">
        <w:rPr>
          <w:rFonts w:ascii="Times New Roman" w:hAnsi="Times New Roman" w:cs="Times New Roman"/>
        </w:rPr>
        <w:t>Efekt końcowy dla tego etapu powinien obejmować:</w:t>
      </w:r>
    </w:p>
    <w:p w14:paraId="6849362D" w14:textId="77777777" w:rsidR="00EA3FB6" w:rsidRPr="00EA3FB6" w:rsidRDefault="00EA3FB6" w:rsidP="00EA3FB6">
      <w:pPr>
        <w:pStyle w:val="Bezodstpw"/>
        <w:numPr>
          <w:ilvl w:val="0"/>
          <w:numId w:val="26"/>
        </w:numPr>
        <w:contextualSpacing/>
        <w:jc w:val="both"/>
        <w:rPr>
          <w:rFonts w:ascii="Times New Roman" w:hAnsi="Times New Roman" w:cs="Times New Roman"/>
        </w:rPr>
      </w:pPr>
      <w:r w:rsidRPr="00EA3FB6">
        <w:rPr>
          <w:rFonts w:ascii="Times New Roman" w:hAnsi="Times New Roman" w:cs="Times New Roman"/>
        </w:rPr>
        <w:t>Zatwierdzenie zgodności BMS z normami ISO 26262 i ISO 21434 oraz standardami przez zespół projektowy:</w:t>
      </w:r>
    </w:p>
    <w:p w14:paraId="5BB04D6A" w14:textId="77777777" w:rsidR="00EA3FB6" w:rsidRPr="00EA3FB6" w:rsidRDefault="00EA3FB6" w:rsidP="00EA3FB6">
      <w:pPr>
        <w:pStyle w:val="Bezodstpw"/>
        <w:numPr>
          <w:ilvl w:val="0"/>
          <w:numId w:val="26"/>
        </w:numPr>
        <w:contextualSpacing/>
        <w:jc w:val="both"/>
        <w:rPr>
          <w:rFonts w:ascii="Times New Roman" w:hAnsi="Times New Roman" w:cs="Times New Roman"/>
        </w:rPr>
      </w:pPr>
      <w:r w:rsidRPr="00EA3FB6">
        <w:rPr>
          <w:rFonts w:ascii="Times New Roman" w:hAnsi="Times New Roman" w:cs="Times New Roman"/>
        </w:rPr>
        <w:t>Kompletna dokumentacja systemu zgodna z wymaganiami norm i standardów, gotowa do przedstawienia organom certyfikującym.</w:t>
      </w:r>
    </w:p>
    <w:p w14:paraId="1596B905" w14:textId="77777777" w:rsidR="00EA3FB6" w:rsidRPr="00EA3FB6" w:rsidRDefault="00EA3FB6" w:rsidP="00EA3FB6">
      <w:pPr>
        <w:pStyle w:val="Bezodstpw"/>
        <w:numPr>
          <w:ilvl w:val="0"/>
          <w:numId w:val="26"/>
        </w:numPr>
        <w:contextualSpacing/>
        <w:jc w:val="both"/>
        <w:rPr>
          <w:rFonts w:ascii="Times New Roman" w:hAnsi="Times New Roman" w:cs="Times New Roman"/>
        </w:rPr>
      </w:pPr>
      <w:r w:rsidRPr="00EA3FB6">
        <w:rPr>
          <w:rFonts w:ascii="Times New Roman" w:hAnsi="Times New Roman" w:cs="Times New Roman"/>
        </w:rPr>
        <w:t>Raporty potwierdzające spełnienie wymagań bezpieczeństwa funkcjonalnego i cyberbezpieczeństwa do przedstawienia organom certyfikującym.</w:t>
      </w:r>
    </w:p>
    <w:p w14:paraId="5244C2AB" w14:textId="77777777" w:rsidR="00EA3FB6" w:rsidRPr="00EA3FB6" w:rsidRDefault="00EA3FB6" w:rsidP="00EA3FB6">
      <w:pPr>
        <w:pStyle w:val="Bezodstpw"/>
        <w:numPr>
          <w:ilvl w:val="0"/>
          <w:numId w:val="26"/>
        </w:numPr>
        <w:contextualSpacing/>
        <w:jc w:val="both"/>
        <w:rPr>
          <w:rFonts w:ascii="Times New Roman" w:hAnsi="Times New Roman" w:cs="Times New Roman"/>
        </w:rPr>
      </w:pPr>
      <w:r w:rsidRPr="00EA3FB6">
        <w:rPr>
          <w:rFonts w:ascii="Times New Roman" w:hAnsi="Times New Roman" w:cs="Times New Roman"/>
        </w:rPr>
        <w:t xml:space="preserve">Pozytywny wynik raportu z procesu certyfikacji akredytowanej jednostki certyfikującej dla BMS’a i związanych z nim procesów. </w:t>
      </w:r>
    </w:p>
    <w:p w14:paraId="32ECE965" w14:textId="77777777" w:rsidR="00EA3FB6" w:rsidRPr="00EA3FB6" w:rsidRDefault="00EA3FB6" w:rsidP="00EA3FB6">
      <w:pPr>
        <w:pStyle w:val="Bezodstpw"/>
        <w:numPr>
          <w:ilvl w:val="0"/>
          <w:numId w:val="26"/>
        </w:numPr>
        <w:contextualSpacing/>
        <w:jc w:val="both"/>
        <w:rPr>
          <w:rFonts w:ascii="Times New Roman" w:hAnsi="Times New Roman" w:cs="Times New Roman"/>
        </w:rPr>
      </w:pPr>
      <w:r w:rsidRPr="00EA3FB6">
        <w:rPr>
          <w:rFonts w:ascii="Times New Roman" w:hAnsi="Times New Roman" w:cs="Times New Roman"/>
        </w:rPr>
        <w:t>Efektem końcowy jest Certyfikat potwierdzający, że system BMS oraz procesy spełniają najwyższe standardy bezpieczeństwa funkcjonalnego i cyberbezpieczeństwa, umożliwiając bezpieczne wprowadzenie systemów bateryjnych na rynek motoryzacyjny.</w:t>
      </w:r>
    </w:p>
    <w:p w14:paraId="28978F1A" w14:textId="3DF138EB" w:rsidR="00C6768E" w:rsidRPr="008E5BD8" w:rsidRDefault="00C6768E" w:rsidP="00C6768E">
      <w:pPr>
        <w:pStyle w:val="Bezodstpw"/>
        <w:numPr>
          <w:ilvl w:val="1"/>
          <w:numId w:val="2"/>
        </w:numPr>
        <w:spacing w:line="276" w:lineRule="auto"/>
        <w:ind w:left="426" w:hanging="426"/>
        <w:contextualSpacing/>
        <w:jc w:val="both"/>
        <w:rPr>
          <w:rFonts w:ascii="Times New Roman" w:hAnsi="Times New Roman" w:cs="Times New Roman"/>
          <w:b/>
          <w:bCs/>
        </w:rPr>
      </w:pPr>
      <w:r w:rsidRPr="008E5BD8">
        <w:rPr>
          <w:rFonts w:ascii="Times New Roman" w:hAnsi="Times New Roman" w:cs="Times New Roman"/>
        </w:rPr>
        <w:t>Ocena realizacji tego zadania oparta będzie na:</w:t>
      </w:r>
    </w:p>
    <w:p w14:paraId="59599D4E" w14:textId="77777777" w:rsidR="00C6768E" w:rsidRPr="008E5BD8" w:rsidRDefault="00C6768E" w:rsidP="00E64868">
      <w:pPr>
        <w:pStyle w:val="Bezodstpw"/>
        <w:numPr>
          <w:ilvl w:val="0"/>
          <w:numId w:val="24"/>
        </w:numPr>
        <w:ind w:left="993"/>
        <w:contextualSpacing/>
        <w:jc w:val="both"/>
        <w:rPr>
          <w:rFonts w:ascii="Times New Roman" w:hAnsi="Times New Roman" w:cs="Times New Roman"/>
        </w:rPr>
      </w:pPr>
      <w:r w:rsidRPr="008E5BD8">
        <w:rPr>
          <w:rFonts w:ascii="Times New Roman" w:hAnsi="Times New Roman" w:cs="Times New Roman"/>
        </w:rPr>
        <w:t>przeprowadzaniu testów wiedzy oraz ankiet oceniających postęp i zdolność zastosowania nabytych umiejętności w projekcie,</w:t>
      </w:r>
    </w:p>
    <w:p w14:paraId="5DF49067" w14:textId="77777777" w:rsidR="00C6768E" w:rsidRPr="008E5BD8" w:rsidRDefault="00C6768E" w:rsidP="00E64868">
      <w:pPr>
        <w:pStyle w:val="Bezodstpw"/>
        <w:numPr>
          <w:ilvl w:val="0"/>
          <w:numId w:val="24"/>
        </w:numPr>
        <w:ind w:left="993"/>
        <w:contextualSpacing/>
        <w:jc w:val="both"/>
        <w:rPr>
          <w:rFonts w:ascii="Times New Roman" w:hAnsi="Times New Roman" w:cs="Times New Roman"/>
        </w:rPr>
      </w:pPr>
      <w:r w:rsidRPr="008E5BD8">
        <w:rPr>
          <w:rFonts w:ascii="Times New Roman" w:hAnsi="Times New Roman" w:cs="Times New Roman"/>
        </w:rPr>
        <w:t>regularnych spotkaniach feedbackowych z ekspertem oraz ocenie postępów, w tym ustalaniu i monitorowaniu kluczowych kamieni milowych,</w:t>
      </w:r>
    </w:p>
    <w:p w14:paraId="0A549BCF" w14:textId="77777777" w:rsidR="00C6768E" w:rsidRDefault="00C6768E" w:rsidP="00E64868">
      <w:pPr>
        <w:pStyle w:val="Bezodstpw"/>
        <w:numPr>
          <w:ilvl w:val="0"/>
          <w:numId w:val="24"/>
        </w:numPr>
        <w:ind w:left="993"/>
        <w:contextualSpacing/>
        <w:jc w:val="both"/>
        <w:rPr>
          <w:rFonts w:ascii="Times New Roman" w:hAnsi="Times New Roman" w:cs="Times New Roman"/>
        </w:rPr>
      </w:pPr>
      <w:r w:rsidRPr="008E5BD8">
        <w:rPr>
          <w:rFonts w:ascii="Times New Roman" w:hAnsi="Times New Roman" w:cs="Times New Roman"/>
        </w:rPr>
        <w:t>potwierdzeniu kompetencji poprzez przyznanie certyfikatów członkom zespołu projektowego IMPACT.</w:t>
      </w:r>
    </w:p>
    <w:p w14:paraId="4538F0B3" w14:textId="61119C29" w:rsidR="00F21C41" w:rsidRPr="00654EEF" w:rsidRDefault="00C6768E" w:rsidP="00654EEF">
      <w:pPr>
        <w:pStyle w:val="Bezodstpw"/>
        <w:numPr>
          <w:ilvl w:val="1"/>
          <w:numId w:val="2"/>
        </w:numPr>
        <w:spacing w:line="276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E12EF8">
        <w:rPr>
          <w:rFonts w:ascii="Times New Roman" w:hAnsi="Times New Roman" w:cs="Times New Roman"/>
        </w:rPr>
        <w:t>Implementacja</w:t>
      </w:r>
      <w:r w:rsidR="00F21C41" w:rsidRPr="00654EEF">
        <w:rPr>
          <w:rFonts w:ascii="Times New Roman" w:hAnsi="Times New Roman" w:cs="Times New Roman"/>
        </w:rPr>
        <w:t xml:space="preserve"> ww. standardów polega na wdrażaniu wytycznych norm, praktyk, procedur oraz wymienionych narzędzi zgodnie z </w:t>
      </w:r>
      <w:r w:rsidR="008B79E9">
        <w:rPr>
          <w:rFonts w:ascii="Times New Roman" w:hAnsi="Times New Roman" w:cs="Times New Roman"/>
        </w:rPr>
        <w:t>listą w tabeli (poniżej)</w:t>
      </w:r>
      <w:r w:rsidR="00F21C41" w:rsidRPr="00654EEF">
        <w:rPr>
          <w:rFonts w:ascii="Times New Roman" w:hAnsi="Times New Roman" w:cs="Times New Roman"/>
        </w:rPr>
        <w:t>. W celu spełnienia wymagań dotyczących: cyberbezpieczeństwa, zarządzania aktualizacjami oprogramowania, bezpieczeństwa funkcjonalnego oraz doskonałości procesów w systemach bateryjnych, w kontekście nowego produktu tj. BMS, który będzie odporny na potencjalne ataki cyberprzestępców. Kluczowe aspekty wdrożenia wymagane od Oferenta to:</w:t>
      </w:r>
    </w:p>
    <w:p w14:paraId="3476DA78" w14:textId="77777777" w:rsidR="00F21C41" w:rsidRPr="00E94D23" w:rsidRDefault="00F21C41" w:rsidP="00E64868">
      <w:pPr>
        <w:pStyle w:val="Bezodstpw"/>
        <w:numPr>
          <w:ilvl w:val="0"/>
          <w:numId w:val="24"/>
        </w:numPr>
        <w:ind w:left="993"/>
        <w:contextualSpacing/>
        <w:jc w:val="both"/>
        <w:rPr>
          <w:rFonts w:ascii="Times New Roman" w:hAnsi="Times New Roman" w:cs="Times New Roman"/>
        </w:rPr>
      </w:pPr>
      <w:r w:rsidRPr="00E94D23">
        <w:rPr>
          <w:rFonts w:ascii="Times New Roman" w:hAnsi="Times New Roman" w:cs="Times New Roman"/>
        </w:rPr>
        <w:t>tworzenie koncepcji bezpieczeństwa funkcjonalnego,</w:t>
      </w:r>
    </w:p>
    <w:p w14:paraId="4EA80675" w14:textId="77777777" w:rsidR="00F21C41" w:rsidRPr="00E94D23" w:rsidRDefault="00F21C41" w:rsidP="00E64868">
      <w:pPr>
        <w:pStyle w:val="Bezodstpw"/>
        <w:numPr>
          <w:ilvl w:val="0"/>
          <w:numId w:val="24"/>
        </w:numPr>
        <w:ind w:left="993"/>
        <w:contextualSpacing/>
        <w:jc w:val="both"/>
        <w:rPr>
          <w:rFonts w:ascii="Times New Roman" w:hAnsi="Times New Roman" w:cs="Times New Roman"/>
        </w:rPr>
      </w:pPr>
      <w:r w:rsidRPr="00E94D23">
        <w:rPr>
          <w:rFonts w:ascii="Times New Roman" w:hAnsi="Times New Roman" w:cs="Times New Roman"/>
        </w:rPr>
        <w:t>opracowanie założeń architektury bezpieczeństwa,</w:t>
      </w:r>
    </w:p>
    <w:p w14:paraId="1F0CA0AE" w14:textId="77777777" w:rsidR="00F21C41" w:rsidRPr="00E94D23" w:rsidRDefault="00F21C41" w:rsidP="00E64868">
      <w:pPr>
        <w:pStyle w:val="Bezodstpw"/>
        <w:numPr>
          <w:ilvl w:val="0"/>
          <w:numId w:val="24"/>
        </w:numPr>
        <w:ind w:left="993"/>
        <w:contextualSpacing/>
        <w:jc w:val="both"/>
        <w:rPr>
          <w:rFonts w:ascii="Times New Roman" w:hAnsi="Times New Roman" w:cs="Times New Roman"/>
        </w:rPr>
      </w:pPr>
      <w:r w:rsidRPr="00E94D23">
        <w:rPr>
          <w:rFonts w:ascii="Times New Roman" w:hAnsi="Times New Roman" w:cs="Times New Roman"/>
        </w:rPr>
        <w:t>analiza i ocena podatności systemów na zagrożenia cybernetyczne,</w:t>
      </w:r>
    </w:p>
    <w:p w14:paraId="427CF573" w14:textId="77777777" w:rsidR="00F21C41" w:rsidRPr="00E94D23" w:rsidRDefault="00F21C41" w:rsidP="00E64868">
      <w:pPr>
        <w:pStyle w:val="Bezodstpw"/>
        <w:numPr>
          <w:ilvl w:val="0"/>
          <w:numId w:val="24"/>
        </w:numPr>
        <w:ind w:left="993"/>
        <w:contextualSpacing/>
        <w:jc w:val="both"/>
        <w:rPr>
          <w:rFonts w:ascii="Times New Roman" w:hAnsi="Times New Roman" w:cs="Times New Roman"/>
        </w:rPr>
      </w:pPr>
      <w:r w:rsidRPr="00E94D23">
        <w:rPr>
          <w:rFonts w:ascii="Times New Roman" w:hAnsi="Times New Roman" w:cs="Times New Roman"/>
        </w:rPr>
        <w:t>projektowanie koncepcji cyberbezpieczeństwa,</w:t>
      </w:r>
    </w:p>
    <w:p w14:paraId="4EE10622" w14:textId="77777777" w:rsidR="00F21C41" w:rsidRPr="00E94D23" w:rsidRDefault="00F21C41" w:rsidP="00E64868">
      <w:pPr>
        <w:pStyle w:val="Bezodstpw"/>
        <w:numPr>
          <w:ilvl w:val="0"/>
          <w:numId w:val="24"/>
        </w:numPr>
        <w:ind w:left="993"/>
        <w:contextualSpacing/>
        <w:jc w:val="both"/>
        <w:rPr>
          <w:rFonts w:ascii="Times New Roman" w:hAnsi="Times New Roman" w:cs="Times New Roman"/>
        </w:rPr>
      </w:pPr>
      <w:r w:rsidRPr="00E94D23">
        <w:rPr>
          <w:rFonts w:ascii="Times New Roman" w:hAnsi="Times New Roman" w:cs="Times New Roman"/>
        </w:rPr>
        <w:t>analiza i testowanie interfejsu pomiędzy warstwami sprzętu i oprogramowania,</w:t>
      </w:r>
    </w:p>
    <w:p w14:paraId="29B51986" w14:textId="77777777" w:rsidR="00F21C41" w:rsidRPr="00E94D23" w:rsidRDefault="00F21C41" w:rsidP="00E64868">
      <w:pPr>
        <w:pStyle w:val="Bezodstpw"/>
        <w:numPr>
          <w:ilvl w:val="0"/>
          <w:numId w:val="24"/>
        </w:numPr>
        <w:ind w:left="993"/>
        <w:contextualSpacing/>
        <w:jc w:val="both"/>
        <w:rPr>
          <w:rFonts w:ascii="Times New Roman" w:hAnsi="Times New Roman" w:cs="Times New Roman"/>
        </w:rPr>
      </w:pPr>
      <w:r w:rsidRPr="00E94D23">
        <w:rPr>
          <w:rFonts w:ascii="Times New Roman" w:hAnsi="Times New Roman" w:cs="Times New Roman"/>
        </w:rPr>
        <w:t>projektowanie sprzętu oraz architektury oprogramowania,</w:t>
      </w:r>
    </w:p>
    <w:p w14:paraId="70E33013" w14:textId="3416A33D" w:rsidR="00F21C41" w:rsidRPr="00412935" w:rsidRDefault="00F21C41" w:rsidP="00E64868">
      <w:pPr>
        <w:pStyle w:val="Bezodstpw"/>
        <w:numPr>
          <w:ilvl w:val="0"/>
          <w:numId w:val="24"/>
        </w:numPr>
        <w:ind w:left="993"/>
        <w:contextualSpacing/>
        <w:jc w:val="both"/>
        <w:rPr>
          <w:rFonts w:ascii="Times New Roman" w:hAnsi="Times New Roman" w:cs="Times New Roman"/>
        </w:rPr>
      </w:pPr>
      <w:r w:rsidRPr="00E94D23">
        <w:rPr>
          <w:rFonts w:ascii="Times New Roman" w:hAnsi="Times New Roman" w:cs="Times New Roman"/>
        </w:rPr>
        <w:t>projektowanie i implementacja modułu/jednostki oprogramowania</w:t>
      </w:r>
      <w:r w:rsidR="00412935">
        <w:rPr>
          <w:rFonts w:ascii="Times New Roman" w:hAnsi="Times New Roman" w:cs="Times New Roman"/>
        </w:rPr>
        <w:t>,</w:t>
      </w:r>
    </w:p>
    <w:p w14:paraId="56B84283" w14:textId="0B80C56C" w:rsidR="00F21C41" w:rsidRPr="00BB19B4" w:rsidRDefault="00F21C41" w:rsidP="00E64868">
      <w:pPr>
        <w:pStyle w:val="Bezodstpw"/>
        <w:numPr>
          <w:ilvl w:val="0"/>
          <w:numId w:val="24"/>
        </w:numPr>
        <w:ind w:left="993"/>
        <w:contextualSpacing/>
        <w:jc w:val="both"/>
        <w:rPr>
          <w:rFonts w:ascii="Times New Roman" w:hAnsi="Times New Roman" w:cs="Times New Roman"/>
        </w:rPr>
      </w:pPr>
      <w:r w:rsidRPr="00BB19B4">
        <w:rPr>
          <w:rFonts w:ascii="Times New Roman" w:hAnsi="Times New Roman" w:cs="Times New Roman"/>
        </w:rPr>
        <w:t>wykonanie analizy ryzyka cybernetycznego na różnych poziomach systemu bateryjnego,</w:t>
      </w:r>
    </w:p>
    <w:p w14:paraId="75DC6DEF" w14:textId="52AC9F90" w:rsidR="00F21C41" w:rsidRPr="00BB19B4" w:rsidRDefault="00F21C41" w:rsidP="00E64868">
      <w:pPr>
        <w:pStyle w:val="Bezodstpw"/>
        <w:numPr>
          <w:ilvl w:val="0"/>
          <w:numId w:val="24"/>
        </w:numPr>
        <w:ind w:left="993"/>
        <w:contextualSpacing/>
        <w:jc w:val="both"/>
        <w:rPr>
          <w:rFonts w:ascii="Times New Roman" w:hAnsi="Times New Roman" w:cs="Times New Roman"/>
        </w:rPr>
      </w:pPr>
      <w:r w:rsidRPr="00BB19B4">
        <w:rPr>
          <w:rFonts w:ascii="Times New Roman" w:hAnsi="Times New Roman" w:cs="Times New Roman"/>
        </w:rPr>
        <w:t>opracowanie procedur procesów i ról dotyczących zarządzania cyberbezpieczeństwem w całym cyklu życia systemów bateryjnych,</w:t>
      </w:r>
    </w:p>
    <w:p w14:paraId="24725B91" w14:textId="1277CCF1" w:rsidR="00F21C41" w:rsidRPr="00BB19B4" w:rsidRDefault="00F21C41" w:rsidP="00E64868">
      <w:pPr>
        <w:pStyle w:val="Bezodstpw"/>
        <w:numPr>
          <w:ilvl w:val="0"/>
          <w:numId w:val="24"/>
        </w:numPr>
        <w:ind w:left="993"/>
        <w:contextualSpacing/>
        <w:jc w:val="both"/>
        <w:rPr>
          <w:rFonts w:ascii="Times New Roman" w:hAnsi="Times New Roman" w:cs="Times New Roman"/>
        </w:rPr>
      </w:pPr>
      <w:r w:rsidRPr="00BB19B4">
        <w:rPr>
          <w:rFonts w:ascii="Times New Roman" w:hAnsi="Times New Roman" w:cs="Times New Roman"/>
        </w:rPr>
        <w:t>opracowanie i wdrożenie procedur projektowych, takich jak zabezpieczenia w oprogramowaniu i sprzęcie, ograniczenie dostępu i kontroli uprawnień,</w:t>
      </w:r>
    </w:p>
    <w:p w14:paraId="522F9953" w14:textId="61892B0E" w:rsidR="00F21C41" w:rsidRPr="00BB19B4" w:rsidRDefault="00F21C41" w:rsidP="00E64868">
      <w:pPr>
        <w:pStyle w:val="Bezodstpw"/>
        <w:numPr>
          <w:ilvl w:val="0"/>
          <w:numId w:val="24"/>
        </w:numPr>
        <w:ind w:left="993"/>
        <w:contextualSpacing/>
        <w:jc w:val="both"/>
        <w:rPr>
          <w:rFonts w:ascii="Times New Roman" w:hAnsi="Times New Roman" w:cs="Times New Roman"/>
        </w:rPr>
      </w:pPr>
      <w:r w:rsidRPr="00BB19B4">
        <w:rPr>
          <w:rFonts w:ascii="Times New Roman" w:hAnsi="Times New Roman" w:cs="Times New Roman"/>
        </w:rPr>
        <w:lastRenderedPageBreak/>
        <w:t>opracowanie i wdrożenie bezpiecznych mechanizmów, dostarczania oraz instalacji aktualizacji, w tym zarządzanie zgodnością i wersjami oprogramowania,</w:t>
      </w:r>
    </w:p>
    <w:p w14:paraId="0719E238" w14:textId="6EC6FF13" w:rsidR="00F21C41" w:rsidRPr="00BB19B4" w:rsidRDefault="00F21C41" w:rsidP="00E64868">
      <w:pPr>
        <w:pStyle w:val="Bezodstpw"/>
        <w:numPr>
          <w:ilvl w:val="0"/>
          <w:numId w:val="24"/>
        </w:numPr>
        <w:ind w:left="993"/>
        <w:contextualSpacing/>
        <w:jc w:val="both"/>
        <w:rPr>
          <w:rFonts w:ascii="Times New Roman" w:hAnsi="Times New Roman" w:cs="Times New Roman"/>
        </w:rPr>
      </w:pPr>
      <w:r w:rsidRPr="00BB19B4">
        <w:rPr>
          <w:rFonts w:ascii="Times New Roman" w:hAnsi="Times New Roman" w:cs="Times New Roman"/>
        </w:rPr>
        <w:t xml:space="preserve">opracowanie procesu identyfikacji ryzyk związanych z procesem </w:t>
      </w:r>
      <w:r w:rsidR="00412935" w:rsidRPr="00BB19B4">
        <w:rPr>
          <w:rFonts w:ascii="Times New Roman" w:hAnsi="Times New Roman" w:cs="Times New Roman"/>
        </w:rPr>
        <w:t>aktualizacji</w:t>
      </w:r>
      <w:r w:rsidRPr="00BB19B4">
        <w:rPr>
          <w:rFonts w:ascii="Times New Roman" w:hAnsi="Times New Roman" w:cs="Times New Roman"/>
        </w:rPr>
        <w:t xml:space="preserve"> (szczególnie w przypadku aktualizacji OTA (Over-The-Air)) oraz takich jak niekompatybilność systemów lub błędy aktualizacji,</w:t>
      </w:r>
    </w:p>
    <w:p w14:paraId="07082263" w14:textId="71D019B0" w:rsidR="00F21C41" w:rsidRPr="00BB19B4" w:rsidRDefault="00F21C41" w:rsidP="00E64868">
      <w:pPr>
        <w:pStyle w:val="Bezodstpw"/>
        <w:numPr>
          <w:ilvl w:val="0"/>
          <w:numId w:val="24"/>
        </w:numPr>
        <w:ind w:left="993"/>
        <w:contextualSpacing/>
        <w:jc w:val="both"/>
        <w:rPr>
          <w:rFonts w:ascii="Times New Roman" w:hAnsi="Times New Roman" w:cs="Times New Roman"/>
        </w:rPr>
      </w:pPr>
      <w:r w:rsidRPr="00BB19B4">
        <w:rPr>
          <w:rFonts w:ascii="Times New Roman" w:hAnsi="Times New Roman" w:cs="Times New Roman"/>
        </w:rPr>
        <w:t>opracowanie i wdrożenie procesu i mechanizmów do monitorowania efektywności aktualizacji i raportowania nieprawidłowości,</w:t>
      </w:r>
    </w:p>
    <w:p w14:paraId="5E1BF19A" w14:textId="752B46D3" w:rsidR="00F21C41" w:rsidRPr="00BB19B4" w:rsidRDefault="00F21C41" w:rsidP="00E64868">
      <w:pPr>
        <w:pStyle w:val="Bezodstpw"/>
        <w:numPr>
          <w:ilvl w:val="0"/>
          <w:numId w:val="24"/>
        </w:numPr>
        <w:ind w:left="993"/>
        <w:contextualSpacing/>
        <w:jc w:val="both"/>
        <w:rPr>
          <w:rFonts w:ascii="Times New Roman" w:hAnsi="Times New Roman" w:cs="Times New Roman"/>
        </w:rPr>
      </w:pPr>
      <w:r w:rsidRPr="00BB19B4">
        <w:rPr>
          <w:rFonts w:ascii="Times New Roman" w:hAnsi="Times New Roman" w:cs="Times New Roman"/>
        </w:rPr>
        <w:t>opracowanie i wdrożenie procesu identyfikowania ryzyk oraz poziomu bezpieczeństwa ASIL, aby dostosować poziom zabezpieczeń systemów bateryjnych do wymaganego poziomu bezpieczeństwa,</w:t>
      </w:r>
    </w:p>
    <w:p w14:paraId="71107F47" w14:textId="435FB7D3" w:rsidR="00F21C41" w:rsidRPr="00BB19B4" w:rsidRDefault="00F21C41" w:rsidP="00E64868">
      <w:pPr>
        <w:pStyle w:val="Bezodstpw"/>
        <w:numPr>
          <w:ilvl w:val="0"/>
          <w:numId w:val="24"/>
        </w:numPr>
        <w:ind w:left="993"/>
        <w:contextualSpacing/>
        <w:jc w:val="both"/>
        <w:rPr>
          <w:rFonts w:ascii="Times New Roman" w:hAnsi="Times New Roman" w:cs="Times New Roman"/>
        </w:rPr>
      </w:pPr>
      <w:r w:rsidRPr="00BB19B4">
        <w:rPr>
          <w:rFonts w:ascii="Times New Roman" w:hAnsi="Times New Roman" w:cs="Times New Roman"/>
        </w:rPr>
        <w:t>opracowanie procedur procesów i ról dotyczących zarządzania cyberbezpieczeństwem w całym cyklu życia systemów bateryjnych,</w:t>
      </w:r>
    </w:p>
    <w:p w14:paraId="20EFBAEF" w14:textId="2B5C3156" w:rsidR="00F21C41" w:rsidRPr="00BB19B4" w:rsidRDefault="00F21C41" w:rsidP="00E64868">
      <w:pPr>
        <w:pStyle w:val="Bezodstpw"/>
        <w:numPr>
          <w:ilvl w:val="0"/>
          <w:numId w:val="24"/>
        </w:numPr>
        <w:ind w:left="993"/>
        <w:contextualSpacing/>
        <w:jc w:val="both"/>
        <w:rPr>
          <w:rFonts w:ascii="Times New Roman" w:hAnsi="Times New Roman" w:cs="Times New Roman"/>
        </w:rPr>
      </w:pPr>
      <w:r w:rsidRPr="00BB19B4">
        <w:rPr>
          <w:rFonts w:ascii="Times New Roman" w:hAnsi="Times New Roman" w:cs="Times New Roman"/>
        </w:rPr>
        <w:t>opracowanie i wdrożenie procedur projektowych, takich jak zabezpieczenia w oprogramowaniu i sprzęcie, ograniczenie dostępu i kontroli uprawnień,</w:t>
      </w:r>
    </w:p>
    <w:p w14:paraId="27E32B48" w14:textId="7009F92B" w:rsidR="00F21C41" w:rsidRPr="00BB19B4" w:rsidRDefault="00F21C41" w:rsidP="00E64868">
      <w:pPr>
        <w:pStyle w:val="Bezodstpw"/>
        <w:numPr>
          <w:ilvl w:val="0"/>
          <w:numId w:val="24"/>
        </w:numPr>
        <w:ind w:left="993"/>
        <w:contextualSpacing/>
        <w:jc w:val="both"/>
        <w:rPr>
          <w:rFonts w:ascii="Times New Roman" w:hAnsi="Times New Roman" w:cs="Times New Roman"/>
        </w:rPr>
      </w:pPr>
      <w:r w:rsidRPr="00BB19B4">
        <w:rPr>
          <w:rFonts w:ascii="Times New Roman" w:hAnsi="Times New Roman" w:cs="Times New Roman"/>
        </w:rPr>
        <w:t>opracowanie i wdrożenie bezpiecznych mechanizmów, dostarczania oraz instalacji aktualizacji, w tym zarządzanie zgodnością i wersjami oprogramowania,</w:t>
      </w:r>
    </w:p>
    <w:p w14:paraId="5100356F" w14:textId="703F017B" w:rsidR="00F21C41" w:rsidRPr="00BB19B4" w:rsidRDefault="00F21C41" w:rsidP="00E64868">
      <w:pPr>
        <w:pStyle w:val="Bezodstpw"/>
        <w:numPr>
          <w:ilvl w:val="0"/>
          <w:numId w:val="24"/>
        </w:numPr>
        <w:ind w:left="993"/>
        <w:contextualSpacing/>
        <w:jc w:val="both"/>
        <w:rPr>
          <w:rFonts w:ascii="Times New Roman" w:hAnsi="Times New Roman" w:cs="Times New Roman"/>
        </w:rPr>
      </w:pPr>
      <w:r w:rsidRPr="00BB19B4">
        <w:rPr>
          <w:rFonts w:ascii="Times New Roman" w:hAnsi="Times New Roman" w:cs="Times New Roman"/>
        </w:rPr>
        <w:t xml:space="preserve">opracowanie procesu identyfikacji ryzyk związanych z procesem </w:t>
      </w:r>
      <w:r w:rsidR="00412935" w:rsidRPr="00BB19B4">
        <w:rPr>
          <w:rFonts w:ascii="Times New Roman" w:hAnsi="Times New Roman" w:cs="Times New Roman"/>
        </w:rPr>
        <w:t>aktualizacji</w:t>
      </w:r>
      <w:r w:rsidRPr="00BB19B4">
        <w:rPr>
          <w:rFonts w:ascii="Times New Roman" w:hAnsi="Times New Roman" w:cs="Times New Roman"/>
        </w:rPr>
        <w:t xml:space="preserve"> (szczególnie w przypadku aktualizacji OTA (Over-The-Air)) oraz takich jak niekompatybilność systemów lub błędy aktualizacji,</w:t>
      </w:r>
    </w:p>
    <w:p w14:paraId="100EB9B8" w14:textId="72154D48" w:rsidR="00F21C41" w:rsidRPr="00BB19B4" w:rsidRDefault="00F21C41" w:rsidP="00E64868">
      <w:pPr>
        <w:pStyle w:val="Bezodstpw"/>
        <w:numPr>
          <w:ilvl w:val="0"/>
          <w:numId w:val="24"/>
        </w:numPr>
        <w:ind w:left="993"/>
        <w:contextualSpacing/>
        <w:jc w:val="both"/>
        <w:rPr>
          <w:rFonts w:ascii="Times New Roman" w:hAnsi="Times New Roman" w:cs="Times New Roman"/>
        </w:rPr>
      </w:pPr>
      <w:r w:rsidRPr="00BB19B4">
        <w:rPr>
          <w:rFonts w:ascii="Times New Roman" w:hAnsi="Times New Roman" w:cs="Times New Roman"/>
        </w:rPr>
        <w:t>opracowanie i wdrożenie procesu i mechanizmów do monitorowania efektywności aktualizacji i raportowania nieprawidłowości,</w:t>
      </w:r>
    </w:p>
    <w:p w14:paraId="647478FF" w14:textId="08A20980" w:rsidR="003320D8" w:rsidRDefault="00F21C41" w:rsidP="00E64868">
      <w:pPr>
        <w:pStyle w:val="Bezodstpw"/>
        <w:numPr>
          <w:ilvl w:val="0"/>
          <w:numId w:val="24"/>
        </w:numPr>
        <w:ind w:left="993"/>
        <w:contextualSpacing/>
        <w:jc w:val="both"/>
        <w:rPr>
          <w:rFonts w:ascii="Times New Roman" w:hAnsi="Times New Roman" w:cs="Times New Roman"/>
        </w:rPr>
      </w:pPr>
      <w:r w:rsidRPr="00BB19B4">
        <w:rPr>
          <w:rFonts w:ascii="Times New Roman" w:hAnsi="Times New Roman" w:cs="Times New Roman"/>
        </w:rPr>
        <w:t>opracowanie i wdrożenie procesu identyfikowania ryzyk oraz poziomu bezpieczeństwa ASIL, aby dostosować poziom zabezpieczeń systemów bateryjnych do wymaganego poziomu bezpieczeństwa</w:t>
      </w:r>
      <w:r w:rsidR="00412935">
        <w:rPr>
          <w:rFonts w:ascii="Times New Roman" w:hAnsi="Times New Roman" w:cs="Times New Roman"/>
        </w:rPr>
        <w:t>.</w:t>
      </w:r>
    </w:p>
    <w:p w14:paraId="01BE50D6" w14:textId="77777777" w:rsidR="00412935" w:rsidRPr="00BB19B4" w:rsidRDefault="00412935" w:rsidP="00412935">
      <w:pPr>
        <w:pStyle w:val="Bezodstpw"/>
        <w:ind w:left="993"/>
        <w:contextualSpacing/>
        <w:jc w:val="both"/>
        <w:rPr>
          <w:rFonts w:ascii="Times New Roman" w:hAnsi="Times New Roman" w:cs="Times New Roman"/>
        </w:rPr>
      </w:pPr>
    </w:p>
    <w:tbl>
      <w:tblPr>
        <w:tblW w:w="836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7938"/>
      </w:tblGrid>
      <w:tr w:rsidR="006C4E3F" w:rsidRPr="00317712" w14:paraId="4ED508F2" w14:textId="77777777" w:rsidTr="006C4E3F">
        <w:trPr>
          <w:trHeight w:val="30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2D7A8" w14:textId="77777777" w:rsidR="00E12EF8" w:rsidRPr="003320D8" w:rsidRDefault="00E12EF8" w:rsidP="009E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320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81907" w14:textId="77777777" w:rsidR="00E12EF8" w:rsidRPr="003320D8" w:rsidRDefault="00E12EF8" w:rsidP="009E7F55">
            <w:pPr>
              <w:spacing w:after="0" w:line="240" w:lineRule="auto"/>
              <w:ind w:left="-1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320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Visual Paradigm</w:t>
            </w:r>
          </w:p>
        </w:tc>
      </w:tr>
      <w:tr w:rsidR="006C4E3F" w:rsidRPr="00317712" w14:paraId="63756937" w14:textId="77777777" w:rsidTr="006C4E3F">
        <w:trPr>
          <w:trHeight w:val="300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4F8DD" w14:textId="77777777" w:rsidR="00E12EF8" w:rsidRPr="003320D8" w:rsidRDefault="00E12EF8" w:rsidP="009E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320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C2507" w14:textId="77777777" w:rsidR="00E12EF8" w:rsidRPr="003320D8" w:rsidRDefault="00E12EF8" w:rsidP="009E7F55">
            <w:pPr>
              <w:spacing w:after="0" w:line="240" w:lineRule="auto"/>
              <w:ind w:left="-1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320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GIT + Bitbucket</w:t>
            </w:r>
          </w:p>
        </w:tc>
      </w:tr>
      <w:tr w:rsidR="006C4E3F" w:rsidRPr="00317712" w14:paraId="227510C6" w14:textId="77777777" w:rsidTr="006C4E3F">
        <w:trPr>
          <w:trHeight w:val="300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23D7F" w14:textId="77777777" w:rsidR="00E12EF8" w:rsidRPr="003320D8" w:rsidRDefault="00E12EF8" w:rsidP="009E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320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DF4CC" w14:textId="77777777" w:rsidR="00E12EF8" w:rsidRPr="003320D8" w:rsidRDefault="00E12EF8" w:rsidP="009E7F55">
            <w:pPr>
              <w:spacing w:after="0" w:line="240" w:lineRule="auto"/>
              <w:ind w:left="-1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320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Cantata + QA Misra</w:t>
            </w:r>
          </w:p>
        </w:tc>
      </w:tr>
      <w:tr w:rsidR="006C4E3F" w:rsidRPr="00317712" w14:paraId="247CD594" w14:textId="77777777" w:rsidTr="006C4E3F">
        <w:trPr>
          <w:trHeight w:val="300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14D88" w14:textId="77777777" w:rsidR="00E12EF8" w:rsidRPr="003320D8" w:rsidRDefault="00E12EF8" w:rsidP="009E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320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80677" w14:textId="77777777" w:rsidR="00E12EF8" w:rsidRPr="003320D8" w:rsidRDefault="00E12EF8" w:rsidP="009E7F55">
            <w:pPr>
              <w:spacing w:after="0" w:line="240" w:lineRule="auto"/>
              <w:ind w:left="-1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320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Kompilator GCC</w:t>
            </w:r>
          </w:p>
        </w:tc>
      </w:tr>
      <w:tr w:rsidR="006C4E3F" w:rsidRPr="00317712" w14:paraId="436990C7" w14:textId="77777777" w:rsidTr="006C4E3F">
        <w:trPr>
          <w:trHeight w:val="300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A67C7" w14:textId="4CC9467F" w:rsidR="00E12EF8" w:rsidRPr="003320D8" w:rsidRDefault="009E7F55" w:rsidP="009E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320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C3567" w14:textId="77777777" w:rsidR="00E12EF8" w:rsidRPr="003320D8" w:rsidRDefault="00E12EF8" w:rsidP="009E7F55">
            <w:pPr>
              <w:spacing w:after="0" w:line="240" w:lineRule="auto"/>
              <w:ind w:left="-1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320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Debugger Lauterbach</w:t>
            </w:r>
          </w:p>
        </w:tc>
      </w:tr>
      <w:tr w:rsidR="006C4E3F" w:rsidRPr="00317712" w14:paraId="4695C088" w14:textId="77777777" w:rsidTr="006C4E3F">
        <w:trPr>
          <w:trHeight w:val="300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3EC66" w14:textId="4FA9270F" w:rsidR="00E12EF8" w:rsidRPr="003320D8" w:rsidRDefault="009E7F55" w:rsidP="009E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320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0D12F" w14:textId="77777777" w:rsidR="00E12EF8" w:rsidRPr="003320D8" w:rsidRDefault="00E12EF8" w:rsidP="009E7F55">
            <w:pPr>
              <w:spacing w:after="0" w:line="240" w:lineRule="auto"/>
              <w:ind w:left="-1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320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MCU Safety Pack</w:t>
            </w:r>
          </w:p>
        </w:tc>
      </w:tr>
      <w:tr w:rsidR="006C4E3F" w:rsidRPr="00317712" w14:paraId="41CE7634" w14:textId="77777777" w:rsidTr="006C4E3F">
        <w:trPr>
          <w:trHeight w:val="300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7EDAE" w14:textId="33FB9B85" w:rsidR="00E12EF8" w:rsidRPr="003320D8" w:rsidRDefault="009E7F55" w:rsidP="009E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320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628F8" w14:textId="77777777" w:rsidR="00E12EF8" w:rsidRPr="003320D8" w:rsidRDefault="00E12EF8" w:rsidP="009E7F55">
            <w:pPr>
              <w:spacing w:after="0" w:line="240" w:lineRule="auto"/>
              <w:ind w:left="-1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320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MCU Security Pack </w:t>
            </w:r>
          </w:p>
        </w:tc>
      </w:tr>
      <w:tr w:rsidR="006C4E3F" w:rsidRPr="00317712" w14:paraId="4A12D477" w14:textId="77777777" w:rsidTr="006C4E3F">
        <w:trPr>
          <w:trHeight w:val="300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98701" w14:textId="38589011" w:rsidR="00E12EF8" w:rsidRPr="003320D8" w:rsidRDefault="009E7F55" w:rsidP="009E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320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CEA3C" w14:textId="77777777" w:rsidR="00E12EF8" w:rsidRPr="003320D8" w:rsidRDefault="00E12EF8" w:rsidP="009E7F55">
            <w:pPr>
              <w:spacing w:after="0" w:line="240" w:lineRule="auto"/>
              <w:ind w:left="-1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320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PX5 RTOS + PX FILE</w:t>
            </w:r>
          </w:p>
        </w:tc>
      </w:tr>
      <w:tr w:rsidR="006C4E3F" w:rsidRPr="00317712" w14:paraId="245A35CB" w14:textId="77777777" w:rsidTr="006C4E3F">
        <w:trPr>
          <w:trHeight w:val="300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DBCCF" w14:textId="73C204DC" w:rsidR="00E12EF8" w:rsidRPr="003320D8" w:rsidRDefault="009E7F55" w:rsidP="009E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320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13A66" w14:textId="77777777" w:rsidR="00E12EF8" w:rsidRPr="003320D8" w:rsidRDefault="00E12EF8" w:rsidP="009E7F55">
            <w:pPr>
              <w:spacing w:after="0" w:line="240" w:lineRule="auto"/>
              <w:ind w:left="-1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320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SiliconExpert</w:t>
            </w:r>
          </w:p>
        </w:tc>
      </w:tr>
      <w:tr w:rsidR="006C4E3F" w:rsidRPr="00317712" w14:paraId="0195EE83" w14:textId="77777777" w:rsidTr="006C4E3F">
        <w:trPr>
          <w:trHeight w:val="300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E8550" w14:textId="667400AF" w:rsidR="00E12EF8" w:rsidRPr="003320D8" w:rsidRDefault="00E12EF8" w:rsidP="009E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320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  <w:r w:rsidR="009E7F55" w:rsidRPr="003320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D1C5E" w14:textId="77777777" w:rsidR="00E12EF8" w:rsidRPr="003320D8" w:rsidRDefault="00E12EF8" w:rsidP="009E7F55">
            <w:pPr>
              <w:spacing w:after="0" w:line="240" w:lineRule="auto"/>
              <w:ind w:left="-1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320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Cedence FlowCAD</w:t>
            </w:r>
          </w:p>
        </w:tc>
      </w:tr>
      <w:tr w:rsidR="006C4E3F" w:rsidRPr="00317712" w14:paraId="3F8E5000" w14:textId="77777777" w:rsidTr="006C4E3F">
        <w:trPr>
          <w:trHeight w:val="300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BB915" w14:textId="5EF76458" w:rsidR="00E12EF8" w:rsidRPr="003320D8" w:rsidRDefault="00E12EF8" w:rsidP="009E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320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  <w:r w:rsidR="009E7F55" w:rsidRPr="003320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83BE3" w14:textId="77777777" w:rsidR="00E12EF8" w:rsidRPr="003320D8" w:rsidRDefault="00E12EF8" w:rsidP="009E7F55">
            <w:pPr>
              <w:spacing w:after="0" w:line="240" w:lineRule="auto"/>
              <w:ind w:left="-1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320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ANSYS Medini</w:t>
            </w:r>
          </w:p>
        </w:tc>
      </w:tr>
      <w:tr w:rsidR="006C4E3F" w:rsidRPr="00317712" w14:paraId="165EF56D" w14:textId="77777777" w:rsidTr="006C4E3F">
        <w:trPr>
          <w:trHeight w:val="300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FF65A" w14:textId="249242A5" w:rsidR="00E12EF8" w:rsidRPr="003320D8" w:rsidRDefault="00E12EF8" w:rsidP="009E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320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  <w:r w:rsidR="009E7F55" w:rsidRPr="003320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AB92F" w14:textId="77777777" w:rsidR="00E12EF8" w:rsidRPr="003320D8" w:rsidRDefault="00E12EF8" w:rsidP="009E7F55">
            <w:pPr>
              <w:spacing w:after="0" w:line="240" w:lineRule="auto"/>
              <w:ind w:left="-1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320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ALM: CodeBemaer or JAMA</w:t>
            </w:r>
          </w:p>
        </w:tc>
      </w:tr>
      <w:tr w:rsidR="006C4E3F" w:rsidRPr="00317712" w14:paraId="21B23689" w14:textId="77777777" w:rsidTr="006C4E3F">
        <w:trPr>
          <w:trHeight w:val="497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A16A9" w14:textId="79899677" w:rsidR="00E12EF8" w:rsidRPr="003320D8" w:rsidRDefault="00E12EF8" w:rsidP="009E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320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  <w:r w:rsidR="009E7F55" w:rsidRPr="003320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44259" w14:textId="32164E3D" w:rsidR="00E12EF8" w:rsidRPr="003320D8" w:rsidRDefault="00E12EF8" w:rsidP="009E7F55">
            <w:pPr>
              <w:spacing w:after="0" w:line="240" w:lineRule="auto"/>
              <w:ind w:left="-1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320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Tester </w:t>
            </w:r>
            <w:r w:rsidR="00C96285" w:rsidRPr="003320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elektroniki</w:t>
            </w:r>
            <w:r w:rsidRPr="003320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, Tester HIL - narzędzia zbudowane </w:t>
            </w:r>
            <w:r w:rsidR="00FC30DE" w:rsidRPr="003320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 Zamawiającego</w:t>
            </w:r>
            <w:r w:rsidRPr="003320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- do kwalifikacji</w:t>
            </w:r>
          </w:p>
        </w:tc>
      </w:tr>
    </w:tbl>
    <w:p w14:paraId="0C950D76" w14:textId="77777777" w:rsidR="00EA3FB6" w:rsidRDefault="00EA3FB6" w:rsidP="00EA3FB6">
      <w:pPr>
        <w:pStyle w:val="Bezodstpw"/>
        <w:ind w:left="426"/>
        <w:contextualSpacing/>
        <w:jc w:val="both"/>
        <w:rPr>
          <w:rFonts w:ascii="Times New Roman" w:hAnsi="Times New Roman" w:cs="Times New Roman"/>
          <w:b/>
          <w:bCs/>
        </w:rPr>
      </w:pPr>
    </w:p>
    <w:p w14:paraId="10A8F42F" w14:textId="04DC2571" w:rsidR="00EA3FB6" w:rsidRPr="00EA3FB6" w:rsidRDefault="00F46305" w:rsidP="00EA3FB6">
      <w:pPr>
        <w:pStyle w:val="Bezodstpw"/>
        <w:ind w:left="426"/>
        <w:contextualSpacing/>
        <w:jc w:val="both"/>
        <w:rPr>
          <w:rFonts w:ascii="Times New Roman" w:hAnsi="Times New Roman" w:cs="Times New Roman"/>
          <w:b/>
          <w:bCs/>
        </w:rPr>
      </w:pPr>
      <w:r w:rsidRPr="00F46305">
        <w:rPr>
          <w:rFonts w:ascii="Times New Roman" w:hAnsi="Times New Roman" w:cs="Times New Roman"/>
          <w:b/>
          <w:bCs/>
        </w:rPr>
        <w:t>Wykluczone jest zastosowanie architektury AUTOSAR.</w:t>
      </w:r>
      <w:r w:rsidR="00EA3FB6">
        <w:rPr>
          <w:rFonts w:ascii="Times New Roman" w:hAnsi="Times New Roman" w:cs="Times New Roman"/>
          <w:b/>
          <w:bCs/>
        </w:rPr>
        <w:t xml:space="preserve"> </w:t>
      </w:r>
      <w:r w:rsidR="00EA3FB6" w:rsidRPr="00EA3FB6">
        <w:rPr>
          <w:rFonts w:ascii="Times New Roman" w:hAnsi="Times New Roman" w:cs="Times New Roman"/>
        </w:rPr>
        <w:t>Ze względu na charakter projektu i wymogi systemowe, w kontekście efektywności, elastyczności oraz znaczących kosztów podjęto decyzję o rezygnacji z wdrożenia architektury AUTOSAR</w:t>
      </w:r>
      <w:r w:rsidR="00EA3FB6">
        <w:rPr>
          <w:rFonts w:ascii="Times New Roman" w:hAnsi="Times New Roman" w:cs="Times New Roman"/>
        </w:rPr>
        <w:t>.</w:t>
      </w:r>
    </w:p>
    <w:p w14:paraId="3EFE09EF" w14:textId="3CAC67CC" w:rsidR="009E7F55" w:rsidRPr="009E7F55" w:rsidRDefault="009E7F55" w:rsidP="009E7F55">
      <w:pPr>
        <w:pStyle w:val="Bezodstpw"/>
        <w:spacing w:line="276" w:lineRule="auto"/>
        <w:ind w:left="426"/>
        <w:contextualSpacing/>
        <w:jc w:val="both"/>
        <w:rPr>
          <w:rFonts w:ascii="Times New Roman" w:hAnsi="Times New Roman" w:cs="Times New Roman"/>
          <w:b/>
          <w:bCs/>
        </w:rPr>
      </w:pPr>
    </w:p>
    <w:p w14:paraId="20E40479" w14:textId="750C0939" w:rsidR="006800B9" w:rsidRPr="006800B9" w:rsidRDefault="00AE6A0F" w:rsidP="006800B9">
      <w:pPr>
        <w:pStyle w:val="Bezodstpw"/>
        <w:numPr>
          <w:ilvl w:val="1"/>
          <w:numId w:val="2"/>
        </w:numPr>
        <w:spacing w:line="276" w:lineRule="auto"/>
        <w:ind w:left="426" w:hanging="426"/>
        <w:contextualSpacing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Ocena</w:t>
      </w:r>
      <w:r w:rsidR="006800B9" w:rsidRPr="006800B9">
        <w:rPr>
          <w:rFonts w:ascii="Times New Roman" w:hAnsi="Times New Roman" w:cs="Times New Roman"/>
        </w:rPr>
        <w:t xml:space="preserve"> bieżącego stanu procesów oraz wsparcie merytoryczne</w:t>
      </w:r>
      <w:r w:rsidRPr="00AE6A0F">
        <w:rPr>
          <w:rFonts w:ascii="Times New Roman" w:hAnsi="Times New Roman" w:cs="Times New Roman"/>
        </w:rPr>
        <w:t>, szeroko opisane powyżej,</w:t>
      </w:r>
      <w:r>
        <w:rPr>
          <w:rFonts w:ascii="Times New Roman" w:hAnsi="Times New Roman" w:cs="Times New Roman"/>
        </w:rPr>
        <w:t xml:space="preserve"> w</w:t>
      </w:r>
      <w:r w:rsidR="006800B9" w:rsidRPr="006800B9">
        <w:rPr>
          <w:rFonts w:ascii="Times New Roman" w:hAnsi="Times New Roman" w:cs="Times New Roman"/>
        </w:rPr>
        <w:t xml:space="preserve"> procesie wytworzenia nowego wyrobu, którym jest system BMS, </w:t>
      </w:r>
      <w:r>
        <w:rPr>
          <w:rFonts w:ascii="Times New Roman" w:hAnsi="Times New Roman" w:cs="Times New Roman"/>
        </w:rPr>
        <w:t xml:space="preserve">musi </w:t>
      </w:r>
      <w:r w:rsidR="003C7C47">
        <w:rPr>
          <w:rFonts w:ascii="Times New Roman" w:hAnsi="Times New Roman" w:cs="Times New Roman"/>
        </w:rPr>
        <w:t xml:space="preserve">być zrealizowane w taki sposób, by </w:t>
      </w:r>
      <w:r w:rsidR="006800B9" w:rsidRPr="006800B9">
        <w:rPr>
          <w:rFonts w:ascii="Times New Roman" w:hAnsi="Times New Roman" w:cs="Times New Roman"/>
        </w:rPr>
        <w:t xml:space="preserve">uzyskany produkt spełniał wymagania określonych norm: </w:t>
      </w:r>
    </w:p>
    <w:p w14:paraId="668C48FB" w14:textId="72D3A1B5" w:rsidR="006800B9" w:rsidRPr="00B222B9" w:rsidRDefault="006800B9" w:rsidP="003B5169">
      <w:pPr>
        <w:pStyle w:val="Bezodstpw"/>
        <w:numPr>
          <w:ilvl w:val="0"/>
          <w:numId w:val="17"/>
        </w:numPr>
        <w:ind w:left="709" w:hanging="229"/>
        <w:contextualSpacing/>
        <w:jc w:val="both"/>
        <w:rPr>
          <w:rFonts w:ascii="Times New Roman" w:hAnsi="Times New Roman" w:cs="Times New Roman"/>
          <w:lang w:val="en-US"/>
        </w:rPr>
      </w:pPr>
      <w:r w:rsidRPr="00B222B9">
        <w:rPr>
          <w:rFonts w:ascii="Times New Roman" w:hAnsi="Times New Roman" w:cs="Times New Roman"/>
          <w:lang w:val="en-US"/>
        </w:rPr>
        <w:t>ISO 21434:2021 (R155) – cyberbezpieczeństwo (CSMS)</w:t>
      </w:r>
    </w:p>
    <w:p w14:paraId="2ED8B9C6" w14:textId="3BEF9191" w:rsidR="006800B9" w:rsidRPr="002353DF" w:rsidRDefault="006800B9" w:rsidP="003B5169">
      <w:pPr>
        <w:pStyle w:val="Bezodstpw"/>
        <w:numPr>
          <w:ilvl w:val="0"/>
          <w:numId w:val="17"/>
        </w:numPr>
        <w:ind w:left="709" w:hanging="229"/>
        <w:contextualSpacing/>
        <w:jc w:val="both"/>
        <w:rPr>
          <w:rFonts w:ascii="Times New Roman" w:hAnsi="Times New Roman" w:cs="Times New Roman"/>
        </w:rPr>
      </w:pPr>
      <w:r w:rsidRPr="002353DF">
        <w:rPr>
          <w:rFonts w:ascii="Times New Roman" w:hAnsi="Times New Roman" w:cs="Times New Roman"/>
        </w:rPr>
        <w:t>ISO 24089:2023 (R156) – zarządzanie aktualizacjami oprogramowania (SUMS)</w:t>
      </w:r>
    </w:p>
    <w:p w14:paraId="4B5BACAF" w14:textId="70B04868" w:rsidR="006800B9" w:rsidRPr="00B222B9" w:rsidRDefault="006800B9" w:rsidP="003B5169">
      <w:pPr>
        <w:pStyle w:val="Bezodstpw"/>
        <w:numPr>
          <w:ilvl w:val="0"/>
          <w:numId w:val="17"/>
        </w:numPr>
        <w:ind w:left="709" w:hanging="229"/>
        <w:contextualSpacing/>
        <w:jc w:val="both"/>
        <w:rPr>
          <w:rFonts w:ascii="Times New Roman" w:hAnsi="Times New Roman" w:cs="Times New Roman"/>
          <w:lang w:val="en-US"/>
        </w:rPr>
      </w:pPr>
      <w:r w:rsidRPr="00B222B9">
        <w:rPr>
          <w:rFonts w:ascii="Times New Roman" w:hAnsi="Times New Roman" w:cs="Times New Roman"/>
          <w:lang w:val="en-US"/>
        </w:rPr>
        <w:t>ISO 26262:2018 – bezpieczeństwo funkcjonalne (FuSa)</w:t>
      </w:r>
    </w:p>
    <w:p w14:paraId="16FC818E" w14:textId="35D6AABA" w:rsidR="006800B9" w:rsidRDefault="006800B9" w:rsidP="003B5169">
      <w:pPr>
        <w:pStyle w:val="Bezodstpw"/>
        <w:numPr>
          <w:ilvl w:val="0"/>
          <w:numId w:val="17"/>
        </w:numPr>
        <w:ind w:left="709" w:hanging="229"/>
        <w:contextualSpacing/>
        <w:jc w:val="both"/>
        <w:rPr>
          <w:rFonts w:ascii="Times New Roman" w:hAnsi="Times New Roman" w:cs="Times New Roman"/>
          <w:lang w:val="en-US"/>
        </w:rPr>
      </w:pPr>
      <w:r w:rsidRPr="00B222B9">
        <w:rPr>
          <w:rFonts w:ascii="Times New Roman" w:hAnsi="Times New Roman" w:cs="Times New Roman"/>
          <w:lang w:val="en-US"/>
        </w:rPr>
        <w:lastRenderedPageBreak/>
        <w:t>ASPICE 3.1</w:t>
      </w:r>
      <w:r w:rsidR="00602AF4" w:rsidRPr="00B222B9">
        <w:rPr>
          <w:rFonts w:ascii="Times New Roman" w:hAnsi="Times New Roman" w:cs="Times New Roman"/>
          <w:lang w:val="en-US"/>
        </w:rPr>
        <w:t xml:space="preserve"> – p</w:t>
      </w:r>
      <w:r w:rsidRPr="00B222B9">
        <w:rPr>
          <w:rFonts w:ascii="Times New Roman" w:hAnsi="Times New Roman" w:cs="Times New Roman"/>
          <w:lang w:val="en-US"/>
        </w:rPr>
        <w:t>oziom drugi</w:t>
      </w:r>
    </w:p>
    <w:p w14:paraId="45374CF9" w14:textId="47761464" w:rsidR="004B6DFB" w:rsidRDefault="00A2673B" w:rsidP="00A2673B">
      <w:pPr>
        <w:pStyle w:val="Bezodstpw"/>
        <w:numPr>
          <w:ilvl w:val="1"/>
          <w:numId w:val="2"/>
        </w:numPr>
        <w:spacing w:line="276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Wymagania dot. realizacji prze</w:t>
      </w:r>
      <w:r w:rsidR="00EF743A">
        <w:rPr>
          <w:rFonts w:ascii="Times New Roman" w:hAnsi="Times New Roman" w:cs="Times New Roman"/>
        </w:rPr>
        <w:t>dmiotu zamówienia:</w:t>
      </w:r>
    </w:p>
    <w:p w14:paraId="1D463D46" w14:textId="3BD31165" w:rsidR="009646CC" w:rsidRPr="002353DF" w:rsidRDefault="009646CC" w:rsidP="003B5169">
      <w:pPr>
        <w:pStyle w:val="Bezodstpw"/>
        <w:numPr>
          <w:ilvl w:val="0"/>
          <w:numId w:val="17"/>
        </w:numPr>
        <w:ind w:left="709" w:hanging="229"/>
        <w:contextualSpacing/>
        <w:jc w:val="both"/>
        <w:rPr>
          <w:rFonts w:ascii="Times New Roman" w:hAnsi="Times New Roman" w:cs="Times New Roman"/>
        </w:rPr>
      </w:pPr>
      <w:r w:rsidRPr="002353DF">
        <w:rPr>
          <w:rFonts w:ascii="Times New Roman" w:hAnsi="Times New Roman" w:cs="Times New Roman"/>
        </w:rPr>
        <w:t>realizacja program</w:t>
      </w:r>
      <w:r w:rsidR="005C4E58" w:rsidRPr="002353DF">
        <w:rPr>
          <w:rFonts w:ascii="Times New Roman" w:hAnsi="Times New Roman" w:cs="Times New Roman"/>
        </w:rPr>
        <w:t>u</w:t>
      </w:r>
      <w:r w:rsidRPr="002353DF">
        <w:rPr>
          <w:rFonts w:ascii="Times New Roman" w:hAnsi="Times New Roman" w:cs="Times New Roman"/>
        </w:rPr>
        <w:t xml:space="preserve"> konsultacyjnego w języku polskim,</w:t>
      </w:r>
    </w:p>
    <w:p w14:paraId="70F88E8E" w14:textId="77777777" w:rsidR="00D30FFC" w:rsidRDefault="00D30FFC" w:rsidP="003B5169">
      <w:pPr>
        <w:pStyle w:val="Bezodstpw"/>
        <w:numPr>
          <w:ilvl w:val="0"/>
          <w:numId w:val="17"/>
        </w:numPr>
        <w:ind w:left="709" w:hanging="22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organizacja </w:t>
      </w:r>
      <w:r w:rsidR="003C7C47">
        <w:rPr>
          <w:rFonts w:ascii="Times New Roman" w:hAnsi="Times New Roman" w:cs="Times New Roman"/>
        </w:rPr>
        <w:t>k</w:t>
      </w:r>
      <w:r w:rsidR="003C7C47" w:rsidRPr="003C7C47">
        <w:rPr>
          <w:rFonts w:ascii="Times New Roman" w:hAnsi="Times New Roman" w:cs="Times New Roman"/>
        </w:rPr>
        <w:t>onsultacj</w:t>
      </w:r>
      <w:r>
        <w:rPr>
          <w:rFonts w:ascii="Times New Roman" w:hAnsi="Times New Roman" w:cs="Times New Roman"/>
        </w:rPr>
        <w:t xml:space="preserve">i </w:t>
      </w:r>
      <w:r w:rsidR="003C7C47" w:rsidRPr="003C7C47">
        <w:rPr>
          <w:rFonts w:ascii="Times New Roman" w:hAnsi="Times New Roman" w:cs="Times New Roman"/>
        </w:rPr>
        <w:t>w formie warsztatów w siedzibie Zamawiającego, realizowan</w:t>
      </w:r>
      <w:r>
        <w:rPr>
          <w:rFonts w:ascii="Times New Roman" w:hAnsi="Times New Roman" w:cs="Times New Roman"/>
        </w:rPr>
        <w:t>ych</w:t>
      </w:r>
      <w:r w:rsidR="003C7C47" w:rsidRPr="003C7C47">
        <w:rPr>
          <w:rFonts w:ascii="Times New Roman" w:hAnsi="Times New Roman" w:cs="Times New Roman"/>
        </w:rPr>
        <w:t xml:space="preserve"> w zależności od potrzeb, z udziałem Zespołu Projektowego i Ekspertów. Celem konsultacji jest wymiana wiedzy eksperckiej oraz szczegółowe omówienie kwestii wynikających z przedmiotu zamówienia. Łączny czas konsultacji wynosi co najmniej 400 godzin</w:t>
      </w:r>
      <w:r>
        <w:rPr>
          <w:rFonts w:ascii="Times New Roman" w:hAnsi="Times New Roman" w:cs="Times New Roman"/>
        </w:rPr>
        <w:t>,</w:t>
      </w:r>
    </w:p>
    <w:p w14:paraId="3D753CA8" w14:textId="224FF862" w:rsidR="00B10155" w:rsidRPr="002353DF" w:rsidRDefault="002F5237" w:rsidP="003B5169">
      <w:pPr>
        <w:pStyle w:val="Bezodstpw"/>
        <w:numPr>
          <w:ilvl w:val="0"/>
          <w:numId w:val="17"/>
        </w:numPr>
        <w:ind w:left="709" w:hanging="229"/>
        <w:contextualSpacing/>
        <w:jc w:val="both"/>
        <w:rPr>
          <w:rFonts w:ascii="Times New Roman" w:hAnsi="Times New Roman" w:cs="Times New Roman"/>
        </w:rPr>
      </w:pPr>
      <w:r w:rsidRPr="002353DF">
        <w:rPr>
          <w:rFonts w:ascii="Times New Roman" w:hAnsi="Times New Roman" w:cs="Times New Roman"/>
        </w:rPr>
        <w:t>c</w:t>
      </w:r>
      <w:r w:rsidR="00982799" w:rsidRPr="002353DF">
        <w:rPr>
          <w:rFonts w:ascii="Times New Roman" w:hAnsi="Times New Roman" w:cs="Times New Roman"/>
        </w:rPr>
        <w:t>odzienna komunikacja online/telefoniczna w godzinach 9:00 – 15:00 dla Zespołu Projektowego oraz Kierownika Projektu/Procesu</w:t>
      </w:r>
      <w:r w:rsidRPr="002353DF">
        <w:rPr>
          <w:rFonts w:ascii="Times New Roman" w:hAnsi="Times New Roman" w:cs="Times New Roman"/>
        </w:rPr>
        <w:t>,</w:t>
      </w:r>
    </w:p>
    <w:p w14:paraId="188DAE4C" w14:textId="77AB08C0" w:rsidR="009646CC" w:rsidRPr="00E44D2C" w:rsidRDefault="002F5237" w:rsidP="003B5169">
      <w:pPr>
        <w:pStyle w:val="Bezodstpw"/>
        <w:numPr>
          <w:ilvl w:val="0"/>
          <w:numId w:val="17"/>
        </w:numPr>
        <w:ind w:left="709" w:hanging="229"/>
        <w:contextualSpacing/>
        <w:jc w:val="both"/>
        <w:rPr>
          <w:rFonts w:ascii="Times New Roman" w:hAnsi="Times New Roman" w:cs="Times New Roman"/>
        </w:rPr>
      </w:pPr>
      <w:r w:rsidRPr="00E44D2C">
        <w:rPr>
          <w:rFonts w:ascii="Times New Roman" w:hAnsi="Times New Roman" w:cs="Times New Roman"/>
        </w:rPr>
        <w:t>c</w:t>
      </w:r>
      <w:r w:rsidR="00982799" w:rsidRPr="00E44D2C">
        <w:rPr>
          <w:rFonts w:ascii="Times New Roman" w:hAnsi="Times New Roman" w:cs="Times New Roman"/>
        </w:rPr>
        <w:t xml:space="preserve">otygodniowe spotkania online </w:t>
      </w:r>
      <w:r w:rsidR="00A10049" w:rsidRPr="00E44D2C">
        <w:rPr>
          <w:rFonts w:ascii="Times New Roman" w:hAnsi="Times New Roman" w:cs="Times New Roman"/>
        </w:rPr>
        <w:t>dla Zespołu Projektowego oraz Kierownika Projektu/Procesu</w:t>
      </w:r>
      <w:r w:rsidR="00E44D2C" w:rsidRPr="00E44D2C">
        <w:rPr>
          <w:rFonts w:ascii="Times New Roman" w:hAnsi="Times New Roman" w:cs="Times New Roman"/>
        </w:rPr>
        <w:t>.</w:t>
      </w:r>
    </w:p>
    <w:p w14:paraId="73D1CACF" w14:textId="77777777" w:rsidR="00D30FFC" w:rsidRPr="00D30FFC" w:rsidRDefault="00D30FFC" w:rsidP="0092520E">
      <w:pPr>
        <w:pStyle w:val="Bezodstpw"/>
        <w:numPr>
          <w:ilvl w:val="1"/>
          <w:numId w:val="2"/>
        </w:numPr>
        <w:spacing w:line="276" w:lineRule="auto"/>
        <w:ind w:left="426" w:hanging="568"/>
        <w:contextualSpacing/>
        <w:jc w:val="both"/>
        <w:rPr>
          <w:rFonts w:ascii="Times New Roman" w:eastAsia="Times New Roman" w:hAnsi="Times New Roman" w:cs="Times New Roman"/>
        </w:rPr>
      </w:pPr>
      <w:r w:rsidRPr="00D30FFC">
        <w:rPr>
          <w:rFonts w:ascii="Times New Roman" w:hAnsi="Times New Roman" w:cs="Times New Roman"/>
        </w:rPr>
        <w:t xml:space="preserve">W trakcie wdrażania narzędzi do rozwoju elektroniki i oprogramowania, w celu zapewnienia ich zgodności z wymaganiami norm ISO 26262 oraz ISO 21434, Oferent określi metody, zakres, procedury weryfikacyjne oraz kwalifikacje dla co najmniej trzech etapów rewizji.  </w:t>
      </w:r>
    </w:p>
    <w:p w14:paraId="22698FCA" w14:textId="77777777" w:rsidR="00D30FFC" w:rsidRDefault="00D30FFC" w:rsidP="004A272A">
      <w:pPr>
        <w:pStyle w:val="Bezodstpw"/>
        <w:numPr>
          <w:ilvl w:val="1"/>
          <w:numId w:val="2"/>
        </w:numPr>
        <w:spacing w:line="276" w:lineRule="auto"/>
        <w:ind w:left="426" w:hanging="568"/>
        <w:contextualSpacing/>
        <w:jc w:val="both"/>
        <w:rPr>
          <w:rFonts w:ascii="Times New Roman" w:eastAsia="Times New Roman" w:hAnsi="Times New Roman" w:cs="Times New Roman"/>
        </w:rPr>
      </w:pPr>
      <w:r w:rsidRPr="00D30FFC">
        <w:rPr>
          <w:rFonts w:ascii="Times New Roman" w:eastAsia="Times New Roman" w:hAnsi="Times New Roman" w:cs="Times New Roman"/>
        </w:rPr>
        <w:t xml:space="preserve">Oferent aktywnie uczestniczy w procesie certyfikacji nowego produktu (System Zarządzania Baterią – Battery Management System) pod kątem zgodności z normami ISO 21434:2021, ISO 24089:2023 oraz ISO 26262:2018, realizowanym przez akredytowaną jednostkę zewnętrzną. Audyt przeprowadzony przez tę jednostkę powinien zakończyć się pozytywną oceną certyfikacyjną, ewentualnie z nieistotnymi uwagami lub bez uwag. W przypadku wykrycia przez jednostkę certyfikującą niezgodności wynikających z niedopatrzenia lub zaniedbania zespołu projektowego, Oferent zobowiązuje się do ich nieodpłatnego usunięcia. </w:t>
      </w:r>
    </w:p>
    <w:p w14:paraId="3A5836F7" w14:textId="30C8CCE7" w:rsidR="004A272A" w:rsidRDefault="002547C5" w:rsidP="004A272A">
      <w:pPr>
        <w:pStyle w:val="Bezodstpw"/>
        <w:numPr>
          <w:ilvl w:val="1"/>
          <w:numId w:val="2"/>
        </w:numPr>
        <w:spacing w:line="276" w:lineRule="auto"/>
        <w:ind w:left="426" w:hanging="568"/>
        <w:contextualSpacing/>
        <w:jc w:val="both"/>
        <w:rPr>
          <w:rFonts w:ascii="Times New Roman" w:eastAsia="Times New Roman" w:hAnsi="Times New Roman" w:cs="Times New Roman"/>
        </w:rPr>
      </w:pPr>
      <w:r w:rsidRPr="002547C5">
        <w:rPr>
          <w:rFonts w:ascii="Times New Roman" w:eastAsia="Times New Roman" w:hAnsi="Times New Roman" w:cs="Times New Roman"/>
        </w:rPr>
        <w:t>Wszelkie rezultaty usługi i ich egzemplarze (w tym w szczególności wytworzona dokumentacja) oraz prawa własności intelektualnej do nich, w tym w szczególności prawa własności przemysłowej, będą przysługiwać Zamawiającemu. W zakresie, w jakim prawa te nie powstaną w sposób pierwotny na rzecz Zamawiającego, zostaną one przeniesione na Zamawiającego w najwcześniejszym dopuszczalnym przez przepisy prawa momencie i w najszerszym dopuszczalnym przez prawo zakresie, bez ograniczeń czasowych i terytorialnych, w ramach wynagrodzenia Wykonawcy. W ramach wynagrodzenia Wykonawcy, Wykonawca przeniesie również na Zamawiającego bezwarunkowo i na wyłączność całość autorskich praw majątkowych, praw pokrewnych i praw zależnych do wszelkich utworów w rozumieniu ustawy o prawie autorskim i prawach pokrewnych, stworzonych w ramach realizacji usługi, bez względu na sposób ich ustalenia i formę wyrażenia, w najszerszym dopuszczalnym zakresie, bez ograniczeń terytorialnych i czasowych, na wszelkich polach eksploatacji znanych w chwili zawarcia umowy, a w szczególności polach eksploatacji, o których mowa w art. 50 i art. 74 ust. 4 ustawy o prawie autorskim i prawach pokrewnych.</w:t>
      </w:r>
    </w:p>
    <w:p w14:paraId="66303DE9" w14:textId="67B5975E" w:rsidR="004A272A" w:rsidRPr="004A272A" w:rsidRDefault="004A272A" w:rsidP="004A272A">
      <w:pPr>
        <w:pStyle w:val="Bezodstpw"/>
        <w:numPr>
          <w:ilvl w:val="1"/>
          <w:numId w:val="2"/>
        </w:numPr>
        <w:spacing w:line="276" w:lineRule="auto"/>
        <w:ind w:left="426" w:hanging="568"/>
        <w:contextualSpacing/>
        <w:jc w:val="both"/>
        <w:rPr>
          <w:rFonts w:ascii="Times New Roman" w:eastAsia="Times New Roman" w:hAnsi="Times New Roman" w:cs="Times New Roman"/>
        </w:rPr>
      </w:pPr>
      <w:r w:rsidRPr="004A272A">
        <w:rPr>
          <w:rFonts w:ascii="Times New Roman" w:hAnsi="Times New Roman" w:cs="Times New Roman"/>
          <w:b/>
          <w:bCs/>
        </w:rPr>
        <w:t>Każdorazowe użycie w niniejszym zapytaniu ofertowym znaków towarowych oznacza to, że są podane przykładowo i wskazują jedynie minimalne wymagane parametry określone przez Zamawiającego.</w:t>
      </w:r>
    </w:p>
    <w:p w14:paraId="4B8B3615" w14:textId="573E6A01" w:rsidR="00A93BBC" w:rsidRPr="000F6A6B" w:rsidRDefault="00167A68" w:rsidP="00735ADA">
      <w:pPr>
        <w:pStyle w:val="Bezodstpw"/>
        <w:numPr>
          <w:ilvl w:val="1"/>
          <w:numId w:val="2"/>
        </w:numPr>
        <w:spacing w:line="276" w:lineRule="auto"/>
        <w:ind w:left="426" w:hanging="568"/>
        <w:contextualSpacing/>
        <w:jc w:val="both"/>
        <w:rPr>
          <w:rFonts w:ascii="Times New Roman" w:eastAsia="Times New Roman" w:hAnsi="Times New Roman" w:cs="Times New Roman"/>
        </w:rPr>
      </w:pPr>
      <w:r w:rsidRPr="000F6A6B">
        <w:rPr>
          <w:rFonts w:ascii="Times New Roman" w:eastAsia="Times New Roman" w:hAnsi="Times New Roman" w:cs="Times New Roman"/>
        </w:rPr>
        <w:t>Kategoria przedmiotu zamówienia zgodnie ze Wspólnym Słownikiem Zamówień (CPV):</w:t>
      </w:r>
    </w:p>
    <w:p w14:paraId="2233AA97" w14:textId="77777777" w:rsidR="00810EA9" w:rsidRDefault="00810EA9" w:rsidP="00810EA9">
      <w:pPr>
        <w:spacing w:after="0"/>
        <w:ind w:firstLine="425"/>
        <w:rPr>
          <w:rFonts w:ascii="Times New Roman" w:hAnsi="Times New Roman" w:cs="Times New Roman"/>
          <w:bCs/>
        </w:rPr>
      </w:pPr>
      <w:r w:rsidRPr="00810EA9">
        <w:rPr>
          <w:rFonts w:ascii="Times New Roman" w:hAnsi="Times New Roman" w:cs="Times New Roman"/>
          <w:b/>
        </w:rPr>
        <w:t xml:space="preserve">73220000-4 </w:t>
      </w:r>
      <w:r w:rsidRPr="00810EA9">
        <w:rPr>
          <w:rFonts w:ascii="Times New Roman" w:hAnsi="Times New Roman" w:cs="Times New Roman"/>
          <w:bCs/>
        </w:rPr>
        <w:t>Usługi doradcze w zakresie rozwoju</w:t>
      </w:r>
    </w:p>
    <w:p w14:paraId="0EFC1135" w14:textId="024B6A24" w:rsidR="00A93BBC" w:rsidRPr="00810EA9" w:rsidRDefault="00A93BBC" w:rsidP="00810EA9">
      <w:pPr>
        <w:spacing w:after="0"/>
        <w:ind w:firstLine="425"/>
        <w:rPr>
          <w:rFonts w:ascii="Times New Roman" w:hAnsi="Times New Roman" w:cs="Times New Roman"/>
          <w:bCs/>
        </w:rPr>
      </w:pPr>
      <w:r w:rsidRPr="00810EA9">
        <w:rPr>
          <w:rFonts w:ascii="Times New Roman" w:hAnsi="Times New Roman" w:cs="Times New Roman"/>
          <w:b/>
        </w:rPr>
        <w:t xml:space="preserve">73100000-3 </w:t>
      </w:r>
      <w:r w:rsidRPr="00810EA9">
        <w:rPr>
          <w:rFonts w:ascii="Times New Roman" w:hAnsi="Times New Roman" w:cs="Times New Roman"/>
          <w:bCs/>
        </w:rPr>
        <w:t>Usługi badawcze i eksperymentalno-rozwojowe</w:t>
      </w:r>
    </w:p>
    <w:p w14:paraId="45D813D6" w14:textId="0F053AD1" w:rsidR="00A93BBC" w:rsidRPr="000F6A6B" w:rsidRDefault="00A93BBC" w:rsidP="009D5A78">
      <w:pPr>
        <w:pStyle w:val="Bezodstpw"/>
        <w:numPr>
          <w:ilvl w:val="1"/>
          <w:numId w:val="2"/>
        </w:numPr>
        <w:spacing w:line="276" w:lineRule="auto"/>
        <w:ind w:left="426" w:hanging="567"/>
        <w:contextualSpacing/>
        <w:jc w:val="both"/>
        <w:rPr>
          <w:rFonts w:ascii="Times New Roman" w:eastAsia="Times New Roman" w:hAnsi="Times New Roman" w:cs="Times New Roman"/>
        </w:rPr>
      </w:pPr>
      <w:r w:rsidRPr="000F6A6B">
        <w:rPr>
          <w:rFonts w:ascii="Times New Roman" w:eastAsia="Times New Roman" w:hAnsi="Times New Roman" w:cs="Times New Roman"/>
        </w:rPr>
        <w:t xml:space="preserve">Zamawiający nie dopuszcza składania ofert częściowych ani ofert wariantowych. </w:t>
      </w:r>
    </w:p>
    <w:p w14:paraId="2F4E7589" w14:textId="77777777" w:rsidR="00F8599D" w:rsidRPr="00F71E8D" w:rsidRDefault="00F8599D" w:rsidP="00F070D0">
      <w:pPr>
        <w:pStyle w:val="Akapitzlist"/>
        <w:widowControl w:val="0"/>
        <w:shd w:val="clear" w:color="auto" w:fill="FFFFFF"/>
        <w:spacing w:line="276" w:lineRule="auto"/>
        <w:ind w:left="426"/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Tabela-Siatka"/>
        <w:tblW w:w="0" w:type="auto"/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9214"/>
      </w:tblGrid>
      <w:tr w:rsidR="00201783" w:rsidRPr="00F71E8D" w14:paraId="14C04953" w14:textId="77777777" w:rsidTr="00CC2478"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</w:tcPr>
          <w:p w14:paraId="03C0C132" w14:textId="67642A9A" w:rsidR="00201783" w:rsidRPr="00F71E8D" w:rsidRDefault="00D915B0" w:rsidP="003B5169">
            <w:pPr>
              <w:pStyle w:val="Bezodstpw"/>
              <w:numPr>
                <w:ilvl w:val="0"/>
                <w:numId w:val="13"/>
              </w:numPr>
              <w:spacing w:line="276" w:lineRule="auto"/>
              <w:ind w:left="321" w:hanging="321"/>
              <w:jc w:val="both"/>
              <w:rPr>
                <w:rFonts w:ascii="Times New Roman" w:hAnsi="Times New Roman" w:cs="Times New Roman"/>
                <w:b/>
              </w:rPr>
            </w:pPr>
            <w:r w:rsidRPr="00F71E8D">
              <w:rPr>
                <w:rFonts w:ascii="Times New Roman" w:hAnsi="Times New Roman" w:cs="Times New Roman"/>
                <w:b/>
              </w:rPr>
              <w:t xml:space="preserve">MIEJSCE REALIZACJI </w:t>
            </w:r>
            <w:r w:rsidR="003650D1" w:rsidRPr="00F71E8D">
              <w:rPr>
                <w:rFonts w:ascii="Times New Roman" w:hAnsi="Times New Roman" w:cs="Times New Roman"/>
                <w:b/>
              </w:rPr>
              <w:t>ZAMÓWIENIA</w:t>
            </w:r>
          </w:p>
        </w:tc>
      </w:tr>
    </w:tbl>
    <w:p w14:paraId="17C045B3" w14:textId="5FDB499F" w:rsidR="000C5044" w:rsidRPr="00F71E8D" w:rsidRDefault="000C5044" w:rsidP="00D64FDF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325A77CD" w14:textId="7E7ED857" w:rsidR="00D7737A" w:rsidRPr="00D7737A" w:rsidRDefault="00A93BBC" w:rsidP="003B5169">
      <w:pPr>
        <w:pStyle w:val="Akapitzlist"/>
        <w:numPr>
          <w:ilvl w:val="1"/>
          <w:numId w:val="1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59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 w:rsidRPr="006B2BBF">
        <w:rPr>
          <w:rFonts w:ascii="Times New Roman" w:eastAsia="Times New Roman" w:hAnsi="Times New Roman" w:cs="Times New Roman"/>
        </w:rPr>
        <w:t>Miejsce realizacji usługi</w:t>
      </w:r>
      <w:r w:rsidR="00D7737A">
        <w:rPr>
          <w:rFonts w:ascii="Times New Roman" w:eastAsia="Times New Roman" w:hAnsi="Times New Roman" w:cs="Times New Roman"/>
        </w:rPr>
        <w:t>: Siedziba Zamawiającego.</w:t>
      </w:r>
    </w:p>
    <w:p w14:paraId="1C7889D1" w14:textId="77777777" w:rsidR="00D7737A" w:rsidRPr="00D7737A" w:rsidRDefault="00D7737A" w:rsidP="003B5169">
      <w:pPr>
        <w:pStyle w:val="Akapitzlist"/>
        <w:numPr>
          <w:ilvl w:val="1"/>
          <w:numId w:val="1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59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 w:rsidRPr="00D7737A">
        <w:rPr>
          <w:rFonts w:ascii="Times New Roman" w:eastAsia="Times New Roman" w:hAnsi="Times New Roman" w:cs="Times New Roman"/>
        </w:rPr>
        <w:t xml:space="preserve">Wszystkie prace procesowe i badawcze muszą być realizowane w ścisłej współpracy z zespołem projektowym Zleceniobiorcy i Zamawiającego. W tym celu, do realizacji przedmiotu zamówienia, Oferent oddeleguje stały zespół ekspertów z kierownikiem projektu w tym co najmniej czterech </w:t>
      </w:r>
      <w:r w:rsidRPr="00D7737A">
        <w:rPr>
          <w:rFonts w:ascii="Times New Roman" w:eastAsia="Times New Roman" w:hAnsi="Times New Roman" w:cs="Times New Roman"/>
        </w:rPr>
        <w:lastRenderedPageBreak/>
        <w:t>członków stałych do każdego systemu oraz czterech członków zespołu w zastępstwie do pracy w siedzibie Zamawiającego.</w:t>
      </w:r>
    </w:p>
    <w:p w14:paraId="2C60E1D3" w14:textId="17393B9E" w:rsidR="008B4875" w:rsidRPr="006B2BBF" w:rsidRDefault="008B4875" w:rsidP="006B2BBF">
      <w:pPr>
        <w:pStyle w:val="Akapitzlist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59" w:lineRule="auto"/>
        <w:jc w:val="both"/>
        <w:rPr>
          <w:rFonts w:ascii="Times New Roman" w:eastAsia="Times New Roman" w:hAnsi="Times New Roman" w:cs="Times New Roman"/>
        </w:rPr>
      </w:pPr>
    </w:p>
    <w:tbl>
      <w:tblPr>
        <w:tblStyle w:val="Tabela-Siatka"/>
        <w:tblW w:w="0" w:type="auto"/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9214"/>
      </w:tblGrid>
      <w:tr w:rsidR="00173FD1" w:rsidRPr="00F71E8D" w14:paraId="50048CEF" w14:textId="77777777" w:rsidTr="00CC2478"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</w:tcPr>
          <w:p w14:paraId="59A5FDC0" w14:textId="2858D8E7" w:rsidR="00173FD1" w:rsidRPr="00F71E8D" w:rsidRDefault="00173FD1" w:rsidP="003B5169">
            <w:pPr>
              <w:pStyle w:val="Bezodstpw"/>
              <w:numPr>
                <w:ilvl w:val="0"/>
                <w:numId w:val="11"/>
              </w:numPr>
              <w:spacing w:line="276" w:lineRule="auto"/>
              <w:ind w:left="462" w:hanging="46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TERMIN REALIZACJI ZAMÓWIENIA</w:t>
            </w:r>
            <w:r w:rsidR="00D6583D">
              <w:rPr>
                <w:rFonts w:ascii="Times New Roman" w:hAnsi="Times New Roman" w:cs="Times New Roman"/>
                <w:b/>
              </w:rPr>
              <w:t xml:space="preserve"> I PŁATNOŚCI</w:t>
            </w:r>
          </w:p>
        </w:tc>
      </w:tr>
    </w:tbl>
    <w:p w14:paraId="1D08E54D" w14:textId="77777777" w:rsidR="00E3601A" w:rsidRDefault="00E3601A" w:rsidP="00D64FDF">
      <w:pPr>
        <w:pStyle w:val="Bezodstpw"/>
        <w:ind w:left="709"/>
        <w:jc w:val="both"/>
        <w:rPr>
          <w:rFonts w:ascii="Times New Roman" w:hAnsi="Times New Roman" w:cs="Times New Roman"/>
        </w:rPr>
      </w:pPr>
    </w:p>
    <w:p w14:paraId="3C0943C6" w14:textId="524C395F" w:rsidR="00710120" w:rsidRDefault="00D6583D" w:rsidP="003B5169">
      <w:pPr>
        <w:pStyle w:val="Bezodstpw"/>
        <w:numPr>
          <w:ilvl w:val="1"/>
          <w:numId w:val="11"/>
        </w:numPr>
        <w:ind w:left="426" w:hanging="426"/>
        <w:jc w:val="both"/>
        <w:rPr>
          <w:rFonts w:ascii="Times New Roman" w:hAnsi="Times New Roman" w:cs="Times New Roman"/>
        </w:rPr>
      </w:pPr>
      <w:r w:rsidRPr="00D6583D">
        <w:rPr>
          <w:rFonts w:ascii="Times New Roman" w:hAnsi="Times New Roman" w:cs="Times New Roman"/>
        </w:rPr>
        <w:t>Termin realizacji zamówienia</w:t>
      </w:r>
      <w:r w:rsidR="0052254B">
        <w:rPr>
          <w:rFonts w:ascii="Times New Roman" w:hAnsi="Times New Roman" w:cs="Times New Roman"/>
        </w:rPr>
        <w:t xml:space="preserve">, </w:t>
      </w:r>
      <w:r w:rsidR="0052254B" w:rsidRPr="009072FA">
        <w:rPr>
          <w:rFonts w:ascii="Times New Roman" w:hAnsi="Times New Roman" w:cs="Times New Roman"/>
        </w:rPr>
        <w:t>zgodnie z planowanym harmonogramem projektu</w:t>
      </w:r>
      <w:r w:rsidRPr="009072FA">
        <w:rPr>
          <w:rFonts w:ascii="Times New Roman" w:hAnsi="Times New Roman" w:cs="Times New Roman"/>
        </w:rPr>
        <w:t xml:space="preserve">: </w:t>
      </w:r>
      <w:r w:rsidR="00610B75" w:rsidRPr="00115961">
        <w:rPr>
          <w:rFonts w:ascii="Times New Roman" w:hAnsi="Times New Roman" w:cs="Times New Roman"/>
          <w:b/>
          <w:bCs/>
        </w:rPr>
        <w:t xml:space="preserve">do </w:t>
      </w:r>
      <w:r w:rsidR="000D63EB">
        <w:rPr>
          <w:rFonts w:ascii="Times New Roman" w:hAnsi="Times New Roman" w:cs="Times New Roman"/>
          <w:b/>
          <w:bCs/>
        </w:rPr>
        <w:t>24</w:t>
      </w:r>
      <w:r w:rsidR="00610B75" w:rsidRPr="00115961">
        <w:rPr>
          <w:rFonts w:ascii="Times New Roman" w:hAnsi="Times New Roman" w:cs="Times New Roman"/>
          <w:b/>
          <w:bCs/>
        </w:rPr>
        <w:t xml:space="preserve"> miesięcy</w:t>
      </w:r>
      <w:r w:rsidR="008C6112" w:rsidRPr="00115961">
        <w:rPr>
          <w:rFonts w:ascii="Times New Roman" w:hAnsi="Times New Roman" w:cs="Times New Roman"/>
        </w:rPr>
        <w:t xml:space="preserve"> </w:t>
      </w:r>
      <w:r w:rsidRPr="00115961">
        <w:rPr>
          <w:rFonts w:ascii="Times New Roman" w:hAnsi="Times New Roman" w:cs="Times New Roman"/>
        </w:rPr>
        <w:t xml:space="preserve">od </w:t>
      </w:r>
      <w:r w:rsidR="00C37F82">
        <w:rPr>
          <w:rFonts w:ascii="Times New Roman" w:hAnsi="Times New Roman" w:cs="Times New Roman"/>
        </w:rPr>
        <w:t>zawarcia</w:t>
      </w:r>
      <w:r w:rsidR="0052254B" w:rsidRPr="00115961">
        <w:rPr>
          <w:rFonts w:ascii="Times New Roman" w:hAnsi="Times New Roman" w:cs="Times New Roman"/>
        </w:rPr>
        <w:t xml:space="preserve"> umowy</w:t>
      </w:r>
      <w:r w:rsidR="0052254B" w:rsidRPr="009072FA">
        <w:rPr>
          <w:rFonts w:ascii="Times New Roman" w:hAnsi="Times New Roman" w:cs="Times New Roman"/>
        </w:rPr>
        <w:t>.</w:t>
      </w:r>
      <w:r w:rsidR="0052254B">
        <w:rPr>
          <w:rFonts w:ascii="Times New Roman" w:hAnsi="Times New Roman" w:cs="Times New Roman"/>
        </w:rPr>
        <w:t xml:space="preserve">  </w:t>
      </w:r>
    </w:p>
    <w:p w14:paraId="0040395A" w14:textId="77777777" w:rsidR="00D30FFC" w:rsidRDefault="00D30FFC" w:rsidP="003B5169">
      <w:pPr>
        <w:pStyle w:val="Bezodstpw"/>
        <w:numPr>
          <w:ilvl w:val="1"/>
          <w:numId w:val="11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D30FFC">
        <w:rPr>
          <w:rFonts w:ascii="Times New Roman" w:hAnsi="Times New Roman" w:cs="Times New Roman"/>
        </w:rPr>
        <w:t>Zamówienie uważa się za zrealizowane w momencie otrzymania pozytywnej oceny, potwierdzonej w raporcie zamknięcia procesu certyfikacji produktu i procesu przez zewnętrzną jednostkę akredytacyjną.</w:t>
      </w:r>
    </w:p>
    <w:p w14:paraId="305F3037" w14:textId="36FC1862" w:rsidR="00F930F8" w:rsidRDefault="00F930F8" w:rsidP="003B5169">
      <w:pPr>
        <w:pStyle w:val="Bezodstpw"/>
        <w:numPr>
          <w:ilvl w:val="1"/>
          <w:numId w:val="11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Planowany termin zawarcia umowy:</w:t>
      </w:r>
      <w:r w:rsidR="00160EFE">
        <w:rPr>
          <w:rFonts w:ascii="Times New Roman" w:hAnsi="Times New Roman" w:cs="Times New Roman"/>
        </w:rPr>
        <w:t xml:space="preserve"> </w:t>
      </w:r>
      <w:r w:rsidR="00CC56BD">
        <w:rPr>
          <w:rFonts w:ascii="Times New Roman" w:hAnsi="Times New Roman" w:cs="Times New Roman"/>
        </w:rPr>
        <w:t>grudzień</w:t>
      </w:r>
      <w:r w:rsidR="0052254B">
        <w:rPr>
          <w:rFonts w:ascii="Times New Roman" w:hAnsi="Times New Roman" w:cs="Times New Roman"/>
        </w:rPr>
        <w:t xml:space="preserve"> 2024</w:t>
      </w:r>
      <w:r w:rsidR="00425753">
        <w:rPr>
          <w:rFonts w:ascii="Times New Roman" w:hAnsi="Times New Roman" w:cs="Times New Roman"/>
        </w:rPr>
        <w:t xml:space="preserve"> r.</w:t>
      </w:r>
      <w:r w:rsidR="00160EFE">
        <w:rPr>
          <w:rFonts w:ascii="Times New Roman" w:hAnsi="Times New Roman" w:cs="Times New Roman"/>
        </w:rPr>
        <w:t>/stycze</w:t>
      </w:r>
      <w:r w:rsidR="00BD5093">
        <w:rPr>
          <w:rFonts w:ascii="Times New Roman" w:hAnsi="Times New Roman" w:cs="Times New Roman"/>
        </w:rPr>
        <w:t xml:space="preserve">ń 2025 r. </w:t>
      </w:r>
      <w:r w:rsidR="00425753">
        <w:rPr>
          <w:rFonts w:ascii="Times New Roman" w:hAnsi="Times New Roman" w:cs="Times New Roman"/>
        </w:rPr>
        <w:t xml:space="preserve"> </w:t>
      </w:r>
    </w:p>
    <w:p w14:paraId="747A04B8" w14:textId="452834ED" w:rsidR="00D6583D" w:rsidRDefault="00D6583D" w:rsidP="003B5169">
      <w:pPr>
        <w:pStyle w:val="Bezodstpw"/>
        <w:numPr>
          <w:ilvl w:val="1"/>
          <w:numId w:val="11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dopuszcza płatność częściową.</w:t>
      </w:r>
    </w:p>
    <w:p w14:paraId="38015DE9" w14:textId="77777777" w:rsidR="00173FD1" w:rsidRPr="00D6583D" w:rsidRDefault="00173FD1" w:rsidP="00D64FDF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9214"/>
      </w:tblGrid>
      <w:tr w:rsidR="00B71D5D" w:rsidRPr="00F71E8D" w14:paraId="6CCC64FF" w14:textId="77777777" w:rsidTr="00CC2478"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</w:tcPr>
          <w:p w14:paraId="2E96DDEC" w14:textId="66739805" w:rsidR="00B71D5D" w:rsidRPr="00F71E8D" w:rsidRDefault="00B71D5D" w:rsidP="003B5169">
            <w:pPr>
              <w:pStyle w:val="Bezodstpw"/>
              <w:numPr>
                <w:ilvl w:val="0"/>
                <w:numId w:val="11"/>
              </w:numPr>
              <w:spacing w:line="276" w:lineRule="auto"/>
              <w:ind w:left="462" w:hanging="462"/>
              <w:rPr>
                <w:rFonts w:ascii="Times New Roman" w:hAnsi="Times New Roman" w:cs="Times New Roman"/>
                <w:b/>
              </w:rPr>
            </w:pPr>
            <w:bookmarkStart w:id="0" w:name="_Hlk49510261"/>
            <w:r w:rsidRPr="00F71E8D">
              <w:rPr>
                <w:rFonts w:ascii="Times New Roman" w:hAnsi="Times New Roman" w:cs="Times New Roman"/>
                <w:b/>
              </w:rPr>
              <w:t xml:space="preserve">WARUNKI UDZIAŁU </w:t>
            </w:r>
            <w:r w:rsidR="007B3942" w:rsidRPr="00F71E8D">
              <w:rPr>
                <w:rFonts w:ascii="Times New Roman" w:hAnsi="Times New Roman" w:cs="Times New Roman"/>
                <w:b/>
              </w:rPr>
              <w:t xml:space="preserve">W POSTĘPOWANIU </w:t>
            </w:r>
            <w:r w:rsidR="00E94E19" w:rsidRPr="00F71E8D">
              <w:rPr>
                <w:rFonts w:ascii="Times New Roman" w:hAnsi="Times New Roman" w:cs="Times New Roman"/>
                <w:b/>
              </w:rPr>
              <w:t xml:space="preserve">I PODSTAWY WYKLUCZENIA </w:t>
            </w:r>
          </w:p>
        </w:tc>
      </w:tr>
      <w:bookmarkEnd w:id="0"/>
    </w:tbl>
    <w:p w14:paraId="784B88AA" w14:textId="7B9BE821" w:rsidR="00B71D5D" w:rsidRPr="00F71E8D" w:rsidRDefault="00B71D5D" w:rsidP="00B71D5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3DF1D7A9" w14:textId="1B3E205A" w:rsidR="007B3942" w:rsidRPr="00F71E8D" w:rsidRDefault="007B3942" w:rsidP="007B3942">
      <w:pPr>
        <w:pStyle w:val="Bezodstpw"/>
        <w:spacing w:line="276" w:lineRule="auto"/>
        <w:jc w:val="center"/>
        <w:rPr>
          <w:rFonts w:ascii="Times New Roman" w:hAnsi="Times New Roman" w:cs="Times New Roman"/>
          <w:u w:val="single"/>
        </w:rPr>
      </w:pPr>
      <w:bookmarkStart w:id="1" w:name="_Hlk49779015"/>
      <w:r w:rsidRPr="00F71E8D">
        <w:rPr>
          <w:rFonts w:ascii="Times New Roman" w:hAnsi="Times New Roman" w:cs="Times New Roman"/>
          <w:u w:val="single"/>
        </w:rPr>
        <w:t>WARUNKI UDZIAŁU W POSTĘPOWANIU</w:t>
      </w:r>
    </w:p>
    <w:p w14:paraId="343E8792" w14:textId="666C5D88" w:rsidR="001B4AD0" w:rsidRPr="00F71E8D" w:rsidRDefault="001B4AD0" w:rsidP="003B5169">
      <w:pPr>
        <w:pStyle w:val="Bezodstpw"/>
        <w:numPr>
          <w:ilvl w:val="1"/>
          <w:numId w:val="11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F71E8D">
        <w:rPr>
          <w:rFonts w:ascii="Times New Roman" w:hAnsi="Times New Roman" w:cs="Times New Roman"/>
        </w:rPr>
        <w:t>O udzielen</w:t>
      </w:r>
      <w:r w:rsidR="00887B41" w:rsidRPr="00F71E8D">
        <w:rPr>
          <w:rFonts w:ascii="Times New Roman" w:hAnsi="Times New Roman" w:cs="Times New Roman"/>
        </w:rPr>
        <w:t xml:space="preserve">ie zamówienia mogą ubiegać się </w:t>
      </w:r>
      <w:r w:rsidR="006C43DA">
        <w:rPr>
          <w:rFonts w:ascii="Times New Roman" w:hAnsi="Times New Roman" w:cs="Times New Roman"/>
        </w:rPr>
        <w:t>Oferenci</w:t>
      </w:r>
      <w:r w:rsidRPr="00F71E8D">
        <w:rPr>
          <w:rFonts w:ascii="Times New Roman" w:hAnsi="Times New Roman" w:cs="Times New Roman"/>
        </w:rPr>
        <w:t>, którzy</w:t>
      </w:r>
      <w:r w:rsidR="00D37E86" w:rsidRPr="00F71E8D">
        <w:rPr>
          <w:rFonts w:ascii="Times New Roman" w:hAnsi="Times New Roman" w:cs="Times New Roman"/>
        </w:rPr>
        <w:t xml:space="preserve"> spełniają następujące warunki</w:t>
      </w:r>
      <w:r w:rsidRPr="00F71E8D">
        <w:rPr>
          <w:rFonts w:ascii="Times New Roman" w:hAnsi="Times New Roman" w:cs="Times New Roman"/>
        </w:rPr>
        <w:t>:</w:t>
      </w:r>
    </w:p>
    <w:p w14:paraId="51C20A1B" w14:textId="6CA0B8B4" w:rsidR="001F4D24" w:rsidRPr="00D64FDF" w:rsidRDefault="00DA70C6" w:rsidP="003B5169">
      <w:pPr>
        <w:pStyle w:val="Bezodstpw"/>
        <w:numPr>
          <w:ilvl w:val="2"/>
          <w:numId w:val="11"/>
        </w:numPr>
        <w:spacing w:line="276" w:lineRule="auto"/>
        <w:ind w:left="567" w:hanging="567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</w:t>
      </w:r>
      <w:r w:rsidR="001F4D24" w:rsidRPr="00D64FDF">
        <w:rPr>
          <w:rFonts w:ascii="Times New Roman" w:hAnsi="Times New Roman" w:cs="Times New Roman"/>
          <w:b/>
          <w:bCs/>
        </w:rPr>
        <w:t>iedzy i doświadczenia</w:t>
      </w:r>
    </w:p>
    <w:p w14:paraId="6680A867" w14:textId="36E116B0" w:rsidR="00AA3B11" w:rsidRPr="00AA3B11" w:rsidRDefault="00F95697" w:rsidP="00CC2478">
      <w:pPr>
        <w:pStyle w:val="Bezodstpw"/>
        <w:ind w:left="567"/>
        <w:jc w:val="both"/>
        <w:rPr>
          <w:rFonts w:ascii="Times New Roman" w:hAnsi="Times New Roman" w:cs="Times New Roman"/>
        </w:rPr>
      </w:pPr>
      <w:r w:rsidRPr="00F95697">
        <w:rPr>
          <w:rFonts w:ascii="Times New Roman" w:hAnsi="Times New Roman" w:cs="Times New Roman"/>
        </w:rPr>
        <w:t xml:space="preserve">Zamawiający uzna, że Wykonawca spełnia niniejszy </w:t>
      </w:r>
      <w:r w:rsidR="00047503" w:rsidRPr="00F95697">
        <w:rPr>
          <w:rFonts w:ascii="Times New Roman" w:hAnsi="Times New Roman" w:cs="Times New Roman"/>
        </w:rPr>
        <w:t>warunek,</w:t>
      </w:r>
      <w:r w:rsidRPr="00F95697">
        <w:rPr>
          <w:rFonts w:ascii="Times New Roman" w:hAnsi="Times New Roman" w:cs="Times New Roman"/>
        </w:rPr>
        <w:t xml:space="preserve"> jeżeli Wykonawca wykaże, że </w:t>
      </w:r>
      <w:bookmarkStart w:id="2" w:name="_Hlk175579087"/>
      <w:bookmarkStart w:id="3" w:name="_Hlk175579290"/>
      <w:r w:rsidRPr="00F95697">
        <w:rPr>
          <w:rFonts w:ascii="Times New Roman" w:hAnsi="Times New Roman" w:cs="Times New Roman"/>
        </w:rPr>
        <w:t>w</w:t>
      </w:r>
      <w:r w:rsidR="008B586A">
        <w:rPr>
          <w:rFonts w:ascii="Times New Roman" w:hAnsi="Times New Roman" w:cs="Times New Roman"/>
        </w:rPr>
        <w:t> </w:t>
      </w:r>
      <w:r w:rsidRPr="00F95697">
        <w:rPr>
          <w:rFonts w:ascii="Times New Roman" w:hAnsi="Times New Roman" w:cs="Times New Roman"/>
        </w:rPr>
        <w:t>okresie ostatnich</w:t>
      </w:r>
      <w:r w:rsidR="002D2DB6">
        <w:rPr>
          <w:rFonts w:ascii="Times New Roman" w:hAnsi="Times New Roman" w:cs="Times New Roman"/>
        </w:rPr>
        <w:t xml:space="preserve"> 5 </w:t>
      </w:r>
      <w:r w:rsidR="00283E50">
        <w:rPr>
          <w:rFonts w:ascii="Times New Roman" w:hAnsi="Times New Roman" w:cs="Times New Roman"/>
        </w:rPr>
        <w:t>lat</w:t>
      </w:r>
      <w:r w:rsidRPr="00F95697">
        <w:rPr>
          <w:rFonts w:ascii="Times New Roman" w:hAnsi="Times New Roman" w:cs="Times New Roman"/>
        </w:rPr>
        <w:t xml:space="preserve"> przed upływem terminu składania ofert, a jeżeli okres prowadzenia działalności jest krótszy – w tym okresie</w:t>
      </w:r>
      <w:r w:rsidR="008D46B9">
        <w:rPr>
          <w:rFonts w:ascii="Times New Roman" w:hAnsi="Times New Roman" w:cs="Times New Roman"/>
        </w:rPr>
        <w:t>,</w:t>
      </w:r>
      <w:r w:rsidR="00A10ADC">
        <w:rPr>
          <w:rFonts w:ascii="Times New Roman" w:hAnsi="Times New Roman" w:cs="Times New Roman"/>
        </w:rPr>
        <w:t xml:space="preserve"> zrealizował</w:t>
      </w:r>
      <w:bookmarkEnd w:id="2"/>
      <w:bookmarkEnd w:id="3"/>
      <w:r w:rsidR="00AA3B11" w:rsidRPr="00AA3B11">
        <w:rPr>
          <w:rFonts w:ascii="Times New Roman" w:hAnsi="Times New Roman" w:cs="Times New Roman"/>
        </w:rPr>
        <w:t xml:space="preserve"> co najmniej dwa projekty zgodnie ze standardami ISO 21434:2021, ISO 26262:2018.</w:t>
      </w:r>
    </w:p>
    <w:p w14:paraId="2C0EFC95" w14:textId="77777777" w:rsidR="00F95697" w:rsidRDefault="00F95697" w:rsidP="00CC2478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</w:rPr>
      </w:pPr>
    </w:p>
    <w:p w14:paraId="3D5E1EBC" w14:textId="77777777" w:rsidR="00F95697" w:rsidRPr="006B2BBF" w:rsidRDefault="00F95697" w:rsidP="00CC2478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u w:val="single"/>
        </w:rPr>
      </w:pPr>
      <w:r w:rsidRPr="006B2BBF">
        <w:rPr>
          <w:rFonts w:ascii="Times New Roman" w:hAnsi="Times New Roman" w:cs="Times New Roman"/>
          <w:i/>
          <w:iCs/>
          <w:u w:val="single"/>
        </w:rPr>
        <w:t xml:space="preserve">Sposób oceny warunku: </w:t>
      </w:r>
    </w:p>
    <w:p w14:paraId="7140FBAC" w14:textId="2FDCD8AB" w:rsidR="00F95697" w:rsidRDefault="00F95697" w:rsidP="00CC2478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i/>
          <w:iCs/>
        </w:rPr>
      </w:pPr>
      <w:r w:rsidRPr="00F95697">
        <w:rPr>
          <w:rFonts w:ascii="Times New Roman" w:hAnsi="Times New Roman" w:cs="Times New Roman"/>
          <w:i/>
          <w:iCs/>
        </w:rPr>
        <w:t>Zamawiający dokona oceny spełnienia wyżej wymienionego warunku udziału w postępowaniu w</w:t>
      </w:r>
      <w:r w:rsidR="002F7439">
        <w:rPr>
          <w:rFonts w:ascii="Times New Roman" w:hAnsi="Times New Roman" w:cs="Times New Roman"/>
          <w:i/>
          <w:iCs/>
        </w:rPr>
        <w:t> </w:t>
      </w:r>
      <w:r w:rsidRPr="00F95697">
        <w:rPr>
          <w:rFonts w:ascii="Times New Roman" w:hAnsi="Times New Roman" w:cs="Times New Roman"/>
          <w:i/>
          <w:iCs/>
        </w:rPr>
        <w:t xml:space="preserve">oparciu o treści złożonych ofert (załącznik nr 1), w punkcie „Warunki udziału w postępowaniu”– </w:t>
      </w:r>
      <w:r w:rsidR="00C97D2C">
        <w:rPr>
          <w:rFonts w:ascii="Times New Roman" w:hAnsi="Times New Roman" w:cs="Times New Roman"/>
          <w:i/>
          <w:iCs/>
        </w:rPr>
        <w:t>na podstawie</w:t>
      </w:r>
      <w:r w:rsidRPr="00F95697">
        <w:rPr>
          <w:rFonts w:ascii="Times New Roman" w:hAnsi="Times New Roman" w:cs="Times New Roman"/>
          <w:i/>
          <w:iCs/>
        </w:rPr>
        <w:t xml:space="preserve"> treści oświadczeń i wykaz</w:t>
      </w:r>
      <w:r w:rsidR="00C97D2C">
        <w:rPr>
          <w:rFonts w:ascii="Times New Roman" w:hAnsi="Times New Roman" w:cs="Times New Roman"/>
          <w:i/>
          <w:iCs/>
        </w:rPr>
        <w:t>u</w:t>
      </w:r>
      <w:r w:rsidRPr="00F95697">
        <w:rPr>
          <w:rFonts w:ascii="Times New Roman" w:hAnsi="Times New Roman" w:cs="Times New Roman"/>
          <w:i/>
          <w:iCs/>
        </w:rPr>
        <w:t xml:space="preserve"> zrealizowanych </w:t>
      </w:r>
      <w:r w:rsidR="008311B0">
        <w:rPr>
          <w:rFonts w:ascii="Times New Roman" w:hAnsi="Times New Roman" w:cs="Times New Roman"/>
          <w:i/>
          <w:iCs/>
        </w:rPr>
        <w:t>projektów</w:t>
      </w:r>
      <w:r w:rsidR="00161004" w:rsidRPr="00F95697">
        <w:rPr>
          <w:rFonts w:ascii="Times New Roman" w:hAnsi="Times New Roman" w:cs="Times New Roman"/>
          <w:i/>
          <w:iCs/>
        </w:rPr>
        <w:t xml:space="preserve"> </w:t>
      </w:r>
      <w:r w:rsidR="004C2AC7">
        <w:rPr>
          <w:rFonts w:ascii="Times New Roman" w:hAnsi="Times New Roman" w:cs="Times New Roman"/>
          <w:i/>
          <w:iCs/>
        </w:rPr>
        <w:t>obejmująceg</w:t>
      </w:r>
      <w:r w:rsidR="00251BCD">
        <w:rPr>
          <w:rFonts w:ascii="Times New Roman" w:hAnsi="Times New Roman" w:cs="Times New Roman"/>
          <w:i/>
          <w:iCs/>
        </w:rPr>
        <w:t>o wskazanie ich</w:t>
      </w:r>
      <w:r w:rsidRPr="00F95697">
        <w:rPr>
          <w:rFonts w:ascii="Times New Roman" w:hAnsi="Times New Roman" w:cs="Times New Roman"/>
          <w:i/>
          <w:iCs/>
        </w:rPr>
        <w:t xml:space="preserve"> rodzaju</w:t>
      </w:r>
      <w:r w:rsidR="00B21D5C">
        <w:rPr>
          <w:rFonts w:ascii="Times New Roman" w:hAnsi="Times New Roman" w:cs="Times New Roman"/>
          <w:i/>
          <w:iCs/>
        </w:rPr>
        <w:t xml:space="preserve">, krótkiego opisu, </w:t>
      </w:r>
      <w:r w:rsidRPr="00F95697">
        <w:rPr>
          <w:rFonts w:ascii="Times New Roman" w:hAnsi="Times New Roman" w:cs="Times New Roman"/>
          <w:i/>
          <w:iCs/>
        </w:rPr>
        <w:t xml:space="preserve">daty </w:t>
      </w:r>
      <w:r w:rsidR="008311B0">
        <w:rPr>
          <w:rFonts w:ascii="Times New Roman" w:hAnsi="Times New Roman" w:cs="Times New Roman"/>
          <w:i/>
          <w:iCs/>
        </w:rPr>
        <w:t>realizacji</w:t>
      </w:r>
      <w:r w:rsidR="00A45015">
        <w:rPr>
          <w:rFonts w:ascii="Times New Roman" w:hAnsi="Times New Roman" w:cs="Times New Roman"/>
          <w:i/>
          <w:iCs/>
        </w:rPr>
        <w:t xml:space="preserve"> </w:t>
      </w:r>
      <w:r w:rsidR="004469C2">
        <w:rPr>
          <w:rFonts w:ascii="Times New Roman" w:hAnsi="Times New Roman" w:cs="Times New Roman"/>
          <w:i/>
          <w:iCs/>
        </w:rPr>
        <w:t xml:space="preserve">i podmiotu </w:t>
      </w:r>
      <w:r w:rsidR="00251BCD">
        <w:rPr>
          <w:rFonts w:ascii="Times New Roman" w:hAnsi="Times New Roman" w:cs="Times New Roman"/>
          <w:i/>
          <w:iCs/>
        </w:rPr>
        <w:t xml:space="preserve">(brak któregokolwiek elementu </w:t>
      </w:r>
      <w:r w:rsidR="00572320">
        <w:rPr>
          <w:rFonts w:ascii="Times New Roman" w:hAnsi="Times New Roman" w:cs="Times New Roman"/>
          <w:i/>
          <w:iCs/>
        </w:rPr>
        <w:t>wykazu będzie powodować uznanie warunku za niespełniony)</w:t>
      </w:r>
      <w:r w:rsidR="002F5661">
        <w:rPr>
          <w:rFonts w:ascii="Times New Roman" w:hAnsi="Times New Roman" w:cs="Times New Roman"/>
          <w:i/>
          <w:iCs/>
        </w:rPr>
        <w:t>.</w:t>
      </w:r>
      <w:r w:rsidR="00DB62C8">
        <w:rPr>
          <w:rFonts w:ascii="Times New Roman" w:hAnsi="Times New Roman" w:cs="Times New Roman"/>
          <w:i/>
          <w:iCs/>
        </w:rPr>
        <w:t xml:space="preserve"> </w:t>
      </w:r>
    </w:p>
    <w:p w14:paraId="166BB40C" w14:textId="77777777" w:rsidR="00F95697" w:rsidRDefault="00F95697" w:rsidP="00F9569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08619C1A" w14:textId="5CC573B3" w:rsidR="001F4D24" w:rsidRPr="00D64FDF" w:rsidRDefault="00DA70C6" w:rsidP="003B5169">
      <w:pPr>
        <w:pStyle w:val="Bezodstpw"/>
        <w:numPr>
          <w:ilvl w:val="2"/>
          <w:numId w:val="11"/>
        </w:numPr>
        <w:spacing w:line="276" w:lineRule="auto"/>
        <w:ind w:left="567" w:hanging="567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</w:t>
      </w:r>
      <w:r w:rsidR="001F4D24" w:rsidRPr="00D64FDF">
        <w:rPr>
          <w:rFonts w:ascii="Times New Roman" w:hAnsi="Times New Roman" w:cs="Times New Roman"/>
          <w:b/>
          <w:bCs/>
        </w:rPr>
        <w:t>sób zdolnych do wykonania zamówienia</w:t>
      </w:r>
    </w:p>
    <w:p w14:paraId="54A02A1A" w14:textId="77777777" w:rsidR="006A7CF0" w:rsidRDefault="00F95697" w:rsidP="001F15F9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</w:rPr>
      </w:pPr>
      <w:r w:rsidRPr="00F95697">
        <w:rPr>
          <w:rFonts w:ascii="Times New Roman" w:hAnsi="Times New Roman" w:cs="Times New Roman"/>
        </w:rPr>
        <w:t xml:space="preserve">Zamawiający uzna, że Wykonawca spełnia niniejszy warunek, jeżeli Wykonawca oświadczy, że </w:t>
      </w:r>
      <w:bookmarkStart w:id="4" w:name="_Hlk175579646"/>
      <w:r w:rsidRPr="00F95697">
        <w:rPr>
          <w:rFonts w:ascii="Times New Roman" w:hAnsi="Times New Roman" w:cs="Times New Roman"/>
        </w:rPr>
        <w:t xml:space="preserve">dysponuje </w:t>
      </w:r>
      <w:r w:rsidR="00CB5EA4">
        <w:rPr>
          <w:rFonts w:ascii="Times New Roman" w:hAnsi="Times New Roman" w:cs="Times New Roman"/>
        </w:rPr>
        <w:t xml:space="preserve">lub </w:t>
      </w:r>
      <w:r w:rsidRPr="00F95697">
        <w:rPr>
          <w:rFonts w:ascii="Times New Roman" w:hAnsi="Times New Roman" w:cs="Times New Roman"/>
        </w:rPr>
        <w:t>na dzień wejścia w życie umowy</w:t>
      </w:r>
      <w:r w:rsidR="00CB5EA4">
        <w:rPr>
          <w:rFonts w:ascii="Times New Roman" w:hAnsi="Times New Roman" w:cs="Times New Roman"/>
        </w:rPr>
        <w:t xml:space="preserve"> </w:t>
      </w:r>
      <w:r w:rsidR="008A1CE0">
        <w:rPr>
          <w:rFonts w:ascii="Times New Roman" w:hAnsi="Times New Roman" w:cs="Times New Roman"/>
        </w:rPr>
        <w:t>będzie dysponował</w:t>
      </w:r>
      <w:r w:rsidRPr="00F95697">
        <w:rPr>
          <w:rFonts w:ascii="Times New Roman" w:hAnsi="Times New Roman" w:cs="Times New Roman"/>
        </w:rPr>
        <w:t xml:space="preserve"> </w:t>
      </w:r>
      <w:r w:rsidR="009D7E53">
        <w:rPr>
          <w:rFonts w:ascii="Times New Roman" w:hAnsi="Times New Roman" w:cs="Times New Roman"/>
        </w:rPr>
        <w:t>minimum 10-</w:t>
      </w:r>
      <w:r w:rsidR="003E08C8">
        <w:rPr>
          <w:rFonts w:ascii="Times New Roman" w:hAnsi="Times New Roman" w:cs="Times New Roman"/>
        </w:rPr>
        <w:t xml:space="preserve">osobowym </w:t>
      </w:r>
      <w:r w:rsidR="003E08C8" w:rsidRPr="00F95697">
        <w:rPr>
          <w:rFonts w:ascii="Times New Roman" w:hAnsi="Times New Roman" w:cs="Times New Roman"/>
        </w:rPr>
        <w:t>zespołem</w:t>
      </w:r>
      <w:r w:rsidRPr="00F95697">
        <w:rPr>
          <w:rFonts w:ascii="Times New Roman" w:hAnsi="Times New Roman" w:cs="Times New Roman"/>
        </w:rPr>
        <w:t>, który oddelegowany zostanie do realizacji przedmiotu zamówienia</w:t>
      </w:r>
      <w:r w:rsidR="006A7CF0">
        <w:rPr>
          <w:rFonts w:ascii="Times New Roman" w:hAnsi="Times New Roman" w:cs="Times New Roman"/>
        </w:rPr>
        <w:t>:</w:t>
      </w:r>
    </w:p>
    <w:p w14:paraId="6F6C0ECE" w14:textId="77777777" w:rsidR="000C6919" w:rsidRDefault="00F95697" w:rsidP="003B5169">
      <w:pPr>
        <w:pStyle w:val="Bezodstpw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</w:rPr>
      </w:pPr>
      <w:r w:rsidRPr="008A1CE0">
        <w:rPr>
          <w:rFonts w:ascii="Times New Roman" w:hAnsi="Times New Roman" w:cs="Times New Roman"/>
        </w:rPr>
        <w:t>składającym się</w:t>
      </w:r>
      <w:r w:rsidR="008A1CE0">
        <w:rPr>
          <w:rFonts w:ascii="Times New Roman" w:hAnsi="Times New Roman" w:cs="Times New Roman"/>
        </w:rPr>
        <w:t xml:space="preserve"> m.in. </w:t>
      </w:r>
      <w:r w:rsidR="00123C5D">
        <w:rPr>
          <w:rFonts w:ascii="Times New Roman" w:hAnsi="Times New Roman" w:cs="Times New Roman"/>
        </w:rPr>
        <w:t>z</w:t>
      </w:r>
      <w:r w:rsidR="000C6919">
        <w:rPr>
          <w:rFonts w:ascii="Times New Roman" w:hAnsi="Times New Roman" w:cs="Times New Roman"/>
        </w:rPr>
        <w:t>:</w:t>
      </w:r>
    </w:p>
    <w:p w14:paraId="5CDEF2DA" w14:textId="5FD2C3CA" w:rsidR="00437CBF" w:rsidRDefault="00123C5D" w:rsidP="00E64868">
      <w:pPr>
        <w:pStyle w:val="Bezodstpw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ki</w:t>
      </w:r>
      <w:r w:rsidR="000608AE" w:rsidRPr="008A1CE0">
        <w:rPr>
          <w:rFonts w:ascii="Times New Roman" w:hAnsi="Times New Roman" w:cs="Times New Roman"/>
        </w:rPr>
        <w:t>erownika</w:t>
      </w:r>
      <w:r w:rsidR="009B2AD3">
        <w:rPr>
          <w:rFonts w:ascii="Times New Roman" w:hAnsi="Times New Roman" w:cs="Times New Roman"/>
        </w:rPr>
        <w:t xml:space="preserve"> projektu</w:t>
      </w:r>
      <w:r w:rsidR="00437CBF">
        <w:rPr>
          <w:rFonts w:ascii="Times New Roman" w:hAnsi="Times New Roman" w:cs="Times New Roman"/>
        </w:rPr>
        <w:t>,</w:t>
      </w:r>
    </w:p>
    <w:p w14:paraId="4E31B642" w14:textId="1B3F5823" w:rsidR="000C6919" w:rsidRDefault="00123C5D" w:rsidP="00E64868">
      <w:pPr>
        <w:pStyle w:val="Bezodstpw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zastępcy kierownika</w:t>
      </w:r>
      <w:r w:rsidR="009B2AD3">
        <w:rPr>
          <w:rFonts w:ascii="Times New Roman" w:hAnsi="Times New Roman" w:cs="Times New Roman"/>
        </w:rPr>
        <w:t xml:space="preserve"> projektu</w:t>
      </w:r>
      <w:r w:rsidR="001F15F9">
        <w:rPr>
          <w:rFonts w:ascii="Times New Roman" w:hAnsi="Times New Roman" w:cs="Times New Roman"/>
        </w:rPr>
        <w:t xml:space="preserve">, </w:t>
      </w:r>
    </w:p>
    <w:p w14:paraId="6B0E5CF9" w14:textId="4E278452" w:rsidR="009B2AD3" w:rsidRPr="002D0BD1" w:rsidRDefault="000C6919" w:rsidP="00E64868">
      <w:pPr>
        <w:pStyle w:val="Bezodstpw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minimum 4 </w:t>
      </w:r>
      <w:r w:rsidR="002353DF">
        <w:rPr>
          <w:rFonts w:ascii="Times New Roman" w:hAnsi="Times New Roman" w:cs="Times New Roman"/>
        </w:rPr>
        <w:t>główn</w:t>
      </w:r>
      <w:r>
        <w:rPr>
          <w:rFonts w:ascii="Times New Roman" w:hAnsi="Times New Roman" w:cs="Times New Roman"/>
        </w:rPr>
        <w:t>ych</w:t>
      </w:r>
      <w:r w:rsidR="002353DF">
        <w:rPr>
          <w:rFonts w:ascii="Times New Roman" w:hAnsi="Times New Roman" w:cs="Times New Roman"/>
        </w:rPr>
        <w:t xml:space="preserve"> </w:t>
      </w:r>
      <w:r w:rsidR="00AB4351" w:rsidRPr="008A1CE0">
        <w:rPr>
          <w:rFonts w:ascii="Times New Roman" w:hAnsi="Times New Roman" w:cs="Times New Roman"/>
        </w:rPr>
        <w:t>ekspert</w:t>
      </w:r>
      <w:r>
        <w:rPr>
          <w:rFonts w:ascii="Times New Roman" w:hAnsi="Times New Roman" w:cs="Times New Roman"/>
        </w:rPr>
        <w:t>ów</w:t>
      </w:r>
      <w:r w:rsidR="00437CBF">
        <w:rPr>
          <w:rFonts w:ascii="Times New Roman" w:hAnsi="Times New Roman" w:cs="Times New Roman"/>
        </w:rPr>
        <w:t xml:space="preserve">, po jednym dla każdego ze standardów: </w:t>
      </w:r>
      <w:r w:rsidR="00AB4351" w:rsidRPr="008A1CE0">
        <w:rPr>
          <w:rFonts w:ascii="Times New Roman" w:hAnsi="Times New Roman" w:cs="Times New Roman"/>
        </w:rPr>
        <w:t xml:space="preserve"> </w:t>
      </w:r>
      <w:r w:rsidR="00AB4351" w:rsidRPr="003E08C8">
        <w:rPr>
          <w:rFonts w:ascii="Times New Roman" w:hAnsi="Times New Roman" w:cs="Times New Roman"/>
        </w:rPr>
        <w:t>Automotive SPICE® na poziomie 2, ISO 21434:2021, ISO 24089:2023 oraz ISO 26262:2018</w:t>
      </w:r>
      <w:r w:rsidR="009B2AD3">
        <w:rPr>
          <w:rFonts w:ascii="Times New Roman" w:hAnsi="Times New Roman" w:cs="Times New Roman"/>
        </w:rPr>
        <w:t>,</w:t>
      </w:r>
      <w:r w:rsidR="002D0BD1">
        <w:rPr>
          <w:rFonts w:ascii="Times New Roman" w:hAnsi="Times New Roman" w:cs="Times New Roman"/>
        </w:rPr>
        <w:t xml:space="preserve"> każdy </w:t>
      </w:r>
      <w:r w:rsidR="003C6A6B">
        <w:rPr>
          <w:rFonts w:ascii="Times New Roman" w:hAnsi="Times New Roman" w:cs="Times New Roman"/>
        </w:rPr>
        <w:t xml:space="preserve">z ekspertów musi posiadać </w:t>
      </w:r>
      <w:r w:rsidR="002D0BD1" w:rsidRPr="002D0BD1">
        <w:rPr>
          <w:rFonts w:ascii="Times New Roman" w:hAnsi="Times New Roman" w:cs="Times New Roman"/>
        </w:rPr>
        <w:t>aktualny certyfikat „Certified Safety Professional” (CFSP) lub wyższy.</w:t>
      </w:r>
    </w:p>
    <w:p w14:paraId="2D3F30F7" w14:textId="40484FB2" w:rsidR="009B2AD3" w:rsidRPr="009B2AD3" w:rsidRDefault="00437CBF" w:rsidP="00E64868">
      <w:pPr>
        <w:pStyle w:val="Bezodstpw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</w:rPr>
      </w:pPr>
      <w:r w:rsidRPr="009B2AD3">
        <w:rPr>
          <w:rFonts w:ascii="Times New Roman" w:hAnsi="Times New Roman" w:cs="Times New Roman"/>
        </w:rPr>
        <w:t>minimum 4</w:t>
      </w:r>
      <w:r w:rsidR="009B2AD3" w:rsidRPr="009B2AD3">
        <w:rPr>
          <w:rFonts w:ascii="Times New Roman" w:hAnsi="Times New Roman" w:cs="Times New Roman"/>
        </w:rPr>
        <w:t xml:space="preserve"> </w:t>
      </w:r>
      <w:r w:rsidR="000C6919" w:rsidRPr="009B2AD3">
        <w:rPr>
          <w:rFonts w:ascii="Times New Roman" w:hAnsi="Times New Roman" w:cs="Times New Roman"/>
        </w:rPr>
        <w:t>zastępc</w:t>
      </w:r>
      <w:r w:rsidRPr="009B2AD3">
        <w:rPr>
          <w:rFonts w:ascii="Times New Roman" w:hAnsi="Times New Roman" w:cs="Times New Roman"/>
        </w:rPr>
        <w:t>ów</w:t>
      </w:r>
      <w:r w:rsidR="000C6919" w:rsidRPr="009B2AD3">
        <w:rPr>
          <w:rFonts w:ascii="Times New Roman" w:hAnsi="Times New Roman" w:cs="Times New Roman"/>
        </w:rPr>
        <w:t xml:space="preserve"> główn</w:t>
      </w:r>
      <w:r w:rsidR="009B2AD3" w:rsidRPr="009B2AD3">
        <w:rPr>
          <w:rFonts w:ascii="Times New Roman" w:hAnsi="Times New Roman" w:cs="Times New Roman"/>
        </w:rPr>
        <w:t>ych</w:t>
      </w:r>
      <w:r w:rsidR="000C6919" w:rsidRPr="009B2AD3">
        <w:rPr>
          <w:rFonts w:ascii="Times New Roman" w:hAnsi="Times New Roman" w:cs="Times New Roman"/>
        </w:rPr>
        <w:t xml:space="preserve"> ekspert</w:t>
      </w:r>
      <w:r w:rsidR="009B2AD3" w:rsidRPr="009B2AD3">
        <w:rPr>
          <w:rFonts w:ascii="Times New Roman" w:hAnsi="Times New Roman" w:cs="Times New Roman"/>
        </w:rPr>
        <w:t>ów</w:t>
      </w:r>
      <w:r w:rsidR="0087714C">
        <w:rPr>
          <w:rFonts w:ascii="Times New Roman" w:hAnsi="Times New Roman" w:cs="Times New Roman"/>
        </w:rPr>
        <w:t xml:space="preserve">, każdy </w:t>
      </w:r>
      <w:r w:rsidR="003C6A6B">
        <w:rPr>
          <w:rFonts w:ascii="Times New Roman" w:hAnsi="Times New Roman" w:cs="Times New Roman"/>
        </w:rPr>
        <w:t xml:space="preserve">z musi posiadać </w:t>
      </w:r>
      <w:r w:rsidR="0087714C" w:rsidRPr="0087714C">
        <w:rPr>
          <w:rFonts w:ascii="Times New Roman" w:hAnsi="Times New Roman" w:cs="Times New Roman"/>
        </w:rPr>
        <w:t xml:space="preserve">certyfikat zgodne z normami ISO 21434:2021, ISO 24089:2023 oraz ISO 26262:2018. </w:t>
      </w:r>
      <w:r w:rsidR="009B2AD3" w:rsidRPr="009B2AD3">
        <w:rPr>
          <w:rFonts w:ascii="Times New Roman" w:hAnsi="Times New Roman" w:cs="Times New Roman"/>
        </w:rPr>
        <w:t xml:space="preserve"> </w:t>
      </w:r>
    </w:p>
    <w:p w14:paraId="14C0C573" w14:textId="276BBE11" w:rsidR="00AB4351" w:rsidRPr="009B2AD3" w:rsidRDefault="00AB4351" w:rsidP="003B5169">
      <w:pPr>
        <w:pStyle w:val="Bezodstpw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</w:rPr>
      </w:pPr>
      <w:r w:rsidRPr="009B2AD3">
        <w:rPr>
          <w:rFonts w:ascii="Times New Roman" w:hAnsi="Times New Roman" w:cs="Times New Roman"/>
        </w:rPr>
        <w:t>biegle posługuj</w:t>
      </w:r>
      <w:r w:rsidR="00113954" w:rsidRPr="009B2AD3">
        <w:rPr>
          <w:rFonts w:ascii="Times New Roman" w:hAnsi="Times New Roman" w:cs="Times New Roman"/>
        </w:rPr>
        <w:t>ącym</w:t>
      </w:r>
      <w:r w:rsidRPr="009B2AD3">
        <w:rPr>
          <w:rFonts w:ascii="Times New Roman" w:hAnsi="Times New Roman" w:cs="Times New Roman"/>
        </w:rPr>
        <w:t xml:space="preserve"> się językiem polskim</w:t>
      </w:r>
      <w:r w:rsidR="00113954" w:rsidRPr="009B2AD3">
        <w:rPr>
          <w:rFonts w:ascii="Times New Roman" w:hAnsi="Times New Roman" w:cs="Times New Roman"/>
        </w:rPr>
        <w:t xml:space="preserve"> </w:t>
      </w:r>
      <w:r w:rsidR="00C16635" w:rsidRPr="009B2AD3">
        <w:rPr>
          <w:rFonts w:ascii="Times New Roman" w:hAnsi="Times New Roman" w:cs="Times New Roman"/>
        </w:rPr>
        <w:t xml:space="preserve">- </w:t>
      </w:r>
      <w:r w:rsidR="00113954" w:rsidRPr="009B2AD3">
        <w:rPr>
          <w:rFonts w:ascii="Times New Roman" w:hAnsi="Times New Roman" w:cs="Times New Roman"/>
        </w:rPr>
        <w:t xml:space="preserve">minimum </w:t>
      </w:r>
      <w:r w:rsidRPr="009B2AD3">
        <w:rPr>
          <w:rFonts w:ascii="Times New Roman" w:hAnsi="Times New Roman" w:cs="Times New Roman"/>
        </w:rPr>
        <w:t>poziom B</w:t>
      </w:r>
      <w:r w:rsidR="00113954" w:rsidRPr="009B2AD3">
        <w:rPr>
          <w:rFonts w:ascii="Times New Roman" w:hAnsi="Times New Roman" w:cs="Times New Roman"/>
        </w:rPr>
        <w:t>2</w:t>
      </w:r>
      <w:r w:rsidR="00C16635" w:rsidRPr="009B2AD3">
        <w:rPr>
          <w:rFonts w:ascii="Times New Roman" w:hAnsi="Times New Roman" w:cs="Times New Roman"/>
        </w:rPr>
        <w:t xml:space="preserve"> (dotyczy </w:t>
      </w:r>
      <w:r w:rsidR="00270109" w:rsidRPr="009B2AD3">
        <w:rPr>
          <w:rFonts w:ascii="Times New Roman" w:hAnsi="Times New Roman" w:cs="Times New Roman"/>
        </w:rPr>
        <w:t xml:space="preserve">tylko </w:t>
      </w:r>
      <w:r w:rsidR="00C16635" w:rsidRPr="009B2AD3">
        <w:rPr>
          <w:rFonts w:ascii="Times New Roman" w:hAnsi="Times New Roman" w:cs="Times New Roman"/>
        </w:rPr>
        <w:t>kierowni</w:t>
      </w:r>
      <w:r w:rsidR="00E60D8C">
        <w:rPr>
          <w:rFonts w:ascii="Times New Roman" w:hAnsi="Times New Roman" w:cs="Times New Roman"/>
        </w:rPr>
        <w:t>ka</w:t>
      </w:r>
      <w:r w:rsidR="00C16635" w:rsidRPr="009B2AD3">
        <w:rPr>
          <w:rFonts w:ascii="Times New Roman" w:hAnsi="Times New Roman" w:cs="Times New Roman"/>
        </w:rPr>
        <w:t xml:space="preserve"> i</w:t>
      </w:r>
      <w:r w:rsidR="00E60D8C">
        <w:rPr>
          <w:rFonts w:ascii="Times New Roman" w:hAnsi="Times New Roman" w:cs="Times New Roman"/>
        </w:rPr>
        <w:t xml:space="preserve"> głównych</w:t>
      </w:r>
      <w:r w:rsidR="00C16635" w:rsidRPr="009B2AD3">
        <w:rPr>
          <w:rFonts w:ascii="Times New Roman" w:hAnsi="Times New Roman" w:cs="Times New Roman"/>
        </w:rPr>
        <w:t xml:space="preserve"> ekspertów</w:t>
      </w:r>
      <w:r w:rsidR="00113954" w:rsidRPr="009B2AD3">
        <w:rPr>
          <w:rFonts w:ascii="Times New Roman" w:hAnsi="Times New Roman" w:cs="Times New Roman"/>
        </w:rPr>
        <w:t>)</w:t>
      </w:r>
      <w:r w:rsidRPr="009B2AD3">
        <w:rPr>
          <w:rFonts w:ascii="Times New Roman" w:hAnsi="Times New Roman" w:cs="Times New Roman"/>
        </w:rPr>
        <w:t xml:space="preserve">. </w:t>
      </w:r>
    </w:p>
    <w:bookmarkEnd w:id="4"/>
    <w:p w14:paraId="504B875D" w14:textId="77777777" w:rsidR="00FC1BD1" w:rsidRDefault="00FC1BD1" w:rsidP="00FC1BD1">
      <w:pPr>
        <w:pStyle w:val="Bezodstpw"/>
        <w:spacing w:line="276" w:lineRule="auto"/>
        <w:ind w:firstLine="567"/>
        <w:jc w:val="both"/>
        <w:rPr>
          <w:rFonts w:ascii="Times New Roman" w:hAnsi="Times New Roman" w:cs="Times New Roman"/>
        </w:rPr>
      </w:pPr>
    </w:p>
    <w:p w14:paraId="653AAF93" w14:textId="5137447E" w:rsidR="00A21537" w:rsidRPr="008954D5" w:rsidRDefault="00A21537" w:rsidP="00FC1BD1">
      <w:pPr>
        <w:pStyle w:val="Bezodstpw"/>
        <w:spacing w:line="276" w:lineRule="auto"/>
        <w:ind w:firstLine="567"/>
        <w:jc w:val="both"/>
        <w:rPr>
          <w:rFonts w:ascii="Times New Roman" w:hAnsi="Times New Roman" w:cs="Times New Roman"/>
          <w:i/>
          <w:u w:val="single"/>
        </w:rPr>
      </w:pPr>
      <w:r w:rsidRPr="008954D5">
        <w:rPr>
          <w:rFonts w:ascii="Times New Roman" w:hAnsi="Times New Roman" w:cs="Times New Roman"/>
          <w:i/>
          <w:u w:val="single"/>
        </w:rPr>
        <w:t xml:space="preserve">Sposób oceny warunku: </w:t>
      </w:r>
    </w:p>
    <w:p w14:paraId="176E78E4" w14:textId="2BCDE922" w:rsidR="00A21537" w:rsidRDefault="00A21537" w:rsidP="00A21537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i/>
        </w:rPr>
      </w:pPr>
      <w:r w:rsidRPr="008954D5">
        <w:rPr>
          <w:rFonts w:ascii="Times New Roman" w:hAnsi="Times New Roman" w:cs="Times New Roman"/>
          <w:i/>
        </w:rPr>
        <w:lastRenderedPageBreak/>
        <w:t xml:space="preserve">Zamawiający dokona oceny spełnienia wyżej wymienionego warunku udziału w postępowaniu w oparciu o treści złożonych </w:t>
      </w:r>
      <w:r w:rsidRPr="00553C5E">
        <w:rPr>
          <w:rFonts w:ascii="Times New Roman" w:hAnsi="Times New Roman" w:cs="Times New Roman"/>
          <w:i/>
        </w:rPr>
        <w:t xml:space="preserve">ofert (załącznik nr 1), w punkcie „Warunki udziału w postępowaniu” </w:t>
      </w:r>
      <w:r w:rsidR="00B2240F">
        <w:rPr>
          <w:rFonts w:ascii="Times New Roman" w:hAnsi="Times New Roman" w:cs="Times New Roman"/>
          <w:i/>
        </w:rPr>
        <w:t xml:space="preserve">na podstawie </w:t>
      </w:r>
      <w:r w:rsidRPr="00553C5E">
        <w:rPr>
          <w:rFonts w:ascii="Times New Roman" w:hAnsi="Times New Roman" w:cs="Times New Roman"/>
          <w:i/>
        </w:rPr>
        <w:t>treści oświadczeń i wykaz</w:t>
      </w:r>
      <w:r w:rsidR="00B2240F">
        <w:rPr>
          <w:rFonts w:ascii="Times New Roman" w:hAnsi="Times New Roman" w:cs="Times New Roman"/>
          <w:i/>
        </w:rPr>
        <w:t>u</w:t>
      </w:r>
      <w:r w:rsidRPr="00553C5E">
        <w:rPr>
          <w:rFonts w:ascii="Times New Roman" w:hAnsi="Times New Roman" w:cs="Times New Roman"/>
          <w:i/>
        </w:rPr>
        <w:t xml:space="preserve"> osób</w:t>
      </w:r>
      <w:r w:rsidR="00592B8A">
        <w:rPr>
          <w:rFonts w:ascii="Times New Roman" w:hAnsi="Times New Roman" w:cs="Times New Roman"/>
          <w:i/>
        </w:rPr>
        <w:t xml:space="preserve"> </w:t>
      </w:r>
      <w:r w:rsidR="009C21F9">
        <w:rPr>
          <w:rFonts w:ascii="Times New Roman" w:hAnsi="Times New Roman" w:cs="Times New Roman"/>
          <w:i/>
        </w:rPr>
        <w:t>(</w:t>
      </w:r>
      <w:r w:rsidR="00592B8A">
        <w:rPr>
          <w:rFonts w:ascii="Times New Roman" w:hAnsi="Times New Roman" w:cs="Times New Roman"/>
          <w:i/>
        </w:rPr>
        <w:t>obejmującego min. imię i nazwisko osób</w:t>
      </w:r>
      <w:r w:rsidRPr="00553C5E">
        <w:rPr>
          <w:rFonts w:ascii="Times New Roman" w:hAnsi="Times New Roman" w:cs="Times New Roman"/>
          <w:i/>
        </w:rPr>
        <w:t>,</w:t>
      </w:r>
      <w:r w:rsidR="00C77883">
        <w:rPr>
          <w:rFonts w:ascii="Times New Roman" w:hAnsi="Times New Roman" w:cs="Times New Roman"/>
          <w:i/>
        </w:rPr>
        <w:t xml:space="preserve"> funkcję i </w:t>
      </w:r>
      <w:r w:rsidR="009C21F9">
        <w:rPr>
          <w:rFonts w:ascii="Times New Roman" w:hAnsi="Times New Roman" w:cs="Times New Roman"/>
          <w:i/>
        </w:rPr>
        <w:t>opis uprawnień),</w:t>
      </w:r>
      <w:r w:rsidRPr="00553C5E">
        <w:rPr>
          <w:rFonts w:ascii="Times New Roman" w:hAnsi="Times New Roman" w:cs="Times New Roman"/>
          <w:i/>
        </w:rPr>
        <w:t xml:space="preserve"> które zostaną zaangażowane w realizację przedmiotu zamówieni</w:t>
      </w:r>
      <w:r w:rsidR="001D6DC4">
        <w:rPr>
          <w:rFonts w:ascii="Times New Roman" w:hAnsi="Times New Roman" w:cs="Times New Roman"/>
          <w:i/>
        </w:rPr>
        <w:t>a oraz na podstawie załączonych do oferty kopii certyfikatów wszystkich członków zespołu</w:t>
      </w:r>
      <w:r w:rsidR="00FC1BD1">
        <w:rPr>
          <w:rFonts w:ascii="Times New Roman" w:hAnsi="Times New Roman" w:cs="Times New Roman"/>
          <w:i/>
        </w:rPr>
        <w:t xml:space="preserve"> projektowego. </w:t>
      </w:r>
      <w:r w:rsidR="002801BE">
        <w:rPr>
          <w:rFonts w:ascii="Times New Roman" w:hAnsi="Times New Roman" w:cs="Times New Roman"/>
          <w:i/>
        </w:rPr>
        <w:t xml:space="preserve"> </w:t>
      </w:r>
    </w:p>
    <w:p w14:paraId="2CB70E8B" w14:textId="77777777" w:rsidR="00A21537" w:rsidRDefault="00A21537" w:rsidP="00A21537">
      <w:pPr>
        <w:pStyle w:val="Bezodstpw"/>
        <w:spacing w:line="276" w:lineRule="auto"/>
        <w:jc w:val="both"/>
        <w:rPr>
          <w:rFonts w:ascii="Times New Roman" w:hAnsi="Times New Roman" w:cs="Times New Roman"/>
          <w:i/>
        </w:rPr>
      </w:pPr>
    </w:p>
    <w:bookmarkEnd w:id="1"/>
    <w:p w14:paraId="5432F91D" w14:textId="77777777" w:rsidR="00A50F76" w:rsidRDefault="00A50F76" w:rsidP="0040761A">
      <w:pPr>
        <w:pStyle w:val="Bezodstpw"/>
        <w:spacing w:line="276" w:lineRule="auto"/>
        <w:jc w:val="center"/>
        <w:rPr>
          <w:rFonts w:ascii="Times New Roman" w:hAnsi="Times New Roman" w:cs="Times New Roman"/>
          <w:u w:val="single"/>
        </w:rPr>
      </w:pPr>
    </w:p>
    <w:p w14:paraId="44C74E64" w14:textId="788CFF81" w:rsidR="00D9497F" w:rsidRPr="00F71E8D" w:rsidRDefault="007D2257" w:rsidP="0040761A">
      <w:pPr>
        <w:pStyle w:val="Bezodstpw"/>
        <w:spacing w:line="276" w:lineRule="auto"/>
        <w:jc w:val="center"/>
        <w:rPr>
          <w:rFonts w:ascii="Times New Roman" w:hAnsi="Times New Roman" w:cs="Times New Roman"/>
          <w:u w:val="single"/>
        </w:rPr>
      </w:pPr>
      <w:r w:rsidRPr="00F71E8D">
        <w:rPr>
          <w:rFonts w:ascii="Times New Roman" w:hAnsi="Times New Roman" w:cs="Times New Roman"/>
          <w:u w:val="single"/>
        </w:rPr>
        <w:t>PODSTAWY WYKLUCZENIA Z UDZIAŁU W POSTĘPOWANIU</w:t>
      </w:r>
    </w:p>
    <w:p w14:paraId="6BDB4CBE" w14:textId="77777777" w:rsidR="007D2257" w:rsidRPr="00F71E8D" w:rsidRDefault="007D2257" w:rsidP="003B5169">
      <w:pPr>
        <w:pStyle w:val="Bezodstpw"/>
        <w:numPr>
          <w:ilvl w:val="1"/>
          <w:numId w:val="11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F71E8D">
        <w:rPr>
          <w:rFonts w:ascii="Times New Roman" w:hAnsi="Times New Roman" w:cs="Times New Roman"/>
        </w:rPr>
        <w:t>Przesłanki wykluczenia</w:t>
      </w:r>
    </w:p>
    <w:p w14:paraId="03ED42C4" w14:textId="2AAC21A5" w:rsidR="007B3942" w:rsidRPr="00F71E8D" w:rsidRDefault="007B3942" w:rsidP="003B5169">
      <w:pPr>
        <w:pStyle w:val="Bezodstpw"/>
        <w:numPr>
          <w:ilvl w:val="2"/>
          <w:numId w:val="11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F71E8D">
        <w:rPr>
          <w:rFonts w:ascii="Times New Roman" w:hAnsi="Times New Roman" w:cs="Times New Roman"/>
        </w:rPr>
        <w:t xml:space="preserve">Z udziału w postępowaniu wykluczone są podmioty powiązane osobowo lub kapitałowo </w:t>
      </w:r>
      <w:r w:rsidR="006A492F">
        <w:rPr>
          <w:rFonts w:ascii="Times New Roman" w:hAnsi="Times New Roman" w:cs="Times New Roman"/>
        </w:rPr>
        <w:br/>
      </w:r>
      <w:r w:rsidRPr="00F71E8D">
        <w:rPr>
          <w:rFonts w:ascii="Times New Roman" w:hAnsi="Times New Roman" w:cs="Times New Roman"/>
        </w:rPr>
        <w:t xml:space="preserve">z </w:t>
      </w:r>
      <w:r w:rsidR="002F007D">
        <w:rPr>
          <w:rFonts w:ascii="Times New Roman" w:hAnsi="Times New Roman" w:cs="Times New Roman"/>
        </w:rPr>
        <w:t>Z</w:t>
      </w:r>
      <w:r w:rsidRPr="00F71E8D">
        <w:rPr>
          <w:rFonts w:ascii="Times New Roman" w:hAnsi="Times New Roman" w:cs="Times New Roman"/>
        </w:rPr>
        <w:t>amawiającym</w:t>
      </w:r>
      <w:r w:rsidR="00933199">
        <w:rPr>
          <w:rFonts w:ascii="Times New Roman" w:hAnsi="Times New Roman" w:cs="Times New Roman"/>
        </w:rPr>
        <w:t>.</w:t>
      </w:r>
    </w:p>
    <w:p w14:paraId="06798AAC" w14:textId="15A831B6" w:rsidR="005B5925" w:rsidRPr="004307A7" w:rsidRDefault="005B5925" w:rsidP="00933199">
      <w:pPr>
        <w:pStyle w:val="Bezodstpw"/>
        <w:spacing w:line="276" w:lineRule="auto"/>
        <w:ind w:left="993"/>
        <w:jc w:val="both"/>
        <w:rPr>
          <w:rFonts w:ascii="Times New Roman" w:hAnsi="Times New Roman" w:cs="Times New Roman"/>
        </w:rPr>
      </w:pPr>
      <w:r w:rsidRPr="004307A7">
        <w:rPr>
          <w:rFonts w:ascii="Times New Roman" w:hAnsi="Times New Roman" w:cs="Times New Roman"/>
        </w:rPr>
        <w:t>Przez powiązania kapitałowe lub osobowe rozumie się wzajemne powiązania między Zamawiającym lub osobami upoważnionymi do zaciągania zobowiązań w imieniu Zamawiającego</w:t>
      </w:r>
      <w:r w:rsidR="008D72BB">
        <w:rPr>
          <w:rFonts w:ascii="Times New Roman" w:hAnsi="Times New Roman" w:cs="Times New Roman"/>
        </w:rPr>
        <w:t>,</w:t>
      </w:r>
      <w:r w:rsidRPr="004307A7">
        <w:rPr>
          <w:rFonts w:ascii="Times New Roman" w:hAnsi="Times New Roman" w:cs="Times New Roman"/>
        </w:rPr>
        <w:t xml:space="preserve"> lub osobami wykonującymi w imieniu Zamawiającego czynności związane z przygotowaniem i przeprowadzaniem procedury wyboru wykonawcy a Oferentem, polegające w szczególności na:</w:t>
      </w:r>
    </w:p>
    <w:p w14:paraId="7FC99969" w14:textId="18E77242" w:rsidR="005B5925" w:rsidRPr="004307A7" w:rsidRDefault="005B5925" w:rsidP="001F62CA">
      <w:pPr>
        <w:pStyle w:val="Bezodstpw"/>
        <w:numPr>
          <w:ilvl w:val="0"/>
          <w:numId w:val="8"/>
        </w:numPr>
        <w:spacing w:line="276" w:lineRule="auto"/>
        <w:ind w:left="1560"/>
        <w:jc w:val="both"/>
        <w:rPr>
          <w:rFonts w:ascii="Times New Roman" w:hAnsi="Times New Roman" w:cs="Times New Roman"/>
        </w:rPr>
      </w:pPr>
      <w:r w:rsidRPr="004307A7">
        <w:rPr>
          <w:rFonts w:ascii="Times New Roman" w:hAnsi="Times New Roman" w:cs="Times New Roman"/>
        </w:rPr>
        <w:t xml:space="preserve">uczestniczeniu w </w:t>
      </w:r>
      <w:r w:rsidR="0051132A" w:rsidRPr="004307A7">
        <w:rPr>
          <w:rFonts w:ascii="Times New Roman" w:hAnsi="Times New Roman" w:cs="Times New Roman"/>
        </w:rPr>
        <w:t>spółce</w:t>
      </w:r>
      <w:r w:rsidRPr="004307A7">
        <w:rPr>
          <w:rFonts w:ascii="Times New Roman" w:hAnsi="Times New Roman" w:cs="Times New Roman"/>
        </w:rPr>
        <w:t xml:space="preserve"> jako wspólnik spółki cywilnej lub spółki osobowej,</w:t>
      </w:r>
    </w:p>
    <w:p w14:paraId="740F426F" w14:textId="7F5FDC42" w:rsidR="005B5925" w:rsidRPr="00771F7C" w:rsidRDefault="005B5925" w:rsidP="001F62CA">
      <w:pPr>
        <w:pStyle w:val="Bezodstpw"/>
        <w:numPr>
          <w:ilvl w:val="0"/>
          <w:numId w:val="8"/>
        </w:numPr>
        <w:spacing w:line="276" w:lineRule="auto"/>
        <w:ind w:left="1560"/>
        <w:jc w:val="both"/>
        <w:rPr>
          <w:rFonts w:ascii="Times New Roman" w:hAnsi="Times New Roman" w:cs="Times New Roman"/>
        </w:rPr>
      </w:pPr>
      <w:r w:rsidRPr="00771F7C">
        <w:rPr>
          <w:rFonts w:ascii="Times New Roman" w:hAnsi="Times New Roman" w:cs="Times New Roman"/>
        </w:rPr>
        <w:t>posiadaniu co najmniej 10% udziałów lub akcji,</w:t>
      </w:r>
      <w:r w:rsidR="00771F7C" w:rsidRPr="00771F7C">
        <w:rPr>
          <w:rFonts w:ascii="Times New Roman" w:hAnsi="Times New Roman" w:cs="Times New Roman"/>
        </w:rPr>
        <w:t xml:space="preserve"> o ile niższy próg nie wynika z przepisów prawa,</w:t>
      </w:r>
    </w:p>
    <w:p w14:paraId="08748EBE" w14:textId="77777777" w:rsidR="005B5925" w:rsidRPr="004307A7" w:rsidRDefault="005B5925" w:rsidP="001F62CA">
      <w:pPr>
        <w:pStyle w:val="Bezodstpw"/>
        <w:numPr>
          <w:ilvl w:val="0"/>
          <w:numId w:val="8"/>
        </w:numPr>
        <w:spacing w:line="276" w:lineRule="auto"/>
        <w:ind w:left="1560"/>
        <w:jc w:val="both"/>
        <w:rPr>
          <w:rFonts w:ascii="Times New Roman" w:hAnsi="Times New Roman" w:cs="Times New Roman"/>
        </w:rPr>
      </w:pPr>
      <w:r w:rsidRPr="004307A7">
        <w:rPr>
          <w:rFonts w:ascii="Times New Roman" w:hAnsi="Times New Roman" w:cs="Times New Roman"/>
        </w:rPr>
        <w:t>pełnieniu funkcji członka organu nadzorczego lub zarządzającego, prokurenta, pełnomocnika,</w:t>
      </w:r>
    </w:p>
    <w:p w14:paraId="3D8E58D9" w14:textId="1071C31F" w:rsidR="008D72BB" w:rsidRDefault="005B5925" w:rsidP="001F62CA">
      <w:pPr>
        <w:pStyle w:val="Bezodstpw"/>
        <w:numPr>
          <w:ilvl w:val="0"/>
          <w:numId w:val="8"/>
        </w:numPr>
        <w:spacing w:line="276" w:lineRule="auto"/>
        <w:ind w:left="1560"/>
        <w:jc w:val="both"/>
        <w:rPr>
          <w:rFonts w:ascii="Times New Roman" w:hAnsi="Times New Roman" w:cs="Times New Roman"/>
        </w:rPr>
      </w:pPr>
      <w:r w:rsidRPr="004307A7">
        <w:rPr>
          <w:rFonts w:ascii="Times New Roman" w:hAnsi="Times New Roman" w:cs="Times New Roman"/>
        </w:rPr>
        <w:t xml:space="preserve">pozostawaniu w związku małżeńskim, w stosunku pokrewieństwa lub powinowactwa w linii prostej, pokrewieństwa lub powinowactwa w linii bocznej </w:t>
      </w:r>
      <w:r w:rsidR="00365943">
        <w:rPr>
          <w:rFonts w:ascii="Times New Roman" w:hAnsi="Times New Roman" w:cs="Times New Roman"/>
        </w:rPr>
        <w:t xml:space="preserve">do drugiego stopnia </w:t>
      </w:r>
      <w:r w:rsidRPr="004307A7">
        <w:rPr>
          <w:rFonts w:ascii="Times New Roman" w:hAnsi="Times New Roman" w:cs="Times New Roman"/>
        </w:rPr>
        <w:t xml:space="preserve">lub </w:t>
      </w:r>
      <w:r w:rsidR="00533ADC">
        <w:rPr>
          <w:rFonts w:ascii="Times New Roman" w:hAnsi="Times New Roman" w:cs="Times New Roman"/>
        </w:rPr>
        <w:t xml:space="preserve">związaniu </w:t>
      </w:r>
      <w:r w:rsidR="00E92445">
        <w:rPr>
          <w:rFonts w:ascii="Times New Roman" w:hAnsi="Times New Roman" w:cs="Times New Roman"/>
        </w:rPr>
        <w:t>z tytułu</w:t>
      </w:r>
      <w:r w:rsidRPr="004307A7">
        <w:rPr>
          <w:rFonts w:ascii="Times New Roman" w:hAnsi="Times New Roman" w:cs="Times New Roman"/>
        </w:rPr>
        <w:t xml:space="preserve"> przysposobienia, opieki lub kurateli</w:t>
      </w:r>
      <w:r w:rsidR="008D72BB">
        <w:rPr>
          <w:rFonts w:ascii="Times New Roman" w:hAnsi="Times New Roman" w:cs="Times New Roman"/>
        </w:rPr>
        <w:t>,</w:t>
      </w:r>
    </w:p>
    <w:p w14:paraId="6F385080" w14:textId="11C5BE7B" w:rsidR="008D72BB" w:rsidRDefault="008D72BB" w:rsidP="001F62CA">
      <w:pPr>
        <w:pStyle w:val="Bezodstpw"/>
        <w:numPr>
          <w:ilvl w:val="0"/>
          <w:numId w:val="8"/>
        </w:numPr>
        <w:spacing w:line="276" w:lineRule="auto"/>
        <w:ind w:left="1560"/>
        <w:jc w:val="both"/>
        <w:rPr>
          <w:rFonts w:ascii="Times New Roman" w:hAnsi="Times New Roman" w:cs="Times New Roman"/>
        </w:rPr>
      </w:pPr>
      <w:r w:rsidRPr="008D72BB">
        <w:rPr>
          <w:rFonts w:ascii="Times New Roman" w:hAnsi="Times New Roman" w:cs="Times New Roman"/>
        </w:rPr>
        <w:t xml:space="preserve">pozostawaniu we wspólnym pożyciu z </w:t>
      </w:r>
      <w:r w:rsidR="006C43DA">
        <w:rPr>
          <w:rFonts w:ascii="Times New Roman" w:hAnsi="Times New Roman" w:cs="Times New Roman"/>
        </w:rPr>
        <w:t>Oferentem</w:t>
      </w:r>
      <w:r w:rsidRPr="008D72BB">
        <w:rPr>
          <w:rFonts w:ascii="Times New Roman" w:hAnsi="Times New Roman" w:cs="Times New Roman"/>
        </w:rPr>
        <w:t xml:space="preserve">, jego zastępcą prawnym lub członkami organów zarządzających lub organów nadzorczych </w:t>
      </w:r>
      <w:r w:rsidR="006C43DA">
        <w:rPr>
          <w:rFonts w:ascii="Times New Roman" w:hAnsi="Times New Roman" w:cs="Times New Roman"/>
        </w:rPr>
        <w:t>Oferentów</w:t>
      </w:r>
      <w:r w:rsidRPr="008D72BB">
        <w:rPr>
          <w:rFonts w:ascii="Times New Roman" w:hAnsi="Times New Roman" w:cs="Times New Roman"/>
        </w:rPr>
        <w:t xml:space="preserve"> ubiegających się o udzielenie zamówienia</w:t>
      </w:r>
      <w:r>
        <w:rPr>
          <w:rFonts w:ascii="Times New Roman" w:hAnsi="Times New Roman" w:cs="Times New Roman"/>
        </w:rPr>
        <w:t>,</w:t>
      </w:r>
    </w:p>
    <w:p w14:paraId="7A94D095" w14:textId="13E77E67" w:rsidR="005B5925" w:rsidRPr="008D72BB" w:rsidRDefault="008D72BB" w:rsidP="001F62CA">
      <w:pPr>
        <w:pStyle w:val="Bezodstpw"/>
        <w:numPr>
          <w:ilvl w:val="0"/>
          <w:numId w:val="8"/>
        </w:numPr>
        <w:spacing w:line="276" w:lineRule="auto"/>
        <w:ind w:left="1560"/>
        <w:jc w:val="both"/>
        <w:rPr>
          <w:rFonts w:ascii="Times New Roman" w:hAnsi="Times New Roman" w:cs="Times New Roman"/>
        </w:rPr>
      </w:pPr>
      <w:r w:rsidRPr="008D72BB">
        <w:rPr>
          <w:rFonts w:ascii="Times New Roman" w:hAnsi="Times New Roman" w:cs="Times New Roman"/>
        </w:rPr>
        <w:t xml:space="preserve">pozostawaniu z </w:t>
      </w:r>
      <w:r w:rsidR="009906E7">
        <w:rPr>
          <w:rFonts w:ascii="Times New Roman" w:hAnsi="Times New Roman" w:cs="Times New Roman"/>
        </w:rPr>
        <w:t>Oferentem</w:t>
      </w:r>
      <w:r w:rsidRPr="008D72BB">
        <w:rPr>
          <w:rFonts w:ascii="Times New Roman" w:hAnsi="Times New Roman" w:cs="Times New Roman"/>
        </w:rPr>
        <w:t xml:space="preserve"> w takim stosunku prawnym lub faktycznym, że istnieje uzasadniona wątpliwość co do bezstronności lub niezależności w związku z postępowaniem o udzielenie zamówienia</w:t>
      </w:r>
      <w:r w:rsidR="005B5925" w:rsidRPr="008D72BB">
        <w:rPr>
          <w:rFonts w:ascii="Times New Roman" w:hAnsi="Times New Roman" w:cs="Times New Roman"/>
        </w:rPr>
        <w:t>.</w:t>
      </w:r>
    </w:p>
    <w:p w14:paraId="3CFAF952" w14:textId="08BE49AF" w:rsidR="008D72BB" w:rsidRDefault="008D72BB" w:rsidP="00A80260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i/>
          <w:u w:val="single"/>
        </w:rPr>
      </w:pPr>
    </w:p>
    <w:p w14:paraId="0B146861" w14:textId="77777777" w:rsidR="002B32CF" w:rsidRPr="00F71E8D" w:rsidRDefault="002B32CF" w:rsidP="002B32CF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i/>
          <w:u w:val="single"/>
        </w:rPr>
      </w:pPr>
      <w:r w:rsidRPr="00F71E8D">
        <w:rPr>
          <w:rFonts w:ascii="Times New Roman" w:hAnsi="Times New Roman" w:cs="Times New Roman"/>
          <w:i/>
          <w:u w:val="single"/>
        </w:rPr>
        <w:t xml:space="preserve">Sposób </w:t>
      </w:r>
      <w:r>
        <w:rPr>
          <w:rFonts w:ascii="Times New Roman" w:hAnsi="Times New Roman" w:cs="Times New Roman"/>
          <w:i/>
          <w:u w:val="single"/>
        </w:rPr>
        <w:t xml:space="preserve">weryfikacji </w:t>
      </w:r>
      <w:r w:rsidRPr="00F71E8D">
        <w:rPr>
          <w:rFonts w:ascii="Times New Roman" w:hAnsi="Times New Roman" w:cs="Times New Roman"/>
          <w:i/>
          <w:u w:val="single"/>
        </w:rPr>
        <w:t>podstaw</w:t>
      </w:r>
      <w:r>
        <w:rPr>
          <w:rFonts w:ascii="Times New Roman" w:hAnsi="Times New Roman" w:cs="Times New Roman"/>
          <w:i/>
          <w:u w:val="single"/>
        </w:rPr>
        <w:t>/braku podstaw</w:t>
      </w:r>
      <w:r w:rsidRPr="00F71E8D">
        <w:rPr>
          <w:rFonts w:ascii="Times New Roman" w:hAnsi="Times New Roman" w:cs="Times New Roman"/>
          <w:i/>
          <w:u w:val="single"/>
        </w:rPr>
        <w:t xml:space="preserve"> wykluczenia</w:t>
      </w:r>
      <w:r>
        <w:rPr>
          <w:rFonts w:ascii="Times New Roman" w:hAnsi="Times New Roman" w:cs="Times New Roman"/>
          <w:i/>
          <w:u w:val="single"/>
        </w:rPr>
        <w:t>:</w:t>
      </w:r>
    </w:p>
    <w:p w14:paraId="28F50FBB" w14:textId="13039064" w:rsidR="002B32CF" w:rsidRPr="00F71E8D" w:rsidRDefault="002B32CF" w:rsidP="002B32CF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i/>
        </w:rPr>
      </w:pPr>
      <w:r w:rsidRPr="00F71E8D">
        <w:rPr>
          <w:rFonts w:ascii="Times New Roman" w:hAnsi="Times New Roman" w:cs="Times New Roman"/>
          <w:i/>
        </w:rPr>
        <w:t xml:space="preserve">Weryfikacja nastąpi </w:t>
      </w:r>
      <w:r>
        <w:rPr>
          <w:rFonts w:ascii="Times New Roman" w:hAnsi="Times New Roman" w:cs="Times New Roman"/>
          <w:i/>
        </w:rPr>
        <w:t xml:space="preserve">na podstawie </w:t>
      </w:r>
      <w:r w:rsidRPr="00F71E8D">
        <w:rPr>
          <w:rFonts w:ascii="Times New Roman" w:hAnsi="Times New Roman" w:cs="Times New Roman"/>
          <w:i/>
        </w:rPr>
        <w:t>oświadczeni</w:t>
      </w:r>
      <w:r w:rsidR="00A90AD4">
        <w:rPr>
          <w:rFonts w:ascii="Times New Roman" w:hAnsi="Times New Roman" w:cs="Times New Roman"/>
          <w:i/>
        </w:rPr>
        <w:t>a</w:t>
      </w:r>
      <w:r w:rsidRPr="00F71E8D">
        <w:rPr>
          <w:rFonts w:ascii="Times New Roman" w:hAnsi="Times New Roman" w:cs="Times New Roman"/>
          <w:i/>
        </w:rPr>
        <w:t xml:space="preserve"> </w:t>
      </w:r>
      <w:r w:rsidRPr="002B32CF">
        <w:rPr>
          <w:rFonts w:ascii="Times New Roman" w:hAnsi="Times New Roman" w:cs="Times New Roman"/>
          <w:i/>
        </w:rPr>
        <w:t>Oferenta oraz oświadczeń Zamawiającego i osób wykonujących w imieniu Zamawiającego czynności związan</w:t>
      </w:r>
      <w:r w:rsidR="00A90AD4">
        <w:rPr>
          <w:rFonts w:ascii="Times New Roman" w:hAnsi="Times New Roman" w:cs="Times New Roman"/>
          <w:i/>
        </w:rPr>
        <w:t>ych</w:t>
      </w:r>
      <w:r w:rsidRPr="002B32CF">
        <w:rPr>
          <w:rFonts w:ascii="Times New Roman" w:hAnsi="Times New Roman" w:cs="Times New Roman"/>
          <w:i/>
        </w:rPr>
        <w:t xml:space="preserve"> z przygotowaniem i przeprowadzaniem procedury wyboru wykonawcy.</w:t>
      </w:r>
    </w:p>
    <w:p w14:paraId="49785989" w14:textId="77777777" w:rsidR="002B32CF" w:rsidRDefault="002B32CF" w:rsidP="00A80260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i/>
          <w:u w:val="single"/>
        </w:rPr>
      </w:pPr>
    </w:p>
    <w:p w14:paraId="071D75A6" w14:textId="5E3025C0" w:rsidR="00933199" w:rsidRDefault="00505A48" w:rsidP="00933199">
      <w:pPr>
        <w:pStyle w:val="Bezodstpw"/>
        <w:spacing w:line="276" w:lineRule="auto"/>
        <w:jc w:val="both"/>
        <w:rPr>
          <w:rFonts w:ascii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</w:rPr>
        <w:t xml:space="preserve">6.2.2 </w:t>
      </w:r>
      <w:r w:rsidR="00933199" w:rsidRPr="00F71E8D">
        <w:rPr>
          <w:rFonts w:ascii="Times New Roman" w:hAnsi="Times New Roman" w:cs="Times New Roman"/>
        </w:rPr>
        <w:t xml:space="preserve">Z udziału w postępowaniu wykluczone są </w:t>
      </w:r>
      <w:r w:rsidR="00933199">
        <w:rPr>
          <w:rFonts w:ascii="Times New Roman" w:hAnsi="Times New Roman" w:cs="Times New Roman"/>
        </w:rPr>
        <w:t xml:space="preserve">również </w:t>
      </w:r>
      <w:r w:rsidR="00933199" w:rsidRPr="00F71E8D">
        <w:rPr>
          <w:rFonts w:ascii="Times New Roman" w:hAnsi="Times New Roman" w:cs="Times New Roman"/>
        </w:rPr>
        <w:t>podmioty</w:t>
      </w:r>
      <w:r w:rsidR="00933199">
        <w:rPr>
          <w:rFonts w:ascii="Times New Roman" w:hAnsi="Times New Roman" w:cs="Times New Roman"/>
        </w:rPr>
        <w:t>, w stosunku do których zachodzą okoliczności:</w:t>
      </w:r>
    </w:p>
    <w:p w14:paraId="7862A28C" w14:textId="4FE3E655" w:rsidR="00933199" w:rsidRPr="008674C0" w:rsidRDefault="00933199" w:rsidP="001F62CA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8674C0">
        <w:rPr>
          <w:rFonts w:ascii="Times New Roman" w:hAnsi="Times New Roman" w:cs="Times New Roman"/>
          <w:color w:val="000000" w:themeColor="text1"/>
        </w:rPr>
        <w:t>opisane w art. 7 ust. 1 ustawy z dnia 13 kwietnia 2022 r. o szczególnych rozwiązaniach w zakresie przeciwdziałania wspieraniu agresji na Ukrainę oraz służących ochronie bezpieczeństwa narodowego;</w:t>
      </w:r>
    </w:p>
    <w:p w14:paraId="068A0807" w14:textId="7F374175" w:rsidR="00933199" w:rsidRPr="008674C0" w:rsidRDefault="00771FD7" w:rsidP="001F62CA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6B2BBF">
        <w:rPr>
          <w:rFonts w:ascii="Times New Roman" w:hAnsi="Times New Roman" w:cs="Times New Roman"/>
        </w:rPr>
        <w:t xml:space="preserve">opisane w art. 5k Rozporządzenia Rady (UE) nr 833/2014 z dnia 31 lipca 2014 r. dotyczącego środków ograniczających w związku z działaniami Rosji destabilizującymi sytuację na Ukrainie (Dz. Urz. UE nr L 229 z 31.07.2014, str. 1), w brzmieniu nadanym Rozporządzeniem Rady (UE) nr 2022/576 w sprawie zmiany rozporządzenia (UE) nr 833/2014 dotyczącego środków ograniczających w związku z działaniami Rosji </w:t>
      </w:r>
      <w:r w:rsidRPr="006B2BBF">
        <w:rPr>
          <w:rFonts w:ascii="Times New Roman" w:hAnsi="Times New Roman" w:cs="Times New Roman"/>
        </w:rPr>
        <w:lastRenderedPageBreak/>
        <w:t>destabilizującymi sytuację na Ukrainie (Dz. Urz. UE nr L 111 z 8.04.2022, str. 1, z późn. zm.).</w:t>
      </w:r>
    </w:p>
    <w:p w14:paraId="5BBC36E4" w14:textId="09156E3A" w:rsidR="00A80260" w:rsidRPr="00F71E8D" w:rsidRDefault="007D2257" w:rsidP="00A80260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i/>
          <w:u w:val="single"/>
        </w:rPr>
      </w:pPr>
      <w:r w:rsidRPr="00F71E8D">
        <w:rPr>
          <w:rFonts w:ascii="Times New Roman" w:hAnsi="Times New Roman" w:cs="Times New Roman"/>
          <w:i/>
          <w:u w:val="single"/>
        </w:rPr>
        <w:t xml:space="preserve">Sposób </w:t>
      </w:r>
      <w:r w:rsidR="00933199">
        <w:rPr>
          <w:rFonts w:ascii="Times New Roman" w:hAnsi="Times New Roman" w:cs="Times New Roman"/>
          <w:i/>
          <w:u w:val="single"/>
        </w:rPr>
        <w:t xml:space="preserve">weryfikacji </w:t>
      </w:r>
      <w:r w:rsidRPr="00F71E8D">
        <w:rPr>
          <w:rFonts w:ascii="Times New Roman" w:hAnsi="Times New Roman" w:cs="Times New Roman"/>
          <w:i/>
          <w:u w:val="single"/>
        </w:rPr>
        <w:t>podstaw</w:t>
      </w:r>
      <w:r w:rsidR="00933199">
        <w:rPr>
          <w:rFonts w:ascii="Times New Roman" w:hAnsi="Times New Roman" w:cs="Times New Roman"/>
          <w:i/>
          <w:u w:val="single"/>
        </w:rPr>
        <w:t>/braku podstaw</w:t>
      </w:r>
      <w:r w:rsidRPr="00F71E8D">
        <w:rPr>
          <w:rFonts w:ascii="Times New Roman" w:hAnsi="Times New Roman" w:cs="Times New Roman"/>
          <w:i/>
          <w:u w:val="single"/>
        </w:rPr>
        <w:t xml:space="preserve"> wykluczenia</w:t>
      </w:r>
      <w:r w:rsidR="00933199">
        <w:rPr>
          <w:rFonts w:ascii="Times New Roman" w:hAnsi="Times New Roman" w:cs="Times New Roman"/>
          <w:i/>
          <w:u w:val="single"/>
        </w:rPr>
        <w:t>:</w:t>
      </w:r>
    </w:p>
    <w:p w14:paraId="2ECCBDC2" w14:textId="7B5D4B3E" w:rsidR="007D2257" w:rsidRPr="00F71E8D" w:rsidRDefault="007D2257" w:rsidP="00A80260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i/>
        </w:rPr>
      </w:pPr>
      <w:r w:rsidRPr="00F71E8D">
        <w:rPr>
          <w:rFonts w:ascii="Times New Roman" w:hAnsi="Times New Roman" w:cs="Times New Roman"/>
          <w:i/>
        </w:rPr>
        <w:t xml:space="preserve">Weryfikacja nastąpi </w:t>
      </w:r>
      <w:r w:rsidR="008D72BB">
        <w:rPr>
          <w:rFonts w:ascii="Times New Roman" w:hAnsi="Times New Roman" w:cs="Times New Roman"/>
          <w:i/>
        </w:rPr>
        <w:t xml:space="preserve">na podstawie </w:t>
      </w:r>
      <w:r w:rsidRPr="00F71E8D">
        <w:rPr>
          <w:rFonts w:ascii="Times New Roman" w:hAnsi="Times New Roman" w:cs="Times New Roman"/>
          <w:i/>
        </w:rPr>
        <w:t>oświadczeni</w:t>
      </w:r>
      <w:r w:rsidR="00B52DB7">
        <w:rPr>
          <w:rFonts w:ascii="Times New Roman" w:hAnsi="Times New Roman" w:cs="Times New Roman"/>
          <w:i/>
        </w:rPr>
        <w:t>a</w:t>
      </w:r>
      <w:r w:rsidRPr="00F71E8D">
        <w:rPr>
          <w:rFonts w:ascii="Times New Roman" w:hAnsi="Times New Roman" w:cs="Times New Roman"/>
          <w:i/>
        </w:rPr>
        <w:t xml:space="preserve"> </w:t>
      </w:r>
      <w:r w:rsidR="008D72BB">
        <w:rPr>
          <w:rFonts w:ascii="Times New Roman" w:hAnsi="Times New Roman" w:cs="Times New Roman"/>
          <w:i/>
        </w:rPr>
        <w:t>Oferenta</w:t>
      </w:r>
      <w:r w:rsidRPr="00F71E8D">
        <w:rPr>
          <w:rFonts w:ascii="Times New Roman" w:hAnsi="Times New Roman" w:cs="Times New Roman"/>
          <w:i/>
        </w:rPr>
        <w:t xml:space="preserve"> </w:t>
      </w:r>
      <w:r w:rsidR="00B52DB7">
        <w:rPr>
          <w:rFonts w:ascii="Times New Roman" w:hAnsi="Times New Roman" w:cs="Times New Roman"/>
          <w:i/>
        </w:rPr>
        <w:t>.</w:t>
      </w:r>
    </w:p>
    <w:p w14:paraId="105CBBB6" w14:textId="114D746D" w:rsidR="0040761A" w:rsidRPr="00F71E8D" w:rsidRDefault="0040761A" w:rsidP="00A80260">
      <w:pPr>
        <w:pStyle w:val="Bezodstpw"/>
        <w:spacing w:line="276" w:lineRule="auto"/>
        <w:ind w:left="851"/>
        <w:jc w:val="both"/>
        <w:rPr>
          <w:rFonts w:ascii="Times New Roman" w:hAnsi="Times New Roman" w:cs="Times New Roman"/>
          <w:i/>
        </w:rPr>
      </w:pPr>
    </w:p>
    <w:p w14:paraId="00A76C48" w14:textId="01730908" w:rsidR="00DF3D4B" w:rsidRPr="00F71E8D" w:rsidRDefault="00DF3D4B" w:rsidP="003B5169">
      <w:pPr>
        <w:pStyle w:val="Bezodstpw"/>
        <w:numPr>
          <w:ilvl w:val="1"/>
          <w:numId w:val="11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bookmarkStart w:id="5" w:name="_Hlk117081552"/>
      <w:r w:rsidRPr="00F71E8D">
        <w:rPr>
          <w:rFonts w:ascii="Times New Roman" w:hAnsi="Times New Roman" w:cs="Times New Roman"/>
        </w:rPr>
        <w:t xml:space="preserve">Oferty </w:t>
      </w:r>
      <w:r>
        <w:rPr>
          <w:rFonts w:ascii="Times New Roman" w:hAnsi="Times New Roman" w:cs="Times New Roman"/>
        </w:rPr>
        <w:t>złożone przez podmioty</w:t>
      </w:r>
      <w:r w:rsidRPr="00F71E8D">
        <w:rPr>
          <w:rFonts w:ascii="Times New Roman" w:hAnsi="Times New Roman" w:cs="Times New Roman"/>
        </w:rPr>
        <w:t>, któr</w:t>
      </w:r>
      <w:r>
        <w:rPr>
          <w:rFonts w:ascii="Times New Roman" w:hAnsi="Times New Roman" w:cs="Times New Roman"/>
        </w:rPr>
        <w:t>e</w:t>
      </w:r>
      <w:r w:rsidRPr="00F71E8D">
        <w:rPr>
          <w:rFonts w:ascii="Times New Roman" w:hAnsi="Times New Roman" w:cs="Times New Roman"/>
        </w:rPr>
        <w:t xml:space="preserve"> nie spełni</w:t>
      </w:r>
      <w:r>
        <w:rPr>
          <w:rFonts w:ascii="Times New Roman" w:hAnsi="Times New Roman" w:cs="Times New Roman"/>
        </w:rPr>
        <w:t xml:space="preserve">ają </w:t>
      </w:r>
      <w:r w:rsidRPr="00F71E8D">
        <w:rPr>
          <w:rFonts w:ascii="Times New Roman" w:hAnsi="Times New Roman" w:cs="Times New Roman"/>
        </w:rPr>
        <w:t>warunków</w:t>
      </w:r>
      <w:r>
        <w:rPr>
          <w:rFonts w:ascii="Times New Roman" w:hAnsi="Times New Roman" w:cs="Times New Roman"/>
        </w:rPr>
        <w:t xml:space="preserve"> udziału w postępowaniu bądź w</w:t>
      </w:r>
      <w:r w:rsidR="00542783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stosunku do których zachodzą przesłanki do wykluczenia z udziału w postępowaniu, podlegają </w:t>
      </w:r>
      <w:r w:rsidRPr="00F71E8D">
        <w:rPr>
          <w:rFonts w:ascii="Times New Roman" w:hAnsi="Times New Roman" w:cs="Times New Roman"/>
        </w:rPr>
        <w:t>odrzuc</w:t>
      </w:r>
      <w:r>
        <w:rPr>
          <w:rFonts w:ascii="Times New Roman" w:hAnsi="Times New Roman" w:cs="Times New Roman"/>
        </w:rPr>
        <w:t>eniu</w:t>
      </w:r>
      <w:r w:rsidR="003315DB">
        <w:rPr>
          <w:rFonts w:ascii="Times New Roman" w:hAnsi="Times New Roman" w:cs="Times New Roman"/>
        </w:rPr>
        <w:t xml:space="preserve"> i nie będą oceniane</w:t>
      </w:r>
      <w:r w:rsidRPr="00F71E8D">
        <w:rPr>
          <w:rFonts w:ascii="Times New Roman" w:hAnsi="Times New Roman" w:cs="Times New Roman"/>
        </w:rPr>
        <w:t>.</w:t>
      </w:r>
      <w:r w:rsidR="00E05C19" w:rsidRPr="00E05C19">
        <w:t xml:space="preserve"> </w:t>
      </w:r>
      <w:r w:rsidR="00E05C19" w:rsidRPr="00E05C19">
        <w:rPr>
          <w:rFonts w:ascii="Times New Roman" w:hAnsi="Times New Roman" w:cs="Times New Roman"/>
        </w:rPr>
        <w:t xml:space="preserve">Oferty niekompletne lub niezgodne z przedmiotem zapytania zostaną odrzucone (z zastrzeżeniem jednokrotnej możliwości uzupełnienia złożonych dokumentów, o której mowa w pkt. </w:t>
      </w:r>
      <w:r w:rsidR="00E05C19">
        <w:rPr>
          <w:rFonts w:ascii="Times New Roman" w:hAnsi="Times New Roman" w:cs="Times New Roman"/>
        </w:rPr>
        <w:t>11.4</w:t>
      </w:r>
      <w:r w:rsidR="00E05C19" w:rsidRPr="00E05C19">
        <w:rPr>
          <w:rFonts w:ascii="Times New Roman" w:hAnsi="Times New Roman" w:cs="Times New Roman"/>
        </w:rPr>
        <w:t>).</w:t>
      </w:r>
    </w:p>
    <w:bookmarkEnd w:id="5"/>
    <w:p w14:paraId="38BD8306" w14:textId="77777777" w:rsidR="007B39EC" w:rsidRPr="00F71E8D" w:rsidRDefault="007B39EC" w:rsidP="007B39EC">
      <w:pPr>
        <w:spacing w:after="0"/>
        <w:contextualSpacing/>
        <w:jc w:val="both"/>
        <w:rPr>
          <w:rFonts w:ascii="Times New Roman" w:eastAsia="Times New Roman" w:hAnsi="Times New Roman" w:cs="Times New Roman"/>
          <w:lang w:eastAsia="x-none"/>
        </w:rPr>
      </w:pPr>
    </w:p>
    <w:tbl>
      <w:tblPr>
        <w:tblStyle w:val="Tabela-Siatka"/>
        <w:tblW w:w="0" w:type="auto"/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9214"/>
      </w:tblGrid>
      <w:tr w:rsidR="008F0764" w:rsidRPr="00F71E8D" w14:paraId="23CDAD80" w14:textId="77777777" w:rsidTr="00CC2478"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</w:tcPr>
          <w:p w14:paraId="707DC3CE" w14:textId="77777777" w:rsidR="008F0764" w:rsidRPr="00F71E8D" w:rsidRDefault="008F0764" w:rsidP="003B5169">
            <w:pPr>
              <w:pStyle w:val="Bezodstpw"/>
              <w:numPr>
                <w:ilvl w:val="0"/>
                <w:numId w:val="11"/>
              </w:numPr>
              <w:spacing w:line="276" w:lineRule="auto"/>
              <w:ind w:left="567" w:hanging="567"/>
              <w:jc w:val="both"/>
              <w:rPr>
                <w:rFonts w:ascii="Times New Roman" w:hAnsi="Times New Roman" w:cs="Times New Roman"/>
                <w:b/>
              </w:rPr>
            </w:pPr>
            <w:r w:rsidRPr="00F71E8D">
              <w:rPr>
                <w:rFonts w:ascii="Times New Roman" w:hAnsi="Times New Roman" w:cs="Times New Roman"/>
                <w:b/>
              </w:rPr>
              <w:t>OPIS SPOSOBU OBLICZANIA CENY</w:t>
            </w:r>
          </w:p>
        </w:tc>
      </w:tr>
    </w:tbl>
    <w:p w14:paraId="2485BE20" w14:textId="77777777" w:rsidR="008F0764" w:rsidRPr="00F71E8D" w:rsidRDefault="008F0764" w:rsidP="008F0764">
      <w:pPr>
        <w:pStyle w:val="Bezodstpw"/>
        <w:spacing w:line="276" w:lineRule="auto"/>
        <w:ind w:left="-141"/>
        <w:jc w:val="both"/>
        <w:rPr>
          <w:rFonts w:ascii="Times New Roman" w:hAnsi="Times New Roman" w:cs="Times New Roman"/>
          <w:bCs/>
        </w:rPr>
      </w:pPr>
    </w:p>
    <w:p w14:paraId="20E36244" w14:textId="77777777" w:rsidR="00CD72D0" w:rsidRPr="00F71E8D" w:rsidRDefault="00CD72D0" w:rsidP="003B5169">
      <w:pPr>
        <w:pStyle w:val="Bezodstpw"/>
        <w:numPr>
          <w:ilvl w:val="1"/>
          <w:numId w:val="11"/>
        </w:numPr>
        <w:spacing w:line="276" w:lineRule="auto"/>
        <w:ind w:left="567" w:hanging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C</w:t>
      </w:r>
      <w:r w:rsidRPr="00F71E8D">
        <w:rPr>
          <w:rFonts w:ascii="Times New Roman" w:hAnsi="Times New Roman" w:cs="Times New Roman"/>
        </w:rPr>
        <w:t xml:space="preserve">enę należy obliczyć </w:t>
      </w:r>
      <w:r>
        <w:rPr>
          <w:rFonts w:ascii="Times New Roman" w:hAnsi="Times New Roman" w:cs="Times New Roman"/>
        </w:rPr>
        <w:t xml:space="preserve">w wartości </w:t>
      </w:r>
      <w:r w:rsidRPr="00F71E8D">
        <w:rPr>
          <w:rFonts w:ascii="Times New Roman" w:hAnsi="Times New Roman" w:cs="Times New Roman"/>
        </w:rPr>
        <w:t>netto i brutto i wpisać ją do formularza oferty.</w:t>
      </w:r>
    </w:p>
    <w:p w14:paraId="4E3D84C6" w14:textId="641AFE19" w:rsidR="00CD72D0" w:rsidRPr="00F71E8D" w:rsidRDefault="00CD72D0" w:rsidP="003B5169">
      <w:pPr>
        <w:pStyle w:val="Bezodstpw"/>
        <w:numPr>
          <w:ilvl w:val="1"/>
          <w:numId w:val="11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Ceny wyrażone</w:t>
      </w:r>
      <w:r w:rsidRPr="00F71E8D">
        <w:rPr>
          <w:rFonts w:ascii="Times New Roman" w:hAnsi="Times New Roman" w:cs="Times New Roman"/>
        </w:rPr>
        <w:t xml:space="preserve"> w walucie innej niż PLN zostaną przeliczone na walutę PLN </w:t>
      </w:r>
      <w:r>
        <w:rPr>
          <w:rFonts w:ascii="Times New Roman" w:hAnsi="Times New Roman" w:cs="Times New Roman"/>
        </w:rPr>
        <w:t>wg</w:t>
      </w:r>
      <w:r w:rsidRPr="00F71E8D">
        <w:rPr>
          <w:rFonts w:ascii="Times New Roman" w:hAnsi="Times New Roman" w:cs="Times New Roman"/>
        </w:rPr>
        <w:t xml:space="preserve"> średni</w:t>
      </w:r>
      <w:r>
        <w:rPr>
          <w:rFonts w:ascii="Times New Roman" w:hAnsi="Times New Roman" w:cs="Times New Roman"/>
        </w:rPr>
        <w:t>ego</w:t>
      </w:r>
      <w:r w:rsidRPr="00F71E8D">
        <w:rPr>
          <w:rFonts w:ascii="Times New Roman" w:hAnsi="Times New Roman" w:cs="Times New Roman"/>
        </w:rPr>
        <w:t xml:space="preserve"> kurs</w:t>
      </w:r>
      <w:r>
        <w:rPr>
          <w:rFonts w:ascii="Times New Roman" w:hAnsi="Times New Roman" w:cs="Times New Roman"/>
        </w:rPr>
        <w:t>u</w:t>
      </w:r>
      <w:r w:rsidRPr="00F71E8D">
        <w:rPr>
          <w:rFonts w:ascii="Times New Roman" w:hAnsi="Times New Roman" w:cs="Times New Roman"/>
        </w:rPr>
        <w:t xml:space="preserve"> NBP </w:t>
      </w:r>
      <w:r w:rsidR="00E05C19" w:rsidRPr="00E05C19">
        <w:rPr>
          <w:rFonts w:ascii="Times New Roman" w:hAnsi="Times New Roman" w:cs="Times New Roman"/>
        </w:rPr>
        <w:t>z dnia zakończenia terminu składania ofert</w:t>
      </w:r>
      <w:r w:rsidRPr="00F71E8D">
        <w:rPr>
          <w:rFonts w:ascii="Times New Roman" w:hAnsi="Times New Roman" w:cs="Times New Roman"/>
        </w:rPr>
        <w:t>.</w:t>
      </w:r>
    </w:p>
    <w:p w14:paraId="291B7101" w14:textId="77777777" w:rsidR="00CD72D0" w:rsidRPr="00F71E8D" w:rsidRDefault="00CD72D0" w:rsidP="003B5169">
      <w:pPr>
        <w:pStyle w:val="Bezodstpw"/>
        <w:numPr>
          <w:ilvl w:val="1"/>
          <w:numId w:val="11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F71E8D">
        <w:rPr>
          <w:rFonts w:ascii="Times New Roman" w:hAnsi="Times New Roman" w:cs="Times New Roman"/>
        </w:rPr>
        <w:t>Cena powinna obejmować wszystkie koszty związane wykonaniem zamówienia.</w:t>
      </w:r>
    </w:p>
    <w:p w14:paraId="1CCAFB5F" w14:textId="687F07CC" w:rsidR="00CD72D0" w:rsidRPr="009E3520" w:rsidRDefault="00CD72D0" w:rsidP="003B5169">
      <w:pPr>
        <w:pStyle w:val="Bezodstpw"/>
        <w:numPr>
          <w:ilvl w:val="1"/>
          <w:numId w:val="11"/>
        </w:numPr>
        <w:spacing w:line="276" w:lineRule="auto"/>
        <w:ind w:left="567" w:hanging="567"/>
        <w:jc w:val="both"/>
        <w:rPr>
          <w:rFonts w:ascii="Times New Roman" w:hAnsi="Times New Roman" w:cs="Times New Roman"/>
          <w:bCs/>
        </w:rPr>
      </w:pPr>
      <w:r w:rsidRPr="00F71E8D">
        <w:rPr>
          <w:rFonts w:ascii="Times New Roman" w:hAnsi="Times New Roman" w:cs="Times New Roman"/>
        </w:rPr>
        <w:t>Cen</w:t>
      </w:r>
      <w:r>
        <w:rPr>
          <w:rFonts w:ascii="Times New Roman" w:hAnsi="Times New Roman" w:cs="Times New Roman"/>
        </w:rPr>
        <w:t>a</w:t>
      </w:r>
      <w:r w:rsidRPr="00F71E8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określona</w:t>
      </w:r>
      <w:r w:rsidRPr="00F71E8D">
        <w:rPr>
          <w:rFonts w:ascii="Times New Roman" w:hAnsi="Times New Roman" w:cs="Times New Roman"/>
        </w:rPr>
        <w:t xml:space="preserve"> w ofercie nie mo</w:t>
      </w:r>
      <w:r>
        <w:rPr>
          <w:rFonts w:ascii="Times New Roman" w:hAnsi="Times New Roman" w:cs="Times New Roman"/>
        </w:rPr>
        <w:t xml:space="preserve">że </w:t>
      </w:r>
      <w:r w:rsidRPr="00F71E8D">
        <w:rPr>
          <w:rFonts w:ascii="Times New Roman" w:hAnsi="Times New Roman" w:cs="Times New Roman"/>
        </w:rPr>
        <w:t>ulec zmianie w trakcie realizacji umowy</w:t>
      </w:r>
      <w:r>
        <w:rPr>
          <w:rFonts w:ascii="Times New Roman" w:hAnsi="Times New Roman" w:cs="Times New Roman"/>
        </w:rPr>
        <w:t>, chyba że zmiana będzie na korzyść Zamawiającego</w:t>
      </w:r>
      <w:r w:rsidR="00B50FC1">
        <w:rPr>
          <w:rFonts w:ascii="Times New Roman" w:hAnsi="Times New Roman" w:cs="Times New Roman"/>
        </w:rPr>
        <w:t>.</w:t>
      </w:r>
    </w:p>
    <w:p w14:paraId="6B003551" w14:textId="7F71E5D1" w:rsidR="009E3520" w:rsidRPr="0057418E" w:rsidRDefault="0057418E" w:rsidP="003B5169">
      <w:pPr>
        <w:pStyle w:val="Bezodstpw"/>
        <w:numPr>
          <w:ilvl w:val="1"/>
          <w:numId w:val="11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przypadku, gdy</w:t>
      </w:r>
      <w:r w:rsidR="009E3520" w:rsidRPr="0057418E">
        <w:rPr>
          <w:rFonts w:ascii="Times New Roman" w:hAnsi="Times New Roman" w:cs="Times New Roman"/>
        </w:rPr>
        <w:t xml:space="preserve"> zaoferowana cena lub koszt </w:t>
      </w:r>
      <w:r>
        <w:rPr>
          <w:rFonts w:ascii="Times New Roman" w:hAnsi="Times New Roman" w:cs="Times New Roman"/>
        </w:rPr>
        <w:t xml:space="preserve">będą się </w:t>
      </w:r>
      <w:r w:rsidR="009E3520" w:rsidRPr="0057418E">
        <w:rPr>
          <w:rFonts w:ascii="Times New Roman" w:hAnsi="Times New Roman" w:cs="Times New Roman"/>
        </w:rPr>
        <w:t>wyda</w:t>
      </w:r>
      <w:r>
        <w:rPr>
          <w:rFonts w:ascii="Times New Roman" w:hAnsi="Times New Roman" w:cs="Times New Roman"/>
        </w:rPr>
        <w:t>wać</w:t>
      </w:r>
      <w:r w:rsidR="009E3520" w:rsidRPr="0057418E">
        <w:rPr>
          <w:rFonts w:ascii="Times New Roman" w:hAnsi="Times New Roman" w:cs="Times New Roman"/>
        </w:rPr>
        <w:t xml:space="preserve"> rażąco niskie w stosunku do przedmiotu zamówienia, tj. </w:t>
      </w:r>
      <w:r>
        <w:rPr>
          <w:rFonts w:ascii="Times New Roman" w:hAnsi="Times New Roman" w:cs="Times New Roman"/>
        </w:rPr>
        <w:t xml:space="preserve">będą się </w:t>
      </w:r>
      <w:r w:rsidR="009E3520" w:rsidRPr="0057418E">
        <w:rPr>
          <w:rFonts w:ascii="Times New Roman" w:hAnsi="Times New Roman" w:cs="Times New Roman"/>
        </w:rPr>
        <w:t>różni</w:t>
      </w:r>
      <w:r>
        <w:rPr>
          <w:rFonts w:ascii="Times New Roman" w:hAnsi="Times New Roman" w:cs="Times New Roman"/>
        </w:rPr>
        <w:t>ć</w:t>
      </w:r>
      <w:r w:rsidR="009E3520" w:rsidRPr="0057418E">
        <w:rPr>
          <w:rFonts w:ascii="Times New Roman" w:hAnsi="Times New Roman" w:cs="Times New Roman"/>
        </w:rPr>
        <w:t xml:space="preserve"> o więcej niż 30% od średniej arytmetycznej cen wszystkich ważnych ofert nie podlegających odrzuceniu lub </w:t>
      </w:r>
      <w:r>
        <w:rPr>
          <w:rFonts w:ascii="Times New Roman" w:hAnsi="Times New Roman" w:cs="Times New Roman"/>
        </w:rPr>
        <w:t xml:space="preserve">będą </w:t>
      </w:r>
      <w:r w:rsidR="009E3520" w:rsidRPr="0057418E">
        <w:rPr>
          <w:rFonts w:ascii="Times New Roman" w:hAnsi="Times New Roman" w:cs="Times New Roman"/>
        </w:rPr>
        <w:t>budz</w:t>
      </w:r>
      <w:r>
        <w:rPr>
          <w:rFonts w:ascii="Times New Roman" w:hAnsi="Times New Roman" w:cs="Times New Roman"/>
        </w:rPr>
        <w:t>ić</w:t>
      </w:r>
      <w:r w:rsidR="009E3520" w:rsidRPr="0057418E">
        <w:rPr>
          <w:rFonts w:ascii="Times New Roman" w:hAnsi="Times New Roman" w:cs="Times New Roman"/>
        </w:rPr>
        <w:t xml:space="preserve"> wątpliwości Zamawiającego co do możliwości wykonania przedmiotu zamówienia zgodnie z wymaganiami określonymi w zapytaniu ofertowym lub wynikającymi z odrębnych przepisów, Zamawiający </w:t>
      </w:r>
      <w:r w:rsidRPr="0057418E">
        <w:rPr>
          <w:rFonts w:ascii="Times New Roman" w:hAnsi="Times New Roman" w:cs="Times New Roman"/>
        </w:rPr>
        <w:t>za</w:t>
      </w:r>
      <w:r w:rsidR="009E3520" w:rsidRPr="0057418E">
        <w:rPr>
          <w:rFonts w:ascii="Times New Roman" w:hAnsi="Times New Roman" w:cs="Times New Roman"/>
        </w:rPr>
        <w:t xml:space="preserve">żąda od </w:t>
      </w:r>
      <w:r w:rsidRPr="0057418E">
        <w:rPr>
          <w:rFonts w:ascii="Times New Roman" w:hAnsi="Times New Roman" w:cs="Times New Roman"/>
        </w:rPr>
        <w:t>Oferenta</w:t>
      </w:r>
      <w:r w:rsidR="009E3520" w:rsidRPr="0057418E">
        <w:rPr>
          <w:rFonts w:ascii="Times New Roman" w:hAnsi="Times New Roman" w:cs="Times New Roman"/>
        </w:rPr>
        <w:t xml:space="preserve"> złożenia w wyznaczonym terminie wyjaśnień, w tym złożenia dowodów w</w:t>
      </w:r>
      <w:r w:rsidR="004D7888">
        <w:rPr>
          <w:rFonts w:ascii="Times New Roman" w:hAnsi="Times New Roman" w:cs="Times New Roman"/>
        </w:rPr>
        <w:t> </w:t>
      </w:r>
      <w:r w:rsidR="009E3520" w:rsidRPr="0057418E">
        <w:rPr>
          <w:rFonts w:ascii="Times New Roman" w:hAnsi="Times New Roman" w:cs="Times New Roman"/>
        </w:rPr>
        <w:t>zakresie wyliczenia ceny lub kosztu. Zamawiający oceni te wyjaśnienia w konsultacji z</w:t>
      </w:r>
      <w:r w:rsidR="004D7888">
        <w:rPr>
          <w:rFonts w:ascii="Times New Roman" w:hAnsi="Times New Roman" w:cs="Times New Roman"/>
        </w:rPr>
        <w:t> </w:t>
      </w:r>
      <w:r w:rsidRPr="0057418E">
        <w:rPr>
          <w:rFonts w:ascii="Times New Roman" w:hAnsi="Times New Roman" w:cs="Times New Roman"/>
        </w:rPr>
        <w:t>Oferentem</w:t>
      </w:r>
      <w:r w:rsidR="009E3520" w:rsidRPr="0057418E">
        <w:rPr>
          <w:rFonts w:ascii="Times New Roman" w:hAnsi="Times New Roman" w:cs="Times New Roman"/>
        </w:rPr>
        <w:t xml:space="preserve"> i może odrzucić tę ofertę, </w:t>
      </w:r>
      <w:r>
        <w:rPr>
          <w:rFonts w:ascii="Times New Roman" w:hAnsi="Times New Roman" w:cs="Times New Roman"/>
        </w:rPr>
        <w:t>jeżeli</w:t>
      </w:r>
      <w:r w:rsidR="009E3520" w:rsidRPr="0057418E">
        <w:rPr>
          <w:rFonts w:ascii="Times New Roman" w:hAnsi="Times New Roman" w:cs="Times New Roman"/>
        </w:rPr>
        <w:t xml:space="preserve"> złożone wyjaśnienia wraz z dowodami nie uzasadniają podanej ceny lub kosztu w tej ofercie</w:t>
      </w:r>
      <w:r>
        <w:rPr>
          <w:rFonts w:ascii="Times New Roman" w:hAnsi="Times New Roman" w:cs="Times New Roman"/>
        </w:rPr>
        <w:t>.</w:t>
      </w:r>
    </w:p>
    <w:p w14:paraId="7216F125" w14:textId="77777777" w:rsidR="008F0764" w:rsidRPr="00F71E8D" w:rsidRDefault="008F0764" w:rsidP="008F0764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bCs/>
        </w:rPr>
      </w:pPr>
    </w:p>
    <w:tbl>
      <w:tblPr>
        <w:tblStyle w:val="Tabela-Siatka"/>
        <w:tblW w:w="0" w:type="auto"/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9214"/>
      </w:tblGrid>
      <w:tr w:rsidR="008F0764" w:rsidRPr="00F71E8D" w14:paraId="020FFF50" w14:textId="77777777" w:rsidTr="00CC2478"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</w:tcPr>
          <w:p w14:paraId="752E08AE" w14:textId="77777777" w:rsidR="008F0764" w:rsidRPr="00F71E8D" w:rsidRDefault="008F0764" w:rsidP="003B5169">
            <w:pPr>
              <w:pStyle w:val="Bezodstpw"/>
              <w:numPr>
                <w:ilvl w:val="0"/>
                <w:numId w:val="11"/>
              </w:numPr>
              <w:spacing w:line="276" w:lineRule="auto"/>
              <w:ind w:left="567" w:hanging="567"/>
              <w:rPr>
                <w:rFonts w:ascii="Times New Roman" w:hAnsi="Times New Roman" w:cs="Times New Roman"/>
                <w:b/>
              </w:rPr>
            </w:pPr>
            <w:r w:rsidRPr="00F71E8D">
              <w:rPr>
                <w:rFonts w:ascii="Times New Roman" w:hAnsi="Times New Roman" w:cs="Times New Roman"/>
                <w:b/>
              </w:rPr>
              <w:t xml:space="preserve">OPIS KRYTERIÓW, KTÓRYMI ZAMAWIAJĄCY BĘDZIE SIĘ KIEROWAŁ PRZY WYBORZE OFERTY </w:t>
            </w:r>
          </w:p>
        </w:tc>
      </w:tr>
    </w:tbl>
    <w:p w14:paraId="3AC25C88" w14:textId="77777777" w:rsidR="008F0764" w:rsidRPr="00F71E8D" w:rsidRDefault="008F0764" w:rsidP="008F0764">
      <w:pPr>
        <w:pStyle w:val="Akapitzlist"/>
        <w:ind w:left="567"/>
        <w:jc w:val="both"/>
        <w:rPr>
          <w:rFonts w:ascii="Times New Roman" w:eastAsia="Times New Roman" w:hAnsi="Times New Roman" w:cs="Times New Roman"/>
        </w:rPr>
      </w:pPr>
    </w:p>
    <w:p w14:paraId="03B32CC2" w14:textId="77777777" w:rsidR="00DB7184" w:rsidRDefault="008F0764" w:rsidP="003B5169">
      <w:pPr>
        <w:pStyle w:val="Akapitzlist"/>
        <w:numPr>
          <w:ilvl w:val="1"/>
          <w:numId w:val="11"/>
        </w:numPr>
        <w:spacing w:line="276" w:lineRule="auto"/>
        <w:ind w:left="567" w:hanging="567"/>
        <w:jc w:val="both"/>
        <w:rPr>
          <w:rFonts w:ascii="Times New Roman" w:eastAsia="Times New Roman" w:hAnsi="Times New Roman" w:cs="Times New Roman"/>
        </w:rPr>
      </w:pPr>
      <w:r w:rsidRPr="00F71E8D">
        <w:rPr>
          <w:rFonts w:ascii="Times New Roman" w:eastAsia="Times New Roman" w:hAnsi="Times New Roman" w:cs="Times New Roman"/>
        </w:rPr>
        <w:t xml:space="preserve">Przy ocenianiu ofert </w:t>
      </w:r>
      <w:r w:rsidR="002F007D">
        <w:rPr>
          <w:rFonts w:ascii="Times New Roman" w:eastAsia="Times New Roman" w:hAnsi="Times New Roman" w:cs="Times New Roman"/>
        </w:rPr>
        <w:t>Z</w:t>
      </w:r>
      <w:r w:rsidRPr="00F71E8D">
        <w:rPr>
          <w:rFonts w:ascii="Times New Roman" w:eastAsia="Times New Roman" w:hAnsi="Times New Roman" w:cs="Times New Roman"/>
        </w:rPr>
        <w:t xml:space="preserve">amawiający będzie kierował się podanymi kryteriami: </w:t>
      </w:r>
    </w:p>
    <w:p w14:paraId="6E0284E1" w14:textId="3D324F9D" w:rsidR="00A01737" w:rsidRPr="006B548F" w:rsidRDefault="008F0764" w:rsidP="001F62CA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F71E8D">
        <w:rPr>
          <w:rFonts w:ascii="Times New Roman" w:eastAsia="Times New Roman" w:hAnsi="Times New Roman" w:cs="Times New Roman"/>
        </w:rPr>
        <w:t>Cena</w:t>
      </w:r>
      <w:r w:rsidR="004C3F37">
        <w:rPr>
          <w:rFonts w:ascii="Times New Roman" w:eastAsia="Times New Roman" w:hAnsi="Times New Roman" w:cs="Times New Roman"/>
        </w:rPr>
        <w:t xml:space="preserve"> </w:t>
      </w:r>
      <w:r w:rsidRPr="00F71E8D">
        <w:rPr>
          <w:rFonts w:ascii="Times New Roman" w:eastAsia="Times New Roman" w:hAnsi="Times New Roman" w:cs="Times New Roman"/>
        </w:rPr>
        <w:t xml:space="preserve">– </w:t>
      </w:r>
      <w:r w:rsidR="006B548F">
        <w:rPr>
          <w:rFonts w:ascii="Times New Roman" w:eastAsia="Times New Roman" w:hAnsi="Times New Roman" w:cs="Times New Roman"/>
        </w:rPr>
        <w:t>10</w:t>
      </w:r>
      <w:r w:rsidR="00AE50FC" w:rsidRPr="007628BB">
        <w:rPr>
          <w:rFonts w:ascii="Times New Roman" w:eastAsia="Times New Roman" w:hAnsi="Times New Roman" w:cs="Times New Roman"/>
        </w:rPr>
        <w:t>0</w:t>
      </w:r>
      <w:r w:rsidRPr="007628BB">
        <w:rPr>
          <w:rFonts w:ascii="Times New Roman" w:eastAsia="Times New Roman" w:hAnsi="Times New Roman" w:cs="Times New Roman"/>
        </w:rPr>
        <w:t>%</w:t>
      </w:r>
    </w:p>
    <w:p w14:paraId="5E56804A" w14:textId="77777777" w:rsidR="008F0764" w:rsidRPr="00F71E8D" w:rsidRDefault="008F0764" w:rsidP="003B5169">
      <w:pPr>
        <w:numPr>
          <w:ilvl w:val="1"/>
          <w:numId w:val="11"/>
        </w:numPr>
        <w:spacing w:after="0"/>
        <w:ind w:left="567" w:hanging="567"/>
        <w:contextualSpacing/>
        <w:jc w:val="both"/>
        <w:rPr>
          <w:rFonts w:ascii="Times New Roman" w:eastAsia="Times New Roman" w:hAnsi="Times New Roman" w:cs="Times New Roman"/>
        </w:rPr>
      </w:pPr>
      <w:r w:rsidRPr="00F71E8D">
        <w:rPr>
          <w:rFonts w:ascii="Times New Roman" w:eastAsia="Times New Roman" w:hAnsi="Times New Roman" w:cs="Times New Roman"/>
        </w:rPr>
        <w:t>Liczba punktów (P</w:t>
      </w:r>
      <w:r w:rsidRPr="00F71E8D">
        <w:rPr>
          <w:rFonts w:ascii="Times New Roman" w:eastAsia="Times New Roman" w:hAnsi="Times New Roman" w:cs="Times New Roman"/>
          <w:vertAlign w:val="subscript"/>
        </w:rPr>
        <w:t>C</w:t>
      </w:r>
      <w:r w:rsidRPr="00F71E8D">
        <w:rPr>
          <w:rFonts w:ascii="Times New Roman" w:eastAsia="Times New Roman" w:hAnsi="Times New Roman" w:cs="Times New Roman"/>
        </w:rPr>
        <w:t>) w kryterium „Cena” obliczana będzie według wzoru:</w:t>
      </w:r>
    </w:p>
    <w:p w14:paraId="37847166" w14:textId="77777777" w:rsidR="008F0764" w:rsidRPr="00F71E8D" w:rsidRDefault="008F0764" w:rsidP="0029159C">
      <w:pPr>
        <w:spacing w:after="0"/>
        <w:ind w:left="1077"/>
        <w:jc w:val="both"/>
        <w:rPr>
          <w:rFonts w:ascii="Times New Roman" w:hAnsi="Times New Roman" w:cs="Times New Roman"/>
        </w:rPr>
      </w:pPr>
    </w:p>
    <w:p w14:paraId="6EFF19B6" w14:textId="55B7CA11" w:rsidR="008F0764" w:rsidRPr="00F71E8D" w:rsidRDefault="00CB43F6" w:rsidP="00096484">
      <w:pPr>
        <w:spacing w:after="0"/>
        <w:jc w:val="center"/>
        <w:rPr>
          <w:rFonts w:ascii="Times New Roman" w:hAnsi="Times New Roman" w:cs="Times New Roman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</w:rPr>
                  <m:t>C</m:t>
                </m:r>
              </m:sub>
            </m:sSub>
            <m:r>
              <w:rPr>
                <w:rFonts w:ascii="Cambria Math" w:hAnsi="Cambria Math" w:cs="Times New Roman"/>
              </w:rPr>
              <m:t>=</m:t>
            </m:r>
            <m:f>
              <m:fPr>
                <m:ctrlPr>
                  <w:rPr>
                    <w:rFonts w:ascii="Cambria Math" w:hAnsi="Cambria Math" w:cs="Times New Roman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N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B</m:t>
                    </m:r>
                  </m:sub>
                </m:sSub>
              </m:den>
            </m:f>
            <m:r>
              <w:rPr>
                <w:rFonts w:ascii="Cambria Math" w:hAnsi="Cambria Math" w:cs="Times New Roman"/>
              </w:rPr>
              <m:t>*</m:t>
            </m:r>
            <m:r>
              <w:rPr>
                <w:rFonts w:ascii="Cambria Math" w:hAnsi="Cambria Math" w:cs="Times New Roman"/>
              </w:rPr>
              <m:t>100</m:t>
            </m:r>
          </m:e>
          <m:sub/>
        </m:sSub>
      </m:oMath>
      <w:r w:rsidR="008F0764" w:rsidRPr="00F71E8D">
        <w:rPr>
          <w:rFonts w:ascii="Times New Roman" w:hAnsi="Times New Roman" w:cs="Times New Roman"/>
        </w:rPr>
        <w:t xml:space="preserve"> </w:t>
      </w:r>
    </w:p>
    <w:p w14:paraId="4B8A5C25" w14:textId="77777777" w:rsidR="008F0764" w:rsidRPr="00F71E8D" w:rsidRDefault="008F0764" w:rsidP="00096484">
      <w:pPr>
        <w:spacing w:after="0"/>
        <w:ind w:left="794" w:firstLine="283"/>
        <w:jc w:val="both"/>
        <w:rPr>
          <w:rFonts w:ascii="Times New Roman" w:eastAsia="Times New Roman" w:hAnsi="Times New Roman" w:cs="Times New Roman"/>
        </w:rPr>
      </w:pPr>
      <w:r w:rsidRPr="00F71E8D">
        <w:rPr>
          <w:rFonts w:ascii="Times New Roman" w:eastAsia="Times New Roman" w:hAnsi="Times New Roman" w:cs="Times New Roman"/>
        </w:rPr>
        <w:t>gdzie:</w:t>
      </w:r>
    </w:p>
    <w:tbl>
      <w:tblPr>
        <w:tblW w:w="0" w:type="auto"/>
        <w:tblInd w:w="1242" w:type="dxa"/>
        <w:tblLook w:val="01E0" w:firstRow="1" w:lastRow="1" w:firstColumn="1" w:lastColumn="1" w:noHBand="0" w:noVBand="0"/>
      </w:tblPr>
      <w:tblGrid>
        <w:gridCol w:w="934"/>
        <w:gridCol w:w="7038"/>
      </w:tblGrid>
      <w:tr w:rsidR="008F0764" w:rsidRPr="00F71E8D" w14:paraId="04A35A38" w14:textId="77777777" w:rsidTr="00CC2478">
        <w:tc>
          <w:tcPr>
            <w:tcW w:w="934" w:type="dxa"/>
          </w:tcPr>
          <w:p w14:paraId="15FDC931" w14:textId="77777777" w:rsidR="008F0764" w:rsidRPr="00F71E8D" w:rsidRDefault="008F0764" w:rsidP="0009648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F71E8D">
              <w:rPr>
                <w:rFonts w:ascii="Times New Roman" w:eastAsia="Times New Roman" w:hAnsi="Times New Roman" w:cs="Times New Roman"/>
              </w:rPr>
              <w:t>P</w:t>
            </w:r>
            <w:r w:rsidRPr="00F71E8D">
              <w:rPr>
                <w:rFonts w:ascii="Times New Roman" w:eastAsia="Times New Roman" w:hAnsi="Times New Roman" w:cs="Times New Roman"/>
                <w:vertAlign w:val="subscript"/>
              </w:rPr>
              <w:t>C</w:t>
            </w:r>
          </w:p>
        </w:tc>
        <w:tc>
          <w:tcPr>
            <w:tcW w:w="7038" w:type="dxa"/>
          </w:tcPr>
          <w:p w14:paraId="441C16CC" w14:textId="3EA9E871" w:rsidR="008F0764" w:rsidRPr="00F71E8D" w:rsidRDefault="008F0764" w:rsidP="0009648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F71E8D">
              <w:rPr>
                <w:rFonts w:ascii="Times New Roman" w:eastAsia="Times New Roman" w:hAnsi="Times New Roman" w:cs="Times New Roman"/>
              </w:rPr>
              <w:t xml:space="preserve">liczba </w:t>
            </w:r>
            <w:r w:rsidR="004C3F37">
              <w:rPr>
                <w:rFonts w:ascii="Times New Roman" w:eastAsia="Times New Roman" w:hAnsi="Times New Roman" w:cs="Times New Roman"/>
              </w:rPr>
              <w:t xml:space="preserve">punktów </w:t>
            </w:r>
            <w:r w:rsidR="00EB353C">
              <w:rPr>
                <w:rFonts w:ascii="Times New Roman" w:eastAsia="Times New Roman" w:hAnsi="Times New Roman" w:cs="Times New Roman"/>
              </w:rPr>
              <w:t xml:space="preserve">w </w:t>
            </w:r>
            <w:r w:rsidR="004C3F37">
              <w:rPr>
                <w:rFonts w:ascii="Times New Roman" w:eastAsia="Times New Roman" w:hAnsi="Times New Roman" w:cs="Times New Roman"/>
              </w:rPr>
              <w:t>ramach</w:t>
            </w:r>
            <w:r w:rsidR="000D393C">
              <w:rPr>
                <w:rFonts w:ascii="Times New Roman" w:eastAsia="Times New Roman" w:hAnsi="Times New Roman" w:cs="Times New Roman"/>
              </w:rPr>
              <w:t xml:space="preserve"> kry</w:t>
            </w:r>
            <w:r w:rsidRPr="00F71E8D">
              <w:rPr>
                <w:rFonts w:ascii="Times New Roman" w:eastAsia="Times New Roman" w:hAnsi="Times New Roman" w:cs="Times New Roman"/>
              </w:rPr>
              <w:t>terium „Cena”</w:t>
            </w:r>
          </w:p>
        </w:tc>
      </w:tr>
      <w:tr w:rsidR="008F0764" w:rsidRPr="00F71E8D" w14:paraId="1AD35AC5" w14:textId="77777777" w:rsidTr="00CC2478">
        <w:tc>
          <w:tcPr>
            <w:tcW w:w="934" w:type="dxa"/>
          </w:tcPr>
          <w:p w14:paraId="09C8BC1C" w14:textId="77777777" w:rsidR="008F0764" w:rsidRPr="00F71E8D" w:rsidRDefault="008F0764" w:rsidP="0029159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F71E8D">
              <w:rPr>
                <w:rFonts w:ascii="Times New Roman" w:eastAsia="Times New Roman" w:hAnsi="Times New Roman" w:cs="Times New Roman"/>
                <w:lang w:val="en-US"/>
              </w:rPr>
              <w:t>C</w:t>
            </w:r>
            <w:r w:rsidRPr="00F71E8D">
              <w:rPr>
                <w:rFonts w:ascii="Times New Roman" w:eastAsia="Times New Roman" w:hAnsi="Times New Roman" w:cs="Times New Roman"/>
                <w:vertAlign w:val="subscript"/>
                <w:lang w:val="en-US"/>
              </w:rPr>
              <w:t>N</w:t>
            </w:r>
          </w:p>
        </w:tc>
        <w:tc>
          <w:tcPr>
            <w:tcW w:w="7038" w:type="dxa"/>
          </w:tcPr>
          <w:p w14:paraId="74E546A0" w14:textId="46187E06" w:rsidR="008F0764" w:rsidRPr="00F71E8D" w:rsidRDefault="008F0764" w:rsidP="0009648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F71E8D">
              <w:rPr>
                <w:rFonts w:ascii="Times New Roman" w:eastAsia="Times New Roman" w:hAnsi="Times New Roman" w:cs="Times New Roman"/>
              </w:rPr>
              <w:t>najniższa cena netto</w:t>
            </w:r>
            <w:r w:rsidR="004C3F37">
              <w:rPr>
                <w:rFonts w:ascii="Times New Roman" w:eastAsia="Times New Roman" w:hAnsi="Times New Roman" w:cs="Times New Roman"/>
              </w:rPr>
              <w:t xml:space="preserve"> </w:t>
            </w:r>
            <w:r w:rsidR="000F0800">
              <w:rPr>
                <w:rFonts w:ascii="Times New Roman" w:eastAsia="Times New Roman" w:hAnsi="Times New Roman" w:cs="Times New Roman"/>
              </w:rPr>
              <w:t>wśród wszystkich ofert podlegających ocenie</w:t>
            </w:r>
          </w:p>
        </w:tc>
      </w:tr>
      <w:tr w:rsidR="008F0764" w:rsidRPr="00F71E8D" w14:paraId="7AA40451" w14:textId="77777777" w:rsidTr="00CC2478">
        <w:tc>
          <w:tcPr>
            <w:tcW w:w="934" w:type="dxa"/>
          </w:tcPr>
          <w:p w14:paraId="394DE7BF" w14:textId="77777777" w:rsidR="008F0764" w:rsidRPr="00F71E8D" w:rsidRDefault="008F0764" w:rsidP="0029159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F71E8D">
              <w:rPr>
                <w:rFonts w:ascii="Times New Roman" w:eastAsia="Times New Roman" w:hAnsi="Times New Roman" w:cs="Times New Roman"/>
                <w:lang w:val="en-US"/>
              </w:rPr>
              <w:t>C</w:t>
            </w:r>
            <w:r w:rsidRPr="00F71E8D">
              <w:rPr>
                <w:rFonts w:ascii="Times New Roman" w:eastAsia="Times New Roman" w:hAnsi="Times New Roman" w:cs="Times New Roman"/>
                <w:vertAlign w:val="subscript"/>
                <w:lang w:val="en-US"/>
              </w:rPr>
              <w:t>B</w:t>
            </w:r>
          </w:p>
        </w:tc>
        <w:tc>
          <w:tcPr>
            <w:tcW w:w="7038" w:type="dxa"/>
          </w:tcPr>
          <w:p w14:paraId="7CC05C5B" w14:textId="605DE384" w:rsidR="0090001F" w:rsidRPr="006B548F" w:rsidRDefault="000F0800" w:rsidP="0009648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</w:t>
            </w:r>
            <w:r w:rsidR="008F0764" w:rsidRPr="00F71E8D">
              <w:rPr>
                <w:rFonts w:ascii="Times New Roman" w:eastAsia="Times New Roman" w:hAnsi="Times New Roman" w:cs="Times New Roman"/>
              </w:rPr>
              <w:t>ena netto badanej oferty</w:t>
            </w:r>
          </w:p>
        </w:tc>
      </w:tr>
    </w:tbl>
    <w:p w14:paraId="1E962955" w14:textId="77777777" w:rsidR="0029159C" w:rsidRPr="00D64FDF" w:rsidRDefault="0029159C" w:rsidP="00D64FDF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b/>
        </w:rPr>
      </w:pPr>
    </w:p>
    <w:p w14:paraId="5EBD2C32" w14:textId="745A368E" w:rsidR="00077905" w:rsidRDefault="00077905" w:rsidP="003B5169">
      <w:pPr>
        <w:pStyle w:val="Akapitzlist"/>
        <w:numPr>
          <w:ilvl w:val="1"/>
          <w:numId w:val="11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F71E8D">
        <w:rPr>
          <w:rFonts w:ascii="Times New Roman" w:hAnsi="Times New Roman" w:cs="Times New Roman"/>
        </w:rPr>
        <w:t>Za najkorzystniejszą uznana zostanie oferta, która uzyska największą liczbę punktów.</w:t>
      </w:r>
      <w:r>
        <w:rPr>
          <w:rFonts w:ascii="Times New Roman" w:hAnsi="Times New Roman" w:cs="Times New Roman"/>
        </w:rPr>
        <w:t xml:space="preserve"> Oferta</w:t>
      </w:r>
      <w:r w:rsidRPr="00F71E8D">
        <w:rPr>
          <w:rFonts w:ascii="Times New Roman" w:hAnsi="Times New Roman" w:cs="Times New Roman"/>
        </w:rPr>
        <w:t xml:space="preserve"> może uzyskać </w:t>
      </w:r>
      <w:r>
        <w:rPr>
          <w:rFonts w:ascii="Times New Roman" w:hAnsi="Times New Roman" w:cs="Times New Roman"/>
        </w:rPr>
        <w:t xml:space="preserve">maksymalnie </w:t>
      </w:r>
      <w:r w:rsidRPr="00F71E8D">
        <w:rPr>
          <w:rFonts w:ascii="Times New Roman" w:hAnsi="Times New Roman" w:cs="Times New Roman"/>
        </w:rPr>
        <w:t>100 punktów. Obliczenia będą dokonywane z dokładnością do dwóch miejsc po przecinku.</w:t>
      </w:r>
    </w:p>
    <w:p w14:paraId="010FFC75" w14:textId="49FF690B" w:rsidR="006E35F6" w:rsidRPr="00E633BD" w:rsidRDefault="00AE50FC" w:rsidP="003B5169">
      <w:pPr>
        <w:pStyle w:val="Bezodstpw"/>
        <w:numPr>
          <w:ilvl w:val="1"/>
          <w:numId w:val="11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AE50FC">
        <w:rPr>
          <w:rFonts w:ascii="Times New Roman" w:hAnsi="Times New Roman" w:cs="Times New Roman"/>
        </w:rPr>
        <w:lastRenderedPageBreak/>
        <w:t xml:space="preserve">W przypadku, gdy najwyższą liczbę punktów uzyska kilka ofert, za najkorzystniejszą spośród nich uznana zostanie oferta o najniższej cenie. </w:t>
      </w:r>
      <w:r w:rsidR="006E35F6" w:rsidRPr="00E633BD">
        <w:rPr>
          <w:rFonts w:ascii="Times New Roman" w:hAnsi="Times New Roman" w:cs="Times New Roman"/>
        </w:rPr>
        <w:t xml:space="preserve">W przypadku, gdy </w:t>
      </w:r>
      <w:r w:rsidR="00E633BD" w:rsidRPr="00E633BD">
        <w:rPr>
          <w:rFonts w:ascii="Times New Roman" w:hAnsi="Times New Roman" w:cs="Times New Roman"/>
        </w:rPr>
        <w:t>kilka</w:t>
      </w:r>
      <w:r w:rsidR="006E35F6" w:rsidRPr="00E633BD">
        <w:rPr>
          <w:rFonts w:ascii="Times New Roman" w:hAnsi="Times New Roman" w:cs="Times New Roman"/>
        </w:rPr>
        <w:t xml:space="preserve"> ofert </w:t>
      </w:r>
      <w:r w:rsidR="00E633BD" w:rsidRPr="00E633BD">
        <w:rPr>
          <w:rFonts w:ascii="Times New Roman" w:hAnsi="Times New Roman" w:cs="Times New Roman"/>
        </w:rPr>
        <w:t>uzyska najwyższą liczbę punktów</w:t>
      </w:r>
      <w:r>
        <w:rPr>
          <w:rFonts w:ascii="Times New Roman" w:hAnsi="Times New Roman" w:cs="Times New Roman"/>
        </w:rPr>
        <w:t xml:space="preserve"> </w:t>
      </w:r>
      <w:r w:rsidRPr="00AE50FC">
        <w:rPr>
          <w:rFonts w:ascii="Times New Roman" w:hAnsi="Times New Roman" w:cs="Times New Roman"/>
        </w:rPr>
        <w:t>i zarazem opiewać będzie na najniższą cenę</w:t>
      </w:r>
      <w:r w:rsidR="006E35F6" w:rsidRPr="00E633BD">
        <w:rPr>
          <w:rFonts w:ascii="Times New Roman" w:hAnsi="Times New Roman" w:cs="Times New Roman"/>
        </w:rPr>
        <w:t>, Zamawiając</w:t>
      </w:r>
      <w:r w:rsidR="00E633BD" w:rsidRPr="00E633BD">
        <w:rPr>
          <w:rFonts w:ascii="Times New Roman" w:hAnsi="Times New Roman" w:cs="Times New Roman"/>
        </w:rPr>
        <w:t>y</w:t>
      </w:r>
      <w:r w:rsidR="006E35F6" w:rsidRPr="00E633BD">
        <w:rPr>
          <w:rFonts w:ascii="Times New Roman" w:hAnsi="Times New Roman" w:cs="Times New Roman"/>
        </w:rPr>
        <w:t xml:space="preserve"> wezwie Oferentów, którzy złożyli te ofert</w:t>
      </w:r>
      <w:r w:rsidR="00E633BD" w:rsidRPr="00E633BD">
        <w:rPr>
          <w:rFonts w:ascii="Times New Roman" w:hAnsi="Times New Roman" w:cs="Times New Roman"/>
        </w:rPr>
        <w:t>y</w:t>
      </w:r>
      <w:r w:rsidR="006E35F6" w:rsidRPr="00E633BD">
        <w:rPr>
          <w:rFonts w:ascii="Times New Roman" w:hAnsi="Times New Roman" w:cs="Times New Roman"/>
        </w:rPr>
        <w:t>, do złożenia ofert dodatkowych, w których określą oni now</w:t>
      </w:r>
      <w:r w:rsidR="00FA50BF">
        <w:rPr>
          <w:rFonts w:ascii="Times New Roman" w:hAnsi="Times New Roman" w:cs="Times New Roman"/>
        </w:rPr>
        <w:t>e</w:t>
      </w:r>
      <w:r w:rsidR="006E35F6" w:rsidRPr="00E633BD">
        <w:rPr>
          <w:rFonts w:ascii="Times New Roman" w:hAnsi="Times New Roman" w:cs="Times New Roman"/>
        </w:rPr>
        <w:t xml:space="preserve"> </w:t>
      </w:r>
      <w:r w:rsidR="00FA50BF">
        <w:rPr>
          <w:rFonts w:ascii="Times New Roman" w:hAnsi="Times New Roman" w:cs="Times New Roman"/>
        </w:rPr>
        <w:t>warunki</w:t>
      </w:r>
      <w:r w:rsidR="006E35F6" w:rsidRPr="00E633BD">
        <w:rPr>
          <w:rFonts w:ascii="Times New Roman" w:hAnsi="Times New Roman" w:cs="Times New Roman"/>
        </w:rPr>
        <w:t>. Cena określona w ofercie dodatkowej nie może być wyższa od ceny pierwotnie zaoferowanej.</w:t>
      </w:r>
    </w:p>
    <w:p w14:paraId="63DCE2AE" w14:textId="41E090C9" w:rsidR="00FA420A" w:rsidRPr="00F71E8D" w:rsidRDefault="00FA420A" w:rsidP="00FA420A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9214"/>
      </w:tblGrid>
      <w:tr w:rsidR="00FA420A" w:rsidRPr="00F71E8D" w14:paraId="63D3736B" w14:textId="77777777" w:rsidTr="00CC2478"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</w:tcPr>
          <w:p w14:paraId="4E746F02" w14:textId="77777777" w:rsidR="00FA420A" w:rsidRPr="00F71E8D" w:rsidRDefault="00FA420A" w:rsidP="003B5169">
            <w:pPr>
              <w:pStyle w:val="Bezodstpw"/>
              <w:numPr>
                <w:ilvl w:val="0"/>
                <w:numId w:val="11"/>
              </w:numPr>
              <w:spacing w:line="276" w:lineRule="auto"/>
              <w:ind w:left="567" w:hanging="567"/>
              <w:jc w:val="both"/>
              <w:rPr>
                <w:rFonts w:ascii="Times New Roman" w:hAnsi="Times New Roman" w:cs="Times New Roman"/>
                <w:b/>
              </w:rPr>
            </w:pPr>
            <w:r w:rsidRPr="00F71E8D">
              <w:rPr>
                <w:rFonts w:ascii="Times New Roman" w:hAnsi="Times New Roman" w:cs="Times New Roman"/>
                <w:b/>
              </w:rPr>
              <w:t>MIEJSCE ORAZ TERMIN SKŁADANIA I OTWARCIA OFERT</w:t>
            </w:r>
          </w:p>
        </w:tc>
      </w:tr>
    </w:tbl>
    <w:p w14:paraId="5747CE79" w14:textId="77777777" w:rsidR="00725941" w:rsidRDefault="00725941" w:rsidP="00725941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</w:rPr>
      </w:pPr>
    </w:p>
    <w:p w14:paraId="32033D88" w14:textId="743A4588" w:rsidR="00B63FDE" w:rsidRPr="007E64AC" w:rsidRDefault="0016324B" w:rsidP="003B5169">
      <w:pPr>
        <w:pStyle w:val="Bezodstpw"/>
        <w:numPr>
          <w:ilvl w:val="1"/>
          <w:numId w:val="11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E314D6">
        <w:rPr>
          <w:rFonts w:ascii="Times New Roman" w:hAnsi="Times New Roman" w:cs="Times New Roman"/>
        </w:rPr>
        <w:t xml:space="preserve">Oferty należy złożyć w </w:t>
      </w:r>
      <w:r w:rsidRPr="00E57931">
        <w:rPr>
          <w:rFonts w:ascii="Times New Roman" w:hAnsi="Times New Roman" w:cs="Times New Roman"/>
        </w:rPr>
        <w:t xml:space="preserve">terminie </w:t>
      </w:r>
      <w:r w:rsidRPr="007E64AC">
        <w:rPr>
          <w:rFonts w:ascii="Times New Roman" w:hAnsi="Times New Roman" w:cs="Times New Roman"/>
        </w:rPr>
        <w:t xml:space="preserve">do </w:t>
      </w:r>
      <w:r w:rsidR="006151FF" w:rsidRPr="00CB43F6">
        <w:rPr>
          <w:rFonts w:ascii="Times New Roman" w:hAnsi="Times New Roman" w:cs="Times New Roman"/>
          <w:b/>
          <w:bCs/>
          <w:color w:val="00B0F0"/>
        </w:rPr>
        <w:t>2</w:t>
      </w:r>
      <w:r w:rsidR="00CB43F6" w:rsidRPr="00CB43F6">
        <w:rPr>
          <w:rFonts w:ascii="Times New Roman" w:hAnsi="Times New Roman" w:cs="Times New Roman"/>
          <w:b/>
          <w:bCs/>
          <w:color w:val="00B0F0"/>
        </w:rPr>
        <w:t>7</w:t>
      </w:r>
      <w:r w:rsidR="00D41A78" w:rsidRPr="00CB43F6">
        <w:rPr>
          <w:rFonts w:ascii="Times New Roman" w:hAnsi="Times New Roman" w:cs="Times New Roman"/>
          <w:b/>
          <w:bCs/>
          <w:color w:val="00B0F0"/>
        </w:rPr>
        <w:t>.</w:t>
      </w:r>
      <w:r w:rsidR="001400C3" w:rsidRPr="00CB43F6">
        <w:rPr>
          <w:rFonts w:ascii="Times New Roman" w:hAnsi="Times New Roman" w:cs="Times New Roman"/>
          <w:b/>
          <w:bCs/>
          <w:color w:val="00B0F0"/>
        </w:rPr>
        <w:t>1</w:t>
      </w:r>
      <w:r w:rsidR="00CB43F6" w:rsidRPr="00CB43F6">
        <w:rPr>
          <w:rFonts w:ascii="Times New Roman" w:hAnsi="Times New Roman" w:cs="Times New Roman"/>
          <w:b/>
          <w:bCs/>
          <w:color w:val="00B0F0"/>
        </w:rPr>
        <w:t>1</w:t>
      </w:r>
      <w:r w:rsidR="00D41A78" w:rsidRPr="00CB43F6">
        <w:rPr>
          <w:rFonts w:ascii="Times New Roman" w:hAnsi="Times New Roman" w:cs="Times New Roman"/>
          <w:b/>
          <w:bCs/>
          <w:color w:val="00B0F0"/>
        </w:rPr>
        <w:t>.</w:t>
      </w:r>
      <w:r w:rsidR="00610B75" w:rsidRPr="00CB43F6">
        <w:rPr>
          <w:rFonts w:ascii="Times New Roman" w:hAnsi="Times New Roman" w:cs="Times New Roman"/>
          <w:b/>
          <w:bCs/>
          <w:color w:val="00B0F0"/>
        </w:rPr>
        <w:t xml:space="preserve">2024 </w:t>
      </w:r>
      <w:r w:rsidRPr="00CB43F6">
        <w:rPr>
          <w:rFonts w:ascii="Times New Roman" w:hAnsi="Times New Roman" w:cs="Times New Roman"/>
          <w:b/>
          <w:bCs/>
          <w:color w:val="00B0F0"/>
        </w:rPr>
        <w:t>r.</w:t>
      </w:r>
      <w:r w:rsidRPr="00CB43F6">
        <w:rPr>
          <w:rFonts w:ascii="Times New Roman" w:hAnsi="Times New Roman" w:cs="Times New Roman"/>
          <w:color w:val="00B0F0"/>
        </w:rPr>
        <w:t xml:space="preserve"> </w:t>
      </w:r>
    </w:p>
    <w:p w14:paraId="66D30C98" w14:textId="37764C13" w:rsidR="000F0800" w:rsidRPr="00725941" w:rsidRDefault="000F0800" w:rsidP="003B5169">
      <w:pPr>
        <w:pStyle w:val="Bezodstpw"/>
        <w:numPr>
          <w:ilvl w:val="1"/>
          <w:numId w:val="11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Ofertę należy złożyć </w:t>
      </w:r>
      <w:r w:rsidRPr="001822E2">
        <w:rPr>
          <w:rFonts w:ascii="Times New Roman" w:hAnsi="Times New Roman" w:cs="Times New Roman"/>
        </w:rPr>
        <w:t xml:space="preserve">w formie elektronicznej za pośrednictwem </w:t>
      </w:r>
      <w:r>
        <w:rPr>
          <w:rFonts w:ascii="Times New Roman" w:hAnsi="Times New Roman" w:cs="Times New Roman"/>
        </w:rPr>
        <w:t xml:space="preserve">serwisu </w:t>
      </w:r>
      <w:r w:rsidRPr="001822E2">
        <w:rPr>
          <w:rFonts w:ascii="Times New Roman" w:hAnsi="Times New Roman" w:cs="Times New Roman"/>
        </w:rPr>
        <w:t>Baz</w:t>
      </w:r>
      <w:r>
        <w:rPr>
          <w:rFonts w:ascii="Times New Roman" w:hAnsi="Times New Roman" w:cs="Times New Roman"/>
        </w:rPr>
        <w:t>a</w:t>
      </w:r>
      <w:r w:rsidRPr="001822E2">
        <w:rPr>
          <w:rFonts w:ascii="Times New Roman" w:hAnsi="Times New Roman" w:cs="Times New Roman"/>
        </w:rPr>
        <w:t xml:space="preserve"> Konkurencyjności</w:t>
      </w:r>
      <w:r>
        <w:rPr>
          <w:rFonts w:ascii="Times New Roman" w:hAnsi="Times New Roman" w:cs="Times New Roman"/>
        </w:rPr>
        <w:t>,</w:t>
      </w:r>
      <w:r w:rsidRPr="001822E2">
        <w:rPr>
          <w:rFonts w:ascii="Times New Roman" w:hAnsi="Times New Roman" w:cs="Times New Roman"/>
        </w:rPr>
        <w:t xml:space="preserve"> zgodnie z </w:t>
      </w:r>
      <w:r w:rsidR="00945788">
        <w:rPr>
          <w:rFonts w:ascii="Times New Roman" w:hAnsi="Times New Roman" w:cs="Times New Roman"/>
        </w:rPr>
        <w:t>instrukcją</w:t>
      </w:r>
      <w:r w:rsidRPr="00725941">
        <w:rPr>
          <w:rFonts w:ascii="Times New Roman" w:hAnsi="Times New Roman" w:cs="Times New Roman"/>
        </w:rPr>
        <w:t xml:space="preserve"> </w:t>
      </w:r>
      <w:r w:rsidRPr="00945788">
        <w:rPr>
          <w:rFonts w:ascii="Times New Roman" w:hAnsi="Times New Roman" w:cs="Times New Roman"/>
        </w:rPr>
        <w:t>[</w:t>
      </w:r>
      <w:r w:rsidR="00945788" w:rsidRPr="00945788">
        <w:rPr>
          <w:rFonts w:ascii="Times New Roman" w:hAnsi="Times New Roman" w:cs="Times New Roman"/>
        </w:rPr>
        <w:t>https://bazakonkurencyjnosci.funduszeeuropejskie.gov.pl/api/files/150622</w:t>
      </w:r>
      <w:r w:rsidR="00945788">
        <w:rPr>
          <w:rFonts w:ascii="Times New Roman" w:hAnsi="Times New Roman" w:cs="Times New Roman"/>
        </w:rPr>
        <w:t>2</w:t>
      </w:r>
      <w:r w:rsidRPr="00725941">
        <w:rPr>
          <w:rFonts w:ascii="Times New Roman" w:hAnsi="Times New Roman" w:cs="Times New Roman"/>
        </w:rPr>
        <w:t>] w postaci</w:t>
      </w:r>
      <w:r w:rsidR="00945788">
        <w:rPr>
          <w:rFonts w:ascii="Times New Roman" w:hAnsi="Times New Roman" w:cs="Times New Roman"/>
        </w:rPr>
        <w:t xml:space="preserve"> </w:t>
      </w:r>
      <w:r w:rsidRPr="00725941">
        <w:rPr>
          <w:rFonts w:ascii="Times New Roman" w:hAnsi="Times New Roman" w:cs="Times New Roman"/>
        </w:rPr>
        <w:t xml:space="preserve">dokumentów podpisanych </w:t>
      </w:r>
      <w:r w:rsidR="00EF1100" w:rsidRPr="00725941">
        <w:rPr>
          <w:rFonts w:ascii="Times New Roman" w:hAnsi="Times New Roman" w:cs="Times New Roman"/>
        </w:rPr>
        <w:t>przez Oferenta lub ich skanów,</w:t>
      </w:r>
      <w:r w:rsidRPr="00725941">
        <w:rPr>
          <w:rFonts w:ascii="Times New Roman" w:hAnsi="Times New Roman" w:cs="Times New Roman"/>
        </w:rPr>
        <w:t xml:space="preserve"> zgodnie z wymogami opisanymi w pkt 10</w:t>
      </w:r>
      <w:r w:rsidR="00EF1100" w:rsidRPr="00725941">
        <w:rPr>
          <w:rFonts w:ascii="Times New Roman" w:hAnsi="Times New Roman" w:cs="Times New Roman"/>
        </w:rPr>
        <w:t>.</w:t>
      </w:r>
    </w:p>
    <w:p w14:paraId="4F65E142" w14:textId="49B035F5" w:rsidR="00AE0737" w:rsidRPr="00F71E8D" w:rsidRDefault="00EF37CD" w:rsidP="003B5169">
      <w:pPr>
        <w:pStyle w:val="Bezodstpw"/>
        <w:numPr>
          <w:ilvl w:val="1"/>
          <w:numId w:val="11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725941">
        <w:rPr>
          <w:rFonts w:ascii="Times New Roman" w:hAnsi="Times New Roman" w:cs="Times New Roman"/>
        </w:rPr>
        <w:t>O zachowaniu terminu decyduje data</w:t>
      </w:r>
      <w:r>
        <w:rPr>
          <w:rFonts w:ascii="Times New Roman" w:hAnsi="Times New Roman" w:cs="Times New Roman"/>
        </w:rPr>
        <w:t xml:space="preserve"> i godzina </w:t>
      </w:r>
      <w:r w:rsidR="00EF1100">
        <w:rPr>
          <w:rFonts w:ascii="Times New Roman" w:hAnsi="Times New Roman" w:cs="Times New Roman"/>
        </w:rPr>
        <w:t xml:space="preserve">złożenia </w:t>
      </w:r>
      <w:r>
        <w:rPr>
          <w:rFonts w:ascii="Times New Roman" w:hAnsi="Times New Roman" w:cs="Times New Roman"/>
        </w:rPr>
        <w:t xml:space="preserve">oferty </w:t>
      </w:r>
      <w:r w:rsidR="00EF1100">
        <w:rPr>
          <w:rFonts w:ascii="Times New Roman" w:hAnsi="Times New Roman" w:cs="Times New Roman"/>
        </w:rPr>
        <w:t>w serwisie Baza Konkurencyjności</w:t>
      </w:r>
      <w:r w:rsidR="00CF243C">
        <w:rPr>
          <w:rFonts w:ascii="Times New Roman" w:hAnsi="Times New Roman" w:cs="Times New Roman"/>
        </w:rPr>
        <w:t>.</w:t>
      </w:r>
    </w:p>
    <w:p w14:paraId="165491F0" w14:textId="0B0BC7D6" w:rsidR="00AF4580" w:rsidRDefault="0016324B" w:rsidP="003B5169">
      <w:pPr>
        <w:pStyle w:val="Bezodstpw"/>
        <w:numPr>
          <w:ilvl w:val="1"/>
          <w:numId w:val="11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F71E8D">
        <w:rPr>
          <w:rFonts w:ascii="Times New Roman" w:hAnsi="Times New Roman" w:cs="Times New Roman"/>
        </w:rPr>
        <w:t xml:space="preserve">Oferty złożone </w:t>
      </w:r>
      <w:r w:rsidR="00EF1100">
        <w:rPr>
          <w:rFonts w:ascii="Times New Roman" w:hAnsi="Times New Roman" w:cs="Times New Roman"/>
        </w:rPr>
        <w:t xml:space="preserve">w inny sposób niż opisany powyżej </w:t>
      </w:r>
      <w:r w:rsidRPr="00F71E8D">
        <w:rPr>
          <w:rFonts w:ascii="Times New Roman" w:hAnsi="Times New Roman" w:cs="Times New Roman"/>
        </w:rPr>
        <w:t xml:space="preserve">nie będą </w:t>
      </w:r>
      <w:r w:rsidR="00AE0737" w:rsidRPr="00F71E8D">
        <w:rPr>
          <w:rFonts w:ascii="Times New Roman" w:hAnsi="Times New Roman" w:cs="Times New Roman"/>
        </w:rPr>
        <w:t>rozpatrywane</w:t>
      </w:r>
      <w:r w:rsidRPr="00F71E8D">
        <w:rPr>
          <w:rFonts w:ascii="Times New Roman" w:hAnsi="Times New Roman" w:cs="Times New Roman"/>
        </w:rPr>
        <w:t>.</w:t>
      </w:r>
    </w:p>
    <w:p w14:paraId="35BD68A8" w14:textId="78D4CE16" w:rsidR="00AF4580" w:rsidRPr="00AF4580" w:rsidRDefault="00AE0737" w:rsidP="003B5169">
      <w:pPr>
        <w:pStyle w:val="Bezodstpw"/>
        <w:numPr>
          <w:ilvl w:val="1"/>
          <w:numId w:val="11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725941">
        <w:rPr>
          <w:rFonts w:ascii="Times New Roman" w:hAnsi="Times New Roman" w:cs="Times New Roman"/>
        </w:rPr>
        <w:t xml:space="preserve">Zamawiający nie przewiduje publicznego otwarcia </w:t>
      </w:r>
      <w:r w:rsidR="00EF1100" w:rsidRPr="00725941">
        <w:rPr>
          <w:rFonts w:ascii="Times New Roman" w:hAnsi="Times New Roman" w:cs="Times New Roman"/>
        </w:rPr>
        <w:t>o</w:t>
      </w:r>
      <w:r w:rsidRPr="00725941">
        <w:rPr>
          <w:rFonts w:ascii="Times New Roman" w:hAnsi="Times New Roman" w:cs="Times New Roman"/>
        </w:rPr>
        <w:t xml:space="preserve">fert. </w:t>
      </w:r>
    </w:p>
    <w:p w14:paraId="318DEB7F" w14:textId="77777777" w:rsidR="00FA420A" w:rsidRPr="00F71E8D" w:rsidRDefault="00FA420A" w:rsidP="00FA420A">
      <w:pPr>
        <w:pStyle w:val="Bezodstpw"/>
        <w:spacing w:line="276" w:lineRule="auto"/>
        <w:ind w:left="-141"/>
        <w:jc w:val="both"/>
        <w:rPr>
          <w:rFonts w:ascii="Times New Roman" w:hAnsi="Times New Roman" w:cs="Times New Roman"/>
          <w:bCs/>
        </w:rPr>
      </w:pPr>
    </w:p>
    <w:tbl>
      <w:tblPr>
        <w:tblStyle w:val="Tabela-Siatka"/>
        <w:tblW w:w="0" w:type="auto"/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9214"/>
      </w:tblGrid>
      <w:tr w:rsidR="00FA420A" w:rsidRPr="00F71E8D" w14:paraId="064D44FA" w14:textId="77777777" w:rsidTr="00CC2478"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</w:tcPr>
          <w:p w14:paraId="283EA504" w14:textId="77777777" w:rsidR="00FA420A" w:rsidRPr="00F71E8D" w:rsidRDefault="00FA420A" w:rsidP="003B5169">
            <w:pPr>
              <w:pStyle w:val="Bezodstpw"/>
              <w:numPr>
                <w:ilvl w:val="0"/>
                <w:numId w:val="11"/>
              </w:numPr>
              <w:spacing w:line="276" w:lineRule="auto"/>
              <w:ind w:left="462" w:hanging="462"/>
              <w:jc w:val="both"/>
              <w:rPr>
                <w:rFonts w:ascii="Times New Roman" w:hAnsi="Times New Roman" w:cs="Times New Roman"/>
                <w:b/>
              </w:rPr>
            </w:pPr>
            <w:r w:rsidRPr="00F71E8D">
              <w:rPr>
                <w:rFonts w:ascii="Times New Roman" w:hAnsi="Times New Roman" w:cs="Times New Roman"/>
                <w:b/>
              </w:rPr>
              <w:t>OPIS SPOSOBU PRZYGOTOWANIA OFERTY</w:t>
            </w:r>
          </w:p>
        </w:tc>
      </w:tr>
    </w:tbl>
    <w:p w14:paraId="54C669C2" w14:textId="77777777" w:rsidR="00263FAB" w:rsidRPr="00F71E8D" w:rsidRDefault="00263FAB" w:rsidP="00263FAB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</w:rPr>
      </w:pPr>
    </w:p>
    <w:p w14:paraId="5D5BD8FA" w14:textId="51DF1BD4" w:rsidR="00FA420A" w:rsidRPr="00725941" w:rsidRDefault="00EF1100" w:rsidP="003B5169">
      <w:pPr>
        <w:pStyle w:val="Bezodstpw"/>
        <w:numPr>
          <w:ilvl w:val="1"/>
          <w:numId w:val="11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725941">
        <w:rPr>
          <w:rFonts w:ascii="Times New Roman" w:hAnsi="Times New Roman" w:cs="Times New Roman"/>
        </w:rPr>
        <w:t>Oferent</w:t>
      </w:r>
      <w:r w:rsidR="00FA420A" w:rsidRPr="00725941">
        <w:rPr>
          <w:rFonts w:ascii="Times New Roman" w:hAnsi="Times New Roman" w:cs="Times New Roman"/>
        </w:rPr>
        <w:t xml:space="preserve"> może złożyć jedną ofertę. Złożenie </w:t>
      </w:r>
      <w:r w:rsidRPr="00725941">
        <w:rPr>
          <w:rFonts w:ascii="Times New Roman" w:hAnsi="Times New Roman" w:cs="Times New Roman"/>
        </w:rPr>
        <w:t xml:space="preserve">dwóch lub </w:t>
      </w:r>
      <w:r w:rsidR="00FA420A" w:rsidRPr="00725941">
        <w:rPr>
          <w:rFonts w:ascii="Times New Roman" w:hAnsi="Times New Roman" w:cs="Times New Roman"/>
        </w:rPr>
        <w:t xml:space="preserve">więcej ofert spowoduje odrzucenie wszystkich ofert złożonych przez </w:t>
      </w:r>
      <w:r w:rsidRPr="00725941">
        <w:rPr>
          <w:rFonts w:ascii="Times New Roman" w:hAnsi="Times New Roman" w:cs="Times New Roman"/>
        </w:rPr>
        <w:t>danego Oferenta</w:t>
      </w:r>
      <w:r w:rsidR="00FA420A" w:rsidRPr="00725941">
        <w:rPr>
          <w:rFonts w:ascii="Times New Roman" w:hAnsi="Times New Roman" w:cs="Times New Roman"/>
        </w:rPr>
        <w:t xml:space="preserve">. </w:t>
      </w:r>
    </w:p>
    <w:p w14:paraId="3740D44F" w14:textId="14E87F5B" w:rsidR="00FA420A" w:rsidRPr="00725941" w:rsidRDefault="00FA420A" w:rsidP="003B5169">
      <w:pPr>
        <w:pStyle w:val="Bezodstpw"/>
        <w:numPr>
          <w:ilvl w:val="1"/>
          <w:numId w:val="11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725941">
        <w:rPr>
          <w:rFonts w:ascii="Times New Roman" w:hAnsi="Times New Roman" w:cs="Times New Roman"/>
        </w:rPr>
        <w:t>Ofertę należy sporządzić w języku polskim, dokumenty sporządzone w języku obcym należy składać wraz z tłumaczeniem na język polski</w:t>
      </w:r>
      <w:r w:rsidR="000F5560" w:rsidRPr="00725941">
        <w:rPr>
          <w:rFonts w:ascii="Times New Roman" w:hAnsi="Times New Roman" w:cs="Times New Roman"/>
        </w:rPr>
        <w:t xml:space="preserve"> (nie wymaga się tłumaczenia przysięgłego)</w:t>
      </w:r>
      <w:r w:rsidRPr="00725941">
        <w:rPr>
          <w:rFonts w:ascii="Times New Roman" w:hAnsi="Times New Roman" w:cs="Times New Roman"/>
        </w:rPr>
        <w:t>.</w:t>
      </w:r>
    </w:p>
    <w:p w14:paraId="4D1DB4B0" w14:textId="078B8542" w:rsidR="00FA420A" w:rsidRPr="00725941" w:rsidRDefault="00FA420A" w:rsidP="003B5169">
      <w:pPr>
        <w:pStyle w:val="Bezodstpw"/>
        <w:numPr>
          <w:ilvl w:val="1"/>
          <w:numId w:val="11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725941">
        <w:rPr>
          <w:rFonts w:ascii="Times New Roman" w:hAnsi="Times New Roman" w:cs="Times New Roman"/>
        </w:rPr>
        <w:t xml:space="preserve">Oferta musi być podpisana przez osoby upoważnione do reprezentowania </w:t>
      </w:r>
      <w:r w:rsidR="00EF1100" w:rsidRPr="00725941">
        <w:rPr>
          <w:rFonts w:ascii="Times New Roman" w:hAnsi="Times New Roman" w:cs="Times New Roman"/>
        </w:rPr>
        <w:t>Oferenta</w:t>
      </w:r>
      <w:r w:rsidRPr="00725941">
        <w:rPr>
          <w:rFonts w:ascii="Times New Roman" w:hAnsi="Times New Roman" w:cs="Times New Roman"/>
        </w:rPr>
        <w:t xml:space="preserve"> zgodnie z reprezentacją wynikającą z właściwego rejestru lub na podstawie udzielonego pełnomocnictwa</w:t>
      </w:r>
      <w:r w:rsidR="002B4915" w:rsidRPr="00725941">
        <w:rPr>
          <w:rFonts w:ascii="Times New Roman" w:hAnsi="Times New Roman" w:cs="Times New Roman"/>
        </w:rPr>
        <w:t>.</w:t>
      </w:r>
    </w:p>
    <w:p w14:paraId="07A9A38D" w14:textId="241DF5BC" w:rsidR="00FA420A" w:rsidRPr="00725941" w:rsidRDefault="00FA420A" w:rsidP="003B5169">
      <w:pPr>
        <w:pStyle w:val="Bezodstpw"/>
        <w:numPr>
          <w:ilvl w:val="1"/>
          <w:numId w:val="11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725941">
        <w:rPr>
          <w:rFonts w:ascii="Times New Roman" w:hAnsi="Times New Roman" w:cs="Times New Roman"/>
        </w:rPr>
        <w:t xml:space="preserve">Jeżeli osoba (osoby) podpisująca ofertę (reprezentująca </w:t>
      </w:r>
      <w:r w:rsidR="009906E7" w:rsidRPr="00725941">
        <w:rPr>
          <w:rFonts w:ascii="Times New Roman" w:hAnsi="Times New Roman" w:cs="Times New Roman"/>
        </w:rPr>
        <w:t>Oferenta</w:t>
      </w:r>
      <w:r w:rsidRPr="00725941">
        <w:rPr>
          <w:rFonts w:ascii="Times New Roman" w:hAnsi="Times New Roman" w:cs="Times New Roman"/>
        </w:rPr>
        <w:t>) działa na podstawie pełnomocnictwa, pełnomocnictwo to musi zostać dołączone do oferty.</w:t>
      </w:r>
    </w:p>
    <w:p w14:paraId="0B52FF3B" w14:textId="77777777" w:rsidR="00263FAB" w:rsidRPr="00725941" w:rsidRDefault="00FA420A" w:rsidP="003B5169">
      <w:pPr>
        <w:pStyle w:val="Bezodstpw"/>
        <w:numPr>
          <w:ilvl w:val="1"/>
          <w:numId w:val="11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725941">
        <w:rPr>
          <w:rFonts w:ascii="Times New Roman" w:hAnsi="Times New Roman" w:cs="Times New Roman"/>
        </w:rPr>
        <w:t xml:space="preserve">Oferta musi zawierać: </w:t>
      </w:r>
    </w:p>
    <w:p w14:paraId="46E612C5" w14:textId="6F9F7EFA" w:rsidR="00263FAB" w:rsidRDefault="00EF1100" w:rsidP="003B5169">
      <w:pPr>
        <w:pStyle w:val="Bezodstpw"/>
        <w:numPr>
          <w:ilvl w:val="0"/>
          <w:numId w:val="12"/>
        </w:numPr>
        <w:spacing w:line="276" w:lineRule="auto"/>
        <w:ind w:left="851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</w:t>
      </w:r>
      <w:r w:rsidR="00FA420A" w:rsidRPr="00F71E8D">
        <w:rPr>
          <w:rFonts w:ascii="Times New Roman" w:hAnsi="Times New Roman" w:cs="Times New Roman"/>
        </w:rPr>
        <w:t>ormularz ofertowy (</w:t>
      </w:r>
      <w:r>
        <w:rPr>
          <w:rFonts w:ascii="Times New Roman" w:hAnsi="Times New Roman" w:cs="Times New Roman"/>
        </w:rPr>
        <w:t xml:space="preserve">zgodny z </w:t>
      </w:r>
      <w:r w:rsidR="00FA420A" w:rsidRPr="00F71E8D">
        <w:rPr>
          <w:rFonts w:ascii="Times New Roman" w:hAnsi="Times New Roman" w:cs="Times New Roman"/>
        </w:rPr>
        <w:t>załącznik</w:t>
      </w:r>
      <w:r>
        <w:rPr>
          <w:rFonts w:ascii="Times New Roman" w:hAnsi="Times New Roman" w:cs="Times New Roman"/>
        </w:rPr>
        <w:t>iem</w:t>
      </w:r>
      <w:r w:rsidR="00FA420A" w:rsidRPr="00F71E8D">
        <w:rPr>
          <w:rFonts w:ascii="Times New Roman" w:hAnsi="Times New Roman" w:cs="Times New Roman"/>
        </w:rPr>
        <w:t xml:space="preserve"> nr </w:t>
      </w:r>
      <w:r w:rsidR="00AD273D">
        <w:rPr>
          <w:rFonts w:ascii="Times New Roman" w:hAnsi="Times New Roman" w:cs="Times New Roman"/>
        </w:rPr>
        <w:t>1</w:t>
      </w:r>
      <w:r w:rsidR="00FA420A" w:rsidRPr="00F71E8D">
        <w:rPr>
          <w:rFonts w:ascii="Times New Roman" w:hAnsi="Times New Roman" w:cs="Times New Roman"/>
        </w:rPr>
        <w:t xml:space="preserve"> do </w:t>
      </w:r>
      <w:r>
        <w:rPr>
          <w:rFonts w:ascii="Times New Roman" w:hAnsi="Times New Roman" w:cs="Times New Roman"/>
        </w:rPr>
        <w:t>z</w:t>
      </w:r>
      <w:r w:rsidR="00FA420A" w:rsidRPr="00F71E8D">
        <w:rPr>
          <w:rFonts w:ascii="Times New Roman" w:hAnsi="Times New Roman" w:cs="Times New Roman"/>
        </w:rPr>
        <w:t xml:space="preserve">apytania </w:t>
      </w:r>
      <w:r>
        <w:rPr>
          <w:rFonts w:ascii="Times New Roman" w:hAnsi="Times New Roman" w:cs="Times New Roman"/>
        </w:rPr>
        <w:t>o</w:t>
      </w:r>
      <w:r w:rsidR="00FA420A" w:rsidRPr="00F71E8D">
        <w:rPr>
          <w:rFonts w:ascii="Times New Roman" w:hAnsi="Times New Roman" w:cs="Times New Roman"/>
        </w:rPr>
        <w:t>fertowego)</w:t>
      </w:r>
      <w:r w:rsidR="00342E8F">
        <w:rPr>
          <w:rFonts w:ascii="Times New Roman" w:hAnsi="Times New Roman" w:cs="Times New Roman"/>
        </w:rPr>
        <w:t>,</w:t>
      </w:r>
    </w:p>
    <w:p w14:paraId="5F1340F9" w14:textId="0E83DC3E" w:rsidR="006D0BF9" w:rsidRPr="00F71E8D" w:rsidRDefault="0024564E" w:rsidP="003B5169">
      <w:pPr>
        <w:pStyle w:val="Bezodstpw"/>
        <w:numPr>
          <w:ilvl w:val="0"/>
          <w:numId w:val="12"/>
        </w:numPr>
        <w:spacing w:line="276" w:lineRule="auto"/>
        <w:ind w:left="851" w:hanging="284"/>
        <w:jc w:val="both"/>
        <w:rPr>
          <w:rFonts w:ascii="Times New Roman" w:hAnsi="Times New Roman" w:cs="Times New Roman"/>
        </w:rPr>
      </w:pPr>
      <w:r w:rsidRPr="0024564E">
        <w:rPr>
          <w:rFonts w:ascii="Times New Roman" w:hAnsi="Times New Roman" w:cs="Times New Roman"/>
        </w:rPr>
        <w:t>odpis lub informację z Krajowego Rejestru Sądowego, Centralnej Ewidencji i Informacji o Działalności Gospodarczej lub innego właściwego rejestru, w celu potwierdzenia, że osoba działająca w imieniu oferenta jest umocowana do jego reprezentowania, chyba że Zamawiający może zweryfikować aktualne dane za pomocą bezpłatnych i ogólnodostępnych baz danych, w szczególności rejestrów publicznych w rozumieniu ustawy z dnia 17 lutego 2005 r. o informatyzacji działalności podmiotów realizujących zadania publiczne (tj. Dz. U. z 2020 r. poz. 346, z późn. zm.). Oferent mający siedzibę lub miejsce zamieszkania poza terytorium Rzeczypospolitej Polskiej składa dokument lub dokumenty wystawione w kraju, w którym ma siedzibę lub miejsce zamieszkania</w:t>
      </w:r>
      <w:r w:rsidR="00C72DF7">
        <w:rPr>
          <w:rFonts w:ascii="Times New Roman" w:hAnsi="Times New Roman" w:cs="Times New Roman"/>
        </w:rPr>
        <w:t xml:space="preserve">, </w:t>
      </w:r>
    </w:p>
    <w:p w14:paraId="6E73DAB3" w14:textId="77777777" w:rsidR="003575CE" w:rsidRPr="003575CE" w:rsidRDefault="00EF1100" w:rsidP="003B5169">
      <w:pPr>
        <w:pStyle w:val="Bezodstpw"/>
        <w:numPr>
          <w:ilvl w:val="0"/>
          <w:numId w:val="12"/>
        </w:numPr>
        <w:spacing w:line="276" w:lineRule="auto"/>
        <w:ind w:left="851" w:hanging="284"/>
        <w:jc w:val="both"/>
        <w:rPr>
          <w:rFonts w:ascii="Times New Roman" w:hAnsi="Times New Roman" w:cs="Times New Roman"/>
        </w:rPr>
      </w:pPr>
      <w:r w:rsidRPr="006D0BF9">
        <w:rPr>
          <w:rFonts w:ascii="Times New Roman" w:hAnsi="Times New Roman" w:cs="Times New Roman"/>
        </w:rPr>
        <w:t>o</w:t>
      </w:r>
      <w:r w:rsidR="003D3764" w:rsidRPr="006D0BF9">
        <w:rPr>
          <w:rFonts w:ascii="Times New Roman" w:hAnsi="Times New Roman" w:cs="Times New Roman"/>
        </w:rPr>
        <w:t xml:space="preserve">świadczenia i dokumenty wynikające z rozdziału </w:t>
      </w:r>
      <w:r w:rsidR="008750E3">
        <w:rPr>
          <w:rFonts w:ascii="Times New Roman" w:hAnsi="Times New Roman" w:cs="Times New Roman"/>
        </w:rPr>
        <w:t>6</w:t>
      </w:r>
      <w:r w:rsidR="00377FFB">
        <w:rPr>
          <w:rFonts w:ascii="Times New Roman" w:hAnsi="Times New Roman" w:cs="Times New Roman"/>
        </w:rPr>
        <w:t>.</w:t>
      </w:r>
      <w:r w:rsidR="008750E3">
        <w:rPr>
          <w:rFonts w:ascii="Times New Roman" w:hAnsi="Times New Roman" w:cs="Times New Roman"/>
        </w:rPr>
        <w:t xml:space="preserve"> </w:t>
      </w:r>
      <w:r w:rsidR="000F5560" w:rsidRPr="006D0BF9">
        <w:rPr>
          <w:rFonts w:ascii="Times New Roman" w:hAnsi="Times New Roman" w:cs="Times New Roman"/>
        </w:rPr>
        <w:t>z</w:t>
      </w:r>
      <w:r w:rsidR="003D3764" w:rsidRPr="006D0BF9">
        <w:rPr>
          <w:rFonts w:ascii="Times New Roman" w:hAnsi="Times New Roman" w:cs="Times New Roman"/>
        </w:rPr>
        <w:t xml:space="preserve">apytania </w:t>
      </w:r>
      <w:r w:rsidR="000F5560" w:rsidRPr="006D0BF9">
        <w:rPr>
          <w:rFonts w:ascii="Times New Roman" w:hAnsi="Times New Roman" w:cs="Times New Roman"/>
        </w:rPr>
        <w:t>o</w:t>
      </w:r>
      <w:r w:rsidR="003D3764" w:rsidRPr="006D0BF9">
        <w:rPr>
          <w:rFonts w:ascii="Times New Roman" w:hAnsi="Times New Roman" w:cs="Times New Roman"/>
        </w:rPr>
        <w:t>fertowego</w:t>
      </w:r>
      <w:r w:rsidR="0024564E" w:rsidRPr="006B2BBF">
        <w:rPr>
          <w:rFonts w:ascii="Times New Roman" w:hAnsi="Times New Roman" w:cs="Times New Roman"/>
          <w:i/>
          <w:iCs/>
        </w:rPr>
        <w:t xml:space="preserve"> (jeżeli dotyczy)</w:t>
      </w:r>
      <w:r w:rsidR="00342E8F" w:rsidRPr="003575CE">
        <w:rPr>
          <w:rFonts w:ascii="Times New Roman" w:hAnsi="Times New Roman" w:cs="Times New Roman"/>
          <w:i/>
          <w:iCs/>
        </w:rPr>
        <w:t>,</w:t>
      </w:r>
    </w:p>
    <w:p w14:paraId="3340BDEA" w14:textId="34EFCC0D" w:rsidR="003D3764" w:rsidRPr="003575CE" w:rsidRDefault="000F5560" w:rsidP="003B5169">
      <w:pPr>
        <w:pStyle w:val="Bezodstpw"/>
        <w:numPr>
          <w:ilvl w:val="0"/>
          <w:numId w:val="12"/>
        </w:numPr>
        <w:spacing w:line="276" w:lineRule="auto"/>
        <w:ind w:left="851" w:hanging="284"/>
        <w:jc w:val="both"/>
        <w:rPr>
          <w:rFonts w:ascii="Times New Roman" w:hAnsi="Times New Roman" w:cs="Times New Roman"/>
        </w:rPr>
      </w:pPr>
      <w:r w:rsidRPr="003575CE">
        <w:rPr>
          <w:rFonts w:ascii="Times New Roman" w:hAnsi="Times New Roman" w:cs="Times New Roman"/>
        </w:rPr>
        <w:t>p</w:t>
      </w:r>
      <w:r w:rsidR="00FA420A" w:rsidRPr="003575CE">
        <w:rPr>
          <w:rFonts w:ascii="Times New Roman" w:hAnsi="Times New Roman" w:cs="Times New Roman"/>
        </w:rPr>
        <w:t xml:space="preserve">ełnomocnictwo do występowania w imieniu </w:t>
      </w:r>
      <w:r w:rsidRPr="003575CE">
        <w:rPr>
          <w:rFonts w:ascii="Times New Roman" w:hAnsi="Times New Roman" w:cs="Times New Roman"/>
        </w:rPr>
        <w:t>Oferenta</w:t>
      </w:r>
      <w:r w:rsidR="003D3764" w:rsidRPr="003575CE">
        <w:rPr>
          <w:rFonts w:ascii="Times New Roman" w:hAnsi="Times New Roman" w:cs="Times New Roman"/>
        </w:rPr>
        <w:t xml:space="preserve"> </w:t>
      </w:r>
      <w:r w:rsidR="003D3764" w:rsidRPr="003575CE">
        <w:rPr>
          <w:rFonts w:ascii="Times New Roman" w:hAnsi="Times New Roman" w:cs="Times New Roman"/>
          <w:i/>
          <w:iCs/>
        </w:rPr>
        <w:t>(jeżeli dotyczy)</w:t>
      </w:r>
      <w:r w:rsidR="00FA420A" w:rsidRPr="003575CE">
        <w:rPr>
          <w:rFonts w:ascii="Times New Roman" w:hAnsi="Times New Roman" w:cs="Times New Roman"/>
          <w:i/>
          <w:iCs/>
        </w:rPr>
        <w:t>.</w:t>
      </w:r>
    </w:p>
    <w:p w14:paraId="3F21FAA8" w14:textId="77777777" w:rsidR="00DE7BD2" w:rsidRPr="00725941" w:rsidRDefault="00DE7BD2" w:rsidP="003B5169">
      <w:pPr>
        <w:pStyle w:val="Bezodstpw"/>
        <w:numPr>
          <w:ilvl w:val="1"/>
          <w:numId w:val="11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725941">
        <w:rPr>
          <w:rFonts w:ascii="Times New Roman" w:hAnsi="Times New Roman" w:cs="Times New Roman"/>
        </w:rPr>
        <w:t>Jeżeli Oferent przedstawia w ofercie informacje stanowiące tajemnicę przedsiębiorstwa w rozumieniu ustawy z dnia 16 kwietnia 1993 r. o zwalczaniu nieuczciwej konkurencji, winien jednoznacznie wskazać, które sekcje oferty stanowią tajemnicę przedsiębiorstwa i nie mogą być ujawniane podmiotom trzecim.</w:t>
      </w:r>
    </w:p>
    <w:p w14:paraId="4F7AE64C" w14:textId="2EE26AA5" w:rsidR="00AF4580" w:rsidRPr="00725941" w:rsidRDefault="00FA420A" w:rsidP="003B5169">
      <w:pPr>
        <w:pStyle w:val="Bezodstpw"/>
        <w:numPr>
          <w:ilvl w:val="1"/>
          <w:numId w:val="11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725941">
        <w:rPr>
          <w:rFonts w:ascii="Times New Roman" w:hAnsi="Times New Roman" w:cs="Times New Roman"/>
        </w:rPr>
        <w:lastRenderedPageBreak/>
        <w:t xml:space="preserve">Przed upływem terminu składania ofert </w:t>
      </w:r>
      <w:r w:rsidR="000F5560" w:rsidRPr="00725941">
        <w:rPr>
          <w:rFonts w:ascii="Times New Roman" w:hAnsi="Times New Roman" w:cs="Times New Roman"/>
        </w:rPr>
        <w:t>Oferent</w:t>
      </w:r>
      <w:r w:rsidRPr="00725941">
        <w:rPr>
          <w:rFonts w:ascii="Times New Roman" w:hAnsi="Times New Roman" w:cs="Times New Roman"/>
        </w:rPr>
        <w:t xml:space="preserve"> może wprowadzić zmiany do złożonej oferty lub ją wycofać. Zmiany w ofercie lub jej wycofanie </w:t>
      </w:r>
      <w:r w:rsidR="001E2112" w:rsidRPr="00725941">
        <w:rPr>
          <w:rFonts w:ascii="Times New Roman" w:hAnsi="Times New Roman" w:cs="Times New Roman"/>
        </w:rPr>
        <w:t>dokonuje się na takich samych warunkach jak jej złożenie</w:t>
      </w:r>
      <w:r w:rsidRPr="00725941">
        <w:rPr>
          <w:rFonts w:ascii="Times New Roman" w:hAnsi="Times New Roman" w:cs="Times New Roman"/>
        </w:rPr>
        <w:t>.</w:t>
      </w:r>
    </w:p>
    <w:p w14:paraId="0EC131AA" w14:textId="05A6B994" w:rsidR="00AF4580" w:rsidRPr="00725941" w:rsidRDefault="00AF4580" w:rsidP="003B5169">
      <w:pPr>
        <w:pStyle w:val="Bezodstpw"/>
        <w:numPr>
          <w:ilvl w:val="1"/>
          <w:numId w:val="11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725941">
        <w:rPr>
          <w:rFonts w:ascii="Times New Roman" w:hAnsi="Times New Roman" w:cs="Times New Roman"/>
        </w:rPr>
        <w:t>Oferenci są zobowiązani do dokładnego zapoznania się z informacjami zawartymi w</w:t>
      </w:r>
      <w:r w:rsidR="00721192" w:rsidRPr="00725941">
        <w:rPr>
          <w:rFonts w:ascii="Times New Roman" w:hAnsi="Times New Roman" w:cs="Times New Roman"/>
        </w:rPr>
        <w:t> </w:t>
      </w:r>
      <w:r w:rsidR="000F5560" w:rsidRPr="00725941">
        <w:rPr>
          <w:rFonts w:ascii="Times New Roman" w:hAnsi="Times New Roman" w:cs="Times New Roman"/>
        </w:rPr>
        <w:t>z</w:t>
      </w:r>
      <w:r w:rsidRPr="00725941">
        <w:rPr>
          <w:rFonts w:ascii="Times New Roman" w:hAnsi="Times New Roman" w:cs="Times New Roman"/>
        </w:rPr>
        <w:t xml:space="preserve">apytaniu </w:t>
      </w:r>
      <w:r w:rsidR="000F5560" w:rsidRPr="00725941">
        <w:rPr>
          <w:rFonts w:ascii="Times New Roman" w:hAnsi="Times New Roman" w:cs="Times New Roman"/>
        </w:rPr>
        <w:t>o</w:t>
      </w:r>
      <w:r w:rsidRPr="00725941">
        <w:rPr>
          <w:rFonts w:ascii="Times New Roman" w:hAnsi="Times New Roman" w:cs="Times New Roman"/>
        </w:rPr>
        <w:t xml:space="preserve">fertowym oraz z ewentualnymi </w:t>
      </w:r>
      <w:r w:rsidR="00A53A01" w:rsidRPr="00725941">
        <w:rPr>
          <w:rFonts w:ascii="Times New Roman" w:hAnsi="Times New Roman" w:cs="Times New Roman"/>
        </w:rPr>
        <w:t xml:space="preserve">zmianami w treści zapytania, </w:t>
      </w:r>
      <w:r w:rsidRPr="00725941">
        <w:rPr>
          <w:rFonts w:ascii="Times New Roman" w:hAnsi="Times New Roman" w:cs="Times New Roman"/>
        </w:rPr>
        <w:t xml:space="preserve">wyjaśnieniami i odpowiedziami opublikowanymi przez Zamawiającego w trakcie trwania procedury i przygotowania </w:t>
      </w:r>
      <w:r w:rsidR="000F5560" w:rsidRPr="00725941">
        <w:rPr>
          <w:rFonts w:ascii="Times New Roman" w:hAnsi="Times New Roman" w:cs="Times New Roman"/>
        </w:rPr>
        <w:t>o</w:t>
      </w:r>
      <w:r w:rsidRPr="00725941">
        <w:rPr>
          <w:rFonts w:ascii="Times New Roman" w:hAnsi="Times New Roman" w:cs="Times New Roman"/>
        </w:rPr>
        <w:t>ferty zgodnie z</w:t>
      </w:r>
      <w:r w:rsidR="00721192" w:rsidRPr="00725941">
        <w:rPr>
          <w:rFonts w:ascii="Times New Roman" w:hAnsi="Times New Roman" w:cs="Times New Roman"/>
        </w:rPr>
        <w:t> </w:t>
      </w:r>
      <w:r w:rsidRPr="00725941">
        <w:rPr>
          <w:rFonts w:ascii="Times New Roman" w:hAnsi="Times New Roman" w:cs="Times New Roman"/>
        </w:rPr>
        <w:t>wymaganiami określonymi przez Zamawiającego.</w:t>
      </w:r>
    </w:p>
    <w:p w14:paraId="1A314DAE" w14:textId="77777777" w:rsidR="008F0764" w:rsidRPr="00F71E8D" w:rsidRDefault="008F0764" w:rsidP="008F0764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9214"/>
      </w:tblGrid>
      <w:tr w:rsidR="00791A76" w:rsidRPr="00F71E8D" w14:paraId="725502DD" w14:textId="77777777" w:rsidTr="00CC2478"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</w:tcPr>
          <w:p w14:paraId="531BF363" w14:textId="4935A2CA" w:rsidR="00791A76" w:rsidRPr="00F71E8D" w:rsidRDefault="00791A76" w:rsidP="003B5169">
            <w:pPr>
              <w:pStyle w:val="Bezodstpw"/>
              <w:numPr>
                <w:ilvl w:val="0"/>
                <w:numId w:val="11"/>
              </w:numPr>
              <w:spacing w:line="276" w:lineRule="auto"/>
              <w:ind w:left="462" w:hanging="462"/>
              <w:jc w:val="both"/>
              <w:rPr>
                <w:rFonts w:ascii="Times New Roman" w:hAnsi="Times New Roman" w:cs="Times New Roman"/>
                <w:b/>
              </w:rPr>
            </w:pPr>
            <w:r w:rsidRPr="00F71E8D">
              <w:rPr>
                <w:rFonts w:ascii="Times New Roman" w:hAnsi="Times New Roman" w:cs="Times New Roman"/>
                <w:b/>
              </w:rPr>
              <w:t xml:space="preserve">SPOSÓB POROZUMIEWANIA SIĘ ZAMAWIAJĄCEGO Z </w:t>
            </w:r>
            <w:r w:rsidR="00D45D78">
              <w:rPr>
                <w:rFonts w:ascii="Times New Roman" w:hAnsi="Times New Roman" w:cs="Times New Roman"/>
                <w:b/>
              </w:rPr>
              <w:t>O</w:t>
            </w:r>
            <w:r w:rsidR="00D45D78" w:rsidRPr="00D45D78">
              <w:rPr>
                <w:rFonts w:ascii="Times New Roman" w:hAnsi="Times New Roman" w:cs="Times New Roman"/>
                <w:b/>
              </w:rPr>
              <w:t>FERENT</w:t>
            </w:r>
            <w:r w:rsidR="00D45D78" w:rsidRPr="00F71E8D">
              <w:rPr>
                <w:rFonts w:ascii="Times New Roman" w:hAnsi="Times New Roman" w:cs="Times New Roman"/>
                <w:b/>
              </w:rPr>
              <w:t>AMI</w:t>
            </w:r>
          </w:p>
        </w:tc>
      </w:tr>
    </w:tbl>
    <w:p w14:paraId="2976A981" w14:textId="77777777" w:rsidR="00791A76" w:rsidRPr="00F71E8D" w:rsidRDefault="00791A76" w:rsidP="00791A76">
      <w:pPr>
        <w:widowControl w:val="0"/>
        <w:tabs>
          <w:tab w:val="left" w:pos="354"/>
        </w:tabs>
        <w:spacing w:after="0"/>
        <w:jc w:val="both"/>
        <w:rPr>
          <w:rFonts w:ascii="Times New Roman" w:hAnsi="Times New Roman" w:cs="Times New Roman"/>
        </w:rPr>
      </w:pPr>
    </w:p>
    <w:p w14:paraId="74D9D8C4" w14:textId="04E3F276" w:rsidR="00A32E79" w:rsidRDefault="00791A76" w:rsidP="003B5169">
      <w:pPr>
        <w:pStyle w:val="Bezodstpw"/>
        <w:numPr>
          <w:ilvl w:val="1"/>
          <w:numId w:val="11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F71E8D">
        <w:rPr>
          <w:rFonts w:ascii="Times New Roman" w:hAnsi="Times New Roman" w:cs="Times New Roman"/>
        </w:rPr>
        <w:t xml:space="preserve">Nie udziela się żadnych informacji, wyjaśnień </w:t>
      </w:r>
      <w:r w:rsidR="009C542E" w:rsidRPr="00F71E8D">
        <w:rPr>
          <w:rFonts w:ascii="Times New Roman" w:hAnsi="Times New Roman" w:cs="Times New Roman"/>
        </w:rPr>
        <w:t>czy odpowiedzi na kierowane do Z</w:t>
      </w:r>
      <w:r w:rsidRPr="00F71E8D">
        <w:rPr>
          <w:rFonts w:ascii="Times New Roman" w:hAnsi="Times New Roman" w:cs="Times New Roman"/>
        </w:rPr>
        <w:t>amawiającego zapytania</w:t>
      </w:r>
      <w:r w:rsidR="009113F9">
        <w:rPr>
          <w:rFonts w:ascii="Times New Roman" w:hAnsi="Times New Roman" w:cs="Times New Roman"/>
        </w:rPr>
        <w:t xml:space="preserve"> drogą telefoniczną czy mailową</w:t>
      </w:r>
      <w:r w:rsidRPr="00F71E8D">
        <w:rPr>
          <w:rFonts w:ascii="Times New Roman" w:hAnsi="Times New Roman" w:cs="Times New Roman"/>
        </w:rPr>
        <w:t>.</w:t>
      </w:r>
    </w:p>
    <w:p w14:paraId="4053A927" w14:textId="5F465A58" w:rsidR="00A32E79" w:rsidRPr="00A32E79" w:rsidRDefault="009113F9" w:rsidP="003B5169">
      <w:pPr>
        <w:pStyle w:val="Bezodstpw"/>
        <w:numPr>
          <w:ilvl w:val="1"/>
          <w:numId w:val="11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A32E79" w:rsidRPr="00A32E79">
        <w:rPr>
          <w:rFonts w:ascii="Times New Roman" w:hAnsi="Times New Roman" w:cs="Times New Roman"/>
        </w:rPr>
        <w:t xml:space="preserve">ytania dotyczące zapytania </w:t>
      </w:r>
      <w:r>
        <w:rPr>
          <w:rFonts w:ascii="Times New Roman" w:hAnsi="Times New Roman" w:cs="Times New Roman"/>
        </w:rPr>
        <w:t xml:space="preserve">ofertowego </w:t>
      </w:r>
      <w:r w:rsidR="008C14DC">
        <w:rPr>
          <w:rFonts w:ascii="Times New Roman" w:hAnsi="Times New Roman" w:cs="Times New Roman"/>
        </w:rPr>
        <w:t>oraz</w:t>
      </w:r>
      <w:r>
        <w:rPr>
          <w:rFonts w:ascii="Times New Roman" w:hAnsi="Times New Roman" w:cs="Times New Roman"/>
        </w:rPr>
        <w:t xml:space="preserve"> wnioski o wyjaśnienia </w:t>
      </w:r>
      <w:r w:rsidR="008C14DC">
        <w:rPr>
          <w:rFonts w:ascii="Times New Roman" w:hAnsi="Times New Roman" w:cs="Times New Roman"/>
        </w:rPr>
        <w:t xml:space="preserve">odnośnie do treści zapytania </w:t>
      </w:r>
      <w:r w:rsidR="00A32E79" w:rsidRPr="00A32E79">
        <w:rPr>
          <w:rFonts w:ascii="Times New Roman" w:hAnsi="Times New Roman" w:cs="Times New Roman"/>
        </w:rPr>
        <w:t>należy</w:t>
      </w:r>
      <w:r>
        <w:rPr>
          <w:rFonts w:ascii="Times New Roman" w:hAnsi="Times New Roman" w:cs="Times New Roman"/>
        </w:rPr>
        <w:t xml:space="preserve"> przesyłać </w:t>
      </w:r>
      <w:r w:rsidRPr="00D45D78">
        <w:rPr>
          <w:rFonts w:ascii="Times New Roman" w:hAnsi="Times New Roman" w:cs="Times New Roman"/>
          <w:b/>
          <w:bCs/>
          <w:u w:val="single"/>
        </w:rPr>
        <w:t xml:space="preserve">wyłącznie </w:t>
      </w:r>
      <w:r w:rsidR="00FA50D6" w:rsidRPr="00D45D78">
        <w:rPr>
          <w:rFonts w:ascii="Times New Roman" w:hAnsi="Times New Roman" w:cs="Times New Roman"/>
          <w:b/>
          <w:bCs/>
          <w:u w:val="single"/>
        </w:rPr>
        <w:t>za pośrednictwem Bazy Konkurencyjności</w:t>
      </w:r>
      <w:r w:rsidR="00FA50D6" w:rsidRPr="00FA50D6">
        <w:rPr>
          <w:rFonts w:ascii="Times New Roman" w:hAnsi="Times New Roman" w:cs="Times New Roman"/>
        </w:rPr>
        <w:t xml:space="preserve"> poprzez zakładkę „Pytania” </w:t>
      </w:r>
      <w:r>
        <w:rPr>
          <w:rFonts w:ascii="Times New Roman" w:hAnsi="Times New Roman" w:cs="Times New Roman"/>
        </w:rPr>
        <w:t>na stronie zapytania ofertowego</w:t>
      </w:r>
      <w:r w:rsidR="006F4023">
        <w:rPr>
          <w:rFonts w:ascii="Times New Roman" w:hAnsi="Times New Roman" w:cs="Times New Roman"/>
        </w:rPr>
        <w:t xml:space="preserve"> </w:t>
      </w:r>
      <w:hyperlink r:id="rId11" w:history="1">
        <w:r w:rsidR="00714C77" w:rsidRPr="001E21C8">
          <w:rPr>
            <w:rStyle w:val="Hipercze"/>
            <w:rFonts w:ascii="Times New Roman" w:hAnsi="Times New Roman" w:cs="Times New Roman"/>
          </w:rPr>
          <w:t>https://bazakonkurencyjnosci.funduszeeuropejskie.gov.pl/</w:t>
        </w:r>
      </w:hyperlink>
      <w:r w:rsidR="00714C77">
        <w:rPr>
          <w:rFonts w:ascii="Times New Roman" w:hAnsi="Times New Roman" w:cs="Times New Roman"/>
        </w:rPr>
        <w:t xml:space="preserve"> </w:t>
      </w:r>
      <w:r w:rsidR="009A011A" w:rsidRPr="006E1280">
        <w:rPr>
          <w:rFonts w:ascii="Times New Roman" w:hAnsi="Times New Roman" w:cs="Times New Roman"/>
        </w:rPr>
        <w:t xml:space="preserve">nie później </w:t>
      </w:r>
      <w:r w:rsidR="009A011A" w:rsidRPr="00A824B2">
        <w:rPr>
          <w:rFonts w:ascii="Times New Roman" w:hAnsi="Times New Roman" w:cs="Times New Roman"/>
        </w:rPr>
        <w:t xml:space="preserve">niż na </w:t>
      </w:r>
      <w:r w:rsidR="00380D7C">
        <w:rPr>
          <w:rFonts w:ascii="Times New Roman" w:hAnsi="Times New Roman" w:cs="Times New Roman"/>
        </w:rPr>
        <w:t>2</w:t>
      </w:r>
      <w:r w:rsidR="00CD6929" w:rsidRPr="00D818A4">
        <w:rPr>
          <w:rFonts w:ascii="Times New Roman" w:hAnsi="Times New Roman" w:cs="Times New Roman"/>
        </w:rPr>
        <w:t xml:space="preserve"> </w:t>
      </w:r>
      <w:r w:rsidR="009A011A" w:rsidRPr="00D818A4">
        <w:rPr>
          <w:rFonts w:ascii="Times New Roman" w:hAnsi="Times New Roman" w:cs="Times New Roman"/>
        </w:rPr>
        <w:t>dni</w:t>
      </w:r>
      <w:r w:rsidRPr="00D818A4">
        <w:rPr>
          <w:rFonts w:ascii="Times New Roman" w:hAnsi="Times New Roman" w:cs="Times New Roman"/>
        </w:rPr>
        <w:t xml:space="preserve"> </w:t>
      </w:r>
      <w:r w:rsidR="00D818A4" w:rsidRPr="00D818A4">
        <w:rPr>
          <w:rFonts w:ascii="Times New Roman" w:hAnsi="Times New Roman" w:cs="Times New Roman"/>
        </w:rPr>
        <w:t>robocz</w:t>
      </w:r>
      <w:r w:rsidR="00380D7C">
        <w:rPr>
          <w:rFonts w:ascii="Times New Roman" w:hAnsi="Times New Roman" w:cs="Times New Roman"/>
        </w:rPr>
        <w:t>e</w:t>
      </w:r>
      <w:r w:rsidR="00D818A4" w:rsidRPr="00D818A4">
        <w:rPr>
          <w:rFonts w:ascii="Times New Roman" w:hAnsi="Times New Roman" w:cs="Times New Roman"/>
        </w:rPr>
        <w:t xml:space="preserve"> </w:t>
      </w:r>
      <w:r w:rsidR="009A011A" w:rsidRPr="006E1280">
        <w:rPr>
          <w:rFonts w:ascii="Times New Roman" w:hAnsi="Times New Roman" w:cs="Times New Roman"/>
        </w:rPr>
        <w:t xml:space="preserve">przed </w:t>
      </w:r>
      <w:r>
        <w:rPr>
          <w:rFonts w:ascii="Times New Roman" w:hAnsi="Times New Roman" w:cs="Times New Roman"/>
        </w:rPr>
        <w:t xml:space="preserve">upływem </w:t>
      </w:r>
      <w:r w:rsidR="009A011A" w:rsidRPr="006E1280">
        <w:rPr>
          <w:rFonts w:ascii="Times New Roman" w:hAnsi="Times New Roman" w:cs="Times New Roman"/>
        </w:rPr>
        <w:t>termin</w:t>
      </w:r>
      <w:r>
        <w:rPr>
          <w:rFonts w:ascii="Times New Roman" w:hAnsi="Times New Roman" w:cs="Times New Roman"/>
        </w:rPr>
        <w:t>u</w:t>
      </w:r>
      <w:r w:rsidR="009A011A" w:rsidRPr="006E1280">
        <w:rPr>
          <w:rFonts w:ascii="Times New Roman" w:hAnsi="Times New Roman" w:cs="Times New Roman"/>
        </w:rPr>
        <w:t xml:space="preserve"> składania ofert</w:t>
      </w:r>
      <w:r w:rsidR="009A011A">
        <w:rPr>
          <w:rFonts w:ascii="Times New Roman" w:hAnsi="Times New Roman" w:cs="Times New Roman"/>
        </w:rPr>
        <w:t>.</w:t>
      </w:r>
    </w:p>
    <w:p w14:paraId="05D6D6BB" w14:textId="364F5E3E" w:rsidR="00981DA8" w:rsidRDefault="00A32E79" w:rsidP="003B5169">
      <w:pPr>
        <w:pStyle w:val="Bezodstpw"/>
        <w:numPr>
          <w:ilvl w:val="1"/>
          <w:numId w:val="11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A32E79">
        <w:rPr>
          <w:rFonts w:ascii="Times New Roman" w:hAnsi="Times New Roman" w:cs="Times New Roman"/>
        </w:rPr>
        <w:t xml:space="preserve">Odpowiedzi na pytania </w:t>
      </w:r>
      <w:r w:rsidR="009113F9">
        <w:rPr>
          <w:rFonts w:ascii="Times New Roman" w:hAnsi="Times New Roman" w:cs="Times New Roman"/>
        </w:rPr>
        <w:t xml:space="preserve">Oferentów </w:t>
      </w:r>
      <w:r w:rsidRPr="00A32E79">
        <w:rPr>
          <w:rFonts w:ascii="Times New Roman" w:hAnsi="Times New Roman" w:cs="Times New Roman"/>
        </w:rPr>
        <w:t xml:space="preserve">oraz </w:t>
      </w:r>
      <w:r w:rsidR="009113F9">
        <w:rPr>
          <w:rFonts w:ascii="Times New Roman" w:hAnsi="Times New Roman" w:cs="Times New Roman"/>
        </w:rPr>
        <w:t>wyjaśnienia do treści zapytania</w:t>
      </w:r>
      <w:r w:rsidRPr="00A32E79">
        <w:rPr>
          <w:rFonts w:ascii="Times New Roman" w:hAnsi="Times New Roman" w:cs="Times New Roman"/>
        </w:rPr>
        <w:t xml:space="preserve"> </w:t>
      </w:r>
      <w:r w:rsidR="008C14DC">
        <w:rPr>
          <w:rFonts w:ascii="Times New Roman" w:hAnsi="Times New Roman" w:cs="Times New Roman"/>
        </w:rPr>
        <w:t>ofertowego będ</w:t>
      </w:r>
      <w:r w:rsidR="0061690B">
        <w:rPr>
          <w:rFonts w:ascii="Times New Roman" w:hAnsi="Times New Roman" w:cs="Times New Roman"/>
        </w:rPr>
        <w:t>ą</w:t>
      </w:r>
      <w:r w:rsidRPr="00A32E79">
        <w:rPr>
          <w:rFonts w:ascii="Times New Roman" w:hAnsi="Times New Roman" w:cs="Times New Roman"/>
        </w:rPr>
        <w:t xml:space="preserve"> </w:t>
      </w:r>
      <w:r w:rsidR="008C14DC">
        <w:rPr>
          <w:rFonts w:ascii="Times New Roman" w:hAnsi="Times New Roman" w:cs="Times New Roman"/>
        </w:rPr>
        <w:t xml:space="preserve">przekazywane Oferentom wyłącznie w ten sposób, że Zamawiający opublikuje treść pytań/wniosków o wyjaśnienia wraz z udzielonymi odpowiedziami/wyjaśnieniami </w:t>
      </w:r>
      <w:r w:rsidRPr="00A32E79">
        <w:rPr>
          <w:rFonts w:ascii="Times New Roman" w:hAnsi="Times New Roman" w:cs="Times New Roman"/>
        </w:rPr>
        <w:t>na stronie</w:t>
      </w:r>
      <w:r w:rsidR="0097740E">
        <w:rPr>
          <w:rFonts w:ascii="Times New Roman" w:hAnsi="Times New Roman" w:cs="Times New Roman"/>
        </w:rPr>
        <w:t xml:space="preserve"> </w:t>
      </w:r>
      <w:r w:rsidR="008C14DC">
        <w:rPr>
          <w:rFonts w:ascii="Times New Roman" w:hAnsi="Times New Roman" w:cs="Times New Roman"/>
        </w:rPr>
        <w:t>zapytania ofertowego w serwisie Baza Konkurencyjności</w:t>
      </w:r>
      <w:r w:rsidR="006F4023">
        <w:rPr>
          <w:rFonts w:ascii="Times New Roman" w:hAnsi="Times New Roman" w:cs="Times New Roman"/>
        </w:rPr>
        <w:t xml:space="preserve"> </w:t>
      </w:r>
      <w:hyperlink r:id="rId12" w:history="1">
        <w:r w:rsidR="006F4023" w:rsidRPr="001E21C8">
          <w:rPr>
            <w:rStyle w:val="Hipercze"/>
          </w:rPr>
          <w:t>https://bazakonkurencyjnosci.funduszeeuropejskie.gov.pl/</w:t>
        </w:r>
      </w:hyperlink>
      <w:r w:rsidR="006F4023">
        <w:t xml:space="preserve"> </w:t>
      </w:r>
    </w:p>
    <w:p w14:paraId="47830507" w14:textId="77777777" w:rsidR="00D45D78" w:rsidRDefault="00D45D78" w:rsidP="003B5169">
      <w:pPr>
        <w:pStyle w:val="Bezodstpw"/>
        <w:numPr>
          <w:ilvl w:val="1"/>
          <w:numId w:val="11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ile nie</w:t>
      </w:r>
      <w:r w:rsidRPr="00F71E8D">
        <w:rPr>
          <w:rFonts w:ascii="Times New Roman" w:hAnsi="Times New Roman" w:cs="Times New Roman"/>
        </w:rPr>
        <w:t xml:space="preserve"> naruszy to konkurencyjności</w:t>
      </w:r>
      <w:r>
        <w:rPr>
          <w:rFonts w:ascii="Times New Roman" w:hAnsi="Times New Roman" w:cs="Times New Roman"/>
        </w:rPr>
        <w:t>, w</w:t>
      </w:r>
      <w:r w:rsidR="008C14DC">
        <w:rPr>
          <w:rFonts w:ascii="Times New Roman" w:hAnsi="Times New Roman" w:cs="Times New Roman"/>
        </w:rPr>
        <w:t xml:space="preserve"> toku badania ofert </w:t>
      </w:r>
      <w:r>
        <w:rPr>
          <w:rFonts w:ascii="Times New Roman" w:hAnsi="Times New Roman" w:cs="Times New Roman"/>
        </w:rPr>
        <w:t>Zamawiający</w:t>
      </w:r>
      <w:r w:rsidR="008C14DC">
        <w:rPr>
          <w:rFonts w:ascii="Times New Roman" w:hAnsi="Times New Roman" w:cs="Times New Roman"/>
        </w:rPr>
        <w:t xml:space="preserve"> ma prawo </w:t>
      </w:r>
      <w:r>
        <w:rPr>
          <w:rFonts w:ascii="Times New Roman" w:hAnsi="Times New Roman" w:cs="Times New Roman"/>
        </w:rPr>
        <w:t>żądać od</w:t>
      </w:r>
      <w:r w:rsidR="008C14DC">
        <w:rPr>
          <w:rFonts w:ascii="Times New Roman" w:hAnsi="Times New Roman" w:cs="Times New Roman"/>
        </w:rPr>
        <w:t xml:space="preserve"> Oferentów </w:t>
      </w:r>
      <w:r>
        <w:rPr>
          <w:rFonts w:ascii="Times New Roman" w:hAnsi="Times New Roman" w:cs="Times New Roman"/>
        </w:rPr>
        <w:t>wyjaśnień odnośnie do treści złożonych ofert oraz uzupełnienia dokumentacji</w:t>
      </w:r>
      <w:r w:rsidRPr="00F71E8D">
        <w:rPr>
          <w:rFonts w:ascii="Times New Roman" w:hAnsi="Times New Roman" w:cs="Times New Roman"/>
        </w:rPr>
        <w:t xml:space="preserve">. </w:t>
      </w:r>
    </w:p>
    <w:p w14:paraId="02F2F82A" w14:textId="03B1C68D" w:rsidR="008C14DC" w:rsidRPr="00D45D78" w:rsidRDefault="00D45D78" w:rsidP="003B5169">
      <w:pPr>
        <w:pStyle w:val="Bezodstpw"/>
        <w:numPr>
          <w:ilvl w:val="1"/>
          <w:numId w:val="11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D45D78">
        <w:rPr>
          <w:rFonts w:ascii="Times New Roman" w:hAnsi="Times New Roman" w:cs="Times New Roman"/>
        </w:rPr>
        <w:t>Zamawiający ma prawo zwrócić się do oferenta z prośbą o zgodę na poprawienie oczywistych omyłek i błędów rachunkowych.</w:t>
      </w:r>
    </w:p>
    <w:p w14:paraId="0B47B857" w14:textId="31B16BFE" w:rsidR="008C14DC" w:rsidRPr="00F71E8D" w:rsidRDefault="008C14DC" w:rsidP="003B5169">
      <w:pPr>
        <w:pStyle w:val="Bezodstpw"/>
        <w:numPr>
          <w:ilvl w:val="1"/>
          <w:numId w:val="11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F71E8D">
        <w:rPr>
          <w:rFonts w:ascii="Times New Roman" w:hAnsi="Times New Roman" w:cs="Times New Roman"/>
        </w:rPr>
        <w:t>W postępowaniu oświadczenia, wnioski, zawiadomienia oraz informacje Zamawiający i </w:t>
      </w:r>
      <w:r w:rsidR="00D45D78">
        <w:rPr>
          <w:rFonts w:ascii="Times New Roman" w:hAnsi="Times New Roman" w:cs="Times New Roman"/>
        </w:rPr>
        <w:t>Oferenci</w:t>
      </w:r>
      <w:r w:rsidRPr="00F71E8D">
        <w:rPr>
          <w:rFonts w:ascii="Times New Roman" w:hAnsi="Times New Roman" w:cs="Times New Roman"/>
        </w:rPr>
        <w:t xml:space="preserve"> przekazują w języku polskim. </w:t>
      </w:r>
      <w:r>
        <w:rPr>
          <w:rFonts w:ascii="Times New Roman" w:hAnsi="Times New Roman" w:cs="Times New Roman"/>
        </w:rPr>
        <w:t>Dokumenty składane w języku obcym należy składać wraz z tłumaczeniem na język polski (nie wymaga się tłumaczenia przysięgłego).</w:t>
      </w:r>
    </w:p>
    <w:p w14:paraId="5977977A" w14:textId="77777777" w:rsidR="008C14DC" w:rsidRPr="00F71E8D" w:rsidRDefault="008C14DC" w:rsidP="003B5169">
      <w:pPr>
        <w:pStyle w:val="Bezodstpw"/>
        <w:numPr>
          <w:ilvl w:val="1"/>
          <w:numId w:val="11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F71E8D">
        <w:rPr>
          <w:rFonts w:ascii="Times New Roman" w:hAnsi="Times New Roman" w:cs="Times New Roman"/>
        </w:rPr>
        <w:t>Wszelkie zawiadomienia, oświadczenia, wnioski oraz informacje przekazane w formie elektronicznej wymagają na żądanie każdej ze stron niezwłocznego potwierdzenia faktu ich otrzymania.</w:t>
      </w:r>
    </w:p>
    <w:p w14:paraId="5BFB1429" w14:textId="18321A9C" w:rsidR="008C14DC" w:rsidRPr="00F71E8D" w:rsidRDefault="008C14DC" w:rsidP="003B5169">
      <w:pPr>
        <w:pStyle w:val="Bezodstpw"/>
        <w:numPr>
          <w:ilvl w:val="1"/>
          <w:numId w:val="11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F71E8D">
        <w:rPr>
          <w:rFonts w:ascii="Times New Roman" w:hAnsi="Times New Roman" w:cs="Times New Roman"/>
        </w:rPr>
        <w:t xml:space="preserve">W przypadku braku potwierdzenia otrzymania korespondencji przez </w:t>
      </w:r>
      <w:r w:rsidR="00FE0D2F">
        <w:rPr>
          <w:rFonts w:ascii="Times New Roman" w:hAnsi="Times New Roman" w:cs="Times New Roman"/>
        </w:rPr>
        <w:t>Oferenta</w:t>
      </w:r>
      <w:r w:rsidRPr="00F71E8D">
        <w:rPr>
          <w:rFonts w:ascii="Times New Roman" w:hAnsi="Times New Roman" w:cs="Times New Roman"/>
        </w:rPr>
        <w:t xml:space="preserve"> Zamawiający domniema, że korespondencja wysłana na adres email podany przez </w:t>
      </w:r>
      <w:r w:rsidR="00FE0D2F">
        <w:rPr>
          <w:rFonts w:ascii="Times New Roman" w:hAnsi="Times New Roman" w:cs="Times New Roman"/>
        </w:rPr>
        <w:t xml:space="preserve">Oferenta w formularzu ofertowym </w:t>
      </w:r>
      <w:r>
        <w:rPr>
          <w:rFonts w:ascii="Times New Roman" w:hAnsi="Times New Roman" w:cs="Times New Roman"/>
        </w:rPr>
        <w:t xml:space="preserve">oraz za pośrednictwem Bazy Konkurencyjności poprzez zakładkę „Pytania” </w:t>
      </w:r>
      <w:hyperlink r:id="rId13" w:history="1">
        <w:r w:rsidR="00714C77" w:rsidRPr="001E21C8">
          <w:rPr>
            <w:rStyle w:val="Hipercze"/>
          </w:rPr>
          <w:t>https://bazakonkurencyjnosci.funduszeeuropejskie.gov.pl/</w:t>
        </w:r>
      </w:hyperlink>
      <w:r w:rsidR="00714C77">
        <w:t xml:space="preserve"> </w:t>
      </w:r>
      <w:r w:rsidRPr="00F71E8D">
        <w:rPr>
          <w:rFonts w:ascii="Times New Roman" w:hAnsi="Times New Roman" w:cs="Times New Roman"/>
        </w:rPr>
        <w:t xml:space="preserve"> została doręczona w sposób umożliwiający zapoznanie się z jej treścią.</w:t>
      </w:r>
    </w:p>
    <w:p w14:paraId="47D49380" w14:textId="221E045F" w:rsidR="008C14DC" w:rsidRPr="00F71E8D" w:rsidRDefault="008C14DC" w:rsidP="003B5169">
      <w:pPr>
        <w:pStyle w:val="Bezodstpw"/>
        <w:numPr>
          <w:ilvl w:val="1"/>
          <w:numId w:val="11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F71E8D">
        <w:rPr>
          <w:rFonts w:ascii="Times New Roman" w:hAnsi="Times New Roman" w:cs="Times New Roman"/>
        </w:rPr>
        <w:t xml:space="preserve">W korespondencji związanej z niniejszym postępowaniem </w:t>
      </w:r>
      <w:r w:rsidR="00FE0D2F">
        <w:rPr>
          <w:rFonts w:ascii="Times New Roman" w:hAnsi="Times New Roman" w:cs="Times New Roman"/>
        </w:rPr>
        <w:t>Oferenci</w:t>
      </w:r>
      <w:r w:rsidRPr="00F71E8D">
        <w:rPr>
          <w:rFonts w:ascii="Times New Roman" w:hAnsi="Times New Roman" w:cs="Times New Roman"/>
        </w:rPr>
        <w:t xml:space="preserve"> powinni posługiwać się numerem postępowania: </w:t>
      </w:r>
      <w:r w:rsidR="000E4B98">
        <w:rPr>
          <w:rFonts w:ascii="Times New Roman" w:hAnsi="Times New Roman" w:cs="Times New Roman"/>
        </w:rPr>
        <w:t>Z</w:t>
      </w:r>
      <w:r w:rsidRPr="004F694B">
        <w:rPr>
          <w:rFonts w:ascii="Times New Roman" w:hAnsi="Times New Roman" w:cs="Times New Roman"/>
        </w:rPr>
        <w:t xml:space="preserve">apytanie ofertowe nr </w:t>
      </w:r>
      <w:r w:rsidR="005C762F">
        <w:rPr>
          <w:rFonts w:ascii="Times New Roman" w:hAnsi="Times New Roman" w:cs="Times New Roman"/>
        </w:rPr>
        <w:t>2</w:t>
      </w:r>
      <w:r w:rsidR="0024564E" w:rsidRPr="004F694B">
        <w:rPr>
          <w:rFonts w:ascii="Times New Roman" w:hAnsi="Times New Roman" w:cs="Times New Roman"/>
        </w:rPr>
        <w:t>/2024.</w:t>
      </w:r>
    </w:p>
    <w:p w14:paraId="412B63A7" w14:textId="21F6DEB5" w:rsidR="008C14DC" w:rsidRPr="00F71E8D" w:rsidRDefault="008C14DC" w:rsidP="003B5169">
      <w:pPr>
        <w:pStyle w:val="Bezodstpw"/>
        <w:numPr>
          <w:ilvl w:val="1"/>
          <w:numId w:val="11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F71E8D">
        <w:rPr>
          <w:rFonts w:ascii="Times New Roman" w:hAnsi="Times New Roman" w:cs="Times New Roman"/>
        </w:rPr>
        <w:t xml:space="preserve">Osobami uprawnionymi do porozumiewania się z </w:t>
      </w:r>
      <w:r w:rsidR="008A266F">
        <w:rPr>
          <w:rFonts w:ascii="Times New Roman" w:hAnsi="Times New Roman" w:cs="Times New Roman"/>
        </w:rPr>
        <w:t>Oferentam</w:t>
      </w:r>
      <w:r w:rsidRPr="00F71E8D">
        <w:rPr>
          <w:rFonts w:ascii="Times New Roman" w:hAnsi="Times New Roman" w:cs="Times New Roman"/>
        </w:rPr>
        <w:t>i są:</w:t>
      </w:r>
    </w:p>
    <w:p w14:paraId="7753E20C" w14:textId="35ED431F" w:rsidR="0024564E" w:rsidRDefault="008C14DC" w:rsidP="008A266F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</w:rPr>
      </w:pPr>
      <w:r w:rsidRPr="007E64AC">
        <w:rPr>
          <w:rFonts w:ascii="Times New Roman" w:hAnsi="Times New Roman" w:cs="Times New Roman"/>
        </w:rPr>
        <w:t xml:space="preserve">- </w:t>
      </w:r>
      <w:r w:rsidR="00610B75" w:rsidRPr="007E64AC">
        <w:rPr>
          <w:rFonts w:ascii="Times New Roman" w:hAnsi="Times New Roman" w:cs="Times New Roman"/>
        </w:rPr>
        <w:t>Sebastian</w:t>
      </w:r>
      <w:r w:rsidR="00610B75">
        <w:rPr>
          <w:rFonts w:ascii="Times New Roman" w:hAnsi="Times New Roman" w:cs="Times New Roman"/>
        </w:rPr>
        <w:t xml:space="preserve"> Wojtas</w:t>
      </w:r>
      <w:r w:rsidR="0024564E">
        <w:rPr>
          <w:rFonts w:ascii="Times New Roman" w:hAnsi="Times New Roman" w:cs="Times New Roman"/>
        </w:rPr>
        <w:t xml:space="preserve">, </w:t>
      </w:r>
      <w:hyperlink r:id="rId14" w:history="1">
        <w:r w:rsidR="0024564E" w:rsidRPr="00825D51">
          <w:rPr>
            <w:rStyle w:val="Hipercze"/>
            <w:rFonts w:ascii="Times New Roman" w:hAnsi="Times New Roman" w:cs="Times New Roman"/>
          </w:rPr>
          <w:t>SebastianWojtas@icpt.pl</w:t>
        </w:r>
      </w:hyperlink>
    </w:p>
    <w:p w14:paraId="5323462B" w14:textId="086550DA" w:rsidR="008C14DC" w:rsidRDefault="0024564E" w:rsidP="008A266F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D7107">
        <w:rPr>
          <w:rFonts w:ascii="Times New Roman" w:hAnsi="Times New Roman" w:cs="Times New Roman"/>
        </w:rPr>
        <w:t>Paweł Polski</w:t>
      </w:r>
      <w:r>
        <w:rPr>
          <w:rFonts w:ascii="Times New Roman" w:hAnsi="Times New Roman" w:cs="Times New Roman"/>
        </w:rPr>
        <w:t xml:space="preserve">, </w:t>
      </w:r>
      <w:hyperlink r:id="rId15" w:history="1">
        <w:r w:rsidRPr="006043C3">
          <w:rPr>
            <w:rStyle w:val="Hipercze"/>
            <w:rFonts w:ascii="Times New Roman" w:hAnsi="Times New Roman" w:cs="Times New Roman"/>
          </w:rPr>
          <w:t>PawelPolski@icpt.pl</w:t>
        </w:r>
      </w:hyperlink>
    </w:p>
    <w:p w14:paraId="5BECAAFE" w14:textId="77777777" w:rsidR="00DF321C" w:rsidRPr="00F71E8D" w:rsidRDefault="00DF321C" w:rsidP="008B1D15">
      <w:pPr>
        <w:pStyle w:val="Bezodstpw"/>
        <w:spacing w:line="276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9214"/>
      </w:tblGrid>
      <w:tr w:rsidR="00223C57" w:rsidRPr="00F71E8D" w14:paraId="0BE90C31" w14:textId="77777777" w:rsidTr="00CC2478"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</w:tcPr>
          <w:p w14:paraId="14F81277" w14:textId="22C455C4" w:rsidR="00223C57" w:rsidRPr="00F71E8D" w:rsidRDefault="0092342F" w:rsidP="003B5169">
            <w:pPr>
              <w:pStyle w:val="Bezodstpw"/>
              <w:numPr>
                <w:ilvl w:val="0"/>
                <w:numId w:val="11"/>
              </w:numPr>
              <w:spacing w:line="276" w:lineRule="auto"/>
              <w:ind w:left="567" w:hanging="567"/>
              <w:rPr>
                <w:rFonts w:ascii="Times New Roman" w:hAnsi="Times New Roman" w:cs="Times New Roman"/>
                <w:b/>
              </w:rPr>
            </w:pPr>
            <w:r w:rsidRPr="00F71E8D">
              <w:rPr>
                <w:rFonts w:ascii="Times New Roman" w:hAnsi="Times New Roman" w:cs="Times New Roman"/>
                <w:b/>
              </w:rPr>
              <w:t>TRYB OCENY OFERT I OGŁOSZENIA WYNIKÓW</w:t>
            </w:r>
            <w:r w:rsidR="00223C57" w:rsidRPr="00F71E8D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</w:tbl>
    <w:p w14:paraId="5911FAA8" w14:textId="77777777" w:rsidR="0092342F" w:rsidRPr="00F71E8D" w:rsidRDefault="0092342F" w:rsidP="0092342F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30A730C6" w14:textId="130C0A5B" w:rsidR="00D73E42" w:rsidRDefault="0092342F" w:rsidP="003B5169">
      <w:pPr>
        <w:pStyle w:val="Bezodstpw"/>
        <w:numPr>
          <w:ilvl w:val="1"/>
          <w:numId w:val="11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F71E8D">
        <w:rPr>
          <w:rFonts w:ascii="Times New Roman" w:hAnsi="Times New Roman" w:cs="Times New Roman"/>
        </w:rPr>
        <w:lastRenderedPageBreak/>
        <w:t xml:space="preserve">Zamawiający zastrzega sobie prawo </w:t>
      </w:r>
      <w:r w:rsidR="008A266F">
        <w:rPr>
          <w:rFonts w:ascii="Times New Roman" w:hAnsi="Times New Roman" w:cs="Times New Roman"/>
        </w:rPr>
        <w:t>dodatkowej weryfikacji</w:t>
      </w:r>
      <w:r w:rsidRPr="00F71E8D">
        <w:rPr>
          <w:rFonts w:ascii="Times New Roman" w:hAnsi="Times New Roman" w:cs="Times New Roman"/>
        </w:rPr>
        <w:t xml:space="preserve"> w toku oceny oferty wiary</w:t>
      </w:r>
      <w:r w:rsidR="00887B41" w:rsidRPr="00F71E8D">
        <w:rPr>
          <w:rFonts w:ascii="Times New Roman" w:hAnsi="Times New Roman" w:cs="Times New Roman"/>
        </w:rPr>
        <w:t xml:space="preserve">godności przedstawionych przez </w:t>
      </w:r>
      <w:r w:rsidR="008A266F">
        <w:rPr>
          <w:rFonts w:ascii="Times New Roman" w:hAnsi="Times New Roman" w:cs="Times New Roman"/>
        </w:rPr>
        <w:t>Oferentów</w:t>
      </w:r>
      <w:r w:rsidRPr="00F71E8D">
        <w:rPr>
          <w:rFonts w:ascii="Times New Roman" w:hAnsi="Times New Roman" w:cs="Times New Roman"/>
        </w:rPr>
        <w:t xml:space="preserve"> dokumentów, oświadczeń, wykazów, danych i</w:t>
      </w:r>
      <w:r w:rsidR="00721192">
        <w:rPr>
          <w:rFonts w:ascii="Times New Roman" w:hAnsi="Times New Roman" w:cs="Times New Roman"/>
        </w:rPr>
        <w:t> </w:t>
      </w:r>
      <w:r w:rsidRPr="00F71E8D">
        <w:rPr>
          <w:rFonts w:ascii="Times New Roman" w:hAnsi="Times New Roman" w:cs="Times New Roman"/>
        </w:rPr>
        <w:t>informacji.</w:t>
      </w:r>
    </w:p>
    <w:p w14:paraId="50806388" w14:textId="4CBE10CC" w:rsidR="00DF54CD" w:rsidRPr="00714C77" w:rsidRDefault="0092342F" w:rsidP="003B5169">
      <w:pPr>
        <w:pStyle w:val="Bezodstpw"/>
        <w:numPr>
          <w:ilvl w:val="1"/>
          <w:numId w:val="11"/>
        </w:numPr>
        <w:spacing w:line="276" w:lineRule="auto"/>
        <w:ind w:left="567" w:hanging="567"/>
        <w:jc w:val="both"/>
        <w:rPr>
          <w:rFonts w:ascii="Times New Roman" w:eastAsia="Calibri" w:hAnsi="Times New Roman" w:cs="Times New Roman"/>
        </w:rPr>
      </w:pPr>
      <w:r w:rsidRPr="00714C77">
        <w:rPr>
          <w:rFonts w:ascii="Times New Roman" w:hAnsi="Times New Roman" w:cs="Times New Roman"/>
        </w:rPr>
        <w:t>Informacja o wynik</w:t>
      </w:r>
      <w:r w:rsidR="00E633BD" w:rsidRPr="00714C77">
        <w:rPr>
          <w:rFonts w:ascii="Times New Roman" w:hAnsi="Times New Roman" w:cs="Times New Roman"/>
        </w:rPr>
        <w:t xml:space="preserve">u postępowania zostanie opublikowana na stronie zapytania ofertowego </w:t>
      </w:r>
      <w:r w:rsidR="001E4DDF" w:rsidRPr="00714C77">
        <w:rPr>
          <w:rFonts w:ascii="Times New Roman" w:hAnsi="Times New Roman" w:cs="Times New Roman"/>
        </w:rPr>
        <w:t xml:space="preserve">w serwisie Baza Konkurencyjności </w:t>
      </w:r>
      <w:r w:rsidR="00E633BD" w:rsidRPr="00714C77">
        <w:rPr>
          <w:rFonts w:ascii="Times New Roman" w:hAnsi="Times New Roman" w:cs="Times New Roman"/>
        </w:rPr>
        <w:t xml:space="preserve">w zakładce „Oferty” </w:t>
      </w:r>
      <w:hyperlink r:id="rId16" w:history="1">
        <w:r w:rsidR="00714C77" w:rsidRPr="001E21C8">
          <w:rPr>
            <w:rStyle w:val="Hipercze"/>
          </w:rPr>
          <w:t>https://bazakonkurencyjnosci.funduszeeuropejskie.gov.pl/</w:t>
        </w:r>
      </w:hyperlink>
      <w:r w:rsidR="00714C77">
        <w:t xml:space="preserve"> </w:t>
      </w:r>
      <w:r w:rsidR="00F71E8D" w:rsidRPr="00714C77">
        <w:rPr>
          <w:rFonts w:ascii="Times New Roman" w:eastAsia="Calibri" w:hAnsi="Times New Roman" w:cs="Times New Roman"/>
        </w:rPr>
        <w:t xml:space="preserve">Wybrany Oferent zostanie poinformowany telefonicznie lub </w:t>
      </w:r>
      <w:r w:rsidR="001E4DDF" w:rsidRPr="00714C77">
        <w:rPr>
          <w:rFonts w:ascii="Times New Roman" w:eastAsia="Calibri" w:hAnsi="Times New Roman" w:cs="Times New Roman"/>
        </w:rPr>
        <w:t>mailowo</w:t>
      </w:r>
      <w:r w:rsidR="00F71E8D" w:rsidRPr="00714C77">
        <w:rPr>
          <w:rFonts w:ascii="Times New Roman" w:eastAsia="Calibri" w:hAnsi="Times New Roman" w:cs="Times New Roman"/>
        </w:rPr>
        <w:t xml:space="preserve"> o terminie i miejscu podpisania </w:t>
      </w:r>
      <w:r w:rsidR="005846A1" w:rsidRPr="00714C77">
        <w:rPr>
          <w:rFonts w:ascii="Times New Roman" w:eastAsia="Calibri" w:hAnsi="Times New Roman" w:cs="Times New Roman"/>
        </w:rPr>
        <w:t>u</w:t>
      </w:r>
      <w:r w:rsidR="00F71E8D" w:rsidRPr="00714C77">
        <w:rPr>
          <w:rFonts w:ascii="Times New Roman" w:eastAsia="Calibri" w:hAnsi="Times New Roman" w:cs="Times New Roman"/>
        </w:rPr>
        <w:t>mowy</w:t>
      </w:r>
      <w:r w:rsidR="001E4DDF" w:rsidRPr="00714C77">
        <w:rPr>
          <w:rFonts w:ascii="Times New Roman" w:eastAsia="Calibri" w:hAnsi="Times New Roman" w:cs="Times New Roman"/>
        </w:rPr>
        <w:t>.</w:t>
      </w:r>
    </w:p>
    <w:p w14:paraId="22DEA963" w14:textId="2F01AF0E" w:rsidR="00DF54CD" w:rsidRPr="00DF54CD" w:rsidRDefault="00DF54CD" w:rsidP="003B5169">
      <w:pPr>
        <w:pStyle w:val="Bezodstpw"/>
        <w:numPr>
          <w:ilvl w:val="1"/>
          <w:numId w:val="11"/>
        </w:numPr>
        <w:spacing w:line="276" w:lineRule="auto"/>
        <w:ind w:left="567" w:hanging="567"/>
        <w:jc w:val="both"/>
        <w:rPr>
          <w:rFonts w:ascii="Times New Roman" w:eastAsia="Calibri" w:hAnsi="Times New Roman" w:cs="Times New Roman"/>
        </w:rPr>
      </w:pPr>
      <w:r w:rsidRPr="00DF54CD">
        <w:rPr>
          <w:rFonts w:ascii="Times New Roman" w:eastAsia="Calibri" w:hAnsi="Times New Roman" w:cs="Times New Roman"/>
        </w:rPr>
        <w:t xml:space="preserve">Zamawiający zawrze Umowę z Oferentem, który przedstawi najkorzystniejszą ofertę. </w:t>
      </w:r>
    </w:p>
    <w:p w14:paraId="5FD478F0" w14:textId="1FB7B44E" w:rsidR="00216F27" w:rsidRPr="00F070D0" w:rsidRDefault="00F71E8D" w:rsidP="003B5169">
      <w:pPr>
        <w:pStyle w:val="Bezodstpw"/>
        <w:numPr>
          <w:ilvl w:val="1"/>
          <w:numId w:val="11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F71E8D">
        <w:rPr>
          <w:rFonts w:ascii="Times New Roman" w:eastAsia="Calibri" w:hAnsi="Times New Roman" w:cs="Times New Roman"/>
        </w:rPr>
        <w:t xml:space="preserve">W przypadku nieprzystąpienia do zawarcia </w:t>
      </w:r>
      <w:r w:rsidR="001E4DDF">
        <w:rPr>
          <w:rFonts w:ascii="Times New Roman" w:eastAsia="Calibri" w:hAnsi="Times New Roman" w:cs="Times New Roman"/>
        </w:rPr>
        <w:t>u</w:t>
      </w:r>
      <w:r w:rsidRPr="00F71E8D">
        <w:rPr>
          <w:rFonts w:ascii="Times New Roman" w:eastAsia="Calibri" w:hAnsi="Times New Roman" w:cs="Times New Roman"/>
        </w:rPr>
        <w:t>mowy</w:t>
      </w:r>
      <w:r w:rsidR="005F350F">
        <w:rPr>
          <w:rFonts w:ascii="Times New Roman" w:eastAsia="Calibri" w:hAnsi="Times New Roman" w:cs="Times New Roman"/>
        </w:rPr>
        <w:t xml:space="preserve"> </w:t>
      </w:r>
      <w:r w:rsidRPr="00F71E8D">
        <w:rPr>
          <w:rFonts w:ascii="Times New Roman" w:eastAsia="Calibri" w:hAnsi="Times New Roman" w:cs="Times New Roman"/>
        </w:rPr>
        <w:t>przez Oferenta, któr</w:t>
      </w:r>
      <w:r w:rsidR="001E4DDF">
        <w:rPr>
          <w:rFonts w:ascii="Times New Roman" w:eastAsia="Calibri" w:hAnsi="Times New Roman" w:cs="Times New Roman"/>
        </w:rPr>
        <w:t>ego oferta została wybrana</w:t>
      </w:r>
      <w:r w:rsidRPr="00F71E8D">
        <w:rPr>
          <w:rFonts w:ascii="Times New Roman" w:eastAsia="Calibri" w:hAnsi="Times New Roman" w:cs="Times New Roman"/>
        </w:rPr>
        <w:t xml:space="preserve">, Zamawiający </w:t>
      </w:r>
      <w:r w:rsidR="001E4DDF">
        <w:rPr>
          <w:rFonts w:ascii="Times New Roman" w:eastAsia="Calibri" w:hAnsi="Times New Roman" w:cs="Times New Roman"/>
        </w:rPr>
        <w:t>ma</w:t>
      </w:r>
      <w:r w:rsidRPr="00F71E8D">
        <w:rPr>
          <w:rFonts w:ascii="Times New Roman" w:eastAsia="Calibri" w:hAnsi="Times New Roman" w:cs="Times New Roman"/>
        </w:rPr>
        <w:t xml:space="preserve"> prawo do podpisania </w:t>
      </w:r>
      <w:r w:rsidR="001E4DDF">
        <w:rPr>
          <w:rFonts w:ascii="Times New Roman" w:eastAsia="Calibri" w:hAnsi="Times New Roman" w:cs="Times New Roman"/>
        </w:rPr>
        <w:t>u</w:t>
      </w:r>
      <w:r w:rsidRPr="00F71E8D">
        <w:rPr>
          <w:rFonts w:ascii="Times New Roman" w:eastAsia="Calibri" w:hAnsi="Times New Roman" w:cs="Times New Roman"/>
        </w:rPr>
        <w:t>mowy</w:t>
      </w:r>
      <w:r w:rsidR="006355D1">
        <w:rPr>
          <w:rFonts w:ascii="Times New Roman" w:eastAsia="Calibri" w:hAnsi="Times New Roman" w:cs="Times New Roman"/>
        </w:rPr>
        <w:t xml:space="preserve"> </w:t>
      </w:r>
      <w:r w:rsidR="00E57EEF" w:rsidRPr="00F71E8D">
        <w:rPr>
          <w:rFonts w:ascii="Times New Roman" w:eastAsia="Calibri" w:hAnsi="Times New Roman" w:cs="Times New Roman"/>
        </w:rPr>
        <w:t>z</w:t>
      </w:r>
      <w:r w:rsidR="00E57EEF">
        <w:rPr>
          <w:rFonts w:ascii="Times New Roman" w:eastAsia="Calibri" w:hAnsi="Times New Roman" w:cs="Times New Roman"/>
        </w:rPr>
        <w:t xml:space="preserve"> Oferentem</w:t>
      </w:r>
      <w:r w:rsidRPr="00F71E8D">
        <w:rPr>
          <w:rFonts w:ascii="Times New Roman" w:eastAsia="Calibri" w:hAnsi="Times New Roman" w:cs="Times New Roman"/>
        </w:rPr>
        <w:t>, któr</w:t>
      </w:r>
      <w:r w:rsidR="001E4DDF">
        <w:rPr>
          <w:rFonts w:ascii="Times New Roman" w:eastAsia="Calibri" w:hAnsi="Times New Roman" w:cs="Times New Roman"/>
        </w:rPr>
        <w:t>ego</w:t>
      </w:r>
      <w:r w:rsidRPr="00F71E8D">
        <w:rPr>
          <w:rFonts w:ascii="Times New Roman" w:eastAsia="Calibri" w:hAnsi="Times New Roman" w:cs="Times New Roman"/>
        </w:rPr>
        <w:t xml:space="preserve"> </w:t>
      </w:r>
      <w:r w:rsidR="001E4DDF">
        <w:rPr>
          <w:rFonts w:ascii="Times New Roman" w:eastAsia="Calibri" w:hAnsi="Times New Roman" w:cs="Times New Roman"/>
        </w:rPr>
        <w:t xml:space="preserve">oferta </w:t>
      </w:r>
      <w:r w:rsidRPr="00F71E8D">
        <w:rPr>
          <w:rFonts w:ascii="Times New Roman" w:eastAsia="Calibri" w:hAnsi="Times New Roman" w:cs="Times New Roman"/>
        </w:rPr>
        <w:t>uzyskał</w:t>
      </w:r>
      <w:r w:rsidR="001E4DDF">
        <w:rPr>
          <w:rFonts w:ascii="Times New Roman" w:eastAsia="Calibri" w:hAnsi="Times New Roman" w:cs="Times New Roman"/>
        </w:rPr>
        <w:t>a</w:t>
      </w:r>
      <w:r w:rsidRPr="00F71E8D">
        <w:rPr>
          <w:rFonts w:ascii="Times New Roman" w:eastAsia="Calibri" w:hAnsi="Times New Roman" w:cs="Times New Roman"/>
        </w:rPr>
        <w:t xml:space="preserve"> kolejną najwyższą liczbę punktów</w:t>
      </w:r>
      <w:r w:rsidR="00413712">
        <w:rPr>
          <w:rFonts w:ascii="Times New Roman" w:eastAsia="Calibri" w:hAnsi="Times New Roman" w:cs="Times New Roman"/>
        </w:rPr>
        <w:t>,</w:t>
      </w:r>
      <w:r w:rsidRPr="00F71E8D">
        <w:rPr>
          <w:rFonts w:ascii="Times New Roman" w:eastAsia="Calibri" w:hAnsi="Times New Roman" w:cs="Times New Roman"/>
        </w:rPr>
        <w:t xml:space="preserve"> bez przeprowadzania ponownego </w:t>
      </w:r>
      <w:r w:rsidR="006E7974">
        <w:rPr>
          <w:rFonts w:ascii="Times New Roman" w:eastAsia="Calibri" w:hAnsi="Times New Roman" w:cs="Times New Roman"/>
        </w:rPr>
        <w:t>p</w:t>
      </w:r>
      <w:r w:rsidRPr="00F71E8D">
        <w:rPr>
          <w:rFonts w:ascii="Times New Roman" w:eastAsia="Calibri" w:hAnsi="Times New Roman" w:cs="Times New Roman"/>
        </w:rPr>
        <w:t xml:space="preserve">ostępowania </w:t>
      </w:r>
      <w:r w:rsidR="006E7974">
        <w:rPr>
          <w:rFonts w:ascii="Times New Roman" w:eastAsia="Calibri" w:hAnsi="Times New Roman" w:cs="Times New Roman"/>
        </w:rPr>
        <w:t>o</w:t>
      </w:r>
      <w:r w:rsidRPr="00F71E8D">
        <w:rPr>
          <w:rFonts w:ascii="Times New Roman" w:eastAsia="Calibri" w:hAnsi="Times New Roman" w:cs="Times New Roman"/>
        </w:rPr>
        <w:t>fertowego.</w:t>
      </w:r>
      <w:r w:rsidR="001E4DDF">
        <w:rPr>
          <w:rFonts w:ascii="Times New Roman" w:eastAsia="Calibri" w:hAnsi="Times New Roman" w:cs="Times New Roman"/>
        </w:rPr>
        <w:t xml:space="preserve"> Postanowienia pkt 8.</w:t>
      </w:r>
      <w:r w:rsidR="00597684">
        <w:rPr>
          <w:rFonts w:ascii="Times New Roman" w:eastAsia="Calibri" w:hAnsi="Times New Roman" w:cs="Times New Roman"/>
        </w:rPr>
        <w:t>4</w:t>
      </w:r>
      <w:r w:rsidR="005D7107">
        <w:rPr>
          <w:rFonts w:ascii="Times New Roman" w:eastAsia="Calibri" w:hAnsi="Times New Roman" w:cs="Times New Roman"/>
        </w:rPr>
        <w:t xml:space="preserve"> </w:t>
      </w:r>
      <w:r w:rsidR="001E4DDF">
        <w:rPr>
          <w:rFonts w:ascii="Times New Roman" w:eastAsia="Calibri" w:hAnsi="Times New Roman" w:cs="Times New Roman"/>
        </w:rPr>
        <w:t>stosuje się odpowiednio.</w:t>
      </w:r>
    </w:p>
    <w:p w14:paraId="43DDA465" w14:textId="28F88DC3" w:rsidR="00D73E42" w:rsidRDefault="00D73E42" w:rsidP="00D73E42">
      <w:pPr>
        <w:pStyle w:val="Bezodstpw"/>
        <w:spacing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Style w:val="Tabela-Siatka"/>
        <w:tblW w:w="0" w:type="auto"/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9214"/>
      </w:tblGrid>
      <w:tr w:rsidR="00D73E42" w:rsidRPr="00F71E8D" w14:paraId="5A02B6C1" w14:textId="77777777" w:rsidTr="00CC2478"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</w:tcPr>
          <w:p w14:paraId="10FD21B4" w14:textId="672971D9" w:rsidR="00D73E42" w:rsidRPr="00F71E8D" w:rsidRDefault="00D73E42" w:rsidP="003B5169">
            <w:pPr>
              <w:pStyle w:val="Bezodstpw"/>
              <w:numPr>
                <w:ilvl w:val="0"/>
                <w:numId w:val="11"/>
              </w:numPr>
              <w:spacing w:line="276" w:lineRule="auto"/>
              <w:ind w:left="567" w:hanging="56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ZMIANA TREŚCI UMOWY</w:t>
            </w:r>
            <w:r w:rsidRPr="00F71E8D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</w:tbl>
    <w:p w14:paraId="3529E514" w14:textId="77777777" w:rsidR="00D73E42" w:rsidRPr="00F71E8D" w:rsidRDefault="00D73E42" w:rsidP="00D73E4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279678A0" w14:textId="28F55D79" w:rsidR="001C7EE6" w:rsidRPr="00153269" w:rsidRDefault="009E52A5" w:rsidP="003B5169">
      <w:pPr>
        <w:pStyle w:val="Bezodstpw"/>
        <w:numPr>
          <w:ilvl w:val="1"/>
          <w:numId w:val="11"/>
        </w:numPr>
        <w:spacing w:line="276" w:lineRule="auto"/>
        <w:ind w:left="709" w:hanging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Zamawiający</w:t>
      </w:r>
      <w:r w:rsidRPr="00153269">
        <w:rPr>
          <w:rFonts w:ascii="Times New Roman" w:hAnsi="Times New Roman" w:cs="Times New Roman"/>
        </w:rPr>
        <w:t xml:space="preserve"> </w:t>
      </w:r>
      <w:r w:rsidR="001C7EE6" w:rsidRPr="00153269">
        <w:rPr>
          <w:rFonts w:ascii="Times New Roman" w:hAnsi="Times New Roman" w:cs="Times New Roman"/>
        </w:rPr>
        <w:t xml:space="preserve">zastrzega sobie możliwość dokonania istotnych zmian postanowień </w:t>
      </w:r>
      <w:r w:rsidR="001C7EE6" w:rsidRPr="00153269">
        <w:rPr>
          <w:rFonts w:ascii="Times New Roman" w:eastAsia="Calibri" w:hAnsi="Times New Roman" w:cs="Times New Roman"/>
        </w:rPr>
        <w:t xml:space="preserve">zawartej umowy w stosunku do treści oferty, na podstawie której dokonano wyboru Wykonawcy, w </w:t>
      </w:r>
      <w:r w:rsidR="00E14A98" w:rsidRPr="00153269">
        <w:rPr>
          <w:rFonts w:ascii="Times New Roman" w:eastAsia="Calibri" w:hAnsi="Times New Roman" w:cs="Times New Roman"/>
        </w:rPr>
        <w:t>następującym zakresie i sytuacjach</w:t>
      </w:r>
      <w:r w:rsidR="001C7EE6" w:rsidRPr="00153269">
        <w:rPr>
          <w:rFonts w:ascii="Times New Roman" w:eastAsia="Calibri" w:hAnsi="Times New Roman" w:cs="Times New Roman"/>
        </w:rPr>
        <w:t>:</w:t>
      </w:r>
    </w:p>
    <w:p w14:paraId="3688854D" w14:textId="15A1E18B" w:rsidR="006355D1" w:rsidRDefault="001C7EE6" w:rsidP="003B5169">
      <w:pPr>
        <w:pStyle w:val="Akapitzlist"/>
        <w:numPr>
          <w:ilvl w:val="2"/>
          <w:numId w:val="11"/>
        </w:numPr>
        <w:spacing w:after="160" w:line="276" w:lineRule="auto"/>
        <w:ind w:left="709" w:hanging="709"/>
        <w:jc w:val="both"/>
        <w:rPr>
          <w:rFonts w:ascii="Times New Roman" w:eastAsia="Calibri" w:hAnsi="Times New Roman" w:cs="Times New Roman"/>
        </w:rPr>
      </w:pPr>
      <w:r w:rsidRPr="00153269">
        <w:rPr>
          <w:rFonts w:ascii="Times New Roman" w:eastAsia="Calibri" w:hAnsi="Times New Roman" w:cs="Times New Roman"/>
        </w:rPr>
        <w:t>zmiany przepisów prawa Unii Europejskiej lub prawa krajowego w zakresie mającym wpływ na realizację Umowy (w szczególności zmiany stawek podatku VAT);</w:t>
      </w:r>
    </w:p>
    <w:p w14:paraId="542C1937" w14:textId="0EB41F0D" w:rsidR="006355D1" w:rsidRPr="006B2BBF" w:rsidRDefault="006355D1" w:rsidP="003B5169">
      <w:pPr>
        <w:pStyle w:val="Akapitzlist"/>
        <w:numPr>
          <w:ilvl w:val="2"/>
          <w:numId w:val="11"/>
        </w:numPr>
        <w:spacing w:after="160" w:line="276" w:lineRule="auto"/>
        <w:ind w:left="709" w:hanging="709"/>
        <w:jc w:val="both"/>
        <w:rPr>
          <w:rFonts w:ascii="Times New Roman" w:eastAsia="Calibri" w:hAnsi="Times New Roman" w:cs="Times New Roman"/>
        </w:rPr>
      </w:pPr>
      <w:r w:rsidRPr="007F33DF">
        <w:rPr>
          <w:rFonts w:ascii="Times New Roman" w:eastAsia="Calibri" w:hAnsi="Times New Roman" w:cs="Times New Roman"/>
        </w:rPr>
        <w:t xml:space="preserve">konieczność wprowadzenia zmian w przyjętych założeniach dotyczących przedmiotu zamówienia, na wniosek Zamawiającego uzasadniony względami merytorycznymi, technicznymi i funkcjonalnymi, niemożliwych do przewidzenia na etapie składania ofert, </w:t>
      </w:r>
      <w:r w:rsidR="00176023" w:rsidRPr="007F33DF">
        <w:rPr>
          <w:rFonts w:ascii="Times New Roman" w:eastAsia="Calibri" w:hAnsi="Times New Roman" w:cs="Times New Roman"/>
        </w:rPr>
        <w:t>a niezbędnych do prawidłowego funkcjonowania opracowanego przez Wykonawcę rozwiązania lub wykorzystania go w realizowanym projekcie</w:t>
      </w:r>
      <w:r w:rsidRPr="007F33DF">
        <w:rPr>
          <w:rFonts w:ascii="Times New Roman" w:eastAsia="Calibri" w:hAnsi="Times New Roman" w:cs="Times New Roman"/>
        </w:rPr>
        <w:t xml:space="preserve">; </w:t>
      </w:r>
    </w:p>
    <w:p w14:paraId="0820BF45" w14:textId="43189718" w:rsidR="006355D1" w:rsidRPr="006B2BBF" w:rsidRDefault="001C7EE6" w:rsidP="003B5169">
      <w:pPr>
        <w:pStyle w:val="Akapitzlist"/>
        <w:numPr>
          <w:ilvl w:val="2"/>
          <w:numId w:val="11"/>
        </w:numPr>
        <w:spacing w:after="160" w:line="276" w:lineRule="auto"/>
        <w:ind w:left="709" w:hanging="709"/>
        <w:jc w:val="both"/>
        <w:rPr>
          <w:rFonts w:ascii="Times New Roman" w:eastAsia="Calibri" w:hAnsi="Times New Roman" w:cs="Times New Roman"/>
        </w:rPr>
      </w:pPr>
      <w:r w:rsidRPr="006B2BBF">
        <w:rPr>
          <w:rFonts w:ascii="Times New Roman" w:eastAsia="Calibri" w:hAnsi="Times New Roman" w:cs="Times New Roman"/>
        </w:rPr>
        <w:t>przedłużeni</w:t>
      </w:r>
      <w:r w:rsidR="00E14A98" w:rsidRPr="006B2BBF">
        <w:rPr>
          <w:rFonts w:ascii="Times New Roman" w:eastAsia="Calibri" w:hAnsi="Times New Roman" w:cs="Times New Roman"/>
        </w:rPr>
        <w:t>a</w:t>
      </w:r>
      <w:r w:rsidRPr="006B2BBF">
        <w:rPr>
          <w:rFonts w:ascii="Times New Roman" w:eastAsia="Calibri" w:hAnsi="Times New Roman" w:cs="Times New Roman"/>
        </w:rPr>
        <w:t xml:space="preserve"> terminu realizacji </w:t>
      </w:r>
      <w:r w:rsidR="001A6B8D" w:rsidRPr="006B2BBF">
        <w:rPr>
          <w:rFonts w:ascii="Times New Roman" w:eastAsia="Calibri" w:hAnsi="Times New Roman" w:cs="Times New Roman"/>
        </w:rPr>
        <w:t>zamówienia</w:t>
      </w:r>
      <w:r w:rsidRPr="006B2BBF">
        <w:rPr>
          <w:rFonts w:ascii="Times New Roman" w:eastAsia="Calibri" w:hAnsi="Times New Roman" w:cs="Times New Roman"/>
        </w:rPr>
        <w:t xml:space="preserve"> </w:t>
      </w:r>
      <w:r w:rsidR="00807D84" w:rsidRPr="006B2BBF">
        <w:rPr>
          <w:rFonts w:ascii="Times New Roman" w:eastAsia="Calibri" w:hAnsi="Times New Roman" w:cs="Times New Roman"/>
        </w:rPr>
        <w:t xml:space="preserve">z uwagi na potrzebę </w:t>
      </w:r>
      <w:r w:rsidRPr="006B2BBF">
        <w:rPr>
          <w:rFonts w:ascii="Times New Roman" w:eastAsia="Calibri" w:hAnsi="Times New Roman" w:cs="Times New Roman"/>
        </w:rPr>
        <w:t>wykonania prac dodatkowych, których wykonanie jest niezbędne d</w:t>
      </w:r>
      <w:r w:rsidR="00807D84" w:rsidRPr="006B2BBF">
        <w:rPr>
          <w:rFonts w:ascii="Times New Roman" w:eastAsia="Calibri" w:hAnsi="Times New Roman" w:cs="Times New Roman"/>
        </w:rPr>
        <w:t>o</w:t>
      </w:r>
      <w:r w:rsidRPr="006B2BBF">
        <w:rPr>
          <w:rFonts w:ascii="Times New Roman" w:eastAsia="Calibri" w:hAnsi="Times New Roman" w:cs="Times New Roman"/>
        </w:rPr>
        <w:t xml:space="preserve"> należytego wykonania </w:t>
      </w:r>
      <w:r w:rsidR="00807D84" w:rsidRPr="006B2BBF">
        <w:rPr>
          <w:rFonts w:ascii="Times New Roman" w:eastAsia="Calibri" w:hAnsi="Times New Roman" w:cs="Times New Roman"/>
        </w:rPr>
        <w:t>u</w:t>
      </w:r>
      <w:r w:rsidRPr="006B2BBF">
        <w:rPr>
          <w:rFonts w:ascii="Times New Roman" w:eastAsia="Calibri" w:hAnsi="Times New Roman" w:cs="Times New Roman"/>
        </w:rPr>
        <w:t>mowy, a</w:t>
      </w:r>
      <w:r w:rsidR="00E14A98" w:rsidRPr="006B2BBF">
        <w:rPr>
          <w:rFonts w:ascii="Times New Roman" w:eastAsia="Calibri" w:hAnsi="Times New Roman" w:cs="Times New Roman"/>
        </w:rPr>
        <w:t> </w:t>
      </w:r>
      <w:r w:rsidRPr="006B2BBF">
        <w:rPr>
          <w:rFonts w:ascii="Times New Roman" w:eastAsia="Calibri" w:hAnsi="Times New Roman" w:cs="Times New Roman"/>
        </w:rPr>
        <w:t>których wykonania Zamawiający, działając z należytą starannością, nie mógł wcześniej przewidzieć;</w:t>
      </w:r>
    </w:p>
    <w:p w14:paraId="2923F1B7" w14:textId="65FFC991" w:rsidR="006355D1" w:rsidRDefault="006355D1" w:rsidP="003B5169">
      <w:pPr>
        <w:pStyle w:val="Akapitzlist"/>
        <w:numPr>
          <w:ilvl w:val="2"/>
          <w:numId w:val="11"/>
        </w:numPr>
        <w:spacing w:after="160" w:line="276" w:lineRule="auto"/>
        <w:ind w:left="709" w:hanging="709"/>
        <w:jc w:val="both"/>
        <w:rPr>
          <w:rFonts w:ascii="Times New Roman" w:eastAsia="Calibri" w:hAnsi="Times New Roman" w:cs="Times New Roman"/>
        </w:rPr>
      </w:pPr>
      <w:r w:rsidRPr="006B2BBF">
        <w:rPr>
          <w:rFonts w:ascii="Times New Roman" w:eastAsia="Calibri" w:hAnsi="Times New Roman" w:cs="Times New Roman"/>
        </w:rPr>
        <w:t>zmiany terminu realizacji przedmiotu zamówienia w przypadku konieczności wprowadzenia zmian w projekcie badawczym Zamawiającego wymagających akceptacji NCBR. W takim przypadku termin realizacji Umowy może zostać wydłużony o czas odpowiadający okresowi od złożenia wniosku o zmianę projektu przez Zamawiającego do czasu akceptacji zmian przez NCBR;</w:t>
      </w:r>
    </w:p>
    <w:p w14:paraId="588C5337" w14:textId="34F3382B" w:rsidR="006355D1" w:rsidRPr="006B2BBF" w:rsidRDefault="006355D1" w:rsidP="003B5169">
      <w:pPr>
        <w:pStyle w:val="Akapitzlist"/>
        <w:numPr>
          <w:ilvl w:val="2"/>
          <w:numId w:val="11"/>
        </w:numPr>
        <w:spacing w:after="160" w:line="276" w:lineRule="auto"/>
        <w:ind w:left="709" w:hanging="709"/>
        <w:jc w:val="both"/>
        <w:rPr>
          <w:rFonts w:ascii="Times New Roman" w:eastAsia="Calibri" w:hAnsi="Times New Roman" w:cs="Times New Roman"/>
        </w:rPr>
      </w:pPr>
      <w:r w:rsidRPr="006B2BBF">
        <w:rPr>
          <w:rFonts w:ascii="Times New Roman" w:eastAsia="Calibri" w:hAnsi="Times New Roman" w:cs="Times New Roman"/>
        </w:rPr>
        <w:t>uzasadnionych zmian lub uzupełnień zakresu umowy i przedmiotu usługi badawczej</w:t>
      </w:r>
      <w:r>
        <w:rPr>
          <w:rFonts w:ascii="Times New Roman" w:eastAsia="Calibri" w:hAnsi="Times New Roman" w:cs="Times New Roman"/>
        </w:rPr>
        <w:t xml:space="preserve"> </w:t>
      </w:r>
      <w:r w:rsidRPr="006B2BBF">
        <w:rPr>
          <w:rFonts w:ascii="Times New Roman" w:eastAsia="Calibri" w:hAnsi="Times New Roman" w:cs="Times New Roman"/>
        </w:rPr>
        <w:t>z uwagi na charakter przedmiotu Umowy (prace B+R)</w:t>
      </w:r>
      <w:r>
        <w:rPr>
          <w:rFonts w:ascii="Times New Roman" w:eastAsia="Calibri" w:hAnsi="Times New Roman" w:cs="Times New Roman"/>
        </w:rPr>
        <w:t>;</w:t>
      </w:r>
    </w:p>
    <w:p w14:paraId="6DA95AEF" w14:textId="3376FEB3" w:rsidR="00E14A98" w:rsidRDefault="001C7EE6" w:rsidP="003B5169">
      <w:pPr>
        <w:pStyle w:val="Akapitzlist"/>
        <w:numPr>
          <w:ilvl w:val="2"/>
          <w:numId w:val="11"/>
        </w:numPr>
        <w:spacing w:after="160" w:line="276" w:lineRule="auto"/>
        <w:ind w:left="709" w:hanging="709"/>
        <w:jc w:val="both"/>
        <w:rPr>
          <w:rFonts w:ascii="Times New Roman" w:eastAsia="Calibri" w:hAnsi="Times New Roman" w:cs="Times New Roman"/>
        </w:rPr>
      </w:pPr>
      <w:r w:rsidRPr="00153269">
        <w:rPr>
          <w:rFonts w:ascii="Times New Roman" w:eastAsia="Calibri" w:hAnsi="Times New Roman" w:cs="Times New Roman"/>
        </w:rPr>
        <w:t>przedłużeni</w:t>
      </w:r>
      <w:r w:rsidR="00E14A98" w:rsidRPr="00153269">
        <w:rPr>
          <w:rFonts w:ascii="Times New Roman" w:eastAsia="Calibri" w:hAnsi="Times New Roman" w:cs="Times New Roman"/>
        </w:rPr>
        <w:t>a</w:t>
      </w:r>
      <w:r w:rsidRPr="00153269">
        <w:rPr>
          <w:rFonts w:ascii="Times New Roman" w:eastAsia="Calibri" w:hAnsi="Times New Roman" w:cs="Times New Roman"/>
        </w:rPr>
        <w:t xml:space="preserve"> terminu realizacji </w:t>
      </w:r>
      <w:r w:rsidR="00807D84">
        <w:rPr>
          <w:rFonts w:ascii="Times New Roman" w:eastAsia="Calibri" w:hAnsi="Times New Roman" w:cs="Times New Roman"/>
        </w:rPr>
        <w:t>zamówienia</w:t>
      </w:r>
      <w:r w:rsidRPr="00153269">
        <w:rPr>
          <w:rFonts w:ascii="Times New Roman" w:eastAsia="Calibri" w:hAnsi="Times New Roman" w:cs="Times New Roman"/>
        </w:rPr>
        <w:t xml:space="preserve"> na skutek działania siły wyższej wraz ze wszystkimi konsekwencjami występującymi w związku z przedłużeniem tego terminu;</w:t>
      </w:r>
    </w:p>
    <w:p w14:paraId="16D9D441" w14:textId="4D584442" w:rsidR="00595090" w:rsidRPr="00FC08D5" w:rsidRDefault="00595090" w:rsidP="003B5169">
      <w:pPr>
        <w:pStyle w:val="Akapitzlist"/>
        <w:numPr>
          <w:ilvl w:val="2"/>
          <w:numId w:val="11"/>
        </w:numPr>
        <w:spacing w:after="160" w:line="276" w:lineRule="auto"/>
        <w:ind w:left="709" w:hanging="709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przedłużenia terminu realizacji </w:t>
      </w:r>
      <w:r w:rsidR="00807D84">
        <w:rPr>
          <w:rFonts w:ascii="Times New Roman" w:eastAsia="Calibri" w:hAnsi="Times New Roman" w:cs="Times New Roman"/>
        </w:rPr>
        <w:t>zamówienia</w:t>
      </w:r>
      <w:r>
        <w:rPr>
          <w:rFonts w:ascii="Times New Roman" w:eastAsia="Calibri" w:hAnsi="Times New Roman" w:cs="Times New Roman"/>
        </w:rPr>
        <w:t xml:space="preserve"> z innych przyczyn niezależnych od </w:t>
      </w:r>
      <w:r w:rsidRPr="00FC08D5">
        <w:rPr>
          <w:rFonts w:ascii="Times New Roman" w:eastAsia="Calibri" w:hAnsi="Times New Roman" w:cs="Times New Roman"/>
        </w:rPr>
        <w:t>Wykonawcy;</w:t>
      </w:r>
    </w:p>
    <w:p w14:paraId="2138DA14" w14:textId="0FECBE01" w:rsidR="00E14A98" w:rsidRPr="00FC08D5" w:rsidRDefault="001C7EE6" w:rsidP="003B5169">
      <w:pPr>
        <w:pStyle w:val="Akapitzlist"/>
        <w:numPr>
          <w:ilvl w:val="2"/>
          <w:numId w:val="11"/>
        </w:numPr>
        <w:spacing w:after="160" w:line="276" w:lineRule="auto"/>
        <w:ind w:left="709" w:hanging="709"/>
        <w:jc w:val="both"/>
        <w:rPr>
          <w:rFonts w:ascii="Times New Roman" w:eastAsia="Calibri" w:hAnsi="Times New Roman" w:cs="Times New Roman"/>
        </w:rPr>
      </w:pPr>
      <w:r w:rsidRPr="007E64AC">
        <w:rPr>
          <w:rFonts w:ascii="Times New Roman" w:eastAsia="Calibri" w:hAnsi="Times New Roman" w:cs="Times New Roman"/>
        </w:rPr>
        <w:t xml:space="preserve">zmiany parametrów przedmiotu </w:t>
      </w:r>
      <w:r w:rsidR="00807D84" w:rsidRPr="007E64AC">
        <w:rPr>
          <w:rFonts w:ascii="Times New Roman" w:eastAsia="Calibri" w:hAnsi="Times New Roman" w:cs="Times New Roman"/>
        </w:rPr>
        <w:t>u</w:t>
      </w:r>
      <w:r w:rsidRPr="007E64AC">
        <w:rPr>
          <w:rFonts w:ascii="Times New Roman" w:eastAsia="Calibri" w:hAnsi="Times New Roman" w:cs="Times New Roman"/>
        </w:rPr>
        <w:t xml:space="preserve">mowy, </w:t>
      </w:r>
      <w:r w:rsidR="00807D84" w:rsidRPr="007E64AC">
        <w:rPr>
          <w:rFonts w:ascii="Times New Roman" w:eastAsia="Calibri" w:hAnsi="Times New Roman" w:cs="Times New Roman"/>
        </w:rPr>
        <w:t xml:space="preserve">zmiana zakresu rzeczowego umowy oraz zmiana sposobu wykonania zamówienia, </w:t>
      </w:r>
      <w:r w:rsidRPr="007E64AC">
        <w:rPr>
          <w:rFonts w:ascii="Times New Roman" w:eastAsia="Calibri" w:hAnsi="Times New Roman" w:cs="Times New Roman"/>
        </w:rPr>
        <w:t xml:space="preserve">nie prowadzące do zmiany charakteru </w:t>
      </w:r>
      <w:r w:rsidR="00807D84" w:rsidRPr="007E64AC">
        <w:rPr>
          <w:rFonts w:ascii="Times New Roman" w:eastAsia="Calibri" w:hAnsi="Times New Roman" w:cs="Times New Roman"/>
        </w:rPr>
        <w:t>u</w:t>
      </w:r>
      <w:r w:rsidRPr="007E64AC">
        <w:rPr>
          <w:rFonts w:ascii="Times New Roman" w:eastAsia="Calibri" w:hAnsi="Times New Roman" w:cs="Times New Roman"/>
        </w:rPr>
        <w:t xml:space="preserve">mowy, w </w:t>
      </w:r>
      <w:r w:rsidR="00E57EEF" w:rsidRPr="007E64AC">
        <w:rPr>
          <w:rFonts w:ascii="Times New Roman" w:eastAsia="Calibri" w:hAnsi="Times New Roman" w:cs="Times New Roman"/>
        </w:rPr>
        <w:t>sytuacji,</w:t>
      </w:r>
      <w:r w:rsidRPr="007E64AC">
        <w:rPr>
          <w:rFonts w:ascii="Times New Roman" w:eastAsia="Calibri" w:hAnsi="Times New Roman" w:cs="Times New Roman"/>
        </w:rPr>
        <w:t xml:space="preserve"> gdy zastosowanie przewidzianych rozwiązań groziłoby niewykonaniem lub wadliwym wykonaniem </w:t>
      </w:r>
      <w:r w:rsidR="00807D84" w:rsidRPr="007E64AC">
        <w:rPr>
          <w:rFonts w:ascii="Times New Roman" w:eastAsia="Calibri" w:hAnsi="Times New Roman" w:cs="Times New Roman"/>
        </w:rPr>
        <w:t>u</w:t>
      </w:r>
      <w:r w:rsidRPr="007E64AC">
        <w:rPr>
          <w:rFonts w:ascii="Times New Roman" w:eastAsia="Calibri" w:hAnsi="Times New Roman" w:cs="Times New Roman"/>
        </w:rPr>
        <w:t>mowy</w:t>
      </w:r>
      <w:r w:rsidRPr="00FC08D5">
        <w:rPr>
          <w:rFonts w:ascii="Times New Roman" w:eastAsia="Calibri" w:hAnsi="Times New Roman" w:cs="Times New Roman"/>
        </w:rPr>
        <w:t>;</w:t>
      </w:r>
    </w:p>
    <w:p w14:paraId="7280C41E" w14:textId="64D5D4FC" w:rsidR="001C7EE6" w:rsidRPr="009E3520" w:rsidRDefault="00421AF0" w:rsidP="003B5169">
      <w:pPr>
        <w:pStyle w:val="Akapitzlist"/>
        <w:numPr>
          <w:ilvl w:val="2"/>
          <w:numId w:val="11"/>
        </w:numPr>
        <w:spacing w:after="160" w:line="276" w:lineRule="auto"/>
        <w:ind w:left="709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zmiany wymienione w </w:t>
      </w:r>
      <w:r w:rsidR="00754AEA">
        <w:rPr>
          <w:rFonts w:ascii="Times New Roman" w:eastAsia="Calibri" w:hAnsi="Times New Roman" w:cs="Times New Roman"/>
        </w:rPr>
        <w:t>sekcji</w:t>
      </w:r>
      <w:r>
        <w:rPr>
          <w:rFonts w:ascii="Times New Roman" w:eastAsia="Calibri" w:hAnsi="Times New Roman" w:cs="Times New Roman"/>
        </w:rPr>
        <w:t xml:space="preserve"> 3.2.4 pkt 4 </w:t>
      </w:r>
      <w:r w:rsidRPr="009E3520">
        <w:rPr>
          <w:rFonts w:ascii="Times New Roman" w:eastAsia="Calibri" w:hAnsi="Times New Roman" w:cs="Times New Roman"/>
          <w:i/>
          <w:iCs/>
        </w:rPr>
        <w:t>Wytycznych</w:t>
      </w:r>
      <w:r w:rsidR="009E3520" w:rsidRPr="009E3520">
        <w:rPr>
          <w:rFonts w:ascii="Times New Roman" w:eastAsia="Calibri" w:hAnsi="Times New Roman" w:cs="Times New Roman"/>
          <w:i/>
          <w:iCs/>
        </w:rPr>
        <w:t xml:space="preserve"> dotyczących kwalifikowalności wydatków na lata 2021-2027</w:t>
      </w:r>
      <w:r w:rsidR="001C7EE6" w:rsidRPr="009E3520">
        <w:rPr>
          <w:rFonts w:ascii="Times New Roman" w:eastAsia="Calibri" w:hAnsi="Times New Roman" w:cs="Times New Roman"/>
        </w:rPr>
        <w:t>.</w:t>
      </w:r>
    </w:p>
    <w:p w14:paraId="0F870C32" w14:textId="77777777" w:rsidR="006355D1" w:rsidRPr="001D1ADF" w:rsidRDefault="006355D1" w:rsidP="003B5169">
      <w:pPr>
        <w:pStyle w:val="Bezodstpw"/>
        <w:numPr>
          <w:ilvl w:val="1"/>
          <w:numId w:val="11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1D1ADF">
        <w:rPr>
          <w:rFonts w:ascii="Times New Roman" w:hAnsi="Times New Roman" w:cs="Times New Roman"/>
        </w:rPr>
        <w:t>Zamawiający dopuszcza możliwość rozwiązania warunkowej umowy z Wykonawcą, w każdym czasie bez żadnej rekompensaty dla Wykonawcy,  w przypadku:</w:t>
      </w:r>
    </w:p>
    <w:p w14:paraId="7F49725C" w14:textId="77777777" w:rsidR="00D727D2" w:rsidRDefault="006355D1" w:rsidP="003B5169">
      <w:pPr>
        <w:pStyle w:val="Bezodstpw"/>
        <w:numPr>
          <w:ilvl w:val="2"/>
          <w:numId w:val="16"/>
        </w:numPr>
        <w:spacing w:line="276" w:lineRule="auto"/>
        <w:ind w:left="993"/>
        <w:jc w:val="both"/>
        <w:rPr>
          <w:rFonts w:ascii="Times New Roman" w:hAnsi="Times New Roman" w:cs="Times New Roman"/>
        </w:rPr>
      </w:pPr>
      <w:r w:rsidRPr="00D727D2">
        <w:rPr>
          <w:rFonts w:ascii="Times New Roman" w:hAnsi="Times New Roman" w:cs="Times New Roman"/>
        </w:rPr>
        <w:lastRenderedPageBreak/>
        <w:t xml:space="preserve">zaistnienia obiektywnych przesłanek wskazujących na brak celowości do prowadzenia dalszych prac B+R w ramach projektu; </w:t>
      </w:r>
    </w:p>
    <w:p w14:paraId="026BF9DF" w14:textId="77777777" w:rsidR="00D727D2" w:rsidRDefault="006355D1" w:rsidP="003B5169">
      <w:pPr>
        <w:pStyle w:val="Bezodstpw"/>
        <w:numPr>
          <w:ilvl w:val="2"/>
          <w:numId w:val="16"/>
        </w:numPr>
        <w:spacing w:line="276" w:lineRule="auto"/>
        <w:ind w:left="993"/>
        <w:jc w:val="both"/>
        <w:rPr>
          <w:rFonts w:ascii="Times New Roman" w:hAnsi="Times New Roman" w:cs="Times New Roman"/>
        </w:rPr>
      </w:pPr>
      <w:r w:rsidRPr="00D727D2">
        <w:rPr>
          <w:rFonts w:ascii="Times New Roman" w:hAnsi="Times New Roman" w:cs="Times New Roman"/>
        </w:rPr>
        <w:t>rozwiązania umowy o dofinansowanie projektu;</w:t>
      </w:r>
    </w:p>
    <w:p w14:paraId="1DE1769A" w14:textId="4537A2C3" w:rsidR="006355D1" w:rsidRPr="00D727D2" w:rsidRDefault="006355D1" w:rsidP="003B5169">
      <w:pPr>
        <w:pStyle w:val="Bezodstpw"/>
        <w:numPr>
          <w:ilvl w:val="2"/>
          <w:numId w:val="16"/>
        </w:numPr>
        <w:spacing w:line="276" w:lineRule="auto"/>
        <w:ind w:left="993"/>
        <w:jc w:val="both"/>
        <w:rPr>
          <w:rFonts w:ascii="Times New Roman" w:hAnsi="Times New Roman" w:cs="Times New Roman"/>
        </w:rPr>
      </w:pPr>
      <w:r w:rsidRPr="00D727D2">
        <w:rPr>
          <w:rFonts w:ascii="Times New Roman" w:hAnsi="Times New Roman" w:cs="Times New Roman"/>
        </w:rPr>
        <w:t>konieczności powtórzenia postępowania ofertowego przez Zamawiającego na skutek weryfikacji warunków rynkowych lub zidentyfikowania nieprawidłowości w procesie zakupowym.</w:t>
      </w:r>
    </w:p>
    <w:p w14:paraId="02B0A93A" w14:textId="125C3712" w:rsidR="000A4C43" w:rsidRPr="001D1ADF" w:rsidRDefault="000A4C43" w:rsidP="003B5169">
      <w:pPr>
        <w:pStyle w:val="Bezodstpw"/>
        <w:numPr>
          <w:ilvl w:val="1"/>
          <w:numId w:val="11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1D1ADF">
        <w:rPr>
          <w:rFonts w:ascii="Times New Roman" w:hAnsi="Times New Roman" w:cs="Times New Roman"/>
        </w:rPr>
        <w:t xml:space="preserve">Zamawiający przewiduje również możliwość dokonywania nieistotnych zmian postanowień zawartej </w:t>
      </w:r>
      <w:r w:rsidR="0057418E" w:rsidRPr="001D1ADF">
        <w:rPr>
          <w:rFonts w:ascii="Times New Roman" w:hAnsi="Times New Roman" w:cs="Times New Roman"/>
        </w:rPr>
        <w:t>u</w:t>
      </w:r>
      <w:r w:rsidRPr="001D1ADF">
        <w:rPr>
          <w:rFonts w:ascii="Times New Roman" w:hAnsi="Times New Roman" w:cs="Times New Roman"/>
        </w:rPr>
        <w:t>mowy w stosunku do treści oferty, na podstawie której dokonano wyboru Wykonawcy.</w:t>
      </w:r>
    </w:p>
    <w:p w14:paraId="0832449E" w14:textId="44533E3E" w:rsidR="006564E7" w:rsidRPr="001D1ADF" w:rsidRDefault="000A4C43" w:rsidP="003B5169">
      <w:pPr>
        <w:pStyle w:val="Bezodstpw"/>
        <w:numPr>
          <w:ilvl w:val="1"/>
          <w:numId w:val="11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1D1ADF">
        <w:rPr>
          <w:rFonts w:ascii="Times New Roman" w:hAnsi="Times New Roman" w:cs="Times New Roman"/>
        </w:rPr>
        <w:t xml:space="preserve">Zmiany </w:t>
      </w:r>
      <w:r w:rsidR="0057418E" w:rsidRPr="001D1ADF">
        <w:rPr>
          <w:rFonts w:ascii="Times New Roman" w:hAnsi="Times New Roman" w:cs="Times New Roman"/>
        </w:rPr>
        <w:t>u</w:t>
      </w:r>
      <w:r w:rsidRPr="001D1ADF">
        <w:rPr>
          <w:rFonts w:ascii="Times New Roman" w:hAnsi="Times New Roman" w:cs="Times New Roman"/>
        </w:rPr>
        <w:t>mowy wprowadzane będą w formie aneksu podpisanego przez obie strony, a możliwość ich wprowadzenia uzależniona jest od akceptacji przez Zamawiającego.</w:t>
      </w:r>
    </w:p>
    <w:p w14:paraId="0BC99842" w14:textId="77777777" w:rsidR="00FA420A" w:rsidRPr="00F71E8D" w:rsidRDefault="00FA420A" w:rsidP="0092342F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9214"/>
      </w:tblGrid>
      <w:tr w:rsidR="0092342F" w:rsidRPr="00F71E8D" w14:paraId="4E4A6CCA" w14:textId="77777777" w:rsidTr="00CC2478"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</w:tcPr>
          <w:p w14:paraId="4DD70E3F" w14:textId="5EB2694F" w:rsidR="0092342F" w:rsidRPr="00F71E8D" w:rsidRDefault="0092342F" w:rsidP="003B5169">
            <w:pPr>
              <w:pStyle w:val="Bezodstpw"/>
              <w:numPr>
                <w:ilvl w:val="0"/>
                <w:numId w:val="11"/>
              </w:numPr>
              <w:spacing w:line="276" w:lineRule="auto"/>
              <w:ind w:left="567" w:hanging="567"/>
              <w:rPr>
                <w:rFonts w:ascii="Times New Roman" w:hAnsi="Times New Roman" w:cs="Times New Roman"/>
                <w:b/>
              </w:rPr>
            </w:pPr>
            <w:r w:rsidRPr="00F71E8D">
              <w:rPr>
                <w:rFonts w:ascii="Times New Roman" w:hAnsi="Times New Roman" w:cs="Times New Roman"/>
                <w:b/>
              </w:rPr>
              <w:t xml:space="preserve">POZOSTAŁE INFORMACJE </w:t>
            </w:r>
          </w:p>
        </w:tc>
      </w:tr>
    </w:tbl>
    <w:p w14:paraId="6AE464E4" w14:textId="77777777" w:rsidR="0092342F" w:rsidRPr="00F71E8D" w:rsidRDefault="0092342F" w:rsidP="0092342F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67D8A1F5" w14:textId="7AE52262" w:rsidR="0092342F" w:rsidRPr="00F71E8D" w:rsidRDefault="0092342F" w:rsidP="003B5169">
      <w:pPr>
        <w:pStyle w:val="Bezodstpw"/>
        <w:numPr>
          <w:ilvl w:val="1"/>
          <w:numId w:val="11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F71E8D">
        <w:rPr>
          <w:rFonts w:ascii="Times New Roman" w:hAnsi="Times New Roman" w:cs="Times New Roman"/>
        </w:rPr>
        <w:t xml:space="preserve">Zamawiający zastrzega sobie możliwość zmiany lub uzupełnienia treści </w:t>
      </w:r>
      <w:r w:rsidR="0057418E">
        <w:rPr>
          <w:rFonts w:ascii="Times New Roman" w:hAnsi="Times New Roman" w:cs="Times New Roman"/>
        </w:rPr>
        <w:t>z</w:t>
      </w:r>
      <w:r w:rsidRPr="00F71E8D">
        <w:rPr>
          <w:rFonts w:ascii="Times New Roman" w:hAnsi="Times New Roman" w:cs="Times New Roman"/>
        </w:rPr>
        <w:t xml:space="preserve">apytania </w:t>
      </w:r>
      <w:r w:rsidR="0057418E">
        <w:rPr>
          <w:rFonts w:ascii="Times New Roman" w:hAnsi="Times New Roman" w:cs="Times New Roman"/>
        </w:rPr>
        <w:t>o</w:t>
      </w:r>
      <w:r w:rsidRPr="00F71E8D">
        <w:rPr>
          <w:rFonts w:ascii="Times New Roman" w:hAnsi="Times New Roman" w:cs="Times New Roman"/>
        </w:rPr>
        <w:t xml:space="preserve">fertowego przed upływem terminu na składanie ofert. Informacja o wprowadzeniu zmiany lub uzupełnieniu treści </w:t>
      </w:r>
      <w:r w:rsidR="0057418E">
        <w:rPr>
          <w:rFonts w:ascii="Times New Roman" w:hAnsi="Times New Roman" w:cs="Times New Roman"/>
        </w:rPr>
        <w:t>z</w:t>
      </w:r>
      <w:r w:rsidRPr="00F71E8D">
        <w:rPr>
          <w:rFonts w:ascii="Times New Roman" w:hAnsi="Times New Roman" w:cs="Times New Roman"/>
        </w:rPr>
        <w:t xml:space="preserve">apytania </w:t>
      </w:r>
      <w:r w:rsidR="0057418E">
        <w:rPr>
          <w:rFonts w:ascii="Times New Roman" w:hAnsi="Times New Roman" w:cs="Times New Roman"/>
        </w:rPr>
        <w:t>o</w:t>
      </w:r>
      <w:r w:rsidRPr="00F71E8D">
        <w:rPr>
          <w:rFonts w:ascii="Times New Roman" w:hAnsi="Times New Roman" w:cs="Times New Roman"/>
        </w:rPr>
        <w:t>fertowego zostanie opublikowana w miejscach publikacji zapytania.</w:t>
      </w:r>
    </w:p>
    <w:p w14:paraId="136CB147" w14:textId="55D4E065" w:rsidR="00AE2A83" w:rsidRDefault="0092342F" w:rsidP="003B5169">
      <w:pPr>
        <w:pStyle w:val="Bezodstpw"/>
        <w:numPr>
          <w:ilvl w:val="1"/>
          <w:numId w:val="11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AE2A83">
        <w:rPr>
          <w:rFonts w:ascii="Times New Roman" w:hAnsi="Times New Roman" w:cs="Times New Roman"/>
        </w:rPr>
        <w:t xml:space="preserve">Jeżeli wprowadzone zmiany lub uzupełnienia treści </w:t>
      </w:r>
      <w:r w:rsidR="0057418E" w:rsidRPr="00AE2A83">
        <w:rPr>
          <w:rFonts w:ascii="Times New Roman" w:hAnsi="Times New Roman" w:cs="Times New Roman"/>
        </w:rPr>
        <w:t xml:space="preserve">zapytania ofertowego </w:t>
      </w:r>
      <w:r w:rsidRPr="00AE2A83">
        <w:rPr>
          <w:rFonts w:ascii="Times New Roman" w:hAnsi="Times New Roman" w:cs="Times New Roman"/>
        </w:rPr>
        <w:t>będą wymagały zmiany treści ofert, Zamawiający przedłuży termin składania ofert o czas potrzebny na dokonanie zmian w ofercie.</w:t>
      </w:r>
    </w:p>
    <w:p w14:paraId="5995ED67" w14:textId="05062D88" w:rsidR="00595090" w:rsidRPr="00AE2A83" w:rsidRDefault="00595090" w:rsidP="003B5169">
      <w:pPr>
        <w:pStyle w:val="Bezodstpw"/>
        <w:numPr>
          <w:ilvl w:val="1"/>
          <w:numId w:val="11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1A23FD">
        <w:rPr>
          <w:rFonts w:ascii="Times New Roman" w:hAnsi="Times New Roman" w:cs="Times New Roman"/>
        </w:rPr>
        <w:t xml:space="preserve">W przypadku rozbieżności pomiędzy treścią </w:t>
      </w:r>
      <w:r>
        <w:rPr>
          <w:rFonts w:ascii="Times New Roman" w:hAnsi="Times New Roman" w:cs="Times New Roman"/>
        </w:rPr>
        <w:t>niniejszego dokumentu a treścią ogłoszenia</w:t>
      </w:r>
      <w:r w:rsidRPr="001A23FD">
        <w:rPr>
          <w:rFonts w:ascii="Times New Roman" w:hAnsi="Times New Roman" w:cs="Times New Roman"/>
        </w:rPr>
        <w:t xml:space="preserve"> widniejącą w formularzu Bazy Konkurencyjności pierwszeństwo ma treść </w:t>
      </w:r>
      <w:r>
        <w:rPr>
          <w:rFonts w:ascii="Times New Roman" w:hAnsi="Times New Roman" w:cs="Times New Roman"/>
        </w:rPr>
        <w:t>niniejszego dokumentu</w:t>
      </w:r>
      <w:r w:rsidRPr="001A23FD">
        <w:rPr>
          <w:rFonts w:ascii="Times New Roman" w:hAnsi="Times New Roman" w:cs="Times New Roman"/>
        </w:rPr>
        <w:t xml:space="preserve">. W przypadku rozbieżności pomiędzy treścią </w:t>
      </w:r>
      <w:r w:rsidR="0057418E">
        <w:rPr>
          <w:rFonts w:ascii="Times New Roman" w:hAnsi="Times New Roman" w:cs="Times New Roman"/>
        </w:rPr>
        <w:t xml:space="preserve">niniejszego </w:t>
      </w:r>
      <w:r w:rsidR="00A57F8C">
        <w:rPr>
          <w:rFonts w:ascii="Times New Roman" w:hAnsi="Times New Roman" w:cs="Times New Roman"/>
        </w:rPr>
        <w:t>dokumentu</w:t>
      </w:r>
      <w:r w:rsidRPr="001A23FD">
        <w:rPr>
          <w:rFonts w:ascii="Times New Roman" w:hAnsi="Times New Roman" w:cs="Times New Roman"/>
        </w:rPr>
        <w:t xml:space="preserve"> a treścią </w:t>
      </w:r>
      <w:r w:rsidR="00A57F8C">
        <w:rPr>
          <w:rFonts w:ascii="Times New Roman" w:hAnsi="Times New Roman" w:cs="Times New Roman"/>
        </w:rPr>
        <w:t>innych dokumentów wchodzących w skład</w:t>
      </w:r>
      <w:r w:rsidRPr="001A23FD">
        <w:rPr>
          <w:rFonts w:ascii="Times New Roman" w:hAnsi="Times New Roman" w:cs="Times New Roman"/>
        </w:rPr>
        <w:t xml:space="preserve"> </w:t>
      </w:r>
      <w:r w:rsidR="00A57F8C">
        <w:rPr>
          <w:rFonts w:ascii="Times New Roman" w:hAnsi="Times New Roman" w:cs="Times New Roman"/>
        </w:rPr>
        <w:t xml:space="preserve">dokumentacji postępowania ofertowego </w:t>
      </w:r>
      <w:r w:rsidRPr="001A23FD">
        <w:rPr>
          <w:rFonts w:ascii="Times New Roman" w:hAnsi="Times New Roman" w:cs="Times New Roman"/>
        </w:rPr>
        <w:t xml:space="preserve">wiążąca jest treść </w:t>
      </w:r>
      <w:r w:rsidR="00A57F8C">
        <w:rPr>
          <w:rFonts w:ascii="Times New Roman" w:hAnsi="Times New Roman" w:cs="Times New Roman"/>
        </w:rPr>
        <w:t>niniejszego dokumentu</w:t>
      </w:r>
      <w:r w:rsidRPr="001A23FD">
        <w:rPr>
          <w:rFonts w:ascii="Times New Roman" w:hAnsi="Times New Roman" w:cs="Times New Roman"/>
        </w:rPr>
        <w:t>.</w:t>
      </w:r>
    </w:p>
    <w:p w14:paraId="36FAE259" w14:textId="55D71A33" w:rsidR="00BC0EDF" w:rsidRDefault="00BD50A1" w:rsidP="003B5169">
      <w:pPr>
        <w:pStyle w:val="Bezodstpw"/>
        <w:numPr>
          <w:ilvl w:val="1"/>
          <w:numId w:val="11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Oferent</w:t>
      </w:r>
      <w:r w:rsidR="0092342F" w:rsidRPr="00F71E8D">
        <w:rPr>
          <w:rFonts w:ascii="Times New Roman" w:hAnsi="Times New Roman" w:cs="Times New Roman"/>
        </w:rPr>
        <w:t xml:space="preserve"> ponosi wszelkie koszty związane z prz</w:t>
      </w:r>
      <w:r w:rsidR="00BC0EDF" w:rsidRPr="00F71E8D">
        <w:rPr>
          <w:rFonts w:ascii="Times New Roman" w:hAnsi="Times New Roman" w:cs="Times New Roman"/>
        </w:rPr>
        <w:t>ygotowaniem i złożeniem oferty.</w:t>
      </w:r>
    </w:p>
    <w:p w14:paraId="3FB4B566" w14:textId="0709AA40" w:rsidR="00BC0EDF" w:rsidRPr="00F71E8D" w:rsidRDefault="00BD50A1" w:rsidP="003B5169">
      <w:pPr>
        <w:pStyle w:val="Bezodstpw"/>
        <w:numPr>
          <w:ilvl w:val="1"/>
          <w:numId w:val="11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Oferent</w:t>
      </w:r>
      <w:r w:rsidR="0092342F" w:rsidRPr="00F71E8D">
        <w:rPr>
          <w:rFonts w:ascii="Times New Roman" w:hAnsi="Times New Roman" w:cs="Times New Roman"/>
        </w:rPr>
        <w:t xml:space="preserve"> składający ofertę pozostaje nią związany </w:t>
      </w:r>
      <w:r w:rsidR="0092342F" w:rsidRPr="00430D0B">
        <w:rPr>
          <w:rFonts w:ascii="Times New Roman" w:hAnsi="Times New Roman" w:cs="Times New Roman"/>
        </w:rPr>
        <w:t xml:space="preserve">przez okres </w:t>
      </w:r>
      <w:r w:rsidR="00D727D2">
        <w:rPr>
          <w:rFonts w:ascii="Times New Roman" w:hAnsi="Times New Roman" w:cs="Times New Roman"/>
        </w:rPr>
        <w:t>6</w:t>
      </w:r>
      <w:r w:rsidR="00176023" w:rsidRPr="00430D0B">
        <w:rPr>
          <w:rFonts w:ascii="Times New Roman" w:hAnsi="Times New Roman" w:cs="Times New Roman"/>
        </w:rPr>
        <w:t xml:space="preserve">0 </w:t>
      </w:r>
      <w:r w:rsidR="0092342F" w:rsidRPr="00430D0B">
        <w:rPr>
          <w:rFonts w:ascii="Times New Roman" w:hAnsi="Times New Roman" w:cs="Times New Roman"/>
        </w:rPr>
        <w:t xml:space="preserve">dni </w:t>
      </w:r>
      <w:r w:rsidR="0092342F" w:rsidRPr="00A57F8C">
        <w:rPr>
          <w:rFonts w:ascii="Times New Roman" w:hAnsi="Times New Roman" w:cs="Times New Roman"/>
        </w:rPr>
        <w:t>licząc</w:t>
      </w:r>
      <w:r w:rsidR="0092342F" w:rsidRPr="00F71E8D">
        <w:rPr>
          <w:rFonts w:ascii="Times New Roman" w:hAnsi="Times New Roman" w:cs="Times New Roman"/>
        </w:rPr>
        <w:t xml:space="preserve"> od dnia upływu terminu składania oferty.</w:t>
      </w:r>
    </w:p>
    <w:p w14:paraId="7AE0831A" w14:textId="48933080" w:rsidR="003871A5" w:rsidRDefault="0092342F" w:rsidP="003B5169">
      <w:pPr>
        <w:pStyle w:val="Bezodstpw"/>
        <w:numPr>
          <w:ilvl w:val="1"/>
          <w:numId w:val="11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F71E8D">
        <w:rPr>
          <w:rFonts w:ascii="Times New Roman" w:hAnsi="Times New Roman" w:cs="Times New Roman"/>
        </w:rPr>
        <w:t>Wybór oferty najkorzystniejszej nie oznacza zaciągnięcia zobowiązania przez Zamawiającego do zawarcia</w:t>
      </w:r>
      <w:r w:rsidR="00D42D25" w:rsidRPr="00F71E8D">
        <w:rPr>
          <w:rFonts w:ascii="Times New Roman" w:hAnsi="Times New Roman" w:cs="Times New Roman"/>
        </w:rPr>
        <w:t xml:space="preserve"> </w:t>
      </w:r>
      <w:r w:rsidR="00A57F8C">
        <w:rPr>
          <w:rFonts w:ascii="Times New Roman" w:hAnsi="Times New Roman" w:cs="Times New Roman"/>
        </w:rPr>
        <w:t>u</w:t>
      </w:r>
      <w:r w:rsidR="00887B41" w:rsidRPr="00F71E8D">
        <w:rPr>
          <w:rFonts w:ascii="Times New Roman" w:hAnsi="Times New Roman" w:cs="Times New Roman"/>
        </w:rPr>
        <w:t>mowy</w:t>
      </w:r>
      <w:r w:rsidR="00176023">
        <w:rPr>
          <w:rFonts w:ascii="Times New Roman" w:hAnsi="Times New Roman" w:cs="Times New Roman"/>
        </w:rPr>
        <w:t xml:space="preserve"> </w:t>
      </w:r>
      <w:r w:rsidR="00887B41" w:rsidRPr="00F71E8D">
        <w:rPr>
          <w:rFonts w:ascii="Times New Roman" w:hAnsi="Times New Roman" w:cs="Times New Roman"/>
        </w:rPr>
        <w:t xml:space="preserve">z </w:t>
      </w:r>
      <w:r w:rsidR="00C77D77">
        <w:rPr>
          <w:rFonts w:ascii="Times New Roman" w:hAnsi="Times New Roman" w:cs="Times New Roman"/>
        </w:rPr>
        <w:t>W</w:t>
      </w:r>
      <w:r w:rsidRPr="00F71E8D">
        <w:rPr>
          <w:rFonts w:ascii="Times New Roman" w:hAnsi="Times New Roman" w:cs="Times New Roman"/>
        </w:rPr>
        <w:t>ykonawcą.</w:t>
      </w:r>
    </w:p>
    <w:p w14:paraId="36CC4278" w14:textId="01323F84" w:rsidR="0026512D" w:rsidRDefault="003871A5" w:rsidP="003B5169">
      <w:pPr>
        <w:pStyle w:val="Bezodstpw"/>
        <w:numPr>
          <w:ilvl w:val="1"/>
          <w:numId w:val="11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F30A0D">
        <w:rPr>
          <w:rFonts w:ascii="Times New Roman" w:hAnsi="Times New Roman" w:cs="Times New Roman"/>
        </w:rPr>
        <w:t>Zamawiający zastrzega sobie prawo do udzielenia Wykonawcy zamówień dodatkowych, nie</w:t>
      </w:r>
      <w:r w:rsidR="00DE7BD2">
        <w:rPr>
          <w:rFonts w:ascii="Times New Roman" w:hAnsi="Times New Roman" w:cs="Times New Roman"/>
        </w:rPr>
        <w:t xml:space="preserve"> </w:t>
      </w:r>
      <w:r w:rsidRPr="00F30A0D">
        <w:rPr>
          <w:rFonts w:ascii="Times New Roman" w:hAnsi="Times New Roman" w:cs="Times New Roman"/>
        </w:rPr>
        <w:t xml:space="preserve">objętych </w:t>
      </w:r>
      <w:r w:rsidR="00A57F8C" w:rsidRPr="00F30A0D">
        <w:rPr>
          <w:rFonts w:ascii="Times New Roman" w:hAnsi="Times New Roman" w:cs="Times New Roman"/>
        </w:rPr>
        <w:t xml:space="preserve">przedmiotem zamówienia </w:t>
      </w:r>
      <w:r w:rsidRPr="00F30A0D">
        <w:rPr>
          <w:rFonts w:ascii="Times New Roman" w:hAnsi="Times New Roman" w:cs="Times New Roman"/>
        </w:rPr>
        <w:t>podstawowego</w:t>
      </w:r>
      <w:r w:rsidR="00C575BC">
        <w:rPr>
          <w:rFonts w:ascii="Times New Roman" w:hAnsi="Times New Roman" w:cs="Times New Roman"/>
        </w:rPr>
        <w:t>,</w:t>
      </w:r>
      <w:r w:rsidRPr="00F30A0D">
        <w:rPr>
          <w:rFonts w:ascii="Times New Roman" w:hAnsi="Times New Roman" w:cs="Times New Roman"/>
        </w:rPr>
        <w:t xml:space="preserve"> w wysokości nie</w:t>
      </w:r>
      <w:r w:rsidR="00A57F8C">
        <w:rPr>
          <w:rFonts w:ascii="Times New Roman" w:hAnsi="Times New Roman" w:cs="Times New Roman"/>
        </w:rPr>
        <w:t xml:space="preserve"> </w:t>
      </w:r>
      <w:r w:rsidRPr="00F30A0D">
        <w:rPr>
          <w:rFonts w:ascii="Times New Roman" w:hAnsi="Times New Roman" w:cs="Times New Roman"/>
        </w:rPr>
        <w:t xml:space="preserve">przekraczającej 50% wartości </w:t>
      </w:r>
      <w:r w:rsidR="00A57F8C" w:rsidRPr="00F30A0D">
        <w:rPr>
          <w:rFonts w:ascii="Times New Roman" w:hAnsi="Times New Roman" w:cs="Times New Roman"/>
        </w:rPr>
        <w:t xml:space="preserve">przedmiotu zamówienia </w:t>
      </w:r>
      <w:r w:rsidRPr="00F30A0D">
        <w:rPr>
          <w:rFonts w:ascii="Times New Roman" w:hAnsi="Times New Roman" w:cs="Times New Roman"/>
        </w:rPr>
        <w:t>podstawowego, niezbędnych do jego prawidłowego wykonania i wynikających m.in.:</w:t>
      </w:r>
    </w:p>
    <w:p w14:paraId="359C74AA" w14:textId="202EAB23" w:rsidR="0026512D" w:rsidRDefault="0026512D" w:rsidP="0026512D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3871A5" w:rsidRPr="0026512D">
        <w:rPr>
          <w:rFonts w:ascii="Times New Roman" w:hAnsi="Times New Roman" w:cs="Times New Roman"/>
        </w:rPr>
        <w:t xml:space="preserve">z przyczyn technicznych lub gospodarczych oddzielenie zamówienia dodatkowego </w:t>
      </w:r>
      <w:r w:rsidR="006A492F" w:rsidRPr="0026512D">
        <w:rPr>
          <w:rFonts w:ascii="Times New Roman" w:hAnsi="Times New Roman" w:cs="Times New Roman"/>
        </w:rPr>
        <w:br/>
      </w:r>
      <w:r w:rsidR="003871A5" w:rsidRPr="0026512D">
        <w:rPr>
          <w:rFonts w:ascii="Times New Roman" w:hAnsi="Times New Roman" w:cs="Times New Roman"/>
        </w:rPr>
        <w:t xml:space="preserve">od </w:t>
      </w:r>
      <w:r w:rsidR="00A57F8C" w:rsidRPr="0026512D">
        <w:rPr>
          <w:rFonts w:ascii="Times New Roman" w:hAnsi="Times New Roman" w:cs="Times New Roman"/>
        </w:rPr>
        <w:t xml:space="preserve">przedmiotu zamówienia </w:t>
      </w:r>
      <w:r w:rsidR="003871A5" w:rsidRPr="0026512D">
        <w:rPr>
          <w:rFonts w:ascii="Times New Roman" w:hAnsi="Times New Roman" w:cs="Times New Roman"/>
        </w:rPr>
        <w:t>podstawowego wymagałoby poniesienia niewspółmiernie wysokich kosztów,</w:t>
      </w:r>
    </w:p>
    <w:p w14:paraId="5137D1C3" w14:textId="43794BEB" w:rsidR="00355ED4" w:rsidRPr="00F30A0D" w:rsidRDefault="0026512D" w:rsidP="0026512D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3871A5" w:rsidRPr="00F30A0D">
        <w:rPr>
          <w:rFonts w:ascii="Times New Roman" w:hAnsi="Times New Roman" w:cs="Times New Roman"/>
        </w:rPr>
        <w:t xml:space="preserve">wykonanie </w:t>
      </w:r>
      <w:r w:rsidR="00DE7BD2" w:rsidRPr="00F30A0D">
        <w:rPr>
          <w:rFonts w:ascii="Times New Roman" w:hAnsi="Times New Roman" w:cs="Times New Roman"/>
        </w:rPr>
        <w:t xml:space="preserve">przedmiotu zamówienia </w:t>
      </w:r>
      <w:r w:rsidR="003871A5" w:rsidRPr="00F30A0D">
        <w:rPr>
          <w:rFonts w:ascii="Times New Roman" w:hAnsi="Times New Roman" w:cs="Times New Roman"/>
        </w:rPr>
        <w:t>podstawowego jest uzależnione od wykonania zamówienia dodatkowego.</w:t>
      </w:r>
    </w:p>
    <w:p w14:paraId="05BA663D" w14:textId="1B18BC12" w:rsidR="00685FDE" w:rsidRDefault="009B7453" w:rsidP="003B5169">
      <w:pPr>
        <w:pStyle w:val="Bezodstpw"/>
        <w:numPr>
          <w:ilvl w:val="1"/>
          <w:numId w:val="11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685FDE">
        <w:rPr>
          <w:rFonts w:ascii="Times New Roman" w:hAnsi="Times New Roman" w:cs="Times New Roman"/>
        </w:rPr>
        <w:t>Zamawiający zastrzega sobie prawo do udzielenia Wykonawcy zamówienia uzupełniającego (zgodnego z opisem przedmiotu zamówienia podstawowego) w wysokości nie</w:t>
      </w:r>
      <w:r w:rsidR="00A57F8C">
        <w:rPr>
          <w:rFonts w:ascii="Times New Roman" w:hAnsi="Times New Roman" w:cs="Times New Roman"/>
        </w:rPr>
        <w:t xml:space="preserve"> </w:t>
      </w:r>
      <w:r w:rsidRPr="00685FDE">
        <w:rPr>
          <w:rFonts w:ascii="Times New Roman" w:hAnsi="Times New Roman" w:cs="Times New Roman"/>
        </w:rPr>
        <w:t>przekraczającej 50% wartości zamówienia podstawowego określonej w umowie zawartej z Wykonawcą.</w:t>
      </w:r>
    </w:p>
    <w:p w14:paraId="23442B63" w14:textId="3B18C7BE" w:rsidR="0078065C" w:rsidRPr="0078065C" w:rsidRDefault="0078065C" w:rsidP="003B5169">
      <w:pPr>
        <w:pStyle w:val="Bezodstpw"/>
        <w:numPr>
          <w:ilvl w:val="1"/>
          <w:numId w:val="11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78065C">
        <w:rPr>
          <w:rFonts w:ascii="Times New Roman" w:hAnsi="Times New Roman" w:cs="Times New Roman"/>
        </w:rPr>
        <w:t>OCHRONA DANYCH OSOBOWYCH</w:t>
      </w:r>
    </w:p>
    <w:p w14:paraId="09412F43" w14:textId="44A8F7FE" w:rsidR="0078065C" w:rsidRPr="0078065C" w:rsidRDefault="0078065C" w:rsidP="009A4CC2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</w:rPr>
      </w:pPr>
      <w:r w:rsidRPr="0078065C">
        <w:rPr>
          <w:rFonts w:ascii="Times New Roman" w:hAnsi="Times New Roman" w:cs="Times New Roman"/>
        </w:rPr>
        <w:t xml:space="preserve">W odniesieniu do danych osobowych zawartych w ofertach, Zamawiający z chwilą złożenia oferty stanie się administratorem tych danych w rozumieniu art. 4 pkt 7 Rozporządzenia Parlamentu Europejskiego i Rady (UE) 2016/679 z dnia 27 kwietnia 2016 r. w sprawie ochrony osób fizycznych w związku z przetwarzaniem danych osobowych i w sprawie swobodnego przepływu </w:t>
      </w:r>
      <w:r w:rsidRPr="0078065C">
        <w:rPr>
          <w:rFonts w:ascii="Times New Roman" w:hAnsi="Times New Roman" w:cs="Times New Roman"/>
        </w:rPr>
        <w:lastRenderedPageBreak/>
        <w:t xml:space="preserve">takich danych oraz uchylenia dyrektywy 95/46/WE („RODO”). Zamawiający będzie przetwarzał te dane w celu oceny ofert, zawarcia umowy z wybranym </w:t>
      </w:r>
      <w:r w:rsidR="00664B14" w:rsidRPr="0078065C">
        <w:rPr>
          <w:rFonts w:ascii="Times New Roman" w:hAnsi="Times New Roman" w:cs="Times New Roman"/>
        </w:rPr>
        <w:t xml:space="preserve">Wykonawcą </w:t>
      </w:r>
      <w:r w:rsidRPr="0078065C">
        <w:rPr>
          <w:rFonts w:ascii="Times New Roman" w:hAnsi="Times New Roman" w:cs="Times New Roman"/>
        </w:rPr>
        <w:t>oraz na potrzeby realizacji zawartej umowy, tj. na podstawie art. 6 ust. 1 lit. b) RODO.</w:t>
      </w:r>
    </w:p>
    <w:p w14:paraId="24BEDCF5" w14:textId="77777777" w:rsidR="0078065C" w:rsidRPr="0078065C" w:rsidRDefault="0078065C" w:rsidP="009A4CC2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</w:rPr>
      </w:pPr>
      <w:r w:rsidRPr="0078065C">
        <w:rPr>
          <w:rFonts w:ascii="Times New Roman" w:hAnsi="Times New Roman" w:cs="Times New Roman"/>
        </w:rPr>
        <w:t>Zamawiający będzie przekazywał dane osobowe zawarte w złożonych ofertach, na podstawie właściwych przepisów prawa, upoważnionym organom i instytucjom uprawnionym do dokonywania kontroli projektów współfinansowanych ze środków pochodzących z budżetu Unii Europejskiej. Dane te zostaną przekazane w szczególności Instytucji Pośredniczącej – Narodowemu Centrum Badań i Rozwoju, zaś ich administratorem będzie minister właściwy ds. rozwoju na podstawie art. 71 ust. 1. Informacja dotycząca zakresu przetwarzania danych przez właściwe instytucje znajduje się na stronie: https://www.funduszeeuropejskie.gov.pl/strony/o-funduszach/ogolne-zasady-przetwarzania-danych-osobowych-w-ramach-funduszy-europejskich/</w:t>
      </w:r>
    </w:p>
    <w:p w14:paraId="5C8D20B7" w14:textId="492F5EA6" w:rsidR="00E14A98" w:rsidRDefault="0078065C" w:rsidP="0078065C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</w:rPr>
      </w:pPr>
      <w:r w:rsidRPr="0078065C">
        <w:rPr>
          <w:rFonts w:ascii="Times New Roman" w:hAnsi="Times New Roman" w:cs="Times New Roman"/>
        </w:rPr>
        <w:t>Zamawiający będzie przetwarzał dane osobowe w okresie, w jakim jest on zobowiązany z mocy właściwych przepisów prawa do przechowywania całej dokumentacji związanej z projektem współfinansowanym z budżetu UE.</w:t>
      </w:r>
    </w:p>
    <w:p w14:paraId="0255FB72" w14:textId="77777777" w:rsidR="00685FDE" w:rsidRPr="00685FDE" w:rsidRDefault="00F71E8D" w:rsidP="003B5169">
      <w:pPr>
        <w:pStyle w:val="Bezodstpw"/>
        <w:numPr>
          <w:ilvl w:val="1"/>
          <w:numId w:val="11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685FDE">
        <w:rPr>
          <w:rFonts w:ascii="Times New Roman" w:eastAsia="Calibri" w:hAnsi="Times New Roman" w:cs="Times New Roman"/>
        </w:rPr>
        <w:t>Zamawiający zastrzega, że:</w:t>
      </w:r>
    </w:p>
    <w:p w14:paraId="2DD138BB" w14:textId="797B3EAC" w:rsidR="00685FDE" w:rsidRPr="00685FDE" w:rsidRDefault="00F71E8D" w:rsidP="001F62CA">
      <w:pPr>
        <w:pStyle w:val="Bezodstpw"/>
        <w:numPr>
          <w:ilvl w:val="0"/>
          <w:numId w:val="7"/>
        </w:numPr>
        <w:spacing w:line="276" w:lineRule="auto"/>
        <w:ind w:left="851" w:hanging="284"/>
        <w:jc w:val="both"/>
        <w:rPr>
          <w:rFonts w:ascii="Times New Roman" w:hAnsi="Times New Roman" w:cs="Times New Roman"/>
        </w:rPr>
      </w:pPr>
      <w:r w:rsidRPr="00685FDE">
        <w:rPr>
          <w:rFonts w:ascii="Times New Roman" w:eastAsia="Calibri" w:hAnsi="Times New Roman" w:cs="Times New Roman"/>
        </w:rPr>
        <w:t xml:space="preserve">ma prawo nie dokonać wyboru żadnej ze złożonych </w:t>
      </w:r>
      <w:r w:rsidR="004A6B0D">
        <w:rPr>
          <w:rFonts w:ascii="Times New Roman" w:eastAsia="Calibri" w:hAnsi="Times New Roman" w:cs="Times New Roman"/>
        </w:rPr>
        <w:t>o</w:t>
      </w:r>
      <w:r w:rsidRPr="00685FDE">
        <w:rPr>
          <w:rFonts w:ascii="Times New Roman" w:eastAsia="Calibri" w:hAnsi="Times New Roman" w:cs="Times New Roman"/>
        </w:rPr>
        <w:t>fert;</w:t>
      </w:r>
    </w:p>
    <w:p w14:paraId="18BD40CB" w14:textId="0CF72FDB" w:rsidR="00685FDE" w:rsidRPr="00685FDE" w:rsidRDefault="00F71E8D" w:rsidP="001F62CA">
      <w:pPr>
        <w:pStyle w:val="Bezodstpw"/>
        <w:numPr>
          <w:ilvl w:val="0"/>
          <w:numId w:val="7"/>
        </w:numPr>
        <w:spacing w:line="276" w:lineRule="auto"/>
        <w:ind w:left="851" w:hanging="284"/>
        <w:jc w:val="both"/>
        <w:rPr>
          <w:rFonts w:ascii="Times New Roman" w:hAnsi="Times New Roman" w:cs="Times New Roman"/>
        </w:rPr>
      </w:pPr>
      <w:r w:rsidRPr="00685FDE">
        <w:rPr>
          <w:rFonts w:ascii="Times New Roman" w:eastAsia="Calibri" w:hAnsi="Times New Roman" w:cs="Times New Roman"/>
        </w:rPr>
        <w:t xml:space="preserve">ma możliwość odwołania </w:t>
      </w:r>
      <w:r w:rsidR="004A6B0D" w:rsidRPr="00685FDE">
        <w:rPr>
          <w:rFonts w:ascii="Times New Roman" w:eastAsia="Calibri" w:hAnsi="Times New Roman" w:cs="Times New Roman"/>
        </w:rPr>
        <w:t xml:space="preserve">postępowania ofertowego </w:t>
      </w:r>
      <w:r w:rsidRPr="00685FDE">
        <w:rPr>
          <w:rFonts w:ascii="Times New Roman" w:eastAsia="Calibri" w:hAnsi="Times New Roman" w:cs="Times New Roman"/>
        </w:rPr>
        <w:t>w dowolnym terminie bez podania przyczyny lub uprzedniego poinformowania Oferentów;</w:t>
      </w:r>
    </w:p>
    <w:p w14:paraId="3CD9098E" w14:textId="77777777" w:rsidR="00685FDE" w:rsidRPr="00685FDE" w:rsidRDefault="00F71E8D" w:rsidP="001F62CA">
      <w:pPr>
        <w:pStyle w:val="Bezodstpw"/>
        <w:numPr>
          <w:ilvl w:val="0"/>
          <w:numId w:val="7"/>
        </w:numPr>
        <w:spacing w:line="276" w:lineRule="auto"/>
        <w:ind w:left="851" w:hanging="284"/>
        <w:jc w:val="both"/>
        <w:rPr>
          <w:rFonts w:ascii="Times New Roman" w:hAnsi="Times New Roman" w:cs="Times New Roman"/>
        </w:rPr>
      </w:pPr>
      <w:r w:rsidRPr="00685FDE">
        <w:rPr>
          <w:rFonts w:ascii="Times New Roman" w:eastAsia="Calibri" w:hAnsi="Times New Roman" w:cs="Times New Roman"/>
        </w:rPr>
        <w:t>ma prawo zmienić lub uzupełnić dokumenty wchodzące w skład zapytania ofertowego, które staną się jego integralną częścią;</w:t>
      </w:r>
    </w:p>
    <w:p w14:paraId="786799EF" w14:textId="0209D6A0" w:rsidR="00F71E8D" w:rsidRPr="00D727D2" w:rsidRDefault="00F71E8D" w:rsidP="001F62CA">
      <w:pPr>
        <w:pStyle w:val="Bezodstpw"/>
        <w:numPr>
          <w:ilvl w:val="0"/>
          <w:numId w:val="7"/>
        </w:numPr>
        <w:spacing w:line="276" w:lineRule="auto"/>
        <w:ind w:left="851" w:hanging="284"/>
        <w:jc w:val="both"/>
        <w:rPr>
          <w:rFonts w:ascii="Times New Roman" w:hAnsi="Times New Roman" w:cs="Times New Roman"/>
        </w:rPr>
      </w:pPr>
      <w:r w:rsidRPr="00685FDE">
        <w:rPr>
          <w:rFonts w:ascii="Times New Roman" w:eastAsia="Calibri" w:hAnsi="Times New Roman" w:cs="Times New Roman"/>
        </w:rPr>
        <w:t>może przedłużyć termin składania ofert</w:t>
      </w:r>
      <w:r w:rsidR="00F558C3">
        <w:rPr>
          <w:rFonts w:ascii="Times New Roman" w:eastAsia="Calibri" w:hAnsi="Times New Roman" w:cs="Times New Roman"/>
        </w:rPr>
        <w:t>,</w:t>
      </w:r>
    </w:p>
    <w:p w14:paraId="40EE6663" w14:textId="47601553" w:rsidR="00D727D2" w:rsidRPr="00685FDE" w:rsidRDefault="00D727D2" w:rsidP="001F62CA">
      <w:pPr>
        <w:pStyle w:val="Bezodstpw"/>
        <w:numPr>
          <w:ilvl w:val="0"/>
          <w:numId w:val="7"/>
        </w:numPr>
        <w:spacing w:line="276" w:lineRule="auto"/>
        <w:ind w:left="851" w:hanging="284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ma prawo przeprowadzić negocjacje z oferentami,</w:t>
      </w:r>
    </w:p>
    <w:p w14:paraId="398958EA" w14:textId="0464AB5D" w:rsidR="00F71E8D" w:rsidRDefault="00F71E8D" w:rsidP="00F71E8D">
      <w:pPr>
        <w:spacing w:after="120"/>
        <w:ind w:left="360"/>
        <w:contextualSpacing/>
        <w:jc w:val="both"/>
        <w:rPr>
          <w:rFonts w:ascii="Times New Roman" w:eastAsia="Calibri" w:hAnsi="Times New Roman" w:cs="Times New Roman"/>
        </w:rPr>
      </w:pPr>
      <w:r w:rsidRPr="00F71E8D">
        <w:rPr>
          <w:rFonts w:ascii="Times New Roman" w:eastAsia="Calibri" w:hAnsi="Times New Roman" w:cs="Times New Roman"/>
        </w:rPr>
        <w:t>przy czym z powyższych tytułów nie przysługują Oferentowi w stosunku do Zamawiającego żadne roszczenia.</w:t>
      </w:r>
    </w:p>
    <w:p w14:paraId="7D7EDFE0" w14:textId="394DED34" w:rsidR="0092342F" w:rsidRPr="00F71E8D" w:rsidRDefault="0092342F" w:rsidP="00BC0EDF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9214"/>
      </w:tblGrid>
      <w:tr w:rsidR="00BC0EDF" w:rsidRPr="00F71E8D" w14:paraId="6020594B" w14:textId="77777777" w:rsidTr="00CC2478"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</w:tcPr>
          <w:p w14:paraId="42A21C31" w14:textId="49C828FB" w:rsidR="00BC0EDF" w:rsidRPr="00F71E8D" w:rsidRDefault="00BC0EDF" w:rsidP="003B5169">
            <w:pPr>
              <w:pStyle w:val="Bezodstpw"/>
              <w:numPr>
                <w:ilvl w:val="0"/>
                <w:numId w:val="11"/>
              </w:numPr>
              <w:spacing w:line="276" w:lineRule="auto"/>
              <w:ind w:left="567" w:hanging="567"/>
              <w:rPr>
                <w:rFonts w:ascii="Times New Roman" w:hAnsi="Times New Roman" w:cs="Times New Roman"/>
                <w:b/>
              </w:rPr>
            </w:pPr>
            <w:r w:rsidRPr="00F71E8D">
              <w:rPr>
                <w:rFonts w:ascii="Times New Roman" w:hAnsi="Times New Roman" w:cs="Times New Roman"/>
                <w:b/>
              </w:rPr>
              <w:t xml:space="preserve">WYKAZ ZAŁĄCZNIKÓW </w:t>
            </w:r>
          </w:p>
        </w:tc>
      </w:tr>
    </w:tbl>
    <w:p w14:paraId="320DC93F" w14:textId="77777777" w:rsidR="00BC0EDF" w:rsidRPr="00F71E8D" w:rsidRDefault="00BC0EDF" w:rsidP="00BC0EDF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16600F4C" w14:textId="044DD90A" w:rsidR="00BC0EDF" w:rsidRPr="00F71E8D" w:rsidRDefault="00BC0EDF" w:rsidP="00BC0EDF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F71E8D">
        <w:rPr>
          <w:rFonts w:ascii="Times New Roman" w:hAnsi="Times New Roman" w:cs="Times New Roman"/>
        </w:rPr>
        <w:t xml:space="preserve">Załącznikami do niniejszego </w:t>
      </w:r>
      <w:r w:rsidR="004A6B0D" w:rsidRPr="00F71E8D">
        <w:rPr>
          <w:rFonts w:ascii="Times New Roman" w:hAnsi="Times New Roman" w:cs="Times New Roman"/>
        </w:rPr>
        <w:t xml:space="preserve">zapytania ofertowego </w:t>
      </w:r>
      <w:r w:rsidRPr="00F71E8D">
        <w:rPr>
          <w:rFonts w:ascii="Times New Roman" w:hAnsi="Times New Roman" w:cs="Times New Roman"/>
        </w:rPr>
        <w:t>są następujące</w:t>
      </w:r>
      <w:r w:rsidR="00BC6217">
        <w:rPr>
          <w:rFonts w:ascii="Times New Roman" w:hAnsi="Times New Roman" w:cs="Times New Roman"/>
        </w:rPr>
        <w:t xml:space="preserve"> dokumenty:</w:t>
      </w:r>
      <w:r w:rsidRPr="00F71E8D">
        <w:rPr>
          <w:rFonts w:ascii="Times New Roman" w:hAnsi="Times New Roman" w:cs="Times New Roman"/>
          <w:color w:val="FF0000"/>
        </w:rPr>
        <w:t xml:space="preserve"> </w:t>
      </w:r>
    </w:p>
    <w:p w14:paraId="0118E71B" w14:textId="77777777" w:rsidR="006C1CE5" w:rsidRPr="00F71E8D" w:rsidRDefault="006C1CE5" w:rsidP="00BC0EDF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636"/>
        <w:gridCol w:w="6569"/>
      </w:tblGrid>
      <w:tr w:rsidR="00BC0EDF" w:rsidRPr="00F71E8D" w14:paraId="19D36546" w14:textId="77777777" w:rsidTr="00BC0EDF">
        <w:tc>
          <w:tcPr>
            <w:tcW w:w="1432" w:type="pct"/>
            <w:vAlign w:val="center"/>
          </w:tcPr>
          <w:p w14:paraId="24B28F99" w14:textId="2DB80864" w:rsidR="00BC0EDF" w:rsidRPr="00F71E8D" w:rsidRDefault="00BC0EDF" w:rsidP="009C1311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F71E8D">
              <w:rPr>
                <w:rFonts w:ascii="Times New Roman" w:hAnsi="Times New Roman" w:cs="Times New Roman"/>
                <w:b/>
              </w:rPr>
              <w:t>Oznaczenie Załącznika</w:t>
            </w:r>
          </w:p>
        </w:tc>
        <w:tc>
          <w:tcPr>
            <w:tcW w:w="3568" w:type="pct"/>
            <w:vAlign w:val="center"/>
          </w:tcPr>
          <w:p w14:paraId="713BAFC7" w14:textId="59A33B8B" w:rsidR="00BC0EDF" w:rsidRPr="00F71E8D" w:rsidRDefault="00BC0EDF" w:rsidP="009C1311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F71E8D">
              <w:rPr>
                <w:rFonts w:ascii="Times New Roman" w:hAnsi="Times New Roman" w:cs="Times New Roman"/>
                <w:b/>
              </w:rPr>
              <w:t>Nazwa Załącznika</w:t>
            </w:r>
          </w:p>
        </w:tc>
      </w:tr>
      <w:tr w:rsidR="00BC0EDF" w:rsidRPr="00F71E8D" w14:paraId="10617E7A" w14:textId="77777777" w:rsidTr="00BC0EDF">
        <w:tc>
          <w:tcPr>
            <w:tcW w:w="1432" w:type="pct"/>
            <w:vAlign w:val="center"/>
          </w:tcPr>
          <w:p w14:paraId="5DE0EB32" w14:textId="6304DBCF" w:rsidR="00BC0EDF" w:rsidRPr="008B203B" w:rsidRDefault="00BC0EDF" w:rsidP="009C1311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8B203B">
              <w:rPr>
                <w:rFonts w:ascii="Times New Roman" w:hAnsi="Times New Roman" w:cs="Times New Roman"/>
              </w:rPr>
              <w:t>Załącznik nr 1</w:t>
            </w:r>
          </w:p>
        </w:tc>
        <w:tc>
          <w:tcPr>
            <w:tcW w:w="3568" w:type="pct"/>
            <w:vAlign w:val="center"/>
          </w:tcPr>
          <w:p w14:paraId="18ABC2EB" w14:textId="199F9988" w:rsidR="00BC0EDF" w:rsidRPr="008B203B" w:rsidRDefault="00685FDE" w:rsidP="009C1311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8B203B">
              <w:rPr>
                <w:rFonts w:ascii="Times New Roman" w:hAnsi="Times New Roman" w:cs="Times New Roman"/>
              </w:rPr>
              <w:t xml:space="preserve">Wzór formularza </w:t>
            </w:r>
            <w:r w:rsidR="004A6B0D">
              <w:rPr>
                <w:rFonts w:ascii="Times New Roman" w:hAnsi="Times New Roman" w:cs="Times New Roman"/>
              </w:rPr>
              <w:t>o</w:t>
            </w:r>
            <w:r w:rsidRPr="008B203B">
              <w:rPr>
                <w:rFonts w:ascii="Times New Roman" w:hAnsi="Times New Roman" w:cs="Times New Roman"/>
              </w:rPr>
              <w:t>fert</w:t>
            </w:r>
            <w:r w:rsidR="004A6B0D">
              <w:rPr>
                <w:rFonts w:ascii="Times New Roman" w:hAnsi="Times New Roman" w:cs="Times New Roman"/>
              </w:rPr>
              <w:t>owego</w:t>
            </w:r>
          </w:p>
        </w:tc>
      </w:tr>
    </w:tbl>
    <w:p w14:paraId="31554B85" w14:textId="77777777" w:rsidR="00ED24C5" w:rsidRPr="00F71E8D" w:rsidRDefault="00ED24C5" w:rsidP="00BC0EDF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320D5CEB" w14:textId="72565CAC" w:rsidR="00730D40" w:rsidRDefault="00730D40" w:rsidP="006B2BBF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</w:p>
    <w:sectPr w:rsidR="00730D40" w:rsidSect="006C4E3F">
      <w:headerReference w:type="default" r:id="rId17"/>
      <w:footerReference w:type="default" r:id="rId18"/>
      <w:pgSz w:w="11906" w:h="16838"/>
      <w:pgMar w:top="1134" w:right="1274" w:bottom="1417" w:left="1417" w:header="708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38541A" w14:textId="77777777" w:rsidR="004C6AB3" w:rsidRDefault="004C6AB3" w:rsidP="005E74D5">
      <w:pPr>
        <w:spacing w:after="0" w:line="240" w:lineRule="auto"/>
      </w:pPr>
      <w:r>
        <w:separator/>
      </w:r>
    </w:p>
  </w:endnote>
  <w:endnote w:type="continuationSeparator" w:id="0">
    <w:p w14:paraId="5219FD08" w14:textId="77777777" w:rsidR="004C6AB3" w:rsidRDefault="004C6AB3" w:rsidP="005E74D5">
      <w:pPr>
        <w:spacing w:after="0" w:line="240" w:lineRule="auto"/>
      </w:pPr>
      <w:r>
        <w:continuationSeparator/>
      </w:r>
    </w:p>
  </w:endnote>
  <w:endnote w:type="continuationNotice" w:id="1">
    <w:p w14:paraId="6FEB42A5" w14:textId="77777777" w:rsidR="004C6AB3" w:rsidRDefault="004C6AB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982782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26A55E32" w14:textId="5E25800C" w:rsidR="00896841" w:rsidRPr="00730977" w:rsidRDefault="00730977" w:rsidP="00730977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>
          <w:t>s</w:t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t xml:space="preserve">trona | </w:t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96841">
          <w:rPr>
            <w:rFonts w:ascii="Times New Roman" w:hAnsi="Times New Roman" w:cs="Times New Roman"/>
            <w:noProof/>
            <w:sz w:val="20"/>
            <w:szCs w:val="20"/>
          </w:rPr>
          <w:t>15</w:t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E5C02D" w14:textId="77777777" w:rsidR="004C6AB3" w:rsidRDefault="004C6AB3" w:rsidP="005E74D5">
      <w:pPr>
        <w:spacing w:after="0" w:line="240" w:lineRule="auto"/>
      </w:pPr>
      <w:r>
        <w:separator/>
      </w:r>
    </w:p>
  </w:footnote>
  <w:footnote w:type="continuationSeparator" w:id="0">
    <w:p w14:paraId="2CE65221" w14:textId="77777777" w:rsidR="004C6AB3" w:rsidRDefault="004C6AB3" w:rsidP="005E74D5">
      <w:pPr>
        <w:spacing w:after="0" w:line="240" w:lineRule="auto"/>
      </w:pPr>
      <w:r>
        <w:continuationSeparator/>
      </w:r>
    </w:p>
  </w:footnote>
  <w:footnote w:type="continuationNotice" w:id="1">
    <w:p w14:paraId="0EC6B073" w14:textId="77777777" w:rsidR="004C6AB3" w:rsidRDefault="004C6AB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147F8" w14:textId="519C6596" w:rsidR="00896841" w:rsidRDefault="003F78B2" w:rsidP="005353DA">
    <w:pPr>
      <w:pStyle w:val="Nagwek"/>
      <w:tabs>
        <w:tab w:val="clear" w:pos="4536"/>
      </w:tabs>
    </w:pPr>
    <w:r>
      <w:rPr>
        <w:noProof/>
      </w:rPr>
      <w:drawing>
        <wp:inline distT="0" distB="0" distL="0" distR="0" wp14:anchorId="77F20CAC" wp14:editId="59EF131E">
          <wp:extent cx="5760720" cy="518160"/>
          <wp:effectExtent l="0" t="0" r="0" b="0"/>
          <wp:docPr id="931690675" name="Obraz 9316906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C7E0E3" w14:textId="77777777" w:rsidR="003F78B2" w:rsidRPr="005353DA" w:rsidRDefault="003F78B2" w:rsidP="005353DA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A5E2ECA"/>
    <w:lvl w:ilvl="0">
      <w:start w:val="1"/>
      <w:numFmt w:val="decimal"/>
      <w:pStyle w:val="Nagwek1"/>
      <w:lvlText w:val="§ %1."/>
      <w:lvlJc w:val="left"/>
      <w:pPr>
        <w:tabs>
          <w:tab w:val="num" w:pos="709"/>
        </w:tabs>
        <w:ind w:left="1985" w:hanging="1985"/>
      </w:pPr>
      <w:rPr>
        <w:rFonts w:ascii="Times New Roman" w:hAnsi="Times New Roman" w:cs="Times New Roman" w:hint="default"/>
        <w:b/>
        <w:bCs/>
        <w:kern w:val="28"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709"/>
        </w:tabs>
        <w:ind w:left="1535" w:hanging="737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3">
      <w:start w:val="1"/>
      <w:numFmt w:val="lowerRoman"/>
      <w:pStyle w:val="Nagwek4"/>
      <w:lvlText w:val="(%4)"/>
      <w:lvlJc w:val="left"/>
      <w:pPr>
        <w:tabs>
          <w:tab w:val="num" w:pos="0"/>
        </w:tabs>
        <w:ind w:left="2127" w:hanging="70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bullet"/>
      <w:lvlText w:val=""/>
      <w:lvlJc w:val="left"/>
      <w:pPr>
        <w:tabs>
          <w:tab w:val="num" w:pos="4082"/>
        </w:tabs>
        <w:ind w:left="3459" w:hanging="1474"/>
      </w:pPr>
      <w:rPr>
        <w:rFonts w:ascii="Symbol" w:hAnsi="Symbol" w:hint="default"/>
        <w:color w:val="auto"/>
        <w:sz w:val="22"/>
      </w:rPr>
    </w:lvl>
    <w:lvl w:ilvl="5">
      <w:start w:val="1"/>
      <w:numFmt w:val="decimal"/>
      <w:pStyle w:val="Nagwek6"/>
      <w:lvlText w:val="(%4)%5.%6."/>
      <w:lvlJc w:val="left"/>
      <w:pPr>
        <w:tabs>
          <w:tab w:val="num" w:pos="0"/>
        </w:tabs>
        <w:ind w:left="5526" w:hanging="708"/>
      </w:pPr>
      <w:rPr>
        <w:rFonts w:ascii="Times New Roman" w:hAnsi="Times New Roman" w:cs="Times New Roman" w:hint="default"/>
        <w:i/>
        <w:iCs/>
        <w:sz w:val="22"/>
        <w:szCs w:val="22"/>
      </w:rPr>
    </w:lvl>
    <w:lvl w:ilvl="6">
      <w:start w:val="1"/>
      <w:numFmt w:val="decimal"/>
      <w:pStyle w:val="Nagwek7"/>
      <w:lvlText w:val="(%4)%5.%6.%7."/>
      <w:lvlJc w:val="left"/>
      <w:pPr>
        <w:tabs>
          <w:tab w:val="num" w:pos="0"/>
        </w:tabs>
        <w:ind w:left="6234" w:hanging="708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pStyle w:val="Nagwek8"/>
      <w:lvlText w:val="(%4)%5.%6.%7.%8."/>
      <w:lvlJc w:val="left"/>
      <w:pPr>
        <w:tabs>
          <w:tab w:val="num" w:pos="0"/>
        </w:tabs>
        <w:ind w:left="6942" w:hanging="708"/>
      </w:pPr>
      <w:rPr>
        <w:rFonts w:ascii="Arial" w:hAnsi="Arial" w:cs="Arial" w:hint="default"/>
        <w:i/>
        <w:iCs/>
        <w:sz w:val="20"/>
        <w:szCs w:val="20"/>
      </w:rPr>
    </w:lvl>
    <w:lvl w:ilvl="8">
      <w:start w:val="1"/>
      <w:numFmt w:val="decimal"/>
      <w:lvlText w:val="(%4)%5.%6.%7.%8.%9."/>
      <w:lvlJc w:val="left"/>
      <w:pPr>
        <w:tabs>
          <w:tab w:val="num" w:pos="0"/>
        </w:tabs>
        <w:ind w:left="7650" w:hanging="708"/>
      </w:pPr>
      <w:rPr>
        <w:rFonts w:ascii="Arial" w:hAnsi="Arial" w:cs="Arial" w:hint="default"/>
        <w:b/>
        <w:bCs/>
        <w:i/>
        <w:iCs/>
        <w:sz w:val="18"/>
        <w:szCs w:val="18"/>
      </w:rPr>
    </w:lvl>
  </w:abstractNum>
  <w:abstractNum w:abstractNumId="1" w15:restartNumberingAfterBreak="0">
    <w:nsid w:val="00000004"/>
    <w:multiLevelType w:val="multilevel"/>
    <w:tmpl w:val="BBB6A604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color w:val="00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color w:val="00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3" w15:restartNumberingAfterBreak="0">
    <w:nsid w:val="04B07E43"/>
    <w:multiLevelType w:val="hybridMultilevel"/>
    <w:tmpl w:val="2B7214B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2CCE562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A0139"/>
    <w:multiLevelType w:val="hybridMultilevel"/>
    <w:tmpl w:val="50CAEDC6"/>
    <w:lvl w:ilvl="0" w:tplc="72DA6E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B9E59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DEE9B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D7882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3F40E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A0A78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A24D6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CB63F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CE2BC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5" w15:restartNumberingAfterBreak="0">
    <w:nsid w:val="09007213"/>
    <w:multiLevelType w:val="hybridMultilevel"/>
    <w:tmpl w:val="0B6467B2"/>
    <w:lvl w:ilvl="0" w:tplc="90347F64">
      <w:start w:val="1"/>
      <w:numFmt w:val="decimal"/>
      <w:lvlText w:val="%1."/>
      <w:lvlJc w:val="left"/>
      <w:pPr>
        <w:ind w:left="720" w:hanging="360"/>
      </w:pPr>
    </w:lvl>
    <w:lvl w:ilvl="1" w:tplc="81EA6B24">
      <w:start w:val="1"/>
      <w:numFmt w:val="decimal"/>
      <w:lvlText w:val="%2."/>
      <w:lvlJc w:val="left"/>
      <w:pPr>
        <w:ind w:left="720" w:hanging="360"/>
      </w:pPr>
    </w:lvl>
    <w:lvl w:ilvl="2" w:tplc="B94890D8">
      <w:start w:val="1"/>
      <w:numFmt w:val="decimal"/>
      <w:lvlText w:val="%3."/>
      <w:lvlJc w:val="left"/>
      <w:pPr>
        <w:ind w:left="720" w:hanging="360"/>
      </w:pPr>
    </w:lvl>
    <w:lvl w:ilvl="3" w:tplc="3626A73E">
      <w:start w:val="1"/>
      <w:numFmt w:val="decimal"/>
      <w:lvlText w:val="%4."/>
      <w:lvlJc w:val="left"/>
      <w:pPr>
        <w:ind w:left="720" w:hanging="360"/>
      </w:pPr>
    </w:lvl>
    <w:lvl w:ilvl="4" w:tplc="8372343C">
      <w:start w:val="1"/>
      <w:numFmt w:val="decimal"/>
      <w:lvlText w:val="%5."/>
      <w:lvlJc w:val="left"/>
      <w:pPr>
        <w:ind w:left="720" w:hanging="360"/>
      </w:pPr>
    </w:lvl>
    <w:lvl w:ilvl="5" w:tplc="5060CA10">
      <w:start w:val="1"/>
      <w:numFmt w:val="decimal"/>
      <w:lvlText w:val="%6."/>
      <w:lvlJc w:val="left"/>
      <w:pPr>
        <w:ind w:left="720" w:hanging="360"/>
      </w:pPr>
    </w:lvl>
    <w:lvl w:ilvl="6" w:tplc="5F9AF92A">
      <w:start w:val="1"/>
      <w:numFmt w:val="decimal"/>
      <w:lvlText w:val="%7."/>
      <w:lvlJc w:val="left"/>
      <w:pPr>
        <w:ind w:left="720" w:hanging="360"/>
      </w:pPr>
    </w:lvl>
    <w:lvl w:ilvl="7" w:tplc="4E94DB10">
      <w:start w:val="1"/>
      <w:numFmt w:val="decimal"/>
      <w:lvlText w:val="%8."/>
      <w:lvlJc w:val="left"/>
      <w:pPr>
        <w:ind w:left="720" w:hanging="360"/>
      </w:pPr>
    </w:lvl>
    <w:lvl w:ilvl="8" w:tplc="7BA86218">
      <w:start w:val="1"/>
      <w:numFmt w:val="decimal"/>
      <w:lvlText w:val="%9."/>
      <w:lvlJc w:val="left"/>
      <w:pPr>
        <w:ind w:left="720" w:hanging="360"/>
      </w:pPr>
    </w:lvl>
  </w:abstractNum>
  <w:abstractNum w:abstractNumId="6" w15:restartNumberingAfterBreak="0">
    <w:nsid w:val="0A8A0066"/>
    <w:multiLevelType w:val="hybridMultilevel"/>
    <w:tmpl w:val="E17E2E22"/>
    <w:lvl w:ilvl="0" w:tplc="4A32B1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8B691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05EC9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34085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2A0DD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900F9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924C8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1FC4E9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732FB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0D1F1A49"/>
    <w:multiLevelType w:val="hybridMultilevel"/>
    <w:tmpl w:val="A2F62A8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C43851"/>
    <w:multiLevelType w:val="hybridMultilevel"/>
    <w:tmpl w:val="5AD2823A"/>
    <w:lvl w:ilvl="0" w:tplc="66D6B6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4D24A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39E18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A2C21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C2ABE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6638E8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F8C7F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19344D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84AE3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0FAF6A3B"/>
    <w:multiLevelType w:val="hybridMultilevel"/>
    <w:tmpl w:val="55307F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04C6642"/>
    <w:multiLevelType w:val="hybridMultilevel"/>
    <w:tmpl w:val="8622422A"/>
    <w:lvl w:ilvl="0" w:tplc="B4EC6BCE">
      <w:start w:val="1"/>
      <w:numFmt w:val="decimal"/>
      <w:lvlText w:val="%1."/>
      <w:lvlJc w:val="left"/>
      <w:pPr>
        <w:ind w:left="1020" w:hanging="360"/>
      </w:pPr>
    </w:lvl>
    <w:lvl w:ilvl="1" w:tplc="2D22D972">
      <w:start w:val="1"/>
      <w:numFmt w:val="decimal"/>
      <w:lvlText w:val="%2."/>
      <w:lvlJc w:val="left"/>
      <w:pPr>
        <w:ind w:left="1020" w:hanging="360"/>
      </w:pPr>
    </w:lvl>
    <w:lvl w:ilvl="2" w:tplc="75048F4C">
      <w:start w:val="1"/>
      <w:numFmt w:val="decimal"/>
      <w:lvlText w:val="%3."/>
      <w:lvlJc w:val="left"/>
      <w:pPr>
        <w:ind w:left="1020" w:hanging="360"/>
      </w:pPr>
    </w:lvl>
    <w:lvl w:ilvl="3" w:tplc="E99CB308">
      <w:start w:val="1"/>
      <w:numFmt w:val="decimal"/>
      <w:lvlText w:val="%4."/>
      <w:lvlJc w:val="left"/>
      <w:pPr>
        <w:ind w:left="1020" w:hanging="360"/>
      </w:pPr>
    </w:lvl>
    <w:lvl w:ilvl="4" w:tplc="CF7EB604">
      <w:start w:val="1"/>
      <w:numFmt w:val="decimal"/>
      <w:lvlText w:val="%5."/>
      <w:lvlJc w:val="left"/>
      <w:pPr>
        <w:ind w:left="1020" w:hanging="360"/>
      </w:pPr>
    </w:lvl>
    <w:lvl w:ilvl="5" w:tplc="2DD6B368">
      <w:start w:val="1"/>
      <w:numFmt w:val="decimal"/>
      <w:lvlText w:val="%6."/>
      <w:lvlJc w:val="left"/>
      <w:pPr>
        <w:ind w:left="1020" w:hanging="360"/>
      </w:pPr>
    </w:lvl>
    <w:lvl w:ilvl="6" w:tplc="2F622DCC">
      <w:start w:val="1"/>
      <w:numFmt w:val="decimal"/>
      <w:lvlText w:val="%7."/>
      <w:lvlJc w:val="left"/>
      <w:pPr>
        <w:ind w:left="1020" w:hanging="360"/>
      </w:pPr>
    </w:lvl>
    <w:lvl w:ilvl="7" w:tplc="6504D4CE">
      <w:start w:val="1"/>
      <w:numFmt w:val="decimal"/>
      <w:lvlText w:val="%8."/>
      <w:lvlJc w:val="left"/>
      <w:pPr>
        <w:ind w:left="1020" w:hanging="360"/>
      </w:pPr>
    </w:lvl>
    <w:lvl w:ilvl="8" w:tplc="A358E914">
      <w:start w:val="1"/>
      <w:numFmt w:val="decimal"/>
      <w:lvlText w:val="%9."/>
      <w:lvlJc w:val="left"/>
      <w:pPr>
        <w:ind w:left="1020" w:hanging="360"/>
      </w:pPr>
    </w:lvl>
  </w:abstractNum>
  <w:abstractNum w:abstractNumId="11" w15:restartNumberingAfterBreak="0">
    <w:nsid w:val="13972F67"/>
    <w:multiLevelType w:val="hybridMultilevel"/>
    <w:tmpl w:val="66EAA9A6"/>
    <w:lvl w:ilvl="0" w:tplc="C0226F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2C0C0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6D0C0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6D0F8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8ACAA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2BC9C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C6B241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F4ED4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1CCAB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2" w15:restartNumberingAfterBreak="0">
    <w:nsid w:val="143D2844"/>
    <w:multiLevelType w:val="multilevel"/>
    <w:tmpl w:val="02224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B4A13B1"/>
    <w:multiLevelType w:val="hybridMultilevel"/>
    <w:tmpl w:val="2356E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3719FD"/>
    <w:multiLevelType w:val="hybridMultilevel"/>
    <w:tmpl w:val="81AE61AC"/>
    <w:lvl w:ilvl="0" w:tplc="5BCE8B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8DA19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25A59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E3C0E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DAC95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A08C6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F4A72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9747A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6BCD9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5" w15:restartNumberingAfterBreak="0">
    <w:nsid w:val="1CF35EF8"/>
    <w:multiLevelType w:val="multilevel"/>
    <w:tmpl w:val="0FAECE2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24A80068"/>
    <w:multiLevelType w:val="multilevel"/>
    <w:tmpl w:val="2DBE447C"/>
    <w:styleLink w:val="WWNum15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)"/>
      <w:lvlJc w:val="left"/>
      <w:rPr>
        <w:b/>
        <w:sz w:val="22"/>
        <w:szCs w:val="22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7831756"/>
    <w:multiLevelType w:val="hybridMultilevel"/>
    <w:tmpl w:val="DF1A9C46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2EC901C5"/>
    <w:multiLevelType w:val="hybridMultilevel"/>
    <w:tmpl w:val="0E9848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534499"/>
    <w:multiLevelType w:val="hybridMultilevel"/>
    <w:tmpl w:val="D8FCC31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4A1303A"/>
    <w:multiLevelType w:val="multilevel"/>
    <w:tmpl w:val="99ACE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59E245E"/>
    <w:multiLevelType w:val="hybridMultilevel"/>
    <w:tmpl w:val="A9D278D2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2" w15:restartNumberingAfterBreak="0">
    <w:nsid w:val="35FC4385"/>
    <w:multiLevelType w:val="multilevel"/>
    <w:tmpl w:val="13FAA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69F3B4A"/>
    <w:multiLevelType w:val="hybridMultilevel"/>
    <w:tmpl w:val="72F2267E"/>
    <w:lvl w:ilvl="0" w:tplc="642A0AF6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79B7746"/>
    <w:multiLevelType w:val="hybridMultilevel"/>
    <w:tmpl w:val="37BCA6B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968059D"/>
    <w:multiLevelType w:val="hybridMultilevel"/>
    <w:tmpl w:val="0BECC7D2"/>
    <w:lvl w:ilvl="0" w:tplc="527E44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DE29B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A008D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4594D1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578BF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B26DA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4E080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744E3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2225C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6" w15:restartNumberingAfterBreak="0">
    <w:nsid w:val="39F9445C"/>
    <w:multiLevelType w:val="hybridMultilevel"/>
    <w:tmpl w:val="8C484F30"/>
    <w:lvl w:ilvl="0" w:tplc="0415000D">
      <w:start w:val="1"/>
      <w:numFmt w:val="bullet"/>
      <w:lvlText w:val="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7" w15:restartNumberingAfterBreak="0">
    <w:nsid w:val="3F001930"/>
    <w:multiLevelType w:val="multilevel"/>
    <w:tmpl w:val="DFA6603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</w:abstractNum>
  <w:abstractNum w:abstractNumId="28" w15:restartNumberingAfterBreak="0">
    <w:nsid w:val="47AD72EC"/>
    <w:multiLevelType w:val="hybridMultilevel"/>
    <w:tmpl w:val="205A6962"/>
    <w:lvl w:ilvl="0" w:tplc="642A0AF6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246F90"/>
    <w:multiLevelType w:val="hybridMultilevel"/>
    <w:tmpl w:val="733A0EEC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52AA0B26"/>
    <w:multiLevelType w:val="hybridMultilevel"/>
    <w:tmpl w:val="C88088AE"/>
    <w:lvl w:ilvl="0" w:tplc="FC8E6C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3D091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CC86C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C9E28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772F1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D841F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1D874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CD6D0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D8C65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1" w15:restartNumberingAfterBreak="0">
    <w:nsid w:val="55794F1C"/>
    <w:multiLevelType w:val="hybridMultilevel"/>
    <w:tmpl w:val="DF1A9C46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5C9D4D01"/>
    <w:multiLevelType w:val="hybridMultilevel"/>
    <w:tmpl w:val="B738897E"/>
    <w:lvl w:ilvl="0" w:tplc="32BA65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F80CF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E3E54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1B0CF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EAA2B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3AC0A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21E3D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5822B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AD43B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3" w15:restartNumberingAfterBreak="0">
    <w:nsid w:val="604F0DE5"/>
    <w:multiLevelType w:val="hybridMultilevel"/>
    <w:tmpl w:val="3E56F0D4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75A6C1F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6833B8"/>
    <w:multiLevelType w:val="multilevel"/>
    <w:tmpl w:val="5210C074"/>
    <w:styleLink w:val="WWNum16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25D5F7A"/>
    <w:multiLevelType w:val="hybridMultilevel"/>
    <w:tmpl w:val="41FE068E"/>
    <w:lvl w:ilvl="0" w:tplc="C54817E8">
      <w:start w:val="1"/>
      <w:numFmt w:val="decimal"/>
      <w:lvlText w:val="%1."/>
      <w:lvlJc w:val="left"/>
      <w:pPr>
        <w:ind w:left="720" w:hanging="360"/>
      </w:pPr>
    </w:lvl>
    <w:lvl w:ilvl="1" w:tplc="6682DF06">
      <w:start w:val="1"/>
      <w:numFmt w:val="decimal"/>
      <w:lvlText w:val="%2."/>
      <w:lvlJc w:val="left"/>
      <w:pPr>
        <w:ind w:left="720" w:hanging="360"/>
      </w:pPr>
    </w:lvl>
    <w:lvl w:ilvl="2" w:tplc="63CACF34">
      <w:start w:val="1"/>
      <w:numFmt w:val="decimal"/>
      <w:lvlText w:val="%3."/>
      <w:lvlJc w:val="left"/>
      <w:pPr>
        <w:ind w:left="720" w:hanging="360"/>
      </w:pPr>
    </w:lvl>
    <w:lvl w:ilvl="3" w:tplc="9F5E627A">
      <w:start w:val="1"/>
      <w:numFmt w:val="decimal"/>
      <w:lvlText w:val="%4."/>
      <w:lvlJc w:val="left"/>
      <w:pPr>
        <w:ind w:left="720" w:hanging="360"/>
      </w:pPr>
    </w:lvl>
    <w:lvl w:ilvl="4" w:tplc="7B12ED36">
      <w:start w:val="1"/>
      <w:numFmt w:val="decimal"/>
      <w:lvlText w:val="%5."/>
      <w:lvlJc w:val="left"/>
      <w:pPr>
        <w:ind w:left="720" w:hanging="360"/>
      </w:pPr>
    </w:lvl>
    <w:lvl w:ilvl="5" w:tplc="FA009F74">
      <w:start w:val="1"/>
      <w:numFmt w:val="decimal"/>
      <w:lvlText w:val="%6."/>
      <w:lvlJc w:val="left"/>
      <w:pPr>
        <w:ind w:left="720" w:hanging="360"/>
      </w:pPr>
    </w:lvl>
    <w:lvl w:ilvl="6" w:tplc="9DFA21AE">
      <w:start w:val="1"/>
      <w:numFmt w:val="decimal"/>
      <w:lvlText w:val="%7."/>
      <w:lvlJc w:val="left"/>
      <w:pPr>
        <w:ind w:left="720" w:hanging="360"/>
      </w:pPr>
    </w:lvl>
    <w:lvl w:ilvl="7" w:tplc="587AAA44">
      <w:start w:val="1"/>
      <w:numFmt w:val="decimal"/>
      <w:lvlText w:val="%8."/>
      <w:lvlJc w:val="left"/>
      <w:pPr>
        <w:ind w:left="720" w:hanging="360"/>
      </w:pPr>
    </w:lvl>
    <w:lvl w:ilvl="8" w:tplc="62EA059A">
      <w:start w:val="1"/>
      <w:numFmt w:val="decimal"/>
      <w:lvlText w:val="%9."/>
      <w:lvlJc w:val="left"/>
      <w:pPr>
        <w:ind w:left="720" w:hanging="360"/>
      </w:pPr>
    </w:lvl>
  </w:abstractNum>
  <w:abstractNum w:abstractNumId="36" w15:restartNumberingAfterBreak="0">
    <w:nsid w:val="65FA0218"/>
    <w:multiLevelType w:val="multilevel"/>
    <w:tmpl w:val="1C241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E2D07E2"/>
    <w:multiLevelType w:val="multilevel"/>
    <w:tmpl w:val="FC0612E2"/>
    <w:styleLink w:val="WWNum19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9645510"/>
    <w:multiLevelType w:val="hybridMultilevel"/>
    <w:tmpl w:val="317255E4"/>
    <w:lvl w:ilvl="0" w:tplc="969E94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D9260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7422D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D63A03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E6A93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DBA81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E9EEEB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71019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63419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9" w15:restartNumberingAfterBreak="0">
    <w:nsid w:val="7D0F6C65"/>
    <w:multiLevelType w:val="hybridMultilevel"/>
    <w:tmpl w:val="E02A5486"/>
    <w:lvl w:ilvl="0" w:tplc="732604A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E2825C4"/>
    <w:multiLevelType w:val="multilevel"/>
    <w:tmpl w:val="2110E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E4A2005"/>
    <w:multiLevelType w:val="hybridMultilevel"/>
    <w:tmpl w:val="1F58B3B0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614625883">
    <w:abstractNumId w:val="28"/>
  </w:num>
  <w:num w:numId="2" w16cid:durableId="1662464288">
    <w:abstractNumId w:val="27"/>
  </w:num>
  <w:num w:numId="3" w16cid:durableId="483935509">
    <w:abstractNumId w:val="16"/>
  </w:num>
  <w:num w:numId="4" w16cid:durableId="1077167033">
    <w:abstractNumId w:val="34"/>
  </w:num>
  <w:num w:numId="5" w16cid:durableId="2088913602">
    <w:abstractNumId w:val="37"/>
  </w:num>
  <w:num w:numId="6" w16cid:durableId="4693998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06652059">
    <w:abstractNumId w:val="24"/>
  </w:num>
  <w:num w:numId="8" w16cid:durableId="755131833">
    <w:abstractNumId w:val="17"/>
  </w:num>
  <w:num w:numId="9" w16cid:durableId="1997999961">
    <w:abstractNumId w:val="23"/>
  </w:num>
  <w:num w:numId="10" w16cid:durableId="1136795893">
    <w:abstractNumId w:val="31"/>
  </w:num>
  <w:num w:numId="11" w16cid:durableId="1434282495">
    <w:abstractNumId w:val="15"/>
  </w:num>
  <w:num w:numId="12" w16cid:durableId="1927422228">
    <w:abstractNumId w:val="39"/>
  </w:num>
  <w:num w:numId="13" w16cid:durableId="1054277847">
    <w:abstractNumId w:val="3"/>
  </w:num>
  <w:num w:numId="14" w16cid:durableId="1607230495">
    <w:abstractNumId w:val="7"/>
  </w:num>
  <w:num w:numId="15" w16cid:durableId="982731307">
    <w:abstractNumId w:val="18"/>
  </w:num>
  <w:num w:numId="16" w16cid:durableId="883446575">
    <w:abstractNumId w:val="33"/>
  </w:num>
  <w:num w:numId="17" w16cid:durableId="914439155">
    <w:abstractNumId w:val="9"/>
  </w:num>
  <w:num w:numId="18" w16cid:durableId="311908255">
    <w:abstractNumId w:val="19"/>
  </w:num>
  <w:num w:numId="19" w16cid:durableId="854270394">
    <w:abstractNumId w:val="38"/>
  </w:num>
  <w:num w:numId="20" w16cid:durableId="1986884454">
    <w:abstractNumId w:val="25"/>
  </w:num>
  <w:num w:numId="21" w16cid:durableId="316998168">
    <w:abstractNumId w:val="8"/>
  </w:num>
  <w:num w:numId="22" w16cid:durableId="2024743915">
    <w:abstractNumId w:val="4"/>
  </w:num>
  <w:num w:numId="23" w16cid:durableId="1008287668">
    <w:abstractNumId w:val="6"/>
  </w:num>
  <w:num w:numId="24" w16cid:durableId="803084921">
    <w:abstractNumId w:val="29"/>
  </w:num>
  <w:num w:numId="25" w16cid:durableId="1821582671">
    <w:abstractNumId w:val="41"/>
  </w:num>
  <w:num w:numId="26" w16cid:durableId="110365800">
    <w:abstractNumId w:val="21"/>
  </w:num>
  <w:num w:numId="27" w16cid:durableId="584582161">
    <w:abstractNumId w:val="26"/>
  </w:num>
  <w:num w:numId="28" w16cid:durableId="1640720024">
    <w:abstractNumId w:val="14"/>
  </w:num>
  <w:num w:numId="29" w16cid:durableId="1093476650">
    <w:abstractNumId w:val="30"/>
  </w:num>
  <w:num w:numId="30" w16cid:durableId="1701739420">
    <w:abstractNumId w:val="5"/>
  </w:num>
  <w:num w:numId="31" w16cid:durableId="1954052338">
    <w:abstractNumId w:val="32"/>
  </w:num>
  <w:num w:numId="32" w16cid:durableId="766655045">
    <w:abstractNumId w:val="35"/>
  </w:num>
  <w:num w:numId="33" w16cid:durableId="1542938768">
    <w:abstractNumId w:val="11"/>
  </w:num>
  <w:num w:numId="34" w16cid:durableId="276370524">
    <w:abstractNumId w:val="10"/>
  </w:num>
  <w:num w:numId="35" w16cid:durableId="143355596">
    <w:abstractNumId w:val="20"/>
  </w:num>
  <w:num w:numId="36" w16cid:durableId="568928715">
    <w:abstractNumId w:val="13"/>
  </w:num>
  <w:num w:numId="37" w16cid:durableId="1883709526">
    <w:abstractNumId w:val="36"/>
  </w:num>
  <w:num w:numId="38" w16cid:durableId="1097796384">
    <w:abstractNumId w:val="22"/>
  </w:num>
  <w:num w:numId="39" w16cid:durableId="1929999574">
    <w:abstractNumId w:val="12"/>
  </w:num>
  <w:num w:numId="40" w16cid:durableId="679745004">
    <w:abstractNumId w:val="4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4D5"/>
    <w:rsid w:val="00000C13"/>
    <w:rsid w:val="00001B94"/>
    <w:rsid w:val="000023C9"/>
    <w:rsid w:val="00003008"/>
    <w:rsid w:val="00003C18"/>
    <w:rsid w:val="00004B6A"/>
    <w:rsid w:val="00004BA3"/>
    <w:rsid w:val="00007AFE"/>
    <w:rsid w:val="00011EDD"/>
    <w:rsid w:val="000124FC"/>
    <w:rsid w:val="00013594"/>
    <w:rsid w:val="00015126"/>
    <w:rsid w:val="00015C76"/>
    <w:rsid w:val="000160B1"/>
    <w:rsid w:val="00016D92"/>
    <w:rsid w:val="00020D0E"/>
    <w:rsid w:val="000211C0"/>
    <w:rsid w:val="00021748"/>
    <w:rsid w:val="0002353C"/>
    <w:rsid w:val="00023A94"/>
    <w:rsid w:val="00025688"/>
    <w:rsid w:val="0002586D"/>
    <w:rsid w:val="00026173"/>
    <w:rsid w:val="00026322"/>
    <w:rsid w:val="000267B8"/>
    <w:rsid w:val="00027F41"/>
    <w:rsid w:val="00027FF4"/>
    <w:rsid w:val="00030236"/>
    <w:rsid w:val="00031C04"/>
    <w:rsid w:val="00031DB3"/>
    <w:rsid w:val="00032F3F"/>
    <w:rsid w:val="00033440"/>
    <w:rsid w:val="00034676"/>
    <w:rsid w:val="000350C0"/>
    <w:rsid w:val="00035970"/>
    <w:rsid w:val="0003614E"/>
    <w:rsid w:val="0003660A"/>
    <w:rsid w:val="000374A3"/>
    <w:rsid w:val="00040CBD"/>
    <w:rsid w:val="00041829"/>
    <w:rsid w:val="0004537B"/>
    <w:rsid w:val="00045B2A"/>
    <w:rsid w:val="000461D4"/>
    <w:rsid w:val="00047503"/>
    <w:rsid w:val="0005249C"/>
    <w:rsid w:val="00054C05"/>
    <w:rsid w:val="000579A1"/>
    <w:rsid w:val="0006020B"/>
    <w:rsid w:val="000608AE"/>
    <w:rsid w:val="00061150"/>
    <w:rsid w:val="0006191F"/>
    <w:rsid w:val="00062626"/>
    <w:rsid w:val="00062AAC"/>
    <w:rsid w:val="000645EE"/>
    <w:rsid w:val="0006512E"/>
    <w:rsid w:val="000672EE"/>
    <w:rsid w:val="00067474"/>
    <w:rsid w:val="000718F3"/>
    <w:rsid w:val="00074134"/>
    <w:rsid w:val="00074411"/>
    <w:rsid w:val="00075974"/>
    <w:rsid w:val="00076C59"/>
    <w:rsid w:val="000771C2"/>
    <w:rsid w:val="00077905"/>
    <w:rsid w:val="00077B49"/>
    <w:rsid w:val="00080A25"/>
    <w:rsid w:val="00081AF4"/>
    <w:rsid w:val="000822DF"/>
    <w:rsid w:val="00082C72"/>
    <w:rsid w:val="00082E4A"/>
    <w:rsid w:val="00083454"/>
    <w:rsid w:val="000844A8"/>
    <w:rsid w:val="00084C40"/>
    <w:rsid w:val="00085B3E"/>
    <w:rsid w:val="00086999"/>
    <w:rsid w:val="00086FEE"/>
    <w:rsid w:val="00090C0B"/>
    <w:rsid w:val="00090C3C"/>
    <w:rsid w:val="000919F4"/>
    <w:rsid w:val="0009312A"/>
    <w:rsid w:val="000933FB"/>
    <w:rsid w:val="00094A7F"/>
    <w:rsid w:val="00095823"/>
    <w:rsid w:val="000961BD"/>
    <w:rsid w:val="00096484"/>
    <w:rsid w:val="000964E7"/>
    <w:rsid w:val="00096C9E"/>
    <w:rsid w:val="000A0014"/>
    <w:rsid w:val="000A0727"/>
    <w:rsid w:val="000A295D"/>
    <w:rsid w:val="000A311F"/>
    <w:rsid w:val="000A39D3"/>
    <w:rsid w:val="000A4C43"/>
    <w:rsid w:val="000A4DFB"/>
    <w:rsid w:val="000A4F0A"/>
    <w:rsid w:val="000A525E"/>
    <w:rsid w:val="000A6535"/>
    <w:rsid w:val="000A6CD5"/>
    <w:rsid w:val="000A7FCA"/>
    <w:rsid w:val="000B026B"/>
    <w:rsid w:val="000B210D"/>
    <w:rsid w:val="000B5223"/>
    <w:rsid w:val="000B5478"/>
    <w:rsid w:val="000B6108"/>
    <w:rsid w:val="000C0A95"/>
    <w:rsid w:val="000C1876"/>
    <w:rsid w:val="000C30BC"/>
    <w:rsid w:val="000C3DAF"/>
    <w:rsid w:val="000C4B74"/>
    <w:rsid w:val="000C5044"/>
    <w:rsid w:val="000C569A"/>
    <w:rsid w:val="000C6919"/>
    <w:rsid w:val="000C7422"/>
    <w:rsid w:val="000C749B"/>
    <w:rsid w:val="000C75A5"/>
    <w:rsid w:val="000D1698"/>
    <w:rsid w:val="000D18A1"/>
    <w:rsid w:val="000D393C"/>
    <w:rsid w:val="000D620E"/>
    <w:rsid w:val="000D63EB"/>
    <w:rsid w:val="000D67CC"/>
    <w:rsid w:val="000E31BB"/>
    <w:rsid w:val="000E43B7"/>
    <w:rsid w:val="000E49D9"/>
    <w:rsid w:val="000E4A1D"/>
    <w:rsid w:val="000E4B98"/>
    <w:rsid w:val="000E5557"/>
    <w:rsid w:val="000E5823"/>
    <w:rsid w:val="000E6036"/>
    <w:rsid w:val="000E624F"/>
    <w:rsid w:val="000E6D9E"/>
    <w:rsid w:val="000E7A9A"/>
    <w:rsid w:val="000F0800"/>
    <w:rsid w:val="000F0EF4"/>
    <w:rsid w:val="000F12EB"/>
    <w:rsid w:val="000F1437"/>
    <w:rsid w:val="000F162C"/>
    <w:rsid w:val="000F1998"/>
    <w:rsid w:val="000F2D0E"/>
    <w:rsid w:val="000F2DEB"/>
    <w:rsid w:val="000F30F1"/>
    <w:rsid w:val="000F3546"/>
    <w:rsid w:val="000F4394"/>
    <w:rsid w:val="000F5560"/>
    <w:rsid w:val="000F5EE7"/>
    <w:rsid w:val="000F5FED"/>
    <w:rsid w:val="000F6A6B"/>
    <w:rsid w:val="0010081C"/>
    <w:rsid w:val="00100BA1"/>
    <w:rsid w:val="0010166C"/>
    <w:rsid w:val="0010297B"/>
    <w:rsid w:val="00102C2E"/>
    <w:rsid w:val="00102ED7"/>
    <w:rsid w:val="001031C6"/>
    <w:rsid w:val="00104C8F"/>
    <w:rsid w:val="00104D3C"/>
    <w:rsid w:val="001055AC"/>
    <w:rsid w:val="0010591D"/>
    <w:rsid w:val="001067B3"/>
    <w:rsid w:val="00106A3A"/>
    <w:rsid w:val="001079CD"/>
    <w:rsid w:val="00111DCD"/>
    <w:rsid w:val="00112BF1"/>
    <w:rsid w:val="00112E3A"/>
    <w:rsid w:val="001133E2"/>
    <w:rsid w:val="00113954"/>
    <w:rsid w:val="00114168"/>
    <w:rsid w:val="0011427B"/>
    <w:rsid w:val="00114807"/>
    <w:rsid w:val="00114F63"/>
    <w:rsid w:val="00115961"/>
    <w:rsid w:val="001168C5"/>
    <w:rsid w:val="00116D1A"/>
    <w:rsid w:val="00117273"/>
    <w:rsid w:val="00117E26"/>
    <w:rsid w:val="001202CD"/>
    <w:rsid w:val="001227B7"/>
    <w:rsid w:val="00122C9F"/>
    <w:rsid w:val="00123C5D"/>
    <w:rsid w:val="001254A1"/>
    <w:rsid w:val="00125577"/>
    <w:rsid w:val="00126304"/>
    <w:rsid w:val="001268CA"/>
    <w:rsid w:val="001275DD"/>
    <w:rsid w:val="0013046E"/>
    <w:rsid w:val="00132ABF"/>
    <w:rsid w:val="001352F3"/>
    <w:rsid w:val="00136C62"/>
    <w:rsid w:val="00137BD7"/>
    <w:rsid w:val="001400C3"/>
    <w:rsid w:val="00143491"/>
    <w:rsid w:val="00145E8E"/>
    <w:rsid w:val="00145F01"/>
    <w:rsid w:val="00153269"/>
    <w:rsid w:val="0015353B"/>
    <w:rsid w:val="00153707"/>
    <w:rsid w:val="00153941"/>
    <w:rsid w:val="0015403F"/>
    <w:rsid w:val="001544BE"/>
    <w:rsid w:val="001550D9"/>
    <w:rsid w:val="00155999"/>
    <w:rsid w:val="00155E6B"/>
    <w:rsid w:val="00155F8A"/>
    <w:rsid w:val="001578B1"/>
    <w:rsid w:val="00160BF6"/>
    <w:rsid w:val="00160EA3"/>
    <w:rsid w:val="00160EFE"/>
    <w:rsid w:val="00161004"/>
    <w:rsid w:val="0016324B"/>
    <w:rsid w:val="001633AB"/>
    <w:rsid w:val="00164E73"/>
    <w:rsid w:val="00165482"/>
    <w:rsid w:val="001657B0"/>
    <w:rsid w:val="00166802"/>
    <w:rsid w:val="00166970"/>
    <w:rsid w:val="0016769C"/>
    <w:rsid w:val="00167A68"/>
    <w:rsid w:val="00167E1C"/>
    <w:rsid w:val="001727B4"/>
    <w:rsid w:val="00173245"/>
    <w:rsid w:val="00173FD1"/>
    <w:rsid w:val="00174371"/>
    <w:rsid w:val="001750F4"/>
    <w:rsid w:val="00176023"/>
    <w:rsid w:val="00177533"/>
    <w:rsid w:val="00177847"/>
    <w:rsid w:val="00177866"/>
    <w:rsid w:val="00177B6B"/>
    <w:rsid w:val="001813DF"/>
    <w:rsid w:val="00181B03"/>
    <w:rsid w:val="001822E2"/>
    <w:rsid w:val="0018310B"/>
    <w:rsid w:val="00184E53"/>
    <w:rsid w:val="001869FE"/>
    <w:rsid w:val="00186B5E"/>
    <w:rsid w:val="00187581"/>
    <w:rsid w:val="00187A65"/>
    <w:rsid w:val="00192366"/>
    <w:rsid w:val="00192722"/>
    <w:rsid w:val="00192DD6"/>
    <w:rsid w:val="00193142"/>
    <w:rsid w:val="00194323"/>
    <w:rsid w:val="001A19EF"/>
    <w:rsid w:val="001A1B49"/>
    <w:rsid w:val="001A2095"/>
    <w:rsid w:val="001A4438"/>
    <w:rsid w:val="001A6B8D"/>
    <w:rsid w:val="001B14D8"/>
    <w:rsid w:val="001B1F91"/>
    <w:rsid w:val="001B215D"/>
    <w:rsid w:val="001B3CF9"/>
    <w:rsid w:val="001B4AD0"/>
    <w:rsid w:val="001B6846"/>
    <w:rsid w:val="001B6854"/>
    <w:rsid w:val="001B6B35"/>
    <w:rsid w:val="001B7B1A"/>
    <w:rsid w:val="001B7FF1"/>
    <w:rsid w:val="001C1338"/>
    <w:rsid w:val="001C2386"/>
    <w:rsid w:val="001C247B"/>
    <w:rsid w:val="001C2B06"/>
    <w:rsid w:val="001C2EC8"/>
    <w:rsid w:val="001C5B9D"/>
    <w:rsid w:val="001C5F66"/>
    <w:rsid w:val="001C688B"/>
    <w:rsid w:val="001C6A8C"/>
    <w:rsid w:val="001C6C71"/>
    <w:rsid w:val="001C70FD"/>
    <w:rsid w:val="001C76B8"/>
    <w:rsid w:val="001C7EE6"/>
    <w:rsid w:val="001D09C3"/>
    <w:rsid w:val="001D1107"/>
    <w:rsid w:val="001D1ADF"/>
    <w:rsid w:val="001D1B0E"/>
    <w:rsid w:val="001D1F83"/>
    <w:rsid w:val="001D2D9A"/>
    <w:rsid w:val="001D2F79"/>
    <w:rsid w:val="001D368B"/>
    <w:rsid w:val="001D3A6B"/>
    <w:rsid w:val="001D3EA5"/>
    <w:rsid w:val="001D3F15"/>
    <w:rsid w:val="001D3F55"/>
    <w:rsid w:val="001D41C8"/>
    <w:rsid w:val="001D4219"/>
    <w:rsid w:val="001D4468"/>
    <w:rsid w:val="001D6998"/>
    <w:rsid w:val="001D6DC4"/>
    <w:rsid w:val="001D7AE7"/>
    <w:rsid w:val="001E05B1"/>
    <w:rsid w:val="001E1B61"/>
    <w:rsid w:val="001E1F35"/>
    <w:rsid w:val="001E2112"/>
    <w:rsid w:val="001E2434"/>
    <w:rsid w:val="001E42E9"/>
    <w:rsid w:val="001E4B0E"/>
    <w:rsid w:val="001E4DDF"/>
    <w:rsid w:val="001E4FE3"/>
    <w:rsid w:val="001E632C"/>
    <w:rsid w:val="001F0419"/>
    <w:rsid w:val="001F15F9"/>
    <w:rsid w:val="001F3365"/>
    <w:rsid w:val="001F4069"/>
    <w:rsid w:val="001F4D24"/>
    <w:rsid w:val="001F5DF7"/>
    <w:rsid w:val="001F62CA"/>
    <w:rsid w:val="001F6483"/>
    <w:rsid w:val="001F67FA"/>
    <w:rsid w:val="001F7FA9"/>
    <w:rsid w:val="00200136"/>
    <w:rsid w:val="00200411"/>
    <w:rsid w:val="00200514"/>
    <w:rsid w:val="00201783"/>
    <w:rsid w:val="002022FC"/>
    <w:rsid w:val="002027CE"/>
    <w:rsid w:val="00203E3C"/>
    <w:rsid w:val="0020526F"/>
    <w:rsid w:val="0020597D"/>
    <w:rsid w:val="0021091F"/>
    <w:rsid w:val="00210D3D"/>
    <w:rsid w:val="00212066"/>
    <w:rsid w:val="002120ED"/>
    <w:rsid w:val="00213358"/>
    <w:rsid w:val="002136D4"/>
    <w:rsid w:val="00213DE7"/>
    <w:rsid w:val="00216F27"/>
    <w:rsid w:val="0022181B"/>
    <w:rsid w:val="00221A3A"/>
    <w:rsid w:val="00221EC0"/>
    <w:rsid w:val="0022367B"/>
    <w:rsid w:val="00223C57"/>
    <w:rsid w:val="00224299"/>
    <w:rsid w:val="002244C3"/>
    <w:rsid w:val="00224C6B"/>
    <w:rsid w:val="002255B4"/>
    <w:rsid w:val="00226917"/>
    <w:rsid w:val="002275E9"/>
    <w:rsid w:val="00227B20"/>
    <w:rsid w:val="00227F3D"/>
    <w:rsid w:val="00231241"/>
    <w:rsid w:val="002315FE"/>
    <w:rsid w:val="00231AE3"/>
    <w:rsid w:val="002323F9"/>
    <w:rsid w:val="00232630"/>
    <w:rsid w:val="002330AA"/>
    <w:rsid w:val="00233BFF"/>
    <w:rsid w:val="00234F5C"/>
    <w:rsid w:val="002353DF"/>
    <w:rsid w:val="00237719"/>
    <w:rsid w:val="0024064F"/>
    <w:rsid w:val="00240AE2"/>
    <w:rsid w:val="00241882"/>
    <w:rsid w:val="0024292C"/>
    <w:rsid w:val="00242A21"/>
    <w:rsid w:val="00242C58"/>
    <w:rsid w:val="00243434"/>
    <w:rsid w:val="00243E25"/>
    <w:rsid w:val="0024564E"/>
    <w:rsid w:val="002459F1"/>
    <w:rsid w:val="00245B16"/>
    <w:rsid w:val="00246AEF"/>
    <w:rsid w:val="0024713D"/>
    <w:rsid w:val="0024783C"/>
    <w:rsid w:val="002509A5"/>
    <w:rsid w:val="00250FBF"/>
    <w:rsid w:val="00251333"/>
    <w:rsid w:val="00251BCD"/>
    <w:rsid w:val="002547C5"/>
    <w:rsid w:val="00254999"/>
    <w:rsid w:val="00254A62"/>
    <w:rsid w:val="00254F7B"/>
    <w:rsid w:val="00255719"/>
    <w:rsid w:val="00255C51"/>
    <w:rsid w:val="00256310"/>
    <w:rsid w:val="002614AF"/>
    <w:rsid w:val="00261A80"/>
    <w:rsid w:val="0026354F"/>
    <w:rsid w:val="00263FAB"/>
    <w:rsid w:val="002648D4"/>
    <w:rsid w:val="0026512D"/>
    <w:rsid w:val="00265215"/>
    <w:rsid w:val="00265636"/>
    <w:rsid w:val="00265D7B"/>
    <w:rsid w:val="00266885"/>
    <w:rsid w:val="00266E55"/>
    <w:rsid w:val="00266ECC"/>
    <w:rsid w:val="00267B37"/>
    <w:rsid w:val="00270109"/>
    <w:rsid w:val="00270970"/>
    <w:rsid w:val="0027196B"/>
    <w:rsid w:val="00273E8E"/>
    <w:rsid w:val="002765BB"/>
    <w:rsid w:val="00277321"/>
    <w:rsid w:val="002777E8"/>
    <w:rsid w:val="00277BFC"/>
    <w:rsid w:val="002801BE"/>
    <w:rsid w:val="002816C4"/>
    <w:rsid w:val="00281A31"/>
    <w:rsid w:val="00281F0C"/>
    <w:rsid w:val="00282E9F"/>
    <w:rsid w:val="00283001"/>
    <w:rsid w:val="00283154"/>
    <w:rsid w:val="002833B5"/>
    <w:rsid w:val="00283E50"/>
    <w:rsid w:val="00284EE2"/>
    <w:rsid w:val="00285929"/>
    <w:rsid w:val="00286770"/>
    <w:rsid w:val="00286BC9"/>
    <w:rsid w:val="00286BDE"/>
    <w:rsid w:val="00287BCF"/>
    <w:rsid w:val="00290F29"/>
    <w:rsid w:val="002911F9"/>
    <w:rsid w:val="0029159C"/>
    <w:rsid w:val="00291D20"/>
    <w:rsid w:val="002928AD"/>
    <w:rsid w:val="00293416"/>
    <w:rsid w:val="002937CA"/>
    <w:rsid w:val="0029405E"/>
    <w:rsid w:val="00295086"/>
    <w:rsid w:val="00295BF1"/>
    <w:rsid w:val="0029799B"/>
    <w:rsid w:val="00297BFA"/>
    <w:rsid w:val="002A0BEB"/>
    <w:rsid w:val="002A280E"/>
    <w:rsid w:val="002A4564"/>
    <w:rsid w:val="002A684E"/>
    <w:rsid w:val="002A71A3"/>
    <w:rsid w:val="002A7751"/>
    <w:rsid w:val="002B0C1A"/>
    <w:rsid w:val="002B32CF"/>
    <w:rsid w:val="002B3A23"/>
    <w:rsid w:val="002B3BC0"/>
    <w:rsid w:val="002B4915"/>
    <w:rsid w:val="002B6718"/>
    <w:rsid w:val="002C07D6"/>
    <w:rsid w:val="002C1F65"/>
    <w:rsid w:val="002C26C9"/>
    <w:rsid w:val="002C2C51"/>
    <w:rsid w:val="002C36AE"/>
    <w:rsid w:val="002C3870"/>
    <w:rsid w:val="002C6013"/>
    <w:rsid w:val="002C6BA3"/>
    <w:rsid w:val="002C74FB"/>
    <w:rsid w:val="002D0BD1"/>
    <w:rsid w:val="002D0E67"/>
    <w:rsid w:val="002D1944"/>
    <w:rsid w:val="002D23F4"/>
    <w:rsid w:val="002D2DB6"/>
    <w:rsid w:val="002D375C"/>
    <w:rsid w:val="002D3D4D"/>
    <w:rsid w:val="002D3DDF"/>
    <w:rsid w:val="002D56AE"/>
    <w:rsid w:val="002D6846"/>
    <w:rsid w:val="002E07BE"/>
    <w:rsid w:val="002E15FF"/>
    <w:rsid w:val="002E1F6B"/>
    <w:rsid w:val="002E217E"/>
    <w:rsid w:val="002E2471"/>
    <w:rsid w:val="002E3AC8"/>
    <w:rsid w:val="002E4203"/>
    <w:rsid w:val="002E5DF3"/>
    <w:rsid w:val="002E6019"/>
    <w:rsid w:val="002E7987"/>
    <w:rsid w:val="002F007D"/>
    <w:rsid w:val="002F1473"/>
    <w:rsid w:val="002F19D2"/>
    <w:rsid w:val="002F31E4"/>
    <w:rsid w:val="002F462A"/>
    <w:rsid w:val="002F4AB3"/>
    <w:rsid w:val="002F5237"/>
    <w:rsid w:val="002F5661"/>
    <w:rsid w:val="002F5A53"/>
    <w:rsid w:val="002F7439"/>
    <w:rsid w:val="002F7512"/>
    <w:rsid w:val="002F787A"/>
    <w:rsid w:val="002F7A3C"/>
    <w:rsid w:val="002F7C45"/>
    <w:rsid w:val="00300978"/>
    <w:rsid w:val="00300CC7"/>
    <w:rsid w:val="00301B6A"/>
    <w:rsid w:val="00303491"/>
    <w:rsid w:val="00303650"/>
    <w:rsid w:val="00303897"/>
    <w:rsid w:val="00306F3E"/>
    <w:rsid w:val="00307E51"/>
    <w:rsid w:val="00310AE2"/>
    <w:rsid w:val="003113A5"/>
    <w:rsid w:val="003119CA"/>
    <w:rsid w:val="003148A4"/>
    <w:rsid w:val="00314967"/>
    <w:rsid w:val="00314F15"/>
    <w:rsid w:val="0031586B"/>
    <w:rsid w:val="0031785E"/>
    <w:rsid w:val="00321566"/>
    <w:rsid w:val="00321854"/>
    <w:rsid w:val="00323C60"/>
    <w:rsid w:val="00324EEC"/>
    <w:rsid w:val="00325492"/>
    <w:rsid w:val="003257BD"/>
    <w:rsid w:val="00325CB2"/>
    <w:rsid w:val="00325F8D"/>
    <w:rsid w:val="0032678B"/>
    <w:rsid w:val="003268E0"/>
    <w:rsid w:val="0032697A"/>
    <w:rsid w:val="00327821"/>
    <w:rsid w:val="0033009D"/>
    <w:rsid w:val="00330779"/>
    <w:rsid w:val="0033093F"/>
    <w:rsid w:val="00330AC6"/>
    <w:rsid w:val="003315DB"/>
    <w:rsid w:val="00331A81"/>
    <w:rsid w:val="003320D8"/>
    <w:rsid w:val="00332955"/>
    <w:rsid w:val="003329E8"/>
    <w:rsid w:val="00332A7B"/>
    <w:rsid w:val="003345EB"/>
    <w:rsid w:val="00334BBE"/>
    <w:rsid w:val="003355CF"/>
    <w:rsid w:val="00335675"/>
    <w:rsid w:val="003365A5"/>
    <w:rsid w:val="00337B30"/>
    <w:rsid w:val="00337C23"/>
    <w:rsid w:val="00342BB1"/>
    <w:rsid w:val="00342E8F"/>
    <w:rsid w:val="00342F69"/>
    <w:rsid w:val="00343084"/>
    <w:rsid w:val="003449F3"/>
    <w:rsid w:val="00345750"/>
    <w:rsid w:val="00346207"/>
    <w:rsid w:val="00347234"/>
    <w:rsid w:val="003474BE"/>
    <w:rsid w:val="00350B49"/>
    <w:rsid w:val="00351702"/>
    <w:rsid w:val="00351A20"/>
    <w:rsid w:val="00352CE1"/>
    <w:rsid w:val="00352FD4"/>
    <w:rsid w:val="00353383"/>
    <w:rsid w:val="003549C3"/>
    <w:rsid w:val="00354D40"/>
    <w:rsid w:val="00354DED"/>
    <w:rsid w:val="00355238"/>
    <w:rsid w:val="00355306"/>
    <w:rsid w:val="003557DA"/>
    <w:rsid w:val="00355B27"/>
    <w:rsid w:val="00355ED4"/>
    <w:rsid w:val="00356B13"/>
    <w:rsid w:val="00356C9A"/>
    <w:rsid w:val="003575CE"/>
    <w:rsid w:val="003576E7"/>
    <w:rsid w:val="00357C4C"/>
    <w:rsid w:val="0036158F"/>
    <w:rsid w:val="003650D1"/>
    <w:rsid w:val="00365188"/>
    <w:rsid w:val="003653DE"/>
    <w:rsid w:val="00365943"/>
    <w:rsid w:val="0036594B"/>
    <w:rsid w:val="00365D02"/>
    <w:rsid w:val="00365F20"/>
    <w:rsid w:val="003665EF"/>
    <w:rsid w:val="00367174"/>
    <w:rsid w:val="00371F76"/>
    <w:rsid w:val="003720D0"/>
    <w:rsid w:val="0037236C"/>
    <w:rsid w:val="0037272D"/>
    <w:rsid w:val="00373270"/>
    <w:rsid w:val="00373272"/>
    <w:rsid w:val="00373472"/>
    <w:rsid w:val="003734EC"/>
    <w:rsid w:val="00373691"/>
    <w:rsid w:val="0037572B"/>
    <w:rsid w:val="00375D42"/>
    <w:rsid w:val="00376C98"/>
    <w:rsid w:val="0037785F"/>
    <w:rsid w:val="00377BEC"/>
    <w:rsid w:val="00377FFB"/>
    <w:rsid w:val="00380D7C"/>
    <w:rsid w:val="00382522"/>
    <w:rsid w:val="003845F2"/>
    <w:rsid w:val="00384A75"/>
    <w:rsid w:val="00384CF9"/>
    <w:rsid w:val="003851C0"/>
    <w:rsid w:val="0038579D"/>
    <w:rsid w:val="003869BF"/>
    <w:rsid w:val="003871A5"/>
    <w:rsid w:val="003874F3"/>
    <w:rsid w:val="003876CC"/>
    <w:rsid w:val="00390FC5"/>
    <w:rsid w:val="00391C96"/>
    <w:rsid w:val="003920F8"/>
    <w:rsid w:val="00392289"/>
    <w:rsid w:val="003963F1"/>
    <w:rsid w:val="003A0A9F"/>
    <w:rsid w:val="003A1A22"/>
    <w:rsid w:val="003A1DF8"/>
    <w:rsid w:val="003A1FA4"/>
    <w:rsid w:val="003A2009"/>
    <w:rsid w:val="003A353E"/>
    <w:rsid w:val="003A534E"/>
    <w:rsid w:val="003A5AE8"/>
    <w:rsid w:val="003A60E0"/>
    <w:rsid w:val="003A66A9"/>
    <w:rsid w:val="003A66DA"/>
    <w:rsid w:val="003A7396"/>
    <w:rsid w:val="003B066C"/>
    <w:rsid w:val="003B06C6"/>
    <w:rsid w:val="003B198B"/>
    <w:rsid w:val="003B1DF0"/>
    <w:rsid w:val="003B226E"/>
    <w:rsid w:val="003B26AD"/>
    <w:rsid w:val="003B47C2"/>
    <w:rsid w:val="003B4BEE"/>
    <w:rsid w:val="003B5169"/>
    <w:rsid w:val="003B5936"/>
    <w:rsid w:val="003B6837"/>
    <w:rsid w:val="003B6B11"/>
    <w:rsid w:val="003B6EDE"/>
    <w:rsid w:val="003C140C"/>
    <w:rsid w:val="003C1AE9"/>
    <w:rsid w:val="003C25C5"/>
    <w:rsid w:val="003C2B9F"/>
    <w:rsid w:val="003C4112"/>
    <w:rsid w:val="003C4138"/>
    <w:rsid w:val="003C4A05"/>
    <w:rsid w:val="003C6A6B"/>
    <w:rsid w:val="003C6E16"/>
    <w:rsid w:val="003C7C47"/>
    <w:rsid w:val="003C7D29"/>
    <w:rsid w:val="003D172B"/>
    <w:rsid w:val="003D1816"/>
    <w:rsid w:val="003D338C"/>
    <w:rsid w:val="003D35DA"/>
    <w:rsid w:val="003D3764"/>
    <w:rsid w:val="003D7A57"/>
    <w:rsid w:val="003E0844"/>
    <w:rsid w:val="003E08C8"/>
    <w:rsid w:val="003E15C5"/>
    <w:rsid w:val="003E1E40"/>
    <w:rsid w:val="003E2661"/>
    <w:rsid w:val="003E48EC"/>
    <w:rsid w:val="003E49C3"/>
    <w:rsid w:val="003E55D6"/>
    <w:rsid w:val="003E5733"/>
    <w:rsid w:val="003E57BA"/>
    <w:rsid w:val="003E5E04"/>
    <w:rsid w:val="003E7F23"/>
    <w:rsid w:val="003F0456"/>
    <w:rsid w:val="003F1109"/>
    <w:rsid w:val="003F2CC2"/>
    <w:rsid w:val="003F3B31"/>
    <w:rsid w:val="003F3C79"/>
    <w:rsid w:val="003F40D0"/>
    <w:rsid w:val="003F480C"/>
    <w:rsid w:val="003F67DB"/>
    <w:rsid w:val="003F68F4"/>
    <w:rsid w:val="003F753F"/>
    <w:rsid w:val="003F78B2"/>
    <w:rsid w:val="003F7E0D"/>
    <w:rsid w:val="00401952"/>
    <w:rsid w:val="00401EB6"/>
    <w:rsid w:val="004060BF"/>
    <w:rsid w:val="00406C65"/>
    <w:rsid w:val="00406D65"/>
    <w:rsid w:val="0040761A"/>
    <w:rsid w:val="004100E3"/>
    <w:rsid w:val="00410654"/>
    <w:rsid w:val="00411B05"/>
    <w:rsid w:val="00412843"/>
    <w:rsid w:val="00412935"/>
    <w:rsid w:val="00412A28"/>
    <w:rsid w:val="004130CC"/>
    <w:rsid w:val="004131EF"/>
    <w:rsid w:val="00413538"/>
    <w:rsid w:val="00413712"/>
    <w:rsid w:val="004147EB"/>
    <w:rsid w:val="004162F1"/>
    <w:rsid w:val="00416BA7"/>
    <w:rsid w:val="004171C1"/>
    <w:rsid w:val="0041787A"/>
    <w:rsid w:val="00417C5B"/>
    <w:rsid w:val="004204AE"/>
    <w:rsid w:val="00421AF0"/>
    <w:rsid w:val="00421BFD"/>
    <w:rsid w:val="00422AA4"/>
    <w:rsid w:val="00423E8D"/>
    <w:rsid w:val="00423EC8"/>
    <w:rsid w:val="004252F5"/>
    <w:rsid w:val="00425753"/>
    <w:rsid w:val="00426254"/>
    <w:rsid w:val="00430D0B"/>
    <w:rsid w:val="00431587"/>
    <w:rsid w:val="00432754"/>
    <w:rsid w:val="0043356D"/>
    <w:rsid w:val="00433E97"/>
    <w:rsid w:val="004341CB"/>
    <w:rsid w:val="0043479E"/>
    <w:rsid w:val="00434B3E"/>
    <w:rsid w:val="0043527D"/>
    <w:rsid w:val="00435A93"/>
    <w:rsid w:val="00435D0E"/>
    <w:rsid w:val="0043621F"/>
    <w:rsid w:val="0043629F"/>
    <w:rsid w:val="00436A41"/>
    <w:rsid w:val="00436C55"/>
    <w:rsid w:val="00436D07"/>
    <w:rsid w:val="00437319"/>
    <w:rsid w:val="004378C4"/>
    <w:rsid w:val="00437CBF"/>
    <w:rsid w:val="0044077F"/>
    <w:rsid w:val="00440D55"/>
    <w:rsid w:val="00440DBD"/>
    <w:rsid w:val="004411A3"/>
    <w:rsid w:val="004426AA"/>
    <w:rsid w:val="00442CA3"/>
    <w:rsid w:val="00443A53"/>
    <w:rsid w:val="00444396"/>
    <w:rsid w:val="00444554"/>
    <w:rsid w:val="00446529"/>
    <w:rsid w:val="00446927"/>
    <w:rsid w:val="004469C2"/>
    <w:rsid w:val="00450B18"/>
    <w:rsid w:val="00451007"/>
    <w:rsid w:val="0045156C"/>
    <w:rsid w:val="00455512"/>
    <w:rsid w:val="00455A78"/>
    <w:rsid w:val="00462800"/>
    <w:rsid w:val="004629D6"/>
    <w:rsid w:val="00463FD4"/>
    <w:rsid w:val="004647DE"/>
    <w:rsid w:val="004651C7"/>
    <w:rsid w:val="004657A5"/>
    <w:rsid w:val="004674BA"/>
    <w:rsid w:val="00467F8E"/>
    <w:rsid w:val="004731EC"/>
    <w:rsid w:val="00473E95"/>
    <w:rsid w:val="00480081"/>
    <w:rsid w:val="0048067E"/>
    <w:rsid w:val="00481E93"/>
    <w:rsid w:val="00483415"/>
    <w:rsid w:val="00483E9D"/>
    <w:rsid w:val="00484038"/>
    <w:rsid w:val="00487782"/>
    <w:rsid w:val="004878FC"/>
    <w:rsid w:val="004908CF"/>
    <w:rsid w:val="00491E34"/>
    <w:rsid w:val="00492AAB"/>
    <w:rsid w:val="00494444"/>
    <w:rsid w:val="00494BEC"/>
    <w:rsid w:val="004953F5"/>
    <w:rsid w:val="00497058"/>
    <w:rsid w:val="0049732B"/>
    <w:rsid w:val="004A1839"/>
    <w:rsid w:val="004A20CF"/>
    <w:rsid w:val="004A272A"/>
    <w:rsid w:val="004A2D8F"/>
    <w:rsid w:val="004A3B5A"/>
    <w:rsid w:val="004A54BE"/>
    <w:rsid w:val="004A6B0D"/>
    <w:rsid w:val="004A7657"/>
    <w:rsid w:val="004B11FC"/>
    <w:rsid w:val="004B13C2"/>
    <w:rsid w:val="004B26B2"/>
    <w:rsid w:val="004B35D0"/>
    <w:rsid w:val="004B36BC"/>
    <w:rsid w:val="004B4F63"/>
    <w:rsid w:val="004B5918"/>
    <w:rsid w:val="004B5F15"/>
    <w:rsid w:val="004B6DFB"/>
    <w:rsid w:val="004C0A6E"/>
    <w:rsid w:val="004C20BF"/>
    <w:rsid w:val="004C2991"/>
    <w:rsid w:val="004C29C2"/>
    <w:rsid w:val="004C2AC7"/>
    <w:rsid w:val="004C3803"/>
    <w:rsid w:val="004C3F37"/>
    <w:rsid w:val="004C5F3D"/>
    <w:rsid w:val="004C674D"/>
    <w:rsid w:val="004C68C9"/>
    <w:rsid w:val="004C6AB3"/>
    <w:rsid w:val="004C76CD"/>
    <w:rsid w:val="004C77DD"/>
    <w:rsid w:val="004C7C34"/>
    <w:rsid w:val="004D0266"/>
    <w:rsid w:val="004D263E"/>
    <w:rsid w:val="004D3007"/>
    <w:rsid w:val="004D4AC1"/>
    <w:rsid w:val="004D6958"/>
    <w:rsid w:val="004D6A5C"/>
    <w:rsid w:val="004D6C90"/>
    <w:rsid w:val="004D7757"/>
    <w:rsid w:val="004D7888"/>
    <w:rsid w:val="004E00D5"/>
    <w:rsid w:val="004E0D0D"/>
    <w:rsid w:val="004E205A"/>
    <w:rsid w:val="004E3032"/>
    <w:rsid w:val="004E328A"/>
    <w:rsid w:val="004E3639"/>
    <w:rsid w:val="004E4D0B"/>
    <w:rsid w:val="004E4E0E"/>
    <w:rsid w:val="004E5CA1"/>
    <w:rsid w:val="004F0E6B"/>
    <w:rsid w:val="004F11BD"/>
    <w:rsid w:val="004F1B5B"/>
    <w:rsid w:val="004F27B2"/>
    <w:rsid w:val="004F5C8B"/>
    <w:rsid w:val="004F694B"/>
    <w:rsid w:val="004F6BE9"/>
    <w:rsid w:val="004F76C4"/>
    <w:rsid w:val="00500CD1"/>
    <w:rsid w:val="00501F92"/>
    <w:rsid w:val="00502D0C"/>
    <w:rsid w:val="005031FC"/>
    <w:rsid w:val="00504DC0"/>
    <w:rsid w:val="005058FB"/>
    <w:rsid w:val="0050595B"/>
    <w:rsid w:val="00505A48"/>
    <w:rsid w:val="0050622D"/>
    <w:rsid w:val="00506A46"/>
    <w:rsid w:val="0051099C"/>
    <w:rsid w:val="0051132A"/>
    <w:rsid w:val="0051194E"/>
    <w:rsid w:val="00513D81"/>
    <w:rsid w:val="00515EB4"/>
    <w:rsid w:val="00515F92"/>
    <w:rsid w:val="00517497"/>
    <w:rsid w:val="005210AC"/>
    <w:rsid w:val="00522000"/>
    <w:rsid w:val="0052254B"/>
    <w:rsid w:val="005226E6"/>
    <w:rsid w:val="0052432F"/>
    <w:rsid w:val="005245EC"/>
    <w:rsid w:val="00525199"/>
    <w:rsid w:val="00525438"/>
    <w:rsid w:val="00526958"/>
    <w:rsid w:val="00526F37"/>
    <w:rsid w:val="00527297"/>
    <w:rsid w:val="0053092D"/>
    <w:rsid w:val="005312BA"/>
    <w:rsid w:val="005328C2"/>
    <w:rsid w:val="0053313D"/>
    <w:rsid w:val="005336BF"/>
    <w:rsid w:val="00533ADC"/>
    <w:rsid w:val="00533E16"/>
    <w:rsid w:val="005353DA"/>
    <w:rsid w:val="005355B9"/>
    <w:rsid w:val="005369B1"/>
    <w:rsid w:val="005376D8"/>
    <w:rsid w:val="00537D00"/>
    <w:rsid w:val="00540B01"/>
    <w:rsid w:val="00540DDE"/>
    <w:rsid w:val="00540FCD"/>
    <w:rsid w:val="0054205C"/>
    <w:rsid w:val="00542783"/>
    <w:rsid w:val="0054311E"/>
    <w:rsid w:val="005431DD"/>
    <w:rsid w:val="00543336"/>
    <w:rsid w:val="0054393C"/>
    <w:rsid w:val="005443BE"/>
    <w:rsid w:val="005470CF"/>
    <w:rsid w:val="00547636"/>
    <w:rsid w:val="0055065A"/>
    <w:rsid w:val="00553B88"/>
    <w:rsid w:val="0055435A"/>
    <w:rsid w:val="00555220"/>
    <w:rsid w:val="00555923"/>
    <w:rsid w:val="00555E38"/>
    <w:rsid w:val="00560761"/>
    <w:rsid w:val="00560A13"/>
    <w:rsid w:val="00561D60"/>
    <w:rsid w:val="00562364"/>
    <w:rsid w:val="00562B2B"/>
    <w:rsid w:val="00562F98"/>
    <w:rsid w:val="0056419A"/>
    <w:rsid w:val="00566099"/>
    <w:rsid w:val="0056687E"/>
    <w:rsid w:val="00567F61"/>
    <w:rsid w:val="00567FDD"/>
    <w:rsid w:val="005716AE"/>
    <w:rsid w:val="00572051"/>
    <w:rsid w:val="005720E4"/>
    <w:rsid w:val="00572128"/>
    <w:rsid w:val="00572320"/>
    <w:rsid w:val="00572502"/>
    <w:rsid w:val="00572D27"/>
    <w:rsid w:val="00573BD1"/>
    <w:rsid w:val="0057418E"/>
    <w:rsid w:val="00574A87"/>
    <w:rsid w:val="00575398"/>
    <w:rsid w:val="005753F7"/>
    <w:rsid w:val="00576A94"/>
    <w:rsid w:val="00577066"/>
    <w:rsid w:val="00577EC1"/>
    <w:rsid w:val="00580269"/>
    <w:rsid w:val="00581604"/>
    <w:rsid w:val="00581D74"/>
    <w:rsid w:val="00583923"/>
    <w:rsid w:val="00583CD7"/>
    <w:rsid w:val="005846A1"/>
    <w:rsid w:val="005850F4"/>
    <w:rsid w:val="00585975"/>
    <w:rsid w:val="00586177"/>
    <w:rsid w:val="00587100"/>
    <w:rsid w:val="00587E39"/>
    <w:rsid w:val="005904B2"/>
    <w:rsid w:val="00592B8A"/>
    <w:rsid w:val="00593A77"/>
    <w:rsid w:val="00595090"/>
    <w:rsid w:val="00595A72"/>
    <w:rsid w:val="00595E21"/>
    <w:rsid w:val="00596BEC"/>
    <w:rsid w:val="00597684"/>
    <w:rsid w:val="00597D5C"/>
    <w:rsid w:val="005A02C3"/>
    <w:rsid w:val="005A0963"/>
    <w:rsid w:val="005A129C"/>
    <w:rsid w:val="005A24C0"/>
    <w:rsid w:val="005A2562"/>
    <w:rsid w:val="005A2A6B"/>
    <w:rsid w:val="005A4D60"/>
    <w:rsid w:val="005A6718"/>
    <w:rsid w:val="005A679D"/>
    <w:rsid w:val="005A6BD1"/>
    <w:rsid w:val="005A6C7F"/>
    <w:rsid w:val="005B0C07"/>
    <w:rsid w:val="005B0D98"/>
    <w:rsid w:val="005B3096"/>
    <w:rsid w:val="005B3C86"/>
    <w:rsid w:val="005B57EF"/>
    <w:rsid w:val="005B5925"/>
    <w:rsid w:val="005B63E7"/>
    <w:rsid w:val="005B7438"/>
    <w:rsid w:val="005C2F59"/>
    <w:rsid w:val="005C3490"/>
    <w:rsid w:val="005C37B7"/>
    <w:rsid w:val="005C41EC"/>
    <w:rsid w:val="005C4A6C"/>
    <w:rsid w:val="005C4E58"/>
    <w:rsid w:val="005C5BE7"/>
    <w:rsid w:val="005C5FAE"/>
    <w:rsid w:val="005C6B9E"/>
    <w:rsid w:val="005C6ED9"/>
    <w:rsid w:val="005C6FE8"/>
    <w:rsid w:val="005C762F"/>
    <w:rsid w:val="005D0599"/>
    <w:rsid w:val="005D0FF3"/>
    <w:rsid w:val="005D3150"/>
    <w:rsid w:val="005D3B31"/>
    <w:rsid w:val="005D5515"/>
    <w:rsid w:val="005D6008"/>
    <w:rsid w:val="005D684A"/>
    <w:rsid w:val="005D69CC"/>
    <w:rsid w:val="005D7107"/>
    <w:rsid w:val="005E04AD"/>
    <w:rsid w:val="005E139B"/>
    <w:rsid w:val="005E4F7B"/>
    <w:rsid w:val="005E74D5"/>
    <w:rsid w:val="005E7B86"/>
    <w:rsid w:val="005F13C1"/>
    <w:rsid w:val="005F350F"/>
    <w:rsid w:val="005F368C"/>
    <w:rsid w:val="005F3996"/>
    <w:rsid w:val="005F3C56"/>
    <w:rsid w:val="005F3C8F"/>
    <w:rsid w:val="005F3E3A"/>
    <w:rsid w:val="005F4A9A"/>
    <w:rsid w:val="005F6467"/>
    <w:rsid w:val="005F6553"/>
    <w:rsid w:val="005F6577"/>
    <w:rsid w:val="005F665D"/>
    <w:rsid w:val="005F7C67"/>
    <w:rsid w:val="0060063E"/>
    <w:rsid w:val="00600B12"/>
    <w:rsid w:val="00601609"/>
    <w:rsid w:val="0060161B"/>
    <w:rsid w:val="006019B6"/>
    <w:rsid w:val="00601CC2"/>
    <w:rsid w:val="00602AF4"/>
    <w:rsid w:val="00602F3D"/>
    <w:rsid w:val="00604DCB"/>
    <w:rsid w:val="00606F46"/>
    <w:rsid w:val="00606FF5"/>
    <w:rsid w:val="006078F6"/>
    <w:rsid w:val="006104D5"/>
    <w:rsid w:val="00610B75"/>
    <w:rsid w:val="006113AB"/>
    <w:rsid w:val="00613DFB"/>
    <w:rsid w:val="00614785"/>
    <w:rsid w:val="006151FF"/>
    <w:rsid w:val="0061690B"/>
    <w:rsid w:val="0062038F"/>
    <w:rsid w:val="006208D1"/>
    <w:rsid w:val="00621C99"/>
    <w:rsid w:val="00622D9B"/>
    <w:rsid w:val="006230D1"/>
    <w:rsid w:val="00626554"/>
    <w:rsid w:val="00627298"/>
    <w:rsid w:val="00630851"/>
    <w:rsid w:val="00630A72"/>
    <w:rsid w:val="00630C04"/>
    <w:rsid w:val="00630F32"/>
    <w:rsid w:val="006311EB"/>
    <w:rsid w:val="0063272C"/>
    <w:rsid w:val="00632ABA"/>
    <w:rsid w:val="00632FC1"/>
    <w:rsid w:val="006337A6"/>
    <w:rsid w:val="006355D1"/>
    <w:rsid w:val="006357B8"/>
    <w:rsid w:val="00635F08"/>
    <w:rsid w:val="00640250"/>
    <w:rsid w:val="00641952"/>
    <w:rsid w:val="00641C10"/>
    <w:rsid w:val="00641CE8"/>
    <w:rsid w:val="0064200A"/>
    <w:rsid w:val="006436E9"/>
    <w:rsid w:val="00645E2C"/>
    <w:rsid w:val="00646750"/>
    <w:rsid w:val="006474F8"/>
    <w:rsid w:val="00647B17"/>
    <w:rsid w:val="00647FB6"/>
    <w:rsid w:val="0065081D"/>
    <w:rsid w:val="00650B9E"/>
    <w:rsid w:val="00651FAB"/>
    <w:rsid w:val="00652892"/>
    <w:rsid w:val="00652C89"/>
    <w:rsid w:val="006546F9"/>
    <w:rsid w:val="00654EEF"/>
    <w:rsid w:val="006553A3"/>
    <w:rsid w:val="006564E7"/>
    <w:rsid w:val="00657400"/>
    <w:rsid w:val="00660091"/>
    <w:rsid w:val="00660758"/>
    <w:rsid w:val="00660D20"/>
    <w:rsid w:val="00661612"/>
    <w:rsid w:val="00661661"/>
    <w:rsid w:val="00661A13"/>
    <w:rsid w:val="00663160"/>
    <w:rsid w:val="00664B14"/>
    <w:rsid w:val="006656BE"/>
    <w:rsid w:val="006667BC"/>
    <w:rsid w:val="00667133"/>
    <w:rsid w:val="00667A4F"/>
    <w:rsid w:val="00670700"/>
    <w:rsid w:val="00670774"/>
    <w:rsid w:val="00672AF5"/>
    <w:rsid w:val="00673A02"/>
    <w:rsid w:val="00673B90"/>
    <w:rsid w:val="00674000"/>
    <w:rsid w:val="006744EF"/>
    <w:rsid w:val="00675844"/>
    <w:rsid w:val="00676F90"/>
    <w:rsid w:val="00677C03"/>
    <w:rsid w:val="006800B9"/>
    <w:rsid w:val="00680B47"/>
    <w:rsid w:val="0068184E"/>
    <w:rsid w:val="00681CE1"/>
    <w:rsid w:val="00682177"/>
    <w:rsid w:val="0068329D"/>
    <w:rsid w:val="00683C1D"/>
    <w:rsid w:val="00684575"/>
    <w:rsid w:val="00684779"/>
    <w:rsid w:val="00684B24"/>
    <w:rsid w:val="006855B9"/>
    <w:rsid w:val="00685700"/>
    <w:rsid w:val="00685C8A"/>
    <w:rsid w:val="00685FDE"/>
    <w:rsid w:val="00686014"/>
    <w:rsid w:val="00686A06"/>
    <w:rsid w:val="00686E09"/>
    <w:rsid w:val="00691985"/>
    <w:rsid w:val="00691CF2"/>
    <w:rsid w:val="00691DB8"/>
    <w:rsid w:val="00691F34"/>
    <w:rsid w:val="00692CCD"/>
    <w:rsid w:val="00692D62"/>
    <w:rsid w:val="00693E77"/>
    <w:rsid w:val="006954C0"/>
    <w:rsid w:val="00695522"/>
    <w:rsid w:val="00695A12"/>
    <w:rsid w:val="006970A0"/>
    <w:rsid w:val="006976EC"/>
    <w:rsid w:val="00697A6C"/>
    <w:rsid w:val="006A06C9"/>
    <w:rsid w:val="006A08ED"/>
    <w:rsid w:val="006A15E4"/>
    <w:rsid w:val="006A2061"/>
    <w:rsid w:val="006A24E5"/>
    <w:rsid w:val="006A3C7B"/>
    <w:rsid w:val="006A48E6"/>
    <w:rsid w:val="006A492F"/>
    <w:rsid w:val="006A5EE2"/>
    <w:rsid w:val="006A7CF0"/>
    <w:rsid w:val="006A7EA2"/>
    <w:rsid w:val="006B07AB"/>
    <w:rsid w:val="006B1A1B"/>
    <w:rsid w:val="006B1BA0"/>
    <w:rsid w:val="006B282C"/>
    <w:rsid w:val="006B2962"/>
    <w:rsid w:val="006B2BBF"/>
    <w:rsid w:val="006B2CA2"/>
    <w:rsid w:val="006B30A7"/>
    <w:rsid w:val="006B3C77"/>
    <w:rsid w:val="006B3CF8"/>
    <w:rsid w:val="006B3D74"/>
    <w:rsid w:val="006B4755"/>
    <w:rsid w:val="006B489D"/>
    <w:rsid w:val="006B505C"/>
    <w:rsid w:val="006B548F"/>
    <w:rsid w:val="006B55BF"/>
    <w:rsid w:val="006B55C8"/>
    <w:rsid w:val="006B5C9C"/>
    <w:rsid w:val="006C02EF"/>
    <w:rsid w:val="006C1B61"/>
    <w:rsid w:val="006C1CE5"/>
    <w:rsid w:val="006C35E2"/>
    <w:rsid w:val="006C379F"/>
    <w:rsid w:val="006C3C2F"/>
    <w:rsid w:val="006C3D15"/>
    <w:rsid w:val="006C43DA"/>
    <w:rsid w:val="006C4E3F"/>
    <w:rsid w:val="006D0BF9"/>
    <w:rsid w:val="006D1568"/>
    <w:rsid w:val="006D335C"/>
    <w:rsid w:val="006D3B37"/>
    <w:rsid w:val="006D43B9"/>
    <w:rsid w:val="006D4F31"/>
    <w:rsid w:val="006D5EA0"/>
    <w:rsid w:val="006D62F0"/>
    <w:rsid w:val="006E0397"/>
    <w:rsid w:val="006E20BC"/>
    <w:rsid w:val="006E22DE"/>
    <w:rsid w:val="006E251D"/>
    <w:rsid w:val="006E3088"/>
    <w:rsid w:val="006E31EB"/>
    <w:rsid w:val="006E35F6"/>
    <w:rsid w:val="006E4921"/>
    <w:rsid w:val="006E5045"/>
    <w:rsid w:val="006E5933"/>
    <w:rsid w:val="006E61DB"/>
    <w:rsid w:val="006E72E9"/>
    <w:rsid w:val="006E776C"/>
    <w:rsid w:val="006E7974"/>
    <w:rsid w:val="006F0B30"/>
    <w:rsid w:val="006F2D60"/>
    <w:rsid w:val="006F3089"/>
    <w:rsid w:val="006F388A"/>
    <w:rsid w:val="006F38AD"/>
    <w:rsid w:val="006F4023"/>
    <w:rsid w:val="006F4539"/>
    <w:rsid w:val="006F4E73"/>
    <w:rsid w:val="006F5E3D"/>
    <w:rsid w:val="006F61A9"/>
    <w:rsid w:val="006F6C92"/>
    <w:rsid w:val="0070108E"/>
    <w:rsid w:val="00702B9E"/>
    <w:rsid w:val="00703FBB"/>
    <w:rsid w:val="00705CE1"/>
    <w:rsid w:val="00707D29"/>
    <w:rsid w:val="00710120"/>
    <w:rsid w:val="0071233E"/>
    <w:rsid w:val="007123C4"/>
    <w:rsid w:val="00712CEE"/>
    <w:rsid w:val="0071418C"/>
    <w:rsid w:val="007141AB"/>
    <w:rsid w:val="00714C77"/>
    <w:rsid w:val="007155B7"/>
    <w:rsid w:val="007167CB"/>
    <w:rsid w:val="007174F7"/>
    <w:rsid w:val="00717692"/>
    <w:rsid w:val="00721192"/>
    <w:rsid w:val="0072138C"/>
    <w:rsid w:val="0072148D"/>
    <w:rsid w:val="00722993"/>
    <w:rsid w:val="00723B78"/>
    <w:rsid w:val="00724B76"/>
    <w:rsid w:val="00725044"/>
    <w:rsid w:val="007258F4"/>
    <w:rsid w:val="00725941"/>
    <w:rsid w:val="00726318"/>
    <w:rsid w:val="007271C0"/>
    <w:rsid w:val="007279A5"/>
    <w:rsid w:val="00727FB5"/>
    <w:rsid w:val="00730550"/>
    <w:rsid w:val="00730977"/>
    <w:rsid w:val="00730D40"/>
    <w:rsid w:val="0073125B"/>
    <w:rsid w:val="00731854"/>
    <w:rsid w:val="00732731"/>
    <w:rsid w:val="00732AE9"/>
    <w:rsid w:val="00735ADA"/>
    <w:rsid w:val="007372F7"/>
    <w:rsid w:val="00741392"/>
    <w:rsid w:val="00741873"/>
    <w:rsid w:val="00742B5A"/>
    <w:rsid w:val="007431FE"/>
    <w:rsid w:val="0074383A"/>
    <w:rsid w:val="0074479C"/>
    <w:rsid w:val="007448EB"/>
    <w:rsid w:val="00744A09"/>
    <w:rsid w:val="00744C3F"/>
    <w:rsid w:val="00744D39"/>
    <w:rsid w:val="0074505A"/>
    <w:rsid w:val="0074598A"/>
    <w:rsid w:val="0074772B"/>
    <w:rsid w:val="00750695"/>
    <w:rsid w:val="00751F9D"/>
    <w:rsid w:val="007528CE"/>
    <w:rsid w:val="00754AEA"/>
    <w:rsid w:val="00755921"/>
    <w:rsid w:val="00757026"/>
    <w:rsid w:val="00757367"/>
    <w:rsid w:val="00760AB5"/>
    <w:rsid w:val="007611E6"/>
    <w:rsid w:val="00761E56"/>
    <w:rsid w:val="007620C9"/>
    <w:rsid w:val="00762561"/>
    <w:rsid w:val="007625F0"/>
    <w:rsid w:val="00762671"/>
    <w:rsid w:val="007628BB"/>
    <w:rsid w:val="00764082"/>
    <w:rsid w:val="00764877"/>
    <w:rsid w:val="00764CD3"/>
    <w:rsid w:val="00766EEA"/>
    <w:rsid w:val="00767D57"/>
    <w:rsid w:val="00767EB7"/>
    <w:rsid w:val="00767FF1"/>
    <w:rsid w:val="00770602"/>
    <w:rsid w:val="00771F7C"/>
    <w:rsid w:val="00771FD7"/>
    <w:rsid w:val="0077353F"/>
    <w:rsid w:val="00774C55"/>
    <w:rsid w:val="00774DCE"/>
    <w:rsid w:val="00776B8F"/>
    <w:rsid w:val="007773EA"/>
    <w:rsid w:val="00777758"/>
    <w:rsid w:val="00777D7A"/>
    <w:rsid w:val="00780582"/>
    <w:rsid w:val="0078065C"/>
    <w:rsid w:val="0078138C"/>
    <w:rsid w:val="007820CF"/>
    <w:rsid w:val="00782A6F"/>
    <w:rsid w:val="00782B95"/>
    <w:rsid w:val="00782BC7"/>
    <w:rsid w:val="007832BD"/>
    <w:rsid w:val="007832E4"/>
    <w:rsid w:val="007839F1"/>
    <w:rsid w:val="00786909"/>
    <w:rsid w:val="0078739D"/>
    <w:rsid w:val="0078751C"/>
    <w:rsid w:val="00791A76"/>
    <w:rsid w:val="00793B83"/>
    <w:rsid w:val="007957A4"/>
    <w:rsid w:val="007957CD"/>
    <w:rsid w:val="00795FBC"/>
    <w:rsid w:val="00796DE2"/>
    <w:rsid w:val="007972C2"/>
    <w:rsid w:val="00797B6B"/>
    <w:rsid w:val="007A0B3F"/>
    <w:rsid w:val="007A13B6"/>
    <w:rsid w:val="007A3A9D"/>
    <w:rsid w:val="007A3DF9"/>
    <w:rsid w:val="007A4813"/>
    <w:rsid w:val="007A4D2B"/>
    <w:rsid w:val="007A503D"/>
    <w:rsid w:val="007A5A19"/>
    <w:rsid w:val="007A6AB0"/>
    <w:rsid w:val="007A789A"/>
    <w:rsid w:val="007B20E3"/>
    <w:rsid w:val="007B361E"/>
    <w:rsid w:val="007B3942"/>
    <w:rsid w:val="007B39EC"/>
    <w:rsid w:val="007B426D"/>
    <w:rsid w:val="007B43FA"/>
    <w:rsid w:val="007B5367"/>
    <w:rsid w:val="007B5824"/>
    <w:rsid w:val="007B5D27"/>
    <w:rsid w:val="007B5DB9"/>
    <w:rsid w:val="007B72D5"/>
    <w:rsid w:val="007C2BB2"/>
    <w:rsid w:val="007C2D0B"/>
    <w:rsid w:val="007C3D25"/>
    <w:rsid w:val="007C48D1"/>
    <w:rsid w:val="007C499A"/>
    <w:rsid w:val="007C50E6"/>
    <w:rsid w:val="007C73AD"/>
    <w:rsid w:val="007C7800"/>
    <w:rsid w:val="007D035A"/>
    <w:rsid w:val="007D07CF"/>
    <w:rsid w:val="007D0C24"/>
    <w:rsid w:val="007D0DFB"/>
    <w:rsid w:val="007D2257"/>
    <w:rsid w:val="007D2426"/>
    <w:rsid w:val="007D2A4A"/>
    <w:rsid w:val="007D2AF2"/>
    <w:rsid w:val="007D3937"/>
    <w:rsid w:val="007D48D3"/>
    <w:rsid w:val="007D5186"/>
    <w:rsid w:val="007D529E"/>
    <w:rsid w:val="007E0681"/>
    <w:rsid w:val="007E06C1"/>
    <w:rsid w:val="007E0BD9"/>
    <w:rsid w:val="007E13DC"/>
    <w:rsid w:val="007E3E4C"/>
    <w:rsid w:val="007E4A6C"/>
    <w:rsid w:val="007E54C4"/>
    <w:rsid w:val="007E64AC"/>
    <w:rsid w:val="007E7DD5"/>
    <w:rsid w:val="007F1936"/>
    <w:rsid w:val="007F19AD"/>
    <w:rsid w:val="007F29DD"/>
    <w:rsid w:val="007F33DF"/>
    <w:rsid w:val="007F5023"/>
    <w:rsid w:val="007F614F"/>
    <w:rsid w:val="007F66C0"/>
    <w:rsid w:val="007F7016"/>
    <w:rsid w:val="0080034B"/>
    <w:rsid w:val="008013A8"/>
    <w:rsid w:val="008015A7"/>
    <w:rsid w:val="008016D0"/>
    <w:rsid w:val="008021E4"/>
    <w:rsid w:val="00802D8C"/>
    <w:rsid w:val="008041B8"/>
    <w:rsid w:val="00804BF9"/>
    <w:rsid w:val="008059AE"/>
    <w:rsid w:val="00806163"/>
    <w:rsid w:val="008067C4"/>
    <w:rsid w:val="008078D3"/>
    <w:rsid w:val="00807D84"/>
    <w:rsid w:val="00807EBB"/>
    <w:rsid w:val="00810EA9"/>
    <w:rsid w:val="008125F6"/>
    <w:rsid w:val="008138E9"/>
    <w:rsid w:val="0081457C"/>
    <w:rsid w:val="00815053"/>
    <w:rsid w:val="00815936"/>
    <w:rsid w:val="00815DB5"/>
    <w:rsid w:val="00816B14"/>
    <w:rsid w:val="00817181"/>
    <w:rsid w:val="0081757C"/>
    <w:rsid w:val="00817AEB"/>
    <w:rsid w:val="00817C5E"/>
    <w:rsid w:val="00817DBD"/>
    <w:rsid w:val="00821133"/>
    <w:rsid w:val="00822C74"/>
    <w:rsid w:val="00822DEF"/>
    <w:rsid w:val="00823DC8"/>
    <w:rsid w:val="00824345"/>
    <w:rsid w:val="00824BBC"/>
    <w:rsid w:val="008255FD"/>
    <w:rsid w:val="00825648"/>
    <w:rsid w:val="008260C5"/>
    <w:rsid w:val="008266DE"/>
    <w:rsid w:val="00826F97"/>
    <w:rsid w:val="00827785"/>
    <w:rsid w:val="00827FF8"/>
    <w:rsid w:val="00830162"/>
    <w:rsid w:val="00830297"/>
    <w:rsid w:val="00830556"/>
    <w:rsid w:val="00830B4F"/>
    <w:rsid w:val="008311B0"/>
    <w:rsid w:val="00831E3E"/>
    <w:rsid w:val="0083381D"/>
    <w:rsid w:val="00834790"/>
    <w:rsid w:val="00835F79"/>
    <w:rsid w:val="008366BD"/>
    <w:rsid w:val="00836E80"/>
    <w:rsid w:val="0083723B"/>
    <w:rsid w:val="00841996"/>
    <w:rsid w:val="00841A8A"/>
    <w:rsid w:val="008425A9"/>
    <w:rsid w:val="00843265"/>
    <w:rsid w:val="008437FC"/>
    <w:rsid w:val="00844231"/>
    <w:rsid w:val="00844536"/>
    <w:rsid w:val="00845000"/>
    <w:rsid w:val="008456C7"/>
    <w:rsid w:val="00846D93"/>
    <w:rsid w:val="00847432"/>
    <w:rsid w:val="008478E7"/>
    <w:rsid w:val="00847D11"/>
    <w:rsid w:val="00847D23"/>
    <w:rsid w:val="00851968"/>
    <w:rsid w:val="00852C92"/>
    <w:rsid w:val="00852F03"/>
    <w:rsid w:val="00853413"/>
    <w:rsid w:val="00853C95"/>
    <w:rsid w:val="00854B3F"/>
    <w:rsid w:val="00856CB1"/>
    <w:rsid w:val="008579F7"/>
    <w:rsid w:val="008606AC"/>
    <w:rsid w:val="00861BE3"/>
    <w:rsid w:val="00862CB8"/>
    <w:rsid w:val="0086308E"/>
    <w:rsid w:val="0086563B"/>
    <w:rsid w:val="00866AC3"/>
    <w:rsid w:val="00866FD7"/>
    <w:rsid w:val="008674C0"/>
    <w:rsid w:val="0086771E"/>
    <w:rsid w:val="00867992"/>
    <w:rsid w:val="00867C23"/>
    <w:rsid w:val="00867DCB"/>
    <w:rsid w:val="00871D73"/>
    <w:rsid w:val="00872593"/>
    <w:rsid w:val="00873377"/>
    <w:rsid w:val="00874C5E"/>
    <w:rsid w:val="008750E3"/>
    <w:rsid w:val="008762C7"/>
    <w:rsid w:val="0087714C"/>
    <w:rsid w:val="00877357"/>
    <w:rsid w:val="00877739"/>
    <w:rsid w:val="00880DE8"/>
    <w:rsid w:val="00882753"/>
    <w:rsid w:val="00884688"/>
    <w:rsid w:val="0088528B"/>
    <w:rsid w:val="00885B19"/>
    <w:rsid w:val="00885B89"/>
    <w:rsid w:val="00886AB4"/>
    <w:rsid w:val="00887B41"/>
    <w:rsid w:val="00887F34"/>
    <w:rsid w:val="008901B1"/>
    <w:rsid w:val="00892647"/>
    <w:rsid w:val="008937D4"/>
    <w:rsid w:val="00893800"/>
    <w:rsid w:val="00894573"/>
    <w:rsid w:val="00894FC7"/>
    <w:rsid w:val="00896841"/>
    <w:rsid w:val="00897108"/>
    <w:rsid w:val="0089744B"/>
    <w:rsid w:val="008A0053"/>
    <w:rsid w:val="008A01EF"/>
    <w:rsid w:val="008A1CE0"/>
    <w:rsid w:val="008A266F"/>
    <w:rsid w:val="008A27D0"/>
    <w:rsid w:val="008A2E08"/>
    <w:rsid w:val="008A4796"/>
    <w:rsid w:val="008A4E14"/>
    <w:rsid w:val="008A5D75"/>
    <w:rsid w:val="008A5F81"/>
    <w:rsid w:val="008A627C"/>
    <w:rsid w:val="008A677A"/>
    <w:rsid w:val="008A6ADF"/>
    <w:rsid w:val="008A6F9B"/>
    <w:rsid w:val="008B0019"/>
    <w:rsid w:val="008B0A0C"/>
    <w:rsid w:val="008B0EF0"/>
    <w:rsid w:val="008B143A"/>
    <w:rsid w:val="008B174C"/>
    <w:rsid w:val="008B1D15"/>
    <w:rsid w:val="008B203B"/>
    <w:rsid w:val="008B2D4A"/>
    <w:rsid w:val="008B3CEB"/>
    <w:rsid w:val="008B4206"/>
    <w:rsid w:val="008B45B2"/>
    <w:rsid w:val="008B4875"/>
    <w:rsid w:val="008B4EF6"/>
    <w:rsid w:val="008B586A"/>
    <w:rsid w:val="008B5A24"/>
    <w:rsid w:val="008B5C0D"/>
    <w:rsid w:val="008B7173"/>
    <w:rsid w:val="008B79E9"/>
    <w:rsid w:val="008C0B6A"/>
    <w:rsid w:val="008C14DC"/>
    <w:rsid w:val="008C2BB0"/>
    <w:rsid w:val="008C36A2"/>
    <w:rsid w:val="008C3C99"/>
    <w:rsid w:val="008C3DB0"/>
    <w:rsid w:val="008C43E6"/>
    <w:rsid w:val="008C6112"/>
    <w:rsid w:val="008C6D5E"/>
    <w:rsid w:val="008D161E"/>
    <w:rsid w:val="008D218D"/>
    <w:rsid w:val="008D2ACB"/>
    <w:rsid w:val="008D46B9"/>
    <w:rsid w:val="008D5918"/>
    <w:rsid w:val="008D5AC9"/>
    <w:rsid w:val="008D5EB2"/>
    <w:rsid w:val="008D5EB9"/>
    <w:rsid w:val="008D673F"/>
    <w:rsid w:val="008D6DA7"/>
    <w:rsid w:val="008D72BB"/>
    <w:rsid w:val="008D7E7F"/>
    <w:rsid w:val="008E0D43"/>
    <w:rsid w:val="008E118E"/>
    <w:rsid w:val="008E2354"/>
    <w:rsid w:val="008E3B9A"/>
    <w:rsid w:val="008E4862"/>
    <w:rsid w:val="008E512F"/>
    <w:rsid w:val="008E5BD8"/>
    <w:rsid w:val="008E5E71"/>
    <w:rsid w:val="008E66A0"/>
    <w:rsid w:val="008E6B3F"/>
    <w:rsid w:val="008E74AF"/>
    <w:rsid w:val="008E770E"/>
    <w:rsid w:val="008F0764"/>
    <w:rsid w:val="008F24C7"/>
    <w:rsid w:val="008F3C07"/>
    <w:rsid w:val="008F41DB"/>
    <w:rsid w:val="008F4936"/>
    <w:rsid w:val="008F5EAD"/>
    <w:rsid w:val="008F6DAB"/>
    <w:rsid w:val="008F7894"/>
    <w:rsid w:val="008F78C3"/>
    <w:rsid w:val="0090001F"/>
    <w:rsid w:val="0090075E"/>
    <w:rsid w:val="00902C3B"/>
    <w:rsid w:val="00902EE2"/>
    <w:rsid w:val="00903D20"/>
    <w:rsid w:val="00903F4F"/>
    <w:rsid w:val="00905162"/>
    <w:rsid w:val="00906163"/>
    <w:rsid w:val="009072FA"/>
    <w:rsid w:val="00910171"/>
    <w:rsid w:val="00910662"/>
    <w:rsid w:val="00910DDB"/>
    <w:rsid w:val="009113F9"/>
    <w:rsid w:val="00911C14"/>
    <w:rsid w:val="00911D4D"/>
    <w:rsid w:val="009124DD"/>
    <w:rsid w:val="00914982"/>
    <w:rsid w:val="009162FF"/>
    <w:rsid w:val="009211CF"/>
    <w:rsid w:val="009223CC"/>
    <w:rsid w:val="0092342F"/>
    <w:rsid w:val="00924972"/>
    <w:rsid w:val="0092520E"/>
    <w:rsid w:val="009255B1"/>
    <w:rsid w:val="009262AD"/>
    <w:rsid w:val="00926C87"/>
    <w:rsid w:val="0093146B"/>
    <w:rsid w:val="00931814"/>
    <w:rsid w:val="00931CB6"/>
    <w:rsid w:val="00933199"/>
    <w:rsid w:val="0093375C"/>
    <w:rsid w:val="00933DF5"/>
    <w:rsid w:val="009341C5"/>
    <w:rsid w:val="0093425E"/>
    <w:rsid w:val="00934503"/>
    <w:rsid w:val="00934844"/>
    <w:rsid w:val="00935B4F"/>
    <w:rsid w:val="00937A92"/>
    <w:rsid w:val="00940B16"/>
    <w:rsid w:val="009413E9"/>
    <w:rsid w:val="00941A6F"/>
    <w:rsid w:val="00941EBA"/>
    <w:rsid w:val="00942600"/>
    <w:rsid w:val="00942957"/>
    <w:rsid w:val="00942BD1"/>
    <w:rsid w:val="00943FFA"/>
    <w:rsid w:val="00945449"/>
    <w:rsid w:val="00945788"/>
    <w:rsid w:val="0094741D"/>
    <w:rsid w:val="009478C1"/>
    <w:rsid w:val="009503D4"/>
    <w:rsid w:val="0095096F"/>
    <w:rsid w:val="0095142A"/>
    <w:rsid w:val="00951D3D"/>
    <w:rsid w:val="0095241A"/>
    <w:rsid w:val="009529DB"/>
    <w:rsid w:val="009544FD"/>
    <w:rsid w:val="00955D9A"/>
    <w:rsid w:val="009579B6"/>
    <w:rsid w:val="00960EA6"/>
    <w:rsid w:val="00963284"/>
    <w:rsid w:val="00963B1A"/>
    <w:rsid w:val="00963B65"/>
    <w:rsid w:val="009646CC"/>
    <w:rsid w:val="009657CE"/>
    <w:rsid w:val="00971CB0"/>
    <w:rsid w:val="009749A9"/>
    <w:rsid w:val="00976AC7"/>
    <w:rsid w:val="0097740E"/>
    <w:rsid w:val="00980463"/>
    <w:rsid w:val="00981305"/>
    <w:rsid w:val="0098154D"/>
    <w:rsid w:val="00981DA8"/>
    <w:rsid w:val="0098219C"/>
    <w:rsid w:val="00982799"/>
    <w:rsid w:val="00983221"/>
    <w:rsid w:val="009839CE"/>
    <w:rsid w:val="00984467"/>
    <w:rsid w:val="00984CFB"/>
    <w:rsid w:val="009876C8"/>
    <w:rsid w:val="009877E8"/>
    <w:rsid w:val="00987C0F"/>
    <w:rsid w:val="009906E7"/>
    <w:rsid w:val="009940A0"/>
    <w:rsid w:val="00995762"/>
    <w:rsid w:val="00996A91"/>
    <w:rsid w:val="009972A9"/>
    <w:rsid w:val="00997C83"/>
    <w:rsid w:val="00997D1A"/>
    <w:rsid w:val="009A011A"/>
    <w:rsid w:val="009A089F"/>
    <w:rsid w:val="009A12AC"/>
    <w:rsid w:val="009A1769"/>
    <w:rsid w:val="009A2EE0"/>
    <w:rsid w:val="009A48CA"/>
    <w:rsid w:val="009A4CC2"/>
    <w:rsid w:val="009A4F14"/>
    <w:rsid w:val="009A5EBF"/>
    <w:rsid w:val="009B05D5"/>
    <w:rsid w:val="009B0A9B"/>
    <w:rsid w:val="009B0B64"/>
    <w:rsid w:val="009B240F"/>
    <w:rsid w:val="009B285F"/>
    <w:rsid w:val="009B2AD3"/>
    <w:rsid w:val="009B3292"/>
    <w:rsid w:val="009B3FAE"/>
    <w:rsid w:val="009B4090"/>
    <w:rsid w:val="009B4E2E"/>
    <w:rsid w:val="009B4F66"/>
    <w:rsid w:val="009B5473"/>
    <w:rsid w:val="009B7302"/>
    <w:rsid w:val="009B7453"/>
    <w:rsid w:val="009C0C90"/>
    <w:rsid w:val="009C1311"/>
    <w:rsid w:val="009C21F9"/>
    <w:rsid w:val="009C415A"/>
    <w:rsid w:val="009C4EDB"/>
    <w:rsid w:val="009C531B"/>
    <w:rsid w:val="009C53CE"/>
    <w:rsid w:val="009C542E"/>
    <w:rsid w:val="009C58BA"/>
    <w:rsid w:val="009C68EF"/>
    <w:rsid w:val="009C6D8C"/>
    <w:rsid w:val="009C73E6"/>
    <w:rsid w:val="009C7443"/>
    <w:rsid w:val="009D02C4"/>
    <w:rsid w:val="009D18D2"/>
    <w:rsid w:val="009D2C67"/>
    <w:rsid w:val="009D3781"/>
    <w:rsid w:val="009D39CE"/>
    <w:rsid w:val="009D5A78"/>
    <w:rsid w:val="009D6C09"/>
    <w:rsid w:val="009D6DBC"/>
    <w:rsid w:val="009D7E53"/>
    <w:rsid w:val="009E0B3B"/>
    <w:rsid w:val="009E1E0C"/>
    <w:rsid w:val="009E3520"/>
    <w:rsid w:val="009E3870"/>
    <w:rsid w:val="009E52A5"/>
    <w:rsid w:val="009E7F55"/>
    <w:rsid w:val="009F0F16"/>
    <w:rsid w:val="009F476B"/>
    <w:rsid w:val="009F63E8"/>
    <w:rsid w:val="00A01737"/>
    <w:rsid w:val="00A0223D"/>
    <w:rsid w:val="00A0323D"/>
    <w:rsid w:val="00A035DF"/>
    <w:rsid w:val="00A03659"/>
    <w:rsid w:val="00A0370E"/>
    <w:rsid w:val="00A03740"/>
    <w:rsid w:val="00A03BAA"/>
    <w:rsid w:val="00A04E64"/>
    <w:rsid w:val="00A04E88"/>
    <w:rsid w:val="00A05D4E"/>
    <w:rsid w:val="00A06092"/>
    <w:rsid w:val="00A0625D"/>
    <w:rsid w:val="00A06B48"/>
    <w:rsid w:val="00A06D9E"/>
    <w:rsid w:val="00A07831"/>
    <w:rsid w:val="00A10049"/>
    <w:rsid w:val="00A108B9"/>
    <w:rsid w:val="00A10ADC"/>
    <w:rsid w:val="00A10BC8"/>
    <w:rsid w:val="00A10CB1"/>
    <w:rsid w:val="00A1127E"/>
    <w:rsid w:val="00A1172D"/>
    <w:rsid w:val="00A11C3A"/>
    <w:rsid w:val="00A11C71"/>
    <w:rsid w:val="00A12B7E"/>
    <w:rsid w:val="00A12C07"/>
    <w:rsid w:val="00A13BC8"/>
    <w:rsid w:val="00A13E13"/>
    <w:rsid w:val="00A14A1A"/>
    <w:rsid w:val="00A153D3"/>
    <w:rsid w:val="00A1669E"/>
    <w:rsid w:val="00A16A46"/>
    <w:rsid w:val="00A177E0"/>
    <w:rsid w:val="00A20756"/>
    <w:rsid w:val="00A21537"/>
    <w:rsid w:val="00A23206"/>
    <w:rsid w:val="00A2324E"/>
    <w:rsid w:val="00A23A67"/>
    <w:rsid w:val="00A23BDD"/>
    <w:rsid w:val="00A2466E"/>
    <w:rsid w:val="00A24C45"/>
    <w:rsid w:val="00A250F8"/>
    <w:rsid w:val="00A260D7"/>
    <w:rsid w:val="00A265EF"/>
    <w:rsid w:val="00A2673B"/>
    <w:rsid w:val="00A26BA4"/>
    <w:rsid w:val="00A27AF4"/>
    <w:rsid w:val="00A27C49"/>
    <w:rsid w:val="00A27D7D"/>
    <w:rsid w:val="00A317CE"/>
    <w:rsid w:val="00A31931"/>
    <w:rsid w:val="00A31ACE"/>
    <w:rsid w:val="00A31DE9"/>
    <w:rsid w:val="00A320AE"/>
    <w:rsid w:val="00A324CC"/>
    <w:rsid w:val="00A32E79"/>
    <w:rsid w:val="00A33339"/>
    <w:rsid w:val="00A33860"/>
    <w:rsid w:val="00A34940"/>
    <w:rsid w:val="00A36922"/>
    <w:rsid w:val="00A37D6B"/>
    <w:rsid w:val="00A404C8"/>
    <w:rsid w:val="00A41B03"/>
    <w:rsid w:val="00A42425"/>
    <w:rsid w:val="00A429CA"/>
    <w:rsid w:val="00A437AF"/>
    <w:rsid w:val="00A438F5"/>
    <w:rsid w:val="00A43A22"/>
    <w:rsid w:val="00A447E0"/>
    <w:rsid w:val="00A44934"/>
    <w:rsid w:val="00A45015"/>
    <w:rsid w:val="00A45500"/>
    <w:rsid w:val="00A462F5"/>
    <w:rsid w:val="00A46BD6"/>
    <w:rsid w:val="00A50784"/>
    <w:rsid w:val="00A50F76"/>
    <w:rsid w:val="00A51220"/>
    <w:rsid w:val="00A52410"/>
    <w:rsid w:val="00A5260E"/>
    <w:rsid w:val="00A5285D"/>
    <w:rsid w:val="00A52AFF"/>
    <w:rsid w:val="00A53A01"/>
    <w:rsid w:val="00A53AB9"/>
    <w:rsid w:val="00A5410D"/>
    <w:rsid w:val="00A546D4"/>
    <w:rsid w:val="00A574E0"/>
    <w:rsid w:val="00A57BB0"/>
    <w:rsid w:val="00A57F8C"/>
    <w:rsid w:val="00A60178"/>
    <w:rsid w:val="00A61F30"/>
    <w:rsid w:val="00A62EAF"/>
    <w:rsid w:val="00A62EEF"/>
    <w:rsid w:val="00A63081"/>
    <w:rsid w:val="00A63E78"/>
    <w:rsid w:val="00A64A2B"/>
    <w:rsid w:val="00A64AC3"/>
    <w:rsid w:val="00A6500A"/>
    <w:rsid w:val="00A652B3"/>
    <w:rsid w:val="00A6536D"/>
    <w:rsid w:val="00A65C9F"/>
    <w:rsid w:val="00A65E6F"/>
    <w:rsid w:val="00A664BC"/>
    <w:rsid w:val="00A666AF"/>
    <w:rsid w:val="00A67FB1"/>
    <w:rsid w:val="00A71D33"/>
    <w:rsid w:val="00A72547"/>
    <w:rsid w:val="00A72B83"/>
    <w:rsid w:val="00A73DE8"/>
    <w:rsid w:val="00A753E1"/>
    <w:rsid w:val="00A7567F"/>
    <w:rsid w:val="00A76D40"/>
    <w:rsid w:val="00A80260"/>
    <w:rsid w:val="00A80889"/>
    <w:rsid w:val="00A81391"/>
    <w:rsid w:val="00A81696"/>
    <w:rsid w:val="00A81E4F"/>
    <w:rsid w:val="00A824B2"/>
    <w:rsid w:val="00A82DC4"/>
    <w:rsid w:val="00A8355C"/>
    <w:rsid w:val="00A842AF"/>
    <w:rsid w:val="00A846DC"/>
    <w:rsid w:val="00A84E67"/>
    <w:rsid w:val="00A86A65"/>
    <w:rsid w:val="00A909EC"/>
    <w:rsid w:val="00A90AD4"/>
    <w:rsid w:val="00A91CA1"/>
    <w:rsid w:val="00A91CB4"/>
    <w:rsid w:val="00A9328D"/>
    <w:rsid w:val="00A935B9"/>
    <w:rsid w:val="00A9364B"/>
    <w:rsid w:val="00A93BBC"/>
    <w:rsid w:val="00A946D3"/>
    <w:rsid w:val="00A94856"/>
    <w:rsid w:val="00AA00F9"/>
    <w:rsid w:val="00AA03C8"/>
    <w:rsid w:val="00AA11E9"/>
    <w:rsid w:val="00AA125D"/>
    <w:rsid w:val="00AA1303"/>
    <w:rsid w:val="00AA1356"/>
    <w:rsid w:val="00AA147B"/>
    <w:rsid w:val="00AA2362"/>
    <w:rsid w:val="00AA37C8"/>
    <w:rsid w:val="00AA3B11"/>
    <w:rsid w:val="00AA48D0"/>
    <w:rsid w:val="00AA5318"/>
    <w:rsid w:val="00AA65A3"/>
    <w:rsid w:val="00AA6954"/>
    <w:rsid w:val="00AA7DB1"/>
    <w:rsid w:val="00AB0262"/>
    <w:rsid w:val="00AB02F9"/>
    <w:rsid w:val="00AB0437"/>
    <w:rsid w:val="00AB1000"/>
    <w:rsid w:val="00AB18B4"/>
    <w:rsid w:val="00AB1C2A"/>
    <w:rsid w:val="00AB4351"/>
    <w:rsid w:val="00AB45A8"/>
    <w:rsid w:val="00AB60B2"/>
    <w:rsid w:val="00AB68FA"/>
    <w:rsid w:val="00AB739F"/>
    <w:rsid w:val="00AC00E6"/>
    <w:rsid w:val="00AC0DA0"/>
    <w:rsid w:val="00AC138F"/>
    <w:rsid w:val="00AC248D"/>
    <w:rsid w:val="00AC2BBB"/>
    <w:rsid w:val="00AC3BD7"/>
    <w:rsid w:val="00AC4492"/>
    <w:rsid w:val="00AC55D6"/>
    <w:rsid w:val="00AC5B24"/>
    <w:rsid w:val="00AC5BA9"/>
    <w:rsid w:val="00AD119A"/>
    <w:rsid w:val="00AD273D"/>
    <w:rsid w:val="00AD5A94"/>
    <w:rsid w:val="00AD6B5A"/>
    <w:rsid w:val="00AE0120"/>
    <w:rsid w:val="00AE0737"/>
    <w:rsid w:val="00AE1088"/>
    <w:rsid w:val="00AE13CB"/>
    <w:rsid w:val="00AE2A83"/>
    <w:rsid w:val="00AE4AB8"/>
    <w:rsid w:val="00AE50FC"/>
    <w:rsid w:val="00AE62B0"/>
    <w:rsid w:val="00AE6415"/>
    <w:rsid w:val="00AE6A0F"/>
    <w:rsid w:val="00AF039E"/>
    <w:rsid w:val="00AF0B95"/>
    <w:rsid w:val="00AF12E8"/>
    <w:rsid w:val="00AF1DD3"/>
    <w:rsid w:val="00AF277B"/>
    <w:rsid w:val="00AF2F48"/>
    <w:rsid w:val="00AF37EA"/>
    <w:rsid w:val="00AF4580"/>
    <w:rsid w:val="00AF542E"/>
    <w:rsid w:val="00AF5737"/>
    <w:rsid w:val="00AF7A9C"/>
    <w:rsid w:val="00AF7C63"/>
    <w:rsid w:val="00B00533"/>
    <w:rsid w:val="00B02081"/>
    <w:rsid w:val="00B02FC7"/>
    <w:rsid w:val="00B0327C"/>
    <w:rsid w:val="00B039D9"/>
    <w:rsid w:val="00B04402"/>
    <w:rsid w:val="00B052B7"/>
    <w:rsid w:val="00B05380"/>
    <w:rsid w:val="00B053C5"/>
    <w:rsid w:val="00B053DA"/>
    <w:rsid w:val="00B063A6"/>
    <w:rsid w:val="00B06561"/>
    <w:rsid w:val="00B07970"/>
    <w:rsid w:val="00B10155"/>
    <w:rsid w:val="00B115DB"/>
    <w:rsid w:val="00B121AF"/>
    <w:rsid w:val="00B138FB"/>
    <w:rsid w:val="00B15644"/>
    <w:rsid w:val="00B1663B"/>
    <w:rsid w:val="00B17151"/>
    <w:rsid w:val="00B20570"/>
    <w:rsid w:val="00B21341"/>
    <w:rsid w:val="00B216B9"/>
    <w:rsid w:val="00B21AEF"/>
    <w:rsid w:val="00B21D5C"/>
    <w:rsid w:val="00B22085"/>
    <w:rsid w:val="00B222B9"/>
    <w:rsid w:val="00B2240F"/>
    <w:rsid w:val="00B22FC7"/>
    <w:rsid w:val="00B23B83"/>
    <w:rsid w:val="00B24596"/>
    <w:rsid w:val="00B25457"/>
    <w:rsid w:val="00B2702E"/>
    <w:rsid w:val="00B30D2E"/>
    <w:rsid w:val="00B3262C"/>
    <w:rsid w:val="00B34561"/>
    <w:rsid w:val="00B34AAF"/>
    <w:rsid w:val="00B34BA9"/>
    <w:rsid w:val="00B34BBE"/>
    <w:rsid w:val="00B35871"/>
    <w:rsid w:val="00B35A7D"/>
    <w:rsid w:val="00B37233"/>
    <w:rsid w:val="00B37DE8"/>
    <w:rsid w:val="00B400DA"/>
    <w:rsid w:val="00B40B39"/>
    <w:rsid w:val="00B4127F"/>
    <w:rsid w:val="00B41D22"/>
    <w:rsid w:val="00B4343D"/>
    <w:rsid w:val="00B43665"/>
    <w:rsid w:val="00B43BC8"/>
    <w:rsid w:val="00B43C9F"/>
    <w:rsid w:val="00B44492"/>
    <w:rsid w:val="00B44FEE"/>
    <w:rsid w:val="00B4627B"/>
    <w:rsid w:val="00B46DD8"/>
    <w:rsid w:val="00B470C2"/>
    <w:rsid w:val="00B50933"/>
    <w:rsid w:val="00B50FC1"/>
    <w:rsid w:val="00B52438"/>
    <w:rsid w:val="00B52DB7"/>
    <w:rsid w:val="00B53F58"/>
    <w:rsid w:val="00B54CBB"/>
    <w:rsid w:val="00B55BB3"/>
    <w:rsid w:val="00B55F62"/>
    <w:rsid w:val="00B6062C"/>
    <w:rsid w:val="00B60E7B"/>
    <w:rsid w:val="00B63FDE"/>
    <w:rsid w:val="00B65493"/>
    <w:rsid w:val="00B65498"/>
    <w:rsid w:val="00B6691E"/>
    <w:rsid w:val="00B66C30"/>
    <w:rsid w:val="00B67B6F"/>
    <w:rsid w:val="00B70E29"/>
    <w:rsid w:val="00B71D5D"/>
    <w:rsid w:val="00B7347B"/>
    <w:rsid w:val="00B75626"/>
    <w:rsid w:val="00B758CB"/>
    <w:rsid w:val="00B75DFC"/>
    <w:rsid w:val="00B772BB"/>
    <w:rsid w:val="00B77B5A"/>
    <w:rsid w:val="00B77FC1"/>
    <w:rsid w:val="00B82F04"/>
    <w:rsid w:val="00B83A08"/>
    <w:rsid w:val="00B8417A"/>
    <w:rsid w:val="00B84438"/>
    <w:rsid w:val="00B852C0"/>
    <w:rsid w:val="00B855F6"/>
    <w:rsid w:val="00B85763"/>
    <w:rsid w:val="00B858CC"/>
    <w:rsid w:val="00B861C9"/>
    <w:rsid w:val="00B8634E"/>
    <w:rsid w:val="00B8663E"/>
    <w:rsid w:val="00B868C9"/>
    <w:rsid w:val="00B86A91"/>
    <w:rsid w:val="00B86D1A"/>
    <w:rsid w:val="00B87327"/>
    <w:rsid w:val="00B9017B"/>
    <w:rsid w:val="00B90612"/>
    <w:rsid w:val="00B92E49"/>
    <w:rsid w:val="00B92FCB"/>
    <w:rsid w:val="00B9336C"/>
    <w:rsid w:val="00B93E2E"/>
    <w:rsid w:val="00B944E2"/>
    <w:rsid w:val="00B95778"/>
    <w:rsid w:val="00B96284"/>
    <w:rsid w:val="00B9652D"/>
    <w:rsid w:val="00B96C69"/>
    <w:rsid w:val="00B97C35"/>
    <w:rsid w:val="00BA03BE"/>
    <w:rsid w:val="00BA1621"/>
    <w:rsid w:val="00BA22FC"/>
    <w:rsid w:val="00BA238D"/>
    <w:rsid w:val="00BA3ED5"/>
    <w:rsid w:val="00BA50FE"/>
    <w:rsid w:val="00BA59F1"/>
    <w:rsid w:val="00BB13D0"/>
    <w:rsid w:val="00BB144F"/>
    <w:rsid w:val="00BB19B4"/>
    <w:rsid w:val="00BB1AC6"/>
    <w:rsid w:val="00BB1D51"/>
    <w:rsid w:val="00BB39F2"/>
    <w:rsid w:val="00BB445E"/>
    <w:rsid w:val="00BB491F"/>
    <w:rsid w:val="00BB5AAF"/>
    <w:rsid w:val="00BB5ED9"/>
    <w:rsid w:val="00BB6742"/>
    <w:rsid w:val="00BB77DA"/>
    <w:rsid w:val="00BC0D2B"/>
    <w:rsid w:val="00BC0EDF"/>
    <w:rsid w:val="00BC2849"/>
    <w:rsid w:val="00BC2C01"/>
    <w:rsid w:val="00BC3E11"/>
    <w:rsid w:val="00BC42C2"/>
    <w:rsid w:val="00BC45F6"/>
    <w:rsid w:val="00BC46F3"/>
    <w:rsid w:val="00BC4862"/>
    <w:rsid w:val="00BC4CE5"/>
    <w:rsid w:val="00BC53E6"/>
    <w:rsid w:val="00BC5C6F"/>
    <w:rsid w:val="00BC6217"/>
    <w:rsid w:val="00BC6BA4"/>
    <w:rsid w:val="00BC7969"/>
    <w:rsid w:val="00BD3326"/>
    <w:rsid w:val="00BD4CD0"/>
    <w:rsid w:val="00BD5093"/>
    <w:rsid w:val="00BD50A1"/>
    <w:rsid w:val="00BD5667"/>
    <w:rsid w:val="00BD75D6"/>
    <w:rsid w:val="00BD7770"/>
    <w:rsid w:val="00BE1D40"/>
    <w:rsid w:val="00BE2C9E"/>
    <w:rsid w:val="00BE351A"/>
    <w:rsid w:val="00BE465A"/>
    <w:rsid w:val="00BE5B13"/>
    <w:rsid w:val="00BE6400"/>
    <w:rsid w:val="00BE6739"/>
    <w:rsid w:val="00BE6FA6"/>
    <w:rsid w:val="00BF279D"/>
    <w:rsid w:val="00BF29D5"/>
    <w:rsid w:val="00BF3236"/>
    <w:rsid w:val="00BF4D17"/>
    <w:rsid w:val="00BF581C"/>
    <w:rsid w:val="00BF587A"/>
    <w:rsid w:val="00BF604D"/>
    <w:rsid w:val="00BF709F"/>
    <w:rsid w:val="00BF7F4A"/>
    <w:rsid w:val="00C00A9B"/>
    <w:rsid w:val="00C00DE1"/>
    <w:rsid w:val="00C01378"/>
    <w:rsid w:val="00C02103"/>
    <w:rsid w:val="00C02189"/>
    <w:rsid w:val="00C02304"/>
    <w:rsid w:val="00C02658"/>
    <w:rsid w:val="00C02909"/>
    <w:rsid w:val="00C02E69"/>
    <w:rsid w:val="00C0366A"/>
    <w:rsid w:val="00C03C91"/>
    <w:rsid w:val="00C0478C"/>
    <w:rsid w:val="00C04DC0"/>
    <w:rsid w:val="00C0572A"/>
    <w:rsid w:val="00C058FC"/>
    <w:rsid w:val="00C0620A"/>
    <w:rsid w:val="00C06409"/>
    <w:rsid w:val="00C06669"/>
    <w:rsid w:val="00C0706D"/>
    <w:rsid w:val="00C074DB"/>
    <w:rsid w:val="00C10212"/>
    <w:rsid w:val="00C10387"/>
    <w:rsid w:val="00C10819"/>
    <w:rsid w:val="00C11A6B"/>
    <w:rsid w:val="00C13CDC"/>
    <w:rsid w:val="00C14497"/>
    <w:rsid w:val="00C14706"/>
    <w:rsid w:val="00C15255"/>
    <w:rsid w:val="00C15A3B"/>
    <w:rsid w:val="00C16006"/>
    <w:rsid w:val="00C1653E"/>
    <w:rsid w:val="00C16635"/>
    <w:rsid w:val="00C17B11"/>
    <w:rsid w:val="00C17E5B"/>
    <w:rsid w:val="00C2050E"/>
    <w:rsid w:val="00C21570"/>
    <w:rsid w:val="00C21BAA"/>
    <w:rsid w:val="00C226CA"/>
    <w:rsid w:val="00C22B04"/>
    <w:rsid w:val="00C2397A"/>
    <w:rsid w:val="00C2420B"/>
    <w:rsid w:val="00C24832"/>
    <w:rsid w:val="00C25C8D"/>
    <w:rsid w:val="00C26E98"/>
    <w:rsid w:val="00C30578"/>
    <w:rsid w:val="00C3319C"/>
    <w:rsid w:val="00C333E3"/>
    <w:rsid w:val="00C3364A"/>
    <w:rsid w:val="00C3447D"/>
    <w:rsid w:val="00C34B36"/>
    <w:rsid w:val="00C35269"/>
    <w:rsid w:val="00C36760"/>
    <w:rsid w:val="00C36B59"/>
    <w:rsid w:val="00C370F8"/>
    <w:rsid w:val="00C37CB8"/>
    <w:rsid w:val="00C37D67"/>
    <w:rsid w:val="00C37F82"/>
    <w:rsid w:val="00C41321"/>
    <w:rsid w:val="00C42824"/>
    <w:rsid w:val="00C43E64"/>
    <w:rsid w:val="00C44632"/>
    <w:rsid w:val="00C45CE2"/>
    <w:rsid w:val="00C474C8"/>
    <w:rsid w:val="00C47776"/>
    <w:rsid w:val="00C47D14"/>
    <w:rsid w:val="00C5048D"/>
    <w:rsid w:val="00C50525"/>
    <w:rsid w:val="00C51984"/>
    <w:rsid w:val="00C531EC"/>
    <w:rsid w:val="00C53F59"/>
    <w:rsid w:val="00C54268"/>
    <w:rsid w:val="00C54984"/>
    <w:rsid w:val="00C54B85"/>
    <w:rsid w:val="00C557F2"/>
    <w:rsid w:val="00C55E0D"/>
    <w:rsid w:val="00C55EF8"/>
    <w:rsid w:val="00C57567"/>
    <w:rsid w:val="00C575BC"/>
    <w:rsid w:val="00C5768C"/>
    <w:rsid w:val="00C57D21"/>
    <w:rsid w:val="00C6071F"/>
    <w:rsid w:val="00C61A62"/>
    <w:rsid w:val="00C63BC1"/>
    <w:rsid w:val="00C65AA9"/>
    <w:rsid w:val="00C66C20"/>
    <w:rsid w:val="00C66F0E"/>
    <w:rsid w:val="00C672B4"/>
    <w:rsid w:val="00C6768E"/>
    <w:rsid w:val="00C67F4C"/>
    <w:rsid w:val="00C702F0"/>
    <w:rsid w:val="00C71B66"/>
    <w:rsid w:val="00C71B81"/>
    <w:rsid w:val="00C727FF"/>
    <w:rsid w:val="00C72D97"/>
    <w:rsid w:val="00C72DF7"/>
    <w:rsid w:val="00C73412"/>
    <w:rsid w:val="00C73DE2"/>
    <w:rsid w:val="00C7484F"/>
    <w:rsid w:val="00C75608"/>
    <w:rsid w:val="00C759D5"/>
    <w:rsid w:val="00C77883"/>
    <w:rsid w:val="00C77936"/>
    <w:rsid w:val="00C77BEE"/>
    <w:rsid w:val="00C77D77"/>
    <w:rsid w:val="00C80C9B"/>
    <w:rsid w:val="00C817B4"/>
    <w:rsid w:val="00C855DB"/>
    <w:rsid w:val="00C85CB5"/>
    <w:rsid w:val="00C85D9B"/>
    <w:rsid w:val="00C87E4B"/>
    <w:rsid w:val="00C90081"/>
    <w:rsid w:val="00C90CED"/>
    <w:rsid w:val="00C90D30"/>
    <w:rsid w:val="00C90F11"/>
    <w:rsid w:val="00C914D4"/>
    <w:rsid w:val="00C91CD1"/>
    <w:rsid w:val="00C92AE0"/>
    <w:rsid w:val="00C935F0"/>
    <w:rsid w:val="00C93DF9"/>
    <w:rsid w:val="00C941DD"/>
    <w:rsid w:val="00C945F1"/>
    <w:rsid w:val="00C94BF5"/>
    <w:rsid w:val="00C94DC1"/>
    <w:rsid w:val="00C96285"/>
    <w:rsid w:val="00C96EE4"/>
    <w:rsid w:val="00C972BE"/>
    <w:rsid w:val="00C97D2C"/>
    <w:rsid w:val="00CA00B0"/>
    <w:rsid w:val="00CA0AF7"/>
    <w:rsid w:val="00CA0EBE"/>
    <w:rsid w:val="00CA116C"/>
    <w:rsid w:val="00CA3746"/>
    <w:rsid w:val="00CA45CA"/>
    <w:rsid w:val="00CA4B52"/>
    <w:rsid w:val="00CA54C6"/>
    <w:rsid w:val="00CA6237"/>
    <w:rsid w:val="00CA65A9"/>
    <w:rsid w:val="00CA716C"/>
    <w:rsid w:val="00CB084F"/>
    <w:rsid w:val="00CB16CF"/>
    <w:rsid w:val="00CB3C16"/>
    <w:rsid w:val="00CB3F58"/>
    <w:rsid w:val="00CB43F6"/>
    <w:rsid w:val="00CB4671"/>
    <w:rsid w:val="00CB52D0"/>
    <w:rsid w:val="00CB5673"/>
    <w:rsid w:val="00CB5B13"/>
    <w:rsid w:val="00CB5EA4"/>
    <w:rsid w:val="00CB6038"/>
    <w:rsid w:val="00CB642E"/>
    <w:rsid w:val="00CB6649"/>
    <w:rsid w:val="00CB6C34"/>
    <w:rsid w:val="00CB709C"/>
    <w:rsid w:val="00CB7748"/>
    <w:rsid w:val="00CB7B3F"/>
    <w:rsid w:val="00CC08F7"/>
    <w:rsid w:val="00CC13E9"/>
    <w:rsid w:val="00CC2478"/>
    <w:rsid w:val="00CC2832"/>
    <w:rsid w:val="00CC3976"/>
    <w:rsid w:val="00CC4876"/>
    <w:rsid w:val="00CC56BD"/>
    <w:rsid w:val="00CC5FA5"/>
    <w:rsid w:val="00CC6448"/>
    <w:rsid w:val="00CC6D2D"/>
    <w:rsid w:val="00CC6ED1"/>
    <w:rsid w:val="00CC727D"/>
    <w:rsid w:val="00CD1543"/>
    <w:rsid w:val="00CD1B57"/>
    <w:rsid w:val="00CD1B99"/>
    <w:rsid w:val="00CD235A"/>
    <w:rsid w:val="00CD2392"/>
    <w:rsid w:val="00CD2862"/>
    <w:rsid w:val="00CD3F0F"/>
    <w:rsid w:val="00CD6929"/>
    <w:rsid w:val="00CD72D0"/>
    <w:rsid w:val="00CE0208"/>
    <w:rsid w:val="00CE3F56"/>
    <w:rsid w:val="00CE4B76"/>
    <w:rsid w:val="00CE4F9A"/>
    <w:rsid w:val="00CE54D6"/>
    <w:rsid w:val="00CE571C"/>
    <w:rsid w:val="00CE5D78"/>
    <w:rsid w:val="00CE673E"/>
    <w:rsid w:val="00CE71B0"/>
    <w:rsid w:val="00CF0DA6"/>
    <w:rsid w:val="00CF1610"/>
    <w:rsid w:val="00CF243C"/>
    <w:rsid w:val="00CF3E05"/>
    <w:rsid w:val="00CF47ED"/>
    <w:rsid w:val="00CF4B93"/>
    <w:rsid w:val="00D01114"/>
    <w:rsid w:val="00D0180A"/>
    <w:rsid w:val="00D02B79"/>
    <w:rsid w:val="00D03109"/>
    <w:rsid w:val="00D03B40"/>
    <w:rsid w:val="00D068B7"/>
    <w:rsid w:val="00D07352"/>
    <w:rsid w:val="00D139C4"/>
    <w:rsid w:val="00D15020"/>
    <w:rsid w:val="00D15323"/>
    <w:rsid w:val="00D15E1B"/>
    <w:rsid w:val="00D162D7"/>
    <w:rsid w:val="00D2093A"/>
    <w:rsid w:val="00D25094"/>
    <w:rsid w:val="00D2674E"/>
    <w:rsid w:val="00D27633"/>
    <w:rsid w:val="00D27D51"/>
    <w:rsid w:val="00D30FFC"/>
    <w:rsid w:val="00D33856"/>
    <w:rsid w:val="00D33931"/>
    <w:rsid w:val="00D33A35"/>
    <w:rsid w:val="00D3507B"/>
    <w:rsid w:val="00D35D36"/>
    <w:rsid w:val="00D35FD4"/>
    <w:rsid w:val="00D36C59"/>
    <w:rsid w:val="00D36E65"/>
    <w:rsid w:val="00D374EF"/>
    <w:rsid w:val="00D37E86"/>
    <w:rsid w:val="00D37F7A"/>
    <w:rsid w:val="00D40E8E"/>
    <w:rsid w:val="00D413C1"/>
    <w:rsid w:val="00D41A78"/>
    <w:rsid w:val="00D4232D"/>
    <w:rsid w:val="00D426F9"/>
    <w:rsid w:val="00D42D25"/>
    <w:rsid w:val="00D44270"/>
    <w:rsid w:val="00D44C5F"/>
    <w:rsid w:val="00D44FA4"/>
    <w:rsid w:val="00D45D78"/>
    <w:rsid w:val="00D46360"/>
    <w:rsid w:val="00D46C4B"/>
    <w:rsid w:val="00D4772C"/>
    <w:rsid w:val="00D478C1"/>
    <w:rsid w:val="00D47A31"/>
    <w:rsid w:val="00D47A56"/>
    <w:rsid w:val="00D509B5"/>
    <w:rsid w:val="00D51CFD"/>
    <w:rsid w:val="00D52671"/>
    <w:rsid w:val="00D531A2"/>
    <w:rsid w:val="00D5327E"/>
    <w:rsid w:val="00D53399"/>
    <w:rsid w:val="00D539E3"/>
    <w:rsid w:val="00D55F41"/>
    <w:rsid w:val="00D56AD6"/>
    <w:rsid w:val="00D56C2C"/>
    <w:rsid w:val="00D57316"/>
    <w:rsid w:val="00D619E9"/>
    <w:rsid w:val="00D64FDF"/>
    <w:rsid w:val="00D6583D"/>
    <w:rsid w:val="00D65865"/>
    <w:rsid w:val="00D65A8F"/>
    <w:rsid w:val="00D65FF4"/>
    <w:rsid w:val="00D66CC9"/>
    <w:rsid w:val="00D67BA9"/>
    <w:rsid w:val="00D70DA1"/>
    <w:rsid w:val="00D70F5D"/>
    <w:rsid w:val="00D72515"/>
    <w:rsid w:val="00D726DD"/>
    <w:rsid w:val="00D727D2"/>
    <w:rsid w:val="00D7377D"/>
    <w:rsid w:val="00D73E42"/>
    <w:rsid w:val="00D7562B"/>
    <w:rsid w:val="00D7737A"/>
    <w:rsid w:val="00D77AA8"/>
    <w:rsid w:val="00D77E2D"/>
    <w:rsid w:val="00D805C5"/>
    <w:rsid w:val="00D80AF6"/>
    <w:rsid w:val="00D817B9"/>
    <w:rsid w:val="00D818A4"/>
    <w:rsid w:val="00D82542"/>
    <w:rsid w:val="00D82B3C"/>
    <w:rsid w:val="00D836DF"/>
    <w:rsid w:val="00D83B85"/>
    <w:rsid w:val="00D8544C"/>
    <w:rsid w:val="00D85456"/>
    <w:rsid w:val="00D854A0"/>
    <w:rsid w:val="00D8620F"/>
    <w:rsid w:val="00D8762D"/>
    <w:rsid w:val="00D902EA"/>
    <w:rsid w:val="00D915B0"/>
    <w:rsid w:val="00D91CE1"/>
    <w:rsid w:val="00D92273"/>
    <w:rsid w:val="00D93559"/>
    <w:rsid w:val="00D948AD"/>
    <w:rsid w:val="00D9497F"/>
    <w:rsid w:val="00D94DAB"/>
    <w:rsid w:val="00D95053"/>
    <w:rsid w:val="00D97DC3"/>
    <w:rsid w:val="00DA00DF"/>
    <w:rsid w:val="00DA02BE"/>
    <w:rsid w:val="00DA06A8"/>
    <w:rsid w:val="00DA093B"/>
    <w:rsid w:val="00DA0C0D"/>
    <w:rsid w:val="00DA0FBD"/>
    <w:rsid w:val="00DA15D0"/>
    <w:rsid w:val="00DA1B91"/>
    <w:rsid w:val="00DA1F1E"/>
    <w:rsid w:val="00DA4172"/>
    <w:rsid w:val="00DA53D9"/>
    <w:rsid w:val="00DA6114"/>
    <w:rsid w:val="00DA62A8"/>
    <w:rsid w:val="00DA6999"/>
    <w:rsid w:val="00DA70C6"/>
    <w:rsid w:val="00DA73C2"/>
    <w:rsid w:val="00DB2600"/>
    <w:rsid w:val="00DB4F37"/>
    <w:rsid w:val="00DB5384"/>
    <w:rsid w:val="00DB5BE2"/>
    <w:rsid w:val="00DB62C8"/>
    <w:rsid w:val="00DB7184"/>
    <w:rsid w:val="00DB7420"/>
    <w:rsid w:val="00DC1FBC"/>
    <w:rsid w:val="00DC3314"/>
    <w:rsid w:val="00DC3A0B"/>
    <w:rsid w:val="00DC3D59"/>
    <w:rsid w:val="00DC43E6"/>
    <w:rsid w:val="00DC4567"/>
    <w:rsid w:val="00DC4656"/>
    <w:rsid w:val="00DC5690"/>
    <w:rsid w:val="00DC58FF"/>
    <w:rsid w:val="00DC5E42"/>
    <w:rsid w:val="00DC65A9"/>
    <w:rsid w:val="00DD07F3"/>
    <w:rsid w:val="00DD2CEA"/>
    <w:rsid w:val="00DD30EA"/>
    <w:rsid w:val="00DD37D7"/>
    <w:rsid w:val="00DD4293"/>
    <w:rsid w:val="00DD45FE"/>
    <w:rsid w:val="00DD5D4A"/>
    <w:rsid w:val="00DD5EE3"/>
    <w:rsid w:val="00DD6E03"/>
    <w:rsid w:val="00DD7D1F"/>
    <w:rsid w:val="00DE3462"/>
    <w:rsid w:val="00DE6158"/>
    <w:rsid w:val="00DE69F8"/>
    <w:rsid w:val="00DE6DD8"/>
    <w:rsid w:val="00DE7B69"/>
    <w:rsid w:val="00DE7BD2"/>
    <w:rsid w:val="00DE7F52"/>
    <w:rsid w:val="00DF0008"/>
    <w:rsid w:val="00DF0BD4"/>
    <w:rsid w:val="00DF0F60"/>
    <w:rsid w:val="00DF19B0"/>
    <w:rsid w:val="00DF321C"/>
    <w:rsid w:val="00DF39C0"/>
    <w:rsid w:val="00DF3D4B"/>
    <w:rsid w:val="00DF4EDC"/>
    <w:rsid w:val="00DF54CD"/>
    <w:rsid w:val="00DF59E4"/>
    <w:rsid w:val="00DF6C0D"/>
    <w:rsid w:val="00DF74FC"/>
    <w:rsid w:val="00DF7C1B"/>
    <w:rsid w:val="00E003C0"/>
    <w:rsid w:val="00E0114C"/>
    <w:rsid w:val="00E01501"/>
    <w:rsid w:val="00E04EB1"/>
    <w:rsid w:val="00E05ABA"/>
    <w:rsid w:val="00E05C19"/>
    <w:rsid w:val="00E07060"/>
    <w:rsid w:val="00E0721F"/>
    <w:rsid w:val="00E0774E"/>
    <w:rsid w:val="00E10413"/>
    <w:rsid w:val="00E11ECA"/>
    <w:rsid w:val="00E1233C"/>
    <w:rsid w:val="00E12E5B"/>
    <w:rsid w:val="00E12EF8"/>
    <w:rsid w:val="00E135FF"/>
    <w:rsid w:val="00E13E0F"/>
    <w:rsid w:val="00E14A98"/>
    <w:rsid w:val="00E155B2"/>
    <w:rsid w:val="00E155B5"/>
    <w:rsid w:val="00E2052F"/>
    <w:rsid w:val="00E208B4"/>
    <w:rsid w:val="00E21BF7"/>
    <w:rsid w:val="00E21C11"/>
    <w:rsid w:val="00E24CD8"/>
    <w:rsid w:val="00E25075"/>
    <w:rsid w:val="00E251FC"/>
    <w:rsid w:val="00E26290"/>
    <w:rsid w:val="00E26DC2"/>
    <w:rsid w:val="00E2757B"/>
    <w:rsid w:val="00E27758"/>
    <w:rsid w:val="00E314D6"/>
    <w:rsid w:val="00E31F55"/>
    <w:rsid w:val="00E3294D"/>
    <w:rsid w:val="00E32992"/>
    <w:rsid w:val="00E3305A"/>
    <w:rsid w:val="00E34288"/>
    <w:rsid w:val="00E348B0"/>
    <w:rsid w:val="00E352A5"/>
    <w:rsid w:val="00E359AC"/>
    <w:rsid w:val="00E3601A"/>
    <w:rsid w:val="00E36CDE"/>
    <w:rsid w:val="00E4032E"/>
    <w:rsid w:val="00E408D8"/>
    <w:rsid w:val="00E41E13"/>
    <w:rsid w:val="00E4226F"/>
    <w:rsid w:val="00E4262B"/>
    <w:rsid w:val="00E428F5"/>
    <w:rsid w:val="00E4313A"/>
    <w:rsid w:val="00E4318C"/>
    <w:rsid w:val="00E43F72"/>
    <w:rsid w:val="00E44406"/>
    <w:rsid w:val="00E44D2C"/>
    <w:rsid w:val="00E508B9"/>
    <w:rsid w:val="00E51F28"/>
    <w:rsid w:val="00E523C1"/>
    <w:rsid w:val="00E52EDC"/>
    <w:rsid w:val="00E53D9E"/>
    <w:rsid w:val="00E546E8"/>
    <w:rsid w:val="00E54D24"/>
    <w:rsid w:val="00E54FAE"/>
    <w:rsid w:val="00E55048"/>
    <w:rsid w:val="00E560FA"/>
    <w:rsid w:val="00E57931"/>
    <w:rsid w:val="00E57EEF"/>
    <w:rsid w:val="00E60D8C"/>
    <w:rsid w:val="00E616D6"/>
    <w:rsid w:val="00E61845"/>
    <w:rsid w:val="00E633BD"/>
    <w:rsid w:val="00E6350E"/>
    <w:rsid w:val="00E637ED"/>
    <w:rsid w:val="00E646C0"/>
    <w:rsid w:val="00E64868"/>
    <w:rsid w:val="00E64EA4"/>
    <w:rsid w:val="00E663F7"/>
    <w:rsid w:val="00E66E3B"/>
    <w:rsid w:val="00E701A8"/>
    <w:rsid w:val="00E70A25"/>
    <w:rsid w:val="00E70B84"/>
    <w:rsid w:val="00E710E3"/>
    <w:rsid w:val="00E722FB"/>
    <w:rsid w:val="00E72B9B"/>
    <w:rsid w:val="00E72CB6"/>
    <w:rsid w:val="00E760A0"/>
    <w:rsid w:val="00E76914"/>
    <w:rsid w:val="00E76FF4"/>
    <w:rsid w:val="00E77615"/>
    <w:rsid w:val="00E80332"/>
    <w:rsid w:val="00E81EC6"/>
    <w:rsid w:val="00E821B8"/>
    <w:rsid w:val="00E84975"/>
    <w:rsid w:val="00E8680E"/>
    <w:rsid w:val="00E901B8"/>
    <w:rsid w:val="00E90F4F"/>
    <w:rsid w:val="00E91643"/>
    <w:rsid w:val="00E91784"/>
    <w:rsid w:val="00E9178D"/>
    <w:rsid w:val="00E92445"/>
    <w:rsid w:val="00E92A4A"/>
    <w:rsid w:val="00E92C09"/>
    <w:rsid w:val="00E92C6B"/>
    <w:rsid w:val="00E92CF9"/>
    <w:rsid w:val="00E94D23"/>
    <w:rsid w:val="00E94E19"/>
    <w:rsid w:val="00E964DF"/>
    <w:rsid w:val="00EA1672"/>
    <w:rsid w:val="00EA2E49"/>
    <w:rsid w:val="00EA3271"/>
    <w:rsid w:val="00EA3FB6"/>
    <w:rsid w:val="00EA486C"/>
    <w:rsid w:val="00EA5594"/>
    <w:rsid w:val="00EA575F"/>
    <w:rsid w:val="00EA5DFF"/>
    <w:rsid w:val="00EA5E2B"/>
    <w:rsid w:val="00EB09DB"/>
    <w:rsid w:val="00EB18BD"/>
    <w:rsid w:val="00EB2195"/>
    <w:rsid w:val="00EB353C"/>
    <w:rsid w:val="00EB7080"/>
    <w:rsid w:val="00EB7B1F"/>
    <w:rsid w:val="00EC0A4C"/>
    <w:rsid w:val="00EC1A47"/>
    <w:rsid w:val="00EC3E91"/>
    <w:rsid w:val="00EC43DE"/>
    <w:rsid w:val="00EC4F8E"/>
    <w:rsid w:val="00EC5F95"/>
    <w:rsid w:val="00EC62A8"/>
    <w:rsid w:val="00EC636F"/>
    <w:rsid w:val="00EC653F"/>
    <w:rsid w:val="00EC7411"/>
    <w:rsid w:val="00ED086C"/>
    <w:rsid w:val="00ED0C95"/>
    <w:rsid w:val="00ED24C5"/>
    <w:rsid w:val="00ED25A0"/>
    <w:rsid w:val="00ED3B44"/>
    <w:rsid w:val="00ED43FB"/>
    <w:rsid w:val="00ED4649"/>
    <w:rsid w:val="00EE006A"/>
    <w:rsid w:val="00EE058E"/>
    <w:rsid w:val="00EE1525"/>
    <w:rsid w:val="00EE1A45"/>
    <w:rsid w:val="00EE1B32"/>
    <w:rsid w:val="00EE1C6B"/>
    <w:rsid w:val="00EE1D4A"/>
    <w:rsid w:val="00EE26DB"/>
    <w:rsid w:val="00EE2C7A"/>
    <w:rsid w:val="00EE3AFD"/>
    <w:rsid w:val="00EE478A"/>
    <w:rsid w:val="00EE581B"/>
    <w:rsid w:val="00EE5E34"/>
    <w:rsid w:val="00EE7629"/>
    <w:rsid w:val="00EE7875"/>
    <w:rsid w:val="00EF03FC"/>
    <w:rsid w:val="00EF1100"/>
    <w:rsid w:val="00EF1C78"/>
    <w:rsid w:val="00EF1F6A"/>
    <w:rsid w:val="00EF269A"/>
    <w:rsid w:val="00EF2A2B"/>
    <w:rsid w:val="00EF37AE"/>
    <w:rsid w:val="00EF37CD"/>
    <w:rsid w:val="00EF4087"/>
    <w:rsid w:val="00EF483A"/>
    <w:rsid w:val="00EF54E8"/>
    <w:rsid w:val="00EF5C57"/>
    <w:rsid w:val="00EF743A"/>
    <w:rsid w:val="00EF7C06"/>
    <w:rsid w:val="00EF7CCC"/>
    <w:rsid w:val="00F007F6"/>
    <w:rsid w:val="00F01C98"/>
    <w:rsid w:val="00F033D3"/>
    <w:rsid w:val="00F0593B"/>
    <w:rsid w:val="00F0604C"/>
    <w:rsid w:val="00F062D8"/>
    <w:rsid w:val="00F070D0"/>
    <w:rsid w:val="00F072C7"/>
    <w:rsid w:val="00F07521"/>
    <w:rsid w:val="00F0783D"/>
    <w:rsid w:val="00F0789C"/>
    <w:rsid w:val="00F07F33"/>
    <w:rsid w:val="00F12018"/>
    <w:rsid w:val="00F13A3E"/>
    <w:rsid w:val="00F14736"/>
    <w:rsid w:val="00F1488B"/>
    <w:rsid w:val="00F14A23"/>
    <w:rsid w:val="00F14A93"/>
    <w:rsid w:val="00F15416"/>
    <w:rsid w:val="00F159A8"/>
    <w:rsid w:val="00F164C6"/>
    <w:rsid w:val="00F179B5"/>
    <w:rsid w:val="00F17ACC"/>
    <w:rsid w:val="00F20C7E"/>
    <w:rsid w:val="00F21C41"/>
    <w:rsid w:val="00F22163"/>
    <w:rsid w:val="00F226AC"/>
    <w:rsid w:val="00F22DDC"/>
    <w:rsid w:val="00F23156"/>
    <w:rsid w:val="00F23381"/>
    <w:rsid w:val="00F23BCC"/>
    <w:rsid w:val="00F24C5B"/>
    <w:rsid w:val="00F2728E"/>
    <w:rsid w:val="00F27344"/>
    <w:rsid w:val="00F274E7"/>
    <w:rsid w:val="00F30A0D"/>
    <w:rsid w:val="00F31D79"/>
    <w:rsid w:val="00F32C50"/>
    <w:rsid w:val="00F33BC1"/>
    <w:rsid w:val="00F34540"/>
    <w:rsid w:val="00F34AB8"/>
    <w:rsid w:val="00F34ACD"/>
    <w:rsid w:val="00F34D26"/>
    <w:rsid w:val="00F36270"/>
    <w:rsid w:val="00F36342"/>
    <w:rsid w:val="00F414C6"/>
    <w:rsid w:val="00F41709"/>
    <w:rsid w:val="00F417A4"/>
    <w:rsid w:val="00F41C87"/>
    <w:rsid w:val="00F4267F"/>
    <w:rsid w:val="00F433BD"/>
    <w:rsid w:val="00F43FA0"/>
    <w:rsid w:val="00F444D9"/>
    <w:rsid w:val="00F4457C"/>
    <w:rsid w:val="00F45422"/>
    <w:rsid w:val="00F4576A"/>
    <w:rsid w:val="00F46096"/>
    <w:rsid w:val="00F46305"/>
    <w:rsid w:val="00F468F8"/>
    <w:rsid w:val="00F47C57"/>
    <w:rsid w:val="00F50BD7"/>
    <w:rsid w:val="00F50DC3"/>
    <w:rsid w:val="00F52670"/>
    <w:rsid w:val="00F52DD5"/>
    <w:rsid w:val="00F55153"/>
    <w:rsid w:val="00F558C3"/>
    <w:rsid w:val="00F563FA"/>
    <w:rsid w:val="00F56A1D"/>
    <w:rsid w:val="00F57D0A"/>
    <w:rsid w:val="00F57E71"/>
    <w:rsid w:val="00F60925"/>
    <w:rsid w:val="00F61C7A"/>
    <w:rsid w:val="00F62090"/>
    <w:rsid w:val="00F62996"/>
    <w:rsid w:val="00F64801"/>
    <w:rsid w:val="00F653F2"/>
    <w:rsid w:val="00F6582F"/>
    <w:rsid w:val="00F6616B"/>
    <w:rsid w:val="00F66B88"/>
    <w:rsid w:val="00F66E45"/>
    <w:rsid w:val="00F67684"/>
    <w:rsid w:val="00F71E8D"/>
    <w:rsid w:val="00F722C6"/>
    <w:rsid w:val="00F74DF1"/>
    <w:rsid w:val="00F758CD"/>
    <w:rsid w:val="00F7596E"/>
    <w:rsid w:val="00F75D01"/>
    <w:rsid w:val="00F762D3"/>
    <w:rsid w:val="00F77281"/>
    <w:rsid w:val="00F77460"/>
    <w:rsid w:val="00F8026D"/>
    <w:rsid w:val="00F80AA4"/>
    <w:rsid w:val="00F8107B"/>
    <w:rsid w:val="00F83BBA"/>
    <w:rsid w:val="00F849BC"/>
    <w:rsid w:val="00F8599D"/>
    <w:rsid w:val="00F86905"/>
    <w:rsid w:val="00F86B5F"/>
    <w:rsid w:val="00F87385"/>
    <w:rsid w:val="00F90898"/>
    <w:rsid w:val="00F91BB2"/>
    <w:rsid w:val="00F92B95"/>
    <w:rsid w:val="00F930F8"/>
    <w:rsid w:val="00F94C98"/>
    <w:rsid w:val="00F95697"/>
    <w:rsid w:val="00F95D91"/>
    <w:rsid w:val="00F95EB3"/>
    <w:rsid w:val="00F9784D"/>
    <w:rsid w:val="00FA0624"/>
    <w:rsid w:val="00FA13D9"/>
    <w:rsid w:val="00FA2B25"/>
    <w:rsid w:val="00FA3410"/>
    <w:rsid w:val="00FA3AF3"/>
    <w:rsid w:val="00FA3D4A"/>
    <w:rsid w:val="00FA420A"/>
    <w:rsid w:val="00FA50BF"/>
    <w:rsid w:val="00FA50D6"/>
    <w:rsid w:val="00FA6628"/>
    <w:rsid w:val="00FA70CA"/>
    <w:rsid w:val="00FA726F"/>
    <w:rsid w:val="00FA727C"/>
    <w:rsid w:val="00FB0732"/>
    <w:rsid w:val="00FB0877"/>
    <w:rsid w:val="00FB1799"/>
    <w:rsid w:val="00FB1802"/>
    <w:rsid w:val="00FB3773"/>
    <w:rsid w:val="00FB37E8"/>
    <w:rsid w:val="00FB435D"/>
    <w:rsid w:val="00FB492B"/>
    <w:rsid w:val="00FB513A"/>
    <w:rsid w:val="00FB56F5"/>
    <w:rsid w:val="00FB5D56"/>
    <w:rsid w:val="00FB6B01"/>
    <w:rsid w:val="00FB781A"/>
    <w:rsid w:val="00FC0271"/>
    <w:rsid w:val="00FC08D5"/>
    <w:rsid w:val="00FC1137"/>
    <w:rsid w:val="00FC1BD1"/>
    <w:rsid w:val="00FC1BFA"/>
    <w:rsid w:val="00FC2629"/>
    <w:rsid w:val="00FC2783"/>
    <w:rsid w:val="00FC30DE"/>
    <w:rsid w:val="00FC33C4"/>
    <w:rsid w:val="00FC3477"/>
    <w:rsid w:val="00FC55FB"/>
    <w:rsid w:val="00FC5C42"/>
    <w:rsid w:val="00FC6632"/>
    <w:rsid w:val="00FC71DA"/>
    <w:rsid w:val="00FC77DD"/>
    <w:rsid w:val="00FC7FA6"/>
    <w:rsid w:val="00FD04B6"/>
    <w:rsid w:val="00FD0E57"/>
    <w:rsid w:val="00FD12E9"/>
    <w:rsid w:val="00FD163C"/>
    <w:rsid w:val="00FD184E"/>
    <w:rsid w:val="00FD2724"/>
    <w:rsid w:val="00FD4B50"/>
    <w:rsid w:val="00FD51BD"/>
    <w:rsid w:val="00FD63EC"/>
    <w:rsid w:val="00FE01C5"/>
    <w:rsid w:val="00FE0253"/>
    <w:rsid w:val="00FE0A10"/>
    <w:rsid w:val="00FE0D2F"/>
    <w:rsid w:val="00FE10E3"/>
    <w:rsid w:val="00FE1117"/>
    <w:rsid w:val="00FE2F72"/>
    <w:rsid w:val="00FE3042"/>
    <w:rsid w:val="00FE3426"/>
    <w:rsid w:val="00FE358F"/>
    <w:rsid w:val="00FE43C2"/>
    <w:rsid w:val="00FE46F3"/>
    <w:rsid w:val="00FE4C19"/>
    <w:rsid w:val="00FE5B5F"/>
    <w:rsid w:val="00FE5EDC"/>
    <w:rsid w:val="00FE60CD"/>
    <w:rsid w:val="00FE7521"/>
    <w:rsid w:val="00FE769B"/>
    <w:rsid w:val="00FE7F80"/>
    <w:rsid w:val="00FF067E"/>
    <w:rsid w:val="00FF298D"/>
    <w:rsid w:val="00FF2DA7"/>
    <w:rsid w:val="00FF34C5"/>
    <w:rsid w:val="00FF44F0"/>
    <w:rsid w:val="00FF50FB"/>
    <w:rsid w:val="00FF5CF0"/>
    <w:rsid w:val="00FF7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9D3A43"/>
  <w15:docId w15:val="{B3E5547A-0F44-44E2-86BC-0D1A1367A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FD1"/>
  </w:style>
  <w:style w:type="paragraph" w:styleId="Nagwek1">
    <w:name w:val="heading 1"/>
    <w:aliases w:val="h1"/>
    <w:basedOn w:val="Normalny"/>
    <w:next w:val="Normalny"/>
    <w:link w:val="Nagwek1Znak"/>
    <w:uiPriority w:val="99"/>
    <w:qFormat/>
    <w:rsid w:val="00AE0737"/>
    <w:pPr>
      <w:keepNext/>
      <w:widowControl w:val="0"/>
      <w:numPr>
        <w:numId w:val="6"/>
      </w:numPr>
      <w:autoSpaceDE w:val="0"/>
      <w:autoSpaceDN w:val="0"/>
      <w:adjustRightInd w:val="0"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kern w:val="28"/>
      <w:sz w:val="24"/>
      <w:szCs w:val="24"/>
      <w:lang w:eastAsia="pl-PL"/>
    </w:rPr>
  </w:style>
  <w:style w:type="paragraph" w:styleId="Nagwek2">
    <w:name w:val="heading 2"/>
    <w:aliases w:val="h2"/>
    <w:basedOn w:val="Normalny"/>
    <w:next w:val="Normalny"/>
    <w:link w:val="Nagwek2Znak"/>
    <w:uiPriority w:val="99"/>
    <w:semiHidden/>
    <w:unhideWhenUsed/>
    <w:qFormat/>
    <w:rsid w:val="00AE0737"/>
    <w:pPr>
      <w:widowControl w:val="0"/>
      <w:numPr>
        <w:ilvl w:val="1"/>
        <w:numId w:val="6"/>
      </w:numPr>
      <w:autoSpaceDE w:val="0"/>
      <w:autoSpaceDN w:val="0"/>
      <w:adjustRightInd w:val="0"/>
      <w:spacing w:after="24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styleId="Nagwek3">
    <w:name w:val="heading 3"/>
    <w:aliases w:val="h3"/>
    <w:basedOn w:val="Normalny"/>
    <w:next w:val="Normalny"/>
    <w:link w:val="Nagwek3Znak"/>
    <w:uiPriority w:val="99"/>
    <w:semiHidden/>
    <w:unhideWhenUsed/>
    <w:qFormat/>
    <w:rsid w:val="00AE0737"/>
    <w:pPr>
      <w:widowControl w:val="0"/>
      <w:numPr>
        <w:ilvl w:val="2"/>
        <w:numId w:val="6"/>
      </w:numPr>
      <w:autoSpaceDE w:val="0"/>
      <w:autoSpaceDN w:val="0"/>
      <w:adjustRightInd w:val="0"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uiPriority w:val="99"/>
    <w:semiHidden/>
    <w:unhideWhenUsed/>
    <w:qFormat/>
    <w:rsid w:val="00AE0737"/>
    <w:pPr>
      <w:widowControl w:val="0"/>
      <w:numPr>
        <w:ilvl w:val="3"/>
        <w:numId w:val="6"/>
      </w:numPr>
      <w:autoSpaceDE w:val="0"/>
      <w:autoSpaceDN w:val="0"/>
      <w:adjustRightInd w:val="0"/>
      <w:spacing w:after="24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aliases w:val="h6"/>
    <w:basedOn w:val="Normalny"/>
    <w:next w:val="Normalny"/>
    <w:link w:val="Nagwek6Znak"/>
    <w:uiPriority w:val="99"/>
    <w:semiHidden/>
    <w:unhideWhenUsed/>
    <w:qFormat/>
    <w:rsid w:val="00AE0737"/>
    <w:pPr>
      <w:widowControl w:val="0"/>
      <w:numPr>
        <w:ilvl w:val="5"/>
        <w:numId w:val="6"/>
      </w:numPr>
      <w:autoSpaceDE w:val="0"/>
      <w:autoSpaceDN w:val="0"/>
      <w:adjustRightInd w:val="0"/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iCs/>
      <w:lang w:eastAsia="pl-PL"/>
    </w:rPr>
  </w:style>
  <w:style w:type="paragraph" w:styleId="Nagwek7">
    <w:name w:val="heading 7"/>
    <w:aliases w:val="h7"/>
    <w:basedOn w:val="Normalny"/>
    <w:next w:val="Normalny"/>
    <w:link w:val="Nagwek7Znak"/>
    <w:uiPriority w:val="99"/>
    <w:semiHidden/>
    <w:unhideWhenUsed/>
    <w:qFormat/>
    <w:rsid w:val="00AE0737"/>
    <w:pPr>
      <w:widowControl w:val="0"/>
      <w:numPr>
        <w:ilvl w:val="6"/>
        <w:numId w:val="6"/>
      </w:numPr>
      <w:autoSpaceDE w:val="0"/>
      <w:autoSpaceDN w:val="0"/>
      <w:adjustRightInd w:val="0"/>
      <w:spacing w:before="240" w:after="60" w:line="240" w:lineRule="auto"/>
      <w:jc w:val="both"/>
      <w:outlineLvl w:val="6"/>
    </w:pPr>
    <w:rPr>
      <w:rFonts w:ascii="Arial" w:eastAsia="MS Mincho" w:hAnsi="Arial" w:cs="Times New Roman"/>
      <w:sz w:val="20"/>
      <w:szCs w:val="20"/>
      <w:lang w:eastAsia="pl-PL"/>
    </w:rPr>
  </w:style>
  <w:style w:type="paragraph" w:styleId="Nagwek8">
    <w:name w:val="heading 8"/>
    <w:aliases w:val="h8"/>
    <w:basedOn w:val="Normalny"/>
    <w:next w:val="Normalny"/>
    <w:link w:val="Nagwek8Znak"/>
    <w:uiPriority w:val="99"/>
    <w:semiHidden/>
    <w:unhideWhenUsed/>
    <w:qFormat/>
    <w:rsid w:val="00AE0737"/>
    <w:pPr>
      <w:widowControl w:val="0"/>
      <w:numPr>
        <w:ilvl w:val="7"/>
        <w:numId w:val="6"/>
      </w:numPr>
      <w:autoSpaceDE w:val="0"/>
      <w:autoSpaceDN w:val="0"/>
      <w:adjustRightInd w:val="0"/>
      <w:spacing w:before="240" w:after="60" w:line="240" w:lineRule="auto"/>
      <w:jc w:val="both"/>
      <w:outlineLvl w:val="7"/>
    </w:pPr>
    <w:rPr>
      <w:rFonts w:ascii="Arial" w:eastAsia="MS Mincho" w:hAnsi="Arial" w:cs="Times New Roman"/>
      <w:i/>
      <w:i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7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74D5"/>
  </w:style>
  <w:style w:type="paragraph" w:styleId="Stopka">
    <w:name w:val="footer"/>
    <w:basedOn w:val="Normalny"/>
    <w:link w:val="StopkaZnak"/>
    <w:uiPriority w:val="99"/>
    <w:unhideWhenUsed/>
    <w:rsid w:val="005E7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74D5"/>
  </w:style>
  <w:style w:type="paragraph" w:styleId="Tekstdymka">
    <w:name w:val="Balloon Text"/>
    <w:basedOn w:val="Normalny"/>
    <w:link w:val="TekstdymkaZnak"/>
    <w:uiPriority w:val="99"/>
    <w:semiHidden/>
    <w:unhideWhenUsed/>
    <w:rsid w:val="005E7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74D5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5E7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E74D5"/>
    <w:rPr>
      <w:b/>
      <w:bCs/>
    </w:rPr>
  </w:style>
  <w:style w:type="character" w:styleId="Uwydatnienie">
    <w:name w:val="Emphasis"/>
    <w:basedOn w:val="Domylnaczcionkaakapitu"/>
    <w:uiPriority w:val="20"/>
    <w:qFormat/>
    <w:rsid w:val="005E74D5"/>
    <w:rPr>
      <w:i/>
      <w:iCs/>
    </w:rPr>
  </w:style>
  <w:style w:type="character" w:styleId="Hipercze">
    <w:name w:val="Hyperlink"/>
    <w:basedOn w:val="Domylnaczcionkaakapitu"/>
    <w:uiPriority w:val="99"/>
    <w:unhideWhenUsed/>
    <w:rsid w:val="005E74D5"/>
    <w:rPr>
      <w:color w:val="0000FF"/>
      <w:u w:val="single"/>
    </w:rPr>
  </w:style>
  <w:style w:type="paragraph" w:styleId="Akapitzlist">
    <w:name w:val="List Paragraph"/>
    <w:aliases w:val="sw tekst,normalny tekst,Obiekt,BulletC,Akapit z listą31,NOWY,Akapit z listą32,Bullet Number,List Paragraph1,lp1,List Paragraph2,ISCG Numerowanie,lp11,List Paragraph11,Bullet 1,Use Case List Paragraph,Body MS Bullet,Wyliczanie,Podsis rysun"/>
    <w:basedOn w:val="Normalny"/>
    <w:link w:val="AkapitzlistZnak"/>
    <w:uiPriority w:val="34"/>
    <w:qFormat/>
    <w:rsid w:val="00816B14"/>
    <w:pPr>
      <w:spacing w:after="0" w:line="240" w:lineRule="auto"/>
      <w:ind w:left="720"/>
      <w:contextualSpacing/>
    </w:pPr>
  </w:style>
  <w:style w:type="paragraph" w:styleId="Bezodstpw">
    <w:name w:val="No Spacing"/>
    <w:uiPriority w:val="1"/>
    <w:qFormat/>
    <w:rsid w:val="00A61F30"/>
    <w:pPr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rsid w:val="00114168"/>
    <w:pPr>
      <w:tabs>
        <w:tab w:val="num" w:pos="357"/>
      </w:tabs>
      <w:spacing w:after="0" w:line="240" w:lineRule="auto"/>
      <w:ind w:left="357" w:hanging="35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1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sw tekst Znak,normalny tekst Znak,Obiekt Znak,BulletC Znak,Akapit z listą31 Znak,NOWY Znak,Akapit z listą32 Znak,Bullet Number Znak,List Paragraph1 Znak,lp1 Znak,List Paragraph2 Znak,ISCG Numerowanie Znak,lp11 Znak,Bullet 1 Znak"/>
    <w:basedOn w:val="Domylnaczcionkaakapitu"/>
    <w:link w:val="Akapitzlist"/>
    <w:uiPriority w:val="34"/>
    <w:qFormat/>
    <w:rsid w:val="00114168"/>
  </w:style>
  <w:style w:type="character" w:styleId="Odwoaniedokomentarza">
    <w:name w:val="annotation reference"/>
    <w:basedOn w:val="Domylnaczcionkaakapitu"/>
    <w:uiPriority w:val="99"/>
    <w:unhideWhenUsed/>
    <w:rsid w:val="00114168"/>
    <w:rPr>
      <w:sz w:val="16"/>
      <w:szCs w:val="16"/>
    </w:rPr>
  </w:style>
  <w:style w:type="table" w:styleId="Tabela-Siatka">
    <w:name w:val="Table Grid"/>
    <w:basedOn w:val="Standardowy"/>
    <w:uiPriority w:val="39"/>
    <w:rsid w:val="008B1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527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167A68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67A68"/>
    <w:pPr>
      <w:widowControl w:val="0"/>
      <w:shd w:val="clear" w:color="auto" w:fill="FFFFFF"/>
      <w:spacing w:after="0"/>
      <w:jc w:val="both"/>
    </w:pPr>
    <w:rPr>
      <w:rFonts w:ascii="Times New Roman" w:eastAsia="Times New Roman" w:hAnsi="Times New Roman" w:cs="Times New Roman"/>
      <w:color w:val="2E2E2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497F"/>
    <w:pPr>
      <w:tabs>
        <w:tab w:val="clear" w:pos="357"/>
      </w:tabs>
      <w:spacing w:after="200"/>
      <w:ind w:left="0" w:firstLine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49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numbering" w:customStyle="1" w:styleId="WWNum151">
    <w:name w:val="WWNum151"/>
    <w:basedOn w:val="Bezlisty"/>
    <w:rsid w:val="00791A76"/>
    <w:pPr>
      <w:numPr>
        <w:numId w:val="3"/>
      </w:numPr>
    </w:pPr>
  </w:style>
  <w:style w:type="numbering" w:customStyle="1" w:styleId="WWNum161">
    <w:name w:val="WWNum161"/>
    <w:basedOn w:val="Bezlisty"/>
    <w:rsid w:val="00981DA8"/>
    <w:pPr>
      <w:numPr>
        <w:numId w:val="4"/>
      </w:numPr>
    </w:pPr>
  </w:style>
  <w:style w:type="numbering" w:customStyle="1" w:styleId="WWNum191">
    <w:name w:val="WWNum191"/>
    <w:basedOn w:val="Bezlisty"/>
    <w:rsid w:val="00A666AF"/>
    <w:pPr>
      <w:numPr>
        <w:numId w:val="5"/>
      </w:numPr>
    </w:pPr>
  </w:style>
  <w:style w:type="paragraph" w:styleId="Tekstpodstawowy2">
    <w:name w:val="Body Text 2"/>
    <w:basedOn w:val="Normalny"/>
    <w:link w:val="Tekstpodstawowy2Znak"/>
    <w:rsid w:val="00342F69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42F69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64B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64B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64BC"/>
    <w:rPr>
      <w:vertAlign w:val="superscript"/>
    </w:rPr>
  </w:style>
  <w:style w:type="paragraph" w:customStyle="1" w:styleId="Standard">
    <w:name w:val="Standard"/>
    <w:link w:val="StandardZnak"/>
    <w:rsid w:val="00096C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Znak">
    <w:name w:val="Standard Znak"/>
    <w:link w:val="Standard"/>
    <w:rsid w:val="00096C9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-cytat">
    <w:name w:val="HTML Cite"/>
    <w:basedOn w:val="Domylnaczcionkaakapitu"/>
    <w:uiPriority w:val="99"/>
    <w:semiHidden/>
    <w:unhideWhenUsed/>
    <w:rsid w:val="003D35DA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3D35DA"/>
    <w:rPr>
      <w:color w:val="605E5C"/>
      <w:shd w:val="clear" w:color="auto" w:fill="E1DFDD"/>
    </w:rPr>
  </w:style>
  <w:style w:type="paragraph" w:customStyle="1" w:styleId="msonormalcxspdrugie">
    <w:name w:val="msonormalcxspdrugie"/>
    <w:basedOn w:val="Normalny"/>
    <w:rsid w:val="00853C9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F07F33"/>
    <w:rPr>
      <w:color w:val="808080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9"/>
    <w:rsid w:val="00AE0737"/>
    <w:rPr>
      <w:rFonts w:ascii="Times New Roman" w:eastAsia="Times New Roman" w:hAnsi="Times New Roman" w:cs="Times New Roman"/>
      <w:kern w:val="28"/>
      <w:sz w:val="24"/>
      <w:szCs w:val="24"/>
      <w:lang w:eastAsia="pl-PL"/>
    </w:rPr>
  </w:style>
  <w:style w:type="character" w:customStyle="1" w:styleId="Nagwek2Znak">
    <w:name w:val="Nagłówek 2 Znak"/>
    <w:aliases w:val="h2 Znak"/>
    <w:basedOn w:val="Domylnaczcionkaakapitu"/>
    <w:link w:val="Nagwek2"/>
    <w:uiPriority w:val="99"/>
    <w:semiHidden/>
    <w:rsid w:val="00AE0737"/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character" w:customStyle="1" w:styleId="Nagwek3Znak">
    <w:name w:val="Nagłówek 3 Znak"/>
    <w:aliases w:val="h3 Znak"/>
    <w:basedOn w:val="Domylnaczcionkaakapitu"/>
    <w:link w:val="Nagwek3"/>
    <w:uiPriority w:val="99"/>
    <w:semiHidden/>
    <w:rsid w:val="00AE0737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uiPriority w:val="99"/>
    <w:semiHidden/>
    <w:rsid w:val="00AE073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6Znak">
    <w:name w:val="Nagłówek 6 Znak"/>
    <w:aliases w:val="h6 Znak"/>
    <w:basedOn w:val="Domylnaczcionkaakapitu"/>
    <w:link w:val="Nagwek6"/>
    <w:uiPriority w:val="99"/>
    <w:semiHidden/>
    <w:rsid w:val="00AE0737"/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Nagwek7Znak">
    <w:name w:val="Nagłówek 7 Znak"/>
    <w:aliases w:val="h7 Znak"/>
    <w:basedOn w:val="Domylnaczcionkaakapitu"/>
    <w:link w:val="Nagwek7"/>
    <w:uiPriority w:val="99"/>
    <w:semiHidden/>
    <w:rsid w:val="00AE0737"/>
    <w:rPr>
      <w:rFonts w:ascii="Arial" w:eastAsia="MS Mincho" w:hAnsi="Arial" w:cs="Times New Roman"/>
      <w:sz w:val="20"/>
      <w:szCs w:val="20"/>
      <w:lang w:eastAsia="pl-PL"/>
    </w:rPr>
  </w:style>
  <w:style w:type="character" w:customStyle="1" w:styleId="Nagwek8Znak">
    <w:name w:val="Nagłówek 8 Znak"/>
    <w:aliases w:val="h8 Znak"/>
    <w:basedOn w:val="Domylnaczcionkaakapitu"/>
    <w:link w:val="Nagwek8"/>
    <w:uiPriority w:val="99"/>
    <w:semiHidden/>
    <w:rsid w:val="00AE0737"/>
    <w:rPr>
      <w:rFonts w:ascii="Arial" w:eastAsia="MS Mincho" w:hAnsi="Arial" w:cs="Times New Roman"/>
      <w:i/>
      <w:iCs/>
      <w:sz w:val="20"/>
      <w:szCs w:val="20"/>
      <w:lang w:eastAsia="pl-PL"/>
    </w:rPr>
  </w:style>
  <w:style w:type="character" w:customStyle="1" w:styleId="Wzmianka1">
    <w:name w:val="Wzmianka1"/>
    <w:basedOn w:val="Domylnaczcionkaakapitu"/>
    <w:uiPriority w:val="99"/>
    <w:unhideWhenUsed/>
    <w:rsid w:val="008A27D0"/>
    <w:rPr>
      <w:color w:val="2B579A"/>
      <w:shd w:val="clear" w:color="auto" w:fill="E1DFDD"/>
    </w:rPr>
  </w:style>
  <w:style w:type="paragraph" w:styleId="Poprawka">
    <w:name w:val="Revision"/>
    <w:hidden/>
    <w:uiPriority w:val="99"/>
    <w:semiHidden/>
    <w:rsid w:val="00200514"/>
    <w:pPr>
      <w:spacing w:after="0" w:line="240" w:lineRule="auto"/>
    </w:pPr>
  </w:style>
  <w:style w:type="character" w:customStyle="1" w:styleId="highlight">
    <w:name w:val="highlight"/>
    <w:basedOn w:val="Domylnaczcionkaakapitu"/>
    <w:rsid w:val="00C1653E"/>
  </w:style>
  <w:style w:type="character" w:styleId="Nierozpoznanawzmianka">
    <w:name w:val="Unresolved Mention"/>
    <w:basedOn w:val="Domylnaczcionkaakapitu"/>
    <w:uiPriority w:val="99"/>
    <w:semiHidden/>
    <w:unhideWhenUsed/>
    <w:rsid w:val="00EF1100"/>
    <w:rPr>
      <w:color w:val="605E5C"/>
      <w:shd w:val="clear" w:color="auto" w:fill="E1DFDD"/>
    </w:rPr>
  </w:style>
  <w:style w:type="character" w:customStyle="1" w:styleId="Domylnaczcionkaakapitu10">
    <w:name w:val="Domyślna czcionka akapitu10"/>
    <w:rsid w:val="006D4F31"/>
  </w:style>
  <w:style w:type="paragraph" w:customStyle="1" w:styleId="Akapitzlist1">
    <w:name w:val="Akapit z listą1"/>
    <w:basedOn w:val="Normalny"/>
    <w:rsid w:val="006D4F31"/>
    <w:pPr>
      <w:widowControl w:val="0"/>
      <w:suppressAutoHyphens/>
      <w:spacing w:after="0" w:line="100" w:lineRule="atLeast"/>
      <w:ind w:left="720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ui-provider">
    <w:name w:val="ui-provider"/>
    <w:basedOn w:val="Domylnaczcionkaakapitu"/>
    <w:rsid w:val="00771FD7"/>
  </w:style>
  <w:style w:type="paragraph" w:styleId="Podtytu">
    <w:name w:val="Subtitle"/>
    <w:basedOn w:val="Normalny"/>
    <w:next w:val="Normalny"/>
    <w:link w:val="PodtytuZnak"/>
    <w:uiPriority w:val="11"/>
    <w:qFormat/>
    <w:rsid w:val="001727B4"/>
    <w:pPr>
      <w:numPr>
        <w:ilvl w:val="1"/>
      </w:numPr>
      <w:spacing w:after="160" w:line="240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727B4"/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customStyle="1" w:styleId="pf0">
    <w:name w:val="pf0"/>
    <w:basedOn w:val="Normalny"/>
    <w:rsid w:val="00F21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F21C41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Domylnaczcionkaakapitu"/>
    <w:rsid w:val="00F21C41"/>
    <w:rPr>
      <w:rFonts w:ascii="Segoe UI" w:hAnsi="Segoe UI" w:cs="Segoe UI" w:hint="default"/>
      <w:sz w:val="18"/>
      <w:szCs w:val="18"/>
    </w:rPr>
  </w:style>
  <w:style w:type="paragraph" w:customStyle="1" w:styleId="pf1">
    <w:name w:val="pf1"/>
    <w:basedOn w:val="Normalny"/>
    <w:rsid w:val="00F21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31">
    <w:name w:val="cf31"/>
    <w:basedOn w:val="Domylnaczcionkaakapitu"/>
    <w:rsid w:val="00F21C41"/>
    <w:rPr>
      <w:rFonts w:ascii="Segoe UI" w:hAnsi="Segoe UI" w:cs="Segoe UI" w:hint="default"/>
      <w:b/>
      <w:bCs/>
      <w:color w:val="C0504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9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6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2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1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8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6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azakonkurencyjnosci.funduszeeuropejskie.gov.pl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azakonkurencyjnosci.funduszeeuropejskie.gov.pl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azakonkurencyjnosci.funduszeeuropejskie.gov.pl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PawelPolski@icpt.pl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SebastianWojtas@icpt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c17f42e-415a-45e5-9698-a1b5adfd8b08" xsi:nil="true"/>
    <lcf76f155ced4ddcb4097134ff3c332f xmlns="525b8139-8c13-430b-bd4b-82dcb01b57e3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6B55447EC3884E81E73BF7533382D5" ma:contentTypeVersion="11" ma:contentTypeDescription="Utwórz nowy dokument." ma:contentTypeScope="" ma:versionID="cfd4a21f853e7e7adbcc9aff480bb6e0">
  <xsd:schema xmlns:xsd="http://www.w3.org/2001/XMLSchema" xmlns:xs="http://www.w3.org/2001/XMLSchema" xmlns:p="http://schemas.microsoft.com/office/2006/metadata/properties" xmlns:ns2="525b8139-8c13-430b-bd4b-82dcb01b57e3" xmlns:ns3="cc17f42e-415a-45e5-9698-a1b5adfd8b08" targetNamespace="http://schemas.microsoft.com/office/2006/metadata/properties" ma:root="true" ma:fieldsID="b6f18f8e0ecba0ded3c7855e559c4420" ns2:_="" ns3:_="">
    <xsd:import namespace="525b8139-8c13-430b-bd4b-82dcb01b57e3"/>
    <xsd:import namespace="cc17f42e-415a-45e5-9698-a1b5adfd8b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b8139-8c13-430b-bd4b-82dcb01b57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17f42e-415a-45e5-9698-a1b5adfd8b0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d39924d-1c9b-459a-b873-41b4eda27a86}" ma:internalName="TaxCatchAll" ma:showField="CatchAllData" ma:web="cc17f42e-415a-45e5-9698-a1b5adfd8b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F71B7F-10F4-4842-BD60-884B8FF90D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A53D0C-6E2D-44AB-AA70-4C66AB3D006D}">
  <ds:schemaRefs>
    <ds:schemaRef ds:uri="http://schemas.microsoft.com/office/2006/metadata/properties"/>
    <ds:schemaRef ds:uri="http://schemas.microsoft.com/office/infopath/2007/PartnerControls"/>
    <ds:schemaRef ds:uri="cc17f42e-415a-45e5-9698-a1b5adfd8b08"/>
    <ds:schemaRef ds:uri="525b8139-8c13-430b-bd4b-82dcb01b57e3"/>
  </ds:schemaRefs>
</ds:datastoreItem>
</file>

<file path=customXml/itemProps3.xml><?xml version="1.0" encoding="utf-8"?>
<ds:datastoreItem xmlns:ds="http://schemas.openxmlformats.org/officeDocument/2006/customXml" ds:itemID="{F6402225-DF91-413B-AEF6-9BD1B6AA69A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24FF0A-5979-48BA-8C28-4BAB953E21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5b8139-8c13-430b-bd4b-82dcb01b57e3"/>
    <ds:schemaRef ds:uri="cc17f42e-415a-45e5-9698-a1b5adfd8b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13</Pages>
  <Words>5254</Words>
  <Characters>31527</Characters>
  <Application>Microsoft Office Word</Application>
  <DocSecurity>0</DocSecurity>
  <Lines>262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Caro4</dc:creator>
  <cp:keywords/>
  <cp:lastModifiedBy>Magdalena Mirowska</cp:lastModifiedBy>
  <cp:revision>48</cp:revision>
  <cp:lastPrinted>2024-11-20T14:36:00Z</cp:lastPrinted>
  <dcterms:created xsi:type="dcterms:W3CDTF">2024-11-15T14:22:00Z</dcterms:created>
  <dcterms:modified xsi:type="dcterms:W3CDTF">2024-11-22T11:49:00Z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0x0101008E6B55447EC3884E81E73BF7533382D5</vt:lpwstr>
  </property>
  <property fmtid="{D5CDD505-2E9C-101B-9397-08002B2CF9AE}" pid="3" name="MediaServiceImageTags">
    <vt:lpwstr/>
  </property>
  <property fmtid="{D5CDD505-2E9C-101B-9397-08002B2CF9AE}" pid="4" name="TukanITGREENmodCATEGORY">
    <vt:lpwstr>INTERNAL</vt:lpwstr>
  </property>
  <property fmtid="{D5CDD505-2E9C-101B-9397-08002B2CF9AE}" pid="5" name="TukanITGREENmodClassifiedBy">
    <vt:lpwstr>ACCREOT\mmileszyk;Martyna Mileszyk</vt:lpwstr>
  </property>
  <property fmtid="{D5CDD505-2E9C-101B-9397-08002B2CF9AE}" pid="6" name="TukanITGREENmodClassificationDate">
    <vt:lpwstr>2019-06-06T23:35:29.2908164+02:00</vt:lpwstr>
  </property>
  <property fmtid="{D5CDD505-2E9C-101B-9397-08002B2CF9AE}" pid="7" name="TukanITGREENmodClassifiedBySID">
    <vt:lpwstr>ACCREOT\S-1-5-21-2689679564-127267201-59131381-9385</vt:lpwstr>
  </property>
  <property fmtid="{D5CDD505-2E9C-101B-9397-08002B2CF9AE}" pid="8" name="TukanITGREENmodGRNItemId">
    <vt:lpwstr>GRN-4f820b92-46a2-4dc9-9dae-cbd9fb4e026b</vt:lpwstr>
  </property>
  <property fmtid="{D5CDD505-2E9C-101B-9397-08002B2CF9AE}" pid="9" name="TukanITGREENmodHash">
    <vt:lpwstr>FvgAGIkr08IaPvsuvfdEV6soKGGDPtF7pbk3448c5Ak=</vt:lpwstr>
  </property>
  <property fmtid="{D5CDD505-2E9C-101B-9397-08002B2CF9AE}" pid="10" name="DLPManualFileClassification">
    <vt:lpwstr>{ec400ec9-b910-4313-8a41-9b60e33b5798}</vt:lpwstr>
  </property>
  <property fmtid="{D5CDD505-2E9C-101B-9397-08002B2CF9AE}" pid="11" name="TukanITGREENmodRefresh">
    <vt:lpwstr>False</vt:lpwstr>
  </property>
  <property fmtid="{D5CDD505-2E9C-101B-9397-08002B2CF9AE}" pid="12" name="MSIP_Label_f0c1128d-c062-45c9-b6cb-a7f1c8c9dd1d_Enabled">
    <vt:lpwstr>true</vt:lpwstr>
  </property>
  <property fmtid="{D5CDD505-2E9C-101B-9397-08002B2CF9AE}" pid="13" name="MSIP_Label_f0c1128d-c062-45c9-b6cb-a7f1c8c9dd1d_SetDate">
    <vt:lpwstr>2023-06-29T10:23:17Z</vt:lpwstr>
  </property>
  <property fmtid="{D5CDD505-2E9C-101B-9397-08002B2CF9AE}" pid="14" name="MSIP_Label_f0c1128d-c062-45c9-b6cb-a7f1c8c9dd1d_Method">
    <vt:lpwstr>Standard</vt:lpwstr>
  </property>
  <property fmtid="{D5CDD505-2E9C-101B-9397-08002B2CF9AE}" pid="15" name="MSIP_Label_f0c1128d-c062-45c9-b6cb-a7f1c8c9dd1d_Name">
    <vt:lpwstr>Internal</vt:lpwstr>
  </property>
  <property fmtid="{D5CDD505-2E9C-101B-9397-08002B2CF9AE}" pid="16" name="MSIP_Label_f0c1128d-c062-45c9-b6cb-a7f1c8c9dd1d_SiteId">
    <vt:lpwstr>e7ef6e9c-1970-4277-9a29-c3e1ccc34ae3</vt:lpwstr>
  </property>
  <property fmtid="{D5CDD505-2E9C-101B-9397-08002B2CF9AE}" pid="17" name="MSIP_Label_f0c1128d-c062-45c9-b6cb-a7f1c8c9dd1d_ActionId">
    <vt:lpwstr>02166033-df69-4ba4-aeca-393354a174b7</vt:lpwstr>
  </property>
  <property fmtid="{D5CDD505-2E9C-101B-9397-08002B2CF9AE}" pid="18" name="MSIP_Label_f0c1128d-c062-45c9-b6cb-a7f1c8c9dd1d_ContentBits">
    <vt:lpwstr>0</vt:lpwstr>
  </property>
</Properties>
</file>