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87A33" w14:textId="55C07679" w:rsidR="001019EB" w:rsidRDefault="00000000">
      <w:pPr>
        <w:spacing w:line="360" w:lineRule="auto"/>
        <w:jc w:val="right"/>
        <w:rPr>
          <w:rFonts w:asciiTheme="minorHAnsi" w:hAnsiTheme="minorHAnsi" w:cstheme="minorHAnsi"/>
          <w:color w:val="auto"/>
          <w:sz w:val="20"/>
        </w:rPr>
      </w:pPr>
      <w:r>
        <w:rPr>
          <w:rStyle w:val="Odwoaniedelikatne"/>
          <w:rFonts w:ascii="Calibri" w:hAnsi="Calibri" w:cs="Calibri"/>
          <w:sz w:val="22"/>
          <w:szCs w:val="22"/>
        </w:rPr>
        <w:tab/>
      </w:r>
      <w:r>
        <w:rPr>
          <w:rStyle w:val="Odwoaniedelikatne"/>
          <w:rFonts w:ascii="Calibri" w:hAnsi="Calibri" w:cs="Calibri"/>
          <w:sz w:val="22"/>
          <w:szCs w:val="22"/>
        </w:rPr>
        <w:tab/>
      </w:r>
      <w:r>
        <w:rPr>
          <w:rStyle w:val="Odwoaniedelikatne"/>
          <w:rFonts w:ascii="Calibri" w:hAnsi="Calibri" w:cs="Calibri"/>
          <w:sz w:val="22"/>
          <w:szCs w:val="22"/>
        </w:rPr>
        <w:tab/>
      </w:r>
      <w:r>
        <w:rPr>
          <w:rStyle w:val="Odwoaniedelikatne"/>
          <w:rFonts w:ascii="Calibri" w:hAnsi="Calibri" w:cs="Calibri"/>
          <w:sz w:val="22"/>
          <w:szCs w:val="22"/>
        </w:rPr>
        <w:tab/>
      </w:r>
      <w:r>
        <w:rPr>
          <w:rStyle w:val="Odwoaniedelikatne"/>
          <w:rFonts w:ascii="Calibri" w:hAnsi="Calibri" w:cs="Calibri"/>
          <w:sz w:val="22"/>
          <w:szCs w:val="22"/>
        </w:rPr>
        <w:tab/>
      </w:r>
      <w:r>
        <w:rPr>
          <w:rStyle w:val="Odwoaniedelikatne"/>
          <w:rFonts w:ascii="Calibri" w:hAnsi="Calibri" w:cs="Calibri"/>
          <w:sz w:val="22"/>
          <w:szCs w:val="22"/>
        </w:rPr>
        <w:tab/>
      </w:r>
      <w:r>
        <w:rPr>
          <w:rStyle w:val="Odwoaniedelikatne"/>
          <w:rFonts w:ascii="Calibri" w:hAnsi="Calibri" w:cs="Calibri"/>
          <w:sz w:val="22"/>
          <w:szCs w:val="22"/>
        </w:rPr>
        <w:tab/>
      </w:r>
      <w:r>
        <w:rPr>
          <w:rStyle w:val="Odwoaniedelikatne"/>
          <w:rFonts w:ascii="Calibri" w:hAnsi="Calibri" w:cs="Calibri"/>
          <w:sz w:val="22"/>
          <w:szCs w:val="22"/>
        </w:rPr>
        <w:tab/>
      </w:r>
      <w:r>
        <w:rPr>
          <w:rStyle w:val="Odwoaniedelikatne"/>
          <w:rFonts w:ascii="Calibri" w:hAnsi="Calibri" w:cs="Calibri"/>
          <w:sz w:val="22"/>
          <w:szCs w:val="22"/>
        </w:rPr>
        <w:tab/>
      </w:r>
      <w:r>
        <w:rPr>
          <w:rFonts w:asciiTheme="minorHAnsi" w:hAnsiTheme="minorHAnsi" w:cstheme="minorHAnsi"/>
          <w:color w:val="auto"/>
          <w:sz w:val="20"/>
        </w:rPr>
        <w:t xml:space="preserve">Załącznik nr </w:t>
      </w:r>
      <w:r w:rsidR="00020B2F">
        <w:rPr>
          <w:rFonts w:asciiTheme="minorHAnsi" w:hAnsiTheme="minorHAnsi" w:cstheme="minorHAnsi"/>
          <w:color w:val="auto"/>
          <w:sz w:val="20"/>
        </w:rPr>
        <w:t>8</w:t>
      </w:r>
    </w:p>
    <w:p w14:paraId="7D34F00F" w14:textId="77777777" w:rsidR="001019EB" w:rsidRDefault="001019EB">
      <w:pPr>
        <w:pStyle w:val="WW-Zwykytekst"/>
        <w:spacing w:line="276" w:lineRule="auto"/>
        <w:jc w:val="center"/>
        <w:rPr>
          <w:rStyle w:val="Odwoaniedelikatne"/>
          <w:rFonts w:ascii="Calibri" w:hAnsi="Calibri" w:cs="Calibri"/>
          <w:sz w:val="22"/>
          <w:szCs w:val="22"/>
        </w:rPr>
      </w:pPr>
    </w:p>
    <w:p w14:paraId="72EA611D" w14:textId="77777777" w:rsidR="001019EB" w:rsidRDefault="00000000">
      <w:pPr>
        <w:pStyle w:val="WW-Zwykytekst"/>
        <w:spacing w:line="276" w:lineRule="auto"/>
        <w:jc w:val="center"/>
        <w:rPr>
          <w:rStyle w:val="Odwoaniedelikatne"/>
          <w:rFonts w:ascii="Calibri" w:hAnsi="Calibri" w:cs="Calibri"/>
          <w:sz w:val="22"/>
          <w:szCs w:val="22"/>
        </w:rPr>
      </w:pPr>
      <w:r>
        <w:rPr>
          <w:rStyle w:val="Odwoaniedelikatne"/>
          <w:rFonts w:ascii="Calibri" w:hAnsi="Calibri" w:cs="Calibri"/>
          <w:sz w:val="22"/>
          <w:szCs w:val="22"/>
        </w:rPr>
        <w:t>UMOWA O DOSTAWĘ I ROBOTY INSTALACYJNO - MONTAŻOWE</w:t>
      </w:r>
    </w:p>
    <w:p w14:paraId="249C8482" w14:textId="77777777" w:rsidR="001019EB" w:rsidRDefault="001019EB">
      <w:pPr>
        <w:pStyle w:val="WW-Zwykytekst"/>
        <w:spacing w:line="276" w:lineRule="auto"/>
        <w:rPr>
          <w:rFonts w:ascii="Calibri" w:hAnsi="Calibri" w:cs="Calibri"/>
          <w:sz w:val="22"/>
          <w:szCs w:val="22"/>
        </w:rPr>
      </w:pPr>
    </w:p>
    <w:p w14:paraId="23942327" w14:textId="77777777" w:rsidR="001019EB" w:rsidRDefault="00000000">
      <w:pPr>
        <w:pStyle w:val="WW-Zwykytekst"/>
        <w:spacing w:line="276" w:lineRule="auto"/>
      </w:pPr>
      <w:r>
        <w:rPr>
          <w:rFonts w:ascii="Calibri" w:hAnsi="Calibri" w:cs="Calibri"/>
          <w:sz w:val="22"/>
          <w:szCs w:val="22"/>
        </w:rPr>
        <w:t xml:space="preserve">zawarta w dniu …………… 2024 r. w  ……………………….., pomiędzy: </w:t>
      </w:r>
    </w:p>
    <w:p w14:paraId="0515644A" w14:textId="77777777" w:rsidR="001019EB" w:rsidRDefault="001019EB">
      <w:pPr>
        <w:pStyle w:val="WW-Zwykytekst"/>
        <w:spacing w:line="276" w:lineRule="auto"/>
        <w:rPr>
          <w:rFonts w:ascii="Calibri" w:hAnsi="Calibri" w:cs="Calibri"/>
          <w:sz w:val="22"/>
          <w:szCs w:val="22"/>
        </w:rPr>
      </w:pPr>
    </w:p>
    <w:p w14:paraId="20B52B8C" w14:textId="1063E80D" w:rsidR="001019EB" w:rsidRPr="00967281" w:rsidRDefault="00967281">
      <w:pPr>
        <w:jc w:val="both"/>
      </w:pPr>
      <w:r w:rsidRPr="00967281">
        <w:rPr>
          <w:rFonts w:ascii="Calibri" w:hAnsi="Calibri" w:cs="Calibri"/>
          <w:kern w:val="3"/>
          <w:sz w:val="24"/>
          <w:szCs w:val="24"/>
          <w:lang w:eastAsia="pl-PL"/>
        </w:rPr>
        <w:t>Amadeo S.C. Paulina i Dariusz Zając</w:t>
      </w:r>
      <w:r w:rsidRPr="00967281">
        <w:rPr>
          <w:rFonts w:ascii="Calibri" w:hAnsi="Calibri" w:cstheme="minorHAnsi"/>
          <w:szCs w:val="22"/>
        </w:rPr>
        <w:t xml:space="preserve"> z siedzibą w Chorzowie przy ul. Wolności 66, NIP:  </w:t>
      </w:r>
      <w:r w:rsidRPr="00967281">
        <w:rPr>
          <w:rFonts w:ascii="Calibri" w:hAnsi="Calibri" w:cs="Calibri"/>
          <w:kern w:val="3"/>
          <w:szCs w:val="22"/>
          <w:lang w:eastAsia="pl-PL"/>
        </w:rPr>
        <w:t xml:space="preserve">6272744249, </w:t>
      </w:r>
      <w:r w:rsidRPr="00967281">
        <w:rPr>
          <w:rFonts w:ascii="Calibri" w:hAnsi="Calibri" w:cstheme="minorHAnsi"/>
          <w:szCs w:val="22"/>
        </w:rPr>
        <w:t>reprezentowaną przez: Paulina Zając i Dariusz Zając</w:t>
      </w:r>
    </w:p>
    <w:p w14:paraId="61546A55" w14:textId="77777777" w:rsidR="001019EB" w:rsidRDefault="00000000">
      <w:pPr>
        <w:jc w:val="both"/>
        <w:rPr>
          <w:rFonts w:asciiTheme="minorHAnsi" w:hAnsiTheme="minorHAnsi" w:cstheme="minorHAnsi"/>
          <w:szCs w:val="22"/>
        </w:rPr>
      </w:pPr>
      <w:r w:rsidRPr="00967281">
        <w:rPr>
          <w:rFonts w:ascii="Calibri" w:hAnsi="Calibri" w:cstheme="minorHAnsi"/>
          <w:szCs w:val="22"/>
        </w:rPr>
        <w:t>zwaną dalej „</w:t>
      </w:r>
      <w:r w:rsidRPr="00967281">
        <w:rPr>
          <w:rFonts w:ascii="Calibri" w:hAnsi="Calibri" w:cstheme="minorHAnsi"/>
          <w:b/>
          <w:szCs w:val="22"/>
        </w:rPr>
        <w:t>Zamawiającym</w:t>
      </w:r>
      <w:r w:rsidRPr="00967281">
        <w:rPr>
          <w:rFonts w:ascii="Calibri" w:hAnsi="Calibri" w:cstheme="minorHAnsi"/>
          <w:szCs w:val="22"/>
        </w:rPr>
        <w:t xml:space="preserve">” </w:t>
      </w:r>
    </w:p>
    <w:p w14:paraId="7E801BDD" w14:textId="77777777" w:rsidR="001019EB" w:rsidRDefault="00000000">
      <w:pPr>
        <w:jc w:val="both"/>
        <w:rPr>
          <w:rFonts w:ascii="Calibri" w:hAnsi="Calibri" w:cs="Calibri"/>
          <w:b/>
          <w:bCs/>
          <w:color w:val="auto"/>
          <w:szCs w:val="22"/>
        </w:rPr>
      </w:pPr>
      <w:r>
        <w:rPr>
          <w:rStyle w:val="Odwoaniedelikatne"/>
          <w:rFonts w:ascii="Calibri" w:hAnsi="Calibri" w:cs="Calibri"/>
          <w:sz w:val="22"/>
          <w:szCs w:val="22"/>
        </w:rPr>
        <w:tab/>
      </w:r>
      <w:r>
        <w:rPr>
          <w:rStyle w:val="Odwoaniedelikatne"/>
          <w:rFonts w:ascii="Calibri" w:hAnsi="Calibri" w:cs="Calibri"/>
          <w:sz w:val="22"/>
          <w:szCs w:val="22"/>
        </w:rPr>
        <w:tab/>
      </w:r>
    </w:p>
    <w:p w14:paraId="13B9D716" w14:textId="77777777" w:rsidR="001019EB" w:rsidRDefault="00000000">
      <w:pPr>
        <w:rPr>
          <w:rFonts w:ascii="Calibri" w:hAnsi="Calibri" w:cs="Calibri"/>
          <w:color w:val="auto"/>
          <w:szCs w:val="22"/>
        </w:rPr>
      </w:pPr>
      <w:r>
        <w:rPr>
          <w:rFonts w:ascii="Calibri" w:hAnsi="Calibri" w:cs="Calibri"/>
          <w:color w:val="auto"/>
          <w:szCs w:val="22"/>
        </w:rPr>
        <w:t>a</w:t>
      </w:r>
    </w:p>
    <w:p w14:paraId="5B7D2CC0" w14:textId="77777777" w:rsidR="001019EB" w:rsidRDefault="001019EB">
      <w:pPr>
        <w:rPr>
          <w:rFonts w:ascii="Calibri" w:hAnsi="Calibri" w:cs="Calibri"/>
          <w:color w:val="auto"/>
          <w:szCs w:val="22"/>
        </w:rPr>
      </w:pPr>
    </w:p>
    <w:p w14:paraId="6C2A9FB5" w14:textId="77777777" w:rsidR="001019EB" w:rsidRDefault="00000000">
      <w:pPr>
        <w:widowControl w:val="0"/>
        <w:jc w:val="both"/>
        <w:rPr>
          <w:rFonts w:ascii="Calibri" w:eastAsia="Times New Roman" w:hAnsi="Calibri" w:cs="Calibri"/>
          <w:color w:val="auto"/>
          <w:szCs w:val="22"/>
          <w:lang w:eastAsia="pl-PL"/>
        </w:rPr>
      </w:pPr>
      <w:r>
        <w:rPr>
          <w:rFonts w:ascii="Calibri" w:eastAsia="Times New Roman" w:hAnsi="Calibri" w:cs="Calibri"/>
          <w:color w:val="auto"/>
          <w:szCs w:val="22"/>
          <w:lang w:eastAsia="pl-PL"/>
        </w:rPr>
        <w:t>……………………………………………………………………………………………………………………………………………</w:t>
      </w:r>
    </w:p>
    <w:p w14:paraId="3A3DDA6A" w14:textId="77777777" w:rsidR="001019EB" w:rsidRDefault="001019EB">
      <w:pPr>
        <w:widowControl w:val="0"/>
        <w:jc w:val="both"/>
        <w:rPr>
          <w:rFonts w:ascii="Calibri" w:eastAsia="Times New Roman" w:hAnsi="Calibri" w:cs="Calibri"/>
          <w:color w:val="auto"/>
          <w:szCs w:val="22"/>
          <w:lang w:eastAsia="pl-PL"/>
        </w:rPr>
      </w:pPr>
    </w:p>
    <w:p w14:paraId="71F0F17E" w14:textId="77777777" w:rsidR="001019EB" w:rsidRDefault="00000000">
      <w:pPr>
        <w:jc w:val="both"/>
        <w:rPr>
          <w:rFonts w:ascii="Calibri" w:eastAsia="Times New Roman" w:hAnsi="Calibri" w:cs="Calibri"/>
          <w:b/>
          <w:color w:val="auto"/>
          <w:szCs w:val="22"/>
          <w:lang w:eastAsia="pl-PL"/>
        </w:rPr>
      </w:pPr>
      <w:r>
        <w:rPr>
          <w:rFonts w:ascii="Calibri" w:eastAsia="Times New Roman" w:hAnsi="Calibri" w:cs="Calibri"/>
          <w:color w:val="auto"/>
          <w:szCs w:val="22"/>
          <w:lang w:eastAsia="pl-PL"/>
        </w:rPr>
        <w:t xml:space="preserve">zwana dalej w umowie </w:t>
      </w:r>
      <w:r>
        <w:rPr>
          <w:rFonts w:ascii="Calibri" w:eastAsia="Times New Roman" w:hAnsi="Calibri" w:cs="Calibri"/>
          <w:b/>
          <w:color w:val="auto"/>
          <w:szCs w:val="22"/>
          <w:lang w:eastAsia="pl-PL"/>
        </w:rPr>
        <w:t>Wykonawcą.</w:t>
      </w:r>
    </w:p>
    <w:p w14:paraId="436D5893" w14:textId="77777777" w:rsidR="001019EB" w:rsidRDefault="001019EB">
      <w:pPr>
        <w:widowControl w:val="0"/>
        <w:jc w:val="both"/>
        <w:rPr>
          <w:rFonts w:ascii="Calibri" w:eastAsia="Times New Roman" w:hAnsi="Calibri" w:cs="Calibri"/>
          <w:b/>
          <w:color w:val="auto"/>
          <w:szCs w:val="22"/>
          <w:lang w:eastAsia="pl-PL"/>
        </w:rPr>
      </w:pPr>
    </w:p>
    <w:p w14:paraId="54EBC529" w14:textId="77777777" w:rsidR="001019EB" w:rsidRDefault="00000000">
      <w:pPr>
        <w:jc w:val="both"/>
        <w:rPr>
          <w:rFonts w:ascii="Calibri" w:hAnsi="Calibri" w:cs="Calibri"/>
          <w:b/>
          <w:iCs/>
          <w:color w:val="auto"/>
          <w:szCs w:val="22"/>
        </w:rPr>
      </w:pPr>
      <w:r>
        <w:rPr>
          <w:rFonts w:ascii="Calibri" w:hAnsi="Calibri" w:cs="Calibri"/>
          <w:bCs/>
          <w:iCs/>
          <w:color w:val="auto"/>
          <w:szCs w:val="22"/>
        </w:rPr>
        <w:t xml:space="preserve">zwanymi dalej łącznie </w:t>
      </w:r>
      <w:r>
        <w:rPr>
          <w:rFonts w:ascii="Calibri" w:hAnsi="Calibri" w:cs="Calibri"/>
          <w:b/>
          <w:iCs/>
          <w:color w:val="auto"/>
          <w:szCs w:val="22"/>
        </w:rPr>
        <w:t>STRONAMI,</w:t>
      </w:r>
      <w:r>
        <w:rPr>
          <w:rFonts w:ascii="Calibri" w:hAnsi="Calibri" w:cs="Calibri"/>
          <w:bCs/>
          <w:iCs/>
          <w:color w:val="auto"/>
          <w:szCs w:val="22"/>
        </w:rPr>
        <w:t xml:space="preserve"> bądź każda z osobna </w:t>
      </w:r>
      <w:r>
        <w:rPr>
          <w:rFonts w:ascii="Calibri" w:hAnsi="Calibri" w:cs="Calibri"/>
          <w:b/>
          <w:iCs/>
          <w:color w:val="auto"/>
          <w:szCs w:val="22"/>
        </w:rPr>
        <w:t>STRONĄ.</w:t>
      </w:r>
    </w:p>
    <w:p w14:paraId="73F793DA" w14:textId="77777777" w:rsidR="001019EB" w:rsidRDefault="001019EB">
      <w:pPr>
        <w:rPr>
          <w:rFonts w:ascii="Calibri" w:eastAsia="MS ??" w:hAnsi="Calibri" w:cs="Calibri"/>
          <w:b/>
          <w:color w:val="auto"/>
          <w:szCs w:val="22"/>
        </w:rPr>
      </w:pPr>
    </w:p>
    <w:p w14:paraId="7BF009DA" w14:textId="77777777" w:rsidR="001019EB" w:rsidRDefault="00000000">
      <w:pPr>
        <w:jc w:val="center"/>
        <w:rPr>
          <w:rFonts w:ascii="Calibri" w:eastAsia="MS ??" w:hAnsi="Calibri" w:cs="Calibri"/>
          <w:b/>
          <w:color w:val="auto"/>
          <w:szCs w:val="22"/>
        </w:rPr>
      </w:pPr>
      <w:r>
        <w:rPr>
          <w:rFonts w:ascii="Calibri" w:eastAsia="MS ??" w:hAnsi="Calibri" w:cs="Calibri"/>
          <w:b/>
          <w:color w:val="auto"/>
          <w:szCs w:val="22"/>
        </w:rPr>
        <w:t>§1</w:t>
      </w:r>
    </w:p>
    <w:p w14:paraId="42B6F38B" w14:textId="77777777" w:rsidR="001019EB" w:rsidRDefault="00000000">
      <w:pPr>
        <w:jc w:val="center"/>
        <w:rPr>
          <w:rFonts w:ascii="Calibri" w:eastAsia="MS ??" w:hAnsi="Calibri" w:cs="Calibri"/>
          <w:b/>
          <w:color w:val="auto"/>
          <w:szCs w:val="22"/>
        </w:rPr>
      </w:pPr>
      <w:r>
        <w:rPr>
          <w:rFonts w:ascii="Calibri" w:eastAsia="MS ??" w:hAnsi="Calibri" w:cs="Calibri"/>
          <w:b/>
          <w:color w:val="auto"/>
          <w:szCs w:val="22"/>
        </w:rPr>
        <w:t>PRZEDMIOT UMOWY</w:t>
      </w:r>
    </w:p>
    <w:p w14:paraId="7FAA055E" w14:textId="07B0D7BC" w:rsidR="001019EB" w:rsidRDefault="00000000">
      <w:pPr>
        <w:numPr>
          <w:ilvl w:val="0"/>
          <w:numId w:val="25"/>
        </w:numPr>
        <w:contextualSpacing/>
        <w:jc w:val="both"/>
      </w:pPr>
      <w:r>
        <w:rPr>
          <w:rFonts w:ascii="Calibri" w:eastAsia="MS ??" w:hAnsi="Calibri" w:cs="Calibri"/>
          <w:color w:val="auto"/>
          <w:szCs w:val="22"/>
        </w:rPr>
        <w:t xml:space="preserve">Przedmiotem niniejszej umowy jest </w:t>
      </w:r>
      <w:r w:rsidR="00967281">
        <w:rPr>
          <w:rFonts w:ascii="Calibri" w:hAnsi="Calibri" w:cs="Calibri"/>
          <w:b/>
          <w:szCs w:val="22"/>
        </w:rPr>
        <w:t>„</w:t>
      </w:r>
      <w:r w:rsidR="00967281">
        <w:rPr>
          <w:rFonts w:ascii="Calibri" w:hAnsi="Calibri" w:cs="Calibri"/>
          <w:b/>
          <w:i/>
          <w:szCs w:val="22"/>
        </w:rPr>
        <w:t>Dostawa oraz montażu instalacji OZE w zakresie instalacji PV o mocy  14,7-15 kW wraz  z magazynem energii w Kawiarni AMADEO w Chorzowie ul. Wolności 66”.</w:t>
      </w:r>
    </w:p>
    <w:p w14:paraId="389CDA3D" w14:textId="77777777" w:rsidR="001019EB" w:rsidRDefault="00000000">
      <w:pPr>
        <w:pStyle w:val="Akapitzlist"/>
        <w:numPr>
          <w:ilvl w:val="0"/>
          <w:numId w:val="25"/>
        </w:numPr>
        <w:spacing w:after="0"/>
        <w:jc w:val="both"/>
        <w:rPr>
          <w:rFonts w:cs="Calibri"/>
        </w:rPr>
      </w:pPr>
      <w:r>
        <w:rPr>
          <w:rFonts w:cs="Calibri"/>
          <w:lang w:eastAsia="ar-SA"/>
        </w:rPr>
        <w:t>Roboty zostaną wykonane zgodnie z poszczególnymi OPZ oraz obowiązującymi przepisami prawa, normami, a w szczególności z przepisami ustawy z dnia 7 lipca 1994 r. Prawo budowlane oraz postanowieniami niniejszej umowy.</w:t>
      </w:r>
    </w:p>
    <w:p w14:paraId="746D2FFF" w14:textId="77777777" w:rsidR="001019EB" w:rsidRDefault="00000000">
      <w:pPr>
        <w:pStyle w:val="Akapitzlist"/>
        <w:numPr>
          <w:ilvl w:val="0"/>
          <w:numId w:val="25"/>
        </w:numPr>
        <w:spacing w:after="0"/>
        <w:jc w:val="both"/>
        <w:rPr>
          <w:rFonts w:cs="Calibri"/>
        </w:rPr>
      </w:pPr>
      <w:r>
        <w:rPr>
          <w:rFonts w:cs="Calibri"/>
        </w:rPr>
        <w:t>Na mocy postanowień niniejszej umowy Wykonawca zobowiązany jest do wykonania wszelkich obowiązków spoczywających na nim i wynikających z treści niniejszej umowy i przepisów prawa oraz aktów administracyjnych, a także wykonania wszelkich prac niezbędnych do prawidłowej realizacji przedmiotu umowy, również tych, których konieczność ujawni się w trakcie realizacji robót objętych niniejszą umową, a które posiadający odpowiednią wiedzę i doświadczenie zawodowe Wykonawca powinien był przewidzieć na podstawie analizy OPZ, obowiązujących przepisów techniczno-budowlanych i administracyjnych.</w:t>
      </w:r>
    </w:p>
    <w:p w14:paraId="1BD741AD" w14:textId="77777777" w:rsidR="001019EB" w:rsidRDefault="001019EB">
      <w:pPr>
        <w:rPr>
          <w:rFonts w:ascii="Calibri" w:hAnsi="Calibri" w:cs="Calibri"/>
          <w:b/>
          <w:color w:val="auto"/>
          <w:szCs w:val="22"/>
        </w:rPr>
      </w:pPr>
    </w:p>
    <w:p w14:paraId="2BFF3D06" w14:textId="77777777" w:rsidR="001019EB" w:rsidRDefault="00000000">
      <w:pPr>
        <w:ind w:left="360"/>
        <w:jc w:val="center"/>
        <w:rPr>
          <w:rFonts w:ascii="Calibri" w:hAnsi="Calibri" w:cs="Calibri"/>
          <w:b/>
          <w:color w:val="auto"/>
          <w:szCs w:val="22"/>
        </w:rPr>
      </w:pPr>
      <w:r>
        <w:rPr>
          <w:rFonts w:ascii="Calibri" w:hAnsi="Calibri" w:cs="Calibri"/>
          <w:b/>
          <w:color w:val="auto"/>
          <w:szCs w:val="22"/>
        </w:rPr>
        <w:t>§ 2</w:t>
      </w:r>
    </w:p>
    <w:p w14:paraId="79D4EB57" w14:textId="77777777" w:rsidR="001019EB" w:rsidRDefault="00000000">
      <w:pPr>
        <w:jc w:val="center"/>
        <w:rPr>
          <w:rFonts w:ascii="Calibri" w:hAnsi="Calibri" w:cs="Calibri"/>
          <w:b/>
          <w:color w:val="auto"/>
          <w:szCs w:val="22"/>
        </w:rPr>
      </w:pPr>
      <w:r>
        <w:rPr>
          <w:rFonts w:ascii="Calibri" w:hAnsi="Calibri" w:cs="Calibri"/>
          <w:b/>
          <w:color w:val="auto"/>
          <w:szCs w:val="22"/>
        </w:rPr>
        <w:t>OŚWIADCZENIA WYKONAWCY</w:t>
      </w:r>
    </w:p>
    <w:p w14:paraId="7855527A" w14:textId="77777777" w:rsidR="001019EB" w:rsidRDefault="00000000">
      <w:pPr>
        <w:numPr>
          <w:ilvl w:val="0"/>
          <w:numId w:val="10"/>
        </w:numPr>
        <w:tabs>
          <w:tab w:val="left" w:pos="0"/>
        </w:tabs>
        <w:rPr>
          <w:rFonts w:ascii="Calibri" w:hAnsi="Calibri" w:cs="Calibri"/>
          <w:color w:val="auto"/>
          <w:szCs w:val="22"/>
        </w:rPr>
      </w:pPr>
      <w:r>
        <w:rPr>
          <w:rFonts w:ascii="Calibri" w:hAnsi="Calibri" w:cs="Calibri"/>
          <w:color w:val="auto"/>
          <w:szCs w:val="22"/>
        </w:rPr>
        <w:t>Wykonawca oświadcza, iż:</w:t>
      </w:r>
    </w:p>
    <w:p w14:paraId="7C4A057B" w14:textId="77777777" w:rsidR="001019EB" w:rsidRDefault="00000000">
      <w:pPr>
        <w:numPr>
          <w:ilvl w:val="0"/>
          <w:numId w:val="8"/>
        </w:numPr>
        <w:ind w:left="720"/>
        <w:jc w:val="both"/>
        <w:rPr>
          <w:rFonts w:ascii="Calibri" w:hAnsi="Calibri" w:cs="Calibri"/>
          <w:color w:val="auto"/>
          <w:szCs w:val="22"/>
        </w:rPr>
      </w:pPr>
      <w:r>
        <w:rPr>
          <w:rFonts w:ascii="Calibri" w:hAnsi="Calibri" w:cs="Calibri"/>
          <w:color w:val="auto"/>
          <w:szCs w:val="22"/>
        </w:rPr>
        <w:t>zapoznał się z OPZ i zapytaniem ofertowym wraz z załącznikami i nie wnosi do nich żadnych uwag oraz zastrzeżeń,</w:t>
      </w:r>
    </w:p>
    <w:p w14:paraId="3EC146EE" w14:textId="77777777" w:rsidR="001019EB" w:rsidRDefault="00000000">
      <w:pPr>
        <w:numPr>
          <w:ilvl w:val="0"/>
          <w:numId w:val="8"/>
        </w:numPr>
        <w:ind w:left="720"/>
        <w:jc w:val="both"/>
        <w:rPr>
          <w:rFonts w:ascii="Calibri" w:hAnsi="Calibri" w:cs="Calibri"/>
          <w:color w:val="auto"/>
          <w:szCs w:val="22"/>
        </w:rPr>
      </w:pPr>
      <w:r>
        <w:rPr>
          <w:rFonts w:ascii="Calibri" w:hAnsi="Calibri" w:cs="Calibri"/>
          <w:color w:val="auto"/>
          <w:szCs w:val="22"/>
        </w:rPr>
        <w:t xml:space="preserve">posiada wiedzę, doświadczenie oraz konieczne uprawnienia do realizacji przedmiotu umowy, </w:t>
      </w:r>
    </w:p>
    <w:p w14:paraId="17CAED0F" w14:textId="77777777" w:rsidR="001019EB" w:rsidRDefault="00000000">
      <w:pPr>
        <w:numPr>
          <w:ilvl w:val="0"/>
          <w:numId w:val="8"/>
        </w:numPr>
        <w:ind w:left="720"/>
        <w:jc w:val="both"/>
        <w:rPr>
          <w:rFonts w:ascii="Calibri" w:hAnsi="Calibri" w:cs="Calibri"/>
          <w:color w:val="auto"/>
          <w:szCs w:val="22"/>
        </w:rPr>
      </w:pPr>
      <w:r>
        <w:rPr>
          <w:rFonts w:ascii="Calibri" w:hAnsi="Calibri" w:cs="Calibri"/>
          <w:color w:val="auto"/>
          <w:szCs w:val="22"/>
        </w:rPr>
        <w:t>dokonał wizji lokalnej na dachu nieruchomości gdzie mają być prowadzone prace lub odstąpił od dokonania wizji na własne ryzyko i odpowiedzialność,</w:t>
      </w:r>
    </w:p>
    <w:p w14:paraId="5EF50EB2" w14:textId="77777777" w:rsidR="001019EB" w:rsidRDefault="00000000">
      <w:pPr>
        <w:numPr>
          <w:ilvl w:val="0"/>
          <w:numId w:val="8"/>
        </w:numPr>
        <w:ind w:left="720"/>
        <w:jc w:val="both"/>
        <w:rPr>
          <w:rFonts w:ascii="Calibri" w:hAnsi="Calibri" w:cs="Calibri"/>
          <w:color w:val="auto"/>
          <w:szCs w:val="22"/>
        </w:rPr>
      </w:pPr>
      <w:r>
        <w:rPr>
          <w:rFonts w:ascii="Calibri" w:hAnsi="Calibri" w:cs="Calibri"/>
          <w:color w:val="auto"/>
          <w:szCs w:val="22"/>
        </w:rPr>
        <w:t xml:space="preserve">posiada odpowiednie przygotowanie techniczne oraz ma dostęp do niezbędnego sprzętu, który pozwoli na zrealizowanie robót objętych niniejszą Umową, zgodnie z obowiązującymi </w:t>
      </w:r>
      <w:r>
        <w:rPr>
          <w:rFonts w:ascii="Calibri" w:hAnsi="Calibri" w:cs="Calibri"/>
          <w:color w:val="auto"/>
          <w:szCs w:val="22"/>
        </w:rPr>
        <w:lastRenderedPageBreak/>
        <w:t>przepisami prawa budowlanego, zasadami bhp, ppoż., przepisami branżowymi oraz zasadami sztuki budowlanej,</w:t>
      </w:r>
    </w:p>
    <w:p w14:paraId="7A41AFFB" w14:textId="77777777" w:rsidR="001019EB" w:rsidRDefault="00000000">
      <w:pPr>
        <w:numPr>
          <w:ilvl w:val="0"/>
          <w:numId w:val="8"/>
        </w:numPr>
        <w:ind w:left="720"/>
        <w:jc w:val="both"/>
        <w:rPr>
          <w:rFonts w:ascii="Calibri" w:hAnsi="Calibri" w:cs="Calibri"/>
          <w:color w:val="auto"/>
          <w:szCs w:val="22"/>
        </w:rPr>
      </w:pPr>
      <w:r>
        <w:rPr>
          <w:rFonts w:ascii="Calibri" w:hAnsi="Calibri" w:cs="Calibri"/>
          <w:color w:val="auto"/>
          <w:szCs w:val="22"/>
        </w:rPr>
        <w:t>wszystkie prace będą wykonywane pod nadzorem osoby nadzorującej;</w:t>
      </w:r>
    </w:p>
    <w:p w14:paraId="450930E9" w14:textId="77777777" w:rsidR="001019EB" w:rsidRDefault="00000000">
      <w:pPr>
        <w:numPr>
          <w:ilvl w:val="0"/>
          <w:numId w:val="8"/>
        </w:numPr>
        <w:ind w:left="720"/>
        <w:jc w:val="both"/>
        <w:rPr>
          <w:rFonts w:ascii="Calibri" w:hAnsi="Calibri" w:cs="Calibri"/>
          <w:color w:val="auto"/>
          <w:szCs w:val="22"/>
        </w:rPr>
      </w:pPr>
      <w:r>
        <w:rPr>
          <w:rFonts w:ascii="Calibri" w:hAnsi="Calibri" w:cs="Calibri"/>
          <w:color w:val="auto"/>
          <w:szCs w:val="22"/>
        </w:rPr>
        <w:t>właściwie ocenił wszelkie warunki konieczne dla wykonania robót objętych niniejszą Umową,</w:t>
      </w:r>
    </w:p>
    <w:p w14:paraId="0CA636E2" w14:textId="77777777" w:rsidR="001019EB" w:rsidRDefault="00000000">
      <w:pPr>
        <w:numPr>
          <w:ilvl w:val="0"/>
          <w:numId w:val="8"/>
        </w:numPr>
        <w:ind w:left="720"/>
        <w:jc w:val="both"/>
        <w:rPr>
          <w:rFonts w:ascii="Calibri" w:hAnsi="Calibri" w:cs="Calibri"/>
          <w:color w:val="auto"/>
          <w:szCs w:val="22"/>
        </w:rPr>
      </w:pPr>
      <w:r>
        <w:rPr>
          <w:rFonts w:ascii="Calibri" w:hAnsi="Calibri" w:cs="Calibri"/>
          <w:color w:val="auto"/>
          <w:szCs w:val="22"/>
        </w:rPr>
        <w:t xml:space="preserve">znana jest mu specyfika, szczególny charakter i rodzaj działalności Zamawiającego </w:t>
      </w:r>
      <w:r>
        <w:rPr>
          <w:rFonts w:ascii="Calibri" w:hAnsi="Calibri" w:cs="Calibri"/>
          <w:color w:val="auto"/>
          <w:szCs w:val="22"/>
        </w:rPr>
        <w:br/>
        <w:t>i w związku z tym zobowiązuje się do dbałości o to, aby wykonywanie robót objętych treścią niniejszej Umowy przebiegało w sposób nie zakłócający zwykłej, codziennej działalności Zamawiającego.</w:t>
      </w:r>
    </w:p>
    <w:p w14:paraId="5F944694" w14:textId="77777777" w:rsidR="001019EB" w:rsidRDefault="001019EB">
      <w:pPr>
        <w:widowControl w:val="0"/>
        <w:shd w:val="clear" w:color="auto" w:fill="FFFFFF"/>
        <w:ind w:left="360"/>
        <w:jc w:val="center"/>
        <w:rPr>
          <w:rFonts w:ascii="Calibri" w:hAnsi="Calibri" w:cs="Calibri"/>
          <w:b/>
          <w:color w:val="auto"/>
          <w:szCs w:val="22"/>
        </w:rPr>
      </w:pPr>
    </w:p>
    <w:p w14:paraId="56648ABC" w14:textId="77777777" w:rsidR="001019EB" w:rsidRDefault="00000000">
      <w:pPr>
        <w:widowControl w:val="0"/>
        <w:shd w:val="clear" w:color="auto" w:fill="FFFFFF"/>
        <w:ind w:left="360"/>
        <w:jc w:val="center"/>
        <w:rPr>
          <w:rFonts w:ascii="Calibri" w:hAnsi="Calibri" w:cs="Calibri"/>
          <w:b/>
          <w:color w:val="auto"/>
          <w:szCs w:val="22"/>
        </w:rPr>
      </w:pPr>
      <w:r>
        <w:rPr>
          <w:rFonts w:ascii="Calibri" w:hAnsi="Calibri" w:cs="Calibri"/>
          <w:b/>
          <w:color w:val="auto"/>
          <w:szCs w:val="22"/>
        </w:rPr>
        <w:t>§ 3</w:t>
      </w:r>
    </w:p>
    <w:p w14:paraId="6A2B2882" w14:textId="77777777" w:rsidR="001019EB" w:rsidRDefault="00000000">
      <w:pPr>
        <w:widowControl w:val="0"/>
        <w:shd w:val="clear" w:color="auto" w:fill="FFFFFF"/>
        <w:ind w:left="360"/>
        <w:jc w:val="center"/>
        <w:rPr>
          <w:rFonts w:ascii="Calibri" w:hAnsi="Calibri" w:cs="Calibri"/>
          <w:b/>
          <w:color w:val="auto"/>
          <w:szCs w:val="22"/>
        </w:rPr>
      </w:pPr>
      <w:r>
        <w:rPr>
          <w:rFonts w:ascii="Calibri" w:hAnsi="Calibri" w:cs="Calibri"/>
          <w:b/>
          <w:color w:val="auto"/>
          <w:szCs w:val="22"/>
        </w:rPr>
        <w:t>WARUNKI REALIZACJI UMOWY</w:t>
      </w:r>
    </w:p>
    <w:p w14:paraId="14BDF7BE" w14:textId="77777777" w:rsidR="001019EB" w:rsidRDefault="00000000">
      <w:pPr>
        <w:numPr>
          <w:ilvl w:val="3"/>
          <w:numId w:val="2"/>
        </w:numPr>
        <w:ind w:left="360"/>
        <w:jc w:val="both"/>
        <w:rPr>
          <w:rFonts w:ascii="Calibri" w:hAnsi="Calibri" w:cs="Calibri"/>
          <w:bCs/>
          <w:color w:val="auto"/>
          <w:szCs w:val="22"/>
        </w:rPr>
      </w:pPr>
      <w:r>
        <w:rPr>
          <w:rFonts w:ascii="Calibri" w:hAnsi="Calibri" w:cs="Calibri"/>
          <w:bCs/>
          <w:color w:val="auto"/>
          <w:szCs w:val="22"/>
        </w:rPr>
        <w:t>Roboty będą </w:t>
      </w:r>
      <w:r>
        <w:rPr>
          <w:rFonts w:ascii="Calibri" w:hAnsi="Calibri" w:cs="Calibri"/>
          <w:color w:val="auto"/>
          <w:szCs w:val="22"/>
        </w:rPr>
        <w:t>wykonywane w czynnym obiekcie, w czasie zwykłej codziennej pracy Zamawiającego. W związku z tym Wykonawca zobowiązany jest do wykonywania prac w sposób bezpieczny i jak najmniej uciążliwy dla pracowników, klientów i osób trzecich, w porach uprzednio uzgodnionych z Zamawiającym, stosując przy tym niezbędne zabezpieczenia. Po skończonej pracy stanowisko pracy zostanie przez Wykonawcę uporządkowane i doprowadzone do stanu poprzedniego.</w:t>
      </w:r>
    </w:p>
    <w:p w14:paraId="56D5F8CE" w14:textId="77777777" w:rsidR="001019EB" w:rsidRDefault="00000000">
      <w:pPr>
        <w:numPr>
          <w:ilvl w:val="3"/>
          <w:numId w:val="2"/>
        </w:numPr>
        <w:ind w:left="360"/>
        <w:jc w:val="both"/>
        <w:rPr>
          <w:rFonts w:ascii="Calibri" w:hAnsi="Calibri" w:cs="Calibri"/>
          <w:bCs/>
          <w:color w:val="auto"/>
          <w:szCs w:val="22"/>
        </w:rPr>
      </w:pPr>
      <w:r>
        <w:rPr>
          <w:rFonts w:ascii="Calibri" w:hAnsi="Calibri" w:cs="Calibri"/>
          <w:color w:val="auto"/>
          <w:szCs w:val="22"/>
        </w:rPr>
        <w:t xml:space="preserve">W czasie wykonywania niniejszej umowy, Wykonawca będzie stosować się do wszystkich obowiązujących regulacji prawnych w zakresie bezpieczeństwa, w tym przeciwpożarowego. Będzie stale utrzymywać wyposażenie przeciwpożarowe w stanie gotowości, zgodnie z zaleceniami przepisów bezpieczeństwa przeciwpożarowego, na placu budowy, we wszystkich urządzeniach, maszynach i pojazdach oraz pomieszczeniach magazynowych. </w:t>
      </w:r>
    </w:p>
    <w:p w14:paraId="69B6ED4C" w14:textId="77777777" w:rsidR="001019EB" w:rsidRDefault="00000000">
      <w:pPr>
        <w:numPr>
          <w:ilvl w:val="3"/>
          <w:numId w:val="2"/>
        </w:numPr>
        <w:ind w:left="360"/>
        <w:jc w:val="both"/>
      </w:pPr>
      <w:r>
        <w:rPr>
          <w:rFonts w:ascii="Calibri" w:hAnsi="Calibri" w:cs="Calibri"/>
          <w:color w:val="auto"/>
          <w:szCs w:val="22"/>
        </w:rPr>
        <w:t>Wykonawca ponosi odpowiedzialność za wszelkie szkody i straty powstałe w mieniu Zamawiającego lub osób trzecich  w wyniku działań lub zaniechań, które w okresie realizacji robót zostały spowodowane przez któregokolwiek z pracowników Wykonawcy lub osobę, za którą Wykonawca ponosi odpowiedzialność.</w:t>
      </w:r>
    </w:p>
    <w:p w14:paraId="29BA5D1E" w14:textId="77777777" w:rsidR="001019EB" w:rsidRDefault="00000000">
      <w:pPr>
        <w:numPr>
          <w:ilvl w:val="3"/>
          <w:numId w:val="2"/>
        </w:numPr>
        <w:ind w:left="360"/>
        <w:jc w:val="both"/>
        <w:rPr>
          <w:rFonts w:ascii="Calibri" w:hAnsi="Calibri" w:cs="Calibri"/>
          <w:color w:val="auto"/>
          <w:szCs w:val="22"/>
        </w:rPr>
      </w:pPr>
      <w:r>
        <w:rPr>
          <w:rFonts w:ascii="Calibri" w:hAnsi="Calibri" w:cs="Calibri"/>
          <w:bCs/>
          <w:color w:val="auto"/>
          <w:szCs w:val="22"/>
        </w:rPr>
        <w:t>Prowadzone prace nie mogą zakłócać bieżącej działalności Zamawiającego; roboty szczególnie uciążliwe winny być prowadzone w terminach i porach wcześniej uzgodnionych z Zamawiającym.</w:t>
      </w:r>
    </w:p>
    <w:p w14:paraId="6D931FF0" w14:textId="77777777" w:rsidR="001019EB" w:rsidRDefault="001019EB">
      <w:pPr>
        <w:widowControl w:val="0"/>
        <w:shd w:val="clear" w:color="auto" w:fill="FFFFFF"/>
        <w:rPr>
          <w:rFonts w:ascii="Calibri" w:hAnsi="Calibri" w:cs="Calibri"/>
          <w:b/>
          <w:color w:val="auto"/>
          <w:szCs w:val="22"/>
        </w:rPr>
      </w:pPr>
    </w:p>
    <w:p w14:paraId="403D2470" w14:textId="77777777" w:rsidR="001019EB" w:rsidRDefault="00000000">
      <w:pPr>
        <w:widowControl w:val="0"/>
        <w:shd w:val="clear" w:color="auto" w:fill="FFFFFF"/>
        <w:ind w:left="360"/>
        <w:jc w:val="center"/>
        <w:rPr>
          <w:rFonts w:ascii="Calibri" w:hAnsi="Calibri" w:cs="Calibri"/>
          <w:b/>
          <w:color w:val="auto"/>
          <w:szCs w:val="22"/>
        </w:rPr>
      </w:pPr>
      <w:r>
        <w:rPr>
          <w:rFonts w:ascii="Calibri" w:hAnsi="Calibri" w:cs="Calibri"/>
          <w:b/>
          <w:color w:val="auto"/>
          <w:szCs w:val="22"/>
        </w:rPr>
        <w:t>§ 4</w:t>
      </w:r>
    </w:p>
    <w:p w14:paraId="04ABA60C" w14:textId="77777777" w:rsidR="001019EB" w:rsidRPr="00967281" w:rsidRDefault="00000000">
      <w:pPr>
        <w:widowControl w:val="0"/>
        <w:shd w:val="clear" w:color="auto" w:fill="FFFFFF"/>
        <w:ind w:left="360"/>
        <w:jc w:val="center"/>
        <w:rPr>
          <w:rFonts w:ascii="Calibri" w:hAnsi="Calibri" w:cs="Calibri"/>
          <w:b/>
          <w:color w:val="auto"/>
          <w:szCs w:val="22"/>
        </w:rPr>
      </w:pPr>
      <w:r w:rsidRPr="00967281">
        <w:rPr>
          <w:rFonts w:ascii="Calibri" w:hAnsi="Calibri" w:cs="Calibri"/>
          <w:b/>
          <w:color w:val="auto"/>
          <w:szCs w:val="22"/>
        </w:rPr>
        <w:t>TERMIN I MIEJSCE WYKONANIA</w:t>
      </w:r>
    </w:p>
    <w:p w14:paraId="480DC72B" w14:textId="77777777" w:rsidR="001019EB" w:rsidRPr="00967281" w:rsidRDefault="00000000">
      <w:pPr>
        <w:numPr>
          <w:ilvl w:val="0"/>
          <w:numId w:val="36"/>
        </w:numPr>
        <w:jc w:val="both"/>
      </w:pPr>
      <w:r w:rsidRPr="00967281">
        <w:rPr>
          <w:rFonts w:ascii="Calibri" w:hAnsi="Calibri" w:cs="Calibri"/>
          <w:color w:val="auto"/>
          <w:szCs w:val="22"/>
        </w:rPr>
        <w:t>Wszystkie roboty wraz ze zgłoszeniem i uruchomieniem w Zakładzie energetycznym będą wykonane w nieprzekraczalnym terminie do …………………………………………... roku, zgodnie z ofertą Wykonawcy stanowiącą załącznik nr 1 do niniejszej umowy.</w:t>
      </w:r>
    </w:p>
    <w:p w14:paraId="539E87EC" w14:textId="77777777" w:rsidR="001019EB" w:rsidRPr="00967281" w:rsidRDefault="00000000">
      <w:pPr>
        <w:numPr>
          <w:ilvl w:val="0"/>
          <w:numId w:val="39"/>
        </w:numPr>
        <w:jc w:val="both"/>
      </w:pPr>
      <w:r w:rsidRPr="00967281">
        <w:rPr>
          <w:rFonts w:ascii="Calibri" w:hAnsi="Calibri" w:cs="Calibri"/>
          <w:color w:val="auto"/>
          <w:szCs w:val="22"/>
        </w:rPr>
        <w:t xml:space="preserve">Przekazanie frontu robót nastąpi w terminie </w:t>
      </w:r>
      <w:r w:rsidRPr="00967281">
        <w:rPr>
          <w:rFonts w:ascii="Calibri" w:hAnsi="Calibri" w:cs="Calibri"/>
          <w:b/>
          <w:color w:val="auto"/>
          <w:szCs w:val="22"/>
        </w:rPr>
        <w:t>2 dni roboczych</w:t>
      </w:r>
      <w:r w:rsidRPr="00967281">
        <w:rPr>
          <w:rFonts w:ascii="Calibri" w:hAnsi="Calibri" w:cs="Calibri"/>
          <w:color w:val="auto"/>
          <w:szCs w:val="22"/>
        </w:rPr>
        <w:t xml:space="preserve"> licząc od dnia zawarcia niniejszej umowy. Za datę zawarcia niniejszej umowy Strony przyjmują datę określoną w komparycji umowy. Strony przyjmują, iż dniem rozpoczęcia wykonywania niniejszej umowy jest dzień przekazania Wykonawcy placu budowy. Przekazanie frontu robót zostanie stwierdzone w formie pisemnego protokołu podpisanego przez obie Strony.</w:t>
      </w:r>
    </w:p>
    <w:p w14:paraId="03D157A2" w14:textId="77777777" w:rsidR="001019EB" w:rsidRPr="00967281" w:rsidRDefault="00000000">
      <w:pPr>
        <w:numPr>
          <w:ilvl w:val="0"/>
          <w:numId w:val="39"/>
        </w:numPr>
        <w:jc w:val="both"/>
        <w:rPr>
          <w:rFonts w:ascii="Calibri" w:hAnsi="Calibri" w:cs="Calibri"/>
          <w:color w:val="auto"/>
          <w:szCs w:val="22"/>
        </w:rPr>
      </w:pPr>
      <w:r w:rsidRPr="00967281">
        <w:rPr>
          <w:rFonts w:ascii="Calibri" w:hAnsi="Calibri" w:cs="Calibri"/>
          <w:color w:val="auto"/>
          <w:szCs w:val="22"/>
        </w:rPr>
        <w:t xml:space="preserve">Za dzień zakończenia realizacji przedmiotu umowy uważa się datę podpisania przez obie Strony protokołu końcowego odbioru robót. Od tego dnia rozpoczyna się bieg gwarancji i rękojmi za wady. Datą zakończenia realizacji przedmiotu umowy nie jest data zakończenia prowadzenia przez wykonawcę robót. </w:t>
      </w:r>
    </w:p>
    <w:p w14:paraId="111B8EBD" w14:textId="1C0BAE64" w:rsidR="001019EB" w:rsidRPr="00967281" w:rsidRDefault="00000000">
      <w:pPr>
        <w:numPr>
          <w:ilvl w:val="0"/>
          <w:numId w:val="39"/>
        </w:numPr>
        <w:jc w:val="both"/>
      </w:pPr>
      <w:r w:rsidRPr="00967281">
        <w:rPr>
          <w:rFonts w:ascii="Calibri" w:hAnsi="Calibri" w:cs="Calibri"/>
          <w:color w:val="auto"/>
          <w:szCs w:val="22"/>
        </w:rPr>
        <w:t xml:space="preserve">Miejscem realizacji umowy jest obiekt – nieruchomość Zamawiającego położonej w </w:t>
      </w:r>
      <w:r w:rsidR="00BD6EA2">
        <w:rPr>
          <w:rFonts w:ascii="Calibri" w:hAnsi="Calibri" w:cs="Calibri"/>
          <w:color w:val="auto"/>
          <w:szCs w:val="22"/>
        </w:rPr>
        <w:t>Chorzowie     ul. Wolności 66</w:t>
      </w:r>
    </w:p>
    <w:p w14:paraId="693F9491" w14:textId="77777777" w:rsidR="001019EB" w:rsidRDefault="00000000">
      <w:pPr>
        <w:pStyle w:val="Default"/>
        <w:numPr>
          <w:ilvl w:val="0"/>
          <w:numId w:val="39"/>
        </w:numPr>
        <w:spacing w:line="276" w:lineRule="auto"/>
        <w:jc w:val="both"/>
        <w:rPr>
          <w:rFonts w:ascii="Calibri" w:hAnsi="Calibri" w:cs="Calibri"/>
          <w:color w:val="auto"/>
          <w:sz w:val="22"/>
          <w:szCs w:val="22"/>
        </w:rPr>
      </w:pPr>
      <w:r>
        <w:rPr>
          <w:rFonts w:ascii="Calibri" w:hAnsi="Calibri" w:cs="Calibri"/>
          <w:color w:val="auto"/>
          <w:sz w:val="22"/>
          <w:szCs w:val="22"/>
        </w:rPr>
        <w:lastRenderedPageBreak/>
        <w:t xml:space="preserve">Za dni robocze Strony przyjmują dni od poniedziałku do piątku, z wyłączeniem dni ustawowo wolnych od pracy. </w:t>
      </w:r>
    </w:p>
    <w:p w14:paraId="47336973" w14:textId="77777777" w:rsidR="001019EB" w:rsidRDefault="001019EB">
      <w:pPr>
        <w:widowControl w:val="0"/>
        <w:shd w:val="clear" w:color="auto" w:fill="FFFFFF"/>
        <w:rPr>
          <w:rFonts w:ascii="Calibri" w:hAnsi="Calibri" w:cs="Calibri"/>
          <w:b/>
          <w:color w:val="auto"/>
          <w:szCs w:val="22"/>
        </w:rPr>
      </w:pPr>
    </w:p>
    <w:p w14:paraId="1A613466" w14:textId="77777777" w:rsidR="001019EB" w:rsidRDefault="00000000">
      <w:pPr>
        <w:widowControl w:val="0"/>
        <w:shd w:val="clear" w:color="auto" w:fill="FFFFFF"/>
        <w:ind w:left="360"/>
        <w:jc w:val="center"/>
        <w:rPr>
          <w:rFonts w:ascii="Calibri" w:hAnsi="Calibri" w:cs="Calibri"/>
          <w:b/>
          <w:color w:val="auto"/>
          <w:szCs w:val="22"/>
        </w:rPr>
      </w:pPr>
      <w:r>
        <w:rPr>
          <w:rFonts w:ascii="Calibri" w:hAnsi="Calibri" w:cs="Calibri"/>
          <w:b/>
          <w:color w:val="auto"/>
          <w:szCs w:val="22"/>
        </w:rPr>
        <w:t>§ 5</w:t>
      </w:r>
    </w:p>
    <w:p w14:paraId="1E23FBCF" w14:textId="77777777" w:rsidR="001019EB" w:rsidRDefault="00000000">
      <w:pPr>
        <w:widowControl w:val="0"/>
        <w:shd w:val="clear" w:color="auto" w:fill="FFFFFF"/>
        <w:ind w:left="360"/>
        <w:jc w:val="center"/>
        <w:rPr>
          <w:rFonts w:ascii="Calibri" w:hAnsi="Calibri" w:cs="Calibri"/>
          <w:b/>
          <w:color w:val="auto"/>
          <w:szCs w:val="22"/>
        </w:rPr>
      </w:pPr>
      <w:r>
        <w:rPr>
          <w:rFonts w:ascii="Calibri" w:hAnsi="Calibri" w:cs="Calibri"/>
          <w:b/>
          <w:color w:val="auto"/>
          <w:szCs w:val="22"/>
        </w:rPr>
        <w:t>OBOWIĄZKI ZAMAWIAJĄCEGO</w:t>
      </w:r>
    </w:p>
    <w:p w14:paraId="657FE400" w14:textId="77777777" w:rsidR="001019EB" w:rsidRDefault="00000000">
      <w:pPr>
        <w:tabs>
          <w:tab w:val="left" w:pos="540"/>
        </w:tabs>
        <w:ind w:left="181"/>
        <w:jc w:val="both"/>
        <w:rPr>
          <w:rFonts w:ascii="Calibri" w:hAnsi="Calibri" w:cs="Calibri"/>
          <w:color w:val="auto"/>
          <w:szCs w:val="22"/>
        </w:rPr>
      </w:pPr>
      <w:r>
        <w:rPr>
          <w:rFonts w:ascii="Calibri" w:hAnsi="Calibri" w:cs="Calibri"/>
          <w:color w:val="auto"/>
          <w:szCs w:val="22"/>
        </w:rPr>
        <w:t>Do obowiązków Zamawiającego należy:</w:t>
      </w:r>
    </w:p>
    <w:p w14:paraId="765ACFDA" w14:textId="77777777" w:rsidR="001019EB" w:rsidRDefault="00000000">
      <w:pPr>
        <w:widowControl w:val="0"/>
        <w:numPr>
          <w:ilvl w:val="0"/>
          <w:numId w:val="18"/>
        </w:numPr>
        <w:shd w:val="clear" w:color="auto" w:fill="FFFFFF"/>
        <w:jc w:val="both"/>
        <w:rPr>
          <w:rFonts w:ascii="Calibri" w:hAnsi="Calibri" w:cs="Calibri"/>
          <w:color w:val="auto"/>
          <w:szCs w:val="22"/>
        </w:rPr>
      </w:pPr>
      <w:r>
        <w:rPr>
          <w:rFonts w:ascii="Calibri" w:hAnsi="Calibri" w:cs="Calibri"/>
          <w:color w:val="auto"/>
          <w:szCs w:val="22"/>
        </w:rPr>
        <w:t xml:space="preserve">terminowe przekazanie frontu robót, </w:t>
      </w:r>
    </w:p>
    <w:p w14:paraId="14E4E811" w14:textId="77777777" w:rsidR="001019EB" w:rsidRDefault="00000000">
      <w:pPr>
        <w:widowControl w:val="0"/>
        <w:numPr>
          <w:ilvl w:val="0"/>
          <w:numId w:val="18"/>
        </w:numPr>
        <w:shd w:val="clear" w:color="auto" w:fill="FFFFFF"/>
        <w:jc w:val="both"/>
        <w:rPr>
          <w:rFonts w:ascii="Calibri" w:hAnsi="Calibri" w:cs="Calibri"/>
          <w:color w:val="auto"/>
          <w:szCs w:val="22"/>
        </w:rPr>
      </w:pPr>
      <w:r>
        <w:rPr>
          <w:rFonts w:ascii="Calibri" w:hAnsi="Calibri" w:cs="Calibri"/>
          <w:color w:val="auto"/>
          <w:szCs w:val="22"/>
        </w:rPr>
        <w:t>przeprowadzanie odbiorów prawidłowo wykonanych robót częściowych, poszczególnych etapów inwestycji i odbioru końcowego,</w:t>
      </w:r>
    </w:p>
    <w:p w14:paraId="2CA7900C" w14:textId="77777777" w:rsidR="001019EB" w:rsidRDefault="00000000">
      <w:pPr>
        <w:widowControl w:val="0"/>
        <w:numPr>
          <w:ilvl w:val="0"/>
          <w:numId w:val="18"/>
        </w:numPr>
        <w:shd w:val="clear" w:color="auto" w:fill="FFFFFF"/>
        <w:jc w:val="both"/>
        <w:rPr>
          <w:rFonts w:ascii="Calibri" w:hAnsi="Calibri" w:cs="Calibri"/>
          <w:color w:val="auto"/>
          <w:szCs w:val="22"/>
        </w:rPr>
      </w:pPr>
      <w:r>
        <w:rPr>
          <w:rFonts w:ascii="Calibri" w:hAnsi="Calibri" w:cs="Calibri"/>
          <w:color w:val="auto"/>
          <w:szCs w:val="22"/>
        </w:rPr>
        <w:t xml:space="preserve">zapłata Wykonawcy należnego wynagrodzenia za prawidłowo wykonany i odebrany bez uwag i zastrzeżeń przedmiot Umowy zgodnie z jej postanowieniami, </w:t>
      </w:r>
    </w:p>
    <w:p w14:paraId="334DD4DB" w14:textId="77777777" w:rsidR="001019EB" w:rsidRDefault="00000000">
      <w:pPr>
        <w:widowControl w:val="0"/>
        <w:numPr>
          <w:ilvl w:val="0"/>
          <w:numId w:val="18"/>
        </w:numPr>
        <w:shd w:val="clear" w:color="auto" w:fill="FFFFFF"/>
        <w:jc w:val="both"/>
        <w:rPr>
          <w:rFonts w:ascii="Calibri" w:hAnsi="Calibri" w:cs="Calibri"/>
          <w:color w:val="auto"/>
          <w:szCs w:val="22"/>
        </w:rPr>
      </w:pPr>
      <w:r>
        <w:rPr>
          <w:rFonts w:ascii="Calibri" w:hAnsi="Calibri" w:cs="Calibri"/>
          <w:color w:val="auto"/>
          <w:szCs w:val="22"/>
        </w:rPr>
        <w:t xml:space="preserve">wyznaczenie terminów odbioru robót tak, aby od dnia powiadomienia Zamawiającego przez Wykonawcę o gotowości do odbioru nie </w:t>
      </w:r>
      <w:r w:rsidRPr="00967281">
        <w:rPr>
          <w:rFonts w:ascii="Calibri" w:hAnsi="Calibri" w:cs="Calibri"/>
          <w:color w:val="auto"/>
          <w:szCs w:val="22"/>
        </w:rPr>
        <w:t>upłynęło więcej niż 14 dni,</w:t>
      </w:r>
    </w:p>
    <w:p w14:paraId="4BEBADC0" w14:textId="77777777" w:rsidR="001019EB" w:rsidRDefault="00000000">
      <w:pPr>
        <w:widowControl w:val="0"/>
        <w:numPr>
          <w:ilvl w:val="0"/>
          <w:numId w:val="18"/>
        </w:numPr>
        <w:shd w:val="clear" w:color="auto" w:fill="FFFFFF"/>
        <w:jc w:val="both"/>
        <w:rPr>
          <w:rFonts w:ascii="Calibri" w:hAnsi="Calibri" w:cs="Calibri"/>
          <w:color w:val="auto"/>
          <w:szCs w:val="22"/>
        </w:rPr>
      </w:pPr>
      <w:r>
        <w:rPr>
          <w:rFonts w:ascii="Calibri" w:hAnsi="Calibri" w:cs="Calibri"/>
          <w:color w:val="auto"/>
          <w:szCs w:val="22"/>
        </w:rPr>
        <w:t>zapewnienie Wykonawcy możliwości podłączenia się do mediów (zasilanie elektryczne, itp.) na terenie budowy w zakresie i terminie umożliwiającym należyte wykonanie umowy.</w:t>
      </w:r>
    </w:p>
    <w:p w14:paraId="2B757093" w14:textId="77777777" w:rsidR="001019EB" w:rsidRDefault="001019EB">
      <w:pPr>
        <w:widowControl w:val="0"/>
        <w:shd w:val="clear" w:color="auto" w:fill="FFFFFF"/>
        <w:ind w:left="900"/>
        <w:jc w:val="both"/>
        <w:rPr>
          <w:rFonts w:ascii="Calibri" w:hAnsi="Calibri" w:cs="Calibri"/>
          <w:color w:val="auto"/>
          <w:szCs w:val="22"/>
        </w:rPr>
      </w:pPr>
    </w:p>
    <w:p w14:paraId="536C785D" w14:textId="77777777" w:rsidR="001019EB" w:rsidRDefault="00000000">
      <w:pPr>
        <w:widowControl w:val="0"/>
        <w:shd w:val="clear" w:color="auto" w:fill="FFFFFF"/>
        <w:ind w:left="360"/>
        <w:jc w:val="center"/>
        <w:rPr>
          <w:rFonts w:ascii="Calibri" w:hAnsi="Calibri" w:cs="Calibri"/>
          <w:b/>
          <w:color w:val="auto"/>
          <w:szCs w:val="22"/>
        </w:rPr>
      </w:pPr>
      <w:r>
        <w:rPr>
          <w:rFonts w:ascii="Calibri" w:hAnsi="Calibri" w:cs="Calibri"/>
          <w:b/>
          <w:color w:val="auto"/>
          <w:szCs w:val="22"/>
        </w:rPr>
        <w:t>§ 6</w:t>
      </w:r>
    </w:p>
    <w:p w14:paraId="03527423" w14:textId="77777777" w:rsidR="001019EB" w:rsidRDefault="00000000">
      <w:pPr>
        <w:widowControl w:val="0"/>
        <w:shd w:val="clear" w:color="auto" w:fill="FFFFFF"/>
        <w:ind w:left="360"/>
        <w:jc w:val="center"/>
        <w:rPr>
          <w:rFonts w:ascii="Calibri" w:hAnsi="Calibri" w:cs="Calibri"/>
          <w:b/>
          <w:color w:val="auto"/>
          <w:szCs w:val="22"/>
        </w:rPr>
      </w:pPr>
      <w:r>
        <w:rPr>
          <w:rFonts w:ascii="Calibri" w:hAnsi="Calibri" w:cs="Calibri"/>
          <w:b/>
          <w:color w:val="auto"/>
          <w:szCs w:val="22"/>
        </w:rPr>
        <w:t>OBOWIĄZKI WYKONAWCY</w:t>
      </w:r>
    </w:p>
    <w:p w14:paraId="0D3E08DB" w14:textId="77777777" w:rsidR="001019EB" w:rsidRDefault="00000000">
      <w:pPr>
        <w:numPr>
          <w:ilvl w:val="0"/>
          <w:numId w:val="11"/>
        </w:numPr>
        <w:jc w:val="both"/>
        <w:rPr>
          <w:rFonts w:ascii="Calibri" w:hAnsi="Calibri" w:cs="Calibri"/>
          <w:color w:val="auto"/>
          <w:szCs w:val="22"/>
        </w:rPr>
      </w:pPr>
      <w:r>
        <w:rPr>
          <w:rFonts w:ascii="Calibri" w:hAnsi="Calibri" w:cs="Calibri"/>
          <w:color w:val="auto"/>
          <w:szCs w:val="22"/>
        </w:rPr>
        <w:t xml:space="preserve">Wykonawca zobowiązuje się wykonać roboty zgodnie z treścią niniejszej umowy, OPZ, obowiązującymi przepisami technicznymi i sanitarnymi, warunkami wynikającymi z Polskich Norm i aprobat technicznych, zasadami rzetelnej wiedzy technicznej, ustalonymi zwyczajami oraz sztuką budowlaną, </w:t>
      </w:r>
    </w:p>
    <w:p w14:paraId="1FE67E7F" w14:textId="77777777" w:rsidR="001019EB" w:rsidRDefault="00000000">
      <w:pPr>
        <w:numPr>
          <w:ilvl w:val="0"/>
          <w:numId w:val="11"/>
        </w:numPr>
        <w:jc w:val="both"/>
        <w:rPr>
          <w:rFonts w:ascii="Calibri" w:hAnsi="Calibri" w:cs="Calibri"/>
          <w:color w:val="auto"/>
          <w:szCs w:val="22"/>
        </w:rPr>
      </w:pPr>
      <w:r>
        <w:rPr>
          <w:rFonts w:ascii="Calibri" w:hAnsi="Calibri" w:cs="Calibri"/>
          <w:color w:val="auto"/>
          <w:szCs w:val="22"/>
        </w:rPr>
        <w:t>Nadto do obowiązków Wykonawcy w związku z wykonywaniem niniejszej umowy należy:</w:t>
      </w:r>
    </w:p>
    <w:p w14:paraId="688F9CCD" w14:textId="77777777" w:rsidR="001019EB" w:rsidRPr="00967281" w:rsidRDefault="00000000">
      <w:pPr>
        <w:numPr>
          <w:ilvl w:val="0"/>
          <w:numId w:val="6"/>
        </w:numPr>
        <w:jc w:val="both"/>
        <w:rPr>
          <w:rFonts w:ascii="Calibri" w:hAnsi="Calibri" w:cs="Calibri"/>
          <w:bCs/>
          <w:color w:val="auto"/>
          <w:szCs w:val="22"/>
        </w:rPr>
      </w:pPr>
      <w:r w:rsidRPr="00967281">
        <w:rPr>
          <w:rFonts w:ascii="Calibri" w:hAnsi="Calibri" w:cs="Calibri"/>
          <w:bCs/>
          <w:color w:val="auto"/>
          <w:szCs w:val="22"/>
        </w:rPr>
        <w:t xml:space="preserve">opracowanie i uzgodnienie z Zamawiającym miejsca zaplecza robót, w tym zaplecza socjalno-biurowego, magazynowego, miejsca tymczasowego składowania odpadów - </w:t>
      </w:r>
      <w:r w:rsidRPr="00967281">
        <w:rPr>
          <w:rFonts w:ascii="Calibri" w:hAnsi="Calibri" w:cs="Calibri"/>
          <w:bCs/>
          <w:color w:val="auto"/>
          <w:szCs w:val="22"/>
        </w:rPr>
        <w:br/>
        <w:t xml:space="preserve">w terminie do 7 dni od daty zawarcia niniejszej umowy, na potrzeby niniejszej umowy wykonawca ujmowany jest jako wytwórca zgromadzonych przez niego odpadów, </w:t>
      </w:r>
    </w:p>
    <w:p w14:paraId="687F4AC9" w14:textId="77777777" w:rsidR="001019EB" w:rsidRPr="00967281" w:rsidRDefault="00000000">
      <w:pPr>
        <w:numPr>
          <w:ilvl w:val="0"/>
          <w:numId w:val="6"/>
        </w:numPr>
        <w:jc w:val="both"/>
        <w:rPr>
          <w:rFonts w:ascii="Calibri" w:hAnsi="Calibri" w:cs="Calibri"/>
          <w:bCs/>
          <w:color w:val="auto"/>
          <w:szCs w:val="22"/>
        </w:rPr>
      </w:pPr>
      <w:r w:rsidRPr="00967281">
        <w:rPr>
          <w:rFonts w:ascii="Calibri" w:hAnsi="Calibri" w:cs="Calibri"/>
          <w:bCs/>
          <w:color w:val="auto"/>
          <w:szCs w:val="22"/>
        </w:rPr>
        <w:t xml:space="preserve">protokolarne przejęcie frontu robót; po protokolarnym przejęciu od Zamawiającego frontu robót do momentu podpisania protokołu odbioru końcowego, Wykonawca ponosi pełną odpowiedzialność za przekazany teren oraz za ewentualne szkody wyrządzone Zamawiającemu lub osobom trzecim, </w:t>
      </w:r>
    </w:p>
    <w:p w14:paraId="7664EF29" w14:textId="77777777" w:rsidR="001019EB" w:rsidRDefault="00000000">
      <w:pPr>
        <w:numPr>
          <w:ilvl w:val="0"/>
          <w:numId w:val="6"/>
        </w:numPr>
        <w:jc w:val="both"/>
        <w:rPr>
          <w:rFonts w:ascii="Calibri" w:hAnsi="Calibri" w:cs="Calibri"/>
          <w:bCs/>
          <w:color w:val="auto"/>
          <w:szCs w:val="22"/>
        </w:rPr>
      </w:pPr>
      <w:r w:rsidRPr="00967281">
        <w:rPr>
          <w:rFonts w:ascii="Calibri" w:hAnsi="Calibri" w:cs="Calibri"/>
          <w:bCs/>
          <w:color w:val="auto"/>
          <w:szCs w:val="22"/>
        </w:rPr>
        <w:t xml:space="preserve">przygotowanie i </w:t>
      </w:r>
      <w:r w:rsidRPr="00967281">
        <w:rPr>
          <w:rFonts w:ascii="Calibri" w:hAnsi="Calibri" w:cs="Calibri"/>
          <w:color w:val="auto"/>
          <w:szCs w:val="22"/>
        </w:rPr>
        <w:t xml:space="preserve">zagospodarowanie zaplecza budowy niezbędnego do prawidłowego rozpoczęcia i przeprowadzenia robót, </w:t>
      </w:r>
      <w:r w:rsidRPr="00967281">
        <w:rPr>
          <w:rFonts w:ascii="Calibri" w:hAnsi="Calibri" w:cs="Calibri"/>
          <w:bCs/>
          <w:color w:val="auto"/>
          <w:szCs w:val="22"/>
        </w:rPr>
        <w:t>w szczególności poprzez zabezpieczenie terenu budowy, w tym zabezpieczenie przed dostępem osób nieuprawnionych, zorganizowanie zaplecza budowy z dostarczeniem</w:t>
      </w:r>
      <w:r>
        <w:rPr>
          <w:rFonts w:ascii="Calibri" w:hAnsi="Calibri" w:cs="Calibri"/>
          <w:bCs/>
          <w:color w:val="auto"/>
          <w:szCs w:val="22"/>
        </w:rPr>
        <w:t xml:space="preserve"> niezbędnej mocy energii elektrycznej oraz z zabezpieczeniami wynikającymi z przepisów w zakresie bhp i ppoż.; </w:t>
      </w:r>
    </w:p>
    <w:p w14:paraId="1937F88D" w14:textId="77777777" w:rsidR="001019EB" w:rsidRDefault="00000000">
      <w:pPr>
        <w:numPr>
          <w:ilvl w:val="0"/>
          <w:numId w:val="6"/>
        </w:numPr>
        <w:jc w:val="both"/>
      </w:pPr>
      <w:r>
        <w:rPr>
          <w:rFonts w:ascii="Calibri" w:hAnsi="Calibri" w:cs="Calibri"/>
          <w:bCs/>
          <w:color w:val="auto"/>
          <w:szCs w:val="22"/>
        </w:rPr>
        <w:t xml:space="preserve">utrzymanie terenu budowy w stanie wolnym od zbędnych przeszkód, materiałów, urządzeń oraz odpadów, w tym usuwanie odpadów na bieżąco w sposób zgodny z obowiązującymi przepisami, w szczególności właściwymi przepisami dotyczącymi ochrony środowiska </w:t>
      </w:r>
      <w:r>
        <w:rPr>
          <w:rFonts w:ascii="Calibri" w:hAnsi="Calibri" w:cs="Calibri"/>
          <w:bCs/>
          <w:color w:val="auto"/>
          <w:szCs w:val="22"/>
        </w:rPr>
        <w:br/>
        <w:t xml:space="preserve">i gospodarowania odpadami, </w:t>
      </w:r>
    </w:p>
    <w:p w14:paraId="1346E80E" w14:textId="77777777" w:rsidR="001019EB" w:rsidRDefault="00000000">
      <w:pPr>
        <w:numPr>
          <w:ilvl w:val="0"/>
          <w:numId w:val="6"/>
        </w:numPr>
        <w:jc w:val="both"/>
        <w:rPr>
          <w:rFonts w:ascii="Calibri" w:hAnsi="Calibri" w:cs="Calibri"/>
          <w:bCs/>
          <w:color w:val="auto"/>
          <w:szCs w:val="22"/>
        </w:rPr>
      </w:pPr>
      <w:r>
        <w:rPr>
          <w:rFonts w:ascii="Calibri" w:hAnsi="Calibri" w:cs="Calibri"/>
          <w:color w:val="auto"/>
          <w:szCs w:val="22"/>
        </w:rPr>
        <w:t>opracowanie i przekazanie dokumentów wskazanych w umowie jako wymaganych do odbioru robót,</w:t>
      </w:r>
    </w:p>
    <w:p w14:paraId="224128B8" w14:textId="77777777" w:rsidR="001019EB" w:rsidRDefault="00000000">
      <w:pPr>
        <w:numPr>
          <w:ilvl w:val="0"/>
          <w:numId w:val="6"/>
        </w:numPr>
        <w:jc w:val="both"/>
        <w:rPr>
          <w:rFonts w:ascii="Calibri" w:hAnsi="Calibri" w:cs="Calibri"/>
          <w:bCs/>
          <w:color w:val="auto"/>
          <w:szCs w:val="22"/>
        </w:rPr>
      </w:pPr>
      <w:r>
        <w:rPr>
          <w:rFonts w:ascii="Calibri" w:hAnsi="Calibri" w:cs="Calibri"/>
          <w:color w:val="auto"/>
          <w:szCs w:val="22"/>
        </w:rPr>
        <w:t>uporządkowanie terenu budowy przed końcowym odbiorem robót,</w:t>
      </w:r>
    </w:p>
    <w:p w14:paraId="38C3E732" w14:textId="77777777" w:rsidR="001019EB" w:rsidRDefault="00000000">
      <w:pPr>
        <w:numPr>
          <w:ilvl w:val="0"/>
          <w:numId w:val="6"/>
        </w:numPr>
        <w:jc w:val="both"/>
      </w:pPr>
      <w:r>
        <w:rPr>
          <w:rFonts w:ascii="Calibri" w:hAnsi="Calibri" w:cs="Calibri"/>
          <w:color w:val="auto"/>
          <w:szCs w:val="22"/>
        </w:rPr>
        <w:lastRenderedPageBreak/>
        <w:t xml:space="preserve">uzyskanie we własnym zakresie wszelkich wymaganych prawem zezwoleń związanych </w:t>
      </w:r>
      <w:r>
        <w:rPr>
          <w:rFonts w:ascii="Calibri" w:hAnsi="Calibri" w:cs="Calibri"/>
          <w:color w:val="auto"/>
          <w:szCs w:val="22"/>
        </w:rPr>
        <w:br/>
        <w:t xml:space="preserve">z realizacją niniejszej umowy, które umożliwiać będą zamawiającemu korzystanie z przedmiotu umowy, </w:t>
      </w:r>
    </w:p>
    <w:p w14:paraId="4E894686" w14:textId="77777777" w:rsidR="001019EB" w:rsidRDefault="00000000">
      <w:pPr>
        <w:numPr>
          <w:ilvl w:val="0"/>
          <w:numId w:val="6"/>
        </w:numPr>
        <w:jc w:val="both"/>
      </w:pPr>
      <w:r>
        <w:rPr>
          <w:rFonts w:ascii="Calibri" w:hAnsi="Calibri" w:cs="Calibri"/>
          <w:color w:val="auto"/>
          <w:szCs w:val="22"/>
        </w:rPr>
        <w:t xml:space="preserve">uruchomienie instalacji będącej przedmiotem umowy oraz przeszkolenie Zamawiającego z jego obsługi. </w:t>
      </w:r>
    </w:p>
    <w:p w14:paraId="036368F6" w14:textId="77777777" w:rsidR="001019EB" w:rsidRDefault="00000000">
      <w:pPr>
        <w:pStyle w:val="Akapitzlist"/>
        <w:numPr>
          <w:ilvl w:val="0"/>
          <w:numId w:val="17"/>
        </w:numPr>
        <w:spacing w:after="0"/>
        <w:ind w:left="1" w:firstLine="0"/>
        <w:jc w:val="both"/>
      </w:pPr>
      <w:r>
        <w:rPr>
          <w:rFonts w:cs="Calibri"/>
        </w:rPr>
        <w:t xml:space="preserve">Wykonawca zobowiązany jest do wykonania w ramach wynagrodzenia określonego w § 10 ust. 1 niniejszej umowy wszelkich obowiązków spoczywających na nim i wynikających z niniejszej umowy i przepisów obowiązującego prawa oraz aktów administracyjnych, a także wszelkich prac niezbędnych do prawidłowego wykonania umowy również tych, których konieczność ujawni się w trakcie realizacji robót objętych umową, a które posiadający odpowiednią wiedzę </w:t>
      </w:r>
      <w:r>
        <w:rPr>
          <w:rFonts w:cs="Calibri"/>
        </w:rPr>
        <w:br/>
        <w:t>i doświadczenie Wykonawca powinien był przewidzieć na podstawie, obowiązujących przepisów techniczno-budowlanych i administracyjnych, jak również wiedzy i doświadczenia.</w:t>
      </w:r>
    </w:p>
    <w:p w14:paraId="17BE5686" w14:textId="77777777" w:rsidR="001019EB" w:rsidRDefault="00000000">
      <w:pPr>
        <w:pStyle w:val="Akapitzlist"/>
        <w:numPr>
          <w:ilvl w:val="0"/>
          <w:numId w:val="17"/>
        </w:numPr>
        <w:spacing w:after="0"/>
        <w:ind w:left="426" w:hanging="425"/>
        <w:jc w:val="both"/>
        <w:rPr>
          <w:rFonts w:cs="Calibri"/>
        </w:rPr>
      </w:pPr>
      <w:r>
        <w:rPr>
          <w:rFonts w:cs="Calibri"/>
        </w:rPr>
        <w:t>Wykonawca zobowiązuje się do tego, iż wszelkie materiały i urządzenia stosowane do wykonania robót objętych niniejszą umową będą dostarczone z wszelkimi atestami, certyfikatami i zatwierdzeniami wymaganymi przez obowiązujące przepisy prawa, takimi jak w szczególności: deklaracje zgodności producenta, aprobaty techniczne, certyfikaty zgodności, certyfikaty dopuszczenia do użytku lub obrotu, atesty. Wszelkie takie urządzenia i materiały winny być w pełni zgodne z przepisami prawa, licencjami, zezwoleniami, pozwoleniami i instrukcjami właściwych organów i instytucji. Wszelkie urządzenia winny być dostarczone z katalogami, instrukcjami obsługi, użytkowania i konserwacji. Wykonawca na żądanie Zamawiającego w terminie przez niego określonym, dostarczy wszystkie wskazane powyżej dokumenty.</w:t>
      </w:r>
    </w:p>
    <w:p w14:paraId="7C0A0C25" w14:textId="77777777" w:rsidR="001019EB" w:rsidRDefault="00000000">
      <w:pPr>
        <w:numPr>
          <w:ilvl w:val="0"/>
          <w:numId w:val="17"/>
        </w:numPr>
        <w:tabs>
          <w:tab w:val="left" w:pos="426"/>
        </w:tabs>
        <w:ind w:left="426" w:hanging="425"/>
        <w:jc w:val="both"/>
        <w:rPr>
          <w:rFonts w:ascii="Calibri" w:hAnsi="Calibri" w:cs="Calibri"/>
          <w:color w:val="auto"/>
          <w:szCs w:val="22"/>
        </w:rPr>
      </w:pPr>
      <w:r>
        <w:rPr>
          <w:rFonts w:ascii="Calibri" w:hAnsi="Calibri" w:cs="Calibri"/>
          <w:color w:val="auto"/>
          <w:szCs w:val="22"/>
        </w:rPr>
        <w:t>Przy realizacji niniejszej umowy, Wykonawca zobowiązany jest do przeprowadzenia na własny koszt i ryzyko koniecznych regulacji, pomiarów, sprawdzeń i prób.</w:t>
      </w:r>
    </w:p>
    <w:p w14:paraId="2880F3DC" w14:textId="77777777" w:rsidR="001019EB" w:rsidRDefault="00000000">
      <w:pPr>
        <w:numPr>
          <w:ilvl w:val="0"/>
          <w:numId w:val="17"/>
        </w:numPr>
        <w:tabs>
          <w:tab w:val="left" w:pos="426"/>
        </w:tabs>
        <w:ind w:left="426" w:hanging="425"/>
        <w:jc w:val="both"/>
      </w:pPr>
      <w:r>
        <w:rPr>
          <w:rFonts w:ascii="Calibri" w:hAnsi="Calibri" w:cs="Calibri"/>
          <w:color w:val="auto"/>
          <w:szCs w:val="22"/>
        </w:rPr>
        <w:t>Wykonawca ma obowiązek zapewnienia bezpieczeństwa i ochrony zdrowia (bhp) oraz ochrony przeciwpożarowej (ppoż.) podczas wykonywania wszystkich czynności na terenie budowy, stosownie do obowiązujących w tym zakresie przepisów prawa.</w:t>
      </w:r>
    </w:p>
    <w:p w14:paraId="761801AE" w14:textId="77777777" w:rsidR="001019EB" w:rsidRDefault="00000000">
      <w:pPr>
        <w:numPr>
          <w:ilvl w:val="0"/>
          <w:numId w:val="17"/>
        </w:numPr>
        <w:tabs>
          <w:tab w:val="left" w:pos="426"/>
        </w:tabs>
        <w:ind w:left="426" w:hanging="425"/>
        <w:jc w:val="both"/>
        <w:rPr>
          <w:rFonts w:ascii="Calibri" w:hAnsi="Calibri" w:cs="Calibri"/>
          <w:color w:val="auto"/>
          <w:szCs w:val="22"/>
        </w:rPr>
      </w:pPr>
      <w:r>
        <w:rPr>
          <w:rFonts w:ascii="Calibri" w:hAnsi="Calibri" w:cs="Calibri"/>
          <w:color w:val="auto"/>
          <w:szCs w:val="22"/>
        </w:rPr>
        <w:t>Stosownie do treści § 14 umowy, Wykonawca zobowiązany jest do posiadania przez cały okres realizacji umowy oraz przez okres 30 dni po podpisaniu przez Strony protokołu odbioru końcowego ważnej umowy ubezpieczenia odpowiedzialności cywilnej.</w:t>
      </w:r>
    </w:p>
    <w:p w14:paraId="12056A59" w14:textId="77777777" w:rsidR="001019EB" w:rsidRDefault="00000000">
      <w:pPr>
        <w:numPr>
          <w:ilvl w:val="0"/>
          <w:numId w:val="17"/>
        </w:numPr>
        <w:tabs>
          <w:tab w:val="left" w:pos="426"/>
        </w:tabs>
        <w:ind w:left="426" w:hanging="425"/>
        <w:jc w:val="both"/>
        <w:rPr>
          <w:rFonts w:ascii="Calibri" w:hAnsi="Calibri" w:cs="Calibri"/>
          <w:bCs/>
          <w:color w:val="auto"/>
          <w:szCs w:val="22"/>
        </w:rPr>
      </w:pPr>
      <w:r>
        <w:rPr>
          <w:rFonts w:ascii="Calibri" w:hAnsi="Calibri" w:cs="Calibri"/>
          <w:bCs/>
          <w:color w:val="auto"/>
          <w:szCs w:val="22"/>
        </w:rPr>
        <w:t xml:space="preserve">Na mocy postanowień niniejszej umowy Wykonawca zobowiązuje się, iż po zrealizowaniu umowy przywróci zajmowany teren do stanu poprzedniego, co może wiązać się m. in. z naprawą uszkodzonych elementów ścian, malowaniem itp. </w:t>
      </w:r>
    </w:p>
    <w:p w14:paraId="74CD8ECD" w14:textId="77777777" w:rsidR="001019EB" w:rsidRDefault="00000000">
      <w:pPr>
        <w:numPr>
          <w:ilvl w:val="0"/>
          <w:numId w:val="17"/>
        </w:numPr>
        <w:tabs>
          <w:tab w:val="left" w:pos="426"/>
        </w:tabs>
        <w:ind w:left="426" w:hanging="425"/>
        <w:jc w:val="both"/>
        <w:rPr>
          <w:rFonts w:ascii="Calibri" w:hAnsi="Calibri" w:cs="Calibri"/>
          <w:bCs/>
          <w:color w:val="auto"/>
          <w:szCs w:val="22"/>
        </w:rPr>
      </w:pPr>
      <w:r>
        <w:rPr>
          <w:rFonts w:ascii="Calibri" w:hAnsi="Calibri" w:cs="Calibri"/>
          <w:bCs/>
          <w:color w:val="auto"/>
          <w:szCs w:val="22"/>
        </w:rPr>
        <w:t>Wykonawca zobowiązuje się zrealizować wszelkie usługi, jak próby, pomiary, regulacje, dokumentacje powykonawczą zgodnie z warunkami niniejszej umowy oraz z najwyższą starannością.</w:t>
      </w:r>
    </w:p>
    <w:p w14:paraId="0CEC50B4" w14:textId="77777777" w:rsidR="001019EB" w:rsidRDefault="001019EB">
      <w:pPr>
        <w:ind w:left="426"/>
        <w:jc w:val="both"/>
        <w:rPr>
          <w:rFonts w:ascii="Calibri" w:hAnsi="Calibri" w:cs="Calibri"/>
          <w:bCs/>
          <w:color w:val="auto"/>
          <w:szCs w:val="22"/>
        </w:rPr>
      </w:pPr>
    </w:p>
    <w:p w14:paraId="60E0B12D" w14:textId="77777777" w:rsidR="001019EB" w:rsidRDefault="00000000">
      <w:pPr>
        <w:widowControl w:val="0"/>
        <w:shd w:val="clear" w:color="auto" w:fill="FFFFFF"/>
        <w:ind w:left="360"/>
        <w:jc w:val="center"/>
        <w:rPr>
          <w:rFonts w:ascii="Calibri" w:hAnsi="Calibri" w:cs="Calibri"/>
          <w:b/>
          <w:color w:val="auto"/>
          <w:szCs w:val="22"/>
        </w:rPr>
      </w:pPr>
      <w:r>
        <w:rPr>
          <w:rFonts w:ascii="Calibri" w:hAnsi="Calibri" w:cs="Calibri"/>
          <w:b/>
          <w:color w:val="auto"/>
          <w:szCs w:val="22"/>
        </w:rPr>
        <w:t>§ 7</w:t>
      </w:r>
    </w:p>
    <w:p w14:paraId="26F9F67F" w14:textId="77777777" w:rsidR="001019EB" w:rsidRDefault="00000000">
      <w:pPr>
        <w:widowControl w:val="0"/>
        <w:shd w:val="clear" w:color="auto" w:fill="FFFFFF"/>
        <w:ind w:left="360"/>
        <w:jc w:val="center"/>
        <w:rPr>
          <w:rFonts w:ascii="Calibri" w:hAnsi="Calibri" w:cs="Calibri"/>
          <w:b/>
          <w:color w:val="auto"/>
          <w:szCs w:val="22"/>
        </w:rPr>
      </w:pPr>
      <w:r>
        <w:rPr>
          <w:rFonts w:ascii="Calibri" w:hAnsi="Calibri" w:cs="Calibri"/>
          <w:b/>
          <w:color w:val="auto"/>
          <w:szCs w:val="22"/>
        </w:rPr>
        <w:t>PERSONEL WYKONAWCY</w:t>
      </w:r>
    </w:p>
    <w:p w14:paraId="5E72363C" w14:textId="77777777" w:rsidR="001019EB" w:rsidRDefault="00000000">
      <w:pPr>
        <w:pStyle w:val="Akapitzlist"/>
        <w:widowControl w:val="0"/>
        <w:numPr>
          <w:ilvl w:val="0"/>
          <w:numId w:val="37"/>
        </w:numPr>
        <w:shd w:val="clear" w:color="auto" w:fill="FFFFFF"/>
        <w:spacing w:after="0"/>
        <w:jc w:val="both"/>
        <w:rPr>
          <w:rFonts w:cs="Calibri"/>
        </w:rPr>
      </w:pPr>
      <w:r>
        <w:rPr>
          <w:rFonts w:cs="Calibri"/>
        </w:rPr>
        <w:t xml:space="preserve">Wykonawca zobowiązany jest do zapewnienia osoby nadzorującej roboty, posiadającej uprawnienia, staż pracy i doświadczenie zawodowe określone przez Zamawiającego. </w:t>
      </w:r>
    </w:p>
    <w:p w14:paraId="5E977C4E" w14:textId="77777777" w:rsidR="001019EB" w:rsidRDefault="00000000">
      <w:pPr>
        <w:pStyle w:val="Akapitzlist"/>
        <w:widowControl w:val="0"/>
        <w:numPr>
          <w:ilvl w:val="0"/>
          <w:numId w:val="37"/>
        </w:numPr>
        <w:shd w:val="clear" w:color="auto" w:fill="FFFFFF"/>
        <w:spacing w:after="0"/>
        <w:jc w:val="both"/>
      </w:pPr>
      <w:r>
        <w:rPr>
          <w:rFonts w:cs="Calibri"/>
        </w:rPr>
        <w:t>Jeżeli w trakcie wykonywania robót obiektywnie konieczna będzie zmiana osób deklarowanych przez Wykonawcę w Ofercie, Wykonawca powiadomi o tym fakcie Zamawiającego wskazując przyczynę zmiany oraz osobę zastępującą i przedstawiając jej kwalifikacje co najmniej równe kwalifikacjom wymaganym przez Zamawiającego. Zmiana osób, o których mowa w ust. 1 powyżej nie wymaga zmiany Umowy.</w:t>
      </w:r>
    </w:p>
    <w:p w14:paraId="74889460" w14:textId="77777777" w:rsidR="001019EB" w:rsidRDefault="00000000">
      <w:pPr>
        <w:pStyle w:val="Akapitzlist"/>
        <w:widowControl w:val="0"/>
        <w:numPr>
          <w:ilvl w:val="0"/>
          <w:numId w:val="37"/>
        </w:numPr>
        <w:shd w:val="clear" w:color="auto" w:fill="FFFFFF"/>
        <w:spacing w:after="0"/>
        <w:jc w:val="both"/>
        <w:rPr>
          <w:rFonts w:cs="Calibri"/>
        </w:rPr>
      </w:pPr>
      <w:r>
        <w:rPr>
          <w:rFonts w:cs="Calibri"/>
        </w:rPr>
        <w:lastRenderedPageBreak/>
        <w:t>Przerwa w wykonywaniu umowy wynikająca z braku personelu Wykonawcy będzie traktowana jako przyczyna leżąca po stronie Wykonawcy i nie może stanowić podstawy do przedłużenia terminu zakończenia robót.</w:t>
      </w:r>
    </w:p>
    <w:p w14:paraId="36B11120" w14:textId="77777777" w:rsidR="001019EB" w:rsidRDefault="00000000">
      <w:pPr>
        <w:pStyle w:val="Akapitzlist"/>
        <w:widowControl w:val="0"/>
        <w:numPr>
          <w:ilvl w:val="0"/>
          <w:numId w:val="37"/>
        </w:numPr>
        <w:shd w:val="clear" w:color="auto" w:fill="FFFFFF"/>
        <w:spacing w:after="0"/>
        <w:jc w:val="both"/>
      </w:pPr>
      <w:r>
        <w:rPr>
          <w:rFonts w:cs="Calibri"/>
        </w:rPr>
        <w:t>Wykonawca jest zobowiązany zapewnić, żeby osoby nadzorujące roboty branżowe w trakcie wykonywania robót fizycznie przebywali i wykonywali swoje obowiązki na terenie budowy.</w:t>
      </w:r>
    </w:p>
    <w:p w14:paraId="41EAC1FB" w14:textId="77777777" w:rsidR="001019EB" w:rsidRDefault="00000000">
      <w:pPr>
        <w:pStyle w:val="Akapitzlist"/>
        <w:widowControl w:val="0"/>
        <w:numPr>
          <w:ilvl w:val="0"/>
          <w:numId w:val="37"/>
        </w:numPr>
        <w:shd w:val="clear" w:color="auto" w:fill="FFFFFF"/>
        <w:spacing w:after="0"/>
        <w:jc w:val="both"/>
      </w:pPr>
      <w:r>
        <w:rPr>
          <w:rFonts w:cs="Calibri"/>
        </w:rPr>
        <w:t>Zamawiający jest uprawniony do zgłoszenia uwag, zastrzeżeń albo do wystąpienia do Wykonawcy z żądaniem usunięcia określonej osoby, spośród personelu Wykonawcy, która pomimo udzielonego jej upomnienia:</w:t>
      </w:r>
    </w:p>
    <w:p w14:paraId="66208D5A" w14:textId="77777777" w:rsidR="001019EB" w:rsidRDefault="00000000">
      <w:pPr>
        <w:pStyle w:val="Akapitzlist"/>
        <w:widowControl w:val="0"/>
        <w:numPr>
          <w:ilvl w:val="0"/>
          <w:numId w:val="38"/>
        </w:numPr>
        <w:shd w:val="clear" w:color="auto" w:fill="FFFFFF"/>
        <w:spacing w:after="0"/>
        <w:jc w:val="both"/>
      </w:pPr>
      <w:r>
        <w:rPr>
          <w:rFonts w:cs="Calibri"/>
        </w:rPr>
        <w:t xml:space="preserve">uporczywie wykazuje rażący brak staranności,                                                                                                                                         </w:t>
      </w:r>
    </w:p>
    <w:p w14:paraId="09DBA75D" w14:textId="77777777" w:rsidR="001019EB" w:rsidRDefault="00000000">
      <w:pPr>
        <w:pStyle w:val="Akapitzlist"/>
        <w:widowControl w:val="0"/>
        <w:numPr>
          <w:ilvl w:val="0"/>
          <w:numId w:val="38"/>
        </w:numPr>
        <w:shd w:val="clear" w:color="auto" w:fill="FFFFFF"/>
        <w:spacing w:after="0"/>
        <w:jc w:val="both"/>
        <w:rPr>
          <w:rFonts w:cs="Calibri"/>
        </w:rPr>
      </w:pPr>
      <w:r>
        <w:rPr>
          <w:rFonts w:cs="Calibri"/>
        </w:rPr>
        <w:t>wykonuje swoje obowiązki w sposób niekompetentny lub niedbały,</w:t>
      </w:r>
    </w:p>
    <w:p w14:paraId="4AB06351" w14:textId="77777777" w:rsidR="001019EB" w:rsidRDefault="00000000">
      <w:pPr>
        <w:pStyle w:val="Akapitzlist"/>
        <w:widowControl w:val="0"/>
        <w:numPr>
          <w:ilvl w:val="0"/>
          <w:numId w:val="38"/>
        </w:numPr>
        <w:shd w:val="clear" w:color="auto" w:fill="FFFFFF"/>
        <w:spacing w:after="0"/>
        <w:jc w:val="both"/>
        <w:rPr>
          <w:rFonts w:cs="Calibri"/>
        </w:rPr>
      </w:pPr>
      <w:r>
        <w:rPr>
          <w:rFonts w:cs="Calibri"/>
        </w:rPr>
        <w:t>nie stosuje się do postanowień Umowy lub</w:t>
      </w:r>
    </w:p>
    <w:p w14:paraId="6BDEEDAB" w14:textId="77777777" w:rsidR="001019EB" w:rsidRDefault="00000000">
      <w:pPr>
        <w:pStyle w:val="Akapitzlist"/>
        <w:widowControl w:val="0"/>
        <w:numPr>
          <w:ilvl w:val="0"/>
          <w:numId w:val="38"/>
        </w:numPr>
        <w:shd w:val="clear" w:color="auto" w:fill="FFFFFF"/>
        <w:spacing w:after="0"/>
        <w:jc w:val="both"/>
        <w:rPr>
          <w:rFonts w:cs="Calibri"/>
        </w:rPr>
      </w:pPr>
      <w:r>
        <w:rPr>
          <w:rFonts w:cs="Calibri"/>
        </w:rPr>
        <w:t>stwarza zagrożenie dla bezpieczeństwa, zdrowia lub ochrony środowiska, w szczególności narusza zasady bhp oraz przepisy ppoż.</w:t>
      </w:r>
    </w:p>
    <w:p w14:paraId="6250B1C1" w14:textId="77777777" w:rsidR="001019EB" w:rsidRDefault="001019EB">
      <w:pPr>
        <w:tabs>
          <w:tab w:val="left" w:pos="0"/>
        </w:tabs>
        <w:ind w:left="360"/>
        <w:jc w:val="both"/>
        <w:rPr>
          <w:rFonts w:ascii="Calibri" w:hAnsi="Calibri" w:cs="Calibri"/>
          <w:b/>
          <w:color w:val="auto"/>
          <w:szCs w:val="22"/>
        </w:rPr>
      </w:pPr>
    </w:p>
    <w:p w14:paraId="4CC02409" w14:textId="77777777" w:rsidR="001019EB" w:rsidRDefault="00000000">
      <w:pPr>
        <w:widowControl w:val="0"/>
        <w:shd w:val="clear" w:color="auto" w:fill="FFFFFF"/>
        <w:ind w:left="360"/>
        <w:jc w:val="center"/>
        <w:rPr>
          <w:rFonts w:ascii="Calibri" w:hAnsi="Calibri" w:cs="Calibri"/>
          <w:b/>
          <w:color w:val="auto"/>
          <w:szCs w:val="22"/>
        </w:rPr>
      </w:pPr>
      <w:r>
        <w:rPr>
          <w:rFonts w:ascii="Calibri" w:hAnsi="Calibri" w:cs="Calibri"/>
          <w:b/>
          <w:color w:val="auto"/>
          <w:szCs w:val="22"/>
        </w:rPr>
        <w:t>§8</w:t>
      </w:r>
    </w:p>
    <w:p w14:paraId="02334ED5" w14:textId="77777777" w:rsidR="001019EB" w:rsidRPr="00967281" w:rsidRDefault="00000000">
      <w:pPr>
        <w:widowControl w:val="0"/>
        <w:shd w:val="clear" w:color="auto" w:fill="FFFFFF"/>
        <w:ind w:left="360"/>
        <w:jc w:val="center"/>
        <w:rPr>
          <w:rFonts w:ascii="Calibri" w:hAnsi="Calibri" w:cs="Calibri"/>
          <w:b/>
          <w:color w:val="auto"/>
          <w:szCs w:val="22"/>
        </w:rPr>
      </w:pPr>
      <w:r w:rsidRPr="00967281">
        <w:rPr>
          <w:rFonts w:ascii="Calibri" w:hAnsi="Calibri" w:cs="Calibri"/>
          <w:b/>
          <w:color w:val="auto"/>
          <w:szCs w:val="22"/>
        </w:rPr>
        <w:t>PODWYKONAWCY</w:t>
      </w:r>
    </w:p>
    <w:p w14:paraId="0563E187" w14:textId="77777777" w:rsidR="001019EB" w:rsidRPr="00967281" w:rsidRDefault="00000000">
      <w:pPr>
        <w:numPr>
          <w:ilvl w:val="0"/>
          <w:numId w:val="7"/>
        </w:numPr>
        <w:tabs>
          <w:tab w:val="left" w:pos="0"/>
          <w:tab w:val="left" w:pos="284"/>
        </w:tabs>
        <w:ind w:left="360"/>
        <w:jc w:val="both"/>
        <w:rPr>
          <w:rFonts w:ascii="Calibri" w:hAnsi="Calibri" w:cs="Calibri"/>
          <w:color w:val="auto"/>
          <w:szCs w:val="22"/>
        </w:rPr>
      </w:pPr>
      <w:r w:rsidRPr="00967281">
        <w:rPr>
          <w:rFonts w:ascii="Calibri" w:hAnsi="Calibri" w:cs="Calibri"/>
          <w:color w:val="auto"/>
          <w:szCs w:val="22"/>
        </w:rPr>
        <w:t xml:space="preserve">Nie przewiduje się wykonywania robót za pomocą podwykonawców. </w:t>
      </w:r>
    </w:p>
    <w:p w14:paraId="63CFA899" w14:textId="77777777" w:rsidR="001019EB" w:rsidRPr="00967281" w:rsidRDefault="001019EB">
      <w:pPr>
        <w:tabs>
          <w:tab w:val="left" w:pos="0"/>
          <w:tab w:val="left" w:pos="284"/>
        </w:tabs>
        <w:ind w:left="645"/>
        <w:jc w:val="both"/>
        <w:rPr>
          <w:rFonts w:ascii="Calibri" w:hAnsi="Calibri" w:cs="Calibri"/>
          <w:b/>
          <w:color w:val="auto"/>
          <w:szCs w:val="22"/>
        </w:rPr>
      </w:pPr>
    </w:p>
    <w:p w14:paraId="3083DB07" w14:textId="77777777" w:rsidR="001019EB" w:rsidRDefault="00000000">
      <w:pPr>
        <w:widowControl w:val="0"/>
        <w:jc w:val="center"/>
        <w:rPr>
          <w:rFonts w:ascii="Calibri" w:hAnsi="Calibri" w:cs="Calibri"/>
          <w:b/>
          <w:color w:val="auto"/>
          <w:szCs w:val="22"/>
        </w:rPr>
      </w:pPr>
      <w:r w:rsidRPr="00967281">
        <w:rPr>
          <w:rFonts w:ascii="Calibri" w:hAnsi="Calibri" w:cs="Calibri"/>
          <w:b/>
          <w:color w:val="auto"/>
          <w:szCs w:val="22"/>
        </w:rPr>
        <w:t>§ 9</w:t>
      </w:r>
    </w:p>
    <w:p w14:paraId="4D7663D9" w14:textId="77777777" w:rsidR="001019EB" w:rsidRDefault="00000000">
      <w:pPr>
        <w:widowControl w:val="0"/>
        <w:jc w:val="center"/>
        <w:rPr>
          <w:rFonts w:ascii="Calibri" w:hAnsi="Calibri" w:cs="Calibri"/>
          <w:b/>
          <w:color w:val="auto"/>
          <w:szCs w:val="22"/>
        </w:rPr>
      </w:pPr>
      <w:r>
        <w:rPr>
          <w:rFonts w:ascii="Calibri" w:hAnsi="Calibri" w:cs="Calibri"/>
          <w:b/>
          <w:color w:val="auto"/>
          <w:szCs w:val="22"/>
        </w:rPr>
        <w:t>ODBIORY ROBÓT</w:t>
      </w:r>
    </w:p>
    <w:p w14:paraId="51E16089" w14:textId="77777777" w:rsidR="001019EB" w:rsidRDefault="00000000">
      <w:pPr>
        <w:pStyle w:val="Tekstpodstawowywcity"/>
        <w:numPr>
          <w:ilvl w:val="0"/>
          <w:numId w:val="3"/>
        </w:numPr>
        <w:spacing w:after="0"/>
        <w:jc w:val="both"/>
        <w:rPr>
          <w:rFonts w:ascii="Calibri" w:hAnsi="Calibri" w:cs="Calibri"/>
          <w:color w:val="auto"/>
          <w:szCs w:val="22"/>
        </w:rPr>
      </w:pPr>
      <w:r>
        <w:rPr>
          <w:rFonts w:ascii="Calibri" w:hAnsi="Calibri" w:cs="Calibri"/>
          <w:color w:val="auto"/>
          <w:szCs w:val="22"/>
        </w:rPr>
        <w:t>Strony ustalają następujące rodzaje odbiorów:</w:t>
      </w:r>
    </w:p>
    <w:p w14:paraId="4E414667" w14:textId="77777777" w:rsidR="001019EB" w:rsidRDefault="00000000">
      <w:pPr>
        <w:pStyle w:val="Tekstpodstawowywcity"/>
        <w:numPr>
          <w:ilvl w:val="0"/>
          <w:numId w:val="23"/>
        </w:numPr>
        <w:spacing w:after="0"/>
        <w:jc w:val="both"/>
        <w:rPr>
          <w:rFonts w:ascii="Calibri" w:hAnsi="Calibri" w:cs="Calibri"/>
          <w:color w:val="auto"/>
          <w:szCs w:val="22"/>
        </w:rPr>
      </w:pPr>
      <w:r>
        <w:rPr>
          <w:rFonts w:ascii="Calibri" w:hAnsi="Calibri" w:cs="Calibri"/>
          <w:color w:val="auto"/>
          <w:szCs w:val="22"/>
        </w:rPr>
        <w:t xml:space="preserve">odbiór robót zanikających lub ulegających zakryciu, jeśli takowe roboty wystąpią, </w:t>
      </w:r>
    </w:p>
    <w:p w14:paraId="3936C711" w14:textId="77777777" w:rsidR="001019EB" w:rsidRDefault="00000000">
      <w:pPr>
        <w:pStyle w:val="Tekstpodstawowywcity"/>
        <w:numPr>
          <w:ilvl w:val="0"/>
          <w:numId w:val="23"/>
        </w:numPr>
        <w:spacing w:after="0"/>
        <w:jc w:val="both"/>
        <w:rPr>
          <w:rFonts w:ascii="Calibri" w:hAnsi="Calibri" w:cs="Calibri"/>
          <w:color w:val="auto"/>
          <w:szCs w:val="22"/>
        </w:rPr>
      </w:pPr>
      <w:r>
        <w:rPr>
          <w:rFonts w:ascii="Calibri" w:hAnsi="Calibri" w:cs="Calibri"/>
          <w:color w:val="auto"/>
          <w:szCs w:val="22"/>
        </w:rPr>
        <w:t>odbiór końcowy.</w:t>
      </w:r>
    </w:p>
    <w:p w14:paraId="057FB55D" w14:textId="77777777" w:rsidR="001019EB" w:rsidRDefault="00000000">
      <w:pPr>
        <w:numPr>
          <w:ilvl w:val="0"/>
          <w:numId w:val="3"/>
        </w:numPr>
        <w:jc w:val="both"/>
        <w:rPr>
          <w:rFonts w:ascii="Calibri" w:hAnsi="Calibri" w:cs="Calibri"/>
          <w:color w:val="auto"/>
          <w:szCs w:val="22"/>
        </w:rPr>
      </w:pPr>
      <w:r>
        <w:rPr>
          <w:rFonts w:ascii="Calibri" w:hAnsi="Calibri" w:cs="Calibri"/>
          <w:color w:val="auto"/>
          <w:szCs w:val="22"/>
        </w:rPr>
        <w:t>Z czynności odbiorów każdorazowo zostanie sporządzony protokół, który zawierać będzie wszystkie ustalenia i zalecenia poczynione  przez Strony w trakcie odbioru.</w:t>
      </w:r>
    </w:p>
    <w:p w14:paraId="0F5D70A1" w14:textId="77777777" w:rsidR="001019EB" w:rsidRDefault="00000000">
      <w:pPr>
        <w:widowControl w:val="0"/>
        <w:numPr>
          <w:ilvl w:val="0"/>
          <w:numId w:val="3"/>
        </w:numPr>
        <w:shd w:val="clear" w:color="auto" w:fill="FFFFFF"/>
        <w:ind w:right="-5"/>
        <w:jc w:val="both"/>
        <w:rPr>
          <w:rFonts w:ascii="Calibri" w:hAnsi="Calibri" w:cs="Calibri"/>
          <w:color w:val="auto"/>
          <w:szCs w:val="22"/>
        </w:rPr>
      </w:pPr>
      <w:r>
        <w:rPr>
          <w:rFonts w:ascii="Calibri" w:hAnsi="Calibri" w:cs="Calibri"/>
          <w:color w:val="auto"/>
          <w:szCs w:val="22"/>
        </w:rPr>
        <w:t>Gotowość danej części robót do odbioru Wykonawca będzie zgłaszał pisemnym, telefonicznym lub mailowym powiadomieniem Zamawiającego. Odbiór będzie przeprowadzony niezwłocznie, nie później jednak niż w ciągu 3 dni roboczych od daty zgłoszenia i powiadomienia o tym fakcie Zamawiającego.</w:t>
      </w:r>
    </w:p>
    <w:p w14:paraId="0EB67AAD" w14:textId="77777777" w:rsidR="001019EB" w:rsidRDefault="00000000">
      <w:pPr>
        <w:widowControl w:val="0"/>
        <w:numPr>
          <w:ilvl w:val="0"/>
          <w:numId w:val="3"/>
        </w:numPr>
        <w:shd w:val="clear" w:color="auto" w:fill="FFFFFF"/>
        <w:ind w:right="-5"/>
        <w:jc w:val="both"/>
        <w:rPr>
          <w:rFonts w:ascii="Calibri" w:hAnsi="Calibri" w:cs="Calibri"/>
          <w:color w:val="auto"/>
          <w:szCs w:val="22"/>
        </w:rPr>
      </w:pPr>
      <w:r>
        <w:rPr>
          <w:rFonts w:ascii="Calibri" w:hAnsi="Calibri" w:cs="Calibri"/>
          <w:color w:val="auto"/>
          <w:szCs w:val="22"/>
        </w:rPr>
        <w:t>Wynik odbioru będzie potwierdzony pisemnie.</w:t>
      </w:r>
    </w:p>
    <w:p w14:paraId="098CFC71" w14:textId="77777777" w:rsidR="001019EB" w:rsidRDefault="00000000">
      <w:pPr>
        <w:widowControl w:val="0"/>
        <w:numPr>
          <w:ilvl w:val="0"/>
          <w:numId w:val="3"/>
        </w:numPr>
        <w:shd w:val="clear" w:color="auto" w:fill="FFFFFF"/>
        <w:ind w:right="-5"/>
        <w:jc w:val="both"/>
        <w:rPr>
          <w:rFonts w:ascii="Calibri" w:hAnsi="Calibri" w:cs="Calibri"/>
          <w:color w:val="auto"/>
          <w:szCs w:val="22"/>
        </w:rPr>
      </w:pPr>
      <w:r>
        <w:rPr>
          <w:rFonts w:ascii="Calibri" w:hAnsi="Calibri" w:cs="Calibri"/>
          <w:color w:val="auto"/>
          <w:szCs w:val="22"/>
        </w:rPr>
        <w:t xml:space="preserve">Odbiór końcowy połączony jest z rozruchem urządzeń. </w:t>
      </w:r>
    </w:p>
    <w:p w14:paraId="00BD3A5F" w14:textId="77777777" w:rsidR="001019EB" w:rsidRDefault="00000000">
      <w:pPr>
        <w:numPr>
          <w:ilvl w:val="0"/>
          <w:numId w:val="3"/>
        </w:numPr>
        <w:jc w:val="both"/>
        <w:rPr>
          <w:rFonts w:ascii="Calibri" w:hAnsi="Calibri" w:cs="Calibri"/>
          <w:color w:val="auto"/>
          <w:szCs w:val="22"/>
        </w:rPr>
      </w:pPr>
      <w:r>
        <w:rPr>
          <w:rFonts w:ascii="Calibri" w:hAnsi="Calibri" w:cs="Calibri"/>
          <w:color w:val="auto"/>
          <w:szCs w:val="22"/>
        </w:rPr>
        <w:t xml:space="preserve">Po zakończeniu całości robót i dostaw po wykonaniu wszystkich wymaganych prób, regulacji </w:t>
      </w:r>
      <w:r>
        <w:rPr>
          <w:rFonts w:ascii="Calibri" w:hAnsi="Calibri" w:cs="Calibri"/>
          <w:color w:val="auto"/>
          <w:szCs w:val="22"/>
        </w:rPr>
        <w:br/>
        <w:t>i pomiarów, oraz po zamontowaniu wyposażenia, Wykonawca pisemnym powiadomieniem Zamawiającego, informuje o gotowości do odbioru końcowego.</w:t>
      </w:r>
    </w:p>
    <w:p w14:paraId="7674EE47" w14:textId="77777777" w:rsidR="001019EB" w:rsidRDefault="00000000">
      <w:pPr>
        <w:numPr>
          <w:ilvl w:val="0"/>
          <w:numId w:val="3"/>
        </w:numPr>
        <w:jc w:val="both"/>
        <w:rPr>
          <w:rFonts w:ascii="Calibri" w:hAnsi="Calibri" w:cs="Calibri"/>
          <w:color w:val="auto"/>
          <w:szCs w:val="22"/>
        </w:rPr>
      </w:pPr>
      <w:r>
        <w:rPr>
          <w:rFonts w:ascii="Calibri" w:hAnsi="Calibri" w:cs="Calibri"/>
          <w:color w:val="auto"/>
          <w:szCs w:val="22"/>
        </w:rPr>
        <w:t xml:space="preserve">Wraz z zawiadomieniem o gotowości do odbioru końcowego, Wykonawca jest zobowiązany przekazać Zamawiającemu prawidłowo sporządzony komplet „Dokumentów odbiorowych",  </w:t>
      </w:r>
      <w:r>
        <w:rPr>
          <w:rFonts w:ascii="Calibri" w:hAnsi="Calibri" w:cs="Calibri"/>
          <w:color w:val="auto"/>
          <w:szCs w:val="22"/>
        </w:rPr>
        <w:br/>
        <w:t xml:space="preserve">a w szczególności: </w:t>
      </w:r>
    </w:p>
    <w:p w14:paraId="7EE61A98" w14:textId="77777777" w:rsidR="001019EB" w:rsidRDefault="00000000">
      <w:pPr>
        <w:numPr>
          <w:ilvl w:val="0"/>
          <w:numId w:val="19"/>
        </w:numPr>
        <w:jc w:val="both"/>
        <w:rPr>
          <w:rFonts w:ascii="Calibri" w:hAnsi="Calibri" w:cs="Calibri"/>
          <w:color w:val="auto"/>
          <w:szCs w:val="22"/>
        </w:rPr>
      </w:pPr>
      <w:r>
        <w:rPr>
          <w:rFonts w:ascii="Calibri" w:hAnsi="Calibri" w:cs="Calibri"/>
          <w:color w:val="auto"/>
          <w:szCs w:val="22"/>
        </w:rPr>
        <w:t>dokumentację projektową (projekt powykonawczy) z naniesionymi ewentualnymi zmianami, dodatkową dokumentację projektową, jeśli została sporządzona w trakcie realizacji umowy,</w:t>
      </w:r>
    </w:p>
    <w:p w14:paraId="5C9727E3" w14:textId="77777777" w:rsidR="001019EB" w:rsidRDefault="00000000">
      <w:pPr>
        <w:numPr>
          <w:ilvl w:val="0"/>
          <w:numId w:val="19"/>
        </w:numPr>
        <w:jc w:val="both"/>
        <w:rPr>
          <w:rFonts w:ascii="Calibri" w:hAnsi="Calibri" w:cs="Calibri"/>
          <w:color w:val="auto"/>
          <w:szCs w:val="22"/>
        </w:rPr>
      </w:pPr>
      <w:r>
        <w:rPr>
          <w:rFonts w:ascii="Calibri" w:hAnsi="Calibri" w:cs="Calibri"/>
          <w:color w:val="auto"/>
          <w:szCs w:val="22"/>
        </w:rPr>
        <w:t xml:space="preserve">oświadczenie osoby nadzorującej roboty o wykonaniu robót zgodnie z projektem i przepisami; </w:t>
      </w:r>
    </w:p>
    <w:p w14:paraId="2DE2143F" w14:textId="77777777" w:rsidR="001019EB" w:rsidRDefault="00000000">
      <w:pPr>
        <w:numPr>
          <w:ilvl w:val="0"/>
          <w:numId w:val="19"/>
        </w:numPr>
        <w:jc w:val="both"/>
        <w:rPr>
          <w:rFonts w:ascii="Calibri" w:hAnsi="Calibri" w:cs="Calibri"/>
          <w:color w:val="auto"/>
          <w:szCs w:val="22"/>
        </w:rPr>
      </w:pPr>
      <w:r>
        <w:rPr>
          <w:rFonts w:ascii="Calibri" w:hAnsi="Calibri" w:cs="Calibri"/>
          <w:color w:val="auto"/>
          <w:szCs w:val="22"/>
        </w:rPr>
        <w:t xml:space="preserve">protokoły badań i sprawdzeń, </w:t>
      </w:r>
    </w:p>
    <w:p w14:paraId="552F7420" w14:textId="77777777" w:rsidR="001019EB" w:rsidRDefault="00000000">
      <w:pPr>
        <w:numPr>
          <w:ilvl w:val="0"/>
          <w:numId w:val="19"/>
        </w:numPr>
        <w:jc w:val="both"/>
        <w:rPr>
          <w:rFonts w:ascii="Calibri" w:hAnsi="Calibri" w:cs="Calibri"/>
          <w:color w:val="auto"/>
          <w:szCs w:val="22"/>
        </w:rPr>
      </w:pPr>
      <w:r>
        <w:rPr>
          <w:rFonts w:ascii="Calibri" w:hAnsi="Calibri" w:cs="Calibri"/>
          <w:color w:val="auto"/>
          <w:szCs w:val="22"/>
        </w:rPr>
        <w:t>protokoły z rozruchu,</w:t>
      </w:r>
    </w:p>
    <w:p w14:paraId="1886D528" w14:textId="77777777" w:rsidR="001019EB" w:rsidRDefault="00000000">
      <w:pPr>
        <w:numPr>
          <w:ilvl w:val="0"/>
          <w:numId w:val="19"/>
        </w:numPr>
        <w:jc w:val="both"/>
        <w:rPr>
          <w:rFonts w:ascii="Calibri" w:hAnsi="Calibri" w:cs="Calibri"/>
          <w:color w:val="auto"/>
          <w:szCs w:val="22"/>
        </w:rPr>
      </w:pPr>
      <w:r>
        <w:rPr>
          <w:rFonts w:ascii="Calibri" w:hAnsi="Calibri" w:cs="Calibri"/>
          <w:color w:val="auto"/>
          <w:szCs w:val="22"/>
        </w:rPr>
        <w:t xml:space="preserve">wyniki pomiarów kontrolnych oraz badań i oznaczeń zgodnie z wymogami dokumentacji i przepisów, </w:t>
      </w:r>
    </w:p>
    <w:p w14:paraId="07AC17BB" w14:textId="77777777" w:rsidR="001019EB" w:rsidRDefault="00000000">
      <w:pPr>
        <w:numPr>
          <w:ilvl w:val="0"/>
          <w:numId w:val="19"/>
        </w:numPr>
        <w:jc w:val="both"/>
        <w:rPr>
          <w:rFonts w:ascii="Calibri" w:hAnsi="Calibri" w:cs="Calibri"/>
          <w:color w:val="auto"/>
          <w:szCs w:val="22"/>
        </w:rPr>
      </w:pPr>
      <w:r>
        <w:rPr>
          <w:rFonts w:ascii="Calibri" w:hAnsi="Calibri" w:cs="Calibri"/>
          <w:color w:val="auto"/>
          <w:szCs w:val="22"/>
        </w:rPr>
        <w:lastRenderedPageBreak/>
        <w:t>deklaracje zgodności wbudowanych wyrobów i materiałów, aprobaty techniczne dla wyrobów i materiałów nie objętych normami, atesty jakościowe wbudowanych wyrobów i materiałów z podaniem miejsc ich wbudowania, inne dokumenty wymagane przez obowiązujące przepisy prawa,</w:t>
      </w:r>
    </w:p>
    <w:p w14:paraId="70171D40" w14:textId="77777777" w:rsidR="001019EB" w:rsidRDefault="00000000">
      <w:pPr>
        <w:widowControl w:val="0"/>
        <w:numPr>
          <w:ilvl w:val="0"/>
          <w:numId w:val="19"/>
        </w:numPr>
        <w:jc w:val="both"/>
        <w:rPr>
          <w:rFonts w:ascii="Calibri" w:hAnsi="Calibri" w:cs="Calibri"/>
          <w:color w:val="auto"/>
          <w:szCs w:val="22"/>
        </w:rPr>
      </w:pPr>
      <w:r>
        <w:rPr>
          <w:rFonts w:ascii="Calibri" w:hAnsi="Calibri" w:cs="Calibri"/>
          <w:color w:val="auto"/>
          <w:szCs w:val="22"/>
        </w:rPr>
        <w:t>wykaz podmiotów serwisujących i wykonujących przeglądy gwarancyjne w okresie gwarancji,</w:t>
      </w:r>
    </w:p>
    <w:p w14:paraId="41CA028E" w14:textId="77777777" w:rsidR="001019EB" w:rsidRDefault="00000000">
      <w:pPr>
        <w:widowControl w:val="0"/>
        <w:numPr>
          <w:ilvl w:val="0"/>
          <w:numId w:val="19"/>
        </w:numPr>
        <w:jc w:val="both"/>
        <w:rPr>
          <w:rFonts w:ascii="Calibri" w:hAnsi="Calibri" w:cs="Calibri"/>
          <w:color w:val="auto"/>
          <w:szCs w:val="22"/>
        </w:rPr>
      </w:pPr>
      <w:r>
        <w:rPr>
          <w:rFonts w:ascii="Calibri" w:hAnsi="Calibri" w:cs="Calibri"/>
          <w:color w:val="auto"/>
          <w:szCs w:val="22"/>
        </w:rPr>
        <w:t>harmonogram przeglądów gwarancyjnych,</w:t>
      </w:r>
    </w:p>
    <w:p w14:paraId="7DD0E769" w14:textId="77777777" w:rsidR="001019EB" w:rsidRDefault="00000000">
      <w:pPr>
        <w:widowControl w:val="0"/>
        <w:numPr>
          <w:ilvl w:val="0"/>
          <w:numId w:val="19"/>
        </w:numPr>
        <w:jc w:val="both"/>
        <w:rPr>
          <w:rFonts w:ascii="Calibri" w:hAnsi="Calibri" w:cs="Calibri"/>
          <w:color w:val="auto"/>
          <w:szCs w:val="22"/>
        </w:rPr>
      </w:pPr>
      <w:r>
        <w:rPr>
          <w:rFonts w:ascii="Calibri" w:hAnsi="Calibri" w:cs="Calibri"/>
          <w:color w:val="auto"/>
          <w:szCs w:val="22"/>
        </w:rPr>
        <w:t>dokumentację powykonawczą w 2 egz. wersji papierowej i 2 egz. wersji elektronicznej bez żadnych zabezpieczeń w uzgodnionym z Zamawiającym terminie,</w:t>
      </w:r>
    </w:p>
    <w:p w14:paraId="524AA194" w14:textId="77777777" w:rsidR="001019EB" w:rsidRDefault="00000000">
      <w:pPr>
        <w:numPr>
          <w:ilvl w:val="0"/>
          <w:numId w:val="3"/>
        </w:numPr>
        <w:jc w:val="both"/>
        <w:rPr>
          <w:rFonts w:ascii="Calibri" w:hAnsi="Calibri" w:cs="Calibri"/>
          <w:color w:val="auto"/>
          <w:szCs w:val="22"/>
        </w:rPr>
      </w:pPr>
      <w:r>
        <w:rPr>
          <w:rFonts w:ascii="Calibri" w:hAnsi="Calibri" w:cs="Calibri"/>
          <w:color w:val="auto"/>
          <w:szCs w:val="22"/>
        </w:rPr>
        <w:t xml:space="preserve">Odbioru końcowego dokona komisja powołana przez Zamawiającego, składająca się </w:t>
      </w:r>
      <w:r>
        <w:rPr>
          <w:rFonts w:ascii="Calibri" w:hAnsi="Calibri" w:cs="Calibri"/>
          <w:color w:val="auto"/>
          <w:szCs w:val="22"/>
        </w:rPr>
        <w:br/>
        <w:t>z przedstawicieli Wykonawcy i Zamawiającego.</w:t>
      </w:r>
    </w:p>
    <w:p w14:paraId="14257D1D" w14:textId="77777777" w:rsidR="001019EB" w:rsidRDefault="00000000">
      <w:pPr>
        <w:numPr>
          <w:ilvl w:val="0"/>
          <w:numId w:val="3"/>
        </w:numPr>
        <w:jc w:val="both"/>
        <w:rPr>
          <w:rFonts w:ascii="Calibri" w:hAnsi="Calibri" w:cs="Calibri"/>
          <w:color w:val="auto"/>
          <w:szCs w:val="22"/>
        </w:rPr>
      </w:pPr>
      <w:r>
        <w:rPr>
          <w:rFonts w:ascii="Calibri" w:hAnsi="Calibri" w:cs="Calibri"/>
          <w:color w:val="auto"/>
          <w:szCs w:val="22"/>
        </w:rPr>
        <w:t>Zamawiający wyznaczy termin odbioru końcowego i zawiadomi o nim pisemnie Wykonawcę.</w:t>
      </w:r>
    </w:p>
    <w:p w14:paraId="7D3D8CE9" w14:textId="77777777" w:rsidR="001019EB" w:rsidRDefault="00000000">
      <w:pPr>
        <w:numPr>
          <w:ilvl w:val="0"/>
          <w:numId w:val="3"/>
        </w:numPr>
        <w:jc w:val="both"/>
        <w:rPr>
          <w:rFonts w:ascii="Calibri" w:hAnsi="Calibri" w:cs="Calibri"/>
          <w:color w:val="auto"/>
          <w:szCs w:val="22"/>
        </w:rPr>
      </w:pPr>
      <w:r>
        <w:rPr>
          <w:rFonts w:ascii="Calibri" w:hAnsi="Calibri" w:cs="Calibri"/>
          <w:color w:val="auto"/>
          <w:szCs w:val="22"/>
        </w:rPr>
        <w:t>Odbiór końcowy będzie przeprowadzony niezwłocznie, nie później jednak niż w ciągu 7 dni roboczych od daty powiadomienia o tym fakcie Zamawiającego i otrzymania przez Zamawiającego kompletu Dokumentów odbiorowych, o których mowa w ust. 9 powyżej.</w:t>
      </w:r>
    </w:p>
    <w:p w14:paraId="3D53BC82" w14:textId="77777777" w:rsidR="001019EB" w:rsidRDefault="00000000">
      <w:pPr>
        <w:numPr>
          <w:ilvl w:val="0"/>
          <w:numId w:val="3"/>
        </w:numPr>
        <w:jc w:val="both"/>
        <w:rPr>
          <w:rFonts w:ascii="Calibri" w:hAnsi="Calibri" w:cs="Calibri"/>
          <w:color w:val="auto"/>
          <w:szCs w:val="22"/>
        </w:rPr>
      </w:pPr>
      <w:r>
        <w:rPr>
          <w:rFonts w:ascii="Calibri" w:hAnsi="Calibri" w:cs="Calibri"/>
          <w:color w:val="auto"/>
          <w:szCs w:val="22"/>
        </w:rPr>
        <w:t xml:space="preserve">W przypadku niezgodności Dokumentów odbiorowych Zamawiający wezwie Wykonawcę do uzupełnienia dokumentacji i w tym celu wyznaczy dodatkowy termin. </w:t>
      </w:r>
    </w:p>
    <w:p w14:paraId="5073966D" w14:textId="77777777" w:rsidR="001019EB" w:rsidRDefault="00000000">
      <w:pPr>
        <w:numPr>
          <w:ilvl w:val="0"/>
          <w:numId w:val="3"/>
        </w:numPr>
        <w:jc w:val="both"/>
        <w:rPr>
          <w:rFonts w:ascii="Calibri" w:hAnsi="Calibri" w:cs="Calibri"/>
          <w:color w:val="auto"/>
          <w:szCs w:val="22"/>
        </w:rPr>
      </w:pPr>
      <w:r>
        <w:rPr>
          <w:rFonts w:ascii="Calibri" w:hAnsi="Calibri" w:cs="Calibri"/>
          <w:color w:val="auto"/>
          <w:szCs w:val="22"/>
        </w:rPr>
        <w:t>W przypadku stwierdzenia podczas odbioru końcowego usterek uniemożliwiających przekazanie obiektu do użytkowania, Komisja przerwie odbiór i wyznaczy termin usunięcia usterek oraz termin kolejnego odbioru.</w:t>
      </w:r>
    </w:p>
    <w:p w14:paraId="7D5EAD35" w14:textId="77777777" w:rsidR="001019EB" w:rsidRDefault="00000000">
      <w:pPr>
        <w:numPr>
          <w:ilvl w:val="0"/>
          <w:numId w:val="3"/>
        </w:numPr>
        <w:jc w:val="both"/>
        <w:rPr>
          <w:rFonts w:ascii="Calibri" w:hAnsi="Calibri" w:cs="Calibri"/>
          <w:color w:val="auto"/>
          <w:szCs w:val="22"/>
        </w:rPr>
      </w:pPr>
      <w:r>
        <w:rPr>
          <w:rFonts w:ascii="Calibri" w:hAnsi="Calibri" w:cs="Calibri"/>
          <w:color w:val="auto"/>
          <w:szCs w:val="22"/>
        </w:rPr>
        <w:t xml:space="preserve">W przypadku stwierdzenia wad w wykonanych robotach i dających się usunąć braków, pozwalających na prawidłową eksploatację obiektu, nie zagrażających zdrowiu i życiu ludzi oraz nie wpływających na pogorszenie warunków ochrony środowiska, zostanie sporządzony protokół odbioru końcowego z wykazem usterek i braków wraz ze wskazaniem zaleceń oraz ewentualnych robót dodatkowych do wykonania w zakreślonym przez Zamawiającego terminie. </w:t>
      </w:r>
    </w:p>
    <w:p w14:paraId="3427D3C0" w14:textId="77777777" w:rsidR="001019EB" w:rsidRDefault="00000000">
      <w:pPr>
        <w:widowControl w:val="0"/>
        <w:numPr>
          <w:ilvl w:val="0"/>
          <w:numId w:val="3"/>
        </w:numPr>
        <w:shd w:val="clear" w:color="auto" w:fill="FFFFFF"/>
        <w:ind w:right="22"/>
        <w:jc w:val="both"/>
        <w:rPr>
          <w:rFonts w:ascii="Calibri" w:hAnsi="Calibri" w:cs="Calibri"/>
          <w:color w:val="auto"/>
          <w:szCs w:val="22"/>
        </w:rPr>
      </w:pPr>
      <w:r>
        <w:rPr>
          <w:rFonts w:ascii="Calibri" w:hAnsi="Calibri" w:cs="Calibri"/>
          <w:color w:val="auto"/>
          <w:szCs w:val="22"/>
        </w:rPr>
        <w:t xml:space="preserve">W przypadku stwierdzenia wad w wykonanych robotach i nie dających się usunąć braków, uniemożliwiających prawidłowe i bezpieczne użytkowanie obiektu, Zamawiający może odmówić odbioru, odstąpić od umowy i naliczyć kary umowne w wysokości określonej </w:t>
      </w:r>
      <w:r>
        <w:rPr>
          <w:rFonts w:ascii="Calibri" w:hAnsi="Calibri" w:cs="Calibri"/>
          <w:color w:val="auto"/>
          <w:szCs w:val="22"/>
        </w:rPr>
        <w:br/>
        <w:t xml:space="preserve">w § 13 niniejszej umowy albo naliczyć kary umowne i zażądać niewadliwego wykonania przedmiotu umowy po raz drugi w zakreślonym terminie.  </w:t>
      </w:r>
    </w:p>
    <w:p w14:paraId="76F32C36" w14:textId="77777777" w:rsidR="001019EB" w:rsidRDefault="00000000">
      <w:pPr>
        <w:widowControl w:val="0"/>
        <w:numPr>
          <w:ilvl w:val="0"/>
          <w:numId w:val="3"/>
        </w:numPr>
        <w:shd w:val="clear" w:color="auto" w:fill="FFFFFF"/>
        <w:ind w:right="22"/>
        <w:jc w:val="both"/>
        <w:rPr>
          <w:rFonts w:ascii="Calibri" w:hAnsi="Calibri" w:cs="Calibri"/>
          <w:color w:val="auto"/>
          <w:szCs w:val="22"/>
        </w:rPr>
      </w:pPr>
      <w:r>
        <w:rPr>
          <w:rFonts w:ascii="Calibri" w:hAnsi="Calibri" w:cs="Calibri"/>
          <w:color w:val="auto"/>
          <w:szCs w:val="22"/>
        </w:rPr>
        <w:t>W przypadku stwierdzenia przez komisję, że jakość wykonanych robót w poszczególnych asortymentach nieznacznie odbiega od wymaganej dokumentacją projektową z uwzględnieniem tolerancji i nie ma większego wpływu na cechy estetyczne i eksploatacyjne obiektu Zamawiający dokona stosownych potrąceń, oceniając pomniejszoną wartość wykonywanych robót w stosunku do wymagań przyjętych w dokumentach umowy.</w:t>
      </w:r>
    </w:p>
    <w:p w14:paraId="69F40E0C" w14:textId="77777777" w:rsidR="001019EB" w:rsidRDefault="00000000">
      <w:pPr>
        <w:widowControl w:val="0"/>
        <w:numPr>
          <w:ilvl w:val="0"/>
          <w:numId w:val="3"/>
        </w:numPr>
        <w:shd w:val="clear" w:color="auto" w:fill="FFFFFF"/>
        <w:ind w:right="22"/>
        <w:jc w:val="both"/>
        <w:rPr>
          <w:rFonts w:ascii="Calibri" w:hAnsi="Calibri" w:cs="Calibri"/>
          <w:color w:val="auto"/>
          <w:szCs w:val="22"/>
        </w:rPr>
      </w:pPr>
      <w:r>
        <w:rPr>
          <w:rFonts w:ascii="Calibri" w:hAnsi="Calibri" w:cs="Calibri"/>
          <w:color w:val="auto"/>
          <w:szCs w:val="22"/>
        </w:rPr>
        <w:t xml:space="preserve">Odbiór końcowy uważa się za zakończony w przypadku podpisania protokołu odbioru końcowego niezawierającego usterek uniemożliwiających prawidłową eksploatację robót, nie zagrażających zdrowiu i życiu ludzi oraz nie wpływających na pogorszenie warunków ochrony środowiska oraz przekazaniu przez Wykonawcę projektu powykonawczego w 1 egz. wersji papierowej i 1 egz. wersji elektronicznej bez żadnych zabezpieczeń w uzgodnionym terminie. </w:t>
      </w:r>
    </w:p>
    <w:p w14:paraId="52CBDB11" w14:textId="77777777" w:rsidR="001019EB" w:rsidRDefault="00000000">
      <w:pPr>
        <w:numPr>
          <w:ilvl w:val="0"/>
          <w:numId w:val="3"/>
        </w:numPr>
        <w:jc w:val="both"/>
        <w:rPr>
          <w:rFonts w:ascii="Calibri" w:hAnsi="Calibri" w:cs="Calibri"/>
          <w:color w:val="auto"/>
          <w:szCs w:val="22"/>
        </w:rPr>
      </w:pPr>
      <w:r>
        <w:rPr>
          <w:rFonts w:ascii="Calibri" w:hAnsi="Calibri" w:cs="Calibri"/>
          <w:color w:val="auto"/>
          <w:szCs w:val="22"/>
        </w:rPr>
        <w:t xml:space="preserve">Z dniem podpisania protokołu odbioru końcowego rozpoczyna się bieg terminu realizacji uprawnień z tytułu gwarancji jakości i rękojmi za wady na roboty budowlane, urządzenia </w:t>
      </w:r>
      <w:r>
        <w:rPr>
          <w:rFonts w:ascii="Calibri" w:hAnsi="Calibri" w:cs="Calibri"/>
          <w:color w:val="auto"/>
          <w:szCs w:val="22"/>
        </w:rPr>
        <w:br/>
        <w:t>i wyposażenie.</w:t>
      </w:r>
    </w:p>
    <w:p w14:paraId="71A00CEA" w14:textId="77777777" w:rsidR="001019EB" w:rsidRDefault="001019EB">
      <w:pPr>
        <w:widowControl w:val="0"/>
        <w:shd w:val="clear" w:color="auto" w:fill="FFFFFF"/>
        <w:jc w:val="center"/>
        <w:rPr>
          <w:rFonts w:ascii="Calibri" w:hAnsi="Calibri" w:cs="Calibri"/>
          <w:b/>
          <w:color w:val="auto"/>
          <w:szCs w:val="22"/>
        </w:rPr>
      </w:pPr>
    </w:p>
    <w:p w14:paraId="510D2DD2" w14:textId="77777777" w:rsidR="00F90728" w:rsidRDefault="00F90728">
      <w:pPr>
        <w:widowControl w:val="0"/>
        <w:shd w:val="clear" w:color="auto" w:fill="FFFFFF"/>
        <w:jc w:val="center"/>
        <w:rPr>
          <w:rFonts w:ascii="Calibri" w:hAnsi="Calibri" w:cs="Calibri"/>
          <w:b/>
          <w:color w:val="auto"/>
          <w:szCs w:val="22"/>
        </w:rPr>
      </w:pPr>
    </w:p>
    <w:p w14:paraId="7D1FD738" w14:textId="77777777" w:rsidR="00F90728" w:rsidRDefault="00F90728">
      <w:pPr>
        <w:widowControl w:val="0"/>
        <w:shd w:val="clear" w:color="auto" w:fill="FFFFFF"/>
        <w:jc w:val="center"/>
        <w:rPr>
          <w:rFonts w:ascii="Calibri" w:hAnsi="Calibri" w:cs="Calibri"/>
          <w:b/>
          <w:color w:val="auto"/>
          <w:szCs w:val="22"/>
        </w:rPr>
      </w:pPr>
    </w:p>
    <w:p w14:paraId="241C62DF" w14:textId="01A39F38" w:rsidR="001019EB" w:rsidRDefault="00000000">
      <w:pPr>
        <w:widowControl w:val="0"/>
        <w:shd w:val="clear" w:color="auto" w:fill="FFFFFF"/>
        <w:jc w:val="center"/>
        <w:rPr>
          <w:rFonts w:ascii="Calibri" w:hAnsi="Calibri" w:cs="Calibri"/>
          <w:b/>
          <w:color w:val="auto"/>
          <w:szCs w:val="22"/>
        </w:rPr>
      </w:pPr>
      <w:r>
        <w:rPr>
          <w:rFonts w:ascii="Calibri" w:hAnsi="Calibri" w:cs="Calibri"/>
          <w:b/>
          <w:color w:val="auto"/>
          <w:szCs w:val="22"/>
        </w:rPr>
        <w:lastRenderedPageBreak/>
        <w:t>§ 10</w:t>
      </w:r>
    </w:p>
    <w:p w14:paraId="7009D435" w14:textId="77777777" w:rsidR="001019EB" w:rsidRDefault="00000000">
      <w:pPr>
        <w:widowControl w:val="0"/>
        <w:shd w:val="clear" w:color="auto" w:fill="FFFFFF"/>
        <w:jc w:val="center"/>
        <w:rPr>
          <w:rFonts w:ascii="Calibri" w:hAnsi="Calibri" w:cs="Calibri"/>
          <w:color w:val="auto"/>
          <w:szCs w:val="22"/>
        </w:rPr>
      </w:pPr>
      <w:r>
        <w:rPr>
          <w:rFonts w:ascii="Calibri" w:hAnsi="Calibri" w:cs="Calibri"/>
          <w:b/>
          <w:color w:val="auto"/>
          <w:szCs w:val="22"/>
        </w:rPr>
        <w:t>WYNAGRODZENIE I WARUNKI PŁATNOŚCI</w:t>
      </w:r>
    </w:p>
    <w:p w14:paraId="441EF53B" w14:textId="77777777" w:rsidR="001019EB" w:rsidRDefault="00000000">
      <w:pPr>
        <w:ind w:left="300" w:hanging="299"/>
        <w:jc w:val="both"/>
        <w:rPr>
          <w:rFonts w:ascii="Calibri" w:hAnsi="Calibri" w:cs="Calibri"/>
          <w:color w:val="auto"/>
          <w:szCs w:val="22"/>
        </w:rPr>
      </w:pPr>
      <w:r>
        <w:rPr>
          <w:rFonts w:ascii="Calibri" w:hAnsi="Calibri" w:cs="Calibri"/>
          <w:color w:val="auto"/>
          <w:szCs w:val="22"/>
        </w:rPr>
        <w:t xml:space="preserve">1. Za wykonanie niniejszej umowy, Strony ustalają </w:t>
      </w:r>
      <w:r>
        <w:rPr>
          <w:rFonts w:ascii="Calibri" w:hAnsi="Calibri" w:cs="Calibri"/>
          <w:bCs/>
          <w:color w:val="auto"/>
          <w:szCs w:val="22"/>
        </w:rPr>
        <w:t>wynagrodzenie ryczałtowe</w:t>
      </w:r>
      <w:r>
        <w:rPr>
          <w:rFonts w:ascii="Calibri" w:hAnsi="Calibri" w:cs="Calibri"/>
          <w:color w:val="auto"/>
          <w:szCs w:val="22"/>
        </w:rPr>
        <w:t>, w wysokości:</w:t>
      </w:r>
    </w:p>
    <w:p w14:paraId="72B2BB90" w14:textId="77777777" w:rsidR="001019EB" w:rsidRDefault="00000000">
      <w:pPr>
        <w:ind w:left="1080"/>
        <w:contextualSpacing/>
        <w:jc w:val="both"/>
        <w:rPr>
          <w:rFonts w:ascii="Calibri" w:hAnsi="Calibri" w:cs="Calibri"/>
          <w:b/>
          <w:color w:val="auto"/>
          <w:szCs w:val="22"/>
        </w:rPr>
      </w:pPr>
      <w:r>
        <w:rPr>
          <w:rFonts w:ascii="Calibri" w:hAnsi="Calibri" w:cs="Calibri"/>
          <w:b/>
          <w:color w:val="auto"/>
          <w:szCs w:val="22"/>
        </w:rPr>
        <w:t xml:space="preserve">netto:________________ złotych </w:t>
      </w:r>
    </w:p>
    <w:p w14:paraId="4DD26911" w14:textId="27186918" w:rsidR="001019EB" w:rsidRDefault="00000000">
      <w:pPr>
        <w:ind w:left="1080"/>
        <w:contextualSpacing/>
        <w:jc w:val="both"/>
        <w:rPr>
          <w:rFonts w:ascii="Calibri" w:hAnsi="Calibri" w:cs="Calibri"/>
          <w:b/>
          <w:color w:val="auto"/>
          <w:szCs w:val="22"/>
        </w:rPr>
      </w:pPr>
      <w:r>
        <w:rPr>
          <w:rFonts w:ascii="Calibri" w:hAnsi="Calibri" w:cs="Calibri"/>
          <w:b/>
          <w:color w:val="auto"/>
          <w:szCs w:val="22"/>
        </w:rPr>
        <w:t>(słownie: ___________</w:t>
      </w:r>
      <w:r w:rsidR="0074432D">
        <w:rPr>
          <w:rFonts w:ascii="Calibri" w:hAnsi="Calibri" w:cs="Calibri"/>
          <w:b/>
          <w:color w:val="auto"/>
          <w:szCs w:val="22"/>
        </w:rPr>
        <w:t>_______________________________</w:t>
      </w:r>
      <w:r>
        <w:rPr>
          <w:rFonts w:ascii="Calibri" w:hAnsi="Calibri" w:cs="Calibri"/>
          <w:b/>
          <w:color w:val="auto"/>
          <w:szCs w:val="22"/>
        </w:rPr>
        <w:t>________)</w:t>
      </w:r>
    </w:p>
    <w:p w14:paraId="1C157E6E" w14:textId="77777777" w:rsidR="001019EB" w:rsidRDefault="00000000">
      <w:pPr>
        <w:ind w:left="1080"/>
        <w:contextualSpacing/>
        <w:jc w:val="both"/>
        <w:rPr>
          <w:rFonts w:ascii="Calibri" w:hAnsi="Calibri" w:cs="Calibri"/>
          <w:b/>
          <w:color w:val="auto"/>
          <w:szCs w:val="22"/>
        </w:rPr>
      </w:pPr>
      <w:r>
        <w:rPr>
          <w:rFonts w:ascii="Calibri" w:hAnsi="Calibri" w:cs="Calibri"/>
          <w:b/>
          <w:color w:val="auto"/>
          <w:szCs w:val="22"/>
        </w:rPr>
        <w:tab/>
        <w:t xml:space="preserve"> </w:t>
      </w:r>
    </w:p>
    <w:p w14:paraId="7F9FFFD9" w14:textId="77777777" w:rsidR="001019EB" w:rsidRDefault="00000000">
      <w:pPr>
        <w:ind w:left="1080"/>
        <w:contextualSpacing/>
        <w:jc w:val="both"/>
        <w:rPr>
          <w:rFonts w:ascii="Calibri" w:hAnsi="Calibri" w:cs="Calibri"/>
          <w:b/>
          <w:color w:val="auto"/>
          <w:szCs w:val="22"/>
        </w:rPr>
      </w:pPr>
      <w:r>
        <w:rPr>
          <w:rFonts w:ascii="Calibri" w:hAnsi="Calibri" w:cs="Calibri"/>
          <w:b/>
          <w:color w:val="auto"/>
          <w:szCs w:val="22"/>
        </w:rPr>
        <w:t xml:space="preserve">brutto:________________ złotych </w:t>
      </w:r>
    </w:p>
    <w:p w14:paraId="38272962" w14:textId="74FB0A45" w:rsidR="001019EB" w:rsidRDefault="00000000">
      <w:pPr>
        <w:ind w:left="1080"/>
        <w:contextualSpacing/>
        <w:jc w:val="both"/>
        <w:rPr>
          <w:rFonts w:ascii="Calibri" w:hAnsi="Calibri" w:cs="Calibri"/>
          <w:b/>
          <w:color w:val="auto"/>
          <w:szCs w:val="22"/>
        </w:rPr>
      </w:pPr>
      <w:r>
        <w:rPr>
          <w:rFonts w:ascii="Calibri" w:hAnsi="Calibri" w:cs="Calibri"/>
          <w:b/>
          <w:color w:val="auto"/>
          <w:szCs w:val="22"/>
        </w:rPr>
        <w:t>(słownie: __________________</w:t>
      </w:r>
      <w:r w:rsidR="0074432D">
        <w:rPr>
          <w:rFonts w:ascii="Calibri" w:hAnsi="Calibri" w:cs="Calibri"/>
          <w:b/>
          <w:color w:val="auto"/>
          <w:szCs w:val="22"/>
        </w:rPr>
        <w:t>_______________________________</w:t>
      </w:r>
      <w:r>
        <w:rPr>
          <w:rFonts w:ascii="Calibri" w:hAnsi="Calibri" w:cs="Calibri"/>
          <w:b/>
          <w:color w:val="auto"/>
          <w:szCs w:val="22"/>
        </w:rPr>
        <w:t>_).</w:t>
      </w:r>
    </w:p>
    <w:p w14:paraId="37F22D06" w14:textId="4238670C" w:rsidR="001019EB" w:rsidRDefault="00000000" w:rsidP="00967281">
      <w:pPr>
        <w:tabs>
          <w:tab w:val="left" w:pos="17608"/>
          <w:tab w:val="left" w:pos="23804"/>
        </w:tabs>
        <w:jc w:val="both"/>
        <w:rPr>
          <w:rFonts w:ascii="Calibri" w:hAnsi="Calibri" w:cs="Calibri"/>
          <w:color w:val="auto"/>
          <w:szCs w:val="22"/>
        </w:rPr>
      </w:pPr>
      <w:r>
        <w:rPr>
          <w:rFonts w:ascii="Calibri" w:hAnsi="Calibri" w:cs="Calibri"/>
          <w:vanish/>
          <w:color w:val="auto"/>
          <w:szCs w:val="22"/>
        </w:rPr>
        <w:t>złotych 00/100</w:t>
      </w:r>
    </w:p>
    <w:p w14:paraId="60B606CF" w14:textId="77777777" w:rsidR="001019EB" w:rsidRDefault="00000000">
      <w:pPr>
        <w:pStyle w:val="Akapitzlist"/>
        <w:numPr>
          <w:ilvl w:val="1"/>
          <w:numId w:val="22"/>
        </w:numPr>
        <w:spacing w:after="0"/>
        <w:ind w:left="360"/>
        <w:jc w:val="both"/>
        <w:rPr>
          <w:rFonts w:cs="Calibri"/>
          <w:lang w:eastAsia="ar-SA"/>
        </w:rPr>
      </w:pPr>
      <w:r>
        <w:rPr>
          <w:rFonts w:cs="Calibri"/>
          <w:lang w:eastAsia="ar-SA"/>
        </w:rPr>
        <w:t xml:space="preserve">Wartość robót określona w ust. 1 powyżej jest niezmienna i zawiera wszelkie koszty niezbędne do zrealizowania umowy, </w:t>
      </w:r>
      <w:r>
        <w:rPr>
          <w:rFonts w:cs="Calibri"/>
          <w:bCs/>
          <w:lang w:eastAsia="ar-SA"/>
        </w:rPr>
        <w:t xml:space="preserve">wynikające z OPZ, jak </w:t>
      </w:r>
      <w:r>
        <w:rPr>
          <w:rFonts w:cs="Calibri"/>
        </w:rPr>
        <w:t xml:space="preserve">również te, których konieczność wykonania ujawni się w trakcie realizacji robót objętych niniejszą umową, a które posiadający odpowiednią wiedzę i doświadczenie Wykonawca powinien był przewidzieć w ofercie handlowej na podstawie analizy frontu robót, dokumentacji, OPZ, obowiązujących przepisów techniczno-budowlanych i administracyjnych oraz wiedzy i doświadczenia. Są to </w:t>
      </w:r>
      <w:r>
        <w:rPr>
          <w:rFonts w:cs="Calibri"/>
          <w:lang w:eastAsia="ar-SA"/>
        </w:rPr>
        <w:t xml:space="preserve">w szczególności: koszty bezpośrednie robocizny, materiałów i sprzętu, podatku VAT, wszelkich robót przygotowawczych i porządkowych, zorganizowania, zagospodarowania i późniejszej likwidacji placu budowy, utrzymania zaplecza budowy (naprawa, woda, dozorowanie budowy), koszty transportu i składowania materiałów, koszty związane z zabezpieczeniem i oznakowaniem prowadzonych robót, robót rozbiórkowych, demontażowych, wykończeniowych, odtworzeniowych, wykonania dokumentacji powykonawczej, koszty związane z odbiorami wykonanych robót, ubezpieczenia budowy na czas realizacji i innych czynności niezbędnych do wykonania umowy. </w:t>
      </w:r>
    </w:p>
    <w:p w14:paraId="423025EA" w14:textId="77777777" w:rsidR="001019EB" w:rsidRDefault="00000000">
      <w:pPr>
        <w:pStyle w:val="Akapitzlist"/>
        <w:numPr>
          <w:ilvl w:val="1"/>
          <w:numId w:val="22"/>
        </w:numPr>
        <w:tabs>
          <w:tab w:val="left" w:pos="284"/>
          <w:tab w:val="left" w:pos="360"/>
        </w:tabs>
        <w:spacing w:after="0"/>
        <w:ind w:left="360"/>
        <w:jc w:val="both"/>
        <w:rPr>
          <w:rFonts w:cs="Calibri"/>
          <w:lang w:eastAsia="ar-SA"/>
        </w:rPr>
      </w:pPr>
      <w:r>
        <w:rPr>
          <w:rFonts w:cs="Calibri"/>
          <w:lang w:eastAsia="ar-SA"/>
        </w:rPr>
        <w:t xml:space="preserve"> Wykonawca ponosi odpowiedzialność na zasadzie ryzyka z tytułu oszacowania wszelkich kosztów związanych z realizacją niniejszej umowy. Niedoszacowanie, pominięcie oraz brak rozpoznania zakresu przedmiotu umowy nie może być podstawą do żądania zmiany wysokości wynagrodzenia określonego w ust. 1 powyżej.</w:t>
      </w:r>
    </w:p>
    <w:p w14:paraId="4C2B5F5E" w14:textId="77777777" w:rsidR="001019EB" w:rsidRDefault="00000000">
      <w:pPr>
        <w:pStyle w:val="Akapitzlist"/>
        <w:numPr>
          <w:ilvl w:val="1"/>
          <w:numId w:val="22"/>
        </w:numPr>
        <w:tabs>
          <w:tab w:val="left" w:pos="284"/>
          <w:tab w:val="left" w:pos="360"/>
        </w:tabs>
        <w:spacing w:after="0"/>
        <w:ind w:left="360"/>
        <w:jc w:val="both"/>
        <w:rPr>
          <w:rFonts w:cs="Calibri"/>
          <w:lang w:eastAsia="ar-SA"/>
        </w:rPr>
      </w:pPr>
      <w:r>
        <w:rPr>
          <w:rFonts w:cs="Calibri"/>
        </w:rPr>
        <w:t xml:space="preserve"> Rozliczenia realizacji przedmiotu umowy odbywać się będą na podstawie faktury końcowej wystawionej po dokonaniu przez Strony odbioru końcowego. </w:t>
      </w:r>
    </w:p>
    <w:p w14:paraId="36F67F6D" w14:textId="77777777" w:rsidR="001019EB" w:rsidRDefault="00000000">
      <w:pPr>
        <w:pStyle w:val="Akapitzlist"/>
        <w:numPr>
          <w:ilvl w:val="1"/>
          <w:numId w:val="22"/>
        </w:numPr>
        <w:tabs>
          <w:tab w:val="left" w:pos="284"/>
          <w:tab w:val="left" w:pos="360"/>
        </w:tabs>
        <w:spacing w:after="0"/>
        <w:ind w:left="360"/>
        <w:jc w:val="both"/>
        <w:rPr>
          <w:rFonts w:cs="Calibri"/>
          <w:lang w:eastAsia="ar-SA"/>
        </w:rPr>
      </w:pPr>
      <w:r>
        <w:rPr>
          <w:rFonts w:cs="Calibri"/>
        </w:rPr>
        <w:t xml:space="preserve">Po pozytywnym odbiorze końcowym i podpisaniu Protokołu końcowego odbioru przedmiotu umowy, o którym mowa w § 9 ust. 18 umowy, Wykonawca przekazuje Zamawiającemu wraz </w:t>
      </w:r>
      <w:r>
        <w:rPr>
          <w:rFonts w:cs="Calibri"/>
        </w:rPr>
        <w:br/>
        <w:t xml:space="preserve">z fakturą końcową: </w:t>
      </w:r>
    </w:p>
    <w:p w14:paraId="2983501E" w14:textId="77777777" w:rsidR="001019EB" w:rsidRDefault="00000000">
      <w:pPr>
        <w:widowControl w:val="0"/>
        <w:numPr>
          <w:ilvl w:val="0"/>
          <w:numId w:val="14"/>
        </w:numPr>
        <w:jc w:val="both"/>
      </w:pPr>
      <w:r>
        <w:rPr>
          <w:rFonts w:ascii="Calibri" w:hAnsi="Calibri" w:cs="Calibri"/>
          <w:color w:val="auto"/>
          <w:szCs w:val="22"/>
        </w:rPr>
        <w:t>końcowy protokół zaawansowania robót (finansowy), z którego wynikać będzie wartość robot realizowanych przez Wykonawcę od początku trwania umowy,</w:t>
      </w:r>
    </w:p>
    <w:p w14:paraId="2DA5485F" w14:textId="77777777" w:rsidR="001019EB" w:rsidRDefault="00000000">
      <w:pPr>
        <w:widowControl w:val="0"/>
        <w:numPr>
          <w:ilvl w:val="0"/>
          <w:numId w:val="14"/>
        </w:numPr>
        <w:jc w:val="both"/>
      </w:pPr>
      <w:r>
        <w:rPr>
          <w:rFonts w:ascii="Calibri" w:hAnsi="Calibri" w:cs="Calibri"/>
          <w:color w:val="auto"/>
          <w:szCs w:val="22"/>
        </w:rPr>
        <w:t>pisemne oświadczenie Wykonawcy, że nie będzie wnosił żadnych roszczeń finansowych pod adresem Zamawiającego po rozliczeniu końcowym.</w:t>
      </w:r>
    </w:p>
    <w:p w14:paraId="38D62434" w14:textId="77777777" w:rsidR="001019EB" w:rsidRDefault="00000000">
      <w:pPr>
        <w:pStyle w:val="Akapitzlist"/>
        <w:widowControl w:val="0"/>
        <w:numPr>
          <w:ilvl w:val="1"/>
          <w:numId w:val="22"/>
        </w:numPr>
        <w:shd w:val="clear" w:color="auto" w:fill="FFFFFF"/>
        <w:tabs>
          <w:tab w:val="left" w:pos="426"/>
        </w:tabs>
        <w:ind w:left="426" w:right="22" w:hanging="426"/>
        <w:jc w:val="both"/>
        <w:rPr>
          <w:rFonts w:cs="Calibri"/>
        </w:rPr>
      </w:pPr>
      <w:r>
        <w:rPr>
          <w:rFonts w:cs="Calibri"/>
        </w:rPr>
        <w:t>Wszystkie faktury  będą zawierały następujące, poprawne dane Zamawiającego wskazane w komparycji Umowy.</w:t>
      </w:r>
      <w:r>
        <w:rPr>
          <w:rFonts w:cs="Calibri"/>
          <w:highlight w:val="lightGray"/>
        </w:rPr>
        <w:t xml:space="preserve"> </w:t>
      </w:r>
    </w:p>
    <w:p w14:paraId="0A37A181" w14:textId="77777777" w:rsidR="001019EB" w:rsidRPr="00967281" w:rsidRDefault="00000000">
      <w:pPr>
        <w:pStyle w:val="Akapitzlist"/>
        <w:widowControl w:val="0"/>
        <w:numPr>
          <w:ilvl w:val="1"/>
          <w:numId w:val="22"/>
        </w:numPr>
        <w:shd w:val="clear" w:color="auto" w:fill="FFFFFF"/>
        <w:tabs>
          <w:tab w:val="left" w:pos="426"/>
        </w:tabs>
        <w:ind w:left="426" w:right="22" w:hanging="426"/>
        <w:jc w:val="both"/>
      </w:pPr>
      <w:r>
        <w:rPr>
          <w:rFonts w:cs="Calibri"/>
        </w:rPr>
        <w:t xml:space="preserve">Należności wynikające z prawidłowo wystawionych faktur </w:t>
      </w:r>
      <w:r w:rsidRPr="00967281">
        <w:rPr>
          <w:rFonts w:cs="Calibri"/>
        </w:rPr>
        <w:t>będą płatne przelewem na rachunek bankowy Wykonawcy wskazany w treści faktury w terminie 14 dni od daty doręczenia faktury Zamawiającemu. Za dzień zapłaty Strony uznają dzień obciążenia rachunku bankowego należącego do Zamawiającego.</w:t>
      </w:r>
    </w:p>
    <w:p w14:paraId="133B97B3" w14:textId="77777777" w:rsidR="001019EB" w:rsidRDefault="00000000">
      <w:pPr>
        <w:pStyle w:val="Akapitzlist"/>
        <w:widowControl w:val="0"/>
        <w:numPr>
          <w:ilvl w:val="1"/>
          <w:numId w:val="22"/>
        </w:numPr>
        <w:shd w:val="clear" w:color="auto" w:fill="FFFFFF"/>
        <w:tabs>
          <w:tab w:val="left" w:pos="426"/>
        </w:tabs>
        <w:ind w:left="426" w:right="22" w:hanging="426"/>
        <w:jc w:val="both"/>
        <w:rPr>
          <w:rFonts w:cs="Calibri"/>
        </w:rPr>
      </w:pPr>
      <w:r>
        <w:rPr>
          <w:rFonts w:cs="Calibri"/>
          <w:shd w:val="clear" w:color="auto" w:fill="FFFFFF"/>
        </w:rPr>
        <w:t xml:space="preserve">Cesja wierzytelności na rzecz osoby trzeciej nie jest dopuszczalna. </w:t>
      </w:r>
    </w:p>
    <w:p w14:paraId="70376C97" w14:textId="77777777" w:rsidR="001019EB" w:rsidRDefault="00000000">
      <w:pPr>
        <w:pStyle w:val="Akapitzlist"/>
        <w:widowControl w:val="0"/>
        <w:numPr>
          <w:ilvl w:val="1"/>
          <w:numId w:val="22"/>
        </w:numPr>
        <w:shd w:val="clear" w:color="auto" w:fill="FFFFFF"/>
        <w:tabs>
          <w:tab w:val="left" w:pos="426"/>
        </w:tabs>
        <w:ind w:left="426" w:right="22" w:hanging="426"/>
        <w:jc w:val="both"/>
        <w:rPr>
          <w:rFonts w:cs="Calibri"/>
        </w:rPr>
      </w:pPr>
      <w:r>
        <w:rPr>
          <w:rFonts w:cs="Calibri"/>
        </w:rPr>
        <w:t>Zamawiający oświadcza, iż nie posiada  statusu dużego przedsiębiorcy w rozumieniu przepisów Ustawy z dnia 8 marca 2013 r. o przeciwdziałaniu nadmiernym opóźnieniom w transakcjach handlowych.</w:t>
      </w:r>
    </w:p>
    <w:p w14:paraId="194DD066" w14:textId="77777777" w:rsidR="001019EB" w:rsidRDefault="00000000">
      <w:pPr>
        <w:pStyle w:val="Akapitzlist"/>
        <w:widowControl w:val="0"/>
        <w:numPr>
          <w:ilvl w:val="1"/>
          <w:numId w:val="22"/>
        </w:numPr>
        <w:shd w:val="clear" w:color="auto" w:fill="FFFFFF"/>
        <w:tabs>
          <w:tab w:val="left" w:pos="426"/>
        </w:tabs>
        <w:ind w:left="426" w:right="22" w:hanging="426"/>
        <w:jc w:val="both"/>
        <w:rPr>
          <w:rFonts w:cs="Calibri"/>
        </w:rPr>
      </w:pPr>
      <w:r>
        <w:rPr>
          <w:rFonts w:cs="Calibri"/>
        </w:rPr>
        <w:lastRenderedPageBreak/>
        <w:t>Wykonawca oświadcza, iż posiada/ nie posiada* status dużego przedsiębiorcy w rozumieniu przepisów Ustawy z dnia 8 marca 2013 r. o przeciwdziałaniu nadmiernym opóźnieniom w transakcjach handlowych (*niepotrzebne skreślić).</w:t>
      </w:r>
    </w:p>
    <w:p w14:paraId="59409020" w14:textId="77777777" w:rsidR="001019EB" w:rsidRDefault="001019EB">
      <w:pPr>
        <w:jc w:val="center"/>
        <w:rPr>
          <w:rFonts w:ascii="Calibri" w:hAnsi="Calibri" w:cs="Calibri"/>
          <w:b/>
          <w:color w:val="auto"/>
          <w:szCs w:val="22"/>
        </w:rPr>
      </w:pPr>
    </w:p>
    <w:p w14:paraId="1CE608DF" w14:textId="77777777" w:rsidR="001019EB" w:rsidRDefault="00000000">
      <w:pPr>
        <w:jc w:val="center"/>
        <w:rPr>
          <w:rFonts w:ascii="Calibri" w:hAnsi="Calibri" w:cs="Calibri"/>
          <w:b/>
          <w:color w:val="auto"/>
          <w:szCs w:val="22"/>
        </w:rPr>
      </w:pPr>
      <w:r>
        <w:rPr>
          <w:rFonts w:ascii="Calibri" w:hAnsi="Calibri" w:cs="Calibri"/>
          <w:b/>
          <w:color w:val="auto"/>
          <w:szCs w:val="22"/>
        </w:rPr>
        <w:t>§ 11</w:t>
      </w:r>
    </w:p>
    <w:p w14:paraId="3FEF2668" w14:textId="77777777" w:rsidR="001019EB" w:rsidRDefault="00000000">
      <w:pPr>
        <w:jc w:val="center"/>
        <w:rPr>
          <w:rFonts w:ascii="Calibri" w:hAnsi="Calibri" w:cs="Calibri"/>
          <w:b/>
          <w:color w:val="auto"/>
          <w:szCs w:val="22"/>
        </w:rPr>
      </w:pPr>
      <w:r>
        <w:rPr>
          <w:rFonts w:ascii="Calibri" w:hAnsi="Calibri" w:cs="Calibri"/>
          <w:b/>
          <w:color w:val="auto"/>
          <w:szCs w:val="22"/>
        </w:rPr>
        <w:t>GWARANCJA JAKOŚCI, RĘKOJMIA ZA WADY</w:t>
      </w:r>
    </w:p>
    <w:p w14:paraId="54A143FD" w14:textId="77777777" w:rsidR="001019EB" w:rsidRDefault="001019EB">
      <w:pPr>
        <w:jc w:val="center"/>
        <w:rPr>
          <w:rFonts w:ascii="Calibri" w:hAnsi="Calibri" w:cs="Calibri"/>
          <w:b/>
          <w:color w:val="auto"/>
          <w:szCs w:val="22"/>
        </w:rPr>
      </w:pPr>
    </w:p>
    <w:p w14:paraId="49BA2371" w14:textId="4990822B" w:rsidR="001019EB" w:rsidRPr="00967281" w:rsidRDefault="00000000">
      <w:pPr>
        <w:numPr>
          <w:ilvl w:val="0"/>
          <w:numId w:val="20"/>
        </w:numPr>
        <w:ind w:left="357" w:hanging="356"/>
        <w:contextualSpacing/>
        <w:jc w:val="both"/>
        <w:rPr>
          <w:rFonts w:ascii="Calibri" w:hAnsi="Calibri" w:cs="Calibri"/>
          <w:color w:val="auto"/>
          <w:szCs w:val="22"/>
        </w:rPr>
      </w:pPr>
      <w:r>
        <w:rPr>
          <w:rFonts w:ascii="Calibri" w:hAnsi="Calibri" w:cs="Calibri"/>
          <w:color w:val="auto"/>
          <w:szCs w:val="22"/>
        </w:rPr>
        <w:t xml:space="preserve">Wykonawca ponosi wobec </w:t>
      </w:r>
      <w:r w:rsidRPr="00967281">
        <w:rPr>
          <w:rFonts w:ascii="Calibri" w:hAnsi="Calibri" w:cs="Calibri"/>
          <w:color w:val="auto"/>
          <w:szCs w:val="22"/>
        </w:rPr>
        <w:t xml:space="preserve">Zamawiającego odpowiedzialność z tytułu gwarancji jakości i rękojmi za wady przedmiotu umowy przez okres </w:t>
      </w:r>
      <w:r w:rsidRPr="00967281">
        <w:rPr>
          <w:rFonts w:ascii="Calibri" w:hAnsi="Calibri" w:cs="Calibri"/>
          <w:b/>
          <w:color w:val="auto"/>
          <w:szCs w:val="22"/>
        </w:rPr>
        <w:t>…</w:t>
      </w:r>
      <w:r w:rsidR="00F90728">
        <w:rPr>
          <w:rFonts w:ascii="Calibri" w:hAnsi="Calibri" w:cs="Calibri"/>
          <w:b/>
          <w:color w:val="auto"/>
          <w:szCs w:val="22"/>
        </w:rPr>
        <w:t xml:space="preserve"> </w:t>
      </w:r>
      <w:r w:rsidRPr="00967281">
        <w:rPr>
          <w:rFonts w:ascii="Calibri" w:hAnsi="Calibri" w:cs="Calibri"/>
          <w:b/>
          <w:color w:val="auto"/>
          <w:szCs w:val="22"/>
        </w:rPr>
        <w:t xml:space="preserve">  miesięcy </w:t>
      </w:r>
      <w:r w:rsidRPr="00967281">
        <w:rPr>
          <w:rFonts w:ascii="Calibri" w:hAnsi="Calibri" w:cs="Calibri"/>
          <w:color w:val="auto"/>
          <w:szCs w:val="22"/>
        </w:rPr>
        <w:t>od daty odbioru końcowego robót, o którym mowa w § 9 ust. 18 umowy, na zasadach określonych w niniejszej umowie, OPZ oraz przepisach powszechnie obowiązującego prawa.</w:t>
      </w:r>
    </w:p>
    <w:p w14:paraId="04EE7A6D" w14:textId="77777777" w:rsidR="001019EB" w:rsidRDefault="00000000">
      <w:pPr>
        <w:numPr>
          <w:ilvl w:val="0"/>
          <w:numId w:val="20"/>
        </w:numPr>
        <w:tabs>
          <w:tab w:val="left" w:pos="284"/>
        </w:tabs>
        <w:ind w:left="357" w:hanging="356"/>
        <w:contextualSpacing/>
        <w:jc w:val="both"/>
        <w:rPr>
          <w:rFonts w:ascii="Calibri" w:hAnsi="Calibri" w:cs="Calibri"/>
          <w:color w:val="auto"/>
          <w:szCs w:val="22"/>
        </w:rPr>
      </w:pPr>
      <w:r w:rsidRPr="00967281">
        <w:rPr>
          <w:rFonts w:ascii="Calibri" w:hAnsi="Calibri" w:cs="Calibri"/>
          <w:color w:val="auto"/>
          <w:szCs w:val="22"/>
        </w:rPr>
        <w:t xml:space="preserve">Wykonawca udziela Zamawiającemu gwarancji jakości i rękojmi za wady na dostarczone urządzenia stanowiące przedmiot umowy na okres </w:t>
      </w:r>
      <w:r w:rsidRPr="00967281">
        <w:rPr>
          <w:rFonts w:ascii="Calibri" w:hAnsi="Calibri" w:cs="Calibri"/>
          <w:b/>
          <w:color w:val="auto"/>
          <w:szCs w:val="22"/>
        </w:rPr>
        <w:t xml:space="preserve">…  miesięcy </w:t>
      </w:r>
      <w:r w:rsidRPr="00967281">
        <w:rPr>
          <w:rFonts w:ascii="Calibri" w:hAnsi="Calibri" w:cs="Calibri"/>
          <w:color w:val="auto"/>
          <w:szCs w:val="22"/>
        </w:rPr>
        <w:t>licząc od daty Odbioru końcowego robót, o którym mowa w § 9 ust. 18 umowy na warunkach określonych</w:t>
      </w:r>
      <w:r>
        <w:rPr>
          <w:rFonts w:ascii="Calibri" w:hAnsi="Calibri" w:cs="Calibri"/>
          <w:color w:val="auto"/>
          <w:szCs w:val="22"/>
        </w:rPr>
        <w:t xml:space="preserve"> w niniejszej umowie, OPZ oraz przepisach powszechnie obowiązującego prawa.</w:t>
      </w:r>
    </w:p>
    <w:p w14:paraId="4BDB48F1" w14:textId="77777777" w:rsidR="001019EB" w:rsidRDefault="00000000">
      <w:pPr>
        <w:numPr>
          <w:ilvl w:val="0"/>
          <w:numId w:val="20"/>
        </w:numPr>
        <w:tabs>
          <w:tab w:val="left" w:pos="284"/>
        </w:tabs>
        <w:contextualSpacing/>
        <w:jc w:val="both"/>
        <w:rPr>
          <w:rFonts w:ascii="Calibri" w:hAnsi="Calibri" w:cs="Calibri"/>
          <w:color w:val="auto"/>
          <w:szCs w:val="22"/>
        </w:rPr>
      </w:pPr>
      <w:r>
        <w:rPr>
          <w:rFonts w:ascii="Calibri" w:hAnsi="Calibri" w:cs="Calibri"/>
          <w:color w:val="auto"/>
          <w:szCs w:val="22"/>
        </w:rPr>
        <w:t xml:space="preserve"> Wykonawca gwarantuje, że dostarczy sprzęt i wyposażenie fabrycznie nowe, kompletne o najwyższym standardzie zarówno pod względem jakości wykonania, jak również funkcjonalności, wolne od wszelkich wad materiałowych i konstrukcyjnych.</w:t>
      </w:r>
    </w:p>
    <w:p w14:paraId="368A18DF" w14:textId="77777777" w:rsidR="001019EB" w:rsidRDefault="00000000">
      <w:pPr>
        <w:numPr>
          <w:ilvl w:val="0"/>
          <w:numId w:val="20"/>
        </w:numPr>
        <w:tabs>
          <w:tab w:val="left" w:pos="426"/>
        </w:tabs>
        <w:ind w:left="357" w:hanging="356"/>
        <w:contextualSpacing/>
        <w:jc w:val="both"/>
        <w:rPr>
          <w:rFonts w:ascii="Calibri" w:hAnsi="Calibri" w:cs="Calibri"/>
          <w:color w:val="auto"/>
          <w:szCs w:val="22"/>
        </w:rPr>
      </w:pPr>
      <w:r>
        <w:rPr>
          <w:rFonts w:ascii="Calibri" w:hAnsi="Calibri" w:cs="Calibri"/>
          <w:color w:val="auto"/>
          <w:szCs w:val="22"/>
        </w:rPr>
        <w:t xml:space="preserve">W okresie gwarancji i rękojmi Wykonawca przejmuje na siebie wszelkie obowiązki wynikające </w:t>
      </w:r>
      <w:r>
        <w:rPr>
          <w:rFonts w:ascii="Calibri" w:hAnsi="Calibri" w:cs="Calibri"/>
          <w:color w:val="auto"/>
          <w:szCs w:val="22"/>
        </w:rPr>
        <w:br/>
        <w:t>z serwisowania, przeglądów i konserwacji zabudowanych urządzeń, instalacji i wyposażenia mające wpływ na trwałość gwarancji producenta, w tym także obowiązki w zakresie wymiany części eksploatacyjnych.</w:t>
      </w:r>
    </w:p>
    <w:p w14:paraId="6AE8FC40" w14:textId="77777777" w:rsidR="001019EB" w:rsidRDefault="00000000">
      <w:pPr>
        <w:numPr>
          <w:ilvl w:val="0"/>
          <w:numId w:val="20"/>
        </w:numPr>
        <w:tabs>
          <w:tab w:val="left" w:pos="426"/>
        </w:tabs>
        <w:ind w:left="357" w:hanging="356"/>
        <w:contextualSpacing/>
        <w:jc w:val="both"/>
        <w:rPr>
          <w:rFonts w:ascii="Calibri" w:hAnsi="Calibri" w:cs="Calibri"/>
          <w:color w:val="auto"/>
          <w:szCs w:val="22"/>
        </w:rPr>
      </w:pPr>
      <w:r>
        <w:rPr>
          <w:rFonts w:ascii="Calibri" w:hAnsi="Calibri" w:cs="Calibri"/>
          <w:color w:val="auto"/>
          <w:szCs w:val="22"/>
        </w:rPr>
        <w:t xml:space="preserve">W przypadku braku możliwości wykonania naprawy urządzenia, co zostanie potwierdzone </w:t>
      </w:r>
      <w:r>
        <w:rPr>
          <w:rFonts w:ascii="Calibri" w:hAnsi="Calibri" w:cs="Calibri"/>
          <w:color w:val="auto"/>
          <w:szCs w:val="22"/>
        </w:rPr>
        <w:br/>
        <w:t>w treści karty pracy urządzenia, Wykonawca wymieni na własny koszt i ryzyko wadliwe urządzenie na nowe,  zgodne z przedmiotem zamówienia, wolne od wad, w terminie do 30 dni od daty wystawienia karty pracy.</w:t>
      </w:r>
    </w:p>
    <w:p w14:paraId="072209E8" w14:textId="77777777" w:rsidR="001019EB" w:rsidRDefault="00000000">
      <w:pPr>
        <w:numPr>
          <w:ilvl w:val="0"/>
          <w:numId w:val="20"/>
        </w:numPr>
        <w:tabs>
          <w:tab w:val="left" w:pos="426"/>
        </w:tabs>
        <w:ind w:left="357" w:hanging="356"/>
        <w:contextualSpacing/>
        <w:jc w:val="both"/>
        <w:rPr>
          <w:rFonts w:ascii="Calibri" w:hAnsi="Calibri" w:cs="Calibri"/>
          <w:color w:val="auto"/>
          <w:szCs w:val="22"/>
        </w:rPr>
      </w:pPr>
      <w:r>
        <w:rPr>
          <w:rFonts w:ascii="Calibri" w:hAnsi="Calibri" w:cs="Calibri"/>
          <w:color w:val="auto"/>
          <w:szCs w:val="22"/>
        </w:rPr>
        <w:t>Jeżeli w wykonaniu swoich obowiązków gwarancyjnych Wykonawca dokonał istotnych napraw urządzenia objętego gwarancją jakości, lub wymienił urządzenie na wolne od wad, termin gwarancji jakości na urządzenie biegnie na nowo od chwili dostarczenia nowego urządzenia wolnego od wad lub wydania Zamawiającemu urządzenia naprawionego. W innych przypadkach termin gwarancji ulega przedłużeniu o okres, w trakcie którego Zamawiający nie mógł korzystać z urządzenia.</w:t>
      </w:r>
    </w:p>
    <w:p w14:paraId="3FE2B710" w14:textId="77777777" w:rsidR="001019EB" w:rsidRDefault="00000000">
      <w:pPr>
        <w:numPr>
          <w:ilvl w:val="0"/>
          <w:numId w:val="20"/>
        </w:numPr>
        <w:tabs>
          <w:tab w:val="left" w:pos="426"/>
        </w:tabs>
        <w:ind w:left="357" w:hanging="356"/>
        <w:contextualSpacing/>
        <w:jc w:val="both"/>
        <w:rPr>
          <w:rFonts w:ascii="Calibri" w:hAnsi="Calibri" w:cs="Calibri"/>
          <w:color w:val="auto"/>
          <w:szCs w:val="22"/>
        </w:rPr>
      </w:pPr>
      <w:r>
        <w:rPr>
          <w:rFonts w:ascii="Calibri" w:hAnsi="Calibri" w:cs="Calibri"/>
          <w:color w:val="auto"/>
          <w:szCs w:val="22"/>
        </w:rPr>
        <w:t xml:space="preserve">Uprawnienia z tytułu rękojmi za wady urządzeń przysługują Zamawiającemu niezależnie od uprawnień z tytułu gwarancji (uprawnienia te mogą być realizowane przez Zamawiającego </w:t>
      </w:r>
      <w:r>
        <w:rPr>
          <w:rFonts w:ascii="Calibri" w:hAnsi="Calibri" w:cs="Calibri"/>
          <w:color w:val="auto"/>
          <w:szCs w:val="22"/>
        </w:rPr>
        <w:br/>
        <w:t>w terminie obowiązywania gwarancji) – wszelkie postanowienia zawarte w karcie gwarancyjnej lub ofercie Wykonawcy, a sprzeczne z powyższym, uważa się za bezskuteczne wobec Stron.</w:t>
      </w:r>
    </w:p>
    <w:p w14:paraId="7795B9F9" w14:textId="77777777" w:rsidR="001019EB" w:rsidRDefault="00000000">
      <w:pPr>
        <w:numPr>
          <w:ilvl w:val="0"/>
          <w:numId w:val="20"/>
        </w:numPr>
        <w:tabs>
          <w:tab w:val="left" w:pos="284"/>
        </w:tabs>
        <w:ind w:left="357" w:hanging="356"/>
        <w:contextualSpacing/>
        <w:jc w:val="both"/>
        <w:rPr>
          <w:rFonts w:ascii="Calibri" w:hAnsi="Calibri" w:cs="Calibri"/>
          <w:color w:val="auto"/>
          <w:szCs w:val="22"/>
        </w:rPr>
      </w:pPr>
      <w:r>
        <w:rPr>
          <w:rFonts w:ascii="Calibri" w:hAnsi="Calibri" w:cs="Calibri"/>
          <w:color w:val="auto"/>
          <w:szCs w:val="22"/>
        </w:rPr>
        <w:t>Gwarancja jakości udzielona przez Wykonawcę pozostaje niezależna od gwarancji producenta i nie będzie wyłączać uprawnień gwarancyjnych przyznawanych przez producentów urządzeń. Szczegółowe warunki oraz terminy gwarancji może określać dokument gwarancyjny przekazany Zamawiającemu wraz z chwilą zawarcia niniejszej umowy.</w:t>
      </w:r>
    </w:p>
    <w:p w14:paraId="460C8B81" w14:textId="77777777" w:rsidR="001019EB" w:rsidRDefault="00000000">
      <w:pPr>
        <w:numPr>
          <w:ilvl w:val="0"/>
          <w:numId w:val="20"/>
        </w:numPr>
        <w:tabs>
          <w:tab w:val="left" w:pos="284"/>
        </w:tabs>
        <w:ind w:left="357" w:hanging="356"/>
        <w:contextualSpacing/>
        <w:jc w:val="both"/>
        <w:rPr>
          <w:rFonts w:ascii="Calibri" w:hAnsi="Calibri" w:cs="Calibri"/>
          <w:color w:val="auto"/>
          <w:szCs w:val="22"/>
        </w:rPr>
      </w:pPr>
      <w:r>
        <w:rPr>
          <w:rFonts w:ascii="Calibri" w:hAnsi="Calibri" w:cs="Calibri"/>
          <w:color w:val="auto"/>
          <w:szCs w:val="22"/>
        </w:rPr>
        <w:t>Jeśli istnieje rozbieżność zapisów pomiędzy kartą gwarancyjną a umową, ewentualne kolizje treści rozstrzyga się na korzyść postanowień niniejszej umowy. Strony uznają za nieobowiązujące wszelkie zawarte w treści karty gwarancyjnej ograniczenia gwarancji jakości, które są dalej idące niż te, jakie wynikają wprost z treści niniejszej umowy.</w:t>
      </w:r>
    </w:p>
    <w:p w14:paraId="6A50AC0D" w14:textId="77777777" w:rsidR="001019EB" w:rsidRDefault="00000000">
      <w:pPr>
        <w:numPr>
          <w:ilvl w:val="0"/>
          <w:numId w:val="20"/>
        </w:numPr>
        <w:tabs>
          <w:tab w:val="left" w:pos="284"/>
        </w:tabs>
        <w:ind w:left="357" w:hanging="356"/>
        <w:contextualSpacing/>
        <w:jc w:val="both"/>
        <w:rPr>
          <w:rFonts w:ascii="Calibri" w:hAnsi="Calibri" w:cs="Calibri"/>
          <w:color w:val="auto"/>
          <w:szCs w:val="22"/>
        </w:rPr>
      </w:pPr>
      <w:r>
        <w:rPr>
          <w:rFonts w:ascii="Calibri" w:hAnsi="Calibri" w:cs="Calibri"/>
          <w:color w:val="auto"/>
          <w:szCs w:val="22"/>
        </w:rPr>
        <w:lastRenderedPageBreak/>
        <w:t xml:space="preserve">W przypadku, gdy Wykonawca nie przystępuje do usuwania wad lub usunie wady w sposób nienależyty, Zamawiający, poza uprawnieniami przysługującymi mu na podstawie przepisów powszechnie obowiązującego prawa, może powierzyć usunięcie wad podmiotowi trzeciemu na koszt i ryzyko Wykonawcy (wykonanie zastępcze), po uprzednim wezwaniu Wykonawcy </w:t>
      </w:r>
      <w:r>
        <w:rPr>
          <w:rFonts w:ascii="Calibri" w:hAnsi="Calibri" w:cs="Calibri"/>
          <w:color w:val="auto"/>
          <w:szCs w:val="22"/>
        </w:rPr>
        <w:br/>
        <w:t>do ich wykonania i wyznaczeniu dodatkowego terminu nie krótszego niż 14 dni roboczych.</w:t>
      </w:r>
    </w:p>
    <w:p w14:paraId="33E566E9" w14:textId="77777777" w:rsidR="001019EB" w:rsidRDefault="00000000">
      <w:pPr>
        <w:numPr>
          <w:ilvl w:val="0"/>
          <w:numId w:val="20"/>
        </w:numPr>
        <w:tabs>
          <w:tab w:val="left" w:pos="284"/>
        </w:tabs>
        <w:ind w:left="357" w:hanging="356"/>
        <w:contextualSpacing/>
        <w:jc w:val="both"/>
        <w:rPr>
          <w:rFonts w:ascii="Calibri" w:hAnsi="Calibri" w:cs="Calibri"/>
          <w:color w:val="auto"/>
          <w:szCs w:val="22"/>
        </w:rPr>
      </w:pPr>
      <w:r>
        <w:rPr>
          <w:rFonts w:ascii="Calibri" w:hAnsi="Calibri" w:cs="Calibri"/>
          <w:color w:val="auto"/>
          <w:szCs w:val="22"/>
        </w:rPr>
        <w:t>Usunięcie wad następuje na koszt i ryzyko Wykonawcy.</w:t>
      </w:r>
    </w:p>
    <w:p w14:paraId="02A9B99D" w14:textId="77777777" w:rsidR="001019EB" w:rsidRDefault="00000000">
      <w:pPr>
        <w:numPr>
          <w:ilvl w:val="0"/>
          <w:numId w:val="20"/>
        </w:numPr>
        <w:ind w:left="357" w:hanging="356"/>
        <w:contextualSpacing/>
        <w:jc w:val="both"/>
        <w:rPr>
          <w:rFonts w:ascii="Calibri" w:hAnsi="Calibri" w:cs="Calibri"/>
          <w:color w:val="auto"/>
          <w:szCs w:val="22"/>
        </w:rPr>
      </w:pPr>
      <w:r>
        <w:rPr>
          <w:rFonts w:ascii="Calibri" w:hAnsi="Calibri" w:cs="Calibri"/>
          <w:color w:val="auto"/>
          <w:szCs w:val="22"/>
        </w:rPr>
        <w:t>Udzielona rękojmia i gwarancja jakości nie naruszają prawa Zamawiającego do dochodzenia roszczeń o naprawienie szkody w pełnej wysokości na zasadach określonych w przepisach powszechnie obowiązującego prawa.</w:t>
      </w:r>
    </w:p>
    <w:p w14:paraId="44425BA8" w14:textId="77777777" w:rsidR="001019EB" w:rsidRDefault="00000000">
      <w:pPr>
        <w:widowControl w:val="0"/>
        <w:numPr>
          <w:ilvl w:val="0"/>
          <w:numId w:val="20"/>
        </w:numPr>
        <w:shd w:val="clear" w:color="auto" w:fill="FFFFFF"/>
        <w:ind w:left="357" w:right="22" w:hanging="356"/>
        <w:contextualSpacing/>
        <w:jc w:val="both"/>
        <w:rPr>
          <w:rFonts w:ascii="Calibri" w:hAnsi="Calibri" w:cs="Calibri"/>
          <w:color w:val="auto"/>
          <w:szCs w:val="22"/>
        </w:rPr>
      </w:pPr>
      <w:r>
        <w:rPr>
          <w:rFonts w:ascii="Calibri" w:hAnsi="Calibri" w:cs="Calibri"/>
          <w:color w:val="auto"/>
          <w:szCs w:val="22"/>
        </w:rPr>
        <w:t xml:space="preserve">Podstawą dochodzenia ewentualnych roszczeń gwarancyjnych są postanowienia niniejszej umowy, bez potrzeby wystawiania w tym zakresie odrębnych dokumentów gwarancyjnych przez Wykonawcę. </w:t>
      </w:r>
    </w:p>
    <w:p w14:paraId="40C30889" w14:textId="77777777" w:rsidR="001019EB" w:rsidRDefault="00000000">
      <w:pPr>
        <w:widowControl w:val="0"/>
        <w:numPr>
          <w:ilvl w:val="0"/>
          <w:numId w:val="20"/>
        </w:numPr>
        <w:shd w:val="clear" w:color="auto" w:fill="FFFFFF"/>
        <w:ind w:left="357" w:right="22" w:hanging="356"/>
        <w:contextualSpacing/>
        <w:jc w:val="both"/>
        <w:rPr>
          <w:rFonts w:ascii="Calibri" w:hAnsi="Calibri" w:cs="Calibri"/>
          <w:color w:val="auto"/>
          <w:szCs w:val="22"/>
        </w:rPr>
      </w:pPr>
      <w:r>
        <w:rPr>
          <w:rFonts w:ascii="Calibri" w:hAnsi="Calibri" w:cs="Calibri"/>
          <w:color w:val="auto"/>
          <w:szCs w:val="22"/>
        </w:rPr>
        <w:t xml:space="preserve">W ramach udzielonej gwarancji jakości Wykonawca zobowiązuje się do usuwania zgłoszonych przez Zamawiającego usterek, w terminie określonym w ust. 18 poniżej. </w:t>
      </w:r>
    </w:p>
    <w:p w14:paraId="152B4BB6" w14:textId="77777777" w:rsidR="001019EB" w:rsidRDefault="00000000">
      <w:pPr>
        <w:widowControl w:val="0"/>
        <w:numPr>
          <w:ilvl w:val="0"/>
          <w:numId w:val="20"/>
        </w:numPr>
        <w:shd w:val="clear" w:color="auto" w:fill="FFFFFF"/>
        <w:ind w:left="357" w:right="22" w:hanging="356"/>
        <w:contextualSpacing/>
        <w:jc w:val="both"/>
        <w:rPr>
          <w:rFonts w:ascii="Calibri" w:hAnsi="Calibri" w:cs="Calibri"/>
          <w:color w:val="auto"/>
          <w:szCs w:val="22"/>
        </w:rPr>
      </w:pPr>
      <w:r>
        <w:rPr>
          <w:rFonts w:ascii="Calibri" w:hAnsi="Calibri" w:cs="Calibri"/>
          <w:color w:val="auto"/>
          <w:szCs w:val="22"/>
        </w:rPr>
        <w:t xml:space="preserve">Wykonawca w okresie gwarancyjnym nie może odmówić usunięcia wad objętych gwarancją na swój koszt bez względu na wysokość kosztów naprawy/usunięcia wady. </w:t>
      </w:r>
    </w:p>
    <w:p w14:paraId="390433B9" w14:textId="77777777" w:rsidR="001019EB" w:rsidRDefault="00000000">
      <w:pPr>
        <w:widowControl w:val="0"/>
        <w:numPr>
          <w:ilvl w:val="0"/>
          <w:numId w:val="20"/>
        </w:numPr>
        <w:shd w:val="clear" w:color="auto" w:fill="FFFFFF"/>
        <w:ind w:left="357" w:right="22" w:hanging="356"/>
        <w:contextualSpacing/>
        <w:jc w:val="both"/>
        <w:rPr>
          <w:rFonts w:ascii="Calibri" w:hAnsi="Calibri" w:cs="Calibri"/>
          <w:color w:val="auto"/>
          <w:szCs w:val="22"/>
        </w:rPr>
      </w:pPr>
      <w:r>
        <w:rPr>
          <w:rFonts w:ascii="Calibri" w:hAnsi="Calibri" w:cs="Calibri"/>
          <w:color w:val="auto"/>
          <w:szCs w:val="22"/>
        </w:rPr>
        <w:t xml:space="preserve">Jeżeli Wykonawca dokonał naprawy, termin gwarancji jakości ulega przedłużeniu o czas, w ciągu którego wskutek wady przedmiotu umowy objętego gwarancją jakości Zamawiający nie mógł z niego korzystać. </w:t>
      </w:r>
    </w:p>
    <w:p w14:paraId="7141194B" w14:textId="77777777" w:rsidR="001019EB" w:rsidRDefault="00000000">
      <w:pPr>
        <w:widowControl w:val="0"/>
        <w:numPr>
          <w:ilvl w:val="0"/>
          <w:numId w:val="20"/>
        </w:numPr>
        <w:shd w:val="clear" w:color="auto" w:fill="FFFFFF"/>
        <w:ind w:left="357" w:right="22" w:hanging="356"/>
        <w:contextualSpacing/>
        <w:jc w:val="both"/>
        <w:rPr>
          <w:rFonts w:ascii="Calibri" w:eastAsia="Batang" w:hAnsi="Calibri" w:cs="Calibri"/>
          <w:color w:val="auto"/>
          <w:szCs w:val="22"/>
        </w:rPr>
      </w:pPr>
      <w:r>
        <w:rPr>
          <w:rFonts w:ascii="Calibri" w:hAnsi="Calibri" w:cs="Calibri"/>
          <w:color w:val="auto"/>
          <w:szCs w:val="22"/>
        </w:rPr>
        <w:t xml:space="preserve">W razie odrzucenia reklamacji przez Wykonawcę, Zamawiający może złożyć wniosek </w:t>
      </w:r>
      <w:r>
        <w:rPr>
          <w:rFonts w:ascii="Calibri" w:hAnsi="Calibri" w:cs="Calibri"/>
          <w:color w:val="auto"/>
          <w:szCs w:val="22"/>
        </w:rPr>
        <w:br/>
        <w:t xml:space="preserve">o przeprowadzenie ekspertyzy. Jeżeli reklamacja Zamawiającego okażę się uzasadniona, koszty związane z przeprowadzeniem ekspertyzy ponosi Wykonawca. </w:t>
      </w:r>
    </w:p>
    <w:p w14:paraId="69745153" w14:textId="77777777" w:rsidR="001019EB" w:rsidRDefault="00000000">
      <w:pPr>
        <w:widowControl w:val="0"/>
        <w:numPr>
          <w:ilvl w:val="0"/>
          <w:numId w:val="20"/>
        </w:numPr>
        <w:shd w:val="clear" w:color="auto" w:fill="FFFFFF"/>
        <w:ind w:left="357" w:right="22" w:hanging="356"/>
        <w:contextualSpacing/>
        <w:jc w:val="both"/>
        <w:rPr>
          <w:rFonts w:ascii="Calibri" w:eastAsia="Batang" w:hAnsi="Calibri" w:cs="Calibri"/>
          <w:color w:val="auto"/>
          <w:szCs w:val="22"/>
        </w:rPr>
      </w:pPr>
      <w:r>
        <w:rPr>
          <w:rFonts w:ascii="Calibri" w:eastAsia="Batang" w:hAnsi="Calibri" w:cs="Calibri"/>
          <w:color w:val="auto"/>
          <w:szCs w:val="22"/>
        </w:rPr>
        <w:t xml:space="preserve">W przypadku wystąpienia usterki lub pojawienia się jakichkolwiek nieprawidłowości </w:t>
      </w:r>
      <w:r>
        <w:rPr>
          <w:rFonts w:ascii="Calibri" w:eastAsia="Batang" w:hAnsi="Calibri" w:cs="Calibri"/>
          <w:color w:val="auto"/>
          <w:szCs w:val="22"/>
        </w:rPr>
        <w:br/>
        <w:t>w wykonanym przedmiocie umowy, Zamawiający niezwłocznie pisemnie powiadomi o tym fakcie Wykonawcę wyznaczając jednocześnie termin usunięcia wady, nie dłuższy niż 14 dni. W tym samym terminie Wykonawca obowiązany jest do wykonania naprawy urządzeń w razie zaistnienia awarii. Dla skuteczności powiadomienia wystarczające będzie jeżeli zostanie przesłane Wykonawcy faksem lub pocztą elektroniczną.</w:t>
      </w:r>
    </w:p>
    <w:p w14:paraId="2E60B964" w14:textId="77777777" w:rsidR="001019EB" w:rsidRDefault="00000000">
      <w:pPr>
        <w:numPr>
          <w:ilvl w:val="0"/>
          <w:numId w:val="20"/>
        </w:numPr>
        <w:tabs>
          <w:tab w:val="left" w:pos="426"/>
        </w:tabs>
        <w:ind w:left="357" w:hanging="356"/>
        <w:contextualSpacing/>
        <w:jc w:val="both"/>
        <w:rPr>
          <w:rFonts w:ascii="Calibri" w:hAnsi="Calibri" w:cs="Calibri"/>
          <w:color w:val="auto"/>
          <w:szCs w:val="22"/>
        </w:rPr>
      </w:pPr>
      <w:r>
        <w:rPr>
          <w:rFonts w:ascii="Calibri" w:hAnsi="Calibri" w:cs="Calibri"/>
          <w:color w:val="auto"/>
          <w:szCs w:val="22"/>
        </w:rPr>
        <w:t xml:space="preserve">Usunięcie wad przez Wykonawcę zostanie pisemnie potwierdzone przez Zamawiającego </w:t>
      </w:r>
      <w:r>
        <w:rPr>
          <w:rFonts w:ascii="Calibri" w:hAnsi="Calibri" w:cs="Calibri"/>
          <w:color w:val="auto"/>
          <w:szCs w:val="22"/>
        </w:rPr>
        <w:br/>
        <w:t>w formie protokołu odbioru. Protokół usunięcia wady wystawi Wykonawca. W protokole wskazany będzie ewentualnie przedłużony okres gwarancji jakości i rękojmi za wady.</w:t>
      </w:r>
    </w:p>
    <w:p w14:paraId="4FB4FBCE" w14:textId="77777777" w:rsidR="001019EB" w:rsidRDefault="00000000">
      <w:pPr>
        <w:widowControl w:val="0"/>
        <w:numPr>
          <w:ilvl w:val="0"/>
          <w:numId w:val="20"/>
        </w:numPr>
        <w:shd w:val="clear" w:color="auto" w:fill="FFFFFF"/>
        <w:ind w:left="357" w:right="22" w:hanging="356"/>
        <w:contextualSpacing/>
        <w:jc w:val="both"/>
        <w:rPr>
          <w:rFonts w:ascii="Calibri" w:hAnsi="Calibri" w:cs="Calibri"/>
          <w:color w:val="auto"/>
          <w:szCs w:val="22"/>
        </w:rPr>
      </w:pPr>
      <w:r>
        <w:rPr>
          <w:rFonts w:ascii="Calibri" w:hAnsi="Calibri" w:cs="Calibri"/>
          <w:color w:val="auto"/>
          <w:szCs w:val="22"/>
        </w:rPr>
        <w:t>W przypadku nie usunięcia wad lub usterek przez Wykonawcę w terminie określonym w ust. 18 powyżej, Wykonawca zobowiązuje się do pokrycia ewentualnych kosztów poniesionych przez Zamawiającego wskutek powierzenia usunięcia wady lub usterki osobie trzeciej. Podstawą do uznania przez Wykonawcę kosztów poniesionych przez Zamawiającego stanowić będzie faktura lub rachunek.</w:t>
      </w:r>
    </w:p>
    <w:p w14:paraId="6D2CFCCD" w14:textId="77777777" w:rsidR="001019EB" w:rsidRDefault="00000000">
      <w:pPr>
        <w:widowControl w:val="0"/>
        <w:numPr>
          <w:ilvl w:val="0"/>
          <w:numId w:val="20"/>
        </w:numPr>
        <w:shd w:val="clear" w:color="auto" w:fill="FFFFFF"/>
        <w:ind w:left="357" w:right="22" w:hanging="356"/>
        <w:contextualSpacing/>
        <w:jc w:val="both"/>
        <w:rPr>
          <w:rFonts w:ascii="Calibri" w:hAnsi="Calibri" w:cs="Calibri"/>
          <w:color w:val="auto"/>
          <w:szCs w:val="22"/>
        </w:rPr>
      </w:pPr>
      <w:r>
        <w:rPr>
          <w:rFonts w:ascii="Calibri" w:hAnsi="Calibri" w:cs="Calibri"/>
          <w:color w:val="auto"/>
          <w:szCs w:val="22"/>
        </w:rPr>
        <w:t xml:space="preserve">Wady nieusunięte w terminie określonym w protokole usterkowym, pomimo pisemnego powiadomienia Wykonawcy, mogą być zlecone przez Zamawiającego do usunięcia osobom trzecim (tzw. zamówienie zastępcze). Koszt usunięcia wad będzie potrącony z wniesionego przez Wykonawcę zabezpieczenia należytego wykonania umowy, o którym mowa w § 12 umowy. W przypadku kosztów przekraczających ponad kwotę ustanowionego zabezpieczenia, Strony ustalają, że Zamawiający obciąży Wykonawcę różnicą kosztów. Faktura wystawiona przez Zamawiającego zostanie zapłacona przez Wykonawcę w terminie do 14 dni po jej otrzymaniu. </w:t>
      </w:r>
    </w:p>
    <w:p w14:paraId="71EB450C" w14:textId="77777777" w:rsidR="001019EB" w:rsidRDefault="001019EB">
      <w:pPr>
        <w:rPr>
          <w:rFonts w:ascii="Calibri" w:hAnsi="Calibri" w:cs="Calibri"/>
          <w:b/>
          <w:color w:val="auto"/>
          <w:szCs w:val="22"/>
        </w:rPr>
      </w:pPr>
    </w:p>
    <w:p w14:paraId="69C4D1DF" w14:textId="77777777" w:rsidR="001019EB" w:rsidRDefault="00000000">
      <w:pPr>
        <w:jc w:val="center"/>
        <w:rPr>
          <w:rFonts w:ascii="Calibri" w:hAnsi="Calibri" w:cs="Calibri"/>
          <w:b/>
          <w:color w:val="auto"/>
          <w:szCs w:val="22"/>
        </w:rPr>
      </w:pPr>
      <w:r>
        <w:rPr>
          <w:rFonts w:ascii="Calibri" w:hAnsi="Calibri" w:cs="Calibri"/>
          <w:b/>
          <w:color w:val="auto"/>
          <w:szCs w:val="22"/>
        </w:rPr>
        <w:t>§ 12</w:t>
      </w:r>
    </w:p>
    <w:p w14:paraId="3EB4433C" w14:textId="77777777" w:rsidR="001019EB" w:rsidRDefault="00000000">
      <w:pPr>
        <w:jc w:val="center"/>
        <w:rPr>
          <w:rFonts w:ascii="Calibri" w:hAnsi="Calibri" w:cs="Calibri"/>
          <w:b/>
          <w:color w:val="auto"/>
          <w:szCs w:val="22"/>
        </w:rPr>
      </w:pPr>
      <w:r>
        <w:rPr>
          <w:rFonts w:ascii="Calibri" w:hAnsi="Calibri" w:cs="Calibri"/>
          <w:b/>
          <w:color w:val="auto"/>
          <w:szCs w:val="22"/>
        </w:rPr>
        <w:lastRenderedPageBreak/>
        <w:t>KARY UMOWNE</w:t>
      </w:r>
    </w:p>
    <w:p w14:paraId="24842BDE" w14:textId="77777777" w:rsidR="001019EB" w:rsidRDefault="00000000">
      <w:pPr>
        <w:widowControl w:val="0"/>
        <w:numPr>
          <w:ilvl w:val="0"/>
          <w:numId w:val="12"/>
        </w:numPr>
        <w:shd w:val="clear" w:color="auto" w:fill="FFFFFF"/>
        <w:ind w:right="22"/>
        <w:jc w:val="both"/>
        <w:rPr>
          <w:rFonts w:ascii="Calibri" w:hAnsi="Calibri" w:cs="Calibri"/>
          <w:color w:val="auto"/>
          <w:szCs w:val="22"/>
        </w:rPr>
      </w:pPr>
      <w:r>
        <w:rPr>
          <w:rFonts w:ascii="Calibri" w:hAnsi="Calibri" w:cs="Calibri"/>
          <w:color w:val="auto"/>
          <w:szCs w:val="22"/>
        </w:rPr>
        <w:t xml:space="preserve">Strony ustalają odpowiedzialność Wykonawcy za niewykonanie lub nienależyte wykonanie niniejszej umowy w formie kar umownych. </w:t>
      </w:r>
    </w:p>
    <w:p w14:paraId="7D9399AB" w14:textId="77777777" w:rsidR="001019EB" w:rsidRDefault="00000000">
      <w:pPr>
        <w:widowControl w:val="0"/>
        <w:numPr>
          <w:ilvl w:val="0"/>
          <w:numId w:val="12"/>
        </w:numPr>
        <w:shd w:val="clear" w:color="auto" w:fill="FFFFFF"/>
        <w:ind w:right="22"/>
        <w:jc w:val="both"/>
        <w:rPr>
          <w:rFonts w:ascii="Calibri" w:hAnsi="Calibri" w:cs="Calibri"/>
          <w:color w:val="auto"/>
          <w:szCs w:val="22"/>
        </w:rPr>
      </w:pPr>
      <w:r>
        <w:rPr>
          <w:rFonts w:ascii="Calibri" w:hAnsi="Calibri" w:cs="Calibri"/>
          <w:color w:val="auto"/>
          <w:szCs w:val="22"/>
        </w:rPr>
        <w:t>Kary będą naliczane przez Zamawiającego względem Wykonawcy w następujący sposób:</w:t>
      </w:r>
    </w:p>
    <w:p w14:paraId="227B33E7" w14:textId="58C55B9A" w:rsidR="001019EB" w:rsidRDefault="00000000">
      <w:pPr>
        <w:pStyle w:val="Akapitzlist"/>
        <w:widowControl w:val="0"/>
        <w:numPr>
          <w:ilvl w:val="0"/>
          <w:numId w:val="21"/>
        </w:numPr>
        <w:shd w:val="clear" w:color="auto" w:fill="FFFFFF"/>
        <w:spacing w:after="0"/>
        <w:ind w:left="1077" w:right="22" w:hanging="356"/>
        <w:jc w:val="both"/>
      </w:pPr>
      <w:r>
        <w:rPr>
          <w:rFonts w:cs="Calibri"/>
        </w:rPr>
        <w:t xml:space="preserve">za opóźnienie w terminie wykonania niniejszej umowy, w stosunku do terminu określonego w § 4 ust. 1 umowy, z przyczyn leżących po stronie Wykonawcy, Wykonawcy naliczona zostanie kara umowna w wysokości </w:t>
      </w:r>
      <w:r w:rsidR="005971ED">
        <w:rPr>
          <w:rFonts w:cs="Calibri"/>
        </w:rPr>
        <w:t>1</w:t>
      </w:r>
      <w:r>
        <w:rPr>
          <w:rFonts w:cs="Calibri"/>
        </w:rPr>
        <w:t>,</w:t>
      </w:r>
      <w:r w:rsidR="005971ED">
        <w:rPr>
          <w:rFonts w:cs="Calibri"/>
        </w:rPr>
        <w:t>5</w:t>
      </w:r>
      <w:r>
        <w:rPr>
          <w:rFonts w:cs="Calibri"/>
        </w:rPr>
        <w:t xml:space="preserve"> % wartości brutto umowy określonej w § 10 ust. 1 umowy za każdy rozpoczęty dzień opóźnienia,</w:t>
      </w:r>
    </w:p>
    <w:p w14:paraId="6B82E547" w14:textId="605BA82B" w:rsidR="001019EB" w:rsidRDefault="00000000">
      <w:pPr>
        <w:pStyle w:val="Akapitzlist"/>
        <w:widowControl w:val="0"/>
        <w:numPr>
          <w:ilvl w:val="0"/>
          <w:numId w:val="21"/>
        </w:numPr>
        <w:spacing w:after="0"/>
        <w:ind w:left="1077" w:hanging="356"/>
        <w:jc w:val="both"/>
        <w:rPr>
          <w:rFonts w:cs="Calibri"/>
        </w:rPr>
      </w:pPr>
      <w:r>
        <w:rPr>
          <w:rFonts w:cs="Calibri"/>
        </w:rPr>
        <w:t xml:space="preserve">za opóźnienie w terminie usunięcia wad/usterek i braków stwierdzonych podczas odbioru  końcowego zgodnie z § 9 ust. 15 umowy lub ujawnionych w okresie gwarancji jakości, w stosunku do terminu o którym mowa w § 11 ust. 18 umowy, z przyczyn leżących po stronie Wykonawcy, Wykonawcy naliczona zostanie kara umowna w wysokości </w:t>
      </w:r>
      <w:r w:rsidR="005971ED">
        <w:rPr>
          <w:rFonts w:cs="Calibri"/>
        </w:rPr>
        <w:t>1</w:t>
      </w:r>
      <w:r>
        <w:rPr>
          <w:rFonts w:cs="Calibri"/>
        </w:rPr>
        <w:t>,</w:t>
      </w:r>
      <w:r w:rsidR="005971ED">
        <w:rPr>
          <w:rFonts w:cs="Calibri"/>
        </w:rPr>
        <w:t>5</w:t>
      </w:r>
      <w:r>
        <w:rPr>
          <w:rFonts w:cs="Calibri"/>
        </w:rPr>
        <w:t xml:space="preserve"> % wynagrodzenia brutto określonego w § 10 ust. 1 umowy za każdy rozpoczęty dzień opóźnienia, </w:t>
      </w:r>
    </w:p>
    <w:p w14:paraId="17A2D61F" w14:textId="503C1D46" w:rsidR="001019EB" w:rsidRDefault="00000000">
      <w:pPr>
        <w:pStyle w:val="Akapitzlist"/>
        <w:widowControl w:val="0"/>
        <w:numPr>
          <w:ilvl w:val="0"/>
          <w:numId w:val="21"/>
        </w:numPr>
        <w:spacing w:after="0"/>
        <w:ind w:left="1077" w:hanging="356"/>
        <w:jc w:val="both"/>
        <w:rPr>
          <w:rFonts w:cs="Calibri"/>
        </w:rPr>
      </w:pPr>
      <w:r>
        <w:rPr>
          <w:rFonts w:cs="Calibri"/>
        </w:rPr>
        <w:t xml:space="preserve">za opóźnienie w terminie dostarczenia urządzenia wolnego od wad w stosunku do terminu wskazanego w §11 ust. 6 umowy, z przyczyn leżących po stronie Wykonawcy, Wykonawcy naliczona zostanie kara umowna w wysokości </w:t>
      </w:r>
      <w:r w:rsidR="005971ED">
        <w:rPr>
          <w:rFonts w:cs="Calibri"/>
        </w:rPr>
        <w:t>1</w:t>
      </w:r>
      <w:r>
        <w:rPr>
          <w:rFonts w:cs="Calibri"/>
        </w:rPr>
        <w:t>,</w:t>
      </w:r>
      <w:r w:rsidR="005971ED">
        <w:rPr>
          <w:rFonts w:cs="Calibri"/>
        </w:rPr>
        <w:t>5</w:t>
      </w:r>
      <w:r>
        <w:rPr>
          <w:rFonts w:cs="Calibri"/>
        </w:rPr>
        <w:t>% wynagrodzenia brutto określonego w §10 ust. 1 umowy za każdy rozpoczęty dzień opóźnienia,</w:t>
      </w:r>
    </w:p>
    <w:p w14:paraId="5CFD2A84" w14:textId="25601548" w:rsidR="001019EB" w:rsidRDefault="00000000">
      <w:pPr>
        <w:pStyle w:val="Akapitzlist"/>
        <w:widowControl w:val="0"/>
        <w:numPr>
          <w:ilvl w:val="0"/>
          <w:numId w:val="21"/>
        </w:numPr>
        <w:spacing w:after="0"/>
        <w:ind w:left="1077" w:hanging="356"/>
        <w:jc w:val="both"/>
        <w:rPr>
          <w:rFonts w:cs="Calibri"/>
        </w:rPr>
      </w:pPr>
      <w:r>
        <w:rPr>
          <w:rFonts w:cs="Calibri"/>
        </w:rPr>
        <w:t xml:space="preserve">za opóźnienie w terminie uzupełnienia dokumentów odbiorowych, w stosunku do wyznaczonego przez Zamawiającego terminu na podstawie § 9 ust. 13 umowy, </w:t>
      </w:r>
      <w:r>
        <w:rPr>
          <w:rFonts w:cs="Calibri"/>
        </w:rPr>
        <w:br/>
        <w:t xml:space="preserve">z przyczyn leżących po stronie Wykonawcy, Wykonawcy naliczona zostanie kara umowna w wysokości </w:t>
      </w:r>
      <w:r w:rsidR="005971ED">
        <w:rPr>
          <w:rFonts w:cs="Calibri"/>
        </w:rPr>
        <w:t>1</w:t>
      </w:r>
      <w:r>
        <w:rPr>
          <w:rFonts w:cs="Calibri"/>
        </w:rPr>
        <w:t>,</w:t>
      </w:r>
      <w:r w:rsidR="005971ED">
        <w:rPr>
          <w:rFonts w:cs="Calibri"/>
        </w:rPr>
        <w:t>5</w:t>
      </w:r>
      <w:r>
        <w:rPr>
          <w:rFonts w:cs="Calibri"/>
        </w:rPr>
        <w:t xml:space="preserve"> % wynagrodzenia brutto określonego w § 10 ust. 1 umowy za każdy rozpoczęty dzień opóźnienia,</w:t>
      </w:r>
    </w:p>
    <w:p w14:paraId="77550030" w14:textId="08C55902" w:rsidR="001019EB" w:rsidRDefault="00000000">
      <w:pPr>
        <w:pStyle w:val="Akapitzlist"/>
        <w:widowControl w:val="0"/>
        <w:numPr>
          <w:ilvl w:val="0"/>
          <w:numId w:val="21"/>
        </w:numPr>
        <w:spacing w:after="0"/>
        <w:ind w:left="1077" w:hanging="356"/>
        <w:jc w:val="both"/>
        <w:rPr>
          <w:rFonts w:cs="Calibri"/>
        </w:rPr>
      </w:pPr>
      <w:r>
        <w:rPr>
          <w:rFonts w:cs="Calibri"/>
        </w:rPr>
        <w:t xml:space="preserve">za opóźnienie w terminie przedłożenia umowy ubezpieczenia OC wraz z potwierdzeniem zapłaty składki, w stosunku do terminu na podstawie § 14 umowy, Wykonawcy naliczona zostanie kara umowna w wysokości </w:t>
      </w:r>
      <w:r w:rsidR="005971ED">
        <w:rPr>
          <w:rFonts w:cs="Calibri"/>
        </w:rPr>
        <w:t>1</w:t>
      </w:r>
      <w:r>
        <w:rPr>
          <w:rFonts w:cs="Calibri"/>
        </w:rPr>
        <w:t>,</w:t>
      </w:r>
      <w:r w:rsidR="005971ED">
        <w:rPr>
          <w:rFonts w:cs="Calibri"/>
        </w:rPr>
        <w:t>5</w:t>
      </w:r>
      <w:r>
        <w:rPr>
          <w:rFonts w:cs="Calibri"/>
        </w:rPr>
        <w:t xml:space="preserve"> % wynagrodzenia brutto określonego w § 10 ust. 1 umowy za każdy rozpoczęty dzień opóźnienia;</w:t>
      </w:r>
    </w:p>
    <w:p w14:paraId="12F52368" w14:textId="59F3F7DF" w:rsidR="001019EB" w:rsidRDefault="00000000">
      <w:pPr>
        <w:pStyle w:val="Akapitzlist"/>
        <w:widowControl w:val="0"/>
        <w:numPr>
          <w:ilvl w:val="0"/>
          <w:numId w:val="21"/>
        </w:numPr>
        <w:spacing w:after="0"/>
        <w:ind w:left="1077" w:hanging="356"/>
        <w:jc w:val="both"/>
        <w:rPr>
          <w:rFonts w:cs="Calibri"/>
        </w:rPr>
      </w:pPr>
      <w:r>
        <w:rPr>
          <w:rFonts w:cs="Calibri"/>
        </w:rPr>
        <w:t xml:space="preserve">za opóźnienie w terminie usunięcia usterek uniemożliwiających użytkowanie, w stosunku do wyznaczonego przez Zamawiającego terminu na podstawie § 9 ust. 14 umowy, z przyczyn leżących po stronie Wykonawcy, Wykonawcy naliczona zostanie kara umowna w wysokości </w:t>
      </w:r>
      <w:r w:rsidR="005971ED">
        <w:rPr>
          <w:rFonts w:cs="Calibri"/>
        </w:rPr>
        <w:t>1</w:t>
      </w:r>
      <w:r>
        <w:rPr>
          <w:rFonts w:cs="Calibri"/>
        </w:rPr>
        <w:t>,5 % wynagrodzenia brutto określonego w § 10 ust. 1 umowy za każdy rozpoczęty dzień opóźnienia,</w:t>
      </w:r>
    </w:p>
    <w:p w14:paraId="615C0AE5" w14:textId="77777777" w:rsidR="001019EB" w:rsidRDefault="00000000">
      <w:pPr>
        <w:pStyle w:val="Akapitzlist"/>
        <w:widowControl w:val="0"/>
        <w:numPr>
          <w:ilvl w:val="0"/>
          <w:numId w:val="21"/>
        </w:numPr>
        <w:spacing w:after="0"/>
        <w:ind w:left="1077" w:hanging="356"/>
        <w:jc w:val="both"/>
        <w:rPr>
          <w:rFonts w:cs="Calibri"/>
        </w:rPr>
      </w:pPr>
      <w:r>
        <w:rPr>
          <w:rFonts w:cs="Calibri"/>
        </w:rPr>
        <w:t xml:space="preserve">za odstąpienie od umowy przez Zamawiającego wskutek okoliczności, za które odpowiedzialność ponosi Wykonawca albo za odstąpienie od umowy przez Wykonawcę </w:t>
      </w:r>
      <w:r>
        <w:rPr>
          <w:rFonts w:cs="Calibri"/>
        </w:rPr>
        <w:br/>
        <w:t>z przyczyn niedotyczących Zamawiającego, Wykonawca zapłaci Zamawiającemu karę umowną w wysokości w wysokości 20 % wynagrodzenia brutto określonego w § 10 ust. 1 niniejszej umowy,</w:t>
      </w:r>
    </w:p>
    <w:p w14:paraId="231AE349" w14:textId="77777777" w:rsidR="001019EB" w:rsidRDefault="00000000">
      <w:pPr>
        <w:widowControl w:val="0"/>
        <w:numPr>
          <w:ilvl w:val="0"/>
          <w:numId w:val="12"/>
        </w:numPr>
        <w:shd w:val="clear" w:color="auto" w:fill="FFFFFF"/>
        <w:ind w:right="22"/>
        <w:jc w:val="both"/>
        <w:rPr>
          <w:rFonts w:ascii="Calibri" w:hAnsi="Calibri" w:cs="Calibri"/>
          <w:color w:val="auto"/>
          <w:szCs w:val="22"/>
        </w:rPr>
      </w:pPr>
      <w:r>
        <w:rPr>
          <w:rFonts w:ascii="Calibri" w:hAnsi="Calibri" w:cs="Calibri"/>
          <w:color w:val="auto"/>
          <w:szCs w:val="22"/>
        </w:rPr>
        <w:t xml:space="preserve">Naliczone kary umowne Wykonawcy będą potrącone z przysługującego mu wynagrodzenia, na co Wykonawca wyraża zgodę. </w:t>
      </w:r>
    </w:p>
    <w:p w14:paraId="598E372B" w14:textId="77777777" w:rsidR="001019EB" w:rsidRDefault="00000000">
      <w:pPr>
        <w:widowControl w:val="0"/>
        <w:numPr>
          <w:ilvl w:val="0"/>
          <w:numId w:val="12"/>
        </w:numPr>
        <w:shd w:val="clear" w:color="auto" w:fill="FFFFFF"/>
        <w:ind w:right="22"/>
        <w:jc w:val="both"/>
        <w:rPr>
          <w:rFonts w:ascii="Calibri" w:hAnsi="Calibri" w:cs="Calibri"/>
          <w:color w:val="auto"/>
          <w:szCs w:val="22"/>
        </w:rPr>
      </w:pPr>
      <w:r>
        <w:rPr>
          <w:rFonts w:ascii="Calibri" w:hAnsi="Calibri" w:cs="Calibri"/>
          <w:color w:val="auto"/>
          <w:szCs w:val="22"/>
        </w:rPr>
        <w:t xml:space="preserve">Zamawiający ma prawo dochodzić odszkodowania przenoszącego wysokość zastrzeżonych kar umownych, na zasadach określonych w obowiązujących przepisach prawa, a w szczególności Kodeksie cywilnym. </w:t>
      </w:r>
    </w:p>
    <w:p w14:paraId="3FE749AF" w14:textId="77777777" w:rsidR="001019EB" w:rsidRDefault="001019EB">
      <w:pPr>
        <w:jc w:val="center"/>
        <w:rPr>
          <w:rFonts w:ascii="Calibri" w:hAnsi="Calibri" w:cs="Calibri"/>
          <w:b/>
          <w:color w:val="auto"/>
          <w:szCs w:val="22"/>
        </w:rPr>
      </w:pPr>
    </w:p>
    <w:p w14:paraId="270288FB" w14:textId="77777777" w:rsidR="001019EB" w:rsidRDefault="00000000">
      <w:pPr>
        <w:jc w:val="center"/>
        <w:rPr>
          <w:rFonts w:ascii="Calibri" w:hAnsi="Calibri" w:cs="Calibri"/>
          <w:b/>
          <w:color w:val="auto"/>
          <w:szCs w:val="22"/>
        </w:rPr>
      </w:pPr>
      <w:r>
        <w:rPr>
          <w:rFonts w:ascii="Calibri" w:hAnsi="Calibri" w:cs="Calibri"/>
          <w:b/>
          <w:color w:val="auto"/>
          <w:szCs w:val="22"/>
        </w:rPr>
        <w:t>§ 13</w:t>
      </w:r>
    </w:p>
    <w:p w14:paraId="274DC6D3" w14:textId="77777777" w:rsidR="001019EB" w:rsidRDefault="00000000">
      <w:pPr>
        <w:jc w:val="center"/>
        <w:rPr>
          <w:rFonts w:ascii="Calibri" w:hAnsi="Calibri" w:cs="Calibri"/>
          <w:b/>
          <w:bCs/>
          <w:color w:val="auto"/>
          <w:szCs w:val="22"/>
        </w:rPr>
      </w:pPr>
      <w:r>
        <w:rPr>
          <w:rFonts w:ascii="Calibri" w:hAnsi="Calibri" w:cs="Calibri"/>
          <w:b/>
          <w:bCs/>
          <w:color w:val="auto"/>
          <w:szCs w:val="22"/>
        </w:rPr>
        <w:t>OCHRONA DANYCH OSOBOWYCH</w:t>
      </w:r>
    </w:p>
    <w:p w14:paraId="6DD1449F" w14:textId="77777777" w:rsidR="001019EB" w:rsidRDefault="00000000">
      <w:pPr>
        <w:numPr>
          <w:ilvl w:val="0"/>
          <w:numId w:val="40"/>
        </w:numPr>
        <w:jc w:val="both"/>
        <w:rPr>
          <w:rFonts w:ascii="Calibri" w:hAnsi="Calibri" w:cs="Calibri"/>
          <w:color w:val="auto"/>
          <w:szCs w:val="22"/>
        </w:rPr>
      </w:pPr>
      <w:r>
        <w:rPr>
          <w:rFonts w:ascii="Calibri" w:hAnsi="Calibri" w:cs="Calibri"/>
          <w:color w:val="auto"/>
          <w:szCs w:val="22"/>
        </w:rPr>
        <w:lastRenderedPageBreak/>
        <w:t>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„RODO”), Zamawiający informuje, że</w:t>
      </w:r>
    </w:p>
    <w:p w14:paraId="10427BE7" w14:textId="77777777" w:rsidR="001019EB" w:rsidRPr="00967281" w:rsidRDefault="00000000">
      <w:pPr>
        <w:pStyle w:val="Akapitzlist"/>
        <w:numPr>
          <w:ilvl w:val="1"/>
          <w:numId w:val="40"/>
        </w:numPr>
        <w:spacing w:after="0"/>
        <w:jc w:val="both"/>
      </w:pPr>
      <w:r>
        <w:rPr>
          <w:rFonts w:cs="Calibri"/>
        </w:rPr>
        <w:t xml:space="preserve">Administratorem danych osobowych Wykonawcy, osób reprezentujących Wykonawcę, jego pracowników oraz </w:t>
      </w:r>
      <w:r w:rsidRPr="00967281">
        <w:rPr>
          <w:rFonts w:cs="Calibri"/>
        </w:rPr>
        <w:t xml:space="preserve">danych innych osób podanych w związku z zawarciem niniejszej umowy jest </w:t>
      </w:r>
      <w:r w:rsidRPr="00967281">
        <w:rPr>
          <w:rFonts w:cstheme="minorHAnsi"/>
          <w:b/>
        </w:rPr>
        <w:t>………………………………………………………………………………………………….</w:t>
      </w:r>
      <w:r w:rsidRPr="00967281">
        <w:rPr>
          <w:rFonts w:cstheme="minorHAnsi"/>
        </w:rPr>
        <w:t>z siedzibą w Chorzowie</w:t>
      </w:r>
    </w:p>
    <w:p w14:paraId="6198155F" w14:textId="77777777" w:rsidR="001019EB" w:rsidRPr="00967281" w:rsidRDefault="00000000">
      <w:pPr>
        <w:pStyle w:val="Akapitzlist"/>
        <w:numPr>
          <w:ilvl w:val="1"/>
          <w:numId w:val="40"/>
        </w:numPr>
        <w:spacing w:after="0"/>
        <w:jc w:val="both"/>
      </w:pPr>
      <w:r w:rsidRPr="00967281">
        <w:rPr>
          <w:rFonts w:cs="Calibri"/>
        </w:rPr>
        <w:t xml:space="preserve">Z Inspektorem Ochrony Danych można się skontaktować mailowo pod adresem: …………………………………………………... lub pisemnie na adres siedziby Zamawiającego wskazany powyżej.                                                                   </w:t>
      </w:r>
    </w:p>
    <w:p w14:paraId="2278D027" w14:textId="77777777" w:rsidR="001019EB" w:rsidRDefault="00000000">
      <w:pPr>
        <w:pStyle w:val="Akapitzlist"/>
        <w:numPr>
          <w:ilvl w:val="1"/>
          <w:numId w:val="40"/>
        </w:numPr>
        <w:spacing w:after="0"/>
        <w:jc w:val="both"/>
        <w:rPr>
          <w:rFonts w:cs="Calibri"/>
        </w:rPr>
      </w:pPr>
      <w:r w:rsidRPr="00967281">
        <w:rPr>
          <w:rFonts w:cs="Calibri"/>
        </w:rPr>
        <w:t>Dane osobowe Wykonawcy, osób reprezentujących</w:t>
      </w:r>
      <w:r>
        <w:rPr>
          <w:rFonts w:cs="Calibri"/>
        </w:rPr>
        <w:t xml:space="preserve"> Wykonawcę, jego pracowników oraz innych osób podanych w związku z zawarciem niniejszej umowy przetwarzane będą przez Zamawiającego w celu:</w:t>
      </w:r>
    </w:p>
    <w:p w14:paraId="0FD63E90" w14:textId="77777777" w:rsidR="001019EB" w:rsidRDefault="00000000">
      <w:pPr>
        <w:pStyle w:val="Akapitzlist"/>
        <w:numPr>
          <w:ilvl w:val="2"/>
          <w:numId w:val="40"/>
        </w:numPr>
        <w:spacing w:after="0"/>
        <w:jc w:val="both"/>
        <w:rPr>
          <w:rFonts w:cs="Calibri"/>
        </w:rPr>
      </w:pPr>
      <w:r>
        <w:rPr>
          <w:rFonts w:cs="Calibri"/>
        </w:rPr>
        <w:t>zawarcia umowy, a następnie należytej realizacji przedmiotu umowy - na podstawie art. 6 ust. 1 lit. b RODO w przypadku Wykonawcy oraz na podstawie prawnie uzasadnionego interesu administratora w przypadku pozostałych osób;</w:t>
      </w:r>
    </w:p>
    <w:p w14:paraId="292ADE59" w14:textId="77777777" w:rsidR="001019EB" w:rsidRDefault="00000000">
      <w:pPr>
        <w:pStyle w:val="Akapitzlist"/>
        <w:numPr>
          <w:ilvl w:val="2"/>
          <w:numId w:val="40"/>
        </w:numPr>
        <w:spacing w:after="0"/>
        <w:jc w:val="both"/>
        <w:rPr>
          <w:rFonts w:cs="Calibri"/>
        </w:rPr>
      </w:pPr>
      <w:r>
        <w:rPr>
          <w:rFonts w:cs="Calibri"/>
        </w:rPr>
        <w:t xml:space="preserve">wykonania obowiązków Zamawiającego wynikających z obowiązujących przepisów, w tym w szczególności w zakresie rachunkowości, prawa podatkowego i ubezpieczeń społecznych oraz </w:t>
      </w:r>
      <w:bookmarkStart w:id="0" w:name="_Hlk80002440"/>
      <w:r>
        <w:rPr>
          <w:rFonts w:cs="Calibri"/>
        </w:rPr>
        <w:t>przepisów regulujących zasady realizacji projektów współfinansowanych z funduszy Unijnych</w:t>
      </w:r>
      <w:bookmarkEnd w:id="0"/>
      <w:r>
        <w:rPr>
          <w:rFonts w:cs="Calibri"/>
        </w:rPr>
        <w:t xml:space="preserve"> – na podstawie art. 6 ust. 1 lit. c RODO;</w:t>
      </w:r>
    </w:p>
    <w:p w14:paraId="6CA0D379" w14:textId="77777777" w:rsidR="001019EB" w:rsidRDefault="00000000">
      <w:pPr>
        <w:pStyle w:val="Akapitzlist"/>
        <w:numPr>
          <w:ilvl w:val="2"/>
          <w:numId w:val="40"/>
        </w:numPr>
        <w:spacing w:after="0"/>
        <w:jc w:val="both"/>
        <w:rPr>
          <w:rFonts w:cs="Calibri"/>
        </w:rPr>
      </w:pPr>
      <w:r>
        <w:rPr>
          <w:rFonts w:cs="Calibri"/>
        </w:rPr>
        <w:t>ewentualnego dochodzenia roszczeń lub obrony przed roszczeniami, co stanowi realizację prawnie uzasadnionego interesu Zamawiającego jako Administratora – podstawa z art. 6 ust. 1 lit. f RODO;</w:t>
      </w:r>
    </w:p>
    <w:p w14:paraId="70DDAC4F" w14:textId="77777777" w:rsidR="001019EB" w:rsidRDefault="00000000">
      <w:pPr>
        <w:pStyle w:val="Akapitzlist"/>
        <w:numPr>
          <w:ilvl w:val="2"/>
          <w:numId w:val="40"/>
        </w:numPr>
        <w:spacing w:after="0"/>
        <w:jc w:val="both"/>
        <w:rPr>
          <w:rFonts w:cs="Calibri"/>
        </w:rPr>
      </w:pPr>
      <w:r>
        <w:rPr>
          <w:rFonts w:cs="Calibri"/>
        </w:rPr>
        <w:t>przeniesienia danych do archiwum, przeprowadzenia audytów, kontroli lub postępowań wyjaśniających, co stanowi realizację naszego prawnie uzasadnionego interesu jako Administratora – podstawa z art. 6 ust. 1 lit. f RODO.</w:t>
      </w:r>
    </w:p>
    <w:p w14:paraId="03284D83" w14:textId="77777777" w:rsidR="001019EB" w:rsidRDefault="00000000">
      <w:pPr>
        <w:pStyle w:val="Akapitzlist"/>
        <w:numPr>
          <w:ilvl w:val="1"/>
          <w:numId w:val="40"/>
        </w:numPr>
        <w:spacing w:after="0"/>
        <w:jc w:val="both"/>
        <w:rPr>
          <w:rFonts w:cs="Calibri"/>
        </w:rPr>
      </w:pPr>
      <w:r>
        <w:rPr>
          <w:rFonts w:cs="Calibri"/>
        </w:rPr>
        <w:t>Zamawiający będzie przetwarzał przekazane przez Wykonawcę dane osobowe osób reprezentujących Wykonawcę, jego pracowników i/lub pozostałych osób podane w związku z zawarciem Umowy w postaci imienia, nazwiska, stanowiska służbowego, rodzaju umowy oraz służbowych danych kontaktowych.</w:t>
      </w:r>
    </w:p>
    <w:p w14:paraId="3C3242FA" w14:textId="77777777" w:rsidR="001019EB" w:rsidRDefault="00000000">
      <w:pPr>
        <w:pStyle w:val="Akapitzlist"/>
        <w:numPr>
          <w:ilvl w:val="1"/>
          <w:numId w:val="40"/>
        </w:numPr>
        <w:spacing w:after="0"/>
        <w:jc w:val="both"/>
      </w:pPr>
      <w:r>
        <w:rPr>
          <w:rFonts w:cs="Calibri"/>
        </w:rPr>
        <w:t>Dane osobowe Zamawiającego oraz innych osób podane w związku z zawarciem niniejszej Umowy będą przechowywane przez okres 5 lat, liczony od wykonania przedmiotu umowy przez Wykonawcę, chyba że przepisy prawa, w tym prawa Unii Europejskiej, przewidują inne okres przechowywania.</w:t>
      </w:r>
    </w:p>
    <w:p w14:paraId="6F4046FD" w14:textId="77777777" w:rsidR="001019EB" w:rsidRDefault="00000000">
      <w:pPr>
        <w:pStyle w:val="Akapitzlist"/>
        <w:numPr>
          <w:ilvl w:val="1"/>
          <w:numId w:val="40"/>
        </w:numPr>
        <w:spacing w:after="0"/>
        <w:jc w:val="both"/>
        <w:rPr>
          <w:rFonts w:cs="Calibri"/>
        </w:rPr>
      </w:pPr>
      <w:r>
        <w:rPr>
          <w:rFonts w:cs="Calibri"/>
        </w:rPr>
        <w:t>Dane osobowe mogą być udostępniane przez Zamawiającego obsłudze prawnej, informatycznej, bankom w zakresie realizacji płatności oraz podmiotom archiwizującym dokumenty. Dane osobowe mogą być również przekazywane przez Zamawiającego podmiotom upoważnionym na mocy przepisów prawa, w tym w zakresie dostępu do informacji publicznej.</w:t>
      </w:r>
    </w:p>
    <w:p w14:paraId="0FF04469" w14:textId="77777777" w:rsidR="001019EB" w:rsidRDefault="00000000">
      <w:pPr>
        <w:pStyle w:val="Akapitzlist"/>
        <w:numPr>
          <w:ilvl w:val="1"/>
          <w:numId w:val="40"/>
        </w:numPr>
        <w:spacing w:after="0"/>
        <w:jc w:val="both"/>
        <w:rPr>
          <w:rFonts w:cs="Calibri"/>
        </w:rPr>
      </w:pPr>
      <w:r>
        <w:rPr>
          <w:rFonts w:cs="Calibri"/>
        </w:rPr>
        <w:t>Osobom których dane dotyczą, przysługuje prawo do żądania dostępu do danych osobowych,</w:t>
      </w:r>
      <w:r>
        <w:rPr>
          <w:rFonts w:cs="Calibri"/>
        </w:rPr>
        <w:br/>
        <w:t>w tym wydania ich kopii, prawo do ich sprostowania, usunięcia lub ograniczenia przetwarzania, prawo do sprzeciwu oraz prawo do przenoszenia danych.</w:t>
      </w:r>
    </w:p>
    <w:p w14:paraId="0F7D2439" w14:textId="77777777" w:rsidR="001019EB" w:rsidRDefault="00000000">
      <w:pPr>
        <w:pStyle w:val="Akapitzlist"/>
        <w:numPr>
          <w:ilvl w:val="1"/>
          <w:numId w:val="40"/>
        </w:numPr>
        <w:spacing w:after="0"/>
        <w:jc w:val="both"/>
        <w:rPr>
          <w:rFonts w:cs="Calibri"/>
        </w:rPr>
      </w:pPr>
      <w:r>
        <w:rPr>
          <w:rFonts w:cs="Calibri"/>
        </w:rPr>
        <w:t>Osobom który dane dotyczą przysługuje prawo wniesienia skargi do organu nadzorczego</w:t>
      </w:r>
      <w:r>
        <w:rPr>
          <w:rFonts w:cs="Calibri"/>
        </w:rPr>
        <w:br/>
        <w:t>w przypadku uznania, że przetwarzanie jego danych przez Zamawiającego narusza przepisy RODO.</w:t>
      </w:r>
    </w:p>
    <w:p w14:paraId="4EE35B66" w14:textId="77777777" w:rsidR="001019EB" w:rsidRDefault="00000000">
      <w:pPr>
        <w:pStyle w:val="Akapitzlist"/>
        <w:numPr>
          <w:ilvl w:val="1"/>
          <w:numId w:val="40"/>
        </w:numPr>
        <w:spacing w:after="0"/>
        <w:jc w:val="both"/>
        <w:rPr>
          <w:rFonts w:cs="Calibri"/>
        </w:rPr>
      </w:pPr>
      <w:r>
        <w:rPr>
          <w:rFonts w:cs="Calibri"/>
        </w:rPr>
        <w:lastRenderedPageBreak/>
        <w:t>Podanie przez Wykonawcę danych osobowych jest dobrowolne, jednak ich niepodanie uniemożliwi zawarcie niniejszej umowy.</w:t>
      </w:r>
    </w:p>
    <w:p w14:paraId="033636D8" w14:textId="77777777" w:rsidR="001019EB" w:rsidRDefault="00000000">
      <w:pPr>
        <w:pStyle w:val="Akapitzlist"/>
        <w:numPr>
          <w:ilvl w:val="1"/>
          <w:numId w:val="40"/>
        </w:numPr>
        <w:spacing w:after="0"/>
        <w:jc w:val="both"/>
        <w:rPr>
          <w:rFonts w:cs="Calibri"/>
        </w:rPr>
      </w:pPr>
      <w:r>
        <w:rPr>
          <w:rFonts w:cs="Calibri"/>
        </w:rPr>
        <w:t>Decyzje dotyczące danych osobowych podanych w związku z zawarciem niniejszej umowy nie będą podejmowane w sposób zautomatyzowany.</w:t>
      </w:r>
    </w:p>
    <w:p w14:paraId="51E2A754" w14:textId="77777777" w:rsidR="001019EB" w:rsidRDefault="00000000">
      <w:pPr>
        <w:numPr>
          <w:ilvl w:val="0"/>
          <w:numId w:val="40"/>
        </w:numPr>
        <w:jc w:val="both"/>
        <w:rPr>
          <w:rFonts w:ascii="Calibri" w:hAnsi="Calibri" w:cs="Calibri"/>
          <w:color w:val="auto"/>
          <w:szCs w:val="22"/>
        </w:rPr>
      </w:pPr>
      <w:r>
        <w:rPr>
          <w:rFonts w:ascii="Calibri" w:hAnsi="Calibri" w:cs="Calibri"/>
          <w:color w:val="auto"/>
          <w:szCs w:val="22"/>
        </w:rPr>
        <w:t>Wykonawca  zobowiązuje się zapewnić, aby wszyscy jego przedstawiciele i pracownicy oraz pozostałe osoby, których dane otrzymał Zamawiający od Wykonawcy w związku z zawarciem i wykonywaniem Umowy, zapoznali się z informacjami, o których mowa powyżej.</w:t>
      </w:r>
    </w:p>
    <w:p w14:paraId="7F3A1775" w14:textId="77777777" w:rsidR="001019EB" w:rsidRDefault="001019EB">
      <w:pPr>
        <w:pStyle w:val="Akapitzlist"/>
        <w:spacing w:after="0"/>
        <w:ind w:left="426"/>
        <w:jc w:val="both"/>
        <w:rPr>
          <w:rFonts w:cs="Calibri"/>
        </w:rPr>
      </w:pPr>
    </w:p>
    <w:p w14:paraId="72A2E175" w14:textId="77777777" w:rsidR="001019EB" w:rsidRDefault="00000000">
      <w:pPr>
        <w:jc w:val="center"/>
        <w:rPr>
          <w:rFonts w:ascii="Calibri" w:hAnsi="Calibri" w:cs="Calibri"/>
          <w:b/>
          <w:color w:val="auto"/>
          <w:szCs w:val="22"/>
        </w:rPr>
      </w:pPr>
      <w:r>
        <w:rPr>
          <w:rFonts w:ascii="Calibri" w:hAnsi="Calibri" w:cs="Calibri"/>
          <w:b/>
          <w:color w:val="auto"/>
          <w:szCs w:val="22"/>
        </w:rPr>
        <w:t>§ 14</w:t>
      </w:r>
    </w:p>
    <w:p w14:paraId="6DB02C61" w14:textId="77777777" w:rsidR="001019EB" w:rsidRDefault="00000000">
      <w:pPr>
        <w:jc w:val="center"/>
        <w:rPr>
          <w:rFonts w:ascii="Calibri" w:hAnsi="Calibri" w:cs="Calibri"/>
          <w:b/>
          <w:color w:val="auto"/>
          <w:szCs w:val="22"/>
        </w:rPr>
      </w:pPr>
      <w:r>
        <w:rPr>
          <w:rFonts w:ascii="Calibri" w:hAnsi="Calibri" w:cs="Calibri"/>
          <w:b/>
          <w:color w:val="auto"/>
          <w:szCs w:val="22"/>
        </w:rPr>
        <w:t>UBEZPIECZENIE WYKONAWCY</w:t>
      </w:r>
    </w:p>
    <w:p w14:paraId="1AA36E37" w14:textId="77777777" w:rsidR="001019EB" w:rsidRDefault="00000000">
      <w:pPr>
        <w:pStyle w:val="Akapitzlist"/>
        <w:numPr>
          <w:ilvl w:val="0"/>
          <w:numId w:val="24"/>
        </w:numPr>
        <w:spacing w:after="0"/>
        <w:ind w:left="284"/>
        <w:jc w:val="both"/>
        <w:rPr>
          <w:rFonts w:cs="Calibri"/>
        </w:rPr>
      </w:pPr>
      <w:r>
        <w:rPr>
          <w:rFonts w:cs="Calibri"/>
        </w:rPr>
        <w:t xml:space="preserve">Wykonawca zobowiązany jest do posiadania przez cały okres realizacji umowy oraz przez okres do 30 dni po podpisaniu przez Strony protokołu odbioru końcowego przedmiotu umowy, ważnej umowy ubezpieczenia odpowiedzialności cywilnej prowadzonej działalności w ramach przedmiotu niniejszej umowy, do sumy ubezpieczenia nie niższej niż 500.000 zł. </w:t>
      </w:r>
    </w:p>
    <w:p w14:paraId="0AC7F9E4" w14:textId="77777777" w:rsidR="001019EB" w:rsidRDefault="00000000">
      <w:pPr>
        <w:pStyle w:val="Akapitzlist"/>
        <w:numPr>
          <w:ilvl w:val="0"/>
          <w:numId w:val="24"/>
        </w:numPr>
        <w:spacing w:after="0"/>
        <w:ind w:left="284"/>
        <w:jc w:val="both"/>
        <w:rPr>
          <w:rFonts w:cs="Calibri"/>
        </w:rPr>
      </w:pPr>
      <w:r>
        <w:rPr>
          <w:rFonts w:cs="Calibri"/>
        </w:rPr>
        <w:t xml:space="preserve">Dowody potwierdzające posiadanie ważnej umowy ubezpieczenia, o której mowa w ust. </w:t>
      </w:r>
      <w:r>
        <w:rPr>
          <w:rFonts w:cs="Calibri"/>
        </w:rPr>
        <w:br/>
        <w:t>1 powyżej, wraz z dowodem zapłaty składki Wykonawca dostarczy Zamawiającemu najpóźniej wraz z podpisaniem niniejszej umowy.</w:t>
      </w:r>
    </w:p>
    <w:p w14:paraId="34CA655D" w14:textId="77777777" w:rsidR="001019EB" w:rsidRDefault="00000000">
      <w:pPr>
        <w:pStyle w:val="Akapitzlist"/>
        <w:numPr>
          <w:ilvl w:val="0"/>
          <w:numId w:val="24"/>
        </w:numPr>
        <w:spacing w:after="0"/>
        <w:ind w:left="284"/>
        <w:jc w:val="both"/>
        <w:rPr>
          <w:rFonts w:cs="Calibri"/>
        </w:rPr>
      </w:pPr>
      <w:r>
        <w:rPr>
          <w:rFonts w:cs="Calibri"/>
        </w:rPr>
        <w:t xml:space="preserve">W przypadku upływu okresu ubezpieczenia w trakcie trwania niniejszej umowy Wykonawca zobowiązany jest do przedłużenia umowy ubezpieczenia o czas odpowiedni i przedłożenia Zamawiającemu najpóźniej w terminie 7 dni przed upływem okresu ubezpieczenia dokumentu potwierdzającego tę okoliczność z dowodem zapłaty składki. </w:t>
      </w:r>
    </w:p>
    <w:p w14:paraId="539F69D7" w14:textId="77777777" w:rsidR="001019EB" w:rsidRDefault="00000000">
      <w:pPr>
        <w:pStyle w:val="Akapitzlist"/>
        <w:numPr>
          <w:ilvl w:val="0"/>
          <w:numId w:val="24"/>
        </w:numPr>
        <w:spacing w:after="0"/>
        <w:ind w:left="284"/>
        <w:jc w:val="both"/>
        <w:rPr>
          <w:rFonts w:cs="Calibri"/>
        </w:rPr>
      </w:pPr>
      <w:r>
        <w:rPr>
          <w:rFonts w:cs="Calibri"/>
        </w:rPr>
        <w:t>W razie braku wykonania przez Wykonawcę obowiązku, o którym mowa w ust. 1 powyżej, Zamawiający może zawrzeć umowę ubezpieczenia odpowiedzialności cywilnej w zakresie określonym w ust. 1 powyżej na koszt i ryzyko Wykonawcy. W takim wypadku koszt zawarcia umowy ubezpieczenia, o której mowa w zdaniu pierwszym pomniejszy odpowiednio wynagrodzenie przysługujące Wykonawcy na podstawie niniejszej umowy z tytułu realizacji przedmiotu umowy, na co Wykonawca wyraża nieodwołalną zgodę.</w:t>
      </w:r>
    </w:p>
    <w:p w14:paraId="25AC3AC5" w14:textId="77777777" w:rsidR="001019EB" w:rsidRDefault="00000000">
      <w:pPr>
        <w:pStyle w:val="Akapitzlist"/>
        <w:numPr>
          <w:ilvl w:val="0"/>
          <w:numId w:val="24"/>
        </w:numPr>
        <w:spacing w:after="0"/>
        <w:ind w:left="284"/>
        <w:jc w:val="both"/>
      </w:pPr>
      <w:r>
        <w:rPr>
          <w:rFonts w:cs="Calibri"/>
        </w:rPr>
        <w:t>Żadne zmiany warunków ubezpieczenia, ani ich cesje nie mogą być dokonane bez uprzedniej pisemnej zgody Zamawiającego pod rygorem bezskuteczności względem Zamawiającego.</w:t>
      </w:r>
    </w:p>
    <w:p w14:paraId="5B574CFD" w14:textId="77777777" w:rsidR="001019EB" w:rsidRDefault="001019EB">
      <w:pPr>
        <w:ind w:left="284" w:hanging="283"/>
        <w:jc w:val="both"/>
        <w:rPr>
          <w:rFonts w:ascii="Calibri" w:hAnsi="Calibri" w:cs="Calibri"/>
          <w:color w:val="auto"/>
          <w:szCs w:val="22"/>
        </w:rPr>
      </w:pPr>
    </w:p>
    <w:p w14:paraId="3F31734E" w14:textId="77777777" w:rsidR="001019EB" w:rsidRDefault="00000000">
      <w:pPr>
        <w:jc w:val="center"/>
        <w:rPr>
          <w:rFonts w:ascii="Calibri" w:hAnsi="Calibri" w:cs="Calibri"/>
          <w:b/>
          <w:color w:val="auto"/>
          <w:szCs w:val="22"/>
        </w:rPr>
      </w:pPr>
      <w:r>
        <w:rPr>
          <w:rFonts w:ascii="Calibri" w:hAnsi="Calibri" w:cs="Calibri"/>
          <w:b/>
          <w:color w:val="auto"/>
          <w:szCs w:val="22"/>
        </w:rPr>
        <w:t>§ 15</w:t>
      </w:r>
    </w:p>
    <w:p w14:paraId="672158AA" w14:textId="77777777" w:rsidR="001019EB" w:rsidRDefault="00000000">
      <w:pPr>
        <w:jc w:val="center"/>
        <w:rPr>
          <w:rFonts w:ascii="Calibri" w:hAnsi="Calibri" w:cs="Calibri"/>
          <w:b/>
          <w:color w:val="auto"/>
          <w:szCs w:val="22"/>
        </w:rPr>
      </w:pPr>
      <w:r>
        <w:rPr>
          <w:rFonts w:ascii="Calibri" w:hAnsi="Calibri" w:cs="Calibri"/>
          <w:b/>
          <w:color w:val="auto"/>
          <w:szCs w:val="22"/>
        </w:rPr>
        <w:t>ODSTĄPIENIE OD UMOWY</w:t>
      </w:r>
    </w:p>
    <w:p w14:paraId="05537017" w14:textId="77777777" w:rsidR="001019EB" w:rsidRDefault="00000000">
      <w:pPr>
        <w:numPr>
          <w:ilvl w:val="0"/>
          <w:numId w:val="9"/>
        </w:numPr>
        <w:tabs>
          <w:tab w:val="clear" w:pos="720"/>
          <w:tab w:val="left" w:pos="360"/>
        </w:tabs>
        <w:ind w:left="360"/>
        <w:jc w:val="both"/>
        <w:rPr>
          <w:rFonts w:ascii="Calibri" w:hAnsi="Calibri" w:cs="Calibri"/>
          <w:color w:val="auto"/>
          <w:szCs w:val="22"/>
        </w:rPr>
      </w:pPr>
      <w:r>
        <w:rPr>
          <w:rFonts w:ascii="Calibri" w:hAnsi="Calibri" w:cs="Calibri"/>
          <w:color w:val="auto"/>
          <w:szCs w:val="22"/>
        </w:rPr>
        <w:t>Zamawiający uprawniony jest do odstąpienia od umowy z przyczyn leżących po stronie Wykonawcy, w następujących przypadkach:</w:t>
      </w:r>
    </w:p>
    <w:p w14:paraId="6CFFDF45" w14:textId="77777777" w:rsidR="001019EB" w:rsidRDefault="00000000">
      <w:pPr>
        <w:numPr>
          <w:ilvl w:val="0"/>
          <w:numId w:val="15"/>
        </w:numPr>
        <w:jc w:val="both"/>
        <w:rPr>
          <w:rFonts w:ascii="Calibri" w:hAnsi="Calibri" w:cs="Calibri"/>
          <w:color w:val="auto"/>
          <w:szCs w:val="22"/>
        </w:rPr>
      </w:pPr>
      <w:r>
        <w:rPr>
          <w:rFonts w:ascii="Calibri" w:hAnsi="Calibri" w:cs="Calibri"/>
          <w:color w:val="auto"/>
          <w:szCs w:val="22"/>
        </w:rPr>
        <w:t>wykonuje roboty niezgodnie z umową, powodując ich wadliwość i nie dokona ich naprawy, pomimo pisemnego wezwania Zamawiającego określającego ich rodzaj i wyznaczającego odpowiedni termin do ich usunięcia,</w:t>
      </w:r>
    </w:p>
    <w:p w14:paraId="2F254DC2" w14:textId="77777777" w:rsidR="001019EB" w:rsidRDefault="00000000">
      <w:pPr>
        <w:numPr>
          <w:ilvl w:val="0"/>
          <w:numId w:val="15"/>
        </w:numPr>
        <w:jc w:val="both"/>
        <w:rPr>
          <w:rFonts w:ascii="Calibri" w:hAnsi="Calibri" w:cs="Calibri"/>
          <w:color w:val="auto"/>
          <w:szCs w:val="22"/>
        </w:rPr>
      </w:pPr>
      <w:r>
        <w:rPr>
          <w:rFonts w:ascii="Calibri" w:hAnsi="Calibri" w:cs="Calibri"/>
          <w:color w:val="auto"/>
          <w:szCs w:val="22"/>
        </w:rPr>
        <w:t xml:space="preserve">bez uzasadnionej przyczyny i uzgodnienia z Zamawiającym przerwał wykonywanie robót na okres dłuższy niż 14 dni </w:t>
      </w:r>
    </w:p>
    <w:p w14:paraId="4524D056" w14:textId="77777777" w:rsidR="001019EB" w:rsidRDefault="00000000">
      <w:pPr>
        <w:numPr>
          <w:ilvl w:val="0"/>
          <w:numId w:val="15"/>
        </w:numPr>
        <w:jc w:val="both"/>
        <w:rPr>
          <w:rFonts w:ascii="Calibri" w:hAnsi="Calibri" w:cs="Calibri"/>
          <w:color w:val="auto"/>
          <w:szCs w:val="22"/>
        </w:rPr>
      </w:pPr>
      <w:r>
        <w:rPr>
          <w:rFonts w:ascii="Calibri" w:hAnsi="Calibri" w:cs="Calibri"/>
          <w:color w:val="auto"/>
          <w:szCs w:val="22"/>
        </w:rPr>
        <w:t>opóźnia się tak dalece z realizacją robót, że wątpliwym będzie dochowanie terminu wykonania umowy, o którym mowa w § 4 ust. 1 umowy,</w:t>
      </w:r>
    </w:p>
    <w:p w14:paraId="30594A4F" w14:textId="77777777" w:rsidR="001019EB" w:rsidRDefault="00000000">
      <w:pPr>
        <w:numPr>
          <w:ilvl w:val="0"/>
          <w:numId w:val="15"/>
        </w:numPr>
        <w:jc w:val="both"/>
        <w:rPr>
          <w:rFonts w:ascii="Calibri" w:hAnsi="Calibri" w:cs="Calibri"/>
          <w:color w:val="auto"/>
          <w:szCs w:val="22"/>
        </w:rPr>
      </w:pPr>
      <w:r>
        <w:rPr>
          <w:rFonts w:ascii="Calibri" w:hAnsi="Calibri" w:cs="Calibri"/>
          <w:color w:val="auto"/>
          <w:szCs w:val="22"/>
        </w:rPr>
        <w:t xml:space="preserve">podzleca całość robót lub dokonuje cesji wierzytelności wynikającej z niniejszej umowy na rzecz osób trzecich bez pisemnej  uprzedniej zgody Zamawiającego, </w:t>
      </w:r>
    </w:p>
    <w:p w14:paraId="6C849515" w14:textId="77777777" w:rsidR="001019EB" w:rsidRDefault="00000000">
      <w:pPr>
        <w:numPr>
          <w:ilvl w:val="0"/>
          <w:numId w:val="15"/>
        </w:numPr>
        <w:jc w:val="both"/>
      </w:pPr>
      <w:r>
        <w:rPr>
          <w:rFonts w:ascii="Calibri" w:hAnsi="Calibri" w:cs="Calibri"/>
          <w:color w:val="auto"/>
          <w:szCs w:val="22"/>
        </w:rPr>
        <w:t>jeżeli suma kar umownych, naliczonych Wykonawcy przekroczy 10 % wynagrodzenia brutto określonego w § 10 ust. 1 niniejszej umowy,</w:t>
      </w:r>
    </w:p>
    <w:p w14:paraId="35584569" w14:textId="77777777" w:rsidR="001019EB" w:rsidRDefault="00000000">
      <w:pPr>
        <w:numPr>
          <w:ilvl w:val="0"/>
          <w:numId w:val="15"/>
        </w:numPr>
        <w:jc w:val="both"/>
        <w:rPr>
          <w:rFonts w:ascii="Calibri" w:hAnsi="Calibri" w:cs="Calibri"/>
          <w:color w:val="auto"/>
          <w:szCs w:val="22"/>
        </w:rPr>
      </w:pPr>
      <w:r>
        <w:rPr>
          <w:rFonts w:ascii="Calibri" w:hAnsi="Calibri" w:cs="Calibri"/>
          <w:color w:val="auto"/>
          <w:szCs w:val="22"/>
        </w:rPr>
        <w:lastRenderedPageBreak/>
        <w:t>nieprzedłożenia umowy ubezpieczenia OC wraz z potwierdzeniem zapłaty składki pomimo uprzedniego wezwania z terminem 7 dni na uzupełnienie dokumentów.</w:t>
      </w:r>
    </w:p>
    <w:p w14:paraId="166B8D83" w14:textId="77777777" w:rsidR="001019EB" w:rsidRDefault="00000000">
      <w:pPr>
        <w:numPr>
          <w:ilvl w:val="0"/>
          <w:numId w:val="9"/>
        </w:numPr>
        <w:tabs>
          <w:tab w:val="clear" w:pos="720"/>
          <w:tab w:val="left" w:pos="360"/>
        </w:tabs>
        <w:ind w:left="360"/>
        <w:jc w:val="both"/>
        <w:rPr>
          <w:rFonts w:ascii="Calibri" w:hAnsi="Calibri" w:cs="Calibri"/>
          <w:color w:val="auto"/>
          <w:szCs w:val="22"/>
        </w:rPr>
      </w:pPr>
      <w:r>
        <w:rPr>
          <w:rFonts w:ascii="Calibri" w:hAnsi="Calibri" w:cs="Calibri"/>
          <w:color w:val="auto"/>
          <w:szCs w:val="22"/>
        </w:rPr>
        <w:t>Oświadczenie o odstąpieniu od umowy należy złożyć drugiej Stronie w terminie do 30 dni od daty powzięcia wiadomości o wystąpieniu okoliczności uzasadniających odstąpienie. Odstąpienie od umowy wywiera skutek prawny na przyszłość, tj. od chwili złożenia oświadczenia woli przez Zamawiającego i następuje w formie pisemnej – listu poleconego za potwierdzeniem odbioru lub pismem złożonym w siedzibie Wykonawcy za pokwitowaniem, z chwilą otrzymania oświadczenia o odstąpieniu przez Wykonawcę.</w:t>
      </w:r>
    </w:p>
    <w:p w14:paraId="37208F31" w14:textId="77777777" w:rsidR="001019EB" w:rsidRDefault="00000000">
      <w:pPr>
        <w:numPr>
          <w:ilvl w:val="0"/>
          <w:numId w:val="9"/>
        </w:numPr>
        <w:tabs>
          <w:tab w:val="clear" w:pos="720"/>
          <w:tab w:val="left" w:pos="360"/>
        </w:tabs>
        <w:ind w:left="360"/>
        <w:jc w:val="both"/>
        <w:rPr>
          <w:rFonts w:ascii="Calibri" w:hAnsi="Calibri" w:cs="Calibri"/>
          <w:color w:val="auto"/>
          <w:szCs w:val="22"/>
        </w:rPr>
      </w:pPr>
      <w:r>
        <w:rPr>
          <w:rFonts w:ascii="Calibri" w:hAnsi="Calibri" w:cs="Calibri"/>
          <w:color w:val="auto"/>
          <w:szCs w:val="22"/>
        </w:rPr>
        <w:t>W przypadku wykonania prawa do odstąpienia od Umowy w warunkach przewidzianych powyżej, Wykonawca ma obowiązek:</w:t>
      </w:r>
    </w:p>
    <w:p w14:paraId="772211E8" w14:textId="77777777" w:rsidR="001019EB" w:rsidRDefault="00000000">
      <w:pPr>
        <w:numPr>
          <w:ilvl w:val="0"/>
          <w:numId w:val="16"/>
        </w:numPr>
        <w:jc w:val="both"/>
        <w:rPr>
          <w:rFonts w:ascii="Calibri" w:hAnsi="Calibri" w:cs="Calibri"/>
          <w:color w:val="auto"/>
          <w:szCs w:val="22"/>
        </w:rPr>
      </w:pPr>
      <w:r>
        <w:rPr>
          <w:rFonts w:ascii="Calibri" w:hAnsi="Calibri" w:cs="Calibri"/>
          <w:color w:val="auto"/>
          <w:szCs w:val="22"/>
        </w:rPr>
        <w:t xml:space="preserve">wstrzymać wykonywanie robót, poza mającymi na celu ochronę życia i własności Zamawiającego oraz zabezpieczyć przerwane roboty w zakresie uzgodnionym przez Strony oraz zabezpieczyć teren budowy i opuścić go najpóźniej w terminie wskazanym przez Zamawiającego, </w:t>
      </w:r>
    </w:p>
    <w:p w14:paraId="7115D994" w14:textId="77777777" w:rsidR="001019EB" w:rsidRDefault="00000000">
      <w:pPr>
        <w:numPr>
          <w:ilvl w:val="0"/>
          <w:numId w:val="16"/>
        </w:numPr>
        <w:jc w:val="both"/>
        <w:rPr>
          <w:rFonts w:ascii="Calibri" w:hAnsi="Calibri" w:cs="Calibri"/>
          <w:color w:val="auto"/>
          <w:szCs w:val="22"/>
        </w:rPr>
      </w:pPr>
      <w:r>
        <w:rPr>
          <w:rFonts w:ascii="Calibri" w:hAnsi="Calibri" w:cs="Calibri"/>
          <w:color w:val="auto"/>
          <w:szCs w:val="22"/>
        </w:rPr>
        <w:t xml:space="preserve">przekazać znajdujące się w jego posiadaniu dokumenty oraz należące do Zamawiającego urządzenia, materiały i inne prace, za które Wykonawca otrzymał wynagrodzenie oraz inną, sporządzoną przez niego lub na jego rzecz, dokumentację projektową, najpóźniej w terminie wskazanym przez Zamawiającego. </w:t>
      </w:r>
    </w:p>
    <w:p w14:paraId="6E48FCF9" w14:textId="77777777" w:rsidR="001019EB" w:rsidRDefault="00000000">
      <w:pPr>
        <w:numPr>
          <w:ilvl w:val="0"/>
          <w:numId w:val="9"/>
        </w:numPr>
        <w:tabs>
          <w:tab w:val="clear" w:pos="720"/>
          <w:tab w:val="left" w:pos="360"/>
        </w:tabs>
        <w:ind w:left="360"/>
        <w:jc w:val="both"/>
        <w:rPr>
          <w:rFonts w:ascii="Calibri" w:hAnsi="Calibri" w:cs="Calibri"/>
          <w:color w:val="auto"/>
          <w:szCs w:val="22"/>
        </w:rPr>
      </w:pPr>
      <w:r>
        <w:rPr>
          <w:rFonts w:ascii="Calibri" w:hAnsi="Calibri" w:cs="Calibri"/>
          <w:color w:val="auto"/>
          <w:szCs w:val="22"/>
        </w:rPr>
        <w:t xml:space="preserve">W terminie 7 dni od daty odstąpienia od umowy, Wykonawca zgłosi Zamawiającemu gotowość do odbioru robót przerwanych oraz robót zabezpieczających. W przypadku niezgłoszenia w tym terminie gotowości do odbioru, Zamawiający ma prawo przeprowadzić odbiór jednostronny. </w:t>
      </w:r>
    </w:p>
    <w:p w14:paraId="011DC031" w14:textId="77777777" w:rsidR="001019EB" w:rsidRDefault="00000000">
      <w:pPr>
        <w:numPr>
          <w:ilvl w:val="0"/>
          <w:numId w:val="9"/>
        </w:numPr>
        <w:tabs>
          <w:tab w:val="clear" w:pos="720"/>
          <w:tab w:val="left" w:pos="360"/>
        </w:tabs>
        <w:ind w:left="360"/>
        <w:jc w:val="both"/>
        <w:rPr>
          <w:rFonts w:ascii="Calibri" w:hAnsi="Calibri" w:cs="Calibri"/>
          <w:color w:val="auto"/>
          <w:szCs w:val="22"/>
        </w:rPr>
      </w:pPr>
      <w:r>
        <w:rPr>
          <w:rFonts w:ascii="Calibri" w:hAnsi="Calibri" w:cs="Calibri"/>
          <w:color w:val="auto"/>
          <w:szCs w:val="22"/>
        </w:rPr>
        <w:t>Wykonawca niezwłocznie, najpóźniej w terminie 7 dni</w:t>
      </w:r>
      <w:r>
        <w:rPr>
          <w:rFonts w:ascii="Calibri" w:hAnsi="Calibri" w:cs="Calibri"/>
          <w:b/>
          <w:color w:val="auto"/>
          <w:szCs w:val="22"/>
        </w:rPr>
        <w:t xml:space="preserve"> </w:t>
      </w:r>
      <w:r>
        <w:rPr>
          <w:rFonts w:ascii="Calibri" w:hAnsi="Calibri" w:cs="Calibri"/>
          <w:color w:val="auto"/>
          <w:szCs w:val="22"/>
        </w:rPr>
        <w:t xml:space="preserve">od dnia otrzymania zawiadomienia </w:t>
      </w:r>
      <w:r>
        <w:rPr>
          <w:rFonts w:ascii="Calibri" w:hAnsi="Calibri" w:cs="Calibri"/>
          <w:color w:val="auto"/>
          <w:szCs w:val="22"/>
        </w:rPr>
        <w:br/>
        <w:t xml:space="preserve">o odstąpieniu od umowy z przyczyn niezależnych od Wykonawcy, usunie z terenu budowy urządzenia zaplecza budowy przez niego dostarczone lub wniesione materiały i urządzenia, nie stanowiące własności Zamawiającego lub ustali zasady przekazania tego majątku Zamawiającemu. Wykonawca jest zobowiązany niezwłocznie zorganizować usunięcie sprzętu i robót tymczasowych na swoje ryzyko i koszt. </w:t>
      </w:r>
    </w:p>
    <w:p w14:paraId="6D62C248" w14:textId="77777777" w:rsidR="001019EB" w:rsidRDefault="00000000">
      <w:pPr>
        <w:numPr>
          <w:ilvl w:val="0"/>
          <w:numId w:val="9"/>
        </w:numPr>
        <w:tabs>
          <w:tab w:val="clear" w:pos="720"/>
          <w:tab w:val="left" w:pos="360"/>
        </w:tabs>
        <w:ind w:left="360"/>
        <w:jc w:val="both"/>
        <w:rPr>
          <w:rFonts w:ascii="Calibri" w:hAnsi="Calibri" w:cs="Calibri"/>
          <w:color w:val="auto"/>
          <w:szCs w:val="22"/>
        </w:rPr>
      </w:pPr>
      <w:r>
        <w:rPr>
          <w:rFonts w:ascii="Calibri" w:hAnsi="Calibri" w:cs="Calibri"/>
          <w:color w:val="auto"/>
          <w:szCs w:val="22"/>
        </w:rPr>
        <w:t xml:space="preserve">Zamawiający jest uprawniony do skorzystania z dokumentów Wykonawcy i innej dokumentacji projektowej sporządzonych przez lub na rzecz Wykonawcy w związku z wykonywaniem umowy. Wykonawca gwarantuje Zamawiającemu, iż  prawo do skorzystania z dokumentacji nie będzie ograniczone jakimikolwiek prawami przysługującymi </w:t>
      </w:r>
      <w:proofErr w:type="spellStart"/>
      <w:r>
        <w:rPr>
          <w:rFonts w:ascii="Calibri" w:hAnsi="Calibri" w:cs="Calibri"/>
          <w:color w:val="auto"/>
          <w:szCs w:val="22"/>
        </w:rPr>
        <w:t>np</w:t>
      </w:r>
      <w:proofErr w:type="spellEnd"/>
      <w:r>
        <w:rPr>
          <w:rFonts w:ascii="Calibri" w:hAnsi="Calibri" w:cs="Calibri"/>
          <w:color w:val="auto"/>
          <w:szCs w:val="22"/>
        </w:rPr>
        <w:t xml:space="preserve"> osobom trzecim, które uniemożliwiałyby skorzystanie z dokumentacji przez Zamawiającego dla celów określonych niniejszą umową. </w:t>
      </w:r>
    </w:p>
    <w:p w14:paraId="00C443FD" w14:textId="77777777" w:rsidR="001019EB" w:rsidRDefault="00000000">
      <w:pPr>
        <w:numPr>
          <w:ilvl w:val="0"/>
          <w:numId w:val="9"/>
        </w:numPr>
        <w:tabs>
          <w:tab w:val="clear" w:pos="720"/>
          <w:tab w:val="left" w:pos="360"/>
        </w:tabs>
        <w:ind w:left="360"/>
        <w:jc w:val="both"/>
        <w:rPr>
          <w:rFonts w:ascii="Calibri" w:hAnsi="Calibri" w:cs="Calibri"/>
          <w:color w:val="auto"/>
          <w:szCs w:val="22"/>
        </w:rPr>
      </w:pPr>
      <w:r>
        <w:rPr>
          <w:rFonts w:ascii="Calibri" w:hAnsi="Calibri" w:cs="Calibri"/>
          <w:color w:val="auto"/>
          <w:szCs w:val="22"/>
        </w:rPr>
        <w:t xml:space="preserve">Wykonawca ma obowiązek zastosowania się do zawartych w oświadczeniu o odstąpieniu poleceń Zamawiającego dotyczących ochrony własności lub bezpieczeństwa robót. </w:t>
      </w:r>
    </w:p>
    <w:p w14:paraId="0470FB49" w14:textId="77777777" w:rsidR="001019EB" w:rsidRDefault="00000000">
      <w:pPr>
        <w:numPr>
          <w:ilvl w:val="0"/>
          <w:numId w:val="9"/>
        </w:numPr>
        <w:tabs>
          <w:tab w:val="clear" w:pos="720"/>
          <w:tab w:val="left" w:pos="360"/>
        </w:tabs>
        <w:ind w:left="360"/>
        <w:jc w:val="both"/>
        <w:rPr>
          <w:rFonts w:ascii="Calibri" w:hAnsi="Calibri" w:cs="Calibri"/>
          <w:color w:val="auto"/>
          <w:szCs w:val="22"/>
        </w:rPr>
      </w:pPr>
      <w:r>
        <w:rPr>
          <w:rFonts w:ascii="Calibri" w:hAnsi="Calibri" w:cs="Calibri"/>
          <w:color w:val="auto"/>
          <w:szCs w:val="22"/>
        </w:rPr>
        <w:t xml:space="preserve">W terminie 7 dni od daty odstąpienia od umowy, Wykonawca przy udziale Zamawiającego, sporządzi szczegółowy protokół odbioru robót przerwanych i robót zabezpieczających według stanu na dzień odstąpienia, który stanowi podstawę do wystawienia przez Wykonawcę faktury. Wykonawca zobowiązany jest do dokonania i dostarczenia Zamawiającemu inwentaryzacji robót według stanu na dzień odstąpienia. </w:t>
      </w:r>
    </w:p>
    <w:p w14:paraId="7D64BFBD" w14:textId="77777777" w:rsidR="001019EB" w:rsidRDefault="00000000">
      <w:pPr>
        <w:numPr>
          <w:ilvl w:val="0"/>
          <w:numId w:val="9"/>
        </w:numPr>
        <w:tabs>
          <w:tab w:val="clear" w:pos="720"/>
          <w:tab w:val="left" w:pos="360"/>
        </w:tabs>
        <w:ind w:left="360"/>
        <w:jc w:val="both"/>
        <w:rPr>
          <w:rFonts w:ascii="Calibri" w:hAnsi="Calibri" w:cs="Calibri"/>
          <w:color w:val="auto"/>
          <w:szCs w:val="22"/>
        </w:rPr>
      </w:pPr>
      <w:r>
        <w:rPr>
          <w:rFonts w:ascii="Calibri" w:hAnsi="Calibri" w:cs="Calibri"/>
          <w:color w:val="auto"/>
          <w:szCs w:val="22"/>
        </w:rPr>
        <w:t xml:space="preserve">Wykonawca sporządzi wykaz tych materiałów, konstrukcji lub urządzeń, które nie mogą być wykorzystane przez niego do realizacji innych robót nieobjętych umową, jeżeli odstąpienie nastąpiło z przyczyn niezależnych od Wykonawcy w celu uzyskania zwrotu kosztów ich nabycia. </w:t>
      </w:r>
    </w:p>
    <w:p w14:paraId="1D1C9F0B" w14:textId="77777777" w:rsidR="001019EB" w:rsidRDefault="00000000">
      <w:pPr>
        <w:numPr>
          <w:ilvl w:val="0"/>
          <w:numId w:val="9"/>
        </w:numPr>
        <w:tabs>
          <w:tab w:val="clear" w:pos="720"/>
          <w:tab w:val="left" w:pos="360"/>
        </w:tabs>
        <w:ind w:left="360"/>
        <w:jc w:val="both"/>
        <w:rPr>
          <w:rFonts w:ascii="Calibri" w:hAnsi="Calibri" w:cs="Calibri"/>
          <w:color w:val="auto"/>
          <w:szCs w:val="22"/>
        </w:rPr>
      </w:pPr>
      <w:r>
        <w:rPr>
          <w:rFonts w:ascii="Calibri" w:hAnsi="Calibri" w:cs="Calibri"/>
          <w:color w:val="auto"/>
          <w:szCs w:val="22"/>
        </w:rPr>
        <w:t xml:space="preserve">Szczegółowy protokół odbioru robót przerwanych i robót zabezpieczających w toku, inwentaryzacja robót i wykaz tych materiałów, konstrukcji lub urządzeń, stanowią podstawę do wystawienia przez Wykonawcę odpowiedniej faktury. </w:t>
      </w:r>
    </w:p>
    <w:p w14:paraId="6E0E3A71" w14:textId="77777777" w:rsidR="001019EB" w:rsidRDefault="00000000">
      <w:pPr>
        <w:numPr>
          <w:ilvl w:val="0"/>
          <w:numId w:val="9"/>
        </w:numPr>
        <w:tabs>
          <w:tab w:val="clear" w:pos="720"/>
          <w:tab w:val="left" w:pos="360"/>
        </w:tabs>
        <w:ind w:left="360"/>
        <w:jc w:val="both"/>
        <w:rPr>
          <w:rFonts w:ascii="Calibri" w:hAnsi="Calibri" w:cs="Calibri"/>
          <w:color w:val="auto"/>
          <w:szCs w:val="22"/>
        </w:rPr>
      </w:pPr>
      <w:r>
        <w:rPr>
          <w:rFonts w:ascii="Calibri" w:hAnsi="Calibri" w:cs="Calibri"/>
          <w:color w:val="auto"/>
          <w:szCs w:val="22"/>
        </w:rPr>
        <w:lastRenderedPageBreak/>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 nadające się do wbudowania w inny obiekt. </w:t>
      </w:r>
    </w:p>
    <w:p w14:paraId="32E4EBE6" w14:textId="77777777" w:rsidR="001019EB" w:rsidRDefault="00000000">
      <w:pPr>
        <w:numPr>
          <w:ilvl w:val="0"/>
          <w:numId w:val="9"/>
        </w:numPr>
        <w:tabs>
          <w:tab w:val="clear" w:pos="720"/>
          <w:tab w:val="left" w:pos="360"/>
        </w:tabs>
        <w:ind w:left="360"/>
        <w:jc w:val="both"/>
        <w:rPr>
          <w:rFonts w:ascii="Calibri" w:hAnsi="Calibri" w:cs="Calibri"/>
          <w:color w:val="auto"/>
          <w:szCs w:val="22"/>
        </w:rPr>
      </w:pPr>
      <w:r>
        <w:rPr>
          <w:rFonts w:ascii="Calibri" w:hAnsi="Calibri" w:cs="Calibri"/>
          <w:color w:val="auto"/>
          <w:szCs w:val="22"/>
        </w:rPr>
        <w:t xml:space="preserve">Koszty dodatkowe poniesione na zabezpieczenie robót i terenu budowy oraz wszelkie inne uzasadnione koszty związane z odstąpieniem od umowy ponosi Wykonawca. </w:t>
      </w:r>
    </w:p>
    <w:p w14:paraId="133AB14C" w14:textId="77777777" w:rsidR="001019EB" w:rsidRDefault="001019EB">
      <w:pPr>
        <w:jc w:val="both"/>
        <w:rPr>
          <w:rFonts w:ascii="Calibri" w:hAnsi="Calibri" w:cs="Calibri"/>
          <w:color w:val="auto"/>
          <w:szCs w:val="22"/>
        </w:rPr>
      </w:pPr>
    </w:p>
    <w:p w14:paraId="4DB062D0" w14:textId="77777777" w:rsidR="001019EB" w:rsidRDefault="001019EB">
      <w:pPr>
        <w:jc w:val="center"/>
        <w:rPr>
          <w:rFonts w:ascii="Calibri" w:hAnsi="Calibri" w:cs="Calibri"/>
          <w:b/>
          <w:color w:val="auto"/>
          <w:szCs w:val="22"/>
        </w:rPr>
      </w:pPr>
    </w:p>
    <w:p w14:paraId="02CB93DE" w14:textId="77777777" w:rsidR="001019EB" w:rsidRDefault="00000000">
      <w:pPr>
        <w:jc w:val="center"/>
        <w:rPr>
          <w:rFonts w:ascii="Calibri" w:hAnsi="Calibri" w:cs="Calibri"/>
          <w:b/>
          <w:color w:val="auto"/>
          <w:szCs w:val="22"/>
        </w:rPr>
      </w:pPr>
      <w:r>
        <w:rPr>
          <w:rFonts w:ascii="Calibri" w:hAnsi="Calibri" w:cs="Calibri"/>
          <w:b/>
          <w:color w:val="auto"/>
          <w:szCs w:val="22"/>
        </w:rPr>
        <w:t>§ 16</w:t>
      </w:r>
    </w:p>
    <w:p w14:paraId="56F45801" w14:textId="77777777" w:rsidR="001019EB" w:rsidRDefault="00000000">
      <w:pPr>
        <w:jc w:val="center"/>
        <w:rPr>
          <w:rFonts w:ascii="Calibri" w:hAnsi="Calibri" w:cs="Calibri"/>
          <w:b/>
          <w:color w:val="auto"/>
          <w:szCs w:val="22"/>
        </w:rPr>
      </w:pPr>
      <w:r>
        <w:rPr>
          <w:rFonts w:ascii="Calibri" w:hAnsi="Calibri" w:cs="Calibri"/>
          <w:b/>
          <w:color w:val="auto"/>
          <w:szCs w:val="22"/>
        </w:rPr>
        <w:t>ZMIANA POSTANOWIEŃ UMOWY</w:t>
      </w:r>
    </w:p>
    <w:p w14:paraId="76E10C95" w14:textId="77777777" w:rsidR="001019EB" w:rsidRDefault="00000000">
      <w:pPr>
        <w:pStyle w:val="Akapitzlist"/>
        <w:numPr>
          <w:ilvl w:val="0"/>
          <w:numId w:val="28"/>
        </w:numPr>
        <w:tabs>
          <w:tab w:val="left" w:pos="426"/>
        </w:tabs>
        <w:spacing w:after="0"/>
        <w:jc w:val="both"/>
        <w:rPr>
          <w:rFonts w:eastAsia="Times New Roman" w:cs="Calibri"/>
        </w:rPr>
      </w:pPr>
      <w:r>
        <w:rPr>
          <w:rFonts w:eastAsia="Times New Roman" w:cs="Calibri"/>
        </w:rPr>
        <w:t xml:space="preserve">Zamawiający przewiduje możliwość zmiany postanowień umownych w stosunku do treści oferty, na podstawie której dokonano wyboru Wykonawcy, w szczególności w przypadku wystąpienia co najmniej jednej z okoliczności wymienionych w ust. 2 poniżej, z uwzględnieniem wnioskowanych warunków ich wprowadzenia. Wszystkie poniższe postanowienia stanowią katalog zmian, na które Zamawiający może wyrazić zgodę. Nie stanowią jednocześnie zobowiązania do wyrażenia takiej zgody. </w:t>
      </w:r>
    </w:p>
    <w:p w14:paraId="32ACA864" w14:textId="77777777" w:rsidR="001019EB" w:rsidRDefault="00000000">
      <w:pPr>
        <w:tabs>
          <w:tab w:val="left" w:pos="4680"/>
        </w:tabs>
        <w:jc w:val="both"/>
        <w:rPr>
          <w:rFonts w:ascii="Calibri" w:eastAsia="Times New Roman" w:hAnsi="Calibri" w:cs="Calibri"/>
          <w:color w:val="auto"/>
          <w:szCs w:val="22"/>
        </w:rPr>
      </w:pPr>
      <w:r>
        <w:rPr>
          <w:rFonts w:ascii="Calibri" w:eastAsia="Times New Roman" w:hAnsi="Calibri" w:cs="Calibri"/>
          <w:bCs/>
          <w:color w:val="auto"/>
          <w:szCs w:val="22"/>
        </w:rPr>
        <w:t>2. Zmiana terminu realizacji umowy możliwa jest:</w:t>
      </w:r>
    </w:p>
    <w:p w14:paraId="24C4CC56" w14:textId="77777777" w:rsidR="001019EB" w:rsidRDefault="00000000">
      <w:pPr>
        <w:pStyle w:val="Akapitzlist"/>
        <w:numPr>
          <w:ilvl w:val="0"/>
          <w:numId w:val="29"/>
        </w:numPr>
        <w:spacing w:after="0"/>
        <w:ind w:left="567" w:hanging="424"/>
        <w:jc w:val="both"/>
        <w:rPr>
          <w:rFonts w:eastAsia="Times New Roman" w:cs="Calibri"/>
        </w:rPr>
      </w:pPr>
      <w:r>
        <w:rPr>
          <w:rFonts w:eastAsia="Times New Roman" w:cs="Calibri"/>
          <w:bCs/>
        </w:rPr>
        <w:t>w razie</w:t>
      </w:r>
      <w:r>
        <w:rPr>
          <w:rFonts w:eastAsia="Times New Roman" w:cs="Calibri"/>
        </w:rPr>
        <w:t xml:space="preserve"> zmian spowodowanych warunkami atmosferycznymi, geologicznymi, archeologicznymi, w szczególności: </w:t>
      </w:r>
    </w:p>
    <w:p w14:paraId="2CDFC813" w14:textId="77777777" w:rsidR="001019EB" w:rsidRDefault="00000000">
      <w:pPr>
        <w:pStyle w:val="Akapitzlist"/>
        <w:numPr>
          <w:ilvl w:val="0"/>
          <w:numId w:val="26"/>
        </w:numPr>
        <w:spacing w:after="0"/>
        <w:ind w:left="993" w:hanging="425"/>
        <w:jc w:val="both"/>
        <w:rPr>
          <w:rFonts w:eastAsia="Times New Roman" w:cs="Calibri"/>
        </w:rPr>
      </w:pPr>
      <w:r>
        <w:rPr>
          <w:rFonts w:eastAsia="Times New Roman" w:cs="Calibri"/>
        </w:rPr>
        <w:t xml:space="preserve">klęski żywiołowe, </w:t>
      </w:r>
    </w:p>
    <w:p w14:paraId="200B49A9" w14:textId="77777777" w:rsidR="001019EB" w:rsidRDefault="00000000">
      <w:pPr>
        <w:pStyle w:val="Akapitzlist"/>
        <w:numPr>
          <w:ilvl w:val="0"/>
          <w:numId w:val="26"/>
        </w:numPr>
        <w:spacing w:after="0"/>
        <w:ind w:left="993" w:hanging="425"/>
        <w:jc w:val="both"/>
        <w:rPr>
          <w:rFonts w:eastAsia="Times New Roman" w:cs="Calibri"/>
        </w:rPr>
      </w:pPr>
      <w:r>
        <w:rPr>
          <w:rFonts w:eastAsia="Times New Roman" w:cs="Calibri"/>
        </w:rPr>
        <w:t xml:space="preserve">warunki atmosferyczne uniemożliwiające prowadzenie robót, przeprowadzanie prób i sprawdzeń, dokonywanie odbiorów, warunków atmosferycznych, odbiegających od typowych dla danej pory roku, które spowodowałyby niezawinione, niemożliwe do uniknięcia przez Wykonawcę opóźnienie w prowadzeniu robót, przeprowadzanie prób i sprawdzeń, dokonywanie odbiorów. Do niesprzyjających warunków zalicza się obfite i długotrwałe opady atmosferyczne, w szczególności śnieg, deszcz, niskie temperatury, huragany itp. utrudniające lub uniemożliwiające realizacje robót, klęski żywiołowe występujące na terenie objętym realizacją umowy. Nie uważa się za czynnik zakłócający wpływ czynników atmosferycznych w czasie realizacji robót, który przy składaniu ofert musi być normalnie brany pod uwagę. </w:t>
      </w:r>
    </w:p>
    <w:p w14:paraId="6C159A2E" w14:textId="77777777" w:rsidR="001019EB" w:rsidRDefault="00000000">
      <w:pPr>
        <w:pStyle w:val="Akapitzlist"/>
        <w:numPr>
          <w:ilvl w:val="0"/>
          <w:numId w:val="26"/>
        </w:numPr>
        <w:spacing w:after="0"/>
        <w:ind w:left="993" w:hanging="425"/>
        <w:jc w:val="both"/>
        <w:rPr>
          <w:rFonts w:eastAsia="Times New Roman" w:cs="Calibri"/>
        </w:rPr>
      </w:pPr>
      <w:r>
        <w:rPr>
          <w:rFonts w:eastAsia="Times New Roman" w:cs="Calibri"/>
        </w:rPr>
        <w:t>działania „siły wyższej”, siła wyższa oznacza zdarzenie lub okoliczność, których Strony nie mogły przewidzieć, którym nie mogły zapobiec ani którym nie mogły ani nie mogą przeciwdziałać, a które uniemożliwiają Stronom wykonanie w części lub w całości jego zobowiązań umownych trwale lub w określonym czasie.</w:t>
      </w:r>
    </w:p>
    <w:p w14:paraId="13C8C2FC" w14:textId="77777777" w:rsidR="001019EB" w:rsidRDefault="00000000">
      <w:pPr>
        <w:pStyle w:val="Akapitzlist"/>
        <w:numPr>
          <w:ilvl w:val="0"/>
          <w:numId w:val="27"/>
        </w:numPr>
        <w:spacing w:after="0"/>
        <w:ind w:left="567" w:hanging="424"/>
        <w:jc w:val="both"/>
        <w:rPr>
          <w:rFonts w:eastAsia="Times New Roman" w:cs="Calibri"/>
        </w:rPr>
      </w:pPr>
      <w:r>
        <w:rPr>
          <w:rFonts w:eastAsia="Times New Roman" w:cs="Calibri"/>
          <w:bCs/>
        </w:rPr>
        <w:t>w razie</w:t>
      </w:r>
      <w:r>
        <w:rPr>
          <w:rFonts w:eastAsia="Times New Roman" w:cs="Calibri"/>
        </w:rPr>
        <w:t xml:space="preserve"> zmian będących następstwem okoliczności leżących po stronie Zamawiającego, w szczególności: nadzwyczajnych zdarzeń gospodarczych niezależnych od Zamawiającego, których Zamawiający nie mógł przewidzieć w chwili zawarcia umowy, nieterminowe przekazanie terenu budowy przez Zamawiającego, wstrzymanie robót przez Zamawiającego, konieczność usunięcia błędów lub wprowadzenia zmian w dokumentacji projektowej na skutek: konieczności dokonania zmian i uzupełnień przez projektanta w trybie nadzoru autorskiego w projekcie, na podstawie którego Wykonawca realizuje roboty, ujawnienia się podczas realizacji robót pomyłek, braków lub wad w dokumentacji projektowej lub innych dokumentach budowy, potrzeby zastosowania nowych rozwiązań technicznych /technologicznych lub materiałowych,</w:t>
      </w:r>
    </w:p>
    <w:p w14:paraId="17ED0328" w14:textId="77777777" w:rsidR="001019EB" w:rsidRDefault="00000000">
      <w:pPr>
        <w:pStyle w:val="Akapitzlist"/>
        <w:numPr>
          <w:ilvl w:val="0"/>
          <w:numId w:val="27"/>
        </w:numPr>
        <w:spacing w:after="0"/>
        <w:ind w:left="567" w:hanging="424"/>
        <w:jc w:val="both"/>
        <w:rPr>
          <w:rFonts w:eastAsia="Times New Roman" w:cs="Calibri"/>
        </w:rPr>
      </w:pPr>
      <w:r>
        <w:rPr>
          <w:rFonts w:eastAsia="Times New Roman" w:cs="Calibri"/>
          <w:bCs/>
        </w:rPr>
        <w:t>w razie</w:t>
      </w:r>
      <w:r>
        <w:rPr>
          <w:rFonts w:eastAsia="Times New Roman" w:cs="Calibri"/>
        </w:rPr>
        <w:t xml:space="preserve"> konieczności wykonania robót zamiennych niewykraczających poza zakres przedmiotu umowy, realizacji zamówień dodatkowych lub uzupełniających niemożliwych wcześniej do </w:t>
      </w:r>
      <w:r>
        <w:rPr>
          <w:rFonts w:eastAsia="Times New Roman" w:cs="Calibri"/>
        </w:rPr>
        <w:lastRenderedPageBreak/>
        <w:t>przewidzenia, a które będą niezbędne do prawidłowego wykonania przedmiotu niniejszej umowy i uzyskania założonego efektu użytkowego a niemożliwych do wykonania w umownym terminie,</w:t>
      </w:r>
    </w:p>
    <w:p w14:paraId="7A9EE58D" w14:textId="77777777" w:rsidR="001019EB" w:rsidRDefault="00000000">
      <w:pPr>
        <w:pStyle w:val="Akapitzlist"/>
        <w:numPr>
          <w:ilvl w:val="0"/>
          <w:numId w:val="27"/>
        </w:numPr>
        <w:spacing w:after="0"/>
        <w:ind w:left="567" w:hanging="424"/>
        <w:jc w:val="both"/>
        <w:rPr>
          <w:rFonts w:eastAsia="Times New Roman" w:cs="Calibri"/>
        </w:rPr>
      </w:pPr>
      <w:r>
        <w:rPr>
          <w:rFonts w:eastAsia="Times New Roman" w:cs="Calibri"/>
          <w:bCs/>
        </w:rPr>
        <w:t>w razie</w:t>
      </w:r>
      <w:r>
        <w:rPr>
          <w:rFonts w:eastAsia="Times New Roman" w:cs="Calibri"/>
        </w:rPr>
        <w:t xml:space="preserve"> powstania potrzeby przeprowadzenia dodatkowych badań lub ekspertyz, warunkujących wykonanie niniejszej umowy, których nie można było przewidzieć w momencie jej zawarcia,</w:t>
      </w:r>
    </w:p>
    <w:p w14:paraId="3CD95220" w14:textId="77777777" w:rsidR="001019EB" w:rsidRDefault="00000000">
      <w:pPr>
        <w:pStyle w:val="Akapitzlist"/>
        <w:numPr>
          <w:ilvl w:val="0"/>
          <w:numId w:val="27"/>
        </w:numPr>
        <w:spacing w:after="0"/>
        <w:ind w:left="567" w:hanging="424"/>
        <w:jc w:val="both"/>
        <w:rPr>
          <w:rFonts w:eastAsia="Times New Roman" w:cs="Calibri"/>
        </w:rPr>
      </w:pPr>
      <w:r>
        <w:rPr>
          <w:rFonts w:eastAsia="Times New Roman" w:cs="Calibri"/>
          <w:bCs/>
        </w:rPr>
        <w:t>w razie</w:t>
      </w:r>
      <w:r>
        <w:rPr>
          <w:rFonts w:eastAsia="Times New Roman" w:cs="Calibri"/>
        </w:rPr>
        <w:t xml:space="preserve"> zmian będących następstwem działania organów sądowych lub administracyjnych, </w:t>
      </w:r>
      <w:r>
        <w:rPr>
          <w:rFonts w:eastAsia="Times New Roman" w:cs="Calibri"/>
        </w:rPr>
        <w:br/>
        <w:t>w szczególności dotyczących: przekroczenia zakreślonych przez prawo terminów wydawania przez organy administracji decyzji, zezwoleń itp., odmowy wydania przez organy administracji wymaganych decyzji, zezwoleń, uzgodnień na skutek błędów w dokumentacji projektowej, wydania postanowienia o wstrzymaniu robót, konieczności uzyskania wyroku sądowego, lub innego orzeczenia sądu lub organu administracyjnego, którego konieczności nie przewidziano przy zawieraniu umowy, konieczności zaspokojenia roszczeń osób trzecich, w tym grup społecznych lub zawodowych nie artykułowanych lub nie możliwych do jednoznacznego określenia w chwili zawierania umowy,</w:t>
      </w:r>
    </w:p>
    <w:p w14:paraId="783071DC" w14:textId="77777777" w:rsidR="001019EB" w:rsidRDefault="00000000">
      <w:pPr>
        <w:pStyle w:val="Akapitzlist"/>
        <w:numPr>
          <w:ilvl w:val="0"/>
          <w:numId w:val="27"/>
        </w:numPr>
        <w:spacing w:after="0"/>
        <w:ind w:left="567" w:hanging="424"/>
        <w:jc w:val="both"/>
        <w:rPr>
          <w:rFonts w:eastAsia="Times New Roman" w:cs="Calibri"/>
        </w:rPr>
      </w:pPr>
      <w:r>
        <w:rPr>
          <w:rFonts w:eastAsia="Times New Roman" w:cs="Calibri"/>
          <w:bCs/>
        </w:rPr>
        <w:t>w razie potrzeby,</w:t>
      </w:r>
      <w:r>
        <w:rPr>
          <w:rFonts w:eastAsia="Times New Roman" w:cs="Calibri"/>
        </w:rPr>
        <w:t xml:space="preserve"> niesprzyjające warunki powinny być udokumentowane w Protokole konieczności potwierdzonych ze strony Zamawiającego,</w:t>
      </w:r>
    </w:p>
    <w:p w14:paraId="758CF5C3" w14:textId="77777777" w:rsidR="001019EB" w:rsidRDefault="00000000">
      <w:pPr>
        <w:pStyle w:val="Akapitzlist"/>
        <w:widowControl w:val="0"/>
        <w:numPr>
          <w:ilvl w:val="0"/>
          <w:numId w:val="30"/>
        </w:numPr>
        <w:spacing w:after="0"/>
        <w:jc w:val="both"/>
        <w:rPr>
          <w:rFonts w:eastAsia="Times New Roman" w:cs="Calibri"/>
        </w:rPr>
      </w:pPr>
      <w:r>
        <w:rPr>
          <w:rFonts w:cs="Calibri"/>
        </w:rPr>
        <w:t>W przypadku wystąpienia którejkolwiek z okoliczności wymienionych w ust. 2 powyżej, termin wykonania umowy może ulec odpowiedniemu przedłużeniu, o czas niezbędny do zakończenia wykonywania jej przedmiotu w sposób należyty, nie dłużej jednak, niż o okres trwania tych okoliczności.</w:t>
      </w:r>
    </w:p>
    <w:p w14:paraId="3BBD28F6" w14:textId="77777777" w:rsidR="001019EB" w:rsidRDefault="00000000">
      <w:pPr>
        <w:pStyle w:val="Akapitzlist"/>
        <w:widowControl w:val="0"/>
        <w:numPr>
          <w:ilvl w:val="0"/>
          <w:numId w:val="30"/>
        </w:numPr>
        <w:spacing w:after="0"/>
        <w:jc w:val="both"/>
        <w:rPr>
          <w:rFonts w:eastAsia="Times New Roman" w:cs="Calibri"/>
        </w:rPr>
      </w:pPr>
      <w:r>
        <w:rPr>
          <w:rFonts w:eastAsia="Times New Roman" w:cs="Calibri"/>
          <w:bCs/>
        </w:rPr>
        <w:t xml:space="preserve">Zmiana sposobu wykonania umowy możliwa jest: </w:t>
      </w:r>
    </w:p>
    <w:p w14:paraId="62D9273A" w14:textId="77777777" w:rsidR="001019EB" w:rsidRDefault="00000000">
      <w:pPr>
        <w:pStyle w:val="Akapitzlist"/>
        <w:widowControl w:val="0"/>
        <w:numPr>
          <w:ilvl w:val="0"/>
          <w:numId w:val="31"/>
        </w:numPr>
        <w:spacing w:after="0"/>
        <w:jc w:val="both"/>
        <w:rPr>
          <w:rFonts w:eastAsia="Times New Roman" w:cs="Calibri"/>
        </w:rPr>
      </w:pPr>
      <w:r>
        <w:rPr>
          <w:rFonts w:eastAsia="Times New Roman" w:cs="Calibri"/>
          <w:bCs/>
        </w:rPr>
        <w:t>w razie</w:t>
      </w:r>
      <w:r>
        <w:rPr>
          <w:rFonts w:eastAsia="Times New Roman" w:cs="Calibri"/>
        </w:rPr>
        <w:t xml:space="preserve"> zmian technologicznych, w szczególności: niedostępności na rynku materiałów lub urządzeń wskazanych w dokumentacji projektowej spowodowanych zaprzestaniem produkcji lub wycofaniem z rynku tych materiałów lub urządzeń; konieczności zrealizowania projektu przy zastosowaniu innych rozwiązań technicznych/technologicznych lub materiałowych niż wskazane w dokumentacji projektowej, w sytuacji, gdyby zastosowanie przewidzianych rozwiązań groziło niewykonaniem lub wadliwym wykonaniem umowy. </w:t>
      </w:r>
    </w:p>
    <w:p w14:paraId="3FC2CF4F" w14:textId="77777777" w:rsidR="001019EB" w:rsidRDefault="00000000">
      <w:pPr>
        <w:pStyle w:val="Akapitzlist"/>
        <w:numPr>
          <w:ilvl w:val="0"/>
          <w:numId w:val="32"/>
        </w:numPr>
        <w:spacing w:after="0"/>
        <w:jc w:val="both"/>
        <w:rPr>
          <w:rFonts w:eastAsia="Batang" w:cs="Calibri"/>
          <w:bCs/>
        </w:rPr>
      </w:pPr>
      <w:r>
        <w:rPr>
          <w:rFonts w:eastAsia="Batang" w:cs="Calibri"/>
          <w:bCs/>
        </w:rPr>
        <w:t>Nie stanowi zmiany umowy</w:t>
      </w:r>
      <w:r>
        <w:rPr>
          <w:rFonts w:eastAsia="Batang" w:cs="Calibri"/>
        </w:rPr>
        <w:t xml:space="preserve">: </w:t>
      </w:r>
    </w:p>
    <w:p w14:paraId="2F97F17A" w14:textId="77777777" w:rsidR="001019EB" w:rsidRDefault="00000000">
      <w:pPr>
        <w:pStyle w:val="Akapitzlist"/>
        <w:numPr>
          <w:ilvl w:val="0"/>
          <w:numId w:val="33"/>
        </w:numPr>
        <w:spacing w:after="0"/>
        <w:jc w:val="both"/>
        <w:rPr>
          <w:rFonts w:eastAsia="Batang" w:cs="Calibri"/>
        </w:rPr>
      </w:pPr>
      <w:r>
        <w:rPr>
          <w:rFonts w:eastAsia="Batang" w:cs="Calibri"/>
        </w:rPr>
        <w:t xml:space="preserve">zmiana danych związanych z obsługą administracyjno-organizacyjną umowy (np. zmiana nr rachunku bankowego Stron), </w:t>
      </w:r>
    </w:p>
    <w:p w14:paraId="73179EBF" w14:textId="77777777" w:rsidR="001019EB" w:rsidRDefault="00000000">
      <w:pPr>
        <w:pStyle w:val="Akapitzlist"/>
        <w:numPr>
          <w:ilvl w:val="0"/>
          <w:numId w:val="33"/>
        </w:numPr>
        <w:spacing w:after="0"/>
        <w:jc w:val="both"/>
        <w:rPr>
          <w:rFonts w:eastAsia="Batang" w:cs="Calibri"/>
        </w:rPr>
      </w:pPr>
      <w:r>
        <w:rPr>
          <w:rFonts w:eastAsia="Batang" w:cs="Calibri"/>
        </w:rPr>
        <w:t>zmiana danych teleadresowych Stron.</w:t>
      </w:r>
    </w:p>
    <w:p w14:paraId="6C3205E3" w14:textId="77777777" w:rsidR="001019EB" w:rsidRDefault="00000000">
      <w:pPr>
        <w:pStyle w:val="Akapitzlist"/>
        <w:numPr>
          <w:ilvl w:val="0"/>
          <w:numId w:val="32"/>
        </w:numPr>
        <w:spacing w:after="0"/>
        <w:jc w:val="both"/>
        <w:rPr>
          <w:rFonts w:eastAsia="Batang" w:cs="Calibri"/>
        </w:rPr>
      </w:pPr>
      <w:r>
        <w:rPr>
          <w:rFonts w:eastAsia="Batang" w:cs="Calibri"/>
        </w:rPr>
        <w:t xml:space="preserve">Warunki wprowadzenia zmiany do umowy: </w:t>
      </w:r>
    </w:p>
    <w:p w14:paraId="5618C315" w14:textId="77777777" w:rsidR="001019EB" w:rsidRDefault="00000000">
      <w:pPr>
        <w:pStyle w:val="Akapitzlist"/>
        <w:numPr>
          <w:ilvl w:val="0"/>
          <w:numId w:val="34"/>
        </w:numPr>
        <w:spacing w:after="0"/>
        <w:jc w:val="both"/>
        <w:rPr>
          <w:rFonts w:eastAsia="Batang" w:cs="Calibri"/>
        </w:rPr>
      </w:pPr>
      <w:r>
        <w:rPr>
          <w:rFonts w:eastAsia="Batang" w:cs="Calibri"/>
        </w:rPr>
        <w:t>Strona występująca o zmianę postanowień niniejszej umowy zobowiązana jest do pisemnego wystąpienia do drugiej Strony i udokumentowania zaistnienia uzasadniających zmianę okoliczności,</w:t>
      </w:r>
    </w:p>
    <w:p w14:paraId="0F00F2F2" w14:textId="77777777" w:rsidR="001019EB" w:rsidRDefault="00000000">
      <w:pPr>
        <w:pStyle w:val="Akapitzlist"/>
        <w:numPr>
          <w:ilvl w:val="0"/>
          <w:numId w:val="34"/>
        </w:numPr>
        <w:tabs>
          <w:tab w:val="left" w:pos="360"/>
        </w:tabs>
        <w:spacing w:after="0"/>
        <w:jc w:val="both"/>
        <w:rPr>
          <w:rFonts w:eastAsia="Times New Roman" w:cs="Calibri"/>
        </w:rPr>
      </w:pPr>
      <w:r>
        <w:rPr>
          <w:rFonts w:eastAsia="Batang" w:cs="Calibri"/>
        </w:rPr>
        <w:t>zmiany umowy wymagają formy pisemnej w postaci aneksu podpisanego przez Strony pod</w:t>
      </w:r>
      <w:r>
        <w:rPr>
          <w:rFonts w:eastAsia="Times New Roman" w:cs="Calibri"/>
        </w:rPr>
        <w:t xml:space="preserve"> rygorem nieważności.</w:t>
      </w:r>
    </w:p>
    <w:p w14:paraId="3274DA1F" w14:textId="77777777" w:rsidR="001019EB" w:rsidRDefault="001019EB">
      <w:pPr>
        <w:tabs>
          <w:tab w:val="left" w:pos="360"/>
        </w:tabs>
        <w:jc w:val="both"/>
        <w:rPr>
          <w:rFonts w:ascii="Calibri" w:hAnsi="Calibri" w:cs="Calibri"/>
          <w:color w:val="auto"/>
          <w:szCs w:val="22"/>
        </w:rPr>
      </w:pPr>
    </w:p>
    <w:p w14:paraId="47E0B78B" w14:textId="77777777" w:rsidR="001019EB" w:rsidRDefault="001019EB">
      <w:pPr>
        <w:pStyle w:val="Tekstpodstawowy"/>
        <w:spacing w:after="0" w:line="240" w:lineRule="auto"/>
        <w:jc w:val="center"/>
        <w:rPr>
          <w:rFonts w:asciiTheme="minorHAnsi" w:hAnsiTheme="minorHAnsi" w:cstheme="minorHAnsi"/>
          <w:b/>
          <w:iCs/>
          <w:color w:val="auto"/>
          <w:szCs w:val="22"/>
        </w:rPr>
      </w:pPr>
    </w:p>
    <w:p w14:paraId="12EE3900" w14:textId="77777777" w:rsidR="001019EB" w:rsidRDefault="00000000">
      <w:pPr>
        <w:pStyle w:val="Tekstpodstawowy"/>
        <w:spacing w:after="0" w:line="240" w:lineRule="auto"/>
        <w:jc w:val="center"/>
        <w:rPr>
          <w:rFonts w:asciiTheme="minorHAnsi" w:hAnsiTheme="minorHAnsi" w:cstheme="minorHAnsi"/>
          <w:b/>
          <w:iCs/>
          <w:color w:val="auto"/>
          <w:szCs w:val="22"/>
        </w:rPr>
      </w:pPr>
      <w:r>
        <w:rPr>
          <w:rFonts w:asciiTheme="minorHAnsi" w:hAnsiTheme="minorHAnsi" w:cstheme="minorHAnsi"/>
          <w:b/>
          <w:iCs/>
          <w:color w:val="auto"/>
          <w:szCs w:val="22"/>
        </w:rPr>
        <w:t>§ 17</w:t>
      </w:r>
    </w:p>
    <w:p w14:paraId="580D5EE2" w14:textId="77777777" w:rsidR="001019EB" w:rsidRDefault="00000000">
      <w:pPr>
        <w:pStyle w:val="Tekstpodstawowy"/>
        <w:spacing w:after="0" w:line="240" w:lineRule="auto"/>
        <w:jc w:val="center"/>
        <w:rPr>
          <w:rFonts w:asciiTheme="minorHAnsi" w:hAnsiTheme="minorHAnsi" w:cstheme="minorHAnsi"/>
          <w:b/>
          <w:iCs/>
          <w:color w:val="auto"/>
          <w:szCs w:val="22"/>
        </w:rPr>
      </w:pPr>
      <w:r>
        <w:rPr>
          <w:rFonts w:asciiTheme="minorHAnsi" w:hAnsiTheme="minorHAnsi" w:cstheme="minorHAnsi"/>
          <w:b/>
          <w:iCs/>
          <w:color w:val="auto"/>
          <w:szCs w:val="22"/>
        </w:rPr>
        <w:t>PRZEDSTAWICIELE STRON</w:t>
      </w:r>
    </w:p>
    <w:p w14:paraId="13FDF28D" w14:textId="77777777" w:rsidR="001019EB" w:rsidRDefault="00000000">
      <w:pPr>
        <w:widowControl w:val="0"/>
        <w:numPr>
          <w:ilvl w:val="0"/>
          <w:numId w:val="13"/>
        </w:numPr>
        <w:shd w:val="clear" w:color="auto" w:fill="FFFFFF"/>
        <w:spacing w:line="240" w:lineRule="auto"/>
        <w:ind w:left="426" w:right="23" w:hanging="425"/>
        <w:rPr>
          <w:rFonts w:asciiTheme="minorHAnsi" w:hAnsiTheme="minorHAnsi" w:cstheme="minorHAnsi"/>
          <w:color w:val="auto"/>
          <w:szCs w:val="22"/>
        </w:rPr>
      </w:pPr>
      <w:r>
        <w:rPr>
          <w:rFonts w:asciiTheme="minorHAnsi" w:hAnsiTheme="minorHAnsi" w:cstheme="minorHAnsi"/>
          <w:color w:val="auto"/>
          <w:szCs w:val="22"/>
        </w:rPr>
        <w:t>Przedstawicielem Zamawiającego odpowiedzialnym za realizację umowy jest: ___________________________, tel. _______________ kom. _______________________</w:t>
      </w:r>
    </w:p>
    <w:p w14:paraId="104EB4A9" w14:textId="77777777" w:rsidR="001019EB" w:rsidRDefault="00000000">
      <w:pPr>
        <w:numPr>
          <w:ilvl w:val="0"/>
          <w:numId w:val="13"/>
        </w:numPr>
        <w:spacing w:line="240" w:lineRule="auto"/>
        <w:contextualSpacing/>
        <w:rPr>
          <w:rFonts w:asciiTheme="minorHAnsi" w:hAnsiTheme="minorHAnsi" w:cstheme="minorHAnsi"/>
          <w:color w:val="auto"/>
          <w:szCs w:val="22"/>
        </w:rPr>
      </w:pPr>
      <w:r>
        <w:rPr>
          <w:rFonts w:asciiTheme="minorHAnsi" w:hAnsiTheme="minorHAnsi" w:cstheme="minorHAnsi"/>
          <w:color w:val="auto"/>
          <w:szCs w:val="22"/>
        </w:rPr>
        <w:t>Przedstawicielem Wykonawcy odpowiedzialnym za realizację umowy jest: ____________________________, tel. ______________ kom. _______________________</w:t>
      </w:r>
    </w:p>
    <w:p w14:paraId="36757C08" w14:textId="77777777" w:rsidR="001019EB" w:rsidRDefault="001019EB">
      <w:pPr>
        <w:tabs>
          <w:tab w:val="left" w:pos="-1079"/>
        </w:tabs>
        <w:spacing w:line="240" w:lineRule="auto"/>
        <w:ind w:left="360"/>
        <w:contextualSpacing/>
        <w:rPr>
          <w:rFonts w:asciiTheme="minorHAnsi" w:hAnsiTheme="minorHAnsi" w:cstheme="minorHAnsi"/>
          <w:color w:val="auto"/>
          <w:szCs w:val="22"/>
        </w:rPr>
      </w:pPr>
    </w:p>
    <w:p w14:paraId="54240111" w14:textId="77777777" w:rsidR="001019EB" w:rsidRDefault="00000000">
      <w:pPr>
        <w:numPr>
          <w:ilvl w:val="0"/>
          <w:numId w:val="13"/>
        </w:numPr>
        <w:spacing w:line="240" w:lineRule="auto"/>
        <w:contextualSpacing/>
        <w:rPr>
          <w:rFonts w:asciiTheme="minorHAnsi" w:hAnsiTheme="minorHAnsi" w:cstheme="minorHAnsi"/>
          <w:color w:val="auto"/>
          <w:szCs w:val="22"/>
        </w:rPr>
      </w:pPr>
      <w:r>
        <w:rPr>
          <w:rFonts w:asciiTheme="minorHAnsi" w:hAnsiTheme="minorHAnsi" w:cstheme="minorHAnsi"/>
          <w:color w:val="auto"/>
          <w:szCs w:val="22"/>
        </w:rPr>
        <w:lastRenderedPageBreak/>
        <w:t>Osobą nadzorującą roboty jest: ____________________________________________</w:t>
      </w:r>
    </w:p>
    <w:p w14:paraId="0449D1EE" w14:textId="77777777" w:rsidR="001019EB" w:rsidRDefault="001019EB">
      <w:pPr>
        <w:tabs>
          <w:tab w:val="left" w:pos="-1079"/>
        </w:tabs>
        <w:spacing w:line="240" w:lineRule="auto"/>
        <w:ind w:left="360"/>
        <w:contextualSpacing/>
        <w:rPr>
          <w:rFonts w:asciiTheme="minorHAnsi" w:hAnsiTheme="minorHAnsi" w:cstheme="minorHAnsi"/>
          <w:color w:val="auto"/>
          <w:szCs w:val="22"/>
        </w:rPr>
      </w:pPr>
    </w:p>
    <w:p w14:paraId="1F074864" w14:textId="77777777" w:rsidR="001019EB" w:rsidRDefault="00000000">
      <w:pPr>
        <w:widowControl w:val="0"/>
        <w:numPr>
          <w:ilvl w:val="0"/>
          <w:numId w:val="13"/>
        </w:numPr>
        <w:shd w:val="clear" w:color="auto" w:fill="FFFFFF"/>
        <w:spacing w:line="240" w:lineRule="auto"/>
        <w:ind w:left="426" w:right="23" w:hanging="425"/>
        <w:rPr>
          <w:rFonts w:asciiTheme="minorHAnsi" w:hAnsiTheme="minorHAnsi" w:cstheme="minorHAnsi"/>
          <w:color w:val="auto"/>
          <w:szCs w:val="22"/>
        </w:rPr>
      </w:pPr>
      <w:r>
        <w:rPr>
          <w:rFonts w:asciiTheme="minorHAnsi" w:hAnsiTheme="minorHAnsi" w:cstheme="minorHAnsi"/>
          <w:color w:val="auto"/>
          <w:szCs w:val="22"/>
        </w:rPr>
        <w:t>Wszelka korespondencja dotycząca niniejszej umowy będzie kierowana na adres:</w:t>
      </w:r>
    </w:p>
    <w:p w14:paraId="7570EF41" w14:textId="77777777" w:rsidR="001019EB" w:rsidRDefault="00000000">
      <w:pPr>
        <w:numPr>
          <w:ilvl w:val="0"/>
          <w:numId w:val="4"/>
        </w:numPr>
        <w:shd w:val="clear" w:color="auto" w:fill="FFFFFF"/>
        <w:spacing w:line="240" w:lineRule="auto"/>
        <w:ind w:left="993" w:right="23" w:hanging="425"/>
        <w:jc w:val="both"/>
        <w:rPr>
          <w:rFonts w:ascii="Calibri" w:hAnsi="Calibri" w:cs="Calibri"/>
          <w:color w:val="auto"/>
          <w:szCs w:val="22"/>
        </w:rPr>
      </w:pPr>
      <w:r>
        <w:rPr>
          <w:rFonts w:asciiTheme="minorHAnsi" w:hAnsiTheme="minorHAnsi" w:cstheme="minorHAnsi"/>
          <w:color w:val="auto"/>
          <w:szCs w:val="22"/>
        </w:rPr>
        <w:t>Zamawiającego: _________________________________________________________</w:t>
      </w:r>
      <w:r>
        <w:rPr>
          <w:rFonts w:ascii="Calibri" w:hAnsi="Calibri" w:cs="Calibri"/>
          <w:color w:val="auto"/>
          <w:szCs w:val="22"/>
        </w:rPr>
        <w:t xml:space="preserve"> tel. _______________ fax  ____________________  e-mail: _____________________</w:t>
      </w:r>
    </w:p>
    <w:p w14:paraId="08978308" w14:textId="77777777" w:rsidR="001019EB" w:rsidRDefault="00000000">
      <w:pPr>
        <w:numPr>
          <w:ilvl w:val="0"/>
          <w:numId w:val="4"/>
        </w:numPr>
        <w:shd w:val="clear" w:color="auto" w:fill="FFFFFF"/>
        <w:ind w:left="993" w:right="23" w:hanging="425"/>
        <w:jc w:val="both"/>
        <w:rPr>
          <w:rFonts w:ascii="Calibri" w:hAnsi="Calibri" w:cs="Calibri"/>
          <w:color w:val="auto"/>
          <w:szCs w:val="22"/>
        </w:rPr>
      </w:pPr>
      <w:r>
        <w:rPr>
          <w:rFonts w:ascii="Calibri" w:hAnsi="Calibri" w:cs="Calibri"/>
          <w:color w:val="auto"/>
          <w:szCs w:val="22"/>
        </w:rPr>
        <w:t>Wykonawcy: ___________________________________________________________</w:t>
      </w:r>
    </w:p>
    <w:p w14:paraId="378A8B78" w14:textId="77777777" w:rsidR="001019EB" w:rsidRDefault="00000000">
      <w:pPr>
        <w:ind w:left="284" w:firstLine="709"/>
        <w:rPr>
          <w:rFonts w:ascii="Calibri" w:hAnsi="Calibri" w:cs="Calibri"/>
          <w:b/>
          <w:iCs/>
          <w:color w:val="auto"/>
          <w:szCs w:val="22"/>
        </w:rPr>
      </w:pPr>
      <w:r>
        <w:rPr>
          <w:rFonts w:ascii="Calibri" w:hAnsi="Calibri" w:cs="Calibri"/>
          <w:color w:val="auto"/>
          <w:szCs w:val="22"/>
        </w:rPr>
        <w:t>tel. ____________________fax  ___________________ e-mail: __________________</w:t>
      </w:r>
    </w:p>
    <w:p w14:paraId="591551F5" w14:textId="77777777" w:rsidR="001019EB" w:rsidRDefault="001019EB">
      <w:pPr>
        <w:pStyle w:val="Tekstpodstawowy"/>
        <w:spacing w:after="0"/>
        <w:rPr>
          <w:rFonts w:ascii="Calibri" w:hAnsi="Calibri" w:cs="Calibri"/>
          <w:b/>
          <w:iCs/>
          <w:color w:val="auto"/>
          <w:szCs w:val="22"/>
        </w:rPr>
      </w:pPr>
    </w:p>
    <w:p w14:paraId="21F61C44" w14:textId="77777777" w:rsidR="001019EB" w:rsidRDefault="00000000">
      <w:pPr>
        <w:pStyle w:val="Tekstpodstawowy"/>
        <w:spacing w:after="0"/>
        <w:jc w:val="center"/>
        <w:rPr>
          <w:rFonts w:ascii="Calibri" w:hAnsi="Calibri" w:cs="Calibri"/>
          <w:b/>
          <w:iCs/>
          <w:color w:val="auto"/>
          <w:szCs w:val="22"/>
        </w:rPr>
      </w:pPr>
      <w:r>
        <w:rPr>
          <w:rFonts w:ascii="Calibri" w:hAnsi="Calibri" w:cs="Calibri"/>
          <w:b/>
          <w:iCs/>
          <w:color w:val="auto"/>
          <w:szCs w:val="22"/>
        </w:rPr>
        <w:t>§ 18</w:t>
      </w:r>
    </w:p>
    <w:p w14:paraId="79A724A2" w14:textId="77777777" w:rsidR="001019EB" w:rsidRDefault="00000000">
      <w:pPr>
        <w:pStyle w:val="Tekstpodstawowy"/>
        <w:spacing w:after="0"/>
        <w:jc w:val="center"/>
        <w:rPr>
          <w:rFonts w:ascii="Calibri" w:hAnsi="Calibri" w:cs="Calibri"/>
          <w:b/>
          <w:iCs/>
          <w:color w:val="auto"/>
          <w:szCs w:val="22"/>
        </w:rPr>
      </w:pPr>
      <w:r>
        <w:rPr>
          <w:rFonts w:ascii="Calibri" w:hAnsi="Calibri" w:cs="Calibri"/>
          <w:b/>
          <w:iCs/>
          <w:color w:val="auto"/>
          <w:szCs w:val="22"/>
        </w:rPr>
        <w:t>POSTANOWIENIA KOŃCOWE</w:t>
      </w:r>
    </w:p>
    <w:p w14:paraId="1C354314" w14:textId="77777777" w:rsidR="001019EB" w:rsidRDefault="00000000">
      <w:pPr>
        <w:numPr>
          <w:ilvl w:val="0"/>
          <w:numId w:val="5"/>
        </w:numPr>
        <w:ind w:left="284" w:hanging="283"/>
        <w:jc w:val="both"/>
        <w:rPr>
          <w:rFonts w:ascii="Calibri" w:hAnsi="Calibri" w:cs="Calibri"/>
          <w:color w:val="auto"/>
          <w:szCs w:val="22"/>
        </w:rPr>
      </w:pPr>
      <w:r>
        <w:rPr>
          <w:rFonts w:ascii="Calibri" w:hAnsi="Calibri" w:cs="Calibri"/>
          <w:color w:val="auto"/>
          <w:szCs w:val="22"/>
        </w:rPr>
        <w:t xml:space="preserve">Wszelkie zmiany i uzupełnienia treści niniejszej umowy mogą być dokonywane jedynie </w:t>
      </w:r>
      <w:r>
        <w:rPr>
          <w:rFonts w:ascii="Calibri" w:hAnsi="Calibri" w:cs="Calibri"/>
          <w:color w:val="auto"/>
          <w:szCs w:val="22"/>
        </w:rPr>
        <w:br/>
        <w:t>w formie pisemnych aneksów pod rygorem nieważności.</w:t>
      </w:r>
    </w:p>
    <w:p w14:paraId="425B2338" w14:textId="77777777" w:rsidR="001019EB" w:rsidRDefault="00000000">
      <w:pPr>
        <w:numPr>
          <w:ilvl w:val="0"/>
          <w:numId w:val="5"/>
        </w:numPr>
        <w:ind w:left="284" w:hanging="283"/>
        <w:jc w:val="both"/>
        <w:rPr>
          <w:rFonts w:ascii="Calibri" w:hAnsi="Calibri" w:cs="Calibri"/>
          <w:color w:val="auto"/>
          <w:szCs w:val="22"/>
        </w:rPr>
      </w:pPr>
      <w:r>
        <w:rPr>
          <w:rFonts w:ascii="Calibri" w:hAnsi="Calibri" w:cs="Calibri"/>
          <w:color w:val="auto"/>
          <w:szCs w:val="22"/>
        </w:rPr>
        <w:t>Wszelkie spory powstałe na tle wykonywania niniejszej umowy Strony  poddają pod jurysdykcję krajową sądów polskich. Spory o ile nie zostaną rozwiązane polubownie  rozstrzygane będą przez sąd powszechny miejscowo i rzeczowo właściwy dla siedziby Zamawiającego.</w:t>
      </w:r>
    </w:p>
    <w:p w14:paraId="3D62E3BA" w14:textId="77777777" w:rsidR="001019EB" w:rsidRDefault="00000000">
      <w:pPr>
        <w:numPr>
          <w:ilvl w:val="0"/>
          <w:numId w:val="5"/>
        </w:numPr>
        <w:ind w:left="284" w:hanging="283"/>
        <w:jc w:val="both"/>
        <w:rPr>
          <w:rFonts w:ascii="Calibri" w:hAnsi="Calibri" w:cs="Calibri"/>
          <w:color w:val="auto"/>
          <w:szCs w:val="22"/>
        </w:rPr>
      </w:pPr>
      <w:r>
        <w:rPr>
          <w:rFonts w:ascii="Calibri" w:hAnsi="Calibri" w:cs="Calibri"/>
          <w:color w:val="auto"/>
          <w:szCs w:val="22"/>
        </w:rPr>
        <w:t>W sprawach nieuregulowanych postanowieniami niniejszej umowy zastosowanie znajdą przepisy powszechnie obowiązującego prawa, w szczególności: Kodeksu cywilnego i Prawa budowlanego.</w:t>
      </w:r>
    </w:p>
    <w:p w14:paraId="15C71BE2" w14:textId="77777777" w:rsidR="001019EB" w:rsidRDefault="00000000">
      <w:pPr>
        <w:numPr>
          <w:ilvl w:val="0"/>
          <w:numId w:val="5"/>
        </w:numPr>
        <w:ind w:left="284" w:hanging="283"/>
        <w:jc w:val="both"/>
        <w:rPr>
          <w:rFonts w:ascii="Calibri" w:hAnsi="Calibri" w:cs="Calibri"/>
          <w:color w:val="auto"/>
          <w:szCs w:val="22"/>
        </w:rPr>
      </w:pPr>
      <w:r>
        <w:rPr>
          <w:rFonts w:ascii="Calibri" w:hAnsi="Calibri" w:cs="Calibri"/>
          <w:color w:val="auto"/>
          <w:szCs w:val="22"/>
        </w:rPr>
        <w:t>Umowę sporządzono w dwóch jednobrzmiących egzemplarzach, po jednym dla każdej ze Stron.</w:t>
      </w:r>
    </w:p>
    <w:p w14:paraId="12856141" w14:textId="77777777" w:rsidR="001019EB" w:rsidRDefault="00000000">
      <w:pPr>
        <w:numPr>
          <w:ilvl w:val="0"/>
          <w:numId w:val="5"/>
        </w:numPr>
        <w:ind w:left="284" w:hanging="283"/>
        <w:jc w:val="both"/>
        <w:rPr>
          <w:rFonts w:ascii="Calibri" w:hAnsi="Calibri" w:cs="Calibri"/>
          <w:color w:val="auto"/>
          <w:szCs w:val="22"/>
        </w:rPr>
      </w:pPr>
      <w:r>
        <w:rPr>
          <w:rFonts w:ascii="Calibri" w:hAnsi="Calibri" w:cs="Calibri"/>
          <w:color w:val="auto"/>
          <w:szCs w:val="22"/>
        </w:rPr>
        <w:t>Integralną częścią umowy stanowią następujące załączniki:</w:t>
      </w:r>
    </w:p>
    <w:p w14:paraId="21F0BE47" w14:textId="77777777" w:rsidR="001019EB" w:rsidRDefault="00000000">
      <w:pPr>
        <w:numPr>
          <w:ilvl w:val="0"/>
          <w:numId w:val="35"/>
        </w:numPr>
        <w:ind w:left="1134"/>
        <w:jc w:val="both"/>
        <w:rPr>
          <w:rFonts w:ascii="Calibri" w:hAnsi="Calibri" w:cs="Calibri"/>
          <w:color w:val="auto"/>
          <w:szCs w:val="22"/>
        </w:rPr>
      </w:pPr>
      <w:r>
        <w:rPr>
          <w:rFonts w:ascii="Calibri" w:hAnsi="Calibri" w:cs="Calibri"/>
          <w:color w:val="auto"/>
          <w:szCs w:val="22"/>
        </w:rPr>
        <w:t>Oferta – Załącznik Nr 1</w:t>
      </w:r>
    </w:p>
    <w:p w14:paraId="2BC05E18" w14:textId="77777777" w:rsidR="001019EB" w:rsidRDefault="00000000">
      <w:pPr>
        <w:numPr>
          <w:ilvl w:val="0"/>
          <w:numId w:val="35"/>
        </w:numPr>
        <w:ind w:left="1134"/>
        <w:jc w:val="both"/>
        <w:rPr>
          <w:rFonts w:ascii="Calibri" w:hAnsi="Calibri" w:cs="Calibri"/>
          <w:color w:val="auto"/>
          <w:szCs w:val="22"/>
        </w:rPr>
      </w:pPr>
      <w:r>
        <w:rPr>
          <w:rFonts w:ascii="Calibri" w:hAnsi="Calibri" w:cs="Calibri"/>
          <w:color w:val="auto"/>
          <w:szCs w:val="22"/>
        </w:rPr>
        <w:t>OPZ wraz z zapytaniem</w:t>
      </w:r>
    </w:p>
    <w:p w14:paraId="0DE69052" w14:textId="77777777" w:rsidR="001019EB" w:rsidRDefault="001019EB">
      <w:pPr>
        <w:jc w:val="center"/>
        <w:rPr>
          <w:rFonts w:ascii="Calibri" w:hAnsi="Calibri" w:cs="Calibri"/>
          <w:b/>
          <w:color w:val="auto"/>
          <w:szCs w:val="22"/>
        </w:rPr>
      </w:pPr>
    </w:p>
    <w:p w14:paraId="613B45D8" w14:textId="77777777" w:rsidR="001019EB" w:rsidRDefault="001019EB">
      <w:pPr>
        <w:jc w:val="center"/>
        <w:rPr>
          <w:rFonts w:ascii="Calibri" w:hAnsi="Calibri" w:cs="Calibri"/>
          <w:b/>
          <w:color w:val="auto"/>
          <w:szCs w:val="22"/>
        </w:rPr>
      </w:pPr>
    </w:p>
    <w:p w14:paraId="39F3682E" w14:textId="77777777" w:rsidR="001019EB" w:rsidRDefault="001019EB">
      <w:pPr>
        <w:jc w:val="center"/>
        <w:rPr>
          <w:rFonts w:ascii="Calibri" w:hAnsi="Calibri" w:cs="Calibri"/>
          <w:b/>
          <w:color w:val="auto"/>
          <w:szCs w:val="22"/>
        </w:rPr>
      </w:pPr>
    </w:p>
    <w:p w14:paraId="49F07817" w14:textId="77777777" w:rsidR="001019EB" w:rsidRDefault="00000000">
      <w:pPr>
        <w:ind w:left="708"/>
        <w:jc w:val="both"/>
        <w:rPr>
          <w:rFonts w:ascii="Calibri" w:hAnsi="Calibri" w:cs="Calibri"/>
          <w:b/>
          <w:color w:val="auto"/>
          <w:szCs w:val="22"/>
        </w:rPr>
      </w:pPr>
      <w:r>
        <w:rPr>
          <w:rFonts w:ascii="Calibri" w:hAnsi="Calibri" w:cs="Calibri"/>
          <w:b/>
          <w:color w:val="auto"/>
          <w:szCs w:val="22"/>
        </w:rPr>
        <w:t xml:space="preserve">     Zamawiający:                                                                                                      Wykonawca:</w:t>
      </w:r>
    </w:p>
    <w:p w14:paraId="293BD9DB" w14:textId="77777777" w:rsidR="001019EB" w:rsidRDefault="001019EB">
      <w:pPr>
        <w:jc w:val="both"/>
        <w:rPr>
          <w:rFonts w:ascii="Calibri" w:hAnsi="Calibri" w:cs="Calibri"/>
          <w:b/>
          <w:color w:val="auto"/>
          <w:szCs w:val="22"/>
        </w:rPr>
      </w:pPr>
    </w:p>
    <w:p w14:paraId="782175AE" w14:textId="77777777" w:rsidR="001019EB" w:rsidRDefault="001019EB">
      <w:pPr>
        <w:jc w:val="both"/>
        <w:rPr>
          <w:rFonts w:ascii="Calibri" w:hAnsi="Calibri" w:cs="Calibri"/>
          <w:b/>
          <w:color w:val="auto"/>
          <w:szCs w:val="22"/>
        </w:rPr>
      </w:pPr>
    </w:p>
    <w:p w14:paraId="36AC8D39" w14:textId="77777777" w:rsidR="001019EB" w:rsidRDefault="00000000">
      <w:pPr>
        <w:ind w:firstLine="426"/>
      </w:pPr>
      <w:r>
        <w:rPr>
          <w:rFonts w:ascii="Calibri" w:hAnsi="Calibri" w:cs="Calibri"/>
          <w:b/>
          <w:color w:val="auto"/>
          <w:szCs w:val="22"/>
        </w:rPr>
        <w:t>________________________                                                                    _______________________</w:t>
      </w:r>
    </w:p>
    <w:sectPr w:rsidR="001019EB">
      <w:headerReference w:type="default" r:id="rId8"/>
      <w:footerReference w:type="default" r:id="rId9"/>
      <w:pgSz w:w="11906" w:h="16838"/>
      <w:pgMar w:top="1417" w:right="1417" w:bottom="1417" w:left="1417" w:header="0"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365D5F" w14:textId="77777777" w:rsidR="001955FA" w:rsidRDefault="001955FA">
      <w:pPr>
        <w:spacing w:line="240" w:lineRule="auto"/>
      </w:pPr>
      <w:r>
        <w:separator/>
      </w:r>
    </w:p>
  </w:endnote>
  <w:endnote w:type="continuationSeparator" w:id="0">
    <w:p w14:paraId="1F7FE292" w14:textId="77777777" w:rsidR="001955FA" w:rsidRDefault="001955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font469">
    <w:panose1 w:val="00000000000000000000"/>
    <w:charset w:val="00"/>
    <w:family w:val="roman"/>
    <w:notTrueType/>
    <w:pitch w:val="default"/>
  </w:font>
  <w:font w:name="Candara">
    <w:panose1 w:val="020E0502030303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MS ??">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4DF80" w14:textId="77777777" w:rsidR="001019EB" w:rsidRDefault="00000000">
    <w:pPr>
      <w:pStyle w:val="Stopka"/>
      <w:jc w:val="center"/>
    </w:pPr>
    <w:r>
      <w:fldChar w:fldCharType="begin"/>
    </w:r>
    <w:r>
      <w:instrText>PAGE</w:instrText>
    </w:r>
    <w:r>
      <w:fldChar w:fldCharType="separate"/>
    </w:r>
    <w:r>
      <w:t>16</w:t>
    </w:r>
    <w:r>
      <w:fldChar w:fldCharType="end"/>
    </w:r>
  </w:p>
  <w:p w14:paraId="7CFF0245" w14:textId="77777777" w:rsidR="001019EB" w:rsidRDefault="001019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70367" w14:textId="77777777" w:rsidR="001955FA" w:rsidRDefault="001955FA">
      <w:pPr>
        <w:spacing w:line="240" w:lineRule="auto"/>
      </w:pPr>
      <w:r>
        <w:separator/>
      </w:r>
    </w:p>
  </w:footnote>
  <w:footnote w:type="continuationSeparator" w:id="0">
    <w:p w14:paraId="0A9E9CC8" w14:textId="77777777" w:rsidR="001955FA" w:rsidRDefault="001955F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752352"/>
      <w:placeholder>
        <w:docPart w:val="9A26036E684045819E3267D7F66D35BD"/>
      </w:placeholder>
      <w:temporary/>
      <w:showingPlcHdr/>
      <w15:appearance w15:val="hidden"/>
    </w:sdtPr>
    <w:sdtContent>
      <w:p w14:paraId="37139E38" w14:textId="77777777" w:rsidR="00967281" w:rsidRDefault="00967281">
        <w:pPr>
          <w:pStyle w:val="Nagwek"/>
        </w:pPr>
        <w:r>
          <w:t>[Wpisz tutaj]</w:t>
        </w:r>
      </w:p>
    </w:sdtContent>
  </w:sdt>
  <w:p w14:paraId="23791792" w14:textId="4F93DE63" w:rsidR="00967281" w:rsidRDefault="00967281">
    <w:pPr>
      <w:pStyle w:val="Nagwek"/>
    </w:pPr>
    <w:r>
      <w:rPr>
        <w:noProof/>
      </w:rPr>
      <w:drawing>
        <wp:anchor distT="0" distB="0" distL="114300" distR="114300" simplePos="0" relativeHeight="251658240" behindDoc="0" locked="0" layoutInCell="1" allowOverlap="1" wp14:anchorId="2DE90613" wp14:editId="5843A126">
          <wp:simplePos x="0" y="0"/>
          <wp:positionH relativeFrom="margin">
            <wp:align>right</wp:align>
          </wp:positionH>
          <wp:positionV relativeFrom="paragraph">
            <wp:posOffset>81280</wp:posOffset>
          </wp:positionV>
          <wp:extent cx="5752465" cy="456565"/>
          <wp:effectExtent l="0" t="0" r="635" b="635"/>
          <wp:wrapNone/>
          <wp:docPr id="170624550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4565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E0BE8"/>
    <w:multiLevelType w:val="multilevel"/>
    <w:tmpl w:val="D4BA5B64"/>
    <w:lvl w:ilvl="0">
      <w:start w:val="1"/>
      <w:numFmt w:val="decimal"/>
      <w:lvlText w:val="%1)"/>
      <w:lvlJc w:val="left"/>
      <w:pPr>
        <w:ind w:left="720" w:hanging="359"/>
      </w:pPr>
      <w:rPr>
        <w:rFonts w:ascii="Calibri" w:hAnsi="Calibri"/>
        <w:i w:val="0"/>
      </w:rPr>
    </w:lvl>
    <w:lvl w:ilvl="1">
      <w:start w:val="1"/>
      <w:numFmt w:val="decimal"/>
      <w:lvlText w:val="%2)"/>
      <w:lvlJc w:val="left"/>
      <w:pPr>
        <w:ind w:left="1080" w:hanging="359"/>
      </w:pPr>
      <w:rPr>
        <w:rFonts w:cs="Times New Roman"/>
      </w:rPr>
    </w:lvl>
    <w:lvl w:ilvl="2">
      <w:start w:val="1"/>
      <w:numFmt w:val="lowerRoman"/>
      <w:lvlText w:val="%3."/>
      <w:lvlJc w:val="right"/>
      <w:pPr>
        <w:tabs>
          <w:tab w:val="num" w:pos="2520"/>
        </w:tabs>
        <w:ind w:left="2520" w:hanging="179"/>
      </w:pPr>
      <w:rPr>
        <w:rFonts w:cs="Times New Roman"/>
      </w:rPr>
    </w:lvl>
    <w:lvl w:ilvl="3">
      <w:start w:val="1"/>
      <w:numFmt w:val="decimal"/>
      <w:lvlText w:val="%4."/>
      <w:lvlJc w:val="left"/>
      <w:pPr>
        <w:tabs>
          <w:tab w:val="num" w:pos="3240"/>
        </w:tabs>
        <w:ind w:left="3240" w:hanging="359"/>
      </w:pPr>
      <w:rPr>
        <w:rFonts w:cs="Times New Roman"/>
      </w:rPr>
    </w:lvl>
    <w:lvl w:ilvl="4">
      <w:start w:val="1"/>
      <w:numFmt w:val="lowerLetter"/>
      <w:lvlText w:val="%5."/>
      <w:lvlJc w:val="left"/>
      <w:pPr>
        <w:tabs>
          <w:tab w:val="num" w:pos="3960"/>
        </w:tabs>
        <w:ind w:left="3960" w:hanging="359"/>
      </w:pPr>
      <w:rPr>
        <w:rFonts w:cs="Times New Roman"/>
      </w:rPr>
    </w:lvl>
    <w:lvl w:ilvl="5">
      <w:start w:val="1"/>
      <w:numFmt w:val="lowerRoman"/>
      <w:lvlText w:val="%6."/>
      <w:lvlJc w:val="right"/>
      <w:pPr>
        <w:tabs>
          <w:tab w:val="num" w:pos="4680"/>
        </w:tabs>
        <w:ind w:left="4680" w:hanging="179"/>
      </w:pPr>
      <w:rPr>
        <w:rFonts w:cs="Times New Roman"/>
      </w:rPr>
    </w:lvl>
    <w:lvl w:ilvl="6">
      <w:start w:val="1"/>
      <w:numFmt w:val="decimal"/>
      <w:lvlText w:val="%7."/>
      <w:lvlJc w:val="left"/>
      <w:pPr>
        <w:tabs>
          <w:tab w:val="num" w:pos="5400"/>
        </w:tabs>
        <w:ind w:left="5400" w:hanging="359"/>
      </w:pPr>
      <w:rPr>
        <w:rFonts w:cs="Times New Roman"/>
      </w:rPr>
    </w:lvl>
    <w:lvl w:ilvl="7">
      <w:start w:val="1"/>
      <w:numFmt w:val="lowerLetter"/>
      <w:lvlText w:val="%8."/>
      <w:lvlJc w:val="left"/>
      <w:pPr>
        <w:tabs>
          <w:tab w:val="num" w:pos="6120"/>
        </w:tabs>
        <w:ind w:left="6120" w:hanging="359"/>
      </w:pPr>
      <w:rPr>
        <w:rFonts w:cs="Times New Roman"/>
      </w:rPr>
    </w:lvl>
    <w:lvl w:ilvl="8">
      <w:start w:val="1"/>
      <w:numFmt w:val="lowerRoman"/>
      <w:lvlText w:val="%9."/>
      <w:lvlJc w:val="right"/>
      <w:pPr>
        <w:tabs>
          <w:tab w:val="num" w:pos="6840"/>
        </w:tabs>
        <w:ind w:left="6840" w:hanging="179"/>
      </w:pPr>
      <w:rPr>
        <w:rFonts w:cs="Times New Roman"/>
      </w:rPr>
    </w:lvl>
  </w:abstractNum>
  <w:abstractNum w:abstractNumId="1" w15:restartNumberingAfterBreak="0">
    <w:nsid w:val="08AD0AA4"/>
    <w:multiLevelType w:val="multilevel"/>
    <w:tmpl w:val="C6A2BFF4"/>
    <w:lvl w:ilvl="0">
      <w:start w:val="1"/>
      <w:numFmt w:val="decimal"/>
      <w:lvlText w:val="%1)"/>
      <w:lvlJc w:val="left"/>
      <w:pPr>
        <w:ind w:left="720" w:hanging="359"/>
      </w:p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abstractNum w:abstractNumId="2" w15:restartNumberingAfterBreak="0">
    <w:nsid w:val="0C3868C0"/>
    <w:multiLevelType w:val="multilevel"/>
    <w:tmpl w:val="A664E26C"/>
    <w:lvl w:ilvl="0">
      <w:start w:val="1"/>
      <w:numFmt w:val="decimal"/>
      <w:lvlText w:val="%1)"/>
      <w:lvlJc w:val="left"/>
      <w:pPr>
        <w:ind w:left="720" w:hanging="359"/>
      </w:pPr>
      <w:rPr>
        <w:rFonts w:ascii="Calibri" w:hAnsi="Calibri" w:cs="Times New Roman"/>
        <w:b/>
        <w:sz w:val="18"/>
        <w:szCs w:val="18"/>
      </w:rPr>
    </w:lvl>
    <w:lvl w:ilvl="1">
      <w:start w:val="1"/>
      <w:numFmt w:val="decimal"/>
      <w:lvlText w:val="%2)"/>
      <w:lvlJc w:val="left"/>
      <w:pPr>
        <w:ind w:left="720" w:hanging="359"/>
      </w:pPr>
      <w:rPr>
        <w:rFonts w:cs="Times New Roman"/>
      </w:rPr>
    </w:lvl>
    <w:lvl w:ilvl="2">
      <w:start w:val="1"/>
      <w:numFmt w:val="lowerRoman"/>
      <w:lvlText w:val="%3."/>
      <w:lvlJc w:val="right"/>
      <w:pPr>
        <w:tabs>
          <w:tab w:val="num" w:pos="2160"/>
        </w:tabs>
        <w:ind w:left="2160" w:hanging="179"/>
      </w:pPr>
      <w:rPr>
        <w:rFonts w:cs="Times New Roman"/>
      </w:rPr>
    </w:lvl>
    <w:lvl w:ilvl="3">
      <w:start w:val="1"/>
      <w:numFmt w:val="decimal"/>
      <w:lvlText w:val="%4."/>
      <w:lvlJc w:val="left"/>
      <w:pPr>
        <w:tabs>
          <w:tab w:val="num" w:pos="2880"/>
        </w:tabs>
        <w:ind w:left="2880" w:hanging="359"/>
      </w:pPr>
      <w:rPr>
        <w:rFonts w:cs="Times New Roman"/>
      </w:rPr>
    </w:lvl>
    <w:lvl w:ilvl="4">
      <w:start w:val="1"/>
      <w:numFmt w:val="lowerLetter"/>
      <w:lvlText w:val="%5."/>
      <w:lvlJc w:val="left"/>
      <w:pPr>
        <w:tabs>
          <w:tab w:val="num" w:pos="3600"/>
        </w:tabs>
        <w:ind w:left="3600" w:hanging="359"/>
      </w:pPr>
      <w:rPr>
        <w:rFonts w:cs="Times New Roman"/>
      </w:rPr>
    </w:lvl>
    <w:lvl w:ilvl="5">
      <w:start w:val="1"/>
      <w:numFmt w:val="lowerRoman"/>
      <w:lvlText w:val="%6."/>
      <w:lvlJc w:val="right"/>
      <w:pPr>
        <w:tabs>
          <w:tab w:val="num" w:pos="4320"/>
        </w:tabs>
        <w:ind w:left="4320" w:hanging="179"/>
      </w:pPr>
      <w:rPr>
        <w:rFonts w:cs="Times New Roman"/>
      </w:rPr>
    </w:lvl>
    <w:lvl w:ilvl="6">
      <w:start w:val="1"/>
      <w:numFmt w:val="decimal"/>
      <w:lvlText w:val="%7."/>
      <w:lvlJc w:val="left"/>
      <w:pPr>
        <w:tabs>
          <w:tab w:val="num" w:pos="5040"/>
        </w:tabs>
        <w:ind w:left="5040" w:hanging="359"/>
      </w:pPr>
      <w:rPr>
        <w:rFonts w:cs="Times New Roman"/>
      </w:rPr>
    </w:lvl>
    <w:lvl w:ilvl="7">
      <w:start w:val="1"/>
      <w:numFmt w:val="lowerLetter"/>
      <w:lvlText w:val="%8."/>
      <w:lvlJc w:val="left"/>
      <w:pPr>
        <w:tabs>
          <w:tab w:val="num" w:pos="5760"/>
        </w:tabs>
        <w:ind w:left="5760" w:hanging="359"/>
      </w:pPr>
      <w:rPr>
        <w:rFonts w:cs="Times New Roman"/>
      </w:rPr>
    </w:lvl>
    <w:lvl w:ilvl="8">
      <w:start w:val="1"/>
      <w:numFmt w:val="lowerRoman"/>
      <w:lvlText w:val="%9."/>
      <w:lvlJc w:val="right"/>
      <w:pPr>
        <w:tabs>
          <w:tab w:val="num" w:pos="6480"/>
        </w:tabs>
        <w:ind w:left="6480" w:hanging="179"/>
      </w:pPr>
      <w:rPr>
        <w:rFonts w:cs="Times New Roman"/>
      </w:rPr>
    </w:lvl>
  </w:abstractNum>
  <w:abstractNum w:abstractNumId="3" w15:restartNumberingAfterBreak="0">
    <w:nsid w:val="0D257E76"/>
    <w:multiLevelType w:val="multilevel"/>
    <w:tmpl w:val="B18E0F44"/>
    <w:lvl w:ilvl="0">
      <w:start w:val="3"/>
      <w:numFmt w:val="decimal"/>
      <w:lvlText w:val="%1."/>
      <w:lvlJc w:val="left"/>
      <w:pPr>
        <w:ind w:left="360" w:hanging="359"/>
      </w:p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abstractNum w:abstractNumId="4" w15:restartNumberingAfterBreak="0">
    <w:nsid w:val="0E5164DE"/>
    <w:multiLevelType w:val="multilevel"/>
    <w:tmpl w:val="C1F2177A"/>
    <w:lvl w:ilvl="0">
      <w:start w:val="3"/>
      <w:numFmt w:val="decimal"/>
      <w:lvlText w:val="%1."/>
      <w:lvlJc w:val="left"/>
      <w:pPr>
        <w:tabs>
          <w:tab w:val="num" w:pos="540"/>
        </w:tabs>
        <w:ind w:left="540" w:hanging="359"/>
      </w:pPr>
      <w:rPr>
        <w:rFonts w:ascii="Calibri" w:hAnsi="Calibri" w:cs="Arial"/>
        <w:b w:val="0"/>
        <w:bCs w:val="0"/>
        <w:i w:val="0"/>
        <w:sz w:val="22"/>
        <w:szCs w:val="22"/>
      </w:rPr>
    </w:lvl>
    <w:lvl w:ilvl="1">
      <w:start w:val="1"/>
      <w:numFmt w:val="lowerLetter"/>
      <w:lvlText w:val="%2."/>
      <w:lvlJc w:val="left"/>
      <w:pPr>
        <w:tabs>
          <w:tab w:val="num" w:pos="1620"/>
        </w:tabs>
        <w:ind w:left="1620" w:hanging="359"/>
      </w:pPr>
      <w:rPr>
        <w:rFonts w:cs="Times New Roman"/>
      </w:rPr>
    </w:lvl>
    <w:lvl w:ilvl="2">
      <w:start w:val="1"/>
      <w:numFmt w:val="lowerRoman"/>
      <w:lvlText w:val="%3."/>
      <w:lvlJc w:val="right"/>
      <w:pPr>
        <w:tabs>
          <w:tab w:val="num" w:pos="2340"/>
        </w:tabs>
        <w:ind w:left="2340" w:hanging="179"/>
      </w:pPr>
      <w:rPr>
        <w:rFonts w:cs="Times New Roman"/>
      </w:rPr>
    </w:lvl>
    <w:lvl w:ilvl="3">
      <w:start w:val="1"/>
      <w:numFmt w:val="decimal"/>
      <w:lvlText w:val="%4."/>
      <w:lvlJc w:val="left"/>
      <w:pPr>
        <w:tabs>
          <w:tab w:val="num" w:pos="3060"/>
        </w:tabs>
        <w:ind w:left="3060" w:hanging="359"/>
      </w:pPr>
      <w:rPr>
        <w:rFonts w:cs="Times New Roman"/>
      </w:rPr>
    </w:lvl>
    <w:lvl w:ilvl="4">
      <w:start w:val="1"/>
      <w:numFmt w:val="lowerLetter"/>
      <w:lvlText w:val="%5."/>
      <w:lvlJc w:val="left"/>
      <w:pPr>
        <w:tabs>
          <w:tab w:val="num" w:pos="3780"/>
        </w:tabs>
        <w:ind w:left="3780" w:hanging="359"/>
      </w:pPr>
      <w:rPr>
        <w:rFonts w:cs="Times New Roman"/>
      </w:rPr>
    </w:lvl>
    <w:lvl w:ilvl="5">
      <w:start w:val="1"/>
      <w:numFmt w:val="lowerRoman"/>
      <w:lvlText w:val="%6."/>
      <w:lvlJc w:val="right"/>
      <w:pPr>
        <w:tabs>
          <w:tab w:val="num" w:pos="4500"/>
        </w:tabs>
        <w:ind w:left="4500" w:hanging="179"/>
      </w:pPr>
      <w:rPr>
        <w:rFonts w:cs="Times New Roman"/>
      </w:rPr>
    </w:lvl>
    <w:lvl w:ilvl="6">
      <w:start w:val="1"/>
      <w:numFmt w:val="decimal"/>
      <w:lvlText w:val="%7."/>
      <w:lvlJc w:val="left"/>
      <w:pPr>
        <w:tabs>
          <w:tab w:val="num" w:pos="5220"/>
        </w:tabs>
        <w:ind w:left="5220" w:hanging="359"/>
      </w:pPr>
      <w:rPr>
        <w:rFonts w:cs="Times New Roman"/>
      </w:rPr>
    </w:lvl>
    <w:lvl w:ilvl="7">
      <w:start w:val="1"/>
      <w:numFmt w:val="lowerLetter"/>
      <w:lvlText w:val="%8."/>
      <w:lvlJc w:val="left"/>
      <w:pPr>
        <w:tabs>
          <w:tab w:val="num" w:pos="5940"/>
        </w:tabs>
        <w:ind w:left="5940" w:hanging="359"/>
      </w:pPr>
      <w:rPr>
        <w:rFonts w:cs="Times New Roman"/>
      </w:rPr>
    </w:lvl>
    <w:lvl w:ilvl="8">
      <w:start w:val="1"/>
      <w:numFmt w:val="lowerRoman"/>
      <w:lvlText w:val="%9."/>
      <w:lvlJc w:val="right"/>
      <w:pPr>
        <w:tabs>
          <w:tab w:val="num" w:pos="6660"/>
        </w:tabs>
        <w:ind w:left="6660" w:hanging="179"/>
      </w:pPr>
      <w:rPr>
        <w:rFonts w:cs="Times New Roman"/>
      </w:rPr>
    </w:lvl>
  </w:abstractNum>
  <w:abstractNum w:abstractNumId="5" w15:restartNumberingAfterBreak="0">
    <w:nsid w:val="113A0EB7"/>
    <w:multiLevelType w:val="multilevel"/>
    <w:tmpl w:val="449A2230"/>
    <w:lvl w:ilvl="0">
      <w:start w:val="1"/>
      <w:numFmt w:val="decimal"/>
      <w:lvlText w:val="%1."/>
      <w:lvlJc w:val="left"/>
      <w:pPr>
        <w:tabs>
          <w:tab w:val="num" w:pos="360"/>
        </w:tabs>
        <w:ind w:left="360" w:hanging="359"/>
      </w:pPr>
      <w:rPr>
        <w:rFonts w:ascii="Calibri" w:hAnsi="Calibri" w:cs="Times New Roman"/>
        <w:b w:val="0"/>
        <w:color w:val="auto"/>
      </w:rPr>
    </w:lvl>
    <w:lvl w:ilvl="1">
      <w:start w:val="1"/>
      <w:numFmt w:val="lowerLetter"/>
      <w:lvlText w:val="%2."/>
      <w:lvlJc w:val="left"/>
      <w:pPr>
        <w:tabs>
          <w:tab w:val="num" w:pos="1440"/>
        </w:tabs>
        <w:ind w:left="1440" w:hanging="359"/>
      </w:pPr>
      <w:rPr>
        <w:rFonts w:cs="Times New Roman"/>
      </w:rPr>
    </w:lvl>
    <w:lvl w:ilvl="2">
      <w:start w:val="1"/>
      <w:numFmt w:val="lowerRoman"/>
      <w:lvlText w:val="%3."/>
      <w:lvlJc w:val="right"/>
      <w:pPr>
        <w:tabs>
          <w:tab w:val="num" w:pos="2160"/>
        </w:tabs>
        <w:ind w:left="2160" w:hanging="179"/>
      </w:pPr>
      <w:rPr>
        <w:rFonts w:cs="Times New Roman"/>
      </w:rPr>
    </w:lvl>
    <w:lvl w:ilvl="3">
      <w:start w:val="1"/>
      <w:numFmt w:val="decimal"/>
      <w:lvlText w:val="%4."/>
      <w:lvlJc w:val="left"/>
      <w:pPr>
        <w:tabs>
          <w:tab w:val="num" w:pos="2880"/>
        </w:tabs>
        <w:ind w:left="2880" w:hanging="359"/>
      </w:pPr>
      <w:rPr>
        <w:rFonts w:cs="Times New Roman"/>
      </w:rPr>
    </w:lvl>
    <w:lvl w:ilvl="4">
      <w:start w:val="1"/>
      <w:numFmt w:val="lowerLetter"/>
      <w:lvlText w:val="%5."/>
      <w:lvlJc w:val="left"/>
      <w:pPr>
        <w:tabs>
          <w:tab w:val="num" w:pos="3600"/>
        </w:tabs>
        <w:ind w:left="3600" w:hanging="359"/>
      </w:pPr>
      <w:rPr>
        <w:rFonts w:cs="Times New Roman"/>
      </w:rPr>
    </w:lvl>
    <w:lvl w:ilvl="5">
      <w:start w:val="1"/>
      <w:numFmt w:val="lowerRoman"/>
      <w:lvlText w:val="%6."/>
      <w:lvlJc w:val="right"/>
      <w:pPr>
        <w:tabs>
          <w:tab w:val="num" w:pos="4320"/>
        </w:tabs>
        <w:ind w:left="4320" w:hanging="179"/>
      </w:pPr>
      <w:rPr>
        <w:rFonts w:cs="Times New Roman"/>
      </w:rPr>
    </w:lvl>
    <w:lvl w:ilvl="6">
      <w:start w:val="1"/>
      <w:numFmt w:val="decimal"/>
      <w:lvlText w:val="%7."/>
      <w:lvlJc w:val="left"/>
      <w:pPr>
        <w:tabs>
          <w:tab w:val="num" w:pos="5040"/>
        </w:tabs>
        <w:ind w:left="5040" w:hanging="359"/>
      </w:pPr>
      <w:rPr>
        <w:rFonts w:cs="Times New Roman"/>
      </w:rPr>
    </w:lvl>
    <w:lvl w:ilvl="7">
      <w:start w:val="1"/>
      <w:numFmt w:val="lowerLetter"/>
      <w:lvlText w:val="%8."/>
      <w:lvlJc w:val="left"/>
      <w:pPr>
        <w:tabs>
          <w:tab w:val="num" w:pos="5760"/>
        </w:tabs>
        <w:ind w:left="5760" w:hanging="359"/>
      </w:pPr>
      <w:rPr>
        <w:rFonts w:cs="Times New Roman"/>
      </w:rPr>
    </w:lvl>
    <w:lvl w:ilvl="8">
      <w:start w:val="1"/>
      <w:numFmt w:val="lowerRoman"/>
      <w:lvlText w:val="%9."/>
      <w:lvlJc w:val="right"/>
      <w:pPr>
        <w:tabs>
          <w:tab w:val="num" w:pos="6480"/>
        </w:tabs>
        <w:ind w:left="6480" w:hanging="179"/>
      </w:pPr>
      <w:rPr>
        <w:rFonts w:cs="Times New Roman"/>
      </w:rPr>
    </w:lvl>
  </w:abstractNum>
  <w:abstractNum w:abstractNumId="6" w15:restartNumberingAfterBreak="0">
    <w:nsid w:val="16031C8E"/>
    <w:multiLevelType w:val="multilevel"/>
    <w:tmpl w:val="5F06C5BE"/>
    <w:lvl w:ilvl="0">
      <w:start w:val="1"/>
      <w:numFmt w:val="decimal"/>
      <w:lvlText w:val="%1)"/>
      <w:lvlJc w:val="left"/>
      <w:pPr>
        <w:ind w:left="720" w:hanging="359"/>
      </w:pPr>
      <w:rPr>
        <w:rFonts w:ascii="Calibri" w:hAnsi="Calibri" w:cs="Times New Roman"/>
      </w:rPr>
    </w:lvl>
    <w:lvl w:ilvl="1">
      <w:start w:val="1"/>
      <w:numFmt w:val="lowerLetter"/>
      <w:lvlText w:val="%2."/>
      <w:lvlJc w:val="left"/>
      <w:pPr>
        <w:ind w:left="-539" w:hanging="359"/>
      </w:pPr>
      <w:rPr>
        <w:rFonts w:cs="Times New Roman"/>
      </w:rPr>
    </w:lvl>
    <w:lvl w:ilvl="2">
      <w:start w:val="1"/>
      <w:numFmt w:val="lowerRoman"/>
      <w:lvlText w:val="%3."/>
      <w:lvlJc w:val="right"/>
      <w:pPr>
        <w:tabs>
          <w:tab w:val="num" w:pos="180"/>
        </w:tabs>
        <w:ind w:left="180" w:hanging="179"/>
      </w:pPr>
      <w:rPr>
        <w:rFonts w:cs="Times New Roman"/>
      </w:rPr>
    </w:lvl>
    <w:lvl w:ilvl="3">
      <w:start w:val="1"/>
      <w:numFmt w:val="decimal"/>
      <w:lvlText w:val="%4."/>
      <w:lvlJc w:val="left"/>
      <w:pPr>
        <w:tabs>
          <w:tab w:val="num" w:pos="900"/>
        </w:tabs>
        <w:ind w:left="900" w:hanging="359"/>
      </w:pPr>
      <w:rPr>
        <w:rFonts w:cs="Times New Roman"/>
      </w:rPr>
    </w:lvl>
    <w:lvl w:ilvl="4">
      <w:start w:val="1"/>
      <w:numFmt w:val="lowerLetter"/>
      <w:lvlText w:val="%5."/>
      <w:lvlJc w:val="left"/>
      <w:pPr>
        <w:tabs>
          <w:tab w:val="num" w:pos="1620"/>
        </w:tabs>
        <w:ind w:left="1620" w:hanging="359"/>
      </w:pPr>
      <w:rPr>
        <w:rFonts w:cs="Times New Roman"/>
      </w:rPr>
    </w:lvl>
    <w:lvl w:ilvl="5">
      <w:start w:val="1"/>
      <w:numFmt w:val="lowerRoman"/>
      <w:lvlText w:val="%6."/>
      <w:lvlJc w:val="right"/>
      <w:pPr>
        <w:tabs>
          <w:tab w:val="num" w:pos="2340"/>
        </w:tabs>
        <w:ind w:left="2340" w:hanging="179"/>
      </w:pPr>
      <w:rPr>
        <w:rFonts w:cs="Times New Roman"/>
      </w:rPr>
    </w:lvl>
    <w:lvl w:ilvl="6">
      <w:start w:val="1"/>
      <w:numFmt w:val="decimal"/>
      <w:lvlText w:val="%7."/>
      <w:lvlJc w:val="left"/>
      <w:pPr>
        <w:tabs>
          <w:tab w:val="num" w:pos="3060"/>
        </w:tabs>
        <w:ind w:left="3060" w:hanging="359"/>
      </w:pPr>
      <w:rPr>
        <w:rFonts w:cs="Times New Roman"/>
      </w:rPr>
    </w:lvl>
    <w:lvl w:ilvl="7">
      <w:start w:val="1"/>
      <w:numFmt w:val="lowerLetter"/>
      <w:lvlText w:val="%8."/>
      <w:lvlJc w:val="left"/>
      <w:pPr>
        <w:tabs>
          <w:tab w:val="num" w:pos="3780"/>
        </w:tabs>
        <w:ind w:left="3780" w:hanging="359"/>
      </w:pPr>
      <w:rPr>
        <w:rFonts w:cs="Times New Roman"/>
      </w:rPr>
    </w:lvl>
    <w:lvl w:ilvl="8">
      <w:start w:val="1"/>
      <w:numFmt w:val="lowerRoman"/>
      <w:lvlText w:val="%9."/>
      <w:lvlJc w:val="right"/>
      <w:pPr>
        <w:tabs>
          <w:tab w:val="num" w:pos="4500"/>
        </w:tabs>
        <w:ind w:left="4500" w:hanging="179"/>
      </w:pPr>
      <w:rPr>
        <w:rFonts w:cs="Times New Roman"/>
      </w:rPr>
    </w:lvl>
  </w:abstractNum>
  <w:abstractNum w:abstractNumId="7" w15:restartNumberingAfterBreak="0">
    <w:nsid w:val="16DE76A4"/>
    <w:multiLevelType w:val="multilevel"/>
    <w:tmpl w:val="84C88978"/>
    <w:lvl w:ilvl="0">
      <w:start w:val="1"/>
      <w:numFmt w:val="decimal"/>
      <w:lvlText w:val="%1)"/>
      <w:lvlJc w:val="left"/>
      <w:pPr>
        <w:ind w:left="720" w:hanging="359"/>
      </w:pPr>
      <w:rPr>
        <w:rFonts w:cs="Times New Roman"/>
        <w:sz w:val="18"/>
        <w:szCs w:val="18"/>
      </w:rPr>
    </w:lvl>
    <w:lvl w:ilvl="1">
      <w:start w:val="2"/>
      <w:numFmt w:val="decimal"/>
      <w:lvlText w:val="%2."/>
      <w:lvlJc w:val="left"/>
      <w:pPr>
        <w:tabs>
          <w:tab w:val="num" w:pos="1440"/>
        </w:tabs>
        <w:ind w:left="1440" w:hanging="359"/>
      </w:pPr>
      <w:rPr>
        <w:rFonts w:cs="Times New Roman"/>
      </w:rPr>
    </w:lvl>
    <w:lvl w:ilvl="2">
      <w:start w:val="1"/>
      <w:numFmt w:val="lowerRoman"/>
      <w:lvlText w:val="%3."/>
      <w:lvlJc w:val="right"/>
      <w:pPr>
        <w:ind w:left="2160" w:hanging="179"/>
      </w:pPr>
      <w:rPr>
        <w:rFonts w:cs="Times New Roman"/>
      </w:rPr>
    </w:lvl>
    <w:lvl w:ilvl="3">
      <w:start w:val="1"/>
      <w:numFmt w:val="decimal"/>
      <w:lvlText w:val="%4."/>
      <w:lvlJc w:val="left"/>
      <w:pPr>
        <w:ind w:left="2880" w:hanging="359"/>
      </w:pPr>
      <w:rPr>
        <w:rFonts w:cs="Times New Roman"/>
      </w:rPr>
    </w:lvl>
    <w:lvl w:ilvl="4">
      <w:start w:val="1"/>
      <w:numFmt w:val="lowerLetter"/>
      <w:lvlText w:val="%5."/>
      <w:lvlJc w:val="left"/>
      <w:pPr>
        <w:ind w:left="3600" w:hanging="359"/>
      </w:pPr>
      <w:rPr>
        <w:rFonts w:cs="Times New Roman"/>
      </w:rPr>
    </w:lvl>
    <w:lvl w:ilvl="5">
      <w:start w:val="1"/>
      <w:numFmt w:val="lowerRoman"/>
      <w:lvlText w:val="%6."/>
      <w:lvlJc w:val="right"/>
      <w:pPr>
        <w:ind w:left="4320" w:hanging="179"/>
      </w:pPr>
      <w:rPr>
        <w:rFonts w:cs="Times New Roman"/>
      </w:rPr>
    </w:lvl>
    <w:lvl w:ilvl="6">
      <w:start w:val="1"/>
      <w:numFmt w:val="decimal"/>
      <w:lvlText w:val="%7."/>
      <w:lvlJc w:val="left"/>
      <w:pPr>
        <w:ind w:left="5040" w:hanging="359"/>
      </w:pPr>
      <w:rPr>
        <w:rFonts w:cs="Times New Roman"/>
      </w:rPr>
    </w:lvl>
    <w:lvl w:ilvl="7">
      <w:start w:val="1"/>
      <w:numFmt w:val="lowerLetter"/>
      <w:lvlText w:val="%8."/>
      <w:lvlJc w:val="left"/>
      <w:pPr>
        <w:ind w:left="5760" w:hanging="359"/>
      </w:pPr>
      <w:rPr>
        <w:rFonts w:cs="Times New Roman"/>
      </w:rPr>
    </w:lvl>
    <w:lvl w:ilvl="8">
      <w:start w:val="1"/>
      <w:numFmt w:val="lowerRoman"/>
      <w:lvlText w:val="%9."/>
      <w:lvlJc w:val="right"/>
      <w:pPr>
        <w:ind w:left="6480" w:hanging="179"/>
      </w:pPr>
      <w:rPr>
        <w:rFonts w:cs="Times New Roman"/>
      </w:rPr>
    </w:lvl>
  </w:abstractNum>
  <w:abstractNum w:abstractNumId="8" w15:restartNumberingAfterBreak="0">
    <w:nsid w:val="18D73887"/>
    <w:multiLevelType w:val="multilevel"/>
    <w:tmpl w:val="922E7840"/>
    <w:lvl w:ilvl="0">
      <w:start w:val="1"/>
      <w:numFmt w:val="decimal"/>
      <w:lvlText w:val="%1."/>
      <w:lvlJc w:val="left"/>
      <w:pPr>
        <w:tabs>
          <w:tab w:val="num" w:pos="644"/>
        </w:tabs>
        <w:ind w:left="644" w:hanging="359"/>
      </w:pPr>
      <w:rPr>
        <w:rFonts w:ascii="Calibri" w:hAnsi="Calibri" w:cs="Times New Roman"/>
        <w:color w:val="auto"/>
      </w:rPr>
    </w:lvl>
    <w:lvl w:ilvl="1">
      <w:start w:val="1"/>
      <w:numFmt w:val="lowerLetter"/>
      <w:lvlText w:val="%2."/>
      <w:lvlJc w:val="left"/>
      <w:pPr>
        <w:tabs>
          <w:tab w:val="num" w:pos="1440"/>
        </w:tabs>
        <w:ind w:left="1440" w:hanging="359"/>
      </w:pPr>
      <w:rPr>
        <w:rFonts w:cs="Times New Roman"/>
      </w:rPr>
    </w:lvl>
    <w:lvl w:ilvl="2">
      <w:start w:val="1"/>
      <w:numFmt w:val="lowerRoman"/>
      <w:lvlText w:val="%3."/>
      <w:lvlJc w:val="right"/>
      <w:pPr>
        <w:tabs>
          <w:tab w:val="num" w:pos="2160"/>
        </w:tabs>
        <w:ind w:left="2160" w:hanging="179"/>
      </w:pPr>
      <w:rPr>
        <w:rFonts w:cs="Times New Roman"/>
      </w:rPr>
    </w:lvl>
    <w:lvl w:ilvl="3">
      <w:start w:val="1"/>
      <w:numFmt w:val="decimal"/>
      <w:lvlText w:val="%4."/>
      <w:lvlJc w:val="left"/>
      <w:pPr>
        <w:tabs>
          <w:tab w:val="num" w:pos="2880"/>
        </w:tabs>
        <w:ind w:left="2880" w:hanging="359"/>
      </w:pPr>
      <w:rPr>
        <w:rFonts w:cs="Times New Roman"/>
      </w:rPr>
    </w:lvl>
    <w:lvl w:ilvl="4">
      <w:start w:val="1"/>
      <w:numFmt w:val="lowerLetter"/>
      <w:lvlText w:val="%5."/>
      <w:lvlJc w:val="left"/>
      <w:pPr>
        <w:tabs>
          <w:tab w:val="num" w:pos="3600"/>
        </w:tabs>
        <w:ind w:left="3600" w:hanging="359"/>
      </w:pPr>
      <w:rPr>
        <w:rFonts w:cs="Times New Roman"/>
      </w:rPr>
    </w:lvl>
    <w:lvl w:ilvl="5">
      <w:start w:val="1"/>
      <w:numFmt w:val="lowerRoman"/>
      <w:lvlText w:val="%6."/>
      <w:lvlJc w:val="right"/>
      <w:pPr>
        <w:tabs>
          <w:tab w:val="num" w:pos="4320"/>
        </w:tabs>
        <w:ind w:left="4320" w:hanging="179"/>
      </w:pPr>
      <w:rPr>
        <w:rFonts w:cs="Times New Roman"/>
      </w:rPr>
    </w:lvl>
    <w:lvl w:ilvl="6">
      <w:start w:val="1"/>
      <w:numFmt w:val="decimal"/>
      <w:lvlText w:val="%7."/>
      <w:lvlJc w:val="left"/>
      <w:pPr>
        <w:tabs>
          <w:tab w:val="num" w:pos="5040"/>
        </w:tabs>
        <w:ind w:left="5040" w:hanging="359"/>
      </w:pPr>
      <w:rPr>
        <w:rFonts w:cs="Times New Roman"/>
      </w:rPr>
    </w:lvl>
    <w:lvl w:ilvl="7">
      <w:start w:val="1"/>
      <w:numFmt w:val="lowerLetter"/>
      <w:lvlText w:val="%8."/>
      <w:lvlJc w:val="left"/>
      <w:pPr>
        <w:tabs>
          <w:tab w:val="num" w:pos="5760"/>
        </w:tabs>
        <w:ind w:left="5760" w:hanging="359"/>
      </w:pPr>
      <w:rPr>
        <w:rFonts w:cs="Times New Roman"/>
      </w:rPr>
    </w:lvl>
    <w:lvl w:ilvl="8">
      <w:start w:val="1"/>
      <w:numFmt w:val="lowerRoman"/>
      <w:lvlText w:val="%9."/>
      <w:lvlJc w:val="right"/>
      <w:pPr>
        <w:tabs>
          <w:tab w:val="num" w:pos="6480"/>
        </w:tabs>
        <w:ind w:left="6480" w:hanging="179"/>
      </w:pPr>
      <w:rPr>
        <w:rFonts w:cs="Times New Roman"/>
      </w:rPr>
    </w:lvl>
  </w:abstractNum>
  <w:abstractNum w:abstractNumId="9" w15:restartNumberingAfterBreak="0">
    <w:nsid w:val="199C1985"/>
    <w:multiLevelType w:val="multilevel"/>
    <w:tmpl w:val="946A2568"/>
    <w:lvl w:ilvl="0">
      <w:start w:val="1"/>
      <w:numFmt w:val="decimal"/>
      <w:lvlText w:val="%1)"/>
      <w:lvlJc w:val="left"/>
      <w:pPr>
        <w:ind w:left="720" w:hanging="359"/>
      </w:pPr>
      <w:rPr>
        <w:rFonts w:ascii="Calibri" w:hAnsi="Calibri" w:cs="Times New Roman"/>
        <w:b w:val="0"/>
        <w:i w:val="0"/>
      </w:rPr>
    </w:lvl>
    <w:lvl w:ilvl="1">
      <w:start w:val="1"/>
      <w:numFmt w:val="lowerLetter"/>
      <w:lvlText w:val="%2."/>
      <w:lvlJc w:val="left"/>
      <w:pPr>
        <w:tabs>
          <w:tab w:val="num" w:pos="1440"/>
        </w:tabs>
        <w:ind w:left="1440" w:hanging="359"/>
      </w:pPr>
      <w:rPr>
        <w:rFonts w:cs="Times New Roman"/>
      </w:rPr>
    </w:lvl>
    <w:lvl w:ilvl="2">
      <w:start w:val="1"/>
      <w:numFmt w:val="lowerRoman"/>
      <w:lvlText w:val="%3."/>
      <w:lvlJc w:val="right"/>
      <w:pPr>
        <w:tabs>
          <w:tab w:val="num" w:pos="2160"/>
        </w:tabs>
        <w:ind w:left="2160" w:hanging="179"/>
      </w:pPr>
      <w:rPr>
        <w:rFonts w:cs="Times New Roman"/>
      </w:rPr>
    </w:lvl>
    <w:lvl w:ilvl="3">
      <w:start w:val="1"/>
      <w:numFmt w:val="decimal"/>
      <w:lvlText w:val="%4."/>
      <w:lvlJc w:val="left"/>
      <w:pPr>
        <w:tabs>
          <w:tab w:val="num" w:pos="2880"/>
        </w:tabs>
        <w:ind w:left="2880" w:hanging="359"/>
      </w:pPr>
      <w:rPr>
        <w:rFonts w:cs="Times New Roman"/>
      </w:rPr>
    </w:lvl>
    <w:lvl w:ilvl="4">
      <w:start w:val="1"/>
      <w:numFmt w:val="lowerLetter"/>
      <w:lvlText w:val="%5."/>
      <w:lvlJc w:val="left"/>
      <w:pPr>
        <w:tabs>
          <w:tab w:val="num" w:pos="3600"/>
        </w:tabs>
        <w:ind w:left="3600" w:hanging="359"/>
      </w:pPr>
      <w:rPr>
        <w:rFonts w:cs="Times New Roman"/>
      </w:rPr>
    </w:lvl>
    <w:lvl w:ilvl="5">
      <w:start w:val="1"/>
      <w:numFmt w:val="lowerRoman"/>
      <w:lvlText w:val="%6."/>
      <w:lvlJc w:val="right"/>
      <w:pPr>
        <w:tabs>
          <w:tab w:val="num" w:pos="4320"/>
        </w:tabs>
        <w:ind w:left="4320" w:hanging="179"/>
      </w:pPr>
      <w:rPr>
        <w:rFonts w:cs="Times New Roman"/>
      </w:rPr>
    </w:lvl>
    <w:lvl w:ilvl="6">
      <w:start w:val="1"/>
      <w:numFmt w:val="decimal"/>
      <w:lvlText w:val="%7."/>
      <w:lvlJc w:val="left"/>
      <w:pPr>
        <w:tabs>
          <w:tab w:val="num" w:pos="5040"/>
        </w:tabs>
        <w:ind w:left="5040" w:hanging="359"/>
      </w:pPr>
      <w:rPr>
        <w:rFonts w:cs="Times New Roman"/>
      </w:rPr>
    </w:lvl>
    <w:lvl w:ilvl="7">
      <w:start w:val="1"/>
      <w:numFmt w:val="lowerLetter"/>
      <w:lvlText w:val="%8."/>
      <w:lvlJc w:val="left"/>
      <w:pPr>
        <w:tabs>
          <w:tab w:val="num" w:pos="5760"/>
        </w:tabs>
        <w:ind w:left="5760" w:hanging="359"/>
      </w:pPr>
      <w:rPr>
        <w:rFonts w:cs="Times New Roman"/>
      </w:rPr>
    </w:lvl>
    <w:lvl w:ilvl="8">
      <w:start w:val="1"/>
      <w:numFmt w:val="lowerRoman"/>
      <w:lvlText w:val="%9."/>
      <w:lvlJc w:val="right"/>
      <w:pPr>
        <w:tabs>
          <w:tab w:val="num" w:pos="6480"/>
        </w:tabs>
        <w:ind w:left="6480" w:hanging="179"/>
      </w:pPr>
      <w:rPr>
        <w:rFonts w:cs="Times New Roman"/>
      </w:rPr>
    </w:lvl>
  </w:abstractNum>
  <w:abstractNum w:abstractNumId="10" w15:restartNumberingAfterBreak="0">
    <w:nsid w:val="1BC500CA"/>
    <w:multiLevelType w:val="multilevel"/>
    <w:tmpl w:val="0AB082F8"/>
    <w:lvl w:ilvl="0">
      <w:start w:val="1"/>
      <w:numFmt w:val="decimal"/>
      <w:lvlText w:val="%1."/>
      <w:lvlJc w:val="left"/>
      <w:pPr>
        <w:tabs>
          <w:tab w:val="num" w:pos="360"/>
        </w:tabs>
        <w:ind w:left="360" w:hanging="359"/>
      </w:pPr>
      <w:rPr>
        <w:rFonts w:ascii="Calibri" w:hAnsi="Calibri" w:cs="Times New Roman"/>
        <w:i w:val="0"/>
      </w:rPr>
    </w:lvl>
    <w:lvl w:ilvl="1">
      <w:start w:val="1"/>
      <w:numFmt w:val="decimal"/>
      <w:lvlText w:val="%2)"/>
      <w:lvlJc w:val="left"/>
      <w:pPr>
        <w:ind w:left="720" w:hanging="359"/>
      </w:pPr>
      <w:rPr>
        <w:rFonts w:cs="Times New Roman"/>
      </w:rPr>
    </w:lvl>
    <w:lvl w:ilvl="2">
      <w:start w:val="1"/>
      <w:numFmt w:val="lowerRoman"/>
      <w:lvlText w:val="%3."/>
      <w:lvlJc w:val="right"/>
      <w:pPr>
        <w:tabs>
          <w:tab w:val="num" w:pos="2160"/>
        </w:tabs>
        <w:ind w:left="2160" w:hanging="179"/>
      </w:pPr>
      <w:rPr>
        <w:rFonts w:cs="Times New Roman"/>
      </w:rPr>
    </w:lvl>
    <w:lvl w:ilvl="3">
      <w:start w:val="1"/>
      <w:numFmt w:val="decimal"/>
      <w:lvlText w:val="%4."/>
      <w:lvlJc w:val="left"/>
      <w:pPr>
        <w:tabs>
          <w:tab w:val="num" w:pos="2880"/>
        </w:tabs>
        <w:ind w:left="2880" w:hanging="359"/>
      </w:pPr>
      <w:rPr>
        <w:rFonts w:cs="Times New Roman"/>
      </w:rPr>
    </w:lvl>
    <w:lvl w:ilvl="4">
      <w:start w:val="1"/>
      <w:numFmt w:val="lowerLetter"/>
      <w:lvlText w:val="%5."/>
      <w:lvlJc w:val="left"/>
      <w:pPr>
        <w:tabs>
          <w:tab w:val="num" w:pos="3600"/>
        </w:tabs>
        <w:ind w:left="3600" w:hanging="359"/>
      </w:pPr>
      <w:rPr>
        <w:rFonts w:cs="Times New Roman"/>
      </w:rPr>
    </w:lvl>
    <w:lvl w:ilvl="5">
      <w:start w:val="1"/>
      <w:numFmt w:val="lowerRoman"/>
      <w:lvlText w:val="%6."/>
      <w:lvlJc w:val="right"/>
      <w:pPr>
        <w:tabs>
          <w:tab w:val="num" w:pos="4320"/>
        </w:tabs>
        <w:ind w:left="4320" w:hanging="179"/>
      </w:pPr>
      <w:rPr>
        <w:rFonts w:cs="Times New Roman"/>
      </w:rPr>
    </w:lvl>
    <w:lvl w:ilvl="6">
      <w:start w:val="1"/>
      <w:numFmt w:val="decimal"/>
      <w:lvlText w:val="%7."/>
      <w:lvlJc w:val="left"/>
      <w:pPr>
        <w:tabs>
          <w:tab w:val="num" w:pos="5040"/>
        </w:tabs>
        <w:ind w:left="5040" w:hanging="359"/>
      </w:pPr>
      <w:rPr>
        <w:rFonts w:cs="Times New Roman"/>
      </w:rPr>
    </w:lvl>
    <w:lvl w:ilvl="7">
      <w:start w:val="1"/>
      <w:numFmt w:val="lowerLetter"/>
      <w:lvlText w:val="%8."/>
      <w:lvlJc w:val="left"/>
      <w:pPr>
        <w:tabs>
          <w:tab w:val="num" w:pos="5760"/>
        </w:tabs>
        <w:ind w:left="5760" w:hanging="359"/>
      </w:pPr>
      <w:rPr>
        <w:rFonts w:cs="Times New Roman"/>
      </w:rPr>
    </w:lvl>
    <w:lvl w:ilvl="8">
      <w:start w:val="1"/>
      <w:numFmt w:val="lowerRoman"/>
      <w:lvlText w:val="%9."/>
      <w:lvlJc w:val="right"/>
      <w:pPr>
        <w:tabs>
          <w:tab w:val="num" w:pos="6480"/>
        </w:tabs>
        <w:ind w:left="6480" w:hanging="179"/>
      </w:pPr>
      <w:rPr>
        <w:rFonts w:cs="Times New Roman"/>
      </w:rPr>
    </w:lvl>
  </w:abstractNum>
  <w:abstractNum w:abstractNumId="11" w15:restartNumberingAfterBreak="0">
    <w:nsid w:val="1EC05187"/>
    <w:multiLevelType w:val="multilevel"/>
    <w:tmpl w:val="CCC4EFFA"/>
    <w:lvl w:ilvl="0">
      <w:start w:val="1"/>
      <w:numFmt w:val="decimal"/>
      <w:lvlText w:val="%1."/>
      <w:lvlJc w:val="left"/>
      <w:pPr>
        <w:ind w:left="720" w:hanging="359"/>
      </w:pPr>
      <w:rPr>
        <w:rFonts w:eastAsia="Times New Roman" w:cs="Times New Roman"/>
      </w:rPr>
    </w:lvl>
    <w:lvl w:ilvl="1">
      <w:start w:val="1"/>
      <w:numFmt w:val="lowerLetter"/>
      <w:lvlText w:val="%2."/>
      <w:lvlJc w:val="left"/>
      <w:pPr>
        <w:ind w:left="1440" w:hanging="359"/>
      </w:pPr>
      <w:rPr>
        <w:rFonts w:cs="Times New Roman"/>
      </w:rPr>
    </w:lvl>
    <w:lvl w:ilvl="2">
      <w:start w:val="1"/>
      <w:numFmt w:val="lowerRoman"/>
      <w:lvlText w:val="%3."/>
      <w:lvlJc w:val="right"/>
      <w:pPr>
        <w:ind w:left="2160" w:hanging="179"/>
      </w:pPr>
      <w:rPr>
        <w:rFonts w:cs="Times New Roman"/>
      </w:rPr>
    </w:lvl>
    <w:lvl w:ilvl="3">
      <w:start w:val="1"/>
      <w:numFmt w:val="decimal"/>
      <w:lvlText w:val="%4."/>
      <w:lvlJc w:val="left"/>
      <w:pPr>
        <w:ind w:left="2880" w:hanging="359"/>
      </w:pPr>
      <w:rPr>
        <w:rFonts w:ascii="Calibri" w:hAnsi="Calibri" w:cs="Times New Roman"/>
        <w:b/>
        <w:sz w:val="18"/>
        <w:szCs w:val="18"/>
      </w:rPr>
    </w:lvl>
    <w:lvl w:ilvl="4">
      <w:start w:val="1"/>
      <w:numFmt w:val="lowerLetter"/>
      <w:lvlText w:val="%5."/>
      <w:lvlJc w:val="left"/>
      <w:pPr>
        <w:ind w:left="3600" w:hanging="359"/>
      </w:pPr>
      <w:rPr>
        <w:rFonts w:cs="Times New Roman"/>
      </w:rPr>
    </w:lvl>
    <w:lvl w:ilvl="5">
      <w:start w:val="1"/>
      <w:numFmt w:val="lowerRoman"/>
      <w:lvlText w:val="%6."/>
      <w:lvlJc w:val="right"/>
      <w:pPr>
        <w:ind w:left="4320" w:hanging="179"/>
      </w:pPr>
      <w:rPr>
        <w:rFonts w:cs="Times New Roman"/>
      </w:rPr>
    </w:lvl>
    <w:lvl w:ilvl="6">
      <w:start w:val="1"/>
      <w:numFmt w:val="decimal"/>
      <w:lvlText w:val="%7."/>
      <w:lvlJc w:val="left"/>
      <w:pPr>
        <w:ind w:left="5040" w:hanging="359"/>
      </w:pPr>
      <w:rPr>
        <w:rFonts w:cs="Times New Roman"/>
      </w:rPr>
    </w:lvl>
    <w:lvl w:ilvl="7">
      <w:start w:val="1"/>
      <w:numFmt w:val="lowerLetter"/>
      <w:lvlText w:val="%8."/>
      <w:lvlJc w:val="left"/>
      <w:pPr>
        <w:ind w:left="5760" w:hanging="359"/>
      </w:pPr>
      <w:rPr>
        <w:rFonts w:cs="Times New Roman"/>
      </w:rPr>
    </w:lvl>
    <w:lvl w:ilvl="8">
      <w:start w:val="1"/>
      <w:numFmt w:val="lowerRoman"/>
      <w:lvlText w:val="%9."/>
      <w:lvlJc w:val="right"/>
      <w:pPr>
        <w:ind w:left="6480" w:hanging="179"/>
      </w:pPr>
      <w:rPr>
        <w:rFonts w:cs="Times New Roman"/>
      </w:rPr>
    </w:lvl>
  </w:abstractNum>
  <w:abstractNum w:abstractNumId="12" w15:restartNumberingAfterBreak="0">
    <w:nsid w:val="1F082CAF"/>
    <w:multiLevelType w:val="multilevel"/>
    <w:tmpl w:val="E362D090"/>
    <w:lvl w:ilvl="0">
      <w:start w:val="1"/>
      <w:numFmt w:val="decimal"/>
      <w:lvlText w:val="%1"/>
      <w:lvlJc w:val="left"/>
      <w:pPr>
        <w:ind w:left="360" w:hanging="359"/>
      </w:pPr>
      <w:rPr>
        <w:rFonts w:ascii="Calibri" w:hAnsi="Calibri" w:cs="Times New Roman"/>
        <w:b w:val="0"/>
        <w:i w:val="0"/>
        <w:sz w:val="20"/>
        <w:szCs w:val="20"/>
      </w:rPr>
    </w:lvl>
    <w:lvl w:ilvl="1">
      <w:start w:val="1"/>
      <w:numFmt w:val="lowerLetter"/>
      <w:lvlText w:val="%2."/>
      <w:lvlJc w:val="left"/>
      <w:pPr>
        <w:tabs>
          <w:tab w:val="num" w:pos="1440"/>
        </w:tabs>
        <w:ind w:left="1440" w:hanging="359"/>
      </w:pPr>
      <w:rPr>
        <w:rFonts w:cs="Times New Roman"/>
      </w:rPr>
    </w:lvl>
    <w:lvl w:ilvl="2">
      <w:start w:val="1"/>
      <w:numFmt w:val="lowerRoman"/>
      <w:lvlText w:val="%3."/>
      <w:lvlJc w:val="right"/>
      <w:pPr>
        <w:tabs>
          <w:tab w:val="num" w:pos="2160"/>
        </w:tabs>
        <w:ind w:left="2160" w:hanging="179"/>
      </w:pPr>
      <w:rPr>
        <w:rFonts w:cs="Times New Roman"/>
      </w:rPr>
    </w:lvl>
    <w:lvl w:ilvl="3">
      <w:start w:val="1"/>
      <w:numFmt w:val="decimal"/>
      <w:lvlText w:val="%4."/>
      <w:lvlJc w:val="left"/>
      <w:pPr>
        <w:tabs>
          <w:tab w:val="num" w:pos="2880"/>
        </w:tabs>
        <w:ind w:left="2880" w:hanging="359"/>
      </w:pPr>
      <w:rPr>
        <w:rFonts w:cs="Times New Roman"/>
      </w:rPr>
    </w:lvl>
    <w:lvl w:ilvl="4">
      <w:start w:val="1"/>
      <w:numFmt w:val="lowerLetter"/>
      <w:lvlText w:val="%5."/>
      <w:lvlJc w:val="left"/>
      <w:pPr>
        <w:tabs>
          <w:tab w:val="num" w:pos="3600"/>
        </w:tabs>
        <w:ind w:left="3600" w:hanging="359"/>
      </w:pPr>
      <w:rPr>
        <w:rFonts w:cs="Times New Roman"/>
      </w:rPr>
    </w:lvl>
    <w:lvl w:ilvl="5">
      <w:start w:val="1"/>
      <w:numFmt w:val="lowerRoman"/>
      <w:lvlText w:val="%6."/>
      <w:lvlJc w:val="right"/>
      <w:pPr>
        <w:tabs>
          <w:tab w:val="num" w:pos="4320"/>
        </w:tabs>
        <w:ind w:left="4320" w:hanging="179"/>
      </w:pPr>
      <w:rPr>
        <w:rFonts w:cs="Times New Roman"/>
      </w:rPr>
    </w:lvl>
    <w:lvl w:ilvl="6">
      <w:start w:val="1"/>
      <w:numFmt w:val="decimal"/>
      <w:lvlText w:val="%7."/>
      <w:lvlJc w:val="left"/>
      <w:pPr>
        <w:tabs>
          <w:tab w:val="num" w:pos="5040"/>
        </w:tabs>
        <w:ind w:left="5040" w:hanging="359"/>
      </w:pPr>
      <w:rPr>
        <w:rFonts w:cs="Times New Roman"/>
      </w:rPr>
    </w:lvl>
    <w:lvl w:ilvl="7">
      <w:start w:val="1"/>
      <w:numFmt w:val="lowerLetter"/>
      <w:lvlText w:val="%8."/>
      <w:lvlJc w:val="left"/>
      <w:pPr>
        <w:tabs>
          <w:tab w:val="num" w:pos="5760"/>
        </w:tabs>
        <w:ind w:left="5760" w:hanging="359"/>
      </w:pPr>
      <w:rPr>
        <w:rFonts w:cs="Times New Roman"/>
      </w:rPr>
    </w:lvl>
    <w:lvl w:ilvl="8">
      <w:start w:val="1"/>
      <w:numFmt w:val="lowerRoman"/>
      <w:lvlText w:val="%9."/>
      <w:lvlJc w:val="right"/>
      <w:pPr>
        <w:tabs>
          <w:tab w:val="num" w:pos="6480"/>
        </w:tabs>
        <w:ind w:left="6480" w:hanging="179"/>
      </w:pPr>
      <w:rPr>
        <w:rFonts w:cs="Times New Roman"/>
      </w:rPr>
    </w:lvl>
  </w:abstractNum>
  <w:abstractNum w:abstractNumId="13" w15:restartNumberingAfterBreak="0">
    <w:nsid w:val="21463A32"/>
    <w:multiLevelType w:val="multilevel"/>
    <w:tmpl w:val="AEBE4E50"/>
    <w:lvl w:ilvl="0">
      <w:start w:val="1"/>
      <w:numFmt w:val="decimal"/>
      <w:lvlText w:val="%1)"/>
      <w:lvlJc w:val="left"/>
      <w:pPr>
        <w:ind w:left="3195" w:hanging="359"/>
      </w:pPr>
      <w:rPr>
        <w:rFonts w:ascii="Calibri" w:hAnsi="Calibri" w:cs="Times New Roman"/>
        <w:color w:val="auto"/>
        <w:sz w:val="18"/>
        <w:szCs w:val="18"/>
      </w:rPr>
    </w:lvl>
    <w:lvl w:ilvl="1">
      <w:start w:val="1"/>
      <w:numFmt w:val="lowerLetter"/>
      <w:lvlText w:val="%2."/>
      <w:lvlJc w:val="left"/>
      <w:pPr>
        <w:ind w:left="2136" w:hanging="359"/>
      </w:pPr>
      <w:rPr>
        <w:rFonts w:cs="Times New Roman"/>
      </w:rPr>
    </w:lvl>
    <w:lvl w:ilvl="2">
      <w:start w:val="1"/>
      <w:numFmt w:val="lowerRoman"/>
      <w:lvlText w:val="%3."/>
      <w:lvlJc w:val="right"/>
      <w:pPr>
        <w:ind w:left="2856" w:hanging="179"/>
      </w:pPr>
      <w:rPr>
        <w:rFonts w:cs="Times New Roman"/>
      </w:rPr>
    </w:lvl>
    <w:lvl w:ilvl="3">
      <w:start w:val="1"/>
      <w:numFmt w:val="decimal"/>
      <w:lvlText w:val="%4."/>
      <w:lvlJc w:val="left"/>
      <w:pPr>
        <w:ind w:left="3576" w:hanging="359"/>
      </w:pPr>
      <w:rPr>
        <w:rFonts w:cs="Times New Roman"/>
      </w:rPr>
    </w:lvl>
    <w:lvl w:ilvl="4">
      <w:start w:val="1"/>
      <w:numFmt w:val="lowerLetter"/>
      <w:lvlText w:val="%5."/>
      <w:lvlJc w:val="left"/>
      <w:pPr>
        <w:ind w:left="4296" w:hanging="359"/>
      </w:pPr>
      <w:rPr>
        <w:rFonts w:cs="Times New Roman"/>
      </w:rPr>
    </w:lvl>
    <w:lvl w:ilvl="5">
      <w:start w:val="1"/>
      <w:numFmt w:val="lowerRoman"/>
      <w:lvlText w:val="%6."/>
      <w:lvlJc w:val="right"/>
      <w:pPr>
        <w:ind w:left="5016" w:hanging="179"/>
      </w:pPr>
      <w:rPr>
        <w:rFonts w:cs="Times New Roman"/>
      </w:rPr>
    </w:lvl>
    <w:lvl w:ilvl="6">
      <w:start w:val="1"/>
      <w:numFmt w:val="decimal"/>
      <w:lvlText w:val="%7."/>
      <w:lvlJc w:val="left"/>
      <w:pPr>
        <w:ind w:left="5736" w:hanging="359"/>
      </w:pPr>
      <w:rPr>
        <w:rFonts w:cs="Times New Roman"/>
      </w:rPr>
    </w:lvl>
    <w:lvl w:ilvl="7">
      <w:start w:val="1"/>
      <w:numFmt w:val="lowerLetter"/>
      <w:lvlText w:val="%8."/>
      <w:lvlJc w:val="left"/>
      <w:pPr>
        <w:ind w:left="6456" w:hanging="359"/>
      </w:pPr>
      <w:rPr>
        <w:rFonts w:cs="Times New Roman"/>
      </w:rPr>
    </w:lvl>
    <w:lvl w:ilvl="8">
      <w:start w:val="1"/>
      <w:numFmt w:val="lowerRoman"/>
      <w:lvlText w:val="%9."/>
      <w:lvlJc w:val="right"/>
      <w:pPr>
        <w:ind w:left="7176" w:hanging="179"/>
      </w:pPr>
      <w:rPr>
        <w:rFonts w:cs="Times New Roman"/>
      </w:rPr>
    </w:lvl>
  </w:abstractNum>
  <w:abstractNum w:abstractNumId="14" w15:restartNumberingAfterBreak="0">
    <w:nsid w:val="234B372D"/>
    <w:multiLevelType w:val="multilevel"/>
    <w:tmpl w:val="DA187914"/>
    <w:lvl w:ilvl="0">
      <w:start w:val="5"/>
      <w:numFmt w:val="decimal"/>
      <w:lvlText w:val="%1."/>
      <w:lvlJc w:val="left"/>
      <w:pPr>
        <w:ind w:left="360" w:hanging="359"/>
      </w:p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abstractNum w:abstractNumId="15" w15:restartNumberingAfterBreak="0">
    <w:nsid w:val="2547490A"/>
    <w:multiLevelType w:val="multilevel"/>
    <w:tmpl w:val="975AFE16"/>
    <w:lvl w:ilvl="0">
      <w:start w:val="1"/>
      <w:numFmt w:val="decimal"/>
      <w:lvlText w:val="%1."/>
      <w:lvlJc w:val="left"/>
      <w:pPr>
        <w:ind w:left="720" w:hanging="359"/>
      </w:pPr>
      <w:rPr>
        <w:color w:val="auto"/>
      </w:r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abstractNum w:abstractNumId="16" w15:restartNumberingAfterBreak="0">
    <w:nsid w:val="27A22097"/>
    <w:multiLevelType w:val="multilevel"/>
    <w:tmpl w:val="0F6A9542"/>
    <w:lvl w:ilvl="0">
      <w:start w:val="1"/>
      <w:numFmt w:val="decimal"/>
      <w:lvlText w:val="%1."/>
      <w:lvlJc w:val="left"/>
      <w:pPr>
        <w:ind w:left="720" w:hanging="359"/>
      </w:pPr>
      <w:rPr>
        <w:rFonts w:ascii="Calibri" w:hAnsi="Calibri" w:cs="Times New Roman"/>
      </w:rPr>
    </w:lvl>
    <w:lvl w:ilvl="1">
      <w:start w:val="1"/>
      <w:numFmt w:val="lowerLetter"/>
      <w:lvlText w:val="%2."/>
      <w:lvlJc w:val="left"/>
      <w:pPr>
        <w:ind w:left="1440" w:hanging="359"/>
      </w:pPr>
      <w:rPr>
        <w:rFonts w:cs="Times New Roman"/>
      </w:rPr>
    </w:lvl>
    <w:lvl w:ilvl="2">
      <w:start w:val="1"/>
      <w:numFmt w:val="lowerRoman"/>
      <w:lvlText w:val="%3."/>
      <w:lvlJc w:val="right"/>
      <w:pPr>
        <w:ind w:left="2160" w:hanging="179"/>
      </w:pPr>
      <w:rPr>
        <w:rFonts w:cs="Times New Roman"/>
      </w:rPr>
    </w:lvl>
    <w:lvl w:ilvl="3">
      <w:start w:val="1"/>
      <w:numFmt w:val="decimal"/>
      <w:lvlText w:val="%4."/>
      <w:lvlJc w:val="left"/>
      <w:pPr>
        <w:ind w:left="2880" w:hanging="359"/>
      </w:pPr>
      <w:rPr>
        <w:rFonts w:cs="Times New Roman"/>
      </w:rPr>
    </w:lvl>
    <w:lvl w:ilvl="4">
      <w:start w:val="1"/>
      <w:numFmt w:val="lowerLetter"/>
      <w:lvlText w:val="%5."/>
      <w:lvlJc w:val="left"/>
      <w:pPr>
        <w:ind w:left="3600" w:hanging="359"/>
      </w:pPr>
      <w:rPr>
        <w:rFonts w:cs="Times New Roman"/>
      </w:rPr>
    </w:lvl>
    <w:lvl w:ilvl="5">
      <w:start w:val="1"/>
      <w:numFmt w:val="lowerRoman"/>
      <w:lvlText w:val="%6."/>
      <w:lvlJc w:val="right"/>
      <w:pPr>
        <w:ind w:left="4320" w:hanging="179"/>
      </w:pPr>
      <w:rPr>
        <w:rFonts w:cs="Times New Roman"/>
      </w:rPr>
    </w:lvl>
    <w:lvl w:ilvl="6">
      <w:start w:val="1"/>
      <w:numFmt w:val="decimal"/>
      <w:lvlText w:val="%7."/>
      <w:lvlJc w:val="left"/>
      <w:pPr>
        <w:ind w:left="5040" w:hanging="359"/>
      </w:pPr>
      <w:rPr>
        <w:rFonts w:cs="Times New Roman"/>
      </w:rPr>
    </w:lvl>
    <w:lvl w:ilvl="7">
      <w:start w:val="1"/>
      <w:numFmt w:val="lowerLetter"/>
      <w:lvlText w:val="%8."/>
      <w:lvlJc w:val="left"/>
      <w:pPr>
        <w:ind w:left="5760" w:hanging="359"/>
      </w:pPr>
      <w:rPr>
        <w:rFonts w:cs="Times New Roman"/>
      </w:rPr>
    </w:lvl>
    <w:lvl w:ilvl="8">
      <w:start w:val="1"/>
      <w:numFmt w:val="lowerRoman"/>
      <w:lvlText w:val="%9."/>
      <w:lvlJc w:val="right"/>
      <w:pPr>
        <w:ind w:left="6480" w:hanging="179"/>
      </w:pPr>
      <w:rPr>
        <w:rFonts w:cs="Times New Roman"/>
      </w:rPr>
    </w:lvl>
  </w:abstractNum>
  <w:abstractNum w:abstractNumId="17" w15:restartNumberingAfterBreak="0">
    <w:nsid w:val="27D305F8"/>
    <w:multiLevelType w:val="multilevel"/>
    <w:tmpl w:val="6B8C48A0"/>
    <w:lvl w:ilvl="0">
      <w:start w:val="1"/>
      <w:numFmt w:val="decimal"/>
      <w:lvlText w:val="%1)"/>
      <w:lvlJc w:val="left"/>
      <w:pPr>
        <w:ind w:left="720" w:hanging="359"/>
      </w:p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abstractNum w:abstractNumId="18" w15:restartNumberingAfterBreak="0">
    <w:nsid w:val="2B0B741A"/>
    <w:multiLevelType w:val="multilevel"/>
    <w:tmpl w:val="A9C22492"/>
    <w:lvl w:ilvl="0">
      <w:start w:val="1"/>
      <w:numFmt w:val="decimal"/>
      <w:lvlText w:val="%1)"/>
      <w:lvlJc w:val="left"/>
      <w:pPr>
        <w:ind w:left="720" w:hanging="359"/>
      </w:p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abstractNum w:abstractNumId="19" w15:restartNumberingAfterBreak="0">
    <w:nsid w:val="34265570"/>
    <w:multiLevelType w:val="multilevel"/>
    <w:tmpl w:val="EB468CA2"/>
    <w:lvl w:ilvl="0">
      <w:start w:val="1"/>
      <w:numFmt w:val="decimal"/>
      <w:lvlText w:val="%1)"/>
      <w:lvlJc w:val="left"/>
      <w:pPr>
        <w:ind w:left="720" w:hanging="359"/>
      </w:pPr>
      <w:rPr>
        <w:rFonts w:ascii="Calibri" w:hAnsi="Calibri" w:cs="Times New Roman"/>
        <w:b w:val="0"/>
        <w:i w:val="0"/>
        <w:sz w:val="18"/>
        <w:szCs w:val="18"/>
      </w:rPr>
    </w:lvl>
    <w:lvl w:ilvl="1">
      <w:start w:val="1"/>
      <w:numFmt w:val="lowerLetter"/>
      <w:lvlText w:val="%2)"/>
      <w:lvlJc w:val="left"/>
      <w:pPr>
        <w:ind w:left="1440" w:hanging="359"/>
      </w:pPr>
    </w:lvl>
    <w:lvl w:ilvl="2">
      <w:start w:val="1"/>
      <w:numFmt w:val="lowerRoman"/>
      <w:lvlText w:val="%3."/>
      <w:lvlJc w:val="right"/>
      <w:pPr>
        <w:tabs>
          <w:tab w:val="num" w:pos="2160"/>
        </w:tabs>
        <w:ind w:left="2160" w:hanging="179"/>
      </w:pPr>
      <w:rPr>
        <w:rFonts w:cs="Times New Roman"/>
      </w:rPr>
    </w:lvl>
    <w:lvl w:ilvl="3">
      <w:start w:val="1"/>
      <w:numFmt w:val="decimal"/>
      <w:lvlText w:val="%4."/>
      <w:lvlJc w:val="left"/>
      <w:pPr>
        <w:tabs>
          <w:tab w:val="num" w:pos="2880"/>
        </w:tabs>
        <w:ind w:left="2880" w:hanging="359"/>
      </w:pPr>
      <w:rPr>
        <w:rFonts w:cs="Times New Roman"/>
      </w:rPr>
    </w:lvl>
    <w:lvl w:ilvl="4">
      <w:start w:val="1"/>
      <w:numFmt w:val="lowerLetter"/>
      <w:lvlText w:val="%5."/>
      <w:lvlJc w:val="left"/>
      <w:pPr>
        <w:tabs>
          <w:tab w:val="num" w:pos="3600"/>
        </w:tabs>
        <w:ind w:left="3600" w:hanging="359"/>
      </w:pPr>
      <w:rPr>
        <w:rFonts w:cs="Times New Roman"/>
      </w:rPr>
    </w:lvl>
    <w:lvl w:ilvl="5">
      <w:start w:val="1"/>
      <w:numFmt w:val="lowerRoman"/>
      <w:lvlText w:val="%6."/>
      <w:lvlJc w:val="right"/>
      <w:pPr>
        <w:tabs>
          <w:tab w:val="num" w:pos="4320"/>
        </w:tabs>
        <w:ind w:left="4320" w:hanging="179"/>
      </w:pPr>
      <w:rPr>
        <w:rFonts w:cs="Times New Roman"/>
      </w:rPr>
    </w:lvl>
    <w:lvl w:ilvl="6">
      <w:start w:val="1"/>
      <w:numFmt w:val="decimal"/>
      <w:lvlText w:val="%7."/>
      <w:lvlJc w:val="left"/>
      <w:pPr>
        <w:tabs>
          <w:tab w:val="num" w:pos="5040"/>
        </w:tabs>
        <w:ind w:left="5040" w:hanging="359"/>
      </w:pPr>
      <w:rPr>
        <w:rFonts w:cs="Times New Roman"/>
      </w:rPr>
    </w:lvl>
    <w:lvl w:ilvl="7">
      <w:start w:val="1"/>
      <w:numFmt w:val="lowerLetter"/>
      <w:lvlText w:val="%8."/>
      <w:lvlJc w:val="left"/>
      <w:pPr>
        <w:tabs>
          <w:tab w:val="num" w:pos="5760"/>
        </w:tabs>
        <w:ind w:left="5760" w:hanging="359"/>
      </w:pPr>
      <w:rPr>
        <w:rFonts w:cs="Times New Roman"/>
      </w:rPr>
    </w:lvl>
    <w:lvl w:ilvl="8">
      <w:start w:val="1"/>
      <w:numFmt w:val="lowerRoman"/>
      <w:lvlText w:val="%9."/>
      <w:lvlJc w:val="right"/>
      <w:pPr>
        <w:tabs>
          <w:tab w:val="num" w:pos="6480"/>
        </w:tabs>
        <w:ind w:left="6480" w:hanging="179"/>
      </w:pPr>
      <w:rPr>
        <w:rFonts w:cs="Times New Roman"/>
      </w:rPr>
    </w:lvl>
  </w:abstractNum>
  <w:abstractNum w:abstractNumId="20" w15:restartNumberingAfterBreak="0">
    <w:nsid w:val="35525B2A"/>
    <w:multiLevelType w:val="multilevel"/>
    <w:tmpl w:val="58181A4A"/>
    <w:lvl w:ilvl="0">
      <w:start w:val="1"/>
      <w:numFmt w:val="decimal"/>
      <w:lvlText w:val="%1)"/>
      <w:lvlJc w:val="left"/>
      <w:pPr>
        <w:ind w:left="720" w:hanging="359"/>
      </w:pPr>
      <w:rPr>
        <w:rFonts w:ascii="Calibri" w:hAnsi="Calibri" w:cs="Times New Roman"/>
        <w:b w:val="0"/>
        <w:i w:val="0"/>
        <w:sz w:val="18"/>
        <w:szCs w:val="18"/>
      </w:rPr>
    </w:lvl>
    <w:lvl w:ilvl="1">
      <w:start w:val="1"/>
      <w:numFmt w:val="lowerLetter"/>
      <w:lvlText w:val="%2."/>
      <w:lvlJc w:val="left"/>
      <w:pPr>
        <w:tabs>
          <w:tab w:val="num" w:pos="1440"/>
        </w:tabs>
        <w:ind w:left="1440" w:hanging="359"/>
      </w:pPr>
      <w:rPr>
        <w:rFonts w:cs="Times New Roman"/>
      </w:rPr>
    </w:lvl>
    <w:lvl w:ilvl="2">
      <w:start w:val="1"/>
      <w:numFmt w:val="lowerRoman"/>
      <w:lvlText w:val="%3."/>
      <w:lvlJc w:val="right"/>
      <w:pPr>
        <w:tabs>
          <w:tab w:val="num" w:pos="2160"/>
        </w:tabs>
        <w:ind w:left="2160" w:hanging="179"/>
      </w:pPr>
      <w:rPr>
        <w:rFonts w:cs="Times New Roman"/>
      </w:rPr>
    </w:lvl>
    <w:lvl w:ilvl="3">
      <w:start w:val="1"/>
      <w:numFmt w:val="decimal"/>
      <w:lvlText w:val="%4."/>
      <w:lvlJc w:val="left"/>
      <w:pPr>
        <w:tabs>
          <w:tab w:val="num" w:pos="2880"/>
        </w:tabs>
        <w:ind w:left="2880" w:hanging="359"/>
      </w:pPr>
      <w:rPr>
        <w:rFonts w:cs="Times New Roman"/>
      </w:rPr>
    </w:lvl>
    <w:lvl w:ilvl="4">
      <w:start w:val="1"/>
      <w:numFmt w:val="lowerLetter"/>
      <w:lvlText w:val="%5."/>
      <w:lvlJc w:val="left"/>
      <w:pPr>
        <w:tabs>
          <w:tab w:val="num" w:pos="3600"/>
        </w:tabs>
        <w:ind w:left="3600" w:hanging="359"/>
      </w:pPr>
      <w:rPr>
        <w:rFonts w:cs="Times New Roman"/>
      </w:rPr>
    </w:lvl>
    <w:lvl w:ilvl="5">
      <w:start w:val="1"/>
      <w:numFmt w:val="lowerRoman"/>
      <w:lvlText w:val="%6."/>
      <w:lvlJc w:val="right"/>
      <w:pPr>
        <w:tabs>
          <w:tab w:val="num" w:pos="4320"/>
        </w:tabs>
        <w:ind w:left="4320" w:hanging="179"/>
      </w:pPr>
      <w:rPr>
        <w:rFonts w:cs="Times New Roman"/>
      </w:rPr>
    </w:lvl>
    <w:lvl w:ilvl="6">
      <w:start w:val="1"/>
      <w:numFmt w:val="decimal"/>
      <w:lvlText w:val="%7."/>
      <w:lvlJc w:val="left"/>
      <w:pPr>
        <w:tabs>
          <w:tab w:val="num" w:pos="5040"/>
        </w:tabs>
        <w:ind w:left="5040" w:hanging="359"/>
      </w:pPr>
      <w:rPr>
        <w:rFonts w:cs="Times New Roman"/>
      </w:rPr>
    </w:lvl>
    <w:lvl w:ilvl="7">
      <w:start w:val="1"/>
      <w:numFmt w:val="lowerLetter"/>
      <w:lvlText w:val="%8."/>
      <w:lvlJc w:val="left"/>
      <w:pPr>
        <w:tabs>
          <w:tab w:val="num" w:pos="5760"/>
        </w:tabs>
        <w:ind w:left="5760" w:hanging="359"/>
      </w:pPr>
      <w:rPr>
        <w:rFonts w:cs="Times New Roman"/>
      </w:rPr>
    </w:lvl>
    <w:lvl w:ilvl="8">
      <w:start w:val="1"/>
      <w:numFmt w:val="lowerRoman"/>
      <w:lvlText w:val="%9."/>
      <w:lvlJc w:val="right"/>
      <w:pPr>
        <w:tabs>
          <w:tab w:val="num" w:pos="6480"/>
        </w:tabs>
        <w:ind w:left="6480" w:hanging="179"/>
      </w:pPr>
      <w:rPr>
        <w:rFonts w:cs="Times New Roman"/>
      </w:rPr>
    </w:lvl>
  </w:abstractNum>
  <w:abstractNum w:abstractNumId="21" w15:restartNumberingAfterBreak="0">
    <w:nsid w:val="3A7847F3"/>
    <w:multiLevelType w:val="multilevel"/>
    <w:tmpl w:val="D2605580"/>
    <w:lvl w:ilvl="0">
      <w:start w:val="2"/>
      <w:numFmt w:val="decimal"/>
      <w:lvlText w:val="%1."/>
      <w:lvlJc w:val="left"/>
      <w:pPr>
        <w:ind w:left="360" w:hanging="359"/>
      </w:pPr>
      <w:rPr>
        <w:rFonts w:ascii="Calibri" w:hAnsi="Calibri" w:cs="Times New Roman"/>
        <w:sz w:val="22"/>
        <w:szCs w:val="18"/>
      </w:rPr>
    </w:lvl>
    <w:lvl w:ilvl="1">
      <w:start w:val="1"/>
      <w:numFmt w:val="lowerLetter"/>
      <w:lvlText w:val="%2."/>
      <w:lvlJc w:val="left"/>
      <w:pPr>
        <w:ind w:left="-1079" w:hanging="359"/>
      </w:pPr>
    </w:lvl>
    <w:lvl w:ilvl="2">
      <w:start w:val="1"/>
      <w:numFmt w:val="lowerRoman"/>
      <w:lvlText w:val="%3."/>
      <w:lvlJc w:val="right"/>
      <w:pPr>
        <w:ind w:left="-359" w:hanging="179"/>
      </w:pPr>
    </w:lvl>
    <w:lvl w:ilvl="3">
      <w:start w:val="1"/>
      <w:numFmt w:val="decimal"/>
      <w:lvlText w:val="%4."/>
      <w:lvlJc w:val="left"/>
      <w:pPr>
        <w:ind w:left="360" w:hanging="359"/>
      </w:pPr>
    </w:lvl>
    <w:lvl w:ilvl="4">
      <w:start w:val="1"/>
      <w:numFmt w:val="lowerLetter"/>
      <w:lvlText w:val="%5."/>
      <w:lvlJc w:val="left"/>
      <w:pPr>
        <w:ind w:left="1080" w:hanging="359"/>
      </w:pPr>
    </w:lvl>
    <w:lvl w:ilvl="5">
      <w:start w:val="1"/>
      <w:numFmt w:val="lowerRoman"/>
      <w:lvlText w:val="%6."/>
      <w:lvlJc w:val="right"/>
      <w:pPr>
        <w:ind w:left="1800" w:hanging="179"/>
      </w:pPr>
    </w:lvl>
    <w:lvl w:ilvl="6">
      <w:start w:val="1"/>
      <w:numFmt w:val="decimal"/>
      <w:lvlText w:val="%7."/>
      <w:lvlJc w:val="left"/>
      <w:pPr>
        <w:ind w:left="2520" w:hanging="359"/>
      </w:pPr>
    </w:lvl>
    <w:lvl w:ilvl="7">
      <w:start w:val="1"/>
      <w:numFmt w:val="lowerLetter"/>
      <w:lvlText w:val="%8."/>
      <w:lvlJc w:val="left"/>
      <w:pPr>
        <w:ind w:left="3240" w:hanging="359"/>
      </w:pPr>
    </w:lvl>
    <w:lvl w:ilvl="8">
      <w:start w:val="1"/>
      <w:numFmt w:val="lowerRoman"/>
      <w:lvlText w:val="%9."/>
      <w:lvlJc w:val="right"/>
      <w:pPr>
        <w:ind w:left="3960" w:hanging="179"/>
      </w:pPr>
    </w:lvl>
  </w:abstractNum>
  <w:abstractNum w:abstractNumId="22" w15:restartNumberingAfterBreak="0">
    <w:nsid w:val="3A7A0D31"/>
    <w:multiLevelType w:val="multilevel"/>
    <w:tmpl w:val="940E5722"/>
    <w:lvl w:ilvl="0">
      <w:start w:val="1"/>
      <w:numFmt w:val="lowerLetter"/>
      <w:lvlText w:val="%1)"/>
      <w:lvlJc w:val="left"/>
      <w:pPr>
        <w:ind w:left="720" w:hanging="359"/>
      </w:p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abstractNum w:abstractNumId="23" w15:restartNumberingAfterBreak="0">
    <w:nsid w:val="408E4832"/>
    <w:multiLevelType w:val="multilevel"/>
    <w:tmpl w:val="F68269FA"/>
    <w:lvl w:ilvl="0">
      <w:start w:val="1"/>
      <w:numFmt w:val="decimal"/>
      <w:lvlText w:val="%1."/>
      <w:lvlJc w:val="left"/>
      <w:pPr>
        <w:tabs>
          <w:tab w:val="num" w:pos="720"/>
        </w:tabs>
        <w:ind w:left="720" w:hanging="359"/>
      </w:pPr>
      <w:rPr>
        <w:rFonts w:ascii="Calibri" w:hAnsi="Calibri" w:cs="Times New Roman"/>
      </w:rPr>
    </w:lvl>
    <w:lvl w:ilvl="1">
      <w:start w:val="1"/>
      <w:numFmt w:val="decimal"/>
      <w:lvlText w:val="%2)"/>
      <w:lvlJc w:val="left"/>
      <w:pPr>
        <w:tabs>
          <w:tab w:val="num" w:pos="1440"/>
        </w:tabs>
        <w:ind w:left="1440" w:hanging="359"/>
      </w:pPr>
      <w:rPr>
        <w:rFonts w:cs="Times New Roman"/>
      </w:rPr>
    </w:lvl>
    <w:lvl w:ilvl="2">
      <w:start w:val="1"/>
      <w:numFmt w:val="lowerRoman"/>
      <w:lvlText w:val="%3."/>
      <w:lvlJc w:val="right"/>
      <w:pPr>
        <w:tabs>
          <w:tab w:val="num" w:pos="2160"/>
        </w:tabs>
        <w:ind w:left="2160" w:hanging="179"/>
      </w:pPr>
      <w:rPr>
        <w:rFonts w:cs="Times New Roman"/>
      </w:rPr>
    </w:lvl>
    <w:lvl w:ilvl="3">
      <w:start w:val="1"/>
      <w:numFmt w:val="decimal"/>
      <w:lvlText w:val="%4."/>
      <w:lvlJc w:val="left"/>
      <w:pPr>
        <w:tabs>
          <w:tab w:val="num" w:pos="2880"/>
        </w:tabs>
        <w:ind w:left="2880" w:hanging="359"/>
      </w:pPr>
      <w:rPr>
        <w:rFonts w:cs="Times New Roman"/>
      </w:rPr>
    </w:lvl>
    <w:lvl w:ilvl="4">
      <w:start w:val="1"/>
      <w:numFmt w:val="lowerLetter"/>
      <w:lvlText w:val="%5."/>
      <w:lvlJc w:val="left"/>
      <w:pPr>
        <w:tabs>
          <w:tab w:val="num" w:pos="3600"/>
        </w:tabs>
        <w:ind w:left="3600" w:hanging="359"/>
      </w:pPr>
      <w:rPr>
        <w:rFonts w:cs="Times New Roman"/>
      </w:rPr>
    </w:lvl>
    <w:lvl w:ilvl="5">
      <w:start w:val="1"/>
      <w:numFmt w:val="lowerRoman"/>
      <w:lvlText w:val="%6."/>
      <w:lvlJc w:val="right"/>
      <w:pPr>
        <w:tabs>
          <w:tab w:val="num" w:pos="4320"/>
        </w:tabs>
        <w:ind w:left="4320" w:hanging="179"/>
      </w:pPr>
      <w:rPr>
        <w:rFonts w:cs="Times New Roman"/>
      </w:rPr>
    </w:lvl>
    <w:lvl w:ilvl="6">
      <w:start w:val="1"/>
      <w:numFmt w:val="decimal"/>
      <w:lvlText w:val="%7."/>
      <w:lvlJc w:val="left"/>
      <w:pPr>
        <w:tabs>
          <w:tab w:val="num" w:pos="5040"/>
        </w:tabs>
        <w:ind w:left="5040" w:hanging="359"/>
      </w:pPr>
      <w:rPr>
        <w:rFonts w:cs="Times New Roman"/>
      </w:rPr>
    </w:lvl>
    <w:lvl w:ilvl="7">
      <w:start w:val="1"/>
      <w:numFmt w:val="lowerLetter"/>
      <w:lvlText w:val="%8."/>
      <w:lvlJc w:val="left"/>
      <w:pPr>
        <w:tabs>
          <w:tab w:val="num" w:pos="5760"/>
        </w:tabs>
        <w:ind w:left="5760" w:hanging="359"/>
      </w:pPr>
      <w:rPr>
        <w:rFonts w:cs="Times New Roman"/>
      </w:rPr>
    </w:lvl>
    <w:lvl w:ilvl="8">
      <w:start w:val="1"/>
      <w:numFmt w:val="lowerRoman"/>
      <w:lvlText w:val="%9."/>
      <w:lvlJc w:val="right"/>
      <w:pPr>
        <w:tabs>
          <w:tab w:val="num" w:pos="6480"/>
        </w:tabs>
        <w:ind w:left="6480" w:hanging="179"/>
      </w:pPr>
      <w:rPr>
        <w:rFonts w:cs="Times New Roman"/>
      </w:rPr>
    </w:lvl>
  </w:abstractNum>
  <w:abstractNum w:abstractNumId="24" w15:restartNumberingAfterBreak="0">
    <w:nsid w:val="42364A6D"/>
    <w:multiLevelType w:val="multilevel"/>
    <w:tmpl w:val="DC1CB3F8"/>
    <w:lvl w:ilvl="0">
      <w:start w:val="1"/>
      <w:numFmt w:val="decimal"/>
      <w:lvlText w:val="%1)"/>
      <w:lvlJc w:val="left"/>
      <w:pPr>
        <w:ind w:left="720" w:hanging="359"/>
      </w:p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abstractNum w:abstractNumId="25" w15:restartNumberingAfterBreak="0">
    <w:nsid w:val="4D200896"/>
    <w:multiLevelType w:val="multilevel"/>
    <w:tmpl w:val="102CDAA6"/>
    <w:lvl w:ilvl="0">
      <w:start w:val="1"/>
      <w:numFmt w:val="decimal"/>
      <w:lvlText w:val="%1)"/>
      <w:lvlJc w:val="left"/>
      <w:pPr>
        <w:ind w:left="502" w:hanging="359"/>
      </w:pPr>
    </w:lvl>
    <w:lvl w:ilvl="1">
      <w:start w:val="1"/>
      <w:numFmt w:val="lowerLetter"/>
      <w:lvlText w:val="%2."/>
      <w:lvlJc w:val="left"/>
      <w:pPr>
        <w:ind w:left="1222" w:hanging="359"/>
      </w:pPr>
    </w:lvl>
    <w:lvl w:ilvl="2">
      <w:start w:val="1"/>
      <w:numFmt w:val="lowerRoman"/>
      <w:lvlText w:val="%3."/>
      <w:lvlJc w:val="right"/>
      <w:pPr>
        <w:ind w:left="1942" w:hanging="179"/>
      </w:pPr>
    </w:lvl>
    <w:lvl w:ilvl="3">
      <w:start w:val="1"/>
      <w:numFmt w:val="decimal"/>
      <w:lvlText w:val="%4."/>
      <w:lvlJc w:val="left"/>
      <w:pPr>
        <w:ind w:left="2662" w:hanging="359"/>
      </w:pPr>
    </w:lvl>
    <w:lvl w:ilvl="4">
      <w:start w:val="1"/>
      <w:numFmt w:val="lowerLetter"/>
      <w:lvlText w:val="%5."/>
      <w:lvlJc w:val="left"/>
      <w:pPr>
        <w:ind w:left="3382" w:hanging="359"/>
      </w:pPr>
    </w:lvl>
    <w:lvl w:ilvl="5">
      <w:start w:val="1"/>
      <w:numFmt w:val="lowerRoman"/>
      <w:lvlText w:val="%6."/>
      <w:lvlJc w:val="right"/>
      <w:pPr>
        <w:ind w:left="4102" w:hanging="179"/>
      </w:pPr>
    </w:lvl>
    <w:lvl w:ilvl="6">
      <w:start w:val="1"/>
      <w:numFmt w:val="decimal"/>
      <w:lvlText w:val="%7."/>
      <w:lvlJc w:val="left"/>
      <w:pPr>
        <w:ind w:left="4822" w:hanging="359"/>
      </w:pPr>
    </w:lvl>
    <w:lvl w:ilvl="7">
      <w:start w:val="1"/>
      <w:numFmt w:val="lowerLetter"/>
      <w:lvlText w:val="%8."/>
      <w:lvlJc w:val="left"/>
      <w:pPr>
        <w:ind w:left="5542" w:hanging="359"/>
      </w:pPr>
    </w:lvl>
    <w:lvl w:ilvl="8">
      <w:start w:val="1"/>
      <w:numFmt w:val="lowerRoman"/>
      <w:lvlText w:val="%9."/>
      <w:lvlJc w:val="right"/>
      <w:pPr>
        <w:ind w:left="6262" w:hanging="179"/>
      </w:pPr>
    </w:lvl>
  </w:abstractNum>
  <w:abstractNum w:abstractNumId="26" w15:restartNumberingAfterBreak="0">
    <w:nsid w:val="58F335F5"/>
    <w:multiLevelType w:val="multilevel"/>
    <w:tmpl w:val="644C242A"/>
    <w:lvl w:ilvl="0">
      <w:start w:val="1"/>
      <w:numFmt w:val="decimal"/>
      <w:lvlText w:val="%1."/>
      <w:lvlJc w:val="left"/>
      <w:pPr>
        <w:ind w:left="360" w:hanging="359"/>
      </w:pPr>
    </w:lvl>
    <w:lvl w:ilvl="1">
      <w:start w:val="1"/>
      <w:numFmt w:val="lowerLetter"/>
      <w:lvlText w:val="%2."/>
      <w:lvlJc w:val="left"/>
      <w:pPr>
        <w:ind w:left="1080" w:hanging="359"/>
      </w:pPr>
    </w:lvl>
    <w:lvl w:ilvl="2">
      <w:start w:val="1"/>
      <w:numFmt w:val="lowerRoman"/>
      <w:lvlText w:val="%3."/>
      <w:lvlJc w:val="right"/>
      <w:pPr>
        <w:ind w:left="1800" w:hanging="179"/>
      </w:pPr>
    </w:lvl>
    <w:lvl w:ilvl="3">
      <w:start w:val="1"/>
      <w:numFmt w:val="decimal"/>
      <w:lvlText w:val="%4."/>
      <w:lvlJc w:val="left"/>
      <w:pPr>
        <w:ind w:left="2520" w:hanging="359"/>
      </w:pPr>
    </w:lvl>
    <w:lvl w:ilvl="4">
      <w:start w:val="1"/>
      <w:numFmt w:val="lowerLetter"/>
      <w:lvlText w:val="%5."/>
      <w:lvlJc w:val="left"/>
      <w:pPr>
        <w:ind w:left="3240" w:hanging="359"/>
      </w:pPr>
    </w:lvl>
    <w:lvl w:ilvl="5">
      <w:start w:val="1"/>
      <w:numFmt w:val="lowerRoman"/>
      <w:lvlText w:val="%6."/>
      <w:lvlJc w:val="right"/>
      <w:pPr>
        <w:ind w:left="3960" w:hanging="179"/>
      </w:pPr>
    </w:lvl>
    <w:lvl w:ilvl="6">
      <w:start w:val="1"/>
      <w:numFmt w:val="decimal"/>
      <w:lvlText w:val="%7."/>
      <w:lvlJc w:val="left"/>
      <w:pPr>
        <w:ind w:left="4680" w:hanging="359"/>
      </w:pPr>
    </w:lvl>
    <w:lvl w:ilvl="7">
      <w:start w:val="1"/>
      <w:numFmt w:val="lowerLetter"/>
      <w:lvlText w:val="%8."/>
      <w:lvlJc w:val="left"/>
      <w:pPr>
        <w:ind w:left="5400" w:hanging="359"/>
      </w:pPr>
    </w:lvl>
    <w:lvl w:ilvl="8">
      <w:start w:val="1"/>
      <w:numFmt w:val="lowerRoman"/>
      <w:lvlText w:val="%9."/>
      <w:lvlJc w:val="right"/>
      <w:pPr>
        <w:ind w:left="6120" w:hanging="179"/>
      </w:pPr>
    </w:lvl>
  </w:abstractNum>
  <w:abstractNum w:abstractNumId="27" w15:restartNumberingAfterBreak="0">
    <w:nsid w:val="5A401E27"/>
    <w:multiLevelType w:val="multilevel"/>
    <w:tmpl w:val="F260DDCA"/>
    <w:lvl w:ilvl="0">
      <w:start w:val="2"/>
      <w:numFmt w:val="decimal"/>
      <w:lvlText w:val="%1)"/>
      <w:lvlJc w:val="left"/>
      <w:pPr>
        <w:ind w:left="360" w:hanging="359"/>
      </w:pPr>
    </w:lvl>
    <w:lvl w:ilvl="1">
      <w:start w:val="1"/>
      <w:numFmt w:val="lowerLetter"/>
      <w:lvlText w:val="%2."/>
      <w:lvlJc w:val="left"/>
      <w:pPr>
        <w:ind w:left="1080" w:hanging="359"/>
      </w:pPr>
    </w:lvl>
    <w:lvl w:ilvl="2">
      <w:start w:val="1"/>
      <w:numFmt w:val="lowerRoman"/>
      <w:lvlText w:val="%3."/>
      <w:lvlJc w:val="right"/>
      <w:pPr>
        <w:ind w:left="1800" w:hanging="179"/>
      </w:pPr>
    </w:lvl>
    <w:lvl w:ilvl="3">
      <w:start w:val="1"/>
      <w:numFmt w:val="decimal"/>
      <w:lvlText w:val="%4."/>
      <w:lvlJc w:val="left"/>
      <w:pPr>
        <w:ind w:left="2520" w:hanging="359"/>
      </w:pPr>
    </w:lvl>
    <w:lvl w:ilvl="4">
      <w:start w:val="1"/>
      <w:numFmt w:val="lowerLetter"/>
      <w:lvlText w:val="%5."/>
      <w:lvlJc w:val="left"/>
      <w:pPr>
        <w:ind w:left="3240" w:hanging="359"/>
      </w:pPr>
    </w:lvl>
    <w:lvl w:ilvl="5">
      <w:start w:val="1"/>
      <w:numFmt w:val="lowerRoman"/>
      <w:lvlText w:val="%6."/>
      <w:lvlJc w:val="right"/>
      <w:pPr>
        <w:ind w:left="3960" w:hanging="179"/>
      </w:pPr>
    </w:lvl>
    <w:lvl w:ilvl="6">
      <w:start w:val="1"/>
      <w:numFmt w:val="decimal"/>
      <w:lvlText w:val="%7."/>
      <w:lvlJc w:val="left"/>
      <w:pPr>
        <w:ind w:left="4680" w:hanging="359"/>
      </w:pPr>
    </w:lvl>
    <w:lvl w:ilvl="7">
      <w:start w:val="1"/>
      <w:numFmt w:val="lowerLetter"/>
      <w:lvlText w:val="%8."/>
      <w:lvlJc w:val="left"/>
      <w:pPr>
        <w:ind w:left="5400" w:hanging="359"/>
      </w:pPr>
    </w:lvl>
    <w:lvl w:ilvl="8">
      <w:start w:val="1"/>
      <w:numFmt w:val="lowerRoman"/>
      <w:lvlText w:val="%9."/>
      <w:lvlJc w:val="right"/>
      <w:pPr>
        <w:ind w:left="6120" w:hanging="179"/>
      </w:pPr>
    </w:lvl>
  </w:abstractNum>
  <w:abstractNum w:abstractNumId="28" w15:restartNumberingAfterBreak="0">
    <w:nsid w:val="67101183"/>
    <w:multiLevelType w:val="multilevel"/>
    <w:tmpl w:val="E2B6F5F0"/>
    <w:lvl w:ilvl="0">
      <w:start w:val="1"/>
      <w:numFmt w:val="decimal"/>
      <w:lvlText w:val="%1"/>
      <w:lvlJc w:val="left"/>
      <w:pPr>
        <w:ind w:left="360" w:hanging="359"/>
      </w:pPr>
      <w:rPr>
        <w:rFonts w:cs="Times New Roman"/>
        <w:b w:val="0"/>
        <w:i w:val="0"/>
        <w:sz w:val="18"/>
        <w:szCs w:val="18"/>
      </w:rPr>
    </w:lvl>
    <w:lvl w:ilvl="1">
      <w:start w:val="1"/>
      <w:numFmt w:val="lowerLetter"/>
      <w:lvlText w:val="%2."/>
      <w:lvlJc w:val="left"/>
      <w:pPr>
        <w:tabs>
          <w:tab w:val="num" w:pos="1440"/>
        </w:tabs>
        <w:ind w:left="1440" w:hanging="359"/>
      </w:pPr>
      <w:rPr>
        <w:rFonts w:cs="Times New Roman"/>
      </w:rPr>
    </w:lvl>
    <w:lvl w:ilvl="2">
      <w:start w:val="1"/>
      <w:numFmt w:val="lowerRoman"/>
      <w:lvlText w:val="%3."/>
      <w:lvlJc w:val="right"/>
      <w:pPr>
        <w:tabs>
          <w:tab w:val="num" w:pos="2160"/>
        </w:tabs>
        <w:ind w:left="2160" w:hanging="179"/>
      </w:pPr>
      <w:rPr>
        <w:rFonts w:cs="Times New Roman"/>
      </w:rPr>
    </w:lvl>
    <w:lvl w:ilvl="3">
      <w:start w:val="1"/>
      <w:numFmt w:val="decimal"/>
      <w:lvlText w:val="%4."/>
      <w:lvlJc w:val="left"/>
      <w:pPr>
        <w:tabs>
          <w:tab w:val="num" w:pos="2880"/>
        </w:tabs>
        <w:ind w:left="2880" w:hanging="359"/>
      </w:pPr>
      <w:rPr>
        <w:rFonts w:cs="Times New Roman"/>
      </w:rPr>
    </w:lvl>
    <w:lvl w:ilvl="4">
      <w:start w:val="1"/>
      <w:numFmt w:val="lowerLetter"/>
      <w:lvlText w:val="%5."/>
      <w:lvlJc w:val="left"/>
      <w:pPr>
        <w:tabs>
          <w:tab w:val="num" w:pos="3600"/>
        </w:tabs>
        <w:ind w:left="3600" w:hanging="359"/>
      </w:pPr>
      <w:rPr>
        <w:rFonts w:cs="Times New Roman"/>
      </w:rPr>
    </w:lvl>
    <w:lvl w:ilvl="5">
      <w:start w:val="1"/>
      <w:numFmt w:val="lowerRoman"/>
      <w:lvlText w:val="%6."/>
      <w:lvlJc w:val="right"/>
      <w:pPr>
        <w:tabs>
          <w:tab w:val="num" w:pos="4320"/>
        </w:tabs>
        <w:ind w:left="4320" w:hanging="179"/>
      </w:pPr>
      <w:rPr>
        <w:rFonts w:cs="Times New Roman"/>
      </w:rPr>
    </w:lvl>
    <w:lvl w:ilvl="6">
      <w:start w:val="1"/>
      <w:numFmt w:val="decimal"/>
      <w:lvlText w:val="%7."/>
      <w:lvlJc w:val="left"/>
      <w:pPr>
        <w:tabs>
          <w:tab w:val="num" w:pos="5040"/>
        </w:tabs>
        <w:ind w:left="5040" w:hanging="359"/>
      </w:pPr>
      <w:rPr>
        <w:rFonts w:cs="Times New Roman"/>
      </w:rPr>
    </w:lvl>
    <w:lvl w:ilvl="7">
      <w:start w:val="1"/>
      <w:numFmt w:val="lowerLetter"/>
      <w:lvlText w:val="%8."/>
      <w:lvlJc w:val="left"/>
      <w:pPr>
        <w:tabs>
          <w:tab w:val="num" w:pos="5760"/>
        </w:tabs>
        <w:ind w:left="5760" w:hanging="359"/>
      </w:pPr>
      <w:rPr>
        <w:rFonts w:cs="Times New Roman"/>
      </w:rPr>
    </w:lvl>
    <w:lvl w:ilvl="8">
      <w:start w:val="1"/>
      <w:numFmt w:val="lowerRoman"/>
      <w:lvlText w:val="%9."/>
      <w:lvlJc w:val="right"/>
      <w:pPr>
        <w:tabs>
          <w:tab w:val="num" w:pos="6480"/>
        </w:tabs>
        <w:ind w:left="6480" w:hanging="179"/>
      </w:pPr>
      <w:rPr>
        <w:rFonts w:cs="Times New Roman"/>
      </w:rPr>
    </w:lvl>
  </w:abstractNum>
  <w:abstractNum w:abstractNumId="29" w15:restartNumberingAfterBreak="0">
    <w:nsid w:val="69DE2870"/>
    <w:multiLevelType w:val="multilevel"/>
    <w:tmpl w:val="0C4AF90A"/>
    <w:lvl w:ilvl="0">
      <w:start w:val="1"/>
      <w:numFmt w:val="decimal"/>
      <w:lvlText w:val="%1."/>
      <w:lvlJc w:val="left"/>
      <w:pPr>
        <w:ind w:left="360" w:hanging="359"/>
      </w:pPr>
    </w:lvl>
    <w:lvl w:ilvl="1">
      <w:start w:val="1"/>
      <w:numFmt w:val="lowerLetter"/>
      <w:lvlText w:val="%2."/>
      <w:lvlJc w:val="left"/>
      <w:pPr>
        <w:ind w:left="1080" w:hanging="359"/>
      </w:pPr>
      <w:rPr>
        <w:rFonts w:cs="Times New Roman"/>
        <w:b w:val="0"/>
      </w:rPr>
    </w:lvl>
    <w:lvl w:ilvl="2">
      <w:start w:val="1"/>
      <w:numFmt w:val="lowerRoman"/>
      <w:lvlText w:val="%3."/>
      <w:lvlJc w:val="right"/>
      <w:pPr>
        <w:ind w:left="1800" w:hanging="179"/>
      </w:pPr>
      <w:rPr>
        <w:rFonts w:cs="Times New Roman"/>
      </w:rPr>
    </w:lvl>
    <w:lvl w:ilvl="3">
      <w:start w:val="1"/>
      <w:numFmt w:val="decimal"/>
      <w:lvlText w:val="%4."/>
      <w:lvlJc w:val="left"/>
      <w:pPr>
        <w:ind w:left="2520" w:hanging="359"/>
      </w:pPr>
      <w:rPr>
        <w:rFonts w:cs="Times New Roman"/>
      </w:rPr>
    </w:lvl>
    <w:lvl w:ilvl="4">
      <w:start w:val="1"/>
      <w:numFmt w:val="lowerLetter"/>
      <w:lvlText w:val="%5."/>
      <w:lvlJc w:val="left"/>
      <w:pPr>
        <w:ind w:left="3240" w:hanging="359"/>
      </w:pPr>
      <w:rPr>
        <w:rFonts w:cs="Times New Roman"/>
      </w:rPr>
    </w:lvl>
    <w:lvl w:ilvl="5">
      <w:start w:val="1"/>
      <w:numFmt w:val="lowerRoman"/>
      <w:lvlText w:val="%6."/>
      <w:lvlJc w:val="right"/>
      <w:pPr>
        <w:ind w:left="3960" w:hanging="179"/>
      </w:pPr>
      <w:rPr>
        <w:rFonts w:cs="Times New Roman"/>
      </w:rPr>
    </w:lvl>
    <w:lvl w:ilvl="6">
      <w:start w:val="1"/>
      <w:numFmt w:val="decimal"/>
      <w:lvlText w:val="%7."/>
      <w:lvlJc w:val="left"/>
      <w:pPr>
        <w:ind w:left="4680" w:hanging="359"/>
      </w:pPr>
      <w:rPr>
        <w:rFonts w:cs="Times New Roman"/>
      </w:rPr>
    </w:lvl>
    <w:lvl w:ilvl="7">
      <w:start w:val="1"/>
      <w:numFmt w:val="lowerLetter"/>
      <w:lvlText w:val="%8."/>
      <w:lvlJc w:val="left"/>
      <w:pPr>
        <w:ind w:left="5400" w:hanging="359"/>
      </w:pPr>
      <w:rPr>
        <w:rFonts w:cs="Times New Roman"/>
      </w:rPr>
    </w:lvl>
    <w:lvl w:ilvl="8">
      <w:start w:val="1"/>
      <w:numFmt w:val="lowerRoman"/>
      <w:lvlText w:val="%9."/>
      <w:lvlJc w:val="right"/>
      <w:pPr>
        <w:ind w:left="6120" w:hanging="179"/>
      </w:pPr>
      <w:rPr>
        <w:rFonts w:cs="Times New Roman"/>
      </w:rPr>
    </w:lvl>
  </w:abstractNum>
  <w:abstractNum w:abstractNumId="30" w15:restartNumberingAfterBreak="0">
    <w:nsid w:val="6A5A3A5F"/>
    <w:multiLevelType w:val="multilevel"/>
    <w:tmpl w:val="3E0CDA84"/>
    <w:lvl w:ilvl="0">
      <w:start w:val="1"/>
      <w:numFmt w:val="decimal"/>
      <w:lvlText w:val="%1)"/>
      <w:lvlJc w:val="left"/>
      <w:pPr>
        <w:ind w:left="1080" w:hanging="359"/>
      </w:pPr>
      <w:rPr>
        <w:rFonts w:ascii="Calibri" w:hAnsi="Calibri" w:cs="Times New Roman"/>
      </w:rPr>
    </w:lvl>
    <w:lvl w:ilvl="1">
      <w:start w:val="1"/>
      <w:numFmt w:val="lowerLetter"/>
      <w:lvlText w:val="%2."/>
      <w:lvlJc w:val="left"/>
      <w:pPr>
        <w:ind w:left="1800" w:hanging="359"/>
      </w:pPr>
      <w:rPr>
        <w:rFonts w:cs="Times New Roman"/>
      </w:rPr>
    </w:lvl>
    <w:lvl w:ilvl="2">
      <w:start w:val="1"/>
      <w:numFmt w:val="lowerRoman"/>
      <w:lvlText w:val="%3."/>
      <w:lvlJc w:val="right"/>
      <w:pPr>
        <w:ind w:left="2520" w:hanging="179"/>
      </w:pPr>
      <w:rPr>
        <w:rFonts w:cs="Times New Roman"/>
      </w:rPr>
    </w:lvl>
    <w:lvl w:ilvl="3">
      <w:start w:val="1"/>
      <w:numFmt w:val="decimal"/>
      <w:lvlText w:val="%4."/>
      <w:lvlJc w:val="left"/>
      <w:pPr>
        <w:ind w:left="3240" w:hanging="359"/>
      </w:pPr>
      <w:rPr>
        <w:rFonts w:cs="Times New Roman"/>
      </w:rPr>
    </w:lvl>
    <w:lvl w:ilvl="4">
      <w:start w:val="1"/>
      <w:numFmt w:val="lowerLetter"/>
      <w:lvlText w:val="%5."/>
      <w:lvlJc w:val="left"/>
      <w:pPr>
        <w:ind w:left="3960" w:hanging="359"/>
      </w:pPr>
      <w:rPr>
        <w:rFonts w:cs="Times New Roman"/>
      </w:rPr>
    </w:lvl>
    <w:lvl w:ilvl="5">
      <w:start w:val="1"/>
      <w:numFmt w:val="lowerRoman"/>
      <w:lvlText w:val="%6."/>
      <w:lvlJc w:val="right"/>
      <w:pPr>
        <w:ind w:left="4680" w:hanging="179"/>
      </w:pPr>
      <w:rPr>
        <w:rFonts w:cs="Times New Roman"/>
      </w:rPr>
    </w:lvl>
    <w:lvl w:ilvl="6">
      <w:start w:val="1"/>
      <w:numFmt w:val="decimal"/>
      <w:lvlText w:val="%7."/>
      <w:lvlJc w:val="left"/>
      <w:pPr>
        <w:ind w:left="5400" w:hanging="359"/>
      </w:pPr>
      <w:rPr>
        <w:rFonts w:cs="Times New Roman"/>
      </w:rPr>
    </w:lvl>
    <w:lvl w:ilvl="7">
      <w:start w:val="1"/>
      <w:numFmt w:val="lowerLetter"/>
      <w:lvlText w:val="%8."/>
      <w:lvlJc w:val="left"/>
      <w:pPr>
        <w:ind w:left="6120" w:hanging="359"/>
      </w:pPr>
      <w:rPr>
        <w:rFonts w:cs="Times New Roman"/>
      </w:rPr>
    </w:lvl>
    <w:lvl w:ilvl="8">
      <w:start w:val="1"/>
      <w:numFmt w:val="lowerRoman"/>
      <w:lvlText w:val="%9."/>
      <w:lvlJc w:val="right"/>
      <w:pPr>
        <w:ind w:left="6840" w:hanging="179"/>
      </w:pPr>
      <w:rPr>
        <w:rFonts w:cs="Times New Roman"/>
      </w:rPr>
    </w:lvl>
  </w:abstractNum>
  <w:abstractNum w:abstractNumId="31" w15:restartNumberingAfterBreak="0">
    <w:nsid w:val="6AE054E2"/>
    <w:multiLevelType w:val="multilevel"/>
    <w:tmpl w:val="656688BE"/>
    <w:lvl w:ilvl="0">
      <w:start w:val="1"/>
      <w:numFmt w:val="decimal"/>
      <w:lvlText w:val="%1)"/>
      <w:lvlJc w:val="left"/>
      <w:pPr>
        <w:ind w:left="720" w:hanging="359"/>
      </w:pPr>
    </w:lvl>
    <w:lvl w:ilvl="1">
      <w:start w:val="1"/>
      <w:numFmt w:val="lowerLetter"/>
      <w:lvlText w:val="%2."/>
      <w:lvlJc w:val="left"/>
      <w:pPr>
        <w:ind w:left="1800" w:hanging="359"/>
      </w:pPr>
      <w:rPr>
        <w:rFonts w:cs="Times New Roman"/>
      </w:rPr>
    </w:lvl>
    <w:lvl w:ilvl="2">
      <w:start w:val="1"/>
      <w:numFmt w:val="lowerRoman"/>
      <w:lvlText w:val="%3."/>
      <w:lvlJc w:val="right"/>
      <w:pPr>
        <w:ind w:left="2520" w:hanging="179"/>
      </w:pPr>
      <w:rPr>
        <w:rFonts w:cs="Times New Roman"/>
      </w:rPr>
    </w:lvl>
    <w:lvl w:ilvl="3">
      <w:start w:val="1"/>
      <w:numFmt w:val="decimal"/>
      <w:lvlText w:val="%4."/>
      <w:lvlJc w:val="left"/>
      <w:pPr>
        <w:ind w:left="3240" w:hanging="359"/>
      </w:pPr>
      <w:rPr>
        <w:rFonts w:cs="Times New Roman"/>
      </w:rPr>
    </w:lvl>
    <w:lvl w:ilvl="4">
      <w:start w:val="1"/>
      <w:numFmt w:val="lowerLetter"/>
      <w:lvlText w:val="%5."/>
      <w:lvlJc w:val="left"/>
      <w:pPr>
        <w:ind w:left="3960" w:hanging="359"/>
      </w:pPr>
      <w:rPr>
        <w:rFonts w:cs="Times New Roman"/>
      </w:rPr>
    </w:lvl>
    <w:lvl w:ilvl="5">
      <w:start w:val="1"/>
      <w:numFmt w:val="lowerRoman"/>
      <w:lvlText w:val="%6."/>
      <w:lvlJc w:val="right"/>
      <w:pPr>
        <w:ind w:left="4680" w:hanging="179"/>
      </w:pPr>
      <w:rPr>
        <w:rFonts w:cs="Times New Roman"/>
      </w:rPr>
    </w:lvl>
    <w:lvl w:ilvl="6">
      <w:start w:val="1"/>
      <w:numFmt w:val="decimal"/>
      <w:lvlText w:val="%7."/>
      <w:lvlJc w:val="left"/>
      <w:pPr>
        <w:ind w:left="5400" w:hanging="359"/>
      </w:pPr>
      <w:rPr>
        <w:rFonts w:cs="Times New Roman"/>
      </w:rPr>
    </w:lvl>
    <w:lvl w:ilvl="7">
      <w:start w:val="1"/>
      <w:numFmt w:val="lowerLetter"/>
      <w:lvlText w:val="%8."/>
      <w:lvlJc w:val="left"/>
      <w:pPr>
        <w:ind w:left="6120" w:hanging="359"/>
      </w:pPr>
      <w:rPr>
        <w:rFonts w:cs="Times New Roman"/>
      </w:rPr>
    </w:lvl>
    <w:lvl w:ilvl="8">
      <w:start w:val="1"/>
      <w:numFmt w:val="lowerRoman"/>
      <w:lvlText w:val="%9."/>
      <w:lvlJc w:val="right"/>
      <w:pPr>
        <w:ind w:left="6840" w:hanging="179"/>
      </w:pPr>
      <w:rPr>
        <w:rFonts w:cs="Times New Roman"/>
      </w:rPr>
    </w:lvl>
  </w:abstractNum>
  <w:abstractNum w:abstractNumId="32" w15:restartNumberingAfterBreak="0">
    <w:nsid w:val="70624231"/>
    <w:multiLevelType w:val="multilevel"/>
    <w:tmpl w:val="0DAA811A"/>
    <w:lvl w:ilvl="0">
      <w:start w:val="1"/>
      <w:numFmt w:val="decimal"/>
      <w:pStyle w:val="Nagwek1"/>
      <w:suff w:val="space"/>
      <w:lvlText w:val="§ %1."/>
      <w:lvlJc w:val="left"/>
      <w:pPr>
        <w:ind w:left="360" w:hanging="359"/>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 w15:restartNumberingAfterBreak="0">
    <w:nsid w:val="713E2F86"/>
    <w:multiLevelType w:val="multilevel"/>
    <w:tmpl w:val="D7462072"/>
    <w:lvl w:ilvl="0">
      <w:start w:val="1"/>
      <w:numFmt w:val="decimal"/>
      <w:lvlText w:val="%1."/>
      <w:lvlJc w:val="left"/>
      <w:pPr>
        <w:ind w:left="360" w:hanging="359"/>
      </w:pPr>
      <w:rPr>
        <w:rFonts w:ascii="Calibri" w:hAnsi="Calibri" w:cs="Times New Roman"/>
      </w:rPr>
    </w:lvl>
    <w:lvl w:ilvl="1">
      <w:start w:val="28"/>
      <w:numFmt w:val="bullet"/>
      <w:lvlText w:val=""/>
      <w:lvlJc w:val="left"/>
      <w:pPr>
        <w:ind w:left="1080" w:hanging="359"/>
      </w:pPr>
      <w:rPr>
        <w:rFonts w:ascii="Symbol" w:hAnsi="Symbol" w:cs="Symbol" w:hint="default"/>
      </w:rPr>
    </w:lvl>
    <w:lvl w:ilvl="2">
      <w:start w:val="1"/>
      <w:numFmt w:val="lowerRoman"/>
      <w:lvlText w:val="%3."/>
      <w:lvlJc w:val="right"/>
      <w:pPr>
        <w:ind w:left="1800" w:hanging="179"/>
      </w:pPr>
      <w:rPr>
        <w:rFonts w:cs="Times New Roman"/>
      </w:rPr>
    </w:lvl>
    <w:lvl w:ilvl="3">
      <w:start w:val="1"/>
      <w:numFmt w:val="decimal"/>
      <w:lvlText w:val="%4."/>
      <w:lvlJc w:val="left"/>
      <w:pPr>
        <w:ind w:left="2520" w:hanging="359"/>
      </w:pPr>
      <w:rPr>
        <w:rFonts w:cs="Times New Roman"/>
      </w:rPr>
    </w:lvl>
    <w:lvl w:ilvl="4">
      <w:start w:val="1"/>
      <w:numFmt w:val="lowerLetter"/>
      <w:lvlText w:val="%5."/>
      <w:lvlJc w:val="left"/>
      <w:pPr>
        <w:ind w:left="3240" w:hanging="359"/>
      </w:pPr>
      <w:rPr>
        <w:rFonts w:cs="Times New Roman"/>
      </w:rPr>
    </w:lvl>
    <w:lvl w:ilvl="5">
      <w:start w:val="1"/>
      <w:numFmt w:val="lowerRoman"/>
      <w:lvlText w:val="%6."/>
      <w:lvlJc w:val="right"/>
      <w:pPr>
        <w:ind w:left="3960" w:hanging="179"/>
      </w:pPr>
      <w:rPr>
        <w:rFonts w:cs="Times New Roman"/>
      </w:rPr>
    </w:lvl>
    <w:lvl w:ilvl="6">
      <w:start w:val="1"/>
      <w:numFmt w:val="decimal"/>
      <w:lvlText w:val="%7."/>
      <w:lvlJc w:val="left"/>
      <w:pPr>
        <w:ind w:left="4680" w:hanging="359"/>
      </w:pPr>
      <w:rPr>
        <w:rFonts w:cs="Times New Roman"/>
      </w:rPr>
    </w:lvl>
    <w:lvl w:ilvl="7">
      <w:start w:val="1"/>
      <w:numFmt w:val="lowerLetter"/>
      <w:lvlText w:val="%8."/>
      <w:lvlJc w:val="left"/>
      <w:pPr>
        <w:ind w:left="5400" w:hanging="359"/>
      </w:pPr>
      <w:rPr>
        <w:rFonts w:cs="Times New Roman"/>
      </w:rPr>
    </w:lvl>
    <w:lvl w:ilvl="8">
      <w:start w:val="1"/>
      <w:numFmt w:val="lowerRoman"/>
      <w:lvlText w:val="%9."/>
      <w:lvlJc w:val="right"/>
      <w:pPr>
        <w:ind w:left="6120" w:hanging="179"/>
      </w:pPr>
      <w:rPr>
        <w:rFonts w:cs="Times New Roman"/>
      </w:rPr>
    </w:lvl>
  </w:abstractNum>
  <w:abstractNum w:abstractNumId="34" w15:restartNumberingAfterBreak="0">
    <w:nsid w:val="72F86511"/>
    <w:multiLevelType w:val="multilevel"/>
    <w:tmpl w:val="022E0C6C"/>
    <w:lvl w:ilvl="0">
      <w:start w:val="1"/>
      <w:numFmt w:val="decimal"/>
      <w:lvlText w:val="%1."/>
      <w:lvlJc w:val="left"/>
      <w:pPr>
        <w:ind w:left="360" w:hanging="359"/>
      </w:pPr>
    </w:lvl>
    <w:lvl w:ilvl="1">
      <w:start w:val="1"/>
      <w:numFmt w:val="lowerLetter"/>
      <w:lvlText w:val="%2."/>
      <w:lvlJc w:val="left"/>
      <w:pPr>
        <w:ind w:left="1080" w:hanging="359"/>
      </w:pPr>
    </w:lvl>
    <w:lvl w:ilvl="2">
      <w:start w:val="1"/>
      <w:numFmt w:val="lowerRoman"/>
      <w:lvlText w:val="%3."/>
      <w:lvlJc w:val="right"/>
      <w:pPr>
        <w:ind w:left="1800" w:hanging="179"/>
      </w:pPr>
    </w:lvl>
    <w:lvl w:ilvl="3">
      <w:start w:val="1"/>
      <w:numFmt w:val="decimal"/>
      <w:lvlText w:val="%4."/>
      <w:lvlJc w:val="left"/>
      <w:pPr>
        <w:ind w:left="2520" w:hanging="359"/>
      </w:pPr>
    </w:lvl>
    <w:lvl w:ilvl="4">
      <w:start w:val="1"/>
      <w:numFmt w:val="lowerLetter"/>
      <w:lvlText w:val="%5."/>
      <w:lvlJc w:val="left"/>
      <w:pPr>
        <w:ind w:left="3240" w:hanging="359"/>
      </w:pPr>
    </w:lvl>
    <w:lvl w:ilvl="5">
      <w:start w:val="1"/>
      <w:numFmt w:val="lowerRoman"/>
      <w:lvlText w:val="%6."/>
      <w:lvlJc w:val="right"/>
      <w:pPr>
        <w:ind w:left="3960" w:hanging="179"/>
      </w:pPr>
    </w:lvl>
    <w:lvl w:ilvl="6">
      <w:start w:val="1"/>
      <w:numFmt w:val="decimal"/>
      <w:lvlText w:val="%7."/>
      <w:lvlJc w:val="left"/>
      <w:pPr>
        <w:ind w:left="4680" w:hanging="359"/>
      </w:pPr>
    </w:lvl>
    <w:lvl w:ilvl="7">
      <w:start w:val="1"/>
      <w:numFmt w:val="lowerLetter"/>
      <w:lvlText w:val="%8."/>
      <w:lvlJc w:val="left"/>
      <w:pPr>
        <w:ind w:left="5400" w:hanging="359"/>
      </w:pPr>
    </w:lvl>
    <w:lvl w:ilvl="8">
      <w:start w:val="1"/>
      <w:numFmt w:val="lowerRoman"/>
      <w:lvlText w:val="%9."/>
      <w:lvlJc w:val="right"/>
      <w:pPr>
        <w:ind w:left="6120" w:hanging="179"/>
      </w:pPr>
    </w:lvl>
  </w:abstractNum>
  <w:abstractNum w:abstractNumId="35" w15:restartNumberingAfterBreak="0">
    <w:nsid w:val="74D97817"/>
    <w:multiLevelType w:val="multilevel"/>
    <w:tmpl w:val="A2400E76"/>
    <w:lvl w:ilvl="0">
      <w:start w:val="1"/>
      <w:numFmt w:val="decimal"/>
      <w:lvlText w:val="%1."/>
      <w:lvlJc w:val="left"/>
      <w:pPr>
        <w:ind w:left="360" w:hanging="359"/>
      </w:pPr>
    </w:lvl>
    <w:lvl w:ilvl="1">
      <w:start w:val="1"/>
      <w:numFmt w:val="lowerLetter"/>
      <w:lvlText w:val="%2."/>
      <w:lvlJc w:val="left"/>
      <w:pPr>
        <w:tabs>
          <w:tab w:val="num" w:pos="1440"/>
        </w:tabs>
        <w:ind w:left="1440" w:hanging="359"/>
      </w:pPr>
      <w:rPr>
        <w:rFonts w:cs="Times New Roman"/>
      </w:rPr>
    </w:lvl>
    <w:lvl w:ilvl="2">
      <w:start w:val="1"/>
      <w:numFmt w:val="lowerRoman"/>
      <w:lvlText w:val="%3."/>
      <w:lvlJc w:val="right"/>
      <w:pPr>
        <w:tabs>
          <w:tab w:val="num" w:pos="2160"/>
        </w:tabs>
        <w:ind w:left="2160" w:hanging="179"/>
      </w:pPr>
      <w:rPr>
        <w:rFonts w:cs="Times New Roman"/>
      </w:rPr>
    </w:lvl>
    <w:lvl w:ilvl="3">
      <w:start w:val="1"/>
      <w:numFmt w:val="decimal"/>
      <w:lvlText w:val="%4."/>
      <w:lvlJc w:val="left"/>
      <w:pPr>
        <w:tabs>
          <w:tab w:val="num" w:pos="2880"/>
        </w:tabs>
        <w:ind w:left="2880" w:hanging="359"/>
      </w:pPr>
      <w:rPr>
        <w:rFonts w:cs="Times New Roman"/>
      </w:rPr>
    </w:lvl>
    <w:lvl w:ilvl="4">
      <w:start w:val="1"/>
      <w:numFmt w:val="lowerLetter"/>
      <w:lvlText w:val="%5."/>
      <w:lvlJc w:val="left"/>
      <w:pPr>
        <w:tabs>
          <w:tab w:val="num" w:pos="3600"/>
        </w:tabs>
        <w:ind w:left="3600" w:hanging="359"/>
      </w:pPr>
      <w:rPr>
        <w:rFonts w:cs="Times New Roman"/>
      </w:rPr>
    </w:lvl>
    <w:lvl w:ilvl="5">
      <w:start w:val="1"/>
      <w:numFmt w:val="lowerRoman"/>
      <w:lvlText w:val="%6."/>
      <w:lvlJc w:val="right"/>
      <w:pPr>
        <w:tabs>
          <w:tab w:val="num" w:pos="4320"/>
        </w:tabs>
        <w:ind w:left="4320" w:hanging="179"/>
      </w:pPr>
      <w:rPr>
        <w:rFonts w:cs="Times New Roman"/>
      </w:rPr>
    </w:lvl>
    <w:lvl w:ilvl="6">
      <w:start w:val="1"/>
      <w:numFmt w:val="decimal"/>
      <w:lvlText w:val="%7."/>
      <w:lvlJc w:val="left"/>
      <w:pPr>
        <w:tabs>
          <w:tab w:val="num" w:pos="5040"/>
        </w:tabs>
        <w:ind w:left="5040" w:hanging="359"/>
      </w:pPr>
      <w:rPr>
        <w:rFonts w:cs="Times New Roman"/>
      </w:rPr>
    </w:lvl>
    <w:lvl w:ilvl="7">
      <w:start w:val="1"/>
      <w:numFmt w:val="lowerLetter"/>
      <w:lvlText w:val="%8."/>
      <w:lvlJc w:val="left"/>
      <w:pPr>
        <w:tabs>
          <w:tab w:val="num" w:pos="5760"/>
        </w:tabs>
        <w:ind w:left="5760" w:hanging="359"/>
      </w:pPr>
      <w:rPr>
        <w:rFonts w:cs="Times New Roman"/>
      </w:rPr>
    </w:lvl>
    <w:lvl w:ilvl="8">
      <w:start w:val="1"/>
      <w:numFmt w:val="lowerRoman"/>
      <w:lvlText w:val="%9."/>
      <w:lvlJc w:val="right"/>
      <w:pPr>
        <w:tabs>
          <w:tab w:val="num" w:pos="6480"/>
        </w:tabs>
        <w:ind w:left="6480" w:hanging="179"/>
      </w:pPr>
      <w:rPr>
        <w:rFonts w:cs="Times New Roman"/>
      </w:rPr>
    </w:lvl>
  </w:abstractNum>
  <w:abstractNum w:abstractNumId="36" w15:restartNumberingAfterBreak="0">
    <w:nsid w:val="755D4AD2"/>
    <w:multiLevelType w:val="multilevel"/>
    <w:tmpl w:val="4028D3E4"/>
    <w:lvl w:ilvl="0">
      <w:start w:val="1"/>
      <w:numFmt w:val="decimal"/>
      <w:lvlText w:val="%1)"/>
      <w:lvlJc w:val="left"/>
      <w:pPr>
        <w:ind w:left="900" w:hanging="359"/>
      </w:pPr>
      <w:rPr>
        <w:rFonts w:ascii="Calibri" w:hAnsi="Calibri" w:cs="Times New Roman"/>
      </w:rPr>
    </w:lvl>
    <w:lvl w:ilvl="1">
      <w:start w:val="1"/>
      <w:numFmt w:val="lowerLetter"/>
      <w:lvlText w:val="%2."/>
      <w:lvlJc w:val="left"/>
      <w:pPr>
        <w:ind w:left="-359" w:hanging="359"/>
      </w:pPr>
      <w:rPr>
        <w:rFonts w:cs="Times New Roman"/>
      </w:rPr>
    </w:lvl>
    <w:lvl w:ilvl="2">
      <w:start w:val="1"/>
      <w:numFmt w:val="lowerRoman"/>
      <w:lvlText w:val="%3."/>
      <w:lvlJc w:val="right"/>
      <w:pPr>
        <w:tabs>
          <w:tab w:val="num" w:pos="360"/>
        </w:tabs>
        <w:ind w:left="360" w:hanging="179"/>
      </w:pPr>
      <w:rPr>
        <w:rFonts w:cs="Times New Roman"/>
      </w:rPr>
    </w:lvl>
    <w:lvl w:ilvl="3">
      <w:start w:val="1"/>
      <w:numFmt w:val="decimal"/>
      <w:lvlText w:val="%4."/>
      <w:lvlJc w:val="left"/>
      <w:pPr>
        <w:tabs>
          <w:tab w:val="num" w:pos="1080"/>
        </w:tabs>
        <w:ind w:left="1080" w:hanging="359"/>
      </w:pPr>
      <w:rPr>
        <w:rFonts w:cs="Times New Roman"/>
      </w:rPr>
    </w:lvl>
    <w:lvl w:ilvl="4">
      <w:start w:val="1"/>
      <w:numFmt w:val="lowerLetter"/>
      <w:lvlText w:val="%5."/>
      <w:lvlJc w:val="left"/>
      <w:pPr>
        <w:tabs>
          <w:tab w:val="num" w:pos="1800"/>
        </w:tabs>
        <w:ind w:left="1800" w:hanging="359"/>
      </w:pPr>
      <w:rPr>
        <w:rFonts w:cs="Times New Roman"/>
      </w:rPr>
    </w:lvl>
    <w:lvl w:ilvl="5">
      <w:start w:val="1"/>
      <w:numFmt w:val="lowerRoman"/>
      <w:lvlText w:val="%6."/>
      <w:lvlJc w:val="right"/>
      <w:pPr>
        <w:tabs>
          <w:tab w:val="num" w:pos="2520"/>
        </w:tabs>
        <w:ind w:left="2520" w:hanging="179"/>
      </w:pPr>
      <w:rPr>
        <w:rFonts w:cs="Times New Roman"/>
      </w:rPr>
    </w:lvl>
    <w:lvl w:ilvl="6">
      <w:start w:val="1"/>
      <w:numFmt w:val="decimal"/>
      <w:lvlText w:val="%7."/>
      <w:lvlJc w:val="left"/>
      <w:pPr>
        <w:tabs>
          <w:tab w:val="num" w:pos="3240"/>
        </w:tabs>
        <w:ind w:left="3240" w:hanging="359"/>
      </w:pPr>
      <w:rPr>
        <w:rFonts w:cs="Times New Roman"/>
      </w:rPr>
    </w:lvl>
    <w:lvl w:ilvl="7">
      <w:start w:val="1"/>
      <w:numFmt w:val="lowerLetter"/>
      <w:lvlText w:val="%8."/>
      <w:lvlJc w:val="left"/>
      <w:pPr>
        <w:tabs>
          <w:tab w:val="num" w:pos="3960"/>
        </w:tabs>
        <w:ind w:left="3960" w:hanging="359"/>
      </w:pPr>
      <w:rPr>
        <w:rFonts w:cs="Times New Roman"/>
      </w:rPr>
    </w:lvl>
    <w:lvl w:ilvl="8">
      <w:start w:val="1"/>
      <w:numFmt w:val="lowerRoman"/>
      <w:lvlText w:val="%9."/>
      <w:lvlJc w:val="right"/>
      <w:pPr>
        <w:tabs>
          <w:tab w:val="num" w:pos="4680"/>
        </w:tabs>
        <w:ind w:left="4680" w:hanging="179"/>
      </w:pPr>
      <w:rPr>
        <w:rFonts w:cs="Times New Roman"/>
      </w:rPr>
    </w:lvl>
  </w:abstractNum>
  <w:abstractNum w:abstractNumId="37" w15:restartNumberingAfterBreak="0">
    <w:nsid w:val="77083247"/>
    <w:multiLevelType w:val="multilevel"/>
    <w:tmpl w:val="0CC65768"/>
    <w:lvl w:ilvl="0">
      <w:start w:val="1"/>
      <w:numFmt w:val="decimal"/>
      <w:lvlText w:val="%1"/>
      <w:lvlJc w:val="left"/>
      <w:pPr>
        <w:ind w:left="360" w:hanging="359"/>
      </w:pPr>
      <w:rPr>
        <w:rFonts w:ascii="Calibri" w:hAnsi="Calibri" w:cs="Arial"/>
        <w:b w:val="0"/>
        <w:i w:val="0"/>
        <w:sz w:val="18"/>
        <w:szCs w:val="18"/>
      </w:rPr>
    </w:lvl>
    <w:lvl w:ilvl="1">
      <w:start w:val="1"/>
      <w:numFmt w:val="decimal"/>
      <w:lvlText w:val="%2."/>
      <w:lvlJc w:val="left"/>
      <w:pPr>
        <w:tabs>
          <w:tab w:val="num" w:pos="1440"/>
        </w:tabs>
        <w:ind w:left="1440" w:hanging="359"/>
      </w:pPr>
      <w:rPr>
        <w:rFonts w:cs="Times New Roman"/>
      </w:rPr>
    </w:lvl>
    <w:lvl w:ilvl="2">
      <w:start w:val="1"/>
      <w:numFmt w:val="lowerRoman"/>
      <w:lvlText w:val="%3."/>
      <w:lvlJc w:val="right"/>
      <w:pPr>
        <w:tabs>
          <w:tab w:val="num" w:pos="2160"/>
        </w:tabs>
        <w:ind w:left="2160" w:hanging="179"/>
      </w:pPr>
      <w:rPr>
        <w:rFonts w:cs="Times New Roman"/>
      </w:rPr>
    </w:lvl>
    <w:lvl w:ilvl="3">
      <w:start w:val="1"/>
      <w:numFmt w:val="decimal"/>
      <w:lvlText w:val="%4."/>
      <w:lvlJc w:val="left"/>
      <w:pPr>
        <w:tabs>
          <w:tab w:val="num" w:pos="2880"/>
        </w:tabs>
        <w:ind w:left="2880" w:hanging="359"/>
      </w:pPr>
      <w:rPr>
        <w:rFonts w:cs="Times New Roman"/>
      </w:rPr>
    </w:lvl>
    <w:lvl w:ilvl="4">
      <w:start w:val="1"/>
      <w:numFmt w:val="lowerLetter"/>
      <w:lvlText w:val="%5."/>
      <w:lvlJc w:val="left"/>
      <w:pPr>
        <w:tabs>
          <w:tab w:val="num" w:pos="3600"/>
        </w:tabs>
        <w:ind w:left="3600" w:hanging="359"/>
      </w:pPr>
      <w:rPr>
        <w:rFonts w:cs="Times New Roman"/>
      </w:rPr>
    </w:lvl>
    <w:lvl w:ilvl="5">
      <w:start w:val="1"/>
      <w:numFmt w:val="lowerRoman"/>
      <w:lvlText w:val="%6."/>
      <w:lvlJc w:val="right"/>
      <w:pPr>
        <w:tabs>
          <w:tab w:val="num" w:pos="4320"/>
        </w:tabs>
        <w:ind w:left="4320" w:hanging="179"/>
      </w:pPr>
      <w:rPr>
        <w:rFonts w:cs="Times New Roman"/>
      </w:rPr>
    </w:lvl>
    <w:lvl w:ilvl="6">
      <w:start w:val="1"/>
      <w:numFmt w:val="decimal"/>
      <w:lvlText w:val="%7."/>
      <w:lvlJc w:val="left"/>
      <w:pPr>
        <w:tabs>
          <w:tab w:val="num" w:pos="5040"/>
        </w:tabs>
        <w:ind w:left="5040" w:hanging="359"/>
      </w:pPr>
      <w:rPr>
        <w:rFonts w:cs="Times New Roman"/>
      </w:rPr>
    </w:lvl>
    <w:lvl w:ilvl="7">
      <w:start w:val="1"/>
      <w:numFmt w:val="lowerLetter"/>
      <w:lvlText w:val="%8."/>
      <w:lvlJc w:val="left"/>
      <w:pPr>
        <w:tabs>
          <w:tab w:val="num" w:pos="5760"/>
        </w:tabs>
        <w:ind w:left="5760" w:hanging="359"/>
      </w:pPr>
      <w:rPr>
        <w:rFonts w:cs="Times New Roman"/>
      </w:rPr>
    </w:lvl>
    <w:lvl w:ilvl="8">
      <w:start w:val="1"/>
      <w:numFmt w:val="lowerRoman"/>
      <w:lvlText w:val="%9."/>
      <w:lvlJc w:val="right"/>
      <w:pPr>
        <w:tabs>
          <w:tab w:val="num" w:pos="6480"/>
        </w:tabs>
        <w:ind w:left="6480" w:hanging="179"/>
      </w:pPr>
      <w:rPr>
        <w:rFonts w:cs="Times New Roman"/>
      </w:rPr>
    </w:lvl>
  </w:abstractNum>
  <w:abstractNum w:abstractNumId="38" w15:restartNumberingAfterBreak="0">
    <w:nsid w:val="79C71EC7"/>
    <w:multiLevelType w:val="multilevel"/>
    <w:tmpl w:val="D2AA59C6"/>
    <w:lvl w:ilvl="0">
      <w:start w:val="1"/>
      <w:numFmt w:val="decimal"/>
      <w:lvlText w:val="%1)"/>
      <w:lvlJc w:val="left"/>
      <w:pPr>
        <w:ind w:left="720" w:hanging="359"/>
      </w:p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abstractNum w:abstractNumId="39" w15:restartNumberingAfterBreak="0">
    <w:nsid w:val="7E2938C2"/>
    <w:multiLevelType w:val="multilevel"/>
    <w:tmpl w:val="530EA5D4"/>
    <w:lvl w:ilvl="0">
      <w:start w:val="1"/>
      <w:numFmt w:val="decimal"/>
      <w:lvlText w:val="%1."/>
      <w:lvlJc w:val="left"/>
      <w:pPr>
        <w:ind w:left="360" w:hanging="359"/>
      </w:pPr>
    </w:lvl>
    <w:lvl w:ilvl="1">
      <w:start w:val="1"/>
      <w:numFmt w:val="lowerLetter"/>
      <w:lvlText w:val="%2)"/>
      <w:lvlJc w:val="left"/>
      <w:pPr>
        <w:ind w:left="720" w:hanging="359"/>
      </w:pPr>
    </w:lvl>
    <w:lvl w:ilvl="2">
      <w:start w:val="1"/>
      <w:numFmt w:val="lowerRoman"/>
      <w:lvlText w:val="%3)"/>
      <w:lvlJc w:val="left"/>
      <w:pPr>
        <w:ind w:left="1080" w:hanging="359"/>
      </w:pPr>
    </w:lvl>
    <w:lvl w:ilvl="3">
      <w:start w:val="1"/>
      <w:numFmt w:val="decimal"/>
      <w:lvlText w:val="(%4)"/>
      <w:lvlJc w:val="left"/>
      <w:pPr>
        <w:ind w:left="1440" w:hanging="359"/>
      </w:pPr>
    </w:lvl>
    <w:lvl w:ilvl="4">
      <w:start w:val="1"/>
      <w:numFmt w:val="lowerLetter"/>
      <w:lvlText w:val="(%5)"/>
      <w:lvlJc w:val="left"/>
      <w:pPr>
        <w:ind w:left="1800" w:hanging="359"/>
      </w:pPr>
    </w:lvl>
    <w:lvl w:ilvl="5">
      <w:start w:val="1"/>
      <w:numFmt w:val="lowerRoman"/>
      <w:lvlText w:val="(%6)"/>
      <w:lvlJc w:val="left"/>
      <w:pPr>
        <w:ind w:left="2160" w:hanging="359"/>
      </w:pPr>
    </w:lvl>
    <w:lvl w:ilvl="6">
      <w:start w:val="1"/>
      <w:numFmt w:val="decimal"/>
      <w:lvlText w:val="%7."/>
      <w:lvlJc w:val="left"/>
      <w:pPr>
        <w:ind w:left="2520" w:hanging="359"/>
      </w:pPr>
    </w:lvl>
    <w:lvl w:ilvl="7">
      <w:start w:val="1"/>
      <w:numFmt w:val="lowerLetter"/>
      <w:lvlText w:val="%8."/>
      <w:lvlJc w:val="left"/>
      <w:pPr>
        <w:ind w:left="2880" w:hanging="359"/>
      </w:pPr>
    </w:lvl>
    <w:lvl w:ilvl="8">
      <w:start w:val="1"/>
      <w:numFmt w:val="lowerRoman"/>
      <w:lvlText w:val="%9."/>
      <w:lvlJc w:val="left"/>
      <w:pPr>
        <w:ind w:left="3240" w:hanging="359"/>
      </w:pPr>
    </w:lvl>
  </w:abstractNum>
  <w:num w:numId="1" w16cid:durableId="916935595">
    <w:abstractNumId w:val="32"/>
  </w:num>
  <w:num w:numId="2" w16cid:durableId="471362863">
    <w:abstractNumId w:val="11"/>
  </w:num>
  <w:num w:numId="3" w16cid:durableId="2133672005">
    <w:abstractNumId w:val="10"/>
  </w:num>
  <w:num w:numId="4" w16cid:durableId="2092311811">
    <w:abstractNumId w:val="30"/>
  </w:num>
  <w:num w:numId="5" w16cid:durableId="569467192">
    <w:abstractNumId w:val="16"/>
  </w:num>
  <w:num w:numId="6" w16cid:durableId="977763835">
    <w:abstractNumId w:val="2"/>
  </w:num>
  <w:num w:numId="7" w16cid:durableId="1534491692">
    <w:abstractNumId w:val="8"/>
  </w:num>
  <w:num w:numId="8" w16cid:durableId="743798067">
    <w:abstractNumId w:val="13"/>
  </w:num>
  <w:num w:numId="9" w16cid:durableId="1719276109">
    <w:abstractNumId w:val="23"/>
  </w:num>
  <w:num w:numId="10" w16cid:durableId="1701054583">
    <w:abstractNumId w:val="37"/>
  </w:num>
  <w:num w:numId="11" w16cid:durableId="1442801719">
    <w:abstractNumId w:val="35"/>
  </w:num>
  <w:num w:numId="12" w16cid:durableId="714695790">
    <w:abstractNumId w:val="12"/>
  </w:num>
  <w:num w:numId="13" w16cid:durableId="1282031051">
    <w:abstractNumId w:val="28"/>
  </w:num>
  <w:num w:numId="14" w16cid:durableId="287663474">
    <w:abstractNumId w:val="9"/>
  </w:num>
  <w:num w:numId="15" w16cid:durableId="672533987">
    <w:abstractNumId w:val="20"/>
  </w:num>
  <w:num w:numId="16" w16cid:durableId="1503279489">
    <w:abstractNumId w:val="19"/>
  </w:num>
  <w:num w:numId="17" w16cid:durableId="1677460972">
    <w:abstractNumId w:val="4"/>
  </w:num>
  <w:num w:numId="18" w16cid:durableId="652291290">
    <w:abstractNumId w:val="36"/>
  </w:num>
  <w:num w:numId="19" w16cid:durableId="1401175181">
    <w:abstractNumId w:val="6"/>
  </w:num>
  <w:num w:numId="20" w16cid:durableId="2075081438">
    <w:abstractNumId w:val="33"/>
  </w:num>
  <w:num w:numId="21" w16cid:durableId="1025401980">
    <w:abstractNumId w:val="31"/>
  </w:num>
  <w:num w:numId="22" w16cid:durableId="934367139">
    <w:abstractNumId w:val="7"/>
  </w:num>
  <w:num w:numId="23" w16cid:durableId="1418791297">
    <w:abstractNumId w:val="0"/>
  </w:num>
  <w:num w:numId="24" w16cid:durableId="1442531923">
    <w:abstractNumId w:val="15"/>
  </w:num>
  <w:num w:numId="25" w16cid:durableId="1469056465">
    <w:abstractNumId w:val="29"/>
  </w:num>
  <w:num w:numId="26" w16cid:durableId="1148088153">
    <w:abstractNumId w:val="22"/>
  </w:num>
  <w:num w:numId="27" w16cid:durableId="1296452329">
    <w:abstractNumId w:val="27"/>
  </w:num>
  <w:num w:numId="28" w16cid:durableId="1386022517">
    <w:abstractNumId w:val="34"/>
  </w:num>
  <w:num w:numId="29" w16cid:durableId="329800283">
    <w:abstractNumId w:val="25"/>
  </w:num>
  <w:num w:numId="30" w16cid:durableId="1949968222">
    <w:abstractNumId w:val="3"/>
  </w:num>
  <w:num w:numId="31" w16cid:durableId="1400060400">
    <w:abstractNumId w:val="1"/>
  </w:num>
  <w:num w:numId="32" w16cid:durableId="31225915">
    <w:abstractNumId w:val="14"/>
  </w:num>
  <w:num w:numId="33" w16cid:durableId="1364984387">
    <w:abstractNumId w:val="18"/>
  </w:num>
  <w:num w:numId="34" w16cid:durableId="1196966062">
    <w:abstractNumId w:val="24"/>
  </w:num>
  <w:num w:numId="35" w16cid:durableId="1790471308">
    <w:abstractNumId w:val="17"/>
  </w:num>
  <w:num w:numId="36" w16cid:durableId="2046757681">
    <w:abstractNumId w:val="5"/>
  </w:num>
  <w:num w:numId="37" w16cid:durableId="118883387">
    <w:abstractNumId w:val="26"/>
  </w:num>
  <w:num w:numId="38" w16cid:durableId="1805850942">
    <w:abstractNumId w:val="38"/>
  </w:num>
  <w:num w:numId="39" w16cid:durableId="1701393480">
    <w:abstractNumId w:val="21"/>
  </w:num>
  <w:num w:numId="40" w16cid:durableId="11464541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9EB"/>
    <w:rsid w:val="00020B2F"/>
    <w:rsid w:val="00082265"/>
    <w:rsid w:val="00091603"/>
    <w:rsid w:val="001019EB"/>
    <w:rsid w:val="001955FA"/>
    <w:rsid w:val="00202545"/>
    <w:rsid w:val="00206631"/>
    <w:rsid w:val="00242B9C"/>
    <w:rsid w:val="00372715"/>
    <w:rsid w:val="00422E72"/>
    <w:rsid w:val="005971ED"/>
    <w:rsid w:val="006A2F86"/>
    <w:rsid w:val="0074432D"/>
    <w:rsid w:val="007F09BF"/>
    <w:rsid w:val="00967281"/>
    <w:rsid w:val="00A87AA9"/>
    <w:rsid w:val="00B60BD8"/>
    <w:rsid w:val="00BD6EA2"/>
    <w:rsid w:val="00C83C3B"/>
    <w:rsid w:val="00CE7555"/>
    <w:rsid w:val="00F9072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D2FF7"/>
  <w15:docId w15:val="{4EAE9D9F-25A5-480C-8CE8-1E7B425F2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6228"/>
    <w:pPr>
      <w:spacing w:line="276" w:lineRule="auto"/>
    </w:pPr>
    <w:rPr>
      <w:rFonts w:ascii="Arial" w:eastAsia="Arial" w:hAnsi="Arial" w:cs="Arial"/>
      <w:color w:val="000000"/>
      <w:szCs w:val="20"/>
      <w:lang w:eastAsia="ar-SA"/>
    </w:rPr>
  </w:style>
  <w:style w:type="paragraph" w:styleId="Nagwek1">
    <w:name w:val="heading 1"/>
    <w:basedOn w:val="Normalny"/>
    <w:next w:val="Normalny"/>
    <w:link w:val="Nagwek1Znak"/>
    <w:qFormat/>
    <w:rsid w:val="00CE4D62"/>
    <w:pPr>
      <w:keepNext/>
      <w:numPr>
        <w:numId w:val="1"/>
      </w:numPr>
      <w:spacing w:before="240" w:after="240" w:line="240" w:lineRule="auto"/>
      <w:jc w:val="center"/>
      <w:outlineLvl w:val="0"/>
    </w:pPr>
    <w:rPr>
      <w:rFonts w:ascii="Times New Roman" w:eastAsia="Times New Roman" w:hAnsi="Times New Roman"/>
      <w:b/>
      <w:bCs/>
      <w:caps/>
      <w:color w:val="auto"/>
      <w:sz w:val="24"/>
      <w:szCs w:val="32"/>
      <w:lang w:eastAsia="pl-PL"/>
    </w:rPr>
  </w:style>
  <w:style w:type="paragraph" w:styleId="Nagwek2">
    <w:name w:val="heading 2"/>
    <w:basedOn w:val="Normalny"/>
    <w:next w:val="Normalny"/>
    <w:link w:val="Nagwek2Znak"/>
    <w:unhideWhenUsed/>
    <w:qFormat/>
    <w:rsid w:val="00CE4D62"/>
    <w:pPr>
      <w:keepNext/>
      <w:keepLines/>
      <w:spacing w:before="40" w:line="240" w:lineRule="auto"/>
      <w:outlineLvl w:val="1"/>
    </w:pPr>
    <w:rPr>
      <w:rFonts w:ascii="Calibri Light" w:eastAsia="Times New Roman" w:hAnsi="Calibri Light" w:cs="Times New Roman"/>
      <w:color w:val="2E74B5"/>
      <w:sz w:val="26"/>
      <w:szCs w:val="26"/>
      <w:lang w:eastAsia="pl-PL"/>
    </w:rPr>
  </w:style>
  <w:style w:type="paragraph" w:styleId="Nagwek3">
    <w:name w:val="heading 3"/>
    <w:basedOn w:val="Normalny"/>
    <w:next w:val="Normalny"/>
    <w:link w:val="Nagwek3Znak"/>
    <w:unhideWhenUsed/>
    <w:qFormat/>
    <w:rsid w:val="00CE4D62"/>
    <w:pPr>
      <w:keepNext/>
      <w:keepLines/>
      <w:spacing w:before="40" w:line="240" w:lineRule="auto"/>
      <w:outlineLvl w:val="2"/>
    </w:pPr>
    <w:rPr>
      <w:rFonts w:ascii="Calibri Light" w:eastAsia="Times New Roman" w:hAnsi="Calibri Light" w:cs="Times New Roman"/>
      <w:color w:val="1F4D78"/>
      <w:sz w:val="24"/>
      <w:szCs w:val="24"/>
      <w:lang w:eastAsia="pl-PL"/>
    </w:rPr>
  </w:style>
  <w:style w:type="paragraph" w:styleId="Nagwek4">
    <w:name w:val="heading 4"/>
    <w:basedOn w:val="Normalny"/>
    <w:next w:val="Normalny"/>
    <w:link w:val="Nagwek4Znak"/>
    <w:uiPriority w:val="9"/>
    <w:unhideWhenUsed/>
    <w:qFormat/>
    <w:rsid w:val="00CE4D62"/>
    <w:pPr>
      <w:keepNext/>
      <w:keepLines/>
      <w:spacing w:before="320" w:after="200"/>
      <w:outlineLvl w:val="3"/>
    </w:pPr>
    <w:rPr>
      <w:b/>
      <w:bCs/>
      <w:sz w:val="26"/>
      <w:szCs w:val="26"/>
    </w:rPr>
  </w:style>
  <w:style w:type="paragraph" w:styleId="Nagwek5">
    <w:name w:val="heading 5"/>
    <w:basedOn w:val="Normalny"/>
    <w:next w:val="Normalny"/>
    <w:link w:val="Nagwek5Znak"/>
    <w:uiPriority w:val="9"/>
    <w:unhideWhenUsed/>
    <w:qFormat/>
    <w:rsid w:val="00CE4D62"/>
    <w:pPr>
      <w:keepNext/>
      <w:keepLines/>
      <w:spacing w:before="320" w:after="200"/>
      <w:outlineLvl w:val="4"/>
    </w:pPr>
    <w:rPr>
      <w:b/>
      <w:bCs/>
      <w:sz w:val="24"/>
      <w:szCs w:val="24"/>
    </w:rPr>
  </w:style>
  <w:style w:type="paragraph" w:styleId="Nagwek6">
    <w:name w:val="heading 6"/>
    <w:basedOn w:val="Normalny"/>
    <w:next w:val="Normalny"/>
    <w:link w:val="Nagwek6Znak"/>
    <w:uiPriority w:val="9"/>
    <w:unhideWhenUsed/>
    <w:qFormat/>
    <w:rsid w:val="00CE4D62"/>
    <w:pPr>
      <w:keepNext/>
      <w:keepLines/>
      <w:spacing w:before="320" w:after="200"/>
      <w:outlineLvl w:val="5"/>
    </w:pPr>
    <w:rPr>
      <w:b/>
      <w:bCs/>
      <w:szCs w:val="22"/>
    </w:rPr>
  </w:style>
  <w:style w:type="paragraph" w:styleId="Nagwek7">
    <w:name w:val="heading 7"/>
    <w:basedOn w:val="Normalny"/>
    <w:next w:val="Normalny"/>
    <w:link w:val="Nagwek7Znak"/>
    <w:uiPriority w:val="9"/>
    <w:unhideWhenUsed/>
    <w:qFormat/>
    <w:rsid w:val="00CE4D62"/>
    <w:pPr>
      <w:keepNext/>
      <w:keepLines/>
      <w:spacing w:before="320" w:after="200"/>
      <w:outlineLvl w:val="6"/>
    </w:pPr>
    <w:rPr>
      <w:b/>
      <w:bCs/>
      <w:i/>
      <w:iCs/>
      <w:szCs w:val="22"/>
    </w:rPr>
  </w:style>
  <w:style w:type="paragraph" w:styleId="Nagwek8">
    <w:name w:val="heading 8"/>
    <w:basedOn w:val="Normalny"/>
    <w:next w:val="Normalny"/>
    <w:link w:val="Nagwek8Znak"/>
    <w:uiPriority w:val="9"/>
    <w:unhideWhenUsed/>
    <w:qFormat/>
    <w:rsid w:val="00CE4D62"/>
    <w:pPr>
      <w:keepNext/>
      <w:keepLines/>
      <w:spacing w:before="320" w:after="200"/>
      <w:outlineLvl w:val="7"/>
    </w:pPr>
    <w:rPr>
      <w:i/>
      <w:iCs/>
      <w:szCs w:val="22"/>
    </w:rPr>
  </w:style>
  <w:style w:type="paragraph" w:styleId="Nagwek9">
    <w:name w:val="heading 9"/>
    <w:basedOn w:val="Normalny"/>
    <w:next w:val="Normalny"/>
    <w:link w:val="Nagwek9Znak"/>
    <w:uiPriority w:val="9"/>
    <w:unhideWhenUsed/>
    <w:qFormat/>
    <w:rsid w:val="00CE4D62"/>
    <w:pPr>
      <w:keepNext/>
      <w:keepLines/>
      <w:spacing w:before="320" w:after="200"/>
      <w:outlineLvl w:val="8"/>
    </w:pPr>
    <w:rPr>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qFormat/>
    <w:rsid w:val="00CE4D62"/>
    <w:rPr>
      <w:rFonts w:ascii="Arial" w:eastAsia="Arial" w:hAnsi="Arial" w:cs="Arial"/>
      <w:sz w:val="40"/>
      <w:szCs w:val="40"/>
    </w:rPr>
  </w:style>
  <w:style w:type="character" w:customStyle="1" w:styleId="Heading2Char">
    <w:name w:val="Heading 2 Char"/>
    <w:basedOn w:val="Domylnaczcionkaakapitu"/>
    <w:uiPriority w:val="9"/>
    <w:qFormat/>
    <w:rsid w:val="00CE4D62"/>
    <w:rPr>
      <w:rFonts w:ascii="Arial" w:eastAsia="Arial" w:hAnsi="Arial" w:cs="Arial"/>
      <w:sz w:val="34"/>
    </w:rPr>
  </w:style>
  <w:style w:type="character" w:customStyle="1" w:styleId="Heading3Char">
    <w:name w:val="Heading 3 Char"/>
    <w:basedOn w:val="Domylnaczcionkaakapitu"/>
    <w:uiPriority w:val="9"/>
    <w:qFormat/>
    <w:rsid w:val="00CE4D62"/>
    <w:rPr>
      <w:rFonts w:ascii="Arial" w:eastAsia="Arial" w:hAnsi="Arial" w:cs="Arial"/>
      <w:sz w:val="30"/>
      <w:szCs w:val="30"/>
    </w:rPr>
  </w:style>
  <w:style w:type="character" w:customStyle="1" w:styleId="Nagwek4Znak">
    <w:name w:val="Nagłówek 4 Znak"/>
    <w:basedOn w:val="Domylnaczcionkaakapitu"/>
    <w:link w:val="Nagwek4"/>
    <w:uiPriority w:val="9"/>
    <w:qFormat/>
    <w:rsid w:val="00CE4D62"/>
    <w:rPr>
      <w:rFonts w:ascii="Arial" w:eastAsia="Arial" w:hAnsi="Arial" w:cs="Arial"/>
      <w:b/>
      <w:bCs/>
      <w:sz w:val="26"/>
      <w:szCs w:val="26"/>
    </w:rPr>
  </w:style>
  <w:style w:type="character" w:customStyle="1" w:styleId="Nagwek5Znak">
    <w:name w:val="Nagłówek 5 Znak"/>
    <w:basedOn w:val="Domylnaczcionkaakapitu"/>
    <w:link w:val="Nagwek5"/>
    <w:uiPriority w:val="9"/>
    <w:qFormat/>
    <w:rsid w:val="00CE4D62"/>
    <w:rPr>
      <w:rFonts w:ascii="Arial" w:eastAsia="Arial" w:hAnsi="Arial" w:cs="Arial"/>
      <w:b/>
      <w:bCs/>
      <w:sz w:val="24"/>
      <w:szCs w:val="24"/>
    </w:rPr>
  </w:style>
  <w:style w:type="character" w:customStyle="1" w:styleId="Nagwek6Znak">
    <w:name w:val="Nagłówek 6 Znak"/>
    <w:basedOn w:val="Domylnaczcionkaakapitu"/>
    <w:link w:val="Nagwek6"/>
    <w:uiPriority w:val="9"/>
    <w:qFormat/>
    <w:rsid w:val="00CE4D62"/>
    <w:rPr>
      <w:rFonts w:ascii="Arial" w:eastAsia="Arial" w:hAnsi="Arial" w:cs="Arial"/>
      <w:b/>
      <w:bCs/>
      <w:sz w:val="22"/>
      <w:szCs w:val="22"/>
    </w:rPr>
  </w:style>
  <w:style w:type="character" w:customStyle="1" w:styleId="Nagwek7Znak">
    <w:name w:val="Nagłówek 7 Znak"/>
    <w:basedOn w:val="Domylnaczcionkaakapitu"/>
    <w:link w:val="Nagwek7"/>
    <w:uiPriority w:val="9"/>
    <w:qFormat/>
    <w:rsid w:val="00CE4D62"/>
    <w:rPr>
      <w:rFonts w:ascii="Arial" w:eastAsia="Arial" w:hAnsi="Arial" w:cs="Arial"/>
      <w:b/>
      <w:bCs/>
      <w:i/>
      <w:iCs/>
      <w:sz w:val="22"/>
      <w:szCs w:val="22"/>
    </w:rPr>
  </w:style>
  <w:style w:type="character" w:customStyle="1" w:styleId="Nagwek8Znak">
    <w:name w:val="Nagłówek 8 Znak"/>
    <w:basedOn w:val="Domylnaczcionkaakapitu"/>
    <w:link w:val="Nagwek8"/>
    <w:uiPriority w:val="9"/>
    <w:qFormat/>
    <w:rsid w:val="00CE4D62"/>
    <w:rPr>
      <w:rFonts w:ascii="Arial" w:eastAsia="Arial" w:hAnsi="Arial" w:cs="Arial"/>
      <w:i/>
      <w:iCs/>
      <w:sz w:val="22"/>
      <w:szCs w:val="22"/>
    </w:rPr>
  </w:style>
  <w:style w:type="character" w:customStyle="1" w:styleId="Nagwek9Znak">
    <w:name w:val="Nagłówek 9 Znak"/>
    <w:basedOn w:val="Domylnaczcionkaakapitu"/>
    <w:link w:val="Nagwek9"/>
    <w:uiPriority w:val="9"/>
    <w:qFormat/>
    <w:rsid w:val="00CE4D62"/>
    <w:rPr>
      <w:rFonts w:ascii="Arial" w:eastAsia="Arial" w:hAnsi="Arial" w:cs="Arial"/>
      <w:i/>
      <w:iCs/>
      <w:sz w:val="21"/>
      <w:szCs w:val="21"/>
    </w:rPr>
  </w:style>
  <w:style w:type="character" w:customStyle="1" w:styleId="TitleChar">
    <w:name w:val="Title Char"/>
    <w:basedOn w:val="Domylnaczcionkaakapitu"/>
    <w:uiPriority w:val="10"/>
    <w:qFormat/>
    <w:rsid w:val="00CE4D62"/>
    <w:rPr>
      <w:sz w:val="48"/>
      <w:szCs w:val="48"/>
    </w:rPr>
  </w:style>
  <w:style w:type="character" w:customStyle="1" w:styleId="SubtitleChar">
    <w:name w:val="Subtitle Char"/>
    <w:basedOn w:val="Domylnaczcionkaakapitu"/>
    <w:uiPriority w:val="11"/>
    <w:qFormat/>
    <w:rsid w:val="00CE4D62"/>
    <w:rPr>
      <w:sz w:val="24"/>
      <w:szCs w:val="24"/>
    </w:rPr>
  </w:style>
  <w:style w:type="character" w:customStyle="1" w:styleId="CytatZnak">
    <w:name w:val="Cytat Znak"/>
    <w:link w:val="Cytat"/>
    <w:uiPriority w:val="29"/>
    <w:qFormat/>
    <w:rsid w:val="00CE4D62"/>
    <w:rPr>
      <w:i/>
    </w:rPr>
  </w:style>
  <w:style w:type="character" w:customStyle="1" w:styleId="CytatintensywnyZnak">
    <w:name w:val="Cytat intensywny Znak"/>
    <w:link w:val="Cytatintensywny"/>
    <w:uiPriority w:val="30"/>
    <w:qFormat/>
    <w:rsid w:val="00CE4D62"/>
    <w:rPr>
      <w:i/>
    </w:rPr>
  </w:style>
  <w:style w:type="character" w:customStyle="1" w:styleId="FooterChar">
    <w:name w:val="Footer Char"/>
    <w:basedOn w:val="Domylnaczcionkaakapitu"/>
    <w:uiPriority w:val="99"/>
    <w:qFormat/>
    <w:rsid w:val="00CE4D62"/>
  </w:style>
  <w:style w:type="character" w:customStyle="1" w:styleId="TekstprzypisudolnegoZnak">
    <w:name w:val="Tekst przypisu dolnego Znak"/>
    <w:link w:val="Tekstprzypisudolnego"/>
    <w:uiPriority w:val="99"/>
    <w:qFormat/>
    <w:rsid w:val="00CE4D62"/>
    <w:rPr>
      <w:sz w:val="18"/>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unhideWhenUsed/>
    <w:qFormat/>
    <w:rsid w:val="00CE4D62"/>
    <w:rPr>
      <w:vertAlign w:val="superscript"/>
    </w:rPr>
  </w:style>
  <w:style w:type="character" w:customStyle="1" w:styleId="TytuZnak">
    <w:name w:val="Tytuł Znak"/>
    <w:basedOn w:val="Domylnaczcionkaakapitu"/>
    <w:link w:val="Tytu"/>
    <w:qFormat/>
    <w:rsid w:val="00CE4D62"/>
    <w:rPr>
      <w:rFonts w:ascii="Times New Roman" w:eastAsia="Times New Roman" w:hAnsi="Times New Roman" w:cs="Times New Roman"/>
      <w:b/>
      <w:bCs/>
      <w:color w:val="00000A"/>
      <w:sz w:val="28"/>
      <w:szCs w:val="24"/>
      <w:lang w:eastAsia="ar-SA"/>
    </w:rPr>
  </w:style>
  <w:style w:type="character" w:customStyle="1" w:styleId="PodtytuZnak">
    <w:name w:val="Podtytuł Znak"/>
    <w:basedOn w:val="Domylnaczcionkaakapitu"/>
    <w:link w:val="Podtytu"/>
    <w:qFormat/>
    <w:rsid w:val="00CE4D62"/>
    <w:rPr>
      <w:rFonts w:ascii="Calibri" w:eastAsia="Arial" w:hAnsi="Calibri" w:cs="font469"/>
      <w:i/>
      <w:iCs/>
      <w:color w:val="5A5A5A"/>
      <w:spacing w:val="15"/>
      <w:sz w:val="28"/>
      <w:lang w:eastAsia="ar-SA"/>
    </w:rPr>
  </w:style>
  <w:style w:type="character" w:customStyle="1" w:styleId="StopkaZnak">
    <w:name w:val="Stopka Znak"/>
    <w:basedOn w:val="Domylnaczcionkaakapitu"/>
    <w:link w:val="Stopka"/>
    <w:uiPriority w:val="99"/>
    <w:qFormat/>
    <w:rsid w:val="00CE4D62"/>
    <w:rPr>
      <w:rFonts w:ascii="Arial" w:eastAsia="Arial" w:hAnsi="Arial" w:cs="Arial"/>
      <w:color w:val="000000"/>
      <w:szCs w:val="20"/>
      <w:lang w:eastAsia="ar-SA"/>
    </w:rPr>
  </w:style>
  <w:style w:type="character" w:styleId="Odwoaniedelikatne">
    <w:name w:val="Subtle Reference"/>
    <w:qFormat/>
    <w:rsid w:val="00CE4D62"/>
    <w:rPr>
      <w:rFonts w:ascii="Candara" w:hAnsi="Candara"/>
      <w:b/>
      <w:smallCaps/>
      <w:color w:val="auto"/>
      <w:sz w:val="20"/>
    </w:rPr>
  </w:style>
  <w:style w:type="character" w:customStyle="1" w:styleId="TekstpodstawowyZnak">
    <w:name w:val="Tekst podstawowy Znak"/>
    <w:basedOn w:val="Domylnaczcionkaakapitu"/>
    <w:link w:val="Tekstpodstawowy"/>
    <w:uiPriority w:val="99"/>
    <w:semiHidden/>
    <w:qFormat/>
    <w:rsid w:val="00CE4D62"/>
    <w:rPr>
      <w:rFonts w:ascii="Arial" w:eastAsia="Arial" w:hAnsi="Arial" w:cs="Arial"/>
      <w:color w:val="000000"/>
      <w:szCs w:val="20"/>
      <w:lang w:eastAsia="ar-SA"/>
    </w:rPr>
  </w:style>
  <w:style w:type="character" w:customStyle="1" w:styleId="NagwekZnak">
    <w:name w:val="Nagłówek Znak"/>
    <w:basedOn w:val="Domylnaczcionkaakapitu"/>
    <w:link w:val="Nagwek"/>
    <w:uiPriority w:val="99"/>
    <w:qFormat/>
    <w:rsid w:val="00CE4D62"/>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CE4D62"/>
    <w:rPr>
      <w:rFonts w:ascii="Tahoma" w:eastAsia="Arial" w:hAnsi="Tahoma" w:cs="Tahoma"/>
      <w:color w:val="000000"/>
      <w:sz w:val="16"/>
      <w:szCs w:val="16"/>
      <w:lang w:eastAsia="ar-SA"/>
    </w:rPr>
  </w:style>
  <w:style w:type="character" w:customStyle="1" w:styleId="Nagwek1Znak">
    <w:name w:val="Nagłówek 1 Znak"/>
    <w:basedOn w:val="Domylnaczcionkaakapitu"/>
    <w:link w:val="Nagwek1"/>
    <w:qFormat/>
    <w:rsid w:val="00CE4D62"/>
    <w:rPr>
      <w:rFonts w:ascii="Times New Roman" w:eastAsia="Times New Roman" w:hAnsi="Times New Roman" w:cs="Arial"/>
      <w:b/>
      <w:bCs/>
      <w:caps/>
      <w:sz w:val="24"/>
      <w:szCs w:val="32"/>
      <w:lang w:eastAsia="pl-PL"/>
    </w:rPr>
  </w:style>
  <w:style w:type="character" w:customStyle="1" w:styleId="TekstpodstawowywcityZnak">
    <w:name w:val="Tekst podstawowy wcięty Znak"/>
    <w:basedOn w:val="Domylnaczcionkaakapitu"/>
    <w:link w:val="Tekstpodstawowywcity"/>
    <w:uiPriority w:val="99"/>
    <w:semiHidden/>
    <w:qFormat/>
    <w:rsid w:val="00CE4D62"/>
    <w:rPr>
      <w:rFonts w:ascii="Arial" w:eastAsia="Arial" w:hAnsi="Arial" w:cs="Arial"/>
      <w:color w:val="000000"/>
      <w:szCs w:val="20"/>
      <w:lang w:eastAsia="ar-SA"/>
    </w:rPr>
  </w:style>
  <w:style w:type="character" w:customStyle="1" w:styleId="Nagwek2Znak">
    <w:name w:val="Nagłówek 2 Znak"/>
    <w:basedOn w:val="Domylnaczcionkaakapitu"/>
    <w:link w:val="Nagwek2"/>
    <w:qFormat/>
    <w:rsid w:val="00CE4D62"/>
    <w:rPr>
      <w:rFonts w:ascii="Calibri Light" w:eastAsia="Times New Roman" w:hAnsi="Calibri Light" w:cs="Times New Roman"/>
      <w:color w:val="2E74B5"/>
      <w:sz w:val="26"/>
      <w:szCs w:val="26"/>
      <w:lang w:eastAsia="pl-PL"/>
    </w:rPr>
  </w:style>
  <w:style w:type="character" w:customStyle="1" w:styleId="Nagwek3Znak">
    <w:name w:val="Nagłówek 3 Znak"/>
    <w:basedOn w:val="Domylnaczcionkaakapitu"/>
    <w:link w:val="Nagwek3"/>
    <w:qFormat/>
    <w:rsid w:val="00CE4D62"/>
    <w:rPr>
      <w:rFonts w:ascii="Calibri Light" w:eastAsia="Times New Roman" w:hAnsi="Calibri Light" w:cs="Times New Roman"/>
      <w:color w:val="1F4D78"/>
      <w:sz w:val="24"/>
      <w:szCs w:val="24"/>
      <w:lang w:eastAsia="pl-PL"/>
    </w:rPr>
  </w:style>
  <w:style w:type="character" w:customStyle="1" w:styleId="Tekstpodstawowywcity3Znak">
    <w:name w:val="Tekst podstawowy wcięty 3 Znak"/>
    <w:basedOn w:val="Domylnaczcionkaakapitu"/>
    <w:link w:val="Tekstpodstawowywcity3"/>
    <w:uiPriority w:val="99"/>
    <w:semiHidden/>
    <w:qFormat/>
    <w:rsid w:val="00CE4D62"/>
    <w:rPr>
      <w:rFonts w:ascii="Times New Roman" w:eastAsia="Calibri" w:hAnsi="Times New Roman" w:cs="Times New Roman"/>
      <w:sz w:val="24"/>
      <w:szCs w:val="24"/>
      <w:lang w:eastAsia="pl-PL"/>
    </w:rPr>
  </w:style>
  <w:style w:type="character" w:customStyle="1" w:styleId="FontStyle35">
    <w:name w:val="Font Style35"/>
    <w:uiPriority w:val="99"/>
    <w:qFormat/>
    <w:rsid w:val="00CE4D62"/>
    <w:rPr>
      <w:rFonts w:ascii="Tahoma" w:hAnsi="Tahoma"/>
      <w:sz w:val="18"/>
    </w:rPr>
  </w:style>
  <w:style w:type="character" w:customStyle="1" w:styleId="TekstkomentarzaZnak">
    <w:name w:val="Tekst komentarza Znak"/>
    <w:basedOn w:val="Domylnaczcionkaakapitu"/>
    <w:link w:val="Tekstkomentarza"/>
    <w:uiPriority w:val="99"/>
    <w:qFormat/>
    <w:rsid w:val="00CE4D62"/>
    <w:rPr>
      <w:rFonts w:ascii="Times New Roman" w:eastAsia="Calibri" w:hAnsi="Times New Roman" w:cs="Times New Roman"/>
      <w:sz w:val="24"/>
      <w:szCs w:val="24"/>
      <w:lang w:eastAsia="pl-PL"/>
    </w:rPr>
  </w:style>
  <w:style w:type="character" w:customStyle="1" w:styleId="TematkomentarzaZnak">
    <w:name w:val="Temat komentarza Znak"/>
    <w:basedOn w:val="TekstkomentarzaZnak"/>
    <w:link w:val="Tematkomentarza"/>
    <w:uiPriority w:val="99"/>
    <w:semiHidden/>
    <w:qFormat/>
    <w:rsid w:val="00CE4D62"/>
    <w:rPr>
      <w:rFonts w:ascii="Times New Roman" w:eastAsia="Calibri" w:hAnsi="Times New Roman" w:cs="Times New Roman"/>
      <w:b/>
      <w:bCs/>
      <w:sz w:val="20"/>
      <w:szCs w:val="20"/>
      <w:lang w:eastAsia="pl-PL"/>
    </w:rPr>
  </w:style>
  <w:style w:type="character" w:styleId="Pogrubienie">
    <w:name w:val="Strong"/>
    <w:uiPriority w:val="22"/>
    <w:qFormat/>
    <w:rsid w:val="00CE4D62"/>
    <w:rPr>
      <w:rFonts w:cs="Times New Roman"/>
      <w:b/>
    </w:rPr>
  </w:style>
  <w:style w:type="character" w:styleId="Numerstrony">
    <w:name w:val="page number"/>
    <w:uiPriority w:val="99"/>
    <w:qFormat/>
    <w:rsid w:val="00CE4D62"/>
    <w:rPr>
      <w:rFonts w:cs="Times New Roman"/>
    </w:rPr>
  </w:style>
  <w:style w:type="character" w:customStyle="1" w:styleId="HeaderChar">
    <w:name w:val="Header Char"/>
    <w:uiPriority w:val="99"/>
    <w:semiHidden/>
    <w:qFormat/>
    <w:rsid w:val="00CE4D62"/>
    <w:rPr>
      <w:sz w:val="24"/>
    </w:rPr>
  </w:style>
  <w:style w:type="character" w:styleId="Odwoaniedokomentarza">
    <w:name w:val="annotation reference"/>
    <w:uiPriority w:val="99"/>
    <w:qFormat/>
    <w:rsid w:val="00CE4D62"/>
    <w:rPr>
      <w:rFonts w:cs="Times New Roman"/>
      <w:sz w:val="16"/>
    </w:rPr>
  </w:style>
  <w:style w:type="character" w:customStyle="1" w:styleId="ZwykytekstZnak">
    <w:name w:val="Zwykły tekst Znak"/>
    <w:basedOn w:val="Domylnaczcionkaakapitu"/>
    <w:link w:val="Zwykytekst"/>
    <w:uiPriority w:val="99"/>
    <w:semiHidden/>
    <w:qFormat/>
    <w:rsid w:val="00CE4D62"/>
    <w:rPr>
      <w:rFonts w:ascii="Times New Roman" w:eastAsia="Times New Roman" w:hAnsi="Times New Roman" w:cs="Times New Roman"/>
      <w:sz w:val="24"/>
      <w:szCs w:val="24"/>
      <w:lang w:eastAsia="pl-PL"/>
    </w:rPr>
  </w:style>
  <w:style w:type="character" w:customStyle="1" w:styleId="czeinternetowe">
    <w:name w:val="Łącze internetowe"/>
    <w:uiPriority w:val="99"/>
    <w:unhideWhenUsed/>
    <w:rsid w:val="00CE4D62"/>
    <w:rPr>
      <w:color w:val="0563C1"/>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Times New Roman" w:cs="Calibri"/>
      <w:b w:val="0"/>
      <w:color w:val="auto"/>
      <w:sz w:val="20"/>
      <w:szCs w:val="20"/>
    </w:rPr>
  </w:style>
  <w:style w:type="character" w:customStyle="1" w:styleId="ListLabel5">
    <w:name w:val="ListLabel 5"/>
    <w:qFormat/>
    <w:rPr>
      <w:b w:val="0"/>
      <w:i w:val="0"/>
      <w:iCs w:val="0"/>
      <w:color w:val="auto"/>
      <w:sz w:val="20"/>
      <w:szCs w:val="20"/>
    </w:rPr>
  </w:style>
  <w:style w:type="character" w:customStyle="1" w:styleId="ListLabel6">
    <w:name w:val="ListLabel 6"/>
    <w:qFormat/>
    <w:rPr>
      <w:rFonts w:eastAsia="Times New Roman" w:cs="Arial"/>
      <w:b w:val="0"/>
      <w:sz w:val="22"/>
      <w:szCs w:val="22"/>
    </w:rPr>
  </w:style>
  <w:style w:type="character" w:customStyle="1" w:styleId="ListLabel7">
    <w:name w:val="ListLabel 7"/>
    <w:qFormat/>
    <w:rPr>
      <w:rFonts w:cs="Times New Roman"/>
      <w:strike w:val="0"/>
      <w:dstrike w:val="0"/>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eastAsia="Times New Roman"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ascii="Calibri" w:hAnsi="Calibri" w:cs="Times New Roman"/>
      <w:b/>
      <w:sz w:val="18"/>
      <w:szCs w:val="18"/>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ascii="Calibri" w:hAnsi="Calibri" w:cs="Times New Roman"/>
      <w:i w:val="0"/>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ascii="Calibri" w:hAnsi="Calibri"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ascii="Calibri" w:hAnsi="Calibri"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ascii="Calibri" w:hAnsi="Calibri" w:cs="Times New Roman"/>
      <w:b/>
      <w:sz w:val="18"/>
      <w:szCs w:val="18"/>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ascii="Calibri" w:hAnsi="Calibri" w:cs="Times New Roman"/>
      <w:color w:val="auto"/>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Calibri" w:hAnsi="Calibri"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ascii="Calibri" w:hAnsi="Calibri" w:cs="Times New Roman"/>
      <w:color w:val="auto"/>
      <w:sz w:val="18"/>
      <w:szCs w:val="18"/>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ascii="Calibri" w:hAnsi="Calibri"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Calibri" w:hAnsi="Calibri" w:cs="Arial"/>
      <w:b w:val="0"/>
      <w:i w:val="0"/>
      <w:sz w:val="18"/>
      <w:szCs w:val="18"/>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Calibri" w:hAnsi="Calibri" w:cs="Arial"/>
      <w:b w:val="0"/>
      <w:i w:val="0"/>
      <w:sz w:val="18"/>
      <w:szCs w:val="18"/>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ascii="Calibri" w:hAnsi="Calibri" w:cs="Times New Roman"/>
      <w:b w:val="0"/>
      <w:i w:val="0"/>
      <w:sz w:val="20"/>
      <w:szCs w:val="20"/>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b w:val="0"/>
      <w:i w:val="0"/>
      <w:sz w:val="18"/>
      <w:szCs w:val="18"/>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ascii="Calibri" w:hAnsi="Calibri" w:cs="Times New Roman"/>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cs="Times New Roman"/>
      <w:b w:val="0"/>
      <w:i w:val="0"/>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ascii="Calibri" w:hAnsi="Calibri" w:cs="Times New Roman"/>
      <w:b w:val="0"/>
      <w:i w:val="0"/>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ascii="Calibri" w:hAnsi="Calibri" w:cs="Times New Roman"/>
      <w:b w:val="0"/>
      <w:i w:val="0"/>
      <w:sz w:val="18"/>
      <w:szCs w:val="18"/>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ascii="Calibri" w:hAnsi="Calibri" w:cs="Times New Roman"/>
      <w:b w:val="0"/>
      <w:i w:val="0"/>
      <w:sz w:val="18"/>
      <w:szCs w:val="18"/>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ascii="Calibri" w:hAnsi="Calibri" w:cs="Arial"/>
      <w:b w:val="0"/>
      <w:bCs w:val="0"/>
      <w:i w:val="0"/>
      <w:sz w:val="22"/>
      <w:szCs w:val="22"/>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ascii="Calibri" w:hAnsi="Calibri"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ascii="Calibri" w:hAnsi="Calibri"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Calibri" w:hAnsi="Calibri" w:cs="Times New Roman"/>
    </w:rPr>
  </w:style>
  <w:style w:type="character" w:customStyle="1" w:styleId="ListLabel214">
    <w:name w:val="ListLabel 214"/>
    <w:qFormat/>
    <w:rPr>
      <w:rFonts w:eastAsia="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cs="Times New Roman"/>
    </w:rPr>
  </w:style>
  <w:style w:type="character" w:customStyle="1" w:styleId="ListLabel224">
    <w:name w:val="ListLabel 224"/>
    <w:qFormat/>
    <w:rPr>
      <w:rFonts w:cs="Times New Roman"/>
    </w:rPr>
  </w:style>
  <w:style w:type="character" w:customStyle="1" w:styleId="ListLabel225">
    <w:name w:val="ListLabel 225"/>
    <w:qFormat/>
    <w:rPr>
      <w:rFonts w:cs="Times New Roman"/>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sz w:val="18"/>
      <w:szCs w:val="18"/>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ascii="Calibri" w:hAnsi="Calibri"/>
      <w:i w:val="0"/>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cs="Times New Roman"/>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color w:val="auto"/>
    </w:rPr>
  </w:style>
  <w:style w:type="character" w:customStyle="1" w:styleId="ListLabel249">
    <w:name w:val="ListLabel 249"/>
    <w:qFormat/>
    <w:rPr>
      <w:rFonts w:cs="Times New Roman"/>
      <w:b w:val="0"/>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cs="Times New Roman"/>
    </w:rPr>
  </w:style>
  <w:style w:type="character" w:customStyle="1" w:styleId="ListLabel255">
    <w:name w:val="ListLabel 255"/>
    <w:qFormat/>
    <w:rPr>
      <w:rFonts w:cs="Times New Roman"/>
    </w:rPr>
  </w:style>
  <w:style w:type="character" w:customStyle="1" w:styleId="ListLabel256">
    <w:name w:val="ListLabel 256"/>
    <w:qFormat/>
    <w:rPr>
      <w:rFonts w:cs="Times New Roman"/>
    </w:rPr>
  </w:style>
  <w:style w:type="character" w:customStyle="1" w:styleId="ListLabel257">
    <w:name w:val="ListLabel 257"/>
    <w:qFormat/>
    <w:rPr>
      <w:rFonts w:ascii="Calibri" w:hAnsi="Calibri" w:cs="Times New Roman"/>
      <w:b w:val="0"/>
      <w:color w:val="auto"/>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cs="Times New Roman"/>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cs="Times New Roman"/>
    </w:rPr>
  </w:style>
  <w:style w:type="character" w:customStyle="1" w:styleId="ListLabel266">
    <w:name w:val="ListLabel 266"/>
    <w:qFormat/>
    <w:rPr>
      <w:rFonts w:ascii="Calibri" w:hAnsi="Calibri" w:cs="Times New Roman"/>
      <w:sz w:val="22"/>
      <w:szCs w:val="18"/>
    </w:rPr>
  </w:style>
  <w:style w:type="character" w:customStyle="1" w:styleId="ListLabel267">
    <w:name w:val="ListLabel 267"/>
    <w:qFormat/>
    <w:rPr>
      <w:rFonts w:cs="Times New Roman"/>
      <w:b w:val="0"/>
      <w:i w:val="0"/>
      <w:sz w:val="18"/>
      <w:szCs w:val="20"/>
    </w:rPr>
  </w:style>
  <w:style w:type="character" w:customStyle="1" w:styleId="ListLabel268">
    <w:name w:val="ListLabel 268"/>
    <w:qFormat/>
    <w:rPr>
      <w:rFonts w:ascii="Calibri" w:hAnsi="Calibri" w:cs="Times New Roman"/>
      <w:b w:val="0"/>
      <w:i w:val="0"/>
      <w:sz w:val="18"/>
      <w:szCs w:val="20"/>
    </w:rPr>
  </w:style>
  <w:style w:type="character" w:customStyle="1" w:styleId="Znakinumeracji">
    <w:name w:val="Znaki numeracji"/>
    <w:qFormat/>
  </w:style>
  <w:style w:type="paragraph" w:styleId="Nagwek">
    <w:name w:val="header"/>
    <w:basedOn w:val="Normalny"/>
    <w:next w:val="Tekstpodstawowy"/>
    <w:link w:val="NagwekZnak"/>
    <w:uiPriority w:val="99"/>
    <w:unhideWhenUsed/>
    <w:rsid w:val="00CE4D62"/>
    <w:pPr>
      <w:tabs>
        <w:tab w:val="center" w:pos="4536"/>
        <w:tab w:val="right" w:pos="9072"/>
      </w:tabs>
      <w:spacing w:line="240" w:lineRule="auto"/>
    </w:pPr>
    <w:rPr>
      <w:rFonts w:ascii="Times New Roman" w:eastAsia="Times New Roman" w:hAnsi="Times New Roman" w:cs="Times New Roman"/>
      <w:color w:val="auto"/>
      <w:sz w:val="20"/>
      <w:lang w:eastAsia="pl-PL"/>
    </w:rPr>
  </w:style>
  <w:style w:type="paragraph" w:styleId="Tekstpodstawowy">
    <w:name w:val="Body Text"/>
    <w:basedOn w:val="Normalny"/>
    <w:link w:val="TekstpodstawowyZnak"/>
    <w:uiPriority w:val="99"/>
    <w:semiHidden/>
    <w:unhideWhenUsed/>
    <w:rsid w:val="00CE4D62"/>
    <w:pPr>
      <w:spacing w:after="120"/>
    </w:pPr>
  </w:style>
  <w:style w:type="paragraph" w:styleId="Lista">
    <w:name w:val="List"/>
    <w:basedOn w:val="Tekstpodstawowy"/>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qFormat/>
    <w:pPr>
      <w:suppressLineNumbers/>
    </w:pPr>
  </w:style>
  <w:style w:type="paragraph" w:styleId="Bezodstpw">
    <w:name w:val="No Spacing"/>
    <w:uiPriority w:val="1"/>
    <w:qFormat/>
    <w:rsid w:val="00CE4D62"/>
  </w:style>
  <w:style w:type="paragraph" w:styleId="Cytat">
    <w:name w:val="Quote"/>
    <w:basedOn w:val="Normalny"/>
    <w:next w:val="Normalny"/>
    <w:link w:val="CytatZnak"/>
    <w:uiPriority w:val="29"/>
    <w:qFormat/>
    <w:rsid w:val="00CE4D62"/>
    <w:pPr>
      <w:ind w:left="720" w:right="720"/>
    </w:pPr>
    <w:rPr>
      <w:i/>
    </w:rPr>
  </w:style>
  <w:style w:type="paragraph" w:styleId="Cytatintensywny">
    <w:name w:val="Intense Quote"/>
    <w:basedOn w:val="Normalny"/>
    <w:next w:val="Normalny"/>
    <w:link w:val="CytatintensywnyZnak"/>
    <w:uiPriority w:val="30"/>
    <w:qFormat/>
    <w:rsid w:val="00CE4D6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Tekstprzypisudolnego">
    <w:name w:val="footnote text"/>
    <w:basedOn w:val="Normalny"/>
    <w:link w:val="TekstprzypisudolnegoZnak"/>
    <w:uiPriority w:val="99"/>
    <w:semiHidden/>
    <w:unhideWhenUsed/>
    <w:rsid w:val="00CE4D62"/>
    <w:pPr>
      <w:spacing w:after="40" w:line="240" w:lineRule="auto"/>
    </w:pPr>
    <w:rPr>
      <w:sz w:val="18"/>
    </w:rPr>
  </w:style>
  <w:style w:type="paragraph" w:styleId="Spistreci1">
    <w:name w:val="toc 1"/>
    <w:basedOn w:val="Normalny"/>
    <w:next w:val="Normalny"/>
    <w:uiPriority w:val="39"/>
    <w:unhideWhenUsed/>
    <w:rsid w:val="00CE4D62"/>
    <w:pPr>
      <w:spacing w:after="57"/>
    </w:pPr>
  </w:style>
  <w:style w:type="paragraph" w:styleId="Spistreci2">
    <w:name w:val="toc 2"/>
    <w:basedOn w:val="Normalny"/>
    <w:next w:val="Normalny"/>
    <w:uiPriority w:val="39"/>
    <w:unhideWhenUsed/>
    <w:rsid w:val="00CE4D62"/>
    <w:pPr>
      <w:spacing w:after="57"/>
      <w:ind w:left="283"/>
    </w:pPr>
  </w:style>
  <w:style w:type="paragraph" w:styleId="Spistreci3">
    <w:name w:val="toc 3"/>
    <w:basedOn w:val="Normalny"/>
    <w:next w:val="Normalny"/>
    <w:uiPriority w:val="39"/>
    <w:unhideWhenUsed/>
    <w:rsid w:val="00CE4D62"/>
    <w:pPr>
      <w:spacing w:after="57"/>
      <w:ind w:left="567"/>
    </w:pPr>
  </w:style>
  <w:style w:type="paragraph" w:styleId="Spistreci4">
    <w:name w:val="toc 4"/>
    <w:basedOn w:val="Normalny"/>
    <w:next w:val="Normalny"/>
    <w:uiPriority w:val="39"/>
    <w:unhideWhenUsed/>
    <w:rsid w:val="00CE4D62"/>
    <w:pPr>
      <w:spacing w:after="57"/>
      <w:ind w:left="850"/>
    </w:pPr>
  </w:style>
  <w:style w:type="paragraph" w:styleId="Spistreci5">
    <w:name w:val="toc 5"/>
    <w:basedOn w:val="Normalny"/>
    <w:next w:val="Normalny"/>
    <w:uiPriority w:val="39"/>
    <w:unhideWhenUsed/>
    <w:rsid w:val="00CE4D62"/>
    <w:pPr>
      <w:spacing w:after="57"/>
      <w:ind w:left="1134"/>
    </w:pPr>
  </w:style>
  <w:style w:type="paragraph" w:styleId="Spistreci6">
    <w:name w:val="toc 6"/>
    <w:basedOn w:val="Normalny"/>
    <w:next w:val="Normalny"/>
    <w:uiPriority w:val="39"/>
    <w:unhideWhenUsed/>
    <w:rsid w:val="00CE4D62"/>
    <w:pPr>
      <w:spacing w:after="57"/>
      <w:ind w:left="1417"/>
    </w:pPr>
  </w:style>
  <w:style w:type="paragraph" w:styleId="Spistreci7">
    <w:name w:val="toc 7"/>
    <w:basedOn w:val="Normalny"/>
    <w:next w:val="Normalny"/>
    <w:uiPriority w:val="39"/>
    <w:unhideWhenUsed/>
    <w:rsid w:val="00CE4D62"/>
    <w:pPr>
      <w:spacing w:after="57"/>
      <w:ind w:left="1701"/>
    </w:pPr>
  </w:style>
  <w:style w:type="paragraph" w:styleId="Spistreci8">
    <w:name w:val="toc 8"/>
    <w:basedOn w:val="Normalny"/>
    <w:next w:val="Normalny"/>
    <w:uiPriority w:val="39"/>
    <w:unhideWhenUsed/>
    <w:rsid w:val="00CE4D62"/>
    <w:pPr>
      <w:spacing w:after="57"/>
      <w:ind w:left="1984"/>
    </w:pPr>
  </w:style>
  <w:style w:type="paragraph" w:styleId="Spistreci9">
    <w:name w:val="toc 9"/>
    <w:basedOn w:val="Normalny"/>
    <w:next w:val="Normalny"/>
    <w:uiPriority w:val="39"/>
    <w:unhideWhenUsed/>
    <w:rsid w:val="00CE4D62"/>
    <w:pPr>
      <w:spacing w:after="57"/>
      <w:ind w:left="2268"/>
    </w:pPr>
  </w:style>
  <w:style w:type="paragraph" w:styleId="Nagwekspisutreci">
    <w:name w:val="TOC Heading"/>
    <w:uiPriority w:val="39"/>
    <w:unhideWhenUsed/>
    <w:qFormat/>
    <w:rsid w:val="00CE4D62"/>
    <w:pPr>
      <w:spacing w:after="200" w:line="276" w:lineRule="auto"/>
    </w:pPr>
  </w:style>
  <w:style w:type="paragraph" w:customStyle="1" w:styleId="Akapitzlist1">
    <w:name w:val="Akapit z listą1"/>
    <w:basedOn w:val="Normalny"/>
    <w:uiPriority w:val="99"/>
    <w:qFormat/>
    <w:rsid w:val="00CE4D62"/>
    <w:pPr>
      <w:ind w:left="720"/>
    </w:pPr>
  </w:style>
  <w:style w:type="paragraph" w:styleId="Tytu">
    <w:name w:val="Title"/>
    <w:basedOn w:val="Normalny"/>
    <w:next w:val="Podtytu"/>
    <w:link w:val="TytuZnak"/>
    <w:qFormat/>
    <w:rsid w:val="00CE4D62"/>
    <w:pPr>
      <w:spacing w:line="100" w:lineRule="atLeast"/>
      <w:jc w:val="center"/>
    </w:pPr>
    <w:rPr>
      <w:rFonts w:ascii="Times New Roman" w:eastAsia="Times New Roman" w:hAnsi="Times New Roman" w:cs="Times New Roman"/>
      <w:b/>
      <w:bCs/>
      <w:color w:val="00000A"/>
      <w:sz w:val="28"/>
      <w:szCs w:val="24"/>
    </w:rPr>
  </w:style>
  <w:style w:type="paragraph" w:styleId="Podtytu">
    <w:name w:val="Subtitle"/>
    <w:basedOn w:val="Normalny"/>
    <w:next w:val="Tekstpodstawowy"/>
    <w:link w:val="PodtytuZnak"/>
    <w:qFormat/>
    <w:rsid w:val="00CE4D62"/>
    <w:pPr>
      <w:spacing w:after="160"/>
    </w:pPr>
    <w:rPr>
      <w:rFonts w:ascii="Calibri" w:hAnsi="Calibri" w:cs="font469"/>
      <w:i/>
      <w:iCs/>
      <w:color w:val="5A5A5A"/>
      <w:spacing w:val="15"/>
      <w:sz w:val="28"/>
      <w:szCs w:val="22"/>
    </w:rPr>
  </w:style>
  <w:style w:type="paragraph" w:styleId="Stopka">
    <w:name w:val="footer"/>
    <w:basedOn w:val="Normalny"/>
    <w:link w:val="StopkaZnak"/>
    <w:uiPriority w:val="99"/>
    <w:rsid w:val="00CE4D62"/>
    <w:pPr>
      <w:tabs>
        <w:tab w:val="center" w:pos="4536"/>
        <w:tab w:val="right" w:pos="9072"/>
      </w:tabs>
      <w:spacing w:line="100" w:lineRule="atLeast"/>
    </w:pPr>
  </w:style>
  <w:style w:type="paragraph" w:styleId="Akapitzlist">
    <w:name w:val="List Paragraph"/>
    <w:basedOn w:val="Normalny"/>
    <w:uiPriority w:val="34"/>
    <w:qFormat/>
    <w:rsid w:val="00CE4D62"/>
    <w:pPr>
      <w:spacing w:after="200"/>
      <w:ind w:left="720"/>
      <w:contextualSpacing/>
    </w:pPr>
    <w:rPr>
      <w:rFonts w:ascii="Calibri" w:eastAsia="Calibri" w:hAnsi="Calibri" w:cs="Times New Roman"/>
      <w:color w:val="auto"/>
      <w:szCs w:val="22"/>
      <w:lang w:eastAsia="en-US"/>
    </w:rPr>
  </w:style>
  <w:style w:type="paragraph" w:styleId="NormalnyWeb">
    <w:name w:val="Normal (Web)"/>
    <w:basedOn w:val="Normalny"/>
    <w:uiPriority w:val="99"/>
    <w:unhideWhenUsed/>
    <w:qFormat/>
    <w:rsid w:val="00CE4D62"/>
    <w:pPr>
      <w:spacing w:beforeAutospacing="1" w:afterAutospacing="1" w:line="240" w:lineRule="auto"/>
    </w:pPr>
    <w:rPr>
      <w:rFonts w:ascii="Times New Roman" w:eastAsia="Times New Roman" w:hAnsi="Times New Roman" w:cs="Times New Roman"/>
      <w:color w:val="auto"/>
      <w:sz w:val="24"/>
      <w:szCs w:val="24"/>
      <w:lang w:eastAsia="pl-PL"/>
    </w:rPr>
  </w:style>
  <w:style w:type="paragraph" w:styleId="Listapunktowana3">
    <w:name w:val="List Bullet 3"/>
    <w:basedOn w:val="Normalny"/>
    <w:rsid w:val="00CE4D62"/>
    <w:pPr>
      <w:spacing w:line="240" w:lineRule="auto"/>
      <w:ind w:left="566" w:hanging="282"/>
    </w:pPr>
    <w:rPr>
      <w:rFonts w:ascii="Times New Roman" w:eastAsia="Times New Roman" w:hAnsi="Times New Roman" w:cs="Times New Roman"/>
      <w:color w:val="auto"/>
      <w:szCs w:val="24"/>
      <w:lang w:eastAsia="pl-PL"/>
    </w:rPr>
  </w:style>
  <w:style w:type="paragraph" w:styleId="Tekstdymka">
    <w:name w:val="Balloon Text"/>
    <w:basedOn w:val="Normalny"/>
    <w:link w:val="TekstdymkaZnak"/>
    <w:uiPriority w:val="99"/>
    <w:semiHidden/>
    <w:unhideWhenUsed/>
    <w:qFormat/>
    <w:rsid w:val="00CE4D62"/>
    <w:pPr>
      <w:spacing w:line="240" w:lineRule="auto"/>
    </w:pPr>
    <w:rPr>
      <w:rFonts w:ascii="Tahoma" w:hAnsi="Tahoma" w:cs="Tahoma"/>
      <w:sz w:val="16"/>
      <w:szCs w:val="16"/>
    </w:rPr>
  </w:style>
  <w:style w:type="paragraph" w:customStyle="1" w:styleId="Punkt">
    <w:name w:val="Punkt"/>
    <w:basedOn w:val="Tekstpodstawowy"/>
    <w:qFormat/>
    <w:rsid w:val="00CE4D62"/>
    <w:pPr>
      <w:spacing w:after="160" w:line="240" w:lineRule="auto"/>
      <w:jc w:val="both"/>
    </w:pPr>
    <w:rPr>
      <w:rFonts w:ascii="Times New Roman" w:eastAsia="Times New Roman" w:hAnsi="Times New Roman" w:cs="Times New Roman"/>
      <w:color w:val="auto"/>
      <w:sz w:val="24"/>
      <w:szCs w:val="24"/>
      <w:lang w:eastAsia="pl-PL"/>
    </w:rPr>
  </w:style>
  <w:style w:type="paragraph" w:customStyle="1" w:styleId="Podpunkt">
    <w:name w:val="Podpunkt"/>
    <w:basedOn w:val="Punkt"/>
    <w:qFormat/>
    <w:rsid w:val="00CE4D62"/>
    <w:pPr>
      <w:tabs>
        <w:tab w:val="left" w:pos="360"/>
      </w:tabs>
    </w:pPr>
  </w:style>
  <w:style w:type="paragraph" w:styleId="Tekstpodstawowywcity">
    <w:name w:val="Body Text Indent"/>
    <w:basedOn w:val="Normalny"/>
    <w:link w:val="TekstpodstawowywcityZnak"/>
    <w:uiPriority w:val="99"/>
    <w:semiHidden/>
    <w:unhideWhenUsed/>
    <w:rsid w:val="00CE4D62"/>
    <w:pPr>
      <w:spacing w:after="120"/>
      <w:ind w:left="283"/>
    </w:pPr>
  </w:style>
  <w:style w:type="paragraph" w:customStyle="1" w:styleId="Tekstpodstawowy21">
    <w:name w:val="Tekst podstawowy 21"/>
    <w:basedOn w:val="Normalny"/>
    <w:uiPriority w:val="99"/>
    <w:qFormat/>
    <w:rsid w:val="00CE4D62"/>
    <w:pPr>
      <w:tabs>
        <w:tab w:val="left" w:pos="567"/>
      </w:tabs>
      <w:spacing w:line="240" w:lineRule="auto"/>
      <w:ind w:left="567" w:hanging="566"/>
      <w:jc w:val="both"/>
    </w:pPr>
    <w:rPr>
      <w:rFonts w:ascii="Times New Roman" w:eastAsia="Calibri" w:hAnsi="Times New Roman" w:cs="Times New Roman"/>
      <w:color w:val="auto"/>
      <w:sz w:val="24"/>
      <w:lang w:eastAsia="pl-PL"/>
    </w:rPr>
  </w:style>
  <w:style w:type="paragraph" w:customStyle="1" w:styleId="Tekstpodstawowywcity21">
    <w:name w:val="Tekst podstawowy wcięty 21"/>
    <w:basedOn w:val="Normalny"/>
    <w:uiPriority w:val="99"/>
    <w:qFormat/>
    <w:rsid w:val="00CE4D62"/>
    <w:pPr>
      <w:spacing w:line="240" w:lineRule="auto"/>
      <w:ind w:left="360"/>
      <w:jc w:val="both"/>
    </w:pPr>
    <w:rPr>
      <w:rFonts w:ascii="Times New Roman" w:eastAsia="Calibri" w:hAnsi="Times New Roman" w:cs="Times New Roman"/>
      <w:color w:val="auto"/>
      <w:sz w:val="28"/>
      <w:lang w:eastAsia="pl-PL"/>
    </w:rPr>
  </w:style>
  <w:style w:type="paragraph" w:customStyle="1" w:styleId="paragraf">
    <w:name w:val="paragraf"/>
    <w:basedOn w:val="Normalny"/>
    <w:next w:val="Normalny"/>
    <w:uiPriority w:val="99"/>
    <w:qFormat/>
    <w:rsid w:val="00CE4D62"/>
    <w:pPr>
      <w:spacing w:line="240" w:lineRule="auto"/>
      <w:jc w:val="center"/>
      <w:outlineLvl w:val="0"/>
    </w:pPr>
    <w:rPr>
      <w:rFonts w:ascii="Times New Roman" w:eastAsia="Calibri" w:hAnsi="Times New Roman" w:cs="Times New Roman"/>
      <w:b/>
      <w:color w:val="auto"/>
      <w:sz w:val="24"/>
      <w:szCs w:val="24"/>
      <w:lang w:eastAsia="pl-PL"/>
    </w:rPr>
  </w:style>
  <w:style w:type="paragraph" w:styleId="Tekstpodstawowywcity3">
    <w:name w:val="Body Text Indent 3"/>
    <w:basedOn w:val="Normalny"/>
    <w:link w:val="Tekstpodstawowywcity3Znak"/>
    <w:uiPriority w:val="99"/>
    <w:semiHidden/>
    <w:qFormat/>
    <w:rsid w:val="00CE4D62"/>
    <w:pPr>
      <w:widowControl w:val="0"/>
      <w:tabs>
        <w:tab w:val="left" w:pos="360"/>
        <w:tab w:val="left" w:pos="396"/>
      </w:tabs>
      <w:spacing w:line="360" w:lineRule="auto"/>
      <w:ind w:left="360"/>
      <w:jc w:val="both"/>
    </w:pPr>
    <w:rPr>
      <w:rFonts w:ascii="Times New Roman" w:eastAsia="Calibri" w:hAnsi="Times New Roman" w:cs="Times New Roman"/>
      <w:color w:val="auto"/>
      <w:sz w:val="24"/>
      <w:szCs w:val="24"/>
      <w:lang w:eastAsia="pl-PL"/>
    </w:rPr>
  </w:style>
  <w:style w:type="paragraph" w:styleId="Tekstkomentarza">
    <w:name w:val="annotation text"/>
    <w:basedOn w:val="Normalny"/>
    <w:link w:val="TekstkomentarzaZnak"/>
    <w:uiPriority w:val="99"/>
    <w:qFormat/>
    <w:rsid w:val="00CE4D62"/>
    <w:pPr>
      <w:spacing w:line="240" w:lineRule="auto"/>
    </w:pPr>
    <w:rPr>
      <w:rFonts w:ascii="Times New Roman" w:eastAsia="Calibri" w:hAnsi="Times New Roman" w:cs="Times New Roman"/>
      <w:color w:val="auto"/>
      <w:sz w:val="24"/>
      <w:szCs w:val="24"/>
      <w:lang w:eastAsia="pl-PL"/>
    </w:rPr>
  </w:style>
  <w:style w:type="paragraph" w:styleId="Tematkomentarza">
    <w:name w:val="annotation subject"/>
    <w:basedOn w:val="Tekstkomentarza"/>
    <w:next w:val="Tekstkomentarza"/>
    <w:link w:val="TematkomentarzaZnak"/>
    <w:uiPriority w:val="99"/>
    <w:semiHidden/>
    <w:qFormat/>
    <w:rsid w:val="00CE4D62"/>
    <w:rPr>
      <w:b/>
      <w:bCs/>
      <w:sz w:val="20"/>
      <w:szCs w:val="20"/>
    </w:rPr>
  </w:style>
  <w:style w:type="paragraph" w:customStyle="1" w:styleId="ZnakZnak5ZnakZnakZnak">
    <w:name w:val="Znak Znak5 Znak Znak Znak"/>
    <w:basedOn w:val="Normalny"/>
    <w:uiPriority w:val="99"/>
    <w:qFormat/>
    <w:rsid w:val="00CE4D62"/>
    <w:pPr>
      <w:spacing w:line="240" w:lineRule="auto"/>
    </w:pPr>
    <w:rPr>
      <w:rFonts w:ascii="Times New Roman" w:eastAsia="Calibri" w:hAnsi="Times New Roman" w:cs="Times New Roman"/>
      <w:color w:val="auto"/>
      <w:sz w:val="24"/>
      <w:szCs w:val="24"/>
      <w:lang w:eastAsia="pl-PL"/>
    </w:rPr>
  </w:style>
  <w:style w:type="paragraph" w:customStyle="1" w:styleId="ListParagraph1">
    <w:name w:val="List Paragraph1"/>
    <w:basedOn w:val="Normalny"/>
    <w:uiPriority w:val="99"/>
    <w:qFormat/>
    <w:rsid w:val="00CE4D62"/>
    <w:pPr>
      <w:spacing w:before="120" w:after="120" w:line="240" w:lineRule="auto"/>
      <w:ind w:left="720"/>
      <w:contextualSpacing/>
      <w:jc w:val="both"/>
    </w:pPr>
    <w:rPr>
      <w:rFonts w:ascii="Palatino Linotype" w:eastAsia="Calibri" w:hAnsi="Palatino Linotype" w:cs="Times New Roman"/>
      <w:color w:val="auto"/>
      <w:sz w:val="20"/>
      <w:lang w:eastAsia="pl-PL"/>
    </w:rPr>
  </w:style>
  <w:style w:type="paragraph" w:styleId="Zwykytekst">
    <w:name w:val="Plain Text"/>
    <w:basedOn w:val="Normalny"/>
    <w:link w:val="ZwykytekstZnak"/>
    <w:uiPriority w:val="99"/>
    <w:semiHidden/>
    <w:unhideWhenUsed/>
    <w:qFormat/>
    <w:rsid w:val="00CE4D62"/>
    <w:pPr>
      <w:spacing w:beforeAutospacing="1" w:afterAutospacing="1" w:line="240" w:lineRule="auto"/>
    </w:pPr>
    <w:rPr>
      <w:rFonts w:ascii="Times New Roman" w:eastAsia="Times New Roman" w:hAnsi="Times New Roman" w:cs="Times New Roman"/>
      <w:color w:val="auto"/>
      <w:sz w:val="24"/>
      <w:szCs w:val="24"/>
      <w:lang w:eastAsia="pl-PL"/>
    </w:rPr>
  </w:style>
  <w:style w:type="paragraph" w:customStyle="1" w:styleId="Default">
    <w:name w:val="Default"/>
    <w:qFormat/>
    <w:rsid w:val="00CE4D62"/>
    <w:rPr>
      <w:rFonts w:ascii="Verdana" w:hAnsi="Verdana" w:cs="Verdana"/>
      <w:color w:val="000000"/>
      <w:sz w:val="24"/>
      <w:szCs w:val="24"/>
      <w:lang w:eastAsia="pl-PL"/>
    </w:rPr>
  </w:style>
  <w:style w:type="paragraph" w:customStyle="1" w:styleId="WW-Zwykytekst">
    <w:name w:val="WW-Zwykły tekst"/>
    <w:basedOn w:val="Normalny"/>
    <w:qFormat/>
    <w:rsid w:val="00CE4D62"/>
    <w:pPr>
      <w:widowControl w:val="0"/>
      <w:spacing w:line="240" w:lineRule="auto"/>
    </w:pPr>
    <w:rPr>
      <w:rFonts w:ascii="Courier New" w:eastAsia="Arial Unicode MS" w:hAnsi="Courier New" w:cs="Times New Roman"/>
      <w:color w:val="auto"/>
      <w:sz w:val="20"/>
      <w:szCs w:val="24"/>
      <w:lang w:eastAsia="pl-PL"/>
    </w:rPr>
  </w:style>
  <w:style w:type="table" w:customStyle="1" w:styleId="Lined">
    <w:name w:val="Lined"/>
    <w:basedOn w:val="Standardowy"/>
    <w:uiPriority w:val="99"/>
    <w:rsid w:val="00CE4D62"/>
    <w:rPr>
      <w:color w:val="404040"/>
      <w:sz w:val="20"/>
      <w:szCs w:val="20"/>
      <w:lang w:eastAsia="pl-PL"/>
    </w:rPr>
    <w:tblPr>
      <w:tblStyleRowBandSize w:val="1"/>
      <w:tblStyleColBandSize w:val="1"/>
      <w:tblCellMar>
        <w:top w:w="96" w:type="dxa"/>
        <w:left w:w="170" w:type="dxa"/>
        <w:bottom w:w="96" w:type="dxa"/>
        <w:right w:w="170" w:type="dxa"/>
      </w:tblCellMar>
    </w:tblPr>
    <w:tblStylePr w:type="firstRow">
      <w:rPr>
        <w:color w:val="F2F2F2"/>
        <w:sz w:val="22"/>
      </w:rPr>
      <w:tblPr/>
      <w:tcPr>
        <w:shd w:val="clear" w:color="auto" w:fill="7F7F7F"/>
      </w:tcPr>
    </w:tblStylePr>
    <w:tblStylePr w:type="lastRow">
      <w:rPr>
        <w:color w:val="F2F2F2"/>
        <w:sz w:val="22"/>
      </w:rPr>
      <w:tblPr/>
      <w:tcPr>
        <w:shd w:val="clear" w:color="auto" w:fill="7F7F7F"/>
      </w:tcPr>
    </w:tblStylePr>
    <w:tblStylePr w:type="firstCol">
      <w:rPr>
        <w:color w:val="F2F2F2"/>
        <w:sz w:val="22"/>
      </w:rPr>
      <w:tblPr/>
      <w:tcPr>
        <w:shd w:val="clear" w:color="auto" w:fill="7F7F7F"/>
      </w:tcPr>
    </w:tblStylePr>
    <w:tblStylePr w:type="lastCol">
      <w:rPr>
        <w:color w:val="F2F2F2"/>
        <w:sz w:val="22"/>
      </w:rPr>
      <w:tblPr/>
      <w:tcPr>
        <w:shd w:val="clear" w:color="auto" w:fill="7F7F7F"/>
      </w:tcPr>
    </w:tblStylePr>
    <w:tblStylePr w:type="band1Vert">
      <w:rPr>
        <w:color w:val="404040"/>
        <w:sz w:val="22"/>
      </w:rPr>
    </w:tblStylePr>
    <w:tblStylePr w:type="band2Vert">
      <w:rPr>
        <w:color w:val="404040"/>
        <w:sz w:val="22"/>
      </w:rPr>
      <w:tblPr/>
      <w:tcPr>
        <w:shd w:val="clear" w:color="auto" w:fill="F2F2F2"/>
      </w:tcPr>
    </w:tblStylePr>
    <w:tblStylePr w:type="band1Horz">
      <w:rPr>
        <w:color w:val="404040"/>
        <w:sz w:val="22"/>
      </w:rPr>
    </w:tblStylePr>
    <w:tblStylePr w:type="band2Horz">
      <w:rPr>
        <w:color w:val="404040"/>
        <w:sz w:val="22"/>
      </w:rPr>
      <w:tblPr/>
      <w:tcPr>
        <w:shd w:val="clear" w:color="auto" w:fill="F2F2F2"/>
      </w:tcPr>
    </w:tblStylePr>
  </w:style>
  <w:style w:type="table" w:customStyle="1" w:styleId="Lined-Accent1">
    <w:name w:val="Lined - Accent 1"/>
    <w:basedOn w:val="Standardowy"/>
    <w:uiPriority w:val="99"/>
    <w:rsid w:val="00CE4D62"/>
    <w:rPr>
      <w:color w:val="404040"/>
      <w:sz w:val="20"/>
      <w:szCs w:val="20"/>
      <w:lang w:eastAsia="pl-PL"/>
    </w:rPr>
    <w:tblPr>
      <w:tblStyleRowBandSize w:val="1"/>
      <w:tblStyleColBandSize w:val="1"/>
      <w:tblCellMar>
        <w:top w:w="96" w:type="dxa"/>
        <w:left w:w="170" w:type="dxa"/>
        <w:bottom w:w="96" w:type="dxa"/>
        <w:right w:w="170" w:type="dxa"/>
      </w:tblCellMar>
    </w:tblPr>
    <w:tblStylePr w:type="firstRow">
      <w:rPr>
        <w:color w:val="F2F2F2"/>
        <w:sz w:val="22"/>
      </w:rPr>
      <w:tblPr/>
      <w:tcPr>
        <w:shd w:val="clear" w:color="auto" w:fill="548DD4"/>
      </w:tcPr>
    </w:tblStylePr>
    <w:tblStylePr w:type="lastRow">
      <w:rPr>
        <w:color w:val="F2F2F2"/>
        <w:sz w:val="22"/>
      </w:rPr>
      <w:tblPr/>
      <w:tcPr>
        <w:shd w:val="clear" w:color="auto" w:fill="548DD4"/>
      </w:tcPr>
    </w:tblStylePr>
    <w:tblStylePr w:type="firstCol">
      <w:rPr>
        <w:color w:val="F2F2F2"/>
        <w:sz w:val="22"/>
      </w:rPr>
      <w:tblPr/>
      <w:tcPr>
        <w:shd w:val="clear" w:color="auto" w:fill="548DD4"/>
      </w:tcPr>
    </w:tblStylePr>
    <w:tblStylePr w:type="lastCol">
      <w:rPr>
        <w:color w:val="F2F2F2"/>
        <w:sz w:val="22"/>
      </w:rPr>
      <w:tblPr/>
      <w:tcPr>
        <w:shd w:val="clear" w:color="auto" w:fill="548DD4"/>
      </w:tcPr>
    </w:tblStylePr>
    <w:tblStylePr w:type="band1Vert">
      <w:rPr>
        <w:color w:val="404040"/>
        <w:sz w:val="22"/>
      </w:rPr>
    </w:tblStylePr>
    <w:tblStylePr w:type="band2Vert">
      <w:rPr>
        <w:color w:val="404040"/>
        <w:sz w:val="22"/>
      </w:rPr>
      <w:tblPr/>
      <w:tcPr>
        <w:shd w:val="clear" w:color="auto" w:fill="C6D9F1"/>
      </w:tcPr>
    </w:tblStylePr>
    <w:tblStylePr w:type="band1Horz">
      <w:rPr>
        <w:color w:val="404040"/>
        <w:sz w:val="22"/>
      </w:rPr>
    </w:tblStylePr>
    <w:tblStylePr w:type="band2Horz">
      <w:rPr>
        <w:color w:val="404040"/>
        <w:sz w:val="22"/>
      </w:rPr>
      <w:tblPr/>
      <w:tcPr>
        <w:shd w:val="clear" w:color="auto" w:fill="C6D9F1"/>
      </w:tcPr>
    </w:tblStylePr>
  </w:style>
  <w:style w:type="table" w:customStyle="1" w:styleId="Lined-Accent2">
    <w:name w:val="Lined - Accent 2"/>
    <w:basedOn w:val="Standardowy"/>
    <w:uiPriority w:val="99"/>
    <w:rsid w:val="00CE4D62"/>
    <w:rPr>
      <w:color w:val="404040"/>
      <w:sz w:val="20"/>
      <w:szCs w:val="20"/>
      <w:lang w:eastAsia="pl-PL"/>
    </w:rPr>
    <w:tblPr>
      <w:tblStyleRowBandSize w:val="1"/>
      <w:tblStyleColBandSize w:val="1"/>
      <w:tblCellMar>
        <w:top w:w="96" w:type="dxa"/>
        <w:left w:w="170" w:type="dxa"/>
        <w:bottom w:w="96" w:type="dxa"/>
        <w:right w:w="170" w:type="dxa"/>
      </w:tblCellMar>
    </w:tblPr>
    <w:tblStylePr w:type="firstRow">
      <w:rPr>
        <w:color w:val="F2F2F2"/>
        <w:sz w:val="22"/>
      </w:rPr>
      <w:tblPr/>
      <w:tcPr>
        <w:shd w:val="clear" w:color="auto" w:fill="D99594"/>
      </w:tcPr>
    </w:tblStylePr>
    <w:tblStylePr w:type="lastRow">
      <w:rPr>
        <w:color w:val="F2F2F2"/>
        <w:sz w:val="22"/>
      </w:rPr>
      <w:tblPr/>
      <w:tcPr>
        <w:shd w:val="clear" w:color="auto" w:fill="D99594"/>
      </w:tcPr>
    </w:tblStylePr>
    <w:tblStylePr w:type="firstCol">
      <w:rPr>
        <w:color w:val="F2F2F2"/>
        <w:sz w:val="22"/>
      </w:rPr>
      <w:tblPr/>
      <w:tcPr>
        <w:shd w:val="clear" w:color="auto" w:fill="D99594"/>
      </w:tcPr>
    </w:tblStylePr>
    <w:tblStylePr w:type="lastCol">
      <w:rPr>
        <w:color w:val="F2F2F2"/>
        <w:sz w:val="22"/>
      </w:rPr>
      <w:tblPr/>
      <w:tcPr>
        <w:shd w:val="clear" w:color="auto" w:fill="D99594"/>
      </w:tcPr>
    </w:tblStylePr>
    <w:tblStylePr w:type="band1Vert">
      <w:rPr>
        <w:color w:val="404040"/>
        <w:sz w:val="22"/>
      </w:rPr>
    </w:tblStylePr>
    <w:tblStylePr w:type="band2Vert">
      <w:rPr>
        <w:color w:val="404040"/>
        <w:sz w:val="22"/>
      </w:rPr>
      <w:tblPr/>
      <w:tcPr>
        <w:shd w:val="clear" w:color="auto" w:fill="F2DBDB"/>
      </w:tcPr>
    </w:tblStylePr>
    <w:tblStylePr w:type="band1Horz">
      <w:rPr>
        <w:color w:val="404040"/>
        <w:sz w:val="22"/>
      </w:rPr>
    </w:tblStylePr>
    <w:tblStylePr w:type="band2Horz">
      <w:rPr>
        <w:color w:val="404040"/>
        <w:sz w:val="22"/>
      </w:rPr>
      <w:tblPr/>
      <w:tcPr>
        <w:shd w:val="clear" w:color="auto" w:fill="F2DBDB"/>
      </w:tcPr>
    </w:tblStylePr>
  </w:style>
  <w:style w:type="table" w:customStyle="1" w:styleId="Lined-Accent3">
    <w:name w:val="Lined - Accent 3"/>
    <w:basedOn w:val="Standardowy"/>
    <w:uiPriority w:val="99"/>
    <w:rsid w:val="00CE4D62"/>
    <w:rPr>
      <w:color w:val="404040"/>
      <w:sz w:val="20"/>
      <w:szCs w:val="20"/>
      <w:lang w:eastAsia="pl-PL"/>
    </w:rPr>
    <w:tblPr>
      <w:tblStyleRowBandSize w:val="1"/>
      <w:tblStyleColBandSize w:val="1"/>
      <w:tblCellMar>
        <w:top w:w="96" w:type="dxa"/>
        <w:left w:w="170" w:type="dxa"/>
        <w:bottom w:w="96" w:type="dxa"/>
        <w:right w:w="170" w:type="dxa"/>
      </w:tblCellMar>
    </w:tblPr>
    <w:tblStylePr w:type="firstRow">
      <w:rPr>
        <w:color w:val="F2F2F2"/>
        <w:sz w:val="22"/>
      </w:rPr>
      <w:tblPr/>
      <w:tcPr>
        <w:shd w:val="clear" w:color="auto" w:fill="9BB559"/>
      </w:tcPr>
    </w:tblStylePr>
    <w:tblStylePr w:type="lastRow">
      <w:rPr>
        <w:color w:val="F2F2F2"/>
        <w:sz w:val="22"/>
      </w:rPr>
      <w:tblPr/>
      <w:tcPr>
        <w:shd w:val="clear" w:color="auto" w:fill="9BB559"/>
      </w:tcPr>
    </w:tblStylePr>
    <w:tblStylePr w:type="firstCol">
      <w:rPr>
        <w:color w:val="F2F2F2"/>
        <w:sz w:val="22"/>
      </w:rPr>
      <w:tblPr/>
      <w:tcPr>
        <w:shd w:val="clear" w:color="auto" w:fill="9BB559"/>
      </w:tcPr>
    </w:tblStylePr>
    <w:tblStylePr w:type="lastCol">
      <w:rPr>
        <w:color w:val="F2F2F2"/>
        <w:sz w:val="22"/>
      </w:rPr>
      <w:tblPr/>
      <w:tcPr>
        <w:shd w:val="clear" w:color="auto" w:fill="9BB559"/>
      </w:tcPr>
    </w:tblStylePr>
    <w:tblStylePr w:type="band1Vert">
      <w:rPr>
        <w:color w:val="404040"/>
        <w:sz w:val="22"/>
      </w:rPr>
    </w:tblStylePr>
    <w:tblStylePr w:type="band2Vert">
      <w:rPr>
        <w:color w:val="404040"/>
        <w:sz w:val="22"/>
      </w:rPr>
      <w:tblPr/>
      <w:tcPr>
        <w:shd w:val="clear" w:color="auto" w:fill="EAF1DD"/>
      </w:tcPr>
    </w:tblStylePr>
    <w:tblStylePr w:type="band1Horz">
      <w:rPr>
        <w:color w:val="404040"/>
        <w:sz w:val="22"/>
      </w:rPr>
    </w:tblStylePr>
    <w:tblStylePr w:type="band2Horz">
      <w:rPr>
        <w:color w:val="404040"/>
        <w:sz w:val="22"/>
      </w:rPr>
      <w:tblPr/>
      <w:tcPr>
        <w:shd w:val="clear" w:color="auto" w:fill="EAF1DD"/>
      </w:tcPr>
    </w:tblStylePr>
  </w:style>
  <w:style w:type="table" w:customStyle="1" w:styleId="Lined-Accent4">
    <w:name w:val="Lined - Accent 4"/>
    <w:basedOn w:val="Standardowy"/>
    <w:uiPriority w:val="99"/>
    <w:rsid w:val="00CE4D62"/>
    <w:rPr>
      <w:color w:val="404040"/>
      <w:sz w:val="20"/>
      <w:szCs w:val="20"/>
      <w:lang w:eastAsia="pl-PL"/>
    </w:rPr>
    <w:tblPr>
      <w:tblStyleRowBandSize w:val="1"/>
      <w:tblStyleColBandSize w:val="1"/>
      <w:tblCellMar>
        <w:top w:w="96" w:type="dxa"/>
        <w:left w:w="170" w:type="dxa"/>
        <w:bottom w:w="96" w:type="dxa"/>
        <w:right w:w="170" w:type="dxa"/>
      </w:tblCellMar>
    </w:tblPr>
    <w:tblStylePr w:type="firstRow">
      <w:rPr>
        <w:color w:val="F2F2F2"/>
        <w:sz w:val="22"/>
      </w:rPr>
      <w:tblPr/>
      <w:tcPr>
        <w:shd w:val="clear" w:color="auto" w:fill="B2A1C7"/>
      </w:tcPr>
    </w:tblStylePr>
    <w:tblStylePr w:type="lastRow">
      <w:rPr>
        <w:color w:val="F2F2F2"/>
        <w:sz w:val="22"/>
      </w:rPr>
      <w:tblPr/>
      <w:tcPr>
        <w:shd w:val="clear" w:color="auto" w:fill="B2A1C7"/>
      </w:tcPr>
    </w:tblStylePr>
    <w:tblStylePr w:type="firstCol">
      <w:rPr>
        <w:color w:val="F2F2F2"/>
        <w:sz w:val="22"/>
      </w:rPr>
      <w:tblPr/>
      <w:tcPr>
        <w:shd w:val="clear" w:color="auto" w:fill="B2A1C7"/>
      </w:tcPr>
    </w:tblStylePr>
    <w:tblStylePr w:type="lastCol">
      <w:rPr>
        <w:color w:val="F2F2F2"/>
        <w:sz w:val="22"/>
      </w:rPr>
      <w:tblPr/>
      <w:tcPr>
        <w:shd w:val="clear" w:color="auto" w:fill="B2A1C7"/>
      </w:tcPr>
    </w:tblStylePr>
    <w:tblStylePr w:type="band1Vert">
      <w:rPr>
        <w:color w:val="404040"/>
        <w:sz w:val="22"/>
      </w:rPr>
    </w:tblStylePr>
    <w:tblStylePr w:type="band2Vert">
      <w:rPr>
        <w:color w:val="404040"/>
        <w:sz w:val="22"/>
      </w:rPr>
      <w:tblPr/>
      <w:tcPr>
        <w:shd w:val="clear" w:color="auto" w:fill="E5DFEC"/>
      </w:tcPr>
    </w:tblStylePr>
    <w:tblStylePr w:type="band1Horz">
      <w:rPr>
        <w:color w:val="404040"/>
        <w:sz w:val="22"/>
      </w:rPr>
    </w:tblStylePr>
    <w:tblStylePr w:type="band2Horz">
      <w:rPr>
        <w:color w:val="404040"/>
        <w:sz w:val="22"/>
      </w:rPr>
      <w:tblPr/>
      <w:tcPr>
        <w:shd w:val="clear" w:color="auto" w:fill="E5DFEC"/>
      </w:tcPr>
    </w:tblStylePr>
  </w:style>
  <w:style w:type="table" w:customStyle="1" w:styleId="Lined-Accent5">
    <w:name w:val="Lined - Accent 5"/>
    <w:basedOn w:val="Standardowy"/>
    <w:uiPriority w:val="99"/>
    <w:rsid w:val="00CE4D62"/>
    <w:rPr>
      <w:color w:val="404040"/>
      <w:sz w:val="20"/>
      <w:szCs w:val="20"/>
      <w:lang w:eastAsia="pl-PL"/>
    </w:rPr>
    <w:tblPr>
      <w:tblStyleRowBandSize w:val="1"/>
      <w:tblStyleColBandSize w:val="1"/>
      <w:tblCellMar>
        <w:top w:w="96" w:type="dxa"/>
        <w:left w:w="170" w:type="dxa"/>
        <w:bottom w:w="96" w:type="dxa"/>
        <w:right w:w="170" w:type="dxa"/>
      </w:tblCellMar>
    </w:tblPr>
    <w:tblStylePr w:type="firstRow">
      <w:rPr>
        <w:color w:val="F2F2F2"/>
        <w:sz w:val="22"/>
      </w:rPr>
      <w:tblPr/>
      <w:tcPr>
        <w:shd w:val="clear" w:color="auto" w:fill="4BACC6"/>
      </w:tcPr>
    </w:tblStylePr>
    <w:tblStylePr w:type="lastRow">
      <w:rPr>
        <w:color w:val="F2F2F2"/>
        <w:sz w:val="22"/>
      </w:rPr>
      <w:tblPr/>
      <w:tcPr>
        <w:shd w:val="clear" w:color="auto" w:fill="4BACC6"/>
      </w:tcPr>
    </w:tblStylePr>
    <w:tblStylePr w:type="firstCol">
      <w:rPr>
        <w:color w:val="F2F2F2"/>
        <w:sz w:val="22"/>
      </w:rPr>
      <w:tblPr/>
      <w:tcPr>
        <w:shd w:val="clear" w:color="auto" w:fill="4BACC6"/>
      </w:tcPr>
    </w:tblStylePr>
    <w:tblStylePr w:type="lastCol">
      <w:rPr>
        <w:color w:val="F2F2F2"/>
        <w:sz w:val="22"/>
      </w:rPr>
      <w:tblPr/>
      <w:tcPr>
        <w:shd w:val="clear" w:color="auto" w:fill="4BACC6"/>
      </w:tcPr>
    </w:tblStylePr>
    <w:tblStylePr w:type="band1Vert">
      <w:rPr>
        <w:color w:val="404040"/>
        <w:sz w:val="22"/>
      </w:rPr>
    </w:tblStylePr>
    <w:tblStylePr w:type="band2Vert">
      <w:rPr>
        <w:color w:val="404040"/>
        <w:sz w:val="22"/>
      </w:rPr>
      <w:tblPr/>
      <w:tcPr>
        <w:shd w:val="clear" w:color="auto" w:fill="DAEEF3"/>
      </w:tcPr>
    </w:tblStylePr>
    <w:tblStylePr w:type="band1Horz">
      <w:rPr>
        <w:color w:val="404040"/>
        <w:sz w:val="22"/>
      </w:rPr>
    </w:tblStylePr>
    <w:tblStylePr w:type="band2Horz">
      <w:rPr>
        <w:color w:val="404040"/>
        <w:sz w:val="22"/>
      </w:rPr>
      <w:tblPr/>
      <w:tcPr>
        <w:shd w:val="clear" w:color="auto" w:fill="DAEEF3"/>
      </w:tcPr>
    </w:tblStylePr>
  </w:style>
  <w:style w:type="table" w:customStyle="1" w:styleId="Lined-Accent6">
    <w:name w:val="Lined - Accent 6"/>
    <w:basedOn w:val="Standardowy"/>
    <w:uiPriority w:val="99"/>
    <w:rsid w:val="00CE4D62"/>
    <w:rPr>
      <w:color w:val="404040"/>
      <w:sz w:val="20"/>
      <w:szCs w:val="20"/>
      <w:lang w:eastAsia="pl-PL"/>
    </w:rPr>
    <w:tblPr>
      <w:tblStyleRowBandSize w:val="1"/>
      <w:tblStyleColBandSize w:val="1"/>
      <w:tblCellMar>
        <w:top w:w="96" w:type="dxa"/>
        <w:left w:w="170" w:type="dxa"/>
        <w:bottom w:w="96" w:type="dxa"/>
        <w:right w:w="170" w:type="dxa"/>
      </w:tblCellMar>
    </w:tblPr>
    <w:tblStylePr w:type="firstRow">
      <w:rPr>
        <w:color w:val="F2F2F2"/>
        <w:sz w:val="22"/>
      </w:rPr>
      <w:tblPr/>
      <w:tcPr>
        <w:shd w:val="clear" w:color="auto" w:fill="F79646"/>
      </w:tcPr>
    </w:tblStylePr>
    <w:tblStylePr w:type="lastRow">
      <w:rPr>
        <w:color w:val="F2F2F2"/>
        <w:sz w:val="22"/>
      </w:rPr>
      <w:tblPr/>
      <w:tcPr>
        <w:shd w:val="clear" w:color="auto" w:fill="F79646"/>
      </w:tcPr>
    </w:tblStylePr>
    <w:tblStylePr w:type="firstCol">
      <w:rPr>
        <w:color w:val="F2F2F2"/>
        <w:sz w:val="22"/>
      </w:rPr>
      <w:tblPr/>
      <w:tcPr>
        <w:shd w:val="clear" w:color="auto" w:fill="F79646"/>
      </w:tcPr>
    </w:tblStylePr>
    <w:tblStylePr w:type="lastCol">
      <w:rPr>
        <w:color w:val="F2F2F2"/>
        <w:sz w:val="22"/>
      </w:rPr>
      <w:tblPr/>
      <w:tcPr>
        <w:shd w:val="clear" w:color="auto" w:fill="F79646"/>
      </w:tcPr>
    </w:tblStylePr>
    <w:tblStylePr w:type="band1Vert">
      <w:rPr>
        <w:color w:val="404040"/>
        <w:sz w:val="22"/>
      </w:rPr>
    </w:tblStylePr>
    <w:tblStylePr w:type="band2Vert">
      <w:rPr>
        <w:color w:val="404040"/>
        <w:sz w:val="22"/>
      </w:rPr>
      <w:tblPr/>
      <w:tcPr>
        <w:shd w:val="clear" w:color="auto" w:fill="FDE9D9"/>
      </w:tcPr>
    </w:tblStylePr>
    <w:tblStylePr w:type="band1Horz">
      <w:rPr>
        <w:color w:val="404040"/>
        <w:sz w:val="22"/>
      </w:rPr>
    </w:tblStylePr>
    <w:tblStylePr w:type="band2Horz">
      <w:rPr>
        <w:color w:val="404040"/>
        <w:sz w:val="22"/>
      </w:rPr>
      <w:tblPr/>
      <w:tcPr>
        <w:shd w:val="clear" w:color="auto" w:fill="FDE9D9"/>
      </w:tcPr>
    </w:tblStylePr>
  </w:style>
  <w:style w:type="table" w:customStyle="1" w:styleId="Bordered">
    <w:name w:val="Bordered"/>
    <w:basedOn w:val="Standardowy"/>
    <w:uiPriority w:val="99"/>
    <w:rsid w:val="00CE4D62"/>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color w:val="404040"/>
        <w:sz w:val="22"/>
      </w:rPr>
      <w:tblPr/>
      <w:tcPr>
        <w:tcBorders>
          <w:bottom w:val="single" w:sz="12" w:space="0" w:color="7F7F7F"/>
        </w:tcBorders>
      </w:tcPr>
    </w:tblStylePr>
    <w:tblStylePr w:type="lastRow">
      <w:rPr>
        <w:color w:val="404040"/>
        <w:sz w:val="22"/>
      </w:rPr>
      <w:tblPr/>
      <w:tcPr>
        <w:tcBorders>
          <w:top w:val="single" w:sz="12" w:space="0" w:color="7F7F7F"/>
        </w:tcBorders>
      </w:tcPr>
    </w:tblStylePr>
    <w:tblStylePr w:type="firstCol">
      <w:rPr>
        <w:color w:val="404040"/>
        <w:sz w:val="22"/>
      </w:rPr>
      <w:tblPr/>
      <w:tcPr>
        <w:tcBorders>
          <w:right w:val="single" w:sz="12" w:space="0" w:color="7F7F7F"/>
        </w:tcBorders>
      </w:tcPr>
    </w:tblStylePr>
    <w:tblStylePr w:type="lastCol">
      <w:rPr>
        <w:color w:val="404040"/>
        <w:sz w:val="22"/>
      </w:rPr>
      <w:tblPr/>
      <w:tcPr>
        <w:tcBorders>
          <w:left w:val="single" w:sz="12" w:space="0" w:color="7F7F7F"/>
        </w:tcBorders>
      </w:tcPr>
    </w:tblStylePr>
    <w:tblStylePr w:type="band1Horz">
      <w:rPr>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Standardowy"/>
    <w:uiPriority w:val="99"/>
    <w:rsid w:val="00CE4D62"/>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color w:val="404040"/>
        <w:sz w:val="22"/>
      </w:rPr>
      <w:tblPr/>
      <w:tcPr>
        <w:tcBorders>
          <w:bottom w:val="single" w:sz="12" w:space="0" w:color="4F81BD"/>
        </w:tcBorders>
      </w:tcPr>
    </w:tblStylePr>
    <w:tblStylePr w:type="lastRow">
      <w:rPr>
        <w:color w:val="404040"/>
        <w:sz w:val="22"/>
      </w:rPr>
      <w:tblPr/>
      <w:tcPr>
        <w:tcBorders>
          <w:top w:val="single" w:sz="12" w:space="0" w:color="4F81BD"/>
        </w:tcBorders>
      </w:tcPr>
    </w:tblStylePr>
    <w:tblStylePr w:type="firstCol">
      <w:rPr>
        <w:color w:val="404040"/>
        <w:sz w:val="22"/>
      </w:rPr>
      <w:tblPr/>
      <w:tcPr>
        <w:tcBorders>
          <w:right w:val="single" w:sz="12" w:space="0" w:color="4F81BD"/>
        </w:tcBorders>
      </w:tcPr>
    </w:tblStylePr>
    <w:tblStylePr w:type="lastCol">
      <w:rPr>
        <w:color w:val="404040"/>
        <w:sz w:val="22"/>
      </w:rPr>
      <w:tblPr/>
      <w:tcPr>
        <w:tcBorders>
          <w:left w:val="single" w:sz="12" w:space="0" w:color="4F81BD"/>
        </w:tcBorders>
      </w:tcPr>
    </w:tblStylePr>
    <w:tblStylePr w:type="band1Horz">
      <w:rPr>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Standardowy"/>
    <w:uiPriority w:val="99"/>
    <w:rsid w:val="00CE4D62"/>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color w:val="404040"/>
        <w:sz w:val="22"/>
      </w:rPr>
      <w:tblPr/>
      <w:tcPr>
        <w:tcBorders>
          <w:bottom w:val="single" w:sz="12" w:space="0" w:color="D99594"/>
        </w:tcBorders>
      </w:tcPr>
    </w:tblStylePr>
    <w:tblStylePr w:type="lastRow">
      <w:rPr>
        <w:color w:val="404040"/>
        <w:sz w:val="22"/>
      </w:rPr>
      <w:tblPr/>
      <w:tcPr>
        <w:tcBorders>
          <w:top w:val="single" w:sz="12" w:space="0" w:color="D99594"/>
        </w:tcBorders>
      </w:tcPr>
    </w:tblStylePr>
    <w:tblStylePr w:type="firstCol">
      <w:rPr>
        <w:color w:val="404040"/>
        <w:sz w:val="22"/>
      </w:rPr>
      <w:tblPr/>
      <w:tcPr>
        <w:tcBorders>
          <w:right w:val="single" w:sz="12" w:space="0" w:color="D99594"/>
        </w:tcBorders>
      </w:tcPr>
    </w:tblStylePr>
    <w:tblStylePr w:type="lastCol">
      <w:rPr>
        <w:color w:val="404040"/>
        <w:sz w:val="22"/>
      </w:rPr>
      <w:tblPr/>
      <w:tcPr>
        <w:tcBorders>
          <w:left w:val="single" w:sz="12" w:space="0" w:color="D99594"/>
        </w:tcBorders>
      </w:tcPr>
    </w:tblStylePr>
    <w:tblStylePr w:type="band1Horz">
      <w:rPr>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Standardowy"/>
    <w:uiPriority w:val="99"/>
    <w:rsid w:val="00CE4D62"/>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color w:val="404040"/>
        <w:sz w:val="22"/>
      </w:rPr>
      <w:tblPr/>
      <w:tcPr>
        <w:tcBorders>
          <w:bottom w:val="single" w:sz="12" w:space="0" w:color="C2D69B"/>
        </w:tcBorders>
      </w:tcPr>
    </w:tblStylePr>
    <w:tblStylePr w:type="lastRow">
      <w:rPr>
        <w:color w:val="404040"/>
        <w:sz w:val="22"/>
      </w:rPr>
      <w:tblPr/>
      <w:tcPr>
        <w:tcBorders>
          <w:top w:val="single" w:sz="12" w:space="0" w:color="C2D69B"/>
        </w:tcBorders>
      </w:tcPr>
    </w:tblStylePr>
    <w:tblStylePr w:type="firstCol">
      <w:rPr>
        <w:color w:val="404040"/>
        <w:sz w:val="22"/>
      </w:rPr>
      <w:tblPr/>
      <w:tcPr>
        <w:tcBorders>
          <w:right w:val="single" w:sz="12" w:space="0" w:color="C2D69B"/>
        </w:tcBorders>
      </w:tcPr>
    </w:tblStylePr>
    <w:tblStylePr w:type="lastCol">
      <w:rPr>
        <w:color w:val="404040"/>
        <w:sz w:val="22"/>
      </w:rPr>
      <w:tblPr/>
      <w:tcPr>
        <w:tcBorders>
          <w:left w:val="single" w:sz="12" w:space="0" w:color="C2D69B"/>
        </w:tcBorders>
      </w:tcPr>
    </w:tblStylePr>
    <w:tblStylePr w:type="band1Horz">
      <w:rPr>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Standardowy"/>
    <w:uiPriority w:val="99"/>
    <w:rsid w:val="00CE4D62"/>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color w:val="404040"/>
        <w:sz w:val="22"/>
      </w:rPr>
      <w:tblPr/>
      <w:tcPr>
        <w:tcBorders>
          <w:bottom w:val="single" w:sz="12" w:space="0" w:color="B2A1C7"/>
        </w:tcBorders>
      </w:tcPr>
    </w:tblStylePr>
    <w:tblStylePr w:type="lastRow">
      <w:rPr>
        <w:color w:val="404040"/>
        <w:sz w:val="22"/>
      </w:rPr>
      <w:tblPr/>
      <w:tcPr>
        <w:tcBorders>
          <w:top w:val="single" w:sz="12" w:space="0" w:color="B2A1C7"/>
        </w:tcBorders>
      </w:tcPr>
    </w:tblStylePr>
    <w:tblStylePr w:type="firstCol">
      <w:rPr>
        <w:color w:val="404040"/>
        <w:sz w:val="22"/>
      </w:rPr>
      <w:tblPr/>
      <w:tcPr>
        <w:tcBorders>
          <w:right w:val="single" w:sz="12" w:space="0" w:color="B2A1C7"/>
        </w:tcBorders>
      </w:tcPr>
    </w:tblStylePr>
    <w:tblStylePr w:type="lastCol">
      <w:rPr>
        <w:color w:val="404040"/>
        <w:sz w:val="22"/>
      </w:rPr>
      <w:tblPr/>
      <w:tcPr>
        <w:tcBorders>
          <w:left w:val="single" w:sz="12" w:space="0" w:color="B2A1C7"/>
        </w:tcBorders>
      </w:tcPr>
    </w:tblStylePr>
    <w:tblStylePr w:type="band1Horz">
      <w:rPr>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Standardowy"/>
    <w:uiPriority w:val="99"/>
    <w:rsid w:val="00CE4D62"/>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color w:val="404040"/>
        <w:sz w:val="22"/>
      </w:rPr>
      <w:tblPr/>
      <w:tcPr>
        <w:tcBorders>
          <w:bottom w:val="single" w:sz="12" w:space="0" w:color="92CDDC"/>
        </w:tcBorders>
      </w:tcPr>
    </w:tblStylePr>
    <w:tblStylePr w:type="lastRow">
      <w:rPr>
        <w:color w:val="404040"/>
        <w:sz w:val="22"/>
      </w:rPr>
      <w:tblPr/>
      <w:tcPr>
        <w:tcBorders>
          <w:top w:val="single" w:sz="12" w:space="0" w:color="92CDDC"/>
        </w:tcBorders>
      </w:tcPr>
    </w:tblStylePr>
    <w:tblStylePr w:type="firstCol">
      <w:rPr>
        <w:color w:val="404040"/>
        <w:sz w:val="22"/>
      </w:rPr>
      <w:tblPr/>
      <w:tcPr>
        <w:tcBorders>
          <w:right w:val="single" w:sz="12" w:space="0" w:color="92CDDC"/>
        </w:tcBorders>
      </w:tcPr>
    </w:tblStylePr>
    <w:tblStylePr w:type="lastCol">
      <w:rPr>
        <w:color w:val="404040"/>
        <w:sz w:val="22"/>
      </w:rPr>
      <w:tblPr/>
      <w:tcPr>
        <w:tcBorders>
          <w:left w:val="single" w:sz="12" w:space="0" w:color="92CDDC"/>
        </w:tcBorders>
      </w:tcPr>
    </w:tblStylePr>
    <w:tblStylePr w:type="band1Horz">
      <w:rPr>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Standardowy"/>
    <w:uiPriority w:val="99"/>
    <w:rsid w:val="00CE4D62"/>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color w:val="404040"/>
        <w:sz w:val="22"/>
      </w:rPr>
      <w:tblPr/>
      <w:tcPr>
        <w:tcBorders>
          <w:bottom w:val="single" w:sz="12" w:space="0" w:color="FABF8F"/>
        </w:tcBorders>
      </w:tcPr>
    </w:tblStylePr>
    <w:tblStylePr w:type="lastRow">
      <w:rPr>
        <w:color w:val="404040"/>
        <w:sz w:val="22"/>
      </w:rPr>
      <w:tblPr/>
      <w:tcPr>
        <w:tcBorders>
          <w:top w:val="single" w:sz="12" w:space="0" w:color="FABF8F"/>
        </w:tcBorders>
      </w:tcPr>
    </w:tblStylePr>
    <w:tblStylePr w:type="firstCol">
      <w:rPr>
        <w:color w:val="404040"/>
        <w:sz w:val="22"/>
      </w:rPr>
      <w:tblPr/>
      <w:tcPr>
        <w:tcBorders>
          <w:right w:val="single" w:sz="12" w:space="0" w:color="FABF8F"/>
        </w:tcBorders>
      </w:tcPr>
    </w:tblStylePr>
    <w:tblStylePr w:type="lastCol">
      <w:rPr>
        <w:color w:val="404040"/>
        <w:sz w:val="22"/>
      </w:rPr>
      <w:tblPr/>
      <w:tcPr>
        <w:tcBorders>
          <w:left w:val="single" w:sz="12" w:space="0" w:color="FABF8F"/>
        </w:tcBorders>
      </w:tcPr>
    </w:tblStylePr>
    <w:tblStylePr w:type="band1Horz">
      <w:rPr>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Standardowy"/>
    <w:uiPriority w:val="99"/>
    <w:rsid w:val="00CE4D62"/>
    <w:rPr>
      <w:color w:val="404040"/>
      <w:sz w:val="20"/>
      <w:szCs w:val="20"/>
      <w:lang w:eastAsia="pl-PL"/>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color w:val="F2F2F2"/>
        <w:sz w:val="22"/>
      </w:rPr>
      <w:tblPr/>
      <w:tcPr>
        <w:shd w:val="clear" w:color="auto" w:fill="7F7F7F"/>
      </w:tcPr>
    </w:tblStylePr>
    <w:tblStylePr w:type="lastRow">
      <w:rPr>
        <w:color w:val="F2F2F2"/>
        <w:sz w:val="22"/>
      </w:rPr>
      <w:tblPr/>
      <w:tcPr>
        <w:shd w:val="clear" w:color="auto" w:fill="7F7F7F"/>
      </w:tcPr>
    </w:tblStylePr>
    <w:tblStylePr w:type="firstCol">
      <w:rPr>
        <w:color w:val="F2F2F2"/>
        <w:sz w:val="22"/>
      </w:rPr>
      <w:tblPr/>
      <w:tcPr>
        <w:shd w:val="clear" w:color="auto" w:fill="7F7F7F"/>
      </w:tcPr>
    </w:tblStylePr>
    <w:tblStylePr w:type="lastCol">
      <w:rPr>
        <w:color w:val="F2F2F2"/>
        <w:sz w:val="22"/>
      </w:rPr>
      <w:tblPr/>
      <w:tcPr>
        <w:shd w:val="clear" w:color="auto" w:fill="7F7F7F"/>
      </w:tcPr>
    </w:tblStylePr>
    <w:tblStylePr w:type="band1Vert">
      <w:rPr>
        <w:color w:val="404040"/>
        <w:sz w:val="22"/>
      </w:rPr>
    </w:tblStylePr>
    <w:tblStylePr w:type="band2Vert">
      <w:rPr>
        <w:color w:val="404040"/>
        <w:sz w:val="22"/>
      </w:rPr>
      <w:tblPr/>
      <w:tcPr>
        <w:shd w:val="clear" w:color="auto" w:fill="D9D9D9"/>
      </w:tcPr>
    </w:tblStylePr>
    <w:tblStylePr w:type="band1Horz">
      <w:rPr>
        <w:color w:val="404040"/>
        <w:sz w:val="22"/>
      </w:rPr>
    </w:tblStylePr>
    <w:tblStylePr w:type="band2Horz">
      <w:rPr>
        <w:color w:val="404040"/>
        <w:sz w:val="22"/>
      </w:rPr>
      <w:tblPr/>
      <w:tcPr>
        <w:shd w:val="clear" w:color="auto" w:fill="F2F2F2"/>
      </w:tcPr>
    </w:tblStylePr>
  </w:style>
  <w:style w:type="table" w:customStyle="1" w:styleId="BorderedLined-Accent1">
    <w:name w:val="Bordered &amp; Lined - Accent 1"/>
    <w:basedOn w:val="Standardowy"/>
    <w:uiPriority w:val="99"/>
    <w:rsid w:val="00CE4D62"/>
    <w:rPr>
      <w:color w:val="404040"/>
      <w:sz w:val="20"/>
      <w:szCs w:val="20"/>
      <w:lang w:eastAsia="pl-PL"/>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color w:val="F2F2F2"/>
        <w:sz w:val="22"/>
      </w:rPr>
      <w:tblPr/>
      <w:tcPr>
        <w:shd w:val="clear" w:color="auto" w:fill="548DD4"/>
      </w:tcPr>
    </w:tblStylePr>
    <w:tblStylePr w:type="lastRow">
      <w:rPr>
        <w:color w:val="F2F2F2"/>
        <w:sz w:val="22"/>
      </w:rPr>
      <w:tblPr/>
      <w:tcPr>
        <w:shd w:val="clear" w:color="auto" w:fill="548DD4"/>
      </w:tcPr>
    </w:tblStylePr>
    <w:tblStylePr w:type="firstCol">
      <w:rPr>
        <w:color w:val="F2F2F2"/>
        <w:sz w:val="22"/>
      </w:rPr>
      <w:tblPr/>
      <w:tcPr>
        <w:shd w:val="clear" w:color="auto" w:fill="548DD4"/>
      </w:tcPr>
    </w:tblStylePr>
    <w:tblStylePr w:type="lastCol">
      <w:rPr>
        <w:color w:val="F2F2F2"/>
        <w:sz w:val="22"/>
      </w:rPr>
      <w:tblPr/>
      <w:tcPr>
        <w:shd w:val="clear" w:color="auto" w:fill="548DD4"/>
      </w:tcPr>
    </w:tblStylePr>
    <w:tblStylePr w:type="band1Vert">
      <w:rPr>
        <w:color w:val="404040"/>
        <w:sz w:val="22"/>
      </w:rPr>
    </w:tblStylePr>
    <w:tblStylePr w:type="band2Vert">
      <w:rPr>
        <w:color w:val="404040"/>
        <w:sz w:val="22"/>
      </w:rPr>
      <w:tblPr/>
      <w:tcPr>
        <w:shd w:val="clear" w:color="auto" w:fill="C6D9F1"/>
      </w:tcPr>
    </w:tblStylePr>
    <w:tblStylePr w:type="band1Horz">
      <w:rPr>
        <w:color w:val="404040"/>
        <w:sz w:val="22"/>
      </w:rPr>
    </w:tblStylePr>
    <w:tblStylePr w:type="band2Horz">
      <w:rPr>
        <w:color w:val="404040"/>
        <w:sz w:val="22"/>
      </w:rPr>
      <w:tblPr/>
      <w:tcPr>
        <w:shd w:val="clear" w:color="auto" w:fill="C6D9F1"/>
      </w:tcPr>
    </w:tblStylePr>
  </w:style>
  <w:style w:type="table" w:customStyle="1" w:styleId="BorderedLined-Accent2">
    <w:name w:val="Bordered &amp; Lined - Accent 2"/>
    <w:basedOn w:val="Standardowy"/>
    <w:uiPriority w:val="99"/>
    <w:rsid w:val="00CE4D62"/>
    <w:rPr>
      <w:color w:val="404040"/>
      <w:sz w:val="20"/>
      <w:szCs w:val="20"/>
      <w:lang w:eastAsia="pl-PL"/>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color w:val="F2F2F2"/>
        <w:sz w:val="22"/>
      </w:rPr>
      <w:tblPr/>
      <w:tcPr>
        <w:shd w:val="clear" w:color="auto" w:fill="D99594"/>
      </w:tcPr>
    </w:tblStylePr>
    <w:tblStylePr w:type="lastRow">
      <w:rPr>
        <w:color w:val="F2F2F2"/>
        <w:sz w:val="22"/>
      </w:rPr>
      <w:tblPr/>
      <w:tcPr>
        <w:shd w:val="clear" w:color="auto" w:fill="D99594"/>
      </w:tcPr>
    </w:tblStylePr>
    <w:tblStylePr w:type="firstCol">
      <w:rPr>
        <w:color w:val="F2F2F2"/>
        <w:sz w:val="22"/>
      </w:rPr>
      <w:tblPr/>
      <w:tcPr>
        <w:shd w:val="clear" w:color="auto" w:fill="D99594"/>
      </w:tcPr>
    </w:tblStylePr>
    <w:tblStylePr w:type="lastCol">
      <w:rPr>
        <w:color w:val="F2F2F2"/>
        <w:sz w:val="22"/>
      </w:rPr>
      <w:tblPr/>
      <w:tcPr>
        <w:shd w:val="clear" w:color="auto" w:fill="D99594"/>
      </w:tcPr>
    </w:tblStylePr>
    <w:tblStylePr w:type="band1Vert">
      <w:rPr>
        <w:color w:val="404040"/>
        <w:sz w:val="22"/>
      </w:rPr>
    </w:tblStylePr>
    <w:tblStylePr w:type="band2Vert">
      <w:rPr>
        <w:color w:val="404040"/>
        <w:sz w:val="22"/>
      </w:rPr>
      <w:tblPr/>
      <w:tcPr>
        <w:shd w:val="clear" w:color="auto" w:fill="F2DBDB"/>
      </w:tcPr>
    </w:tblStylePr>
    <w:tblStylePr w:type="band1Horz">
      <w:rPr>
        <w:color w:val="404040"/>
        <w:sz w:val="22"/>
      </w:rPr>
    </w:tblStylePr>
    <w:tblStylePr w:type="band2Horz">
      <w:rPr>
        <w:color w:val="404040"/>
        <w:sz w:val="22"/>
      </w:rPr>
      <w:tblPr/>
      <w:tcPr>
        <w:shd w:val="clear" w:color="auto" w:fill="F2DBDB"/>
      </w:tcPr>
    </w:tblStylePr>
  </w:style>
  <w:style w:type="table" w:customStyle="1" w:styleId="BorderedLined-Accent3">
    <w:name w:val="Bordered &amp; Lined - Accent 3"/>
    <w:basedOn w:val="Standardowy"/>
    <w:uiPriority w:val="99"/>
    <w:rsid w:val="00CE4D62"/>
    <w:rPr>
      <w:color w:val="404040"/>
      <w:sz w:val="20"/>
      <w:szCs w:val="20"/>
      <w:lang w:eastAsia="pl-PL"/>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color w:val="F2F2F2"/>
        <w:sz w:val="22"/>
      </w:rPr>
      <w:tblPr/>
      <w:tcPr>
        <w:shd w:val="clear" w:color="auto" w:fill="9BBB59"/>
      </w:tcPr>
    </w:tblStylePr>
    <w:tblStylePr w:type="lastRow">
      <w:rPr>
        <w:color w:val="F2F2F2"/>
        <w:sz w:val="22"/>
      </w:rPr>
      <w:tblPr/>
      <w:tcPr>
        <w:shd w:val="clear" w:color="auto" w:fill="9BBB59"/>
      </w:tcPr>
    </w:tblStylePr>
    <w:tblStylePr w:type="firstCol">
      <w:rPr>
        <w:color w:val="F2F2F2"/>
        <w:sz w:val="22"/>
      </w:rPr>
      <w:tblPr/>
      <w:tcPr>
        <w:shd w:val="clear" w:color="auto" w:fill="9BBB59"/>
      </w:tcPr>
    </w:tblStylePr>
    <w:tblStylePr w:type="lastCol">
      <w:rPr>
        <w:color w:val="F2F2F2"/>
        <w:sz w:val="22"/>
      </w:rPr>
      <w:tblPr/>
      <w:tcPr>
        <w:shd w:val="clear" w:color="auto" w:fill="9BBB59"/>
      </w:tcPr>
    </w:tblStylePr>
    <w:tblStylePr w:type="band1Vert">
      <w:rPr>
        <w:color w:val="404040"/>
        <w:sz w:val="22"/>
      </w:rPr>
    </w:tblStylePr>
    <w:tblStylePr w:type="band2Vert">
      <w:rPr>
        <w:color w:val="404040"/>
        <w:sz w:val="22"/>
      </w:rPr>
      <w:tblPr/>
      <w:tcPr>
        <w:shd w:val="clear" w:color="auto" w:fill="EAF1DD"/>
      </w:tcPr>
    </w:tblStylePr>
    <w:tblStylePr w:type="band1Horz">
      <w:rPr>
        <w:color w:val="404040"/>
        <w:sz w:val="22"/>
      </w:rPr>
    </w:tblStylePr>
    <w:tblStylePr w:type="band2Horz">
      <w:rPr>
        <w:color w:val="404040"/>
        <w:sz w:val="22"/>
      </w:rPr>
      <w:tblPr/>
      <w:tcPr>
        <w:shd w:val="clear" w:color="auto" w:fill="EAF1DD"/>
      </w:tcPr>
    </w:tblStylePr>
  </w:style>
  <w:style w:type="table" w:customStyle="1" w:styleId="BorderedLined-Accent4">
    <w:name w:val="Bordered &amp; Lined - Accent 4"/>
    <w:basedOn w:val="Standardowy"/>
    <w:uiPriority w:val="99"/>
    <w:rsid w:val="00CE4D62"/>
    <w:rPr>
      <w:color w:val="404040"/>
      <w:sz w:val="20"/>
      <w:szCs w:val="20"/>
      <w:lang w:eastAsia="pl-PL"/>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color w:val="F2F2F2"/>
        <w:sz w:val="22"/>
      </w:rPr>
      <w:tblPr/>
      <w:tcPr>
        <w:shd w:val="clear" w:color="auto" w:fill="B2A1C7"/>
      </w:tcPr>
    </w:tblStylePr>
    <w:tblStylePr w:type="lastRow">
      <w:rPr>
        <w:color w:val="F2F2F2"/>
        <w:sz w:val="22"/>
      </w:rPr>
      <w:tblPr/>
      <w:tcPr>
        <w:shd w:val="clear" w:color="auto" w:fill="B2A1C7"/>
      </w:tcPr>
    </w:tblStylePr>
    <w:tblStylePr w:type="firstCol">
      <w:rPr>
        <w:color w:val="F2F2F2"/>
        <w:sz w:val="22"/>
      </w:rPr>
      <w:tblPr/>
      <w:tcPr>
        <w:shd w:val="clear" w:color="auto" w:fill="B2A1C7"/>
      </w:tcPr>
    </w:tblStylePr>
    <w:tblStylePr w:type="lastCol">
      <w:rPr>
        <w:color w:val="F2F2F2"/>
        <w:sz w:val="22"/>
      </w:rPr>
      <w:tblPr/>
      <w:tcPr>
        <w:shd w:val="clear" w:color="auto" w:fill="B2A1C7"/>
      </w:tcPr>
    </w:tblStylePr>
    <w:tblStylePr w:type="band1Vert">
      <w:rPr>
        <w:color w:val="404040"/>
        <w:sz w:val="22"/>
      </w:rPr>
    </w:tblStylePr>
    <w:tblStylePr w:type="band2Vert">
      <w:rPr>
        <w:color w:val="404040"/>
        <w:sz w:val="22"/>
      </w:rPr>
      <w:tblPr/>
      <w:tcPr>
        <w:shd w:val="clear" w:color="auto" w:fill="E5DFEC"/>
      </w:tcPr>
    </w:tblStylePr>
    <w:tblStylePr w:type="band1Horz">
      <w:rPr>
        <w:color w:val="404040"/>
        <w:sz w:val="22"/>
      </w:rPr>
    </w:tblStylePr>
    <w:tblStylePr w:type="band2Horz">
      <w:rPr>
        <w:color w:val="404040"/>
        <w:sz w:val="22"/>
      </w:rPr>
      <w:tblPr/>
      <w:tcPr>
        <w:shd w:val="clear" w:color="auto" w:fill="E5DFEC"/>
      </w:tcPr>
    </w:tblStylePr>
  </w:style>
  <w:style w:type="table" w:customStyle="1" w:styleId="BorderedLined-Accent5">
    <w:name w:val="Bordered &amp; Lined - Accent 5"/>
    <w:basedOn w:val="Standardowy"/>
    <w:uiPriority w:val="99"/>
    <w:rsid w:val="00CE4D62"/>
    <w:rPr>
      <w:color w:val="404040"/>
      <w:sz w:val="20"/>
      <w:szCs w:val="20"/>
      <w:lang w:eastAsia="pl-PL"/>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color w:val="F2F2F2"/>
        <w:sz w:val="22"/>
      </w:rPr>
      <w:tblPr/>
      <w:tcPr>
        <w:shd w:val="clear" w:color="auto" w:fill="4BACC6"/>
      </w:tcPr>
    </w:tblStylePr>
    <w:tblStylePr w:type="lastRow">
      <w:rPr>
        <w:color w:val="F2F2F2"/>
        <w:sz w:val="22"/>
      </w:rPr>
      <w:tblPr/>
      <w:tcPr>
        <w:shd w:val="clear" w:color="auto" w:fill="4BACC6"/>
      </w:tcPr>
    </w:tblStylePr>
    <w:tblStylePr w:type="firstCol">
      <w:rPr>
        <w:color w:val="F2F2F2"/>
        <w:sz w:val="22"/>
      </w:rPr>
      <w:tblPr/>
      <w:tcPr>
        <w:shd w:val="clear" w:color="auto" w:fill="4BACC6"/>
      </w:tcPr>
    </w:tblStylePr>
    <w:tblStylePr w:type="lastCol">
      <w:rPr>
        <w:color w:val="F2F2F2"/>
        <w:sz w:val="22"/>
      </w:rPr>
      <w:tblPr/>
      <w:tcPr>
        <w:shd w:val="clear" w:color="auto" w:fill="4BACC6"/>
      </w:tcPr>
    </w:tblStylePr>
    <w:tblStylePr w:type="band1Vert">
      <w:rPr>
        <w:color w:val="404040"/>
        <w:sz w:val="22"/>
      </w:rPr>
    </w:tblStylePr>
    <w:tblStylePr w:type="band2Vert">
      <w:rPr>
        <w:color w:val="404040"/>
        <w:sz w:val="22"/>
      </w:rPr>
      <w:tblPr/>
      <w:tcPr>
        <w:shd w:val="clear" w:color="auto" w:fill="DAEEF3"/>
      </w:tcPr>
    </w:tblStylePr>
    <w:tblStylePr w:type="band1Horz">
      <w:rPr>
        <w:color w:val="404040"/>
        <w:sz w:val="22"/>
      </w:rPr>
    </w:tblStylePr>
    <w:tblStylePr w:type="band2Horz">
      <w:rPr>
        <w:color w:val="404040"/>
        <w:sz w:val="22"/>
      </w:rPr>
      <w:tblPr/>
      <w:tcPr>
        <w:shd w:val="clear" w:color="auto" w:fill="DAEEF3"/>
      </w:tcPr>
    </w:tblStylePr>
  </w:style>
  <w:style w:type="table" w:customStyle="1" w:styleId="BorderedLined-Accent6">
    <w:name w:val="Bordered &amp; Lined - Accent 6"/>
    <w:basedOn w:val="Standardowy"/>
    <w:uiPriority w:val="99"/>
    <w:rsid w:val="00CE4D62"/>
    <w:rPr>
      <w:color w:val="404040"/>
      <w:sz w:val="20"/>
      <w:szCs w:val="20"/>
      <w:lang w:eastAsia="pl-PL"/>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color w:val="F2F2F2"/>
        <w:sz w:val="22"/>
      </w:rPr>
      <w:tblPr/>
      <w:tcPr>
        <w:shd w:val="clear" w:color="auto" w:fill="F79646"/>
      </w:tcPr>
    </w:tblStylePr>
    <w:tblStylePr w:type="lastRow">
      <w:rPr>
        <w:color w:val="F2F2F2"/>
        <w:sz w:val="22"/>
      </w:rPr>
      <w:tblPr/>
      <w:tcPr>
        <w:shd w:val="clear" w:color="auto" w:fill="F79646"/>
      </w:tcPr>
    </w:tblStylePr>
    <w:tblStylePr w:type="firstCol">
      <w:rPr>
        <w:color w:val="F2F2F2"/>
        <w:sz w:val="22"/>
      </w:rPr>
      <w:tblPr/>
      <w:tcPr>
        <w:shd w:val="clear" w:color="auto" w:fill="F79646"/>
      </w:tcPr>
    </w:tblStylePr>
    <w:tblStylePr w:type="lastCol">
      <w:rPr>
        <w:color w:val="F2F2F2"/>
        <w:sz w:val="22"/>
      </w:rPr>
      <w:tblPr/>
      <w:tcPr>
        <w:shd w:val="clear" w:color="auto" w:fill="F79646"/>
      </w:tcPr>
    </w:tblStylePr>
    <w:tblStylePr w:type="band1Vert">
      <w:rPr>
        <w:color w:val="404040"/>
        <w:sz w:val="22"/>
      </w:rPr>
    </w:tblStylePr>
    <w:tblStylePr w:type="band2Vert">
      <w:rPr>
        <w:color w:val="404040"/>
        <w:sz w:val="22"/>
      </w:rPr>
      <w:tblPr/>
      <w:tcPr>
        <w:shd w:val="clear" w:color="auto" w:fill="FDE9D9"/>
      </w:tcPr>
    </w:tblStylePr>
    <w:tblStylePr w:type="band1Horz">
      <w:rPr>
        <w:color w:val="404040"/>
        <w:sz w:val="22"/>
      </w:rPr>
    </w:tblStylePr>
    <w:tblStylePr w:type="band2Horz">
      <w:rPr>
        <w:color w:val="404040"/>
        <w:sz w:val="22"/>
      </w:rPr>
      <w:tblPr/>
      <w:tcPr>
        <w:shd w:val="clear" w:color="auto" w:fill="FDE9D9"/>
      </w:tcPr>
    </w:tblStylePr>
  </w:style>
  <w:style w:type="table" w:styleId="Tabela-Siatka">
    <w:name w:val="Table Grid"/>
    <w:basedOn w:val="Standardowy"/>
    <w:rsid w:val="00CE4D62"/>
    <w:rPr>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A26036E684045819E3267D7F66D35BD"/>
        <w:category>
          <w:name w:val="Ogólne"/>
          <w:gallery w:val="placeholder"/>
        </w:category>
        <w:types>
          <w:type w:val="bbPlcHdr"/>
        </w:types>
        <w:behaviors>
          <w:behavior w:val="content"/>
        </w:behaviors>
        <w:guid w:val="{933E8B52-06FE-4740-9320-3EA8ECDEE003}"/>
      </w:docPartPr>
      <w:docPartBody>
        <w:p w:rsidR="0094667D" w:rsidRDefault="00961BC1" w:rsidP="00961BC1">
          <w:pPr>
            <w:pStyle w:val="9A26036E684045819E3267D7F66D35BD"/>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font469">
    <w:panose1 w:val="00000000000000000000"/>
    <w:charset w:val="00"/>
    <w:family w:val="roman"/>
    <w:notTrueType/>
    <w:pitch w:val="default"/>
  </w:font>
  <w:font w:name="Candara">
    <w:panose1 w:val="020E0502030303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MS ??">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BC1"/>
    <w:rsid w:val="00082265"/>
    <w:rsid w:val="00091603"/>
    <w:rsid w:val="001035AA"/>
    <w:rsid w:val="00172287"/>
    <w:rsid w:val="00202545"/>
    <w:rsid w:val="00206631"/>
    <w:rsid w:val="0074075F"/>
    <w:rsid w:val="0094667D"/>
    <w:rsid w:val="00961BC1"/>
    <w:rsid w:val="00962B0F"/>
    <w:rsid w:val="00FB23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9A26036E684045819E3267D7F66D35BD">
    <w:name w:val="9A26036E684045819E3267D7F66D35BD"/>
    <w:rsid w:val="00961B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Arial"/>
        <a:cs typeface="Arial"/>
      </a:majorFont>
      <a:minorFont>
        <a:latin typeface="Calibri"/>
        <a:ea typeface="Arial"/>
        <a:cs typeface="Arial"/>
      </a:minorFont>
    </a:fontScheme>
    <a:fmtScheme name="Pakiet 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93BA4-DF2C-E14A-9D86-160E06DB7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6636</Words>
  <Characters>39819</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Łopatka</dc:creator>
  <dc:description/>
  <cp:lastModifiedBy>Pc</cp:lastModifiedBy>
  <cp:revision>7</cp:revision>
  <cp:lastPrinted>2022-08-29T11:58:00Z</cp:lastPrinted>
  <dcterms:created xsi:type="dcterms:W3CDTF">2024-11-04T21:55:00Z</dcterms:created>
  <dcterms:modified xsi:type="dcterms:W3CDTF">2024-11-06T13:58:00Z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