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E30297" w:rsidR="00AF41FC" w:rsidP="00311A2E" w:rsidRDefault="00AF41FC" w14:paraId="67C4FB98" w14:textId="77777777">
      <w:pPr>
        <w:spacing w:after="200" w:line="360" w:lineRule="auto"/>
        <w:contextualSpacing/>
        <w:jc w:val="both"/>
        <w:rPr>
          <w:rFonts w:ascii="Cambria" w:hAnsi="Cambria" w:eastAsia="Calibri" w:cstheme="majorHAnsi"/>
          <w:lang w:val="pl-PL"/>
        </w:rPr>
      </w:pPr>
    </w:p>
    <w:p>
      <w:pPr>
        <w:widowControl w:val="0"/>
        <w:spacing w:after="0" w:line="360" w:lineRule="auto"/>
        <w:jc w:val="right"/>
        <w:rPr>
          <w:rFonts w:ascii="Cambria" w:hAnsi="Cambria" w:eastAsia="Quattrocento Sans" w:cstheme="majorHAnsi"/>
          <w:b/>
          <w:lang w:val="pl-PL"/>
        </w:rPr>
      </w:pPr>
      <w:r w:rsidRPr="00E30297">
        <w:rPr>
          <w:rFonts w:ascii="Cambria" w:hAnsi="Cambria" w:eastAsia="Quattrocento Sans" w:cstheme="majorHAnsi"/>
          <w:b/>
          <w:lang w:val="pl-PL"/>
        </w:rPr>
        <w:t xml:space="preserve">ATTACHMENT NO. 1</w:t>
      </w:r>
    </w:p>
    <w:p w:rsidRPr="00E30297" w:rsidR="00CF5262" w:rsidP="00311A2E" w:rsidRDefault="00CF5262" w14:paraId="06F76D49" w14:textId="77777777">
      <w:pPr>
        <w:widowControl w:val="0"/>
        <w:spacing w:after="0" w:line="360" w:lineRule="auto"/>
        <w:jc w:val="right"/>
        <w:rPr>
          <w:rFonts w:ascii="Cambria" w:hAnsi="Cambria" w:eastAsia="Quattrocento Sans" w:cstheme="majorHAnsi"/>
          <w:b/>
          <w:lang w:val="pl-PL"/>
        </w:rPr>
      </w:pPr>
    </w:p>
    <w:p w:rsidRPr="00E30297" w:rsidR="00AF41FC" w:rsidP="00311A2E" w:rsidRDefault="00AF41FC" w14:paraId="627F748B" w14:textId="77777777">
      <w:pPr>
        <w:spacing w:after="0" w:line="360" w:lineRule="auto"/>
        <w:rPr>
          <w:rFonts w:ascii="Cambria" w:hAnsi="Cambria" w:eastAsia="Quattrocento Sans" w:cstheme="majorHAnsi"/>
          <w:b/>
          <w:lang w:val="pl-PL"/>
        </w:rPr>
      </w:pPr>
    </w:p>
    <w:p>
      <w:pPr>
        <w:spacing w:after="0" w:line="360" w:lineRule="auto"/>
        <w:jc w:val="center"/>
        <w:rPr>
          <w:rFonts w:ascii="Cambria" w:hAnsi="Cambria" w:eastAsia="Quattrocento Sans" w:cstheme="majorHAnsi"/>
          <w:b/>
          <w:lang w:val="pl-PL"/>
        </w:rPr>
      </w:pPr>
      <w:r w:rsidRPr="00E30297">
        <w:rPr>
          <w:rFonts w:ascii="Cambria" w:hAnsi="Cambria" w:eastAsia="Quattrocento Sans" w:cstheme="majorHAnsi"/>
          <w:b/>
          <w:lang w:val="pl-PL"/>
        </w:rPr>
        <w:t xml:space="preserve">BID FORM</w:t>
      </w:r>
    </w:p>
    <w:p>
      <w:pPr>
        <w:spacing w:after="0" w:line="360" w:lineRule="auto"/>
        <w:jc w:val="center"/>
        <w:rPr>
          <w:rFonts w:ascii="Cambria" w:hAnsi="Cambria" w:eastAsia="Quattrocento Sans" w:cstheme="majorHAnsi"/>
          <w:b/>
          <w:lang w:val="pl-PL"/>
        </w:rPr>
      </w:pPr>
      <w:r w:rsidRPr="00E30297">
        <w:rPr>
          <w:rFonts w:ascii="Cambria" w:hAnsi="Cambria" w:eastAsia="Quattrocento Sans" w:cstheme="majorHAnsi"/>
          <w:b/>
          <w:lang w:val="pl-PL"/>
        </w:rPr>
        <w:t xml:space="preserve">in response to the request for proposal</w:t>
      </w:r>
      <w:bookmarkStart w:name="_Hlk506671855" w:id="1"/>
      <w:r w:rsidRPr="00E30297" w:rsidR="00AE6C82">
        <w:rPr>
          <w:rFonts w:ascii="Cambria" w:hAnsi="Cambria" w:eastAsia="Quattrocento Sans" w:cstheme="majorHAnsi"/>
          <w:b/>
          <w:lang w:val="pl-PL"/>
        </w:rPr>
        <w:t xml:space="preserve"> OFFER INQUIRY No. </w:t>
      </w:r>
      <w:r w:rsidRPr="00E30297" w:rsidR="005E0461">
        <w:rPr>
          <w:rFonts w:ascii="Cambria" w:hAnsi="Cambria" w:eastAsia="Quattrocento Sans" w:cstheme="majorHAnsi"/>
          <w:b/>
          <w:lang w:val="pl-PL"/>
        </w:rPr>
        <w:t xml:space="preserve">2/2024</w:t>
      </w:r>
    </w:p>
    <w:p>
      <w:pPr>
        <w:spacing w:after="0" w:line="360" w:lineRule="auto"/>
        <w:jc w:val="center"/>
        <w:rPr>
          <w:rFonts w:ascii="Cambria" w:hAnsi="Cambria" w:eastAsia="Quattrocento Sans" w:cstheme="majorHAnsi"/>
          <w:b/>
          <w:lang w:val="pl-PL"/>
        </w:rPr>
      </w:pPr>
      <w:r w:rsidRPr="00E30297">
        <w:rPr>
          <w:rFonts w:ascii="Cambria" w:hAnsi="Cambria" w:eastAsia="Quattrocento Sans" w:cstheme="majorHAnsi"/>
          <w:b/>
          <w:lang w:val="pl-PL"/>
        </w:rPr>
        <w:t xml:space="preserve">As part of the project number </w:t>
      </w:r>
      <w:r w:rsidRPr="00E30297" w:rsidR="00CE7182">
        <w:rPr>
          <w:rFonts w:ascii="Cambria" w:hAnsi="Cambria"/>
          <w:b/>
          <w:bCs/>
          <w:lang w:val="pl-PL"/>
        </w:rPr>
        <w:t xml:space="preserve">FEMP.08.07-IP.01-0011/23</w:t>
      </w:r>
    </w:p>
    <w:bookmarkEnd w:id="1"/>
    <w:p w:rsidRPr="00E30297" w:rsidR="00742870" w:rsidP="00311A2E" w:rsidRDefault="00742870" w14:paraId="75060D1F" w14:textId="77777777">
      <w:pPr>
        <w:spacing w:after="0" w:line="360" w:lineRule="auto"/>
        <w:rPr>
          <w:rFonts w:ascii="Cambria" w:hAnsi="Cambria" w:eastAsia="Quattrocento Sans" w:cstheme="majorHAnsi"/>
          <w:b/>
          <w:lang w:val="pl-PL"/>
        </w:rPr>
      </w:pPr>
    </w:p>
    <w:p>
      <w:pPr>
        <w:numPr>
          <w:ilvl w:val="3"/>
          <w:numId w:val="1"/>
        </w:numPr>
        <w:pBdr>
          <w:top w:val="nil"/>
          <w:left w:val="nil"/>
          <w:bottom w:val="nil"/>
          <w:right w:val="nil"/>
          <w:between w:val="nil"/>
        </w:pBdr>
        <w:spacing w:after="0" w:line="360" w:lineRule="auto"/>
        <w:ind w:start="142" w:hanging="142"/>
        <w:contextualSpacing/>
        <w:rPr>
          <w:rFonts w:ascii="Cambria" w:hAnsi="Cambria" w:eastAsia="Quattrocento Sans" w:cstheme="majorHAnsi"/>
          <w:lang w:val="pl-PL"/>
        </w:rPr>
      </w:pPr>
      <w:r w:rsidRPr="00E30297">
        <w:rPr>
          <w:rFonts w:ascii="Cambria" w:hAnsi="Cambria" w:eastAsia="Quattrocento Sans" w:cstheme="majorHAnsi"/>
          <w:b/>
          <w:lang w:val="pl-PL"/>
        </w:rPr>
        <w:t xml:space="preserve">OFFERERER DATA:</w:t>
      </w:r>
    </w:p>
    <w:tbl>
      <w:tblPr>
        <w:tblW w:w="907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tblPr>
      <w:tblGrid>
        <w:gridCol w:w="4678"/>
        <w:gridCol w:w="4394"/>
      </w:tblGrid>
      <w:tr w:rsidRPr="00E30297" w:rsidR="00AF41FC" w:rsidTr="00F4767E" w14:paraId="01DA1DFB" w14:textId="77777777">
        <w:tc>
          <w:tcPr>
            <w:tcW w:w="4678" w:type="dxa"/>
            <w:tcBorders>
              <w:top w:val="single" w:color="000000" w:sz="4" w:space="0"/>
              <w:left w:val="single" w:color="000000" w:sz="4" w:space="0"/>
              <w:bottom w:val="single" w:color="000000" w:sz="4" w:space="0"/>
              <w:right w:val="single" w:color="000000" w:sz="4" w:space="0"/>
            </w:tcBorders>
          </w:tcPr>
          <w:p>
            <w:pPr>
              <w:spacing w:after="0" w:line="360" w:lineRule="auto"/>
              <w:rPr>
                <w:rFonts w:ascii="Cambria" w:hAnsi="Cambria" w:eastAsia="Quattrocento Sans" w:cstheme="majorHAnsi"/>
                <w:b/>
                <w:lang w:val="pl-PL"/>
              </w:rPr>
            </w:pPr>
            <w:r w:rsidRPr="00E30297">
              <w:rPr>
                <w:rFonts w:ascii="Cambria" w:hAnsi="Cambria" w:eastAsia="Quattrocento Sans" w:cstheme="majorHAnsi"/>
                <w:b/>
                <w:lang w:val="pl-PL"/>
              </w:rPr>
              <w:t xml:space="preserve">Name of Bidder</w:t>
            </w:r>
            <w:r w:rsidRPr="00E30297" w:rsidR="00F4767E">
              <w:rPr>
                <w:rFonts w:ascii="Cambria" w:hAnsi="Cambria" w:eastAsia="Quattrocento Sans" w:cstheme="majorHAnsi"/>
                <w:b/>
                <w:lang w:val="pl-PL"/>
              </w:rPr>
              <w:t xml:space="preserve">:</w:t>
            </w:r>
          </w:p>
        </w:tc>
        <w:tc>
          <w:tcPr>
            <w:tcW w:w="4394" w:type="dxa"/>
            <w:tcBorders>
              <w:top w:val="single" w:color="000000" w:sz="4" w:space="0"/>
              <w:left w:val="single" w:color="000000" w:sz="4" w:space="0"/>
              <w:bottom w:val="single" w:color="000000" w:sz="4" w:space="0"/>
              <w:right w:val="single" w:color="000000" w:sz="4" w:space="0"/>
            </w:tcBorders>
          </w:tcPr>
          <w:p w:rsidRPr="00E30297" w:rsidR="00AF41FC" w:rsidP="00311A2E" w:rsidRDefault="00AF41FC" w14:paraId="2D250FC1" w14:textId="77777777">
            <w:pPr>
              <w:spacing w:after="0" w:line="360" w:lineRule="auto"/>
              <w:rPr>
                <w:rFonts w:ascii="Cambria" w:hAnsi="Cambria" w:eastAsia="Quattrocento Sans" w:cstheme="majorHAnsi"/>
                <w:b/>
                <w:lang w:val="pl-PL"/>
              </w:rPr>
            </w:pPr>
          </w:p>
        </w:tc>
      </w:tr>
      <w:tr w:rsidRPr="00E30297" w:rsidR="00AF41FC" w:rsidTr="00F4767E" w14:paraId="19BA4660" w14:textId="77777777">
        <w:tc>
          <w:tcPr>
            <w:tcW w:w="4678" w:type="dxa"/>
            <w:tcBorders>
              <w:top w:val="single" w:color="000000" w:sz="4" w:space="0"/>
              <w:left w:val="single" w:color="000000" w:sz="4" w:space="0"/>
              <w:bottom w:val="single" w:color="000000" w:sz="4" w:space="0"/>
              <w:right w:val="single" w:color="000000" w:sz="4" w:space="0"/>
            </w:tcBorders>
          </w:tcPr>
          <w:p>
            <w:pPr>
              <w:spacing w:after="0" w:line="360" w:lineRule="auto"/>
              <w:rPr>
                <w:rFonts w:ascii="Cambria" w:hAnsi="Cambria" w:eastAsia="Quattrocento Sans" w:cstheme="majorHAnsi"/>
                <w:b/>
                <w:lang w:val="pl-PL"/>
              </w:rPr>
            </w:pPr>
            <w:r w:rsidRPr="00E30297">
              <w:rPr>
                <w:rFonts w:ascii="Cambria" w:hAnsi="Cambria" w:eastAsia="Quattrocento Sans" w:cstheme="majorHAnsi"/>
                <w:b/>
                <w:lang w:val="pl-PL"/>
              </w:rPr>
              <w:t xml:space="preserve">Registered address</w:t>
            </w:r>
            <w:r w:rsidRPr="00E30297" w:rsidR="00F4767E">
              <w:rPr>
                <w:rFonts w:ascii="Cambria" w:hAnsi="Cambria" w:eastAsia="Quattrocento Sans" w:cstheme="majorHAnsi"/>
                <w:b/>
                <w:lang w:val="pl-PL"/>
              </w:rPr>
              <w:t xml:space="preserve">:</w:t>
            </w:r>
          </w:p>
        </w:tc>
        <w:tc>
          <w:tcPr>
            <w:tcW w:w="4394" w:type="dxa"/>
            <w:tcBorders>
              <w:top w:val="single" w:color="000000" w:sz="4" w:space="0"/>
              <w:left w:val="single" w:color="000000" w:sz="4" w:space="0"/>
              <w:bottom w:val="single" w:color="000000" w:sz="4" w:space="0"/>
              <w:right w:val="single" w:color="000000" w:sz="4" w:space="0"/>
            </w:tcBorders>
          </w:tcPr>
          <w:p w:rsidRPr="00E30297" w:rsidR="00AF41FC" w:rsidP="00311A2E" w:rsidRDefault="00AF41FC" w14:paraId="153E7FD2" w14:textId="77777777">
            <w:pPr>
              <w:spacing w:after="0" w:line="360" w:lineRule="auto"/>
              <w:rPr>
                <w:rFonts w:ascii="Cambria" w:hAnsi="Cambria" w:eastAsia="Quattrocento Sans" w:cstheme="majorHAnsi"/>
                <w:b/>
                <w:lang w:val="pl-PL"/>
              </w:rPr>
            </w:pPr>
          </w:p>
        </w:tc>
      </w:tr>
      <w:tr w:rsidRPr="00E30297" w:rsidR="00AF41FC" w:rsidTr="00F4767E" w14:paraId="0E82CEB9" w14:textId="77777777">
        <w:tc>
          <w:tcPr>
            <w:tcW w:w="4678" w:type="dxa"/>
            <w:tcBorders>
              <w:top w:val="single" w:color="000000" w:sz="4" w:space="0"/>
              <w:left w:val="single" w:color="000000" w:sz="4" w:space="0"/>
              <w:bottom w:val="single" w:color="000000" w:sz="4" w:space="0"/>
              <w:right w:val="single" w:color="000000" w:sz="4" w:space="0"/>
            </w:tcBorders>
          </w:tcPr>
          <w:p>
            <w:pPr>
              <w:spacing w:after="0" w:line="360" w:lineRule="auto"/>
              <w:rPr>
                <w:rFonts w:ascii="Cambria" w:hAnsi="Cambria" w:eastAsia="Quattrocento Sans" w:cstheme="majorHAnsi"/>
                <w:b/>
                <w:lang w:val="pl-PL"/>
              </w:rPr>
            </w:pPr>
            <w:r w:rsidRPr="00E30297">
              <w:rPr>
                <w:rFonts w:ascii="Cambria" w:hAnsi="Cambria" w:eastAsia="Quattrocento Sans" w:cstheme="majorHAnsi"/>
                <w:b/>
                <w:lang w:val="pl-PL"/>
              </w:rPr>
              <w:t xml:space="preserve">Mailing address </w:t>
            </w:r>
            <w:r w:rsidRPr="00E30297" w:rsidR="00676469">
              <w:rPr>
                <w:rFonts w:ascii="Cambria" w:hAnsi="Cambria" w:eastAsia="Quattrocento Sans" w:cstheme="majorHAnsi"/>
                <w:b/>
                <w:lang w:val="pl-PL"/>
              </w:rPr>
              <w:t xml:space="preserve">(if different from registered address)</w:t>
            </w:r>
            <w:r w:rsidRPr="00E30297" w:rsidR="00F4767E">
              <w:rPr>
                <w:rFonts w:ascii="Cambria" w:hAnsi="Cambria" w:eastAsia="Quattrocento Sans" w:cstheme="majorHAnsi"/>
                <w:b/>
                <w:lang w:val="pl-PL"/>
              </w:rPr>
              <w:t xml:space="preserve">:</w:t>
            </w:r>
          </w:p>
        </w:tc>
        <w:tc>
          <w:tcPr>
            <w:tcW w:w="4394" w:type="dxa"/>
            <w:tcBorders>
              <w:top w:val="single" w:color="000000" w:sz="4" w:space="0"/>
              <w:left w:val="single" w:color="000000" w:sz="4" w:space="0"/>
              <w:bottom w:val="single" w:color="000000" w:sz="4" w:space="0"/>
              <w:right w:val="single" w:color="000000" w:sz="4" w:space="0"/>
            </w:tcBorders>
          </w:tcPr>
          <w:p w:rsidRPr="00E30297" w:rsidR="00AF41FC" w:rsidP="00311A2E" w:rsidRDefault="00AF41FC" w14:paraId="6EB0C502" w14:textId="77777777">
            <w:pPr>
              <w:spacing w:after="0" w:line="360" w:lineRule="auto"/>
              <w:rPr>
                <w:rFonts w:ascii="Cambria" w:hAnsi="Cambria" w:eastAsia="Quattrocento Sans" w:cstheme="majorHAnsi"/>
                <w:b/>
                <w:lang w:val="pl-PL"/>
              </w:rPr>
            </w:pPr>
          </w:p>
        </w:tc>
      </w:tr>
      <w:tr w:rsidRPr="00E30297" w:rsidR="00AF41FC" w:rsidTr="00F4767E" w14:paraId="51C3E816" w14:textId="77777777">
        <w:tc>
          <w:tcPr>
            <w:tcW w:w="4678" w:type="dxa"/>
            <w:tcBorders>
              <w:top w:val="single" w:color="000000" w:sz="4" w:space="0"/>
              <w:left w:val="single" w:color="000000" w:sz="4" w:space="0"/>
              <w:bottom w:val="single" w:color="000000" w:sz="4" w:space="0"/>
              <w:right w:val="single" w:color="000000" w:sz="4" w:space="0"/>
            </w:tcBorders>
          </w:tcPr>
          <w:p>
            <w:pPr>
              <w:spacing w:after="0" w:line="360" w:lineRule="auto"/>
              <w:rPr>
                <w:rFonts w:ascii="Cambria" w:hAnsi="Cambria" w:eastAsia="Quattrocento Sans" w:cstheme="majorHAnsi"/>
                <w:b/>
                <w:lang w:val="pl-PL"/>
              </w:rPr>
            </w:pPr>
            <w:r w:rsidRPr="00E30297">
              <w:rPr>
                <w:rFonts w:ascii="Cambria" w:hAnsi="Cambria" w:eastAsia="Quattrocento Sans" w:cstheme="majorHAnsi"/>
                <w:b/>
                <w:lang w:val="pl-PL"/>
              </w:rPr>
              <w:t xml:space="preserve">TAX ID</w:t>
            </w:r>
            <w:r w:rsidRPr="00E30297" w:rsidR="00F4767E">
              <w:rPr>
                <w:rFonts w:ascii="Cambria" w:hAnsi="Cambria" w:eastAsia="Quattrocento Sans" w:cstheme="majorHAnsi"/>
                <w:b/>
                <w:lang w:val="pl-PL"/>
              </w:rPr>
              <w:t xml:space="preserve">:</w:t>
            </w:r>
          </w:p>
        </w:tc>
        <w:tc>
          <w:tcPr>
            <w:tcW w:w="4394" w:type="dxa"/>
            <w:tcBorders>
              <w:top w:val="single" w:color="000000" w:sz="4" w:space="0"/>
              <w:left w:val="single" w:color="000000" w:sz="4" w:space="0"/>
              <w:bottom w:val="single" w:color="000000" w:sz="4" w:space="0"/>
              <w:right w:val="single" w:color="000000" w:sz="4" w:space="0"/>
            </w:tcBorders>
          </w:tcPr>
          <w:p w:rsidRPr="00E30297" w:rsidR="00AF41FC" w:rsidP="00311A2E" w:rsidRDefault="00AF41FC" w14:paraId="21298AF0" w14:textId="77777777">
            <w:pPr>
              <w:spacing w:after="0" w:line="360" w:lineRule="auto"/>
              <w:rPr>
                <w:rFonts w:ascii="Cambria" w:hAnsi="Cambria" w:eastAsia="Quattrocento Sans" w:cstheme="majorHAnsi"/>
                <w:b/>
                <w:lang w:val="pl-PL"/>
              </w:rPr>
            </w:pPr>
          </w:p>
        </w:tc>
      </w:tr>
      <w:tr w:rsidRPr="00E30297" w:rsidR="00AF41FC" w:rsidTr="00F4767E" w14:paraId="461DB522" w14:textId="77777777">
        <w:tc>
          <w:tcPr>
            <w:tcW w:w="4678" w:type="dxa"/>
            <w:tcBorders>
              <w:top w:val="single" w:color="000000" w:sz="4" w:space="0"/>
              <w:left w:val="single" w:color="000000" w:sz="4" w:space="0"/>
              <w:bottom w:val="single" w:color="000000" w:sz="4" w:space="0"/>
              <w:right w:val="single" w:color="000000" w:sz="4" w:space="0"/>
            </w:tcBorders>
          </w:tcPr>
          <w:p>
            <w:pPr>
              <w:spacing w:after="0" w:line="360" w:lineRule="auto"/>
              <w:rPr>
                <w:rFonts w:ascii="Cambria" w:hAnsi="Cambria" w:eastAsia="Quattrocento Sans" w:cstheme="majorHAnsi"/>
                <w:b/>
                <w:lang w:val="pl-PL"/>
              </w:rPr>
            </w:pPr>
            <w:r w:rsidRPr="00E30297">
              <w:rPr>
                <w:rFonts w:ascii="Cambria" w:hAnsi="Cambria" w:eastAsia="Quattrocento Sans" w:cstheme="majorHAnsi"/>
                <w:b/>
                <w:lang w:val="pl-PL"/>
              </w:rPr>
              <w:t xml:space="preserve">REGON</w:t>
            </w:r>
            <w:r w:rsidRPr="00E30297" w:rsidR="00F4767E">
              <w:rPr>
                <w:rFonts w:ascii="Cambria" w:hAnsi="Cambria" w:eastAsia="Quattrocento Sans" w:cstheme="majorHAnsi"/>
                <w:b/>
                <w:lang w:val="pl-PL"/>
              </w:rPr>
              <w:t xml:space="preserve">:</w:t>
            </w:r>
          </w:p>
        </w:tc>
        <w:tc>
          <w:tcPr>
            <w:tcW w:w="4394" w:type="dxa"/>
            <w:tcBorders>
              <w:top w:val="single" w:color="000000" w:sz="4" w:space="0"/>
              <w:left w:val="single" w:color="000000" w:sz="4" w:space="0"/>
              <w:bottom w:val="single" w:color="000000" w:sz="4" w:space="0"/>
              <w:right w:val="single" w:color="000000" w:sz="4" w:space="0"/>
            </w:tcBorders>
          </w:tcPr>
          <w:p w:rsidRPr="00E30297" w:rsidR="00AF41FC" w:rsidP="00311A2E" w:rsidRDefault="00AF41FC" w14:paraId="442B2455" w14:textId="77777777">
            <w:pPr>
              <w:spacing w:after="0" w:line="360" w:lineRule="auto"/>
              <w:rPr>
                <w:rFonts w:ascii="Cambria" w:hAnsi="Cambria" w:eastAsia="Quattrocento Sans" w:cstheme="majorHAnsi"/>
                <w:b/>
                <w:lang w:val="pl-PL"/>
              </w:rPr>
            </w:pPr>
          </w:p>
        </w:tc>
      </w:tr>
      <w:tr w:rsidRPr="00E30297" w:rsidR="0027191E" w:rsidTr="00F4767E" w14:paraId="3F874845" w14:textId="77777777">
        <w:tc>
          <w:tcPr>
            <w:tcW w:w="4678" w:type="dxa"/>
            <w:tcBorders>
              <w:top w:val="single" w:color="000000" w:sz="4" w:space="0"/>
              <w:left w:val="single" w:color="000000" w:sz="4" w:space="0"/>
              <w:bottom w:val="single" w:color="000000" w:sz="4" w:space="0"/>
              <w:right w:val="single" w:color="000000" w:sz="4" w:space="0"/>
            </w:tcBorders>
          </w:tcPr>
          <w:p>
            <w:pPr>
              <w:spacing w:after="0" w:line="360" w:lineRule="auto"/>
              <w:rPr>
                <w:rFonts w:ascii="Cambria" w:hAnsi="Cambria" w:eastAsia="Quattrocento Sans" w:cstheme="majorHAnsi"/>
                <w:b/>
                <w:lang w:val="pl-PL"/>
              </w:rPr>
            </w:pPr>
            <w:r w:rsidRPr="00E30297">
              <w:rPr>
                <w:rFonts w:ascii="Cambria" w:hAnsi="Cambria" w:eastAsia="Quattrocento Sans" w:cstheme="majorHAnsi"/>
                <w:b/>
                <w:lang w:val="pl-PL"/>
              </w:rPr>
              <w:t xml:space="preserve">Person authorized to represent the bidder and signing the bid</w:t>
            </w:r>
            <w:r w:rsidRPr="00E30297" w:rsidR="00F4767E">
              <w:rPr>
                <w:rFonts w:ascii="Cambria" w:hAnsi="Cambria" w:eastAsia="Quattrocento Sans" w:cstheme="majorHAnsi"/>
                <w:b/>
                <w:lang w:val="pl-PL"/>
              </w:rPr>
              <w:t xml:space="preserve">:</w:t>
            </w:r>
          </w:p>
        </w:tc>
        <w:tc>
          <w:tcPr>
            <w:tcW w:w="4394" w:type="dxa"/>
            <w:tcBorders>
              <w:top w:val="single" w:color="000000" w:sz="4" w:space="0"/>
              <w:left w:val="single" w:color="000000" w:sz="4" w:space="0"/>
              <w:bottom w:val="single" w:color="000000" w:sz="4" w:space="0"/>
              <w:right w:val="single" w:color="000000" w:sz="4" w:space="0"/>
            </w:tcBorders>
          </w:tcPr>
          <w:p w:rsidRPr="00E30297" w:rsidR="0027191E" w:rsidP="00311A2E" w:rsidRDefault="0027191E" w14:paraId="05B6592A" w14:textId="77777777">
            <w:pPr>
              <w:spacing w:after="0" w:line="360" w:lineRule="auto"/>
              <w:rPr>
                <w:rFonts w:ascii="Cambria" w:hAnsi="Cambria" w:eastAsia="Quattrocento Sans" w:cstheme="majorHAnsi"/>
                <w:b/>
                <w:lang w:val="pl-PL"/>
              </w:rPr>
            </w:pPr>
          </w:p>
        </w:tc>
      </w:tr>
      <w:tr w:rsidRPr="00E30297" w:rsidR="00AF41FC" w:rsidTr="00F4767E" w14:paraId="0238DD62" w14:textId="77777777">
        <w:tc>
          <w:tcPr>
            <w:tcW w:w="4678" w:type="dxa"/>
            <w:tcBorders>
              <w:top w:val="single" w:color="000000" w:sz="4" w:space="0"/>
              <w:left w:val="single" w:color="000000" w:sz="4" w:space="0"/>
              <w:bottom w:val="single" w:color="000000" w:sz="4" w:space="0"/>
              <w:right w:val="single" w:color="000000" w:sz="4" w:space="0"/>
            </w:tcBorders>
          </w:tcPr>
          <w:p>
            <w:pPr>
              <w:spacing w:after="0" w:line="360" w:lineRule="auto"/>
              <w:rPr>
                <w:rFonts w:ascii="Cambria" w:hAnsi="Cambria" w:eastAsia="Quattrocento Sans" w:cstheme="majorHAnsi"/>
                <w:b/>
                <w:lang w:val="pl-PL"/>
              </w:rPr>
            </w:pPr>
            <w:r w:rsidRPr="00E30297">
              <w:rPr>
                <w:rFonts w:ascii="Cambria" w:hAnsi="Cambria" w:eastAsia="Quattrocento Sans" w:cstheme="majorHAnsi"/>
                <w:b/>
                <w:lang w:val="pl-PL"/>
              </w:rPr>
              <w:t xml:space="preserve">Contact details to which correspondence related to this procedure should be forwarded </w:t>
            </w:r>
            <w:r w:rsidRPr="00E30297" w:rsidR="00F4767E">
              <w:rPr>
                <w:rFonts w:ascii="Cambria" w:hAnsi="Cambria" w:eastAsia="Quattrocento Sans" w:cstheme="majorHAnsi"/>
                <w:b/>
                <w:lang w:val="pl-PL"/>
              </w:rPr>
              <w:t xml:space="preserve">(</w:t>
            </w:r>
            <w:r w:rsidRPr="00E30297" w:rsidR="00AF41FC">
              <w:rPr>
                <w:rFonts w:ascii="Cambria" w:hAnsi="Cambria" w:eastAsia="Quattrocento Sans" w:cstheme="majorHAnsi"/>
                <w:b/>
                <w:lang w:val="pl-PL"/>
              </w:rPr>
              <w:t xml:space="preserve">e-mail address</w:t>
            </w:r>
            <w:r w:rsidRPr="00E30297" w:rsidR="00F4767E">
              <w:rPr>
                <w:rFonts w:ascii="Cambria" w:hAnsi="Cambria" w:eastAsia="Quattrocento Sans" w:cstheme="majorHAnsi"/>
                <w:b/>
                <w:lang w:val="pl-PL"/>
              </w:rPr>
              <w:t xml:space="preserve">):</w:t>
            </w:r>
          </w:p>
        </w:tc>
        <w:tc>
          <w:tcPr>
            <w:tcW w:w="4394" w:type="dxa"/>
            <w:tcBorders>
              <w:top w:val="single" w:color="000000" w:sz="4" w:space="0"/>
              <w:left w:val="single" w:color="000000" w:sz="4" w:space="0"/>
              <w:bottom w:val="single" w:color="000000" w:sz="4" w:space="0"/>
              <w:right w:val="single" w:color="000000" w:sz="4" w:space="0"/>
            </w:tcBorders>
          </w:tcPr>
          <w:p w:rsidRPr="00E30297" w:rsidR="00AF41FC" w:rsidP="00311A2E" w:rsidRDefault="00AF41FC" w14:paraId="21ACEE26" w14:textId="77777777">
            <w:pPr>
              <w:spacing w:after="0" w:line="360" w:lineRule="auto"/>
              <w:rPr>
                <w:rFonts w:ascii="Cambria" w:hAnsi="Cambria" w:eastAsia="Quattrocento Sans" w:cstheme="majorHAnsi"/>
                <w:b/>
                <w:lang w:val="pl-PL"/>
              </w:rPr>
            </w:pPr>
          </w:p>
        </w:tc>
      </w:tr>
      <w:tr w:rsidRPr="00E30297" w:rsidR="00AF41FC" w:rsidTr="00F4767E" w14:paraId="454AA0B0" w14:textId="77777777">
        <w:tc>
          <w:tcPr>
            <w:tcW w:w="4678" w:type="dxa"/>
            <w:tcBorders>
              <w:top w:val="single" w:color="000000" w:sz="4" w:space="0"/>
              <w:left w:val="single" w:color="000000" w:sz="4" w:space="0"/>
              <w:bottom w:val="single" w:color="000000" w:sz="4" w:space="0"/>
              <w:right w:val="single" w:color="000000" w:sz="4" w:space="0"/>
            </w:tcBorders>
          </w:tcPr>
          <w:p>
            <w:pPr>
              <w:spacing w:after="0" w:line="360" w:lineRule="auto"/>
              <w:rPr>
                <w:rFonts w:ascii="Cambria" w:hAnsi="Cambria" w:eastAsia="Quattrocento Sans" w:cstheme="majorHAnsi"/>
                <w:b/>
                <w:lang w:val="pl-PL"/>
              </w:rPr>
            </w:pPr>
            <w:r w:rsidRPr="00E30297">
              <w:rPr>
                <w:rFonts w:ascii="Cambria" w:hAnsi="Cambria" w:eastAsia="Quattrocento Sans" w:cstheme="majorHAnsi"/>
                <w:b/>
                <w:lang w:val="pl-PL"/>
              </w:rPr>
              <w:t xml:space="preserve">Person responsible for contacting the Contracting Authority </w:t>
            </w:r>
            <w:r w:rsidRPr="00E30297" w:rsidR="00F4767E">
              <w:rPr>
                <w:rFonts w:ascii="Cambria" w:hAnsi="Cambria" w:eastAsia="Quattrocento Sans" w:cstheme="majorHAnsi"/>
                <w:b/>
                <w:lang w:val="pl-PL"/>
              </w:rPr>
              <w:t xml:space="preserve">(</w:t>
            </w:r>
            <w:r w:rsidRPr="00E30297">
              <w:rPr>
                <w:rFonts w:ascii="Cambria" w:hAnsi="Cambria" w:eastAsia="Quattrocento Sans" w:cstheme="majorHAnsi"/>
                <w:b/>
                <w:lang w:val="pl-PL"/>
              </w:rPr>
              <w:t xml:space="preserve">telephone number</w:t>
            </w:r>
            <w:r w:rsidRPr="00E30297" w:rsidR="00F4767E">
              <w:rPr>
                <w:rFonts w:ascii="Cambria" w:hAnsi="Cambria" w:eastAsia="Quattrocento Sans" w:cstheme="majorHAnsi"/>
                <w:b/>
                <w:lang w:val="pl-PL"/>
              </w:rPr>
              <w:t xml:space="preserve">):</w:t>
            </w:r>
          </w:p>
        </w:tc>
        <w:tc>
          <w:tcPr>
            <w:tcW w:w="4394" w:type="dxa"/>
            <w:tcBorders>
              <w:top w:val="single" w:color="000000" w:sz="4" w:space="0"/>
              <w:left w:val="single" w:color="000000" w:sz="4" w:space="0"/>
              <w:bottom w:val="single" w:color="000000" w:sz="4" w:space="0"/>
              <w:right w:val="single" w:color="000000" w:sz="4" w:space="0"/>
            </w:tcBorders>
          </w:tcPr>
          <w:p w:rsidRPr="00E30297" w:rsidR="00AF41FC" w:rsidP="00311A2E" w:rsidRDefault="00AF41FC" w14:paraId="20C87559" w14:textId="77777777">
            <w:pPr>
              <w:spacing w:after="0" w:line="360" w:lineRule="auto"/>
              <w:rPr>
                <w:rFonts w:ascii="Cambria" w:hAnsi="Cambria" w:eastAsia="Quattrocento Sans" w:cstheme="majorHAnsi"/>
                <w:b/>
                <w:lang w:val="pl-PL"/>
              </w:rPr>
            </w:pPr>
          </w:p>
        </w:tc>
      </w:tr>
    </w:tbl>
    <w:p w:rsidRPr="00E30297" w:rsidR="00AF41FC" w:rsidP="00311A2E" w:rsidRDefault="00AF41FC" w14:paraId="68DE9270" w14:textId="77777777">
      <w:pPr>
        <w:spacing w:after="0" w:line="360" w:lineRule="auto"/>
        <w:rPr>
          <w:rFonts w:ascii="Cambria" w:hAnsi="Cambria" w:eastAsia="Quattrocento Sans" w:cstheme="majorHAnsi"/>
          <w:lang w:val="pl-PL"/>
        </w:rPr>
      </w:pPr>
    </w:p>
    <w:p>
      <w:pPr>
        <w:pStyle w:val="Akapitzlist"/>
        <w:numPr>
          <w:ilvl w:val="3"/>
          <w:numId w:val="1"/>
        </w:numPr>
        <w:spacing w:line="360" w:lineRule="auto"/>
        <w:ind w:start="142" w:hanging="142"/>
        <w:rPr>
          <w:rFonts w:ascii="Cambria" w:hAnsi="Cambria" w:eastAsia="Quattrocento Sans" w:cstheme="majorHAnsi"/>
          <w:b/>
          <w:lang w:val="pl-PL"/>
        </w:rPr>
      </w:pPr>
      <w:r w:rsidRPr="00E30297">
        <w:rPr>
          <w:rFonts w:ascii="Cambria" w:hAnsi="Cambria" w:eastAsia="Quattrocento Sans" w:cstheme="majorHAnsi"/>
          <w:b/>
          <w:lang w:val="pl-PL"/>
        </w:rPr>
        <w:t xml:space="preserve">THE OFFERED OBJECT OF THE CONTRACT</w:t>
      </w:r>
      <w:r w:rsidRPr="00E30297" w:rsidR="00757B4E">
        <w:rPr>
          <w:rFonts w:ascii="Cambria" w:hAnsi="Cambria" w:eastAsia="Quattrocento Sans" w:cstheme="majorHAnsi"/>
          <w:b/>
          <w:lang w:val="pl-PL"/>
        </w:rPr>
        <w:t xml:space="preserve">.</w:t>
      </w:r>
    </w:p>
    <w:p>
      <w:pPr>
        <w:spacing w:line="360" w:lineRule="auto"/>
        <w:jc w:val="both"/>
        <w:rPr>
          <w:rFonts w:ascii="Cambria" w:hAnsi="Cambria" w:eastAsia="Cambria" w:cs="Cambria"/>
          <w:b/>
          <w:bCs/>
          <w:u w:val="single"/>
          <w:lang w:val="pl-PL"/>
        </w:rPr>
      </w:pPr>
      <w:r w:rsidRPr="00E30297">
        <w:rPr>
          <w:rFonts w:ascii="Cambria" w:hAnsi="Cambria"/>
          <w:b/>
          <w:bCs/>
          <w:u w:val="single"/>
          <w:lang w:val="pl-PL"/>
        </w:rPr>
        <w:t xml:space="preserve">Part 1 Purchase of Funfair Attraction Chain Carousel</w:t>
      </w:r>
    </w:p>
    <w:p>
      <w:pPr>
        <w:pStyle w:val="Akapitzlist"/>
        <w:numPr>
          <w:ilvl w:val="0"/>
          <w:numId w:val="3"/>
        </w:numPr>
        <w:spacing w:before="120" w:after="120" w:line="360" w:lineRule="auto"/>
        <w:ind w:start="567" w:hanging="425"/>
        <w:jc w:val="both"/>
        <w:rPr>
          <w:rFonts w:ascii="Cambria" w:hAnsi="Cambria"/>
          <w:bCs/>
          <w:lang w:val="pl-PL"/>
        </w:rPr>
      </w:pPr>
      <w:r w:rsidRPr="00E30297">
        <w:rPr>
          <w:rFonts w:ascii="Cambria" w:hAnsi="Cambria"/>
          <w:bCs/>
          <w:lang w:val="pl-PL"/>
        </w:rPr>
        <w:t xml:space="preserve">We declare that we offer to </w:t>
      </w:r>
      <w:r w:rsidRPr="00E30297" w:rsidR="00B353D1">
        <w:rPr>
          <w:rFonts w:ascii="Cambria" w:hAnsi="Cambria"/>
          <w:bCs/>
          <w:lang w:val="pl-PL"/>
        </w:rPr>
        <w:t xml:space="preserve">supply </w:t>
      </w:r>
      <w:r w:rsidRPr="00E30297">
        <w:rPr>
          <w:rFonts w:ascii="Cambria" w:hAnsi="Cambria"/>
          <w:bCs/>
          <w:lang w:val="pl-PL"/>
        </w:rPr>
        <w:t xml:space="preserve">the subject of the order </w:t>
      </w:r>
      <w:r w:rsidRPr="00E30297" w:rsidR="00110E3D">
        <w:rPr>
          <w:rFonts w:ascii="Cambria" w:hAnsi="Cambria"/>
          <w:bCs/>
          <w:lang w:val="pl-PL"/>
        </w:rPr>
        <w:t xml:space="preserve">(please enter the name of the equipment)</w:t>
      </w:r>
      <w:r w:rsidRPr="00E30297">
        <w:rPr>
          <w:rFonts w:ascii="Cambria" w:hAnsi="Cambria"/>
          <w:bCs/>
          <w:lang w:val="pl-PL"/>
        </w:rPr>
        <w:t xml:space="preserve">, </w:t>
      </w:r>
      <w:r w:rsidRPr="00E30297">
        <w:rPr>
          <w:rFonts w:ascii="Cambria" w:hAnsi="Cambria"/>
          <w:bCs/>
          <w:lang w:val="pl-PL"/>
        </w:rPr>
        <w:t xml:space="preserve">i.e.</w:t>
      </w:r>
      <w:r w:rsidRPr="00E30297" w:rsidR="00110E3D">
        <w:rPr>
          <w:rFonts w:ascii="Cambria" w:hAnsi="Cambria"/>
          <w:bCs/>
          <w:lang w:val="pl-PL"/>
        </w:rPr>
        <w:t xml:space="preserve">:...........................................................................................................................</w:t>
      </w:r>
    </w:p>
    <w:p>
      <w:pPr>
        <w:pStyle w:val="Akapitzlist"/>
        <w:numPr>
          <w:ilvl w:val="0"/>
          <w:numId w:val="3"/>
        </w:numPr>
        <w:spacing w:before="120" w:after="120" w:line="360" w:lineRule="auto"/>
        <w:ind w:start="567" w:hanging="425"/>
        <w:jc w:val="both"/>
        <w:rPr>
          <w:rFonts w:ascii="Cambria" w:hAnsi="Cambria"/>
          <w:bCs/>
          <w:lang w:val="pl-PL"/>
        </w:rPr>
      </w:pPr>
      <w:r w:rsidRPr="00E30297">
        <w:rPr>
          <w:rFonts w:ascii="Cambria" w:hAnsi="Cambria"/>
          <w:bCs/>
          <w:lang w:val="pl-PL"/>
        </w:rPr>
        <w:t xml:space="preserve">We declare that the offered object of the contract is complete, brand new, unused, bearing no traces of damage, consistent with the requirements of the Purchaser, ready for use, free from legal defects.</w:t>
      </w:r>
    </w:p>
    <w:p>
      <w:pPr>
        <w:numPr>
          <w:ilvl w:val="0"/>
          <w:numId w:val="3"/>
        </w:numPr>
        <w:spacing w:before="120" w:after="120" w:line="360" w:lineRule="auto"/>
        <w:ind w:start="567" w:hanging="425"/>
        <w:jc w:val="both"/>
        <w:rPr>
          <w:rFonts w:ascii="Cambria" w:hAnsi="Cambria"/>
          <w:lang w:val="pl-PL"/>
        </w:rPr>
      </w:pPr>
      <w:r w:rsidRPr="00E30297">
        <w:rPr>
          <w:rFonts w:ascii="Cambria" w:hAnsi="Cambria"/>
          <w:bCs/>
          <w:lang w:val="pl-PL"/>
        </w:rPr>
        <w:t xml:space="preserve">We declare that we offer the following warranty period</w:t>
      </w:r>
      <w:r w:rsidRPr="00E30297">
        <w:rPr>
          <w:rStyle w:val="Odwoanieprzypisudolnego"/>
          <w:rFonts w:ascii="Cambria" w:hAnsi="Cambria"/>
          <w:bCs/>
          <w:lang w:val="pl-PL"/>
        </w:rPr>
        <w:footnoteReference w:id="2"/>
      </w:r>
      <w:r w:rsidRPr="00E30297">
        <w:rPr>
          <w:rFonts w:ascii="Cambria" w:hAnsi="Cambria"/>
          <w:bCs/>
          <w:lang w:val="pl-PL"/>
        </w:rPr>
        <w:t xml:space="preserve"> :...................................................</w:t>
      </w:r>
    </w:p>
    <w:p>
      <w:pPr>
        <w:numPr>
          <w:ilvl w:val="0"/>
          <w:numId w:val="3"/>
        </w:numPr>
        <w:spacing w:before="120" w:after="120" w:line="360" w:lineRule="auto"/>
        <w:ind w:start="567" w:hanging="425"/>
        <w:jc w:val="both"/>
        <w:rPr>
          <w:rFonts w:ascii="Cambria" w:hAnsi="Cambria"/>
          <w:lang w:val="pl-PL"/>
        </w:rPr>
      </w:pPr>
      <w:r w:rsidRPr="00E30297">
        <w:rPr>
          <w:rFonts w:ascii="Cambria" w:hAnsi="Cambria"/>
          <w:lang w:val="pl-PL"/>
        </w:rPr>
        <w:lastRenderedPageBreak/>
        <w:t xml:space="preserve">We declare that we offer a contract item having the following technical parameters to be evaluated:</w:t>
      </w:r>
    </w:p>
    <w:tbl>
      <w:tblPr>
        <w:tblW w:w="9825"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1e0"/>
      </w:tblPr>
      <w:tblGrid>
        <w:gridCol w:w="577"/>
        <w:gridCol w:w="5812"/>
        <w:gridCol w:w="3436"/>
      </w:tblGrid>
      <w:tr w:rsidRPr="00E30297" w:rsidR="005A70F1" w:rsidTr="0072315E" w14:paraId="348AD42D" w14:textId="77777777">
        <w:trPr>
          <w:trHeight w:val="508"/>
        </w:trPr>
        <w:tc>
          <w:tcPr>
            <w:tcW w:w="577" w:type="dxa"/>
            <w:shd w:val="clear" w:color="auto" w:fill="D9D9D9"/>
            <w:vAlign w:val="center"/>
            <w:hideMark/>
          </w:tcPr>
          <w:p>
            <w:pPr>
              <w:widowControl w:val="0"/>
              <w:autoSpaceDE w:val="0"/>
              <w:autoSpaceDN w:val="0"/>
              <w:spacing w:line="360" w:lineRule="auto"/>
              <w:ind w:start="136"/>
              <w:rPr>
                <w:rFonts w:ascii="Cambria" w:hAnsi="Cambria" w:eastAsia="Carlito" w:cs="Carlito"/>
                <w:b/>
                <w:lang w:val="pl-PL"/>
              </w:rPr>
            </w:pPr>
            <w:r w:rsidRPr="00E30297">
              <w:rPr>
                <w:rFonts w:ascii="Cambria" w:hAnsi="Cambria" w:eastAsia="Carlito" w:cs="Arial"/>
                <w:color w:val="000000"/>
                <w:lang w:val="pl-PL"/>
              </w:rPr>
              <w:t xml:space="preserve">Lp.</w:t>
            </w:r>
          </w:p>
        </w:tc>
        <w:tc>
          <w:tcPr>
            <w:tcW w:w="5812" w:type="dxa"/>
            <w:shd w:val="clear" w:color="auto" w:fill="D9D9D9"/>
            <w:vAlign w:val="center"/>
            <w:hideMark/>
          </w:tcPr>
          <w:p>
            <w:pPr>
              <w:widowControl w:val="0"/>
              <w:autoSpaceDE w:val="0"/>
              <w:autoSpaceDN w:val="0"/>
              <w:spacing w:line="360" w:lineRule="auto"/>
              <w:ind w:end="276"/>
              <w:jc w:val="center"/>
              <w:rPr>
                <w:rFonts w:ascii="Cambria" w:hAnsi="Cambria" w:eastAsia="Carlito" w:cs="Carlito"/>
                <w:b/>
                <w:lang w:val="pl-PL"/>
              </w:rPr>
            </w:pPr>
            <w:r w:rsidRPr="00E30297">
              <w:rPr>
                <w:rFonts w:ascii="Cambria" w:hAnsi="Cambria" w:eastAsia="Carlito" w:cs="Arial"/>
                <w:color w:val="000000"/>
                <w:lang w:val="pl-PL"/>
              </w:rPr>
              <w:t xml:space="preserve">MINIMUM REQUIRED TECHNICAL PARAMETERS</w:t>
            </w:r>
          </w:p>
        </w:tc>
        <w:tc>
          <w:tcPr>
            <w:tcW w:w="3436" w:type="dxa"/>
            <w:shd w:val="clear" w:color="auto" w:fill="D9D9D9"/>
            <w:vAlign w:val="center"/>
            <w:hideMark/>
          </w:tcPr>
          <w:p>
            <w:pPr>
              <w:widowControl w:val="0"/>
              <w:autoSpaceDE w:val="0"/>
              <w:autoSpaceDN w:val="0"/>
              <w:spacing w:line="360" w:lineRule="auto"/>
              <w:jc w:val="center"/>
              <w:rPr>
                <w:rFonts w:ascii="Cambria" w:hAnsi="Cambria" w:eastAsia="Carlito" w:cs="Carlito"/>
                <w:b/>
                <w:lang w:val="pl-PL"/>
              </w:rPr>
            </w:pPr>
            <w:r w:rsidRPr="00E30297">
              <w:rPr>
                <w:rFonts w:ascii="Cambria" w:hAnsi="Cambria" w:eastAsia="Carlito" w:cs="Arial"/>
                <w:color w:val="000000"/>
                <w:lang w:val="pl-PL"/>
              </w:rPr>
              <w:t xml:space="preserve">OFFERED PARAMETERS</w:t>
            </w:r>
            <w:r w:rsidRPr="00E30297" w:rsidR="009C422B">
              <w:rPr>
                <w:rStyle w:val="Odwoanieprzypisudolnego"/>
                <w:rFonts w:ascii="Cambria" w:hAnsi="Cambria" w:eastAsia="Carlito" w:cs="Arial"/>
                <w:color w:val="000000"/>
                <w:lang w:val="pl-PL"/>
              </w:rPr>
              <w:footnoteReference w:id="3"/>
            </w:r>
          </w:p>
        </w:tc>
      </w:tr>
      <w:tr w:rsidRPr="00E30297" w:rsidR="005B6640" w:rsidTr="0072315E" w14:paraId="599C4D54" w14:textId="77777777">
        <w:trPr>
          <w:trHeight w:val="492"/>
        </w:trPr>
        <w:tc>
          <w:tcPr>
            <w:tcW w:w="577" w:type="dxa"/>
            <w:vAlign w:val="center"/>
            <w:hideMark/>
          </w:tcPr>
          <w:p>
            <w:pPr>
              <w:widowControl w:val="0"/>
              <w:autoSpaceDE w:val="0"/>
              <w:autoSpaceDN w:val="0"/>
              <w:spacing w:line="360" w:lineRule="auto"/>
              <w:ind w:start="107"/>
              <w:rPr>
                <w:rFonts w:ascii="Cambria" w:hAnsi="Cambria" w:eastAsia="Carlito" w:cs="Carlito"/>
                <w:lang w:val="pl-PL"/>
              </w:rPr>
            </w:pPr>
            <w:r w:rsidRPr="00E30297">
              <w:rPr>
                <w:rFonts w:ascii="Cambria" w:hAnsi="Cambria" w:eastAsia="Carlito" w:cs="Arial"/>
                <w:color w:val="000000"/>
                <w:lang w:val="pl-PL"/>
              </w:rPr>
              <w:t xml:space="preserve">1.</w:t>
            </w:r>
          </w:p>
        </w:tc>
        <w:tc>
          <w:tcPr>
            <w:tcW w:w="5812" w:type="dxa"/>
          </w:tcPr>
          <w:p>
            <w:pPr>
              <w:pBdr>
                <w:top w:val="nil"/>
                <w:left w:val="nil"/>
                <w:bottom w:val="nil"/>
                <w:right w:val="nil"/>
                <w:between w:val="nil"/>
                <w:bar w:val="nil"/>
              </w:pBdr>
              <w:suppressAutoHyphens/>
              <w:spacing w:after="0" w:line="360" w:lineRule="auto"/>
              <w:rPr>
                <w:rFonts w:ascii="Cambria" w:hAnsi="Cambria"/>
                <w:color w:val="000000"/>
                <w:u w:color="000000"/>
                <w:lang w:val="pl-PL"/>
              </w:rPr>
            </w:pPr>
            <w:r w:rsidRPr="00E30297">
              <w:rPr>
                <w:rFonts w:ascii="Cambria" w:hAnsi="Cambria"/>
                <w:color w:val="000000"/>
                <w:u w:color="000000"/>
                <w:lang w:val="pl-PL"/>
              </w:rPr>
              <w:t xml:space="preserve">Base with tower</w:t>
            </w:r>
          </w:p>
        </w:tc>
        <w:tc>
          <w:tcPr>
            <w:tcW w:w="3436" w:type="dxa"/>
            <w:vAlign w:val="center"/>
          </w:tcPr>
          <w:p w:rsidRPr="00E30297" w:rsidR="005B6640" w:rsidP="005B6640" w:rsidRDefault="005B6640" w14:paraId="7B67D67C" w14:textId="29356955">
            <w:pPr>
              <w:widowControl w:val="0"/>
              <w:autoSpaceDE w:val="0"/>
              <w:autoSpaceDN w:val="0"/>
              <w:spacing w:before="100" w:line="360" w:lineRule="auto"/>
              <w:ind w:start="107" w:end="585"/>
              <w:rPr>
                <w:rFonts w:ascii="Cambria" w:hAnsi="Cambria" w:eastAsia="Carlito" w:cs="Arial"/>
                <w:color w:val="000000"/>
                <w:lang w:val="pl-PL"/>
              </w:rPr>
            </w:pPr>
          </w:p>
        </w:tc>
      </w:tr>
      <w:tr w:rsidRPr="00E30297" w:rsidR="005B6640" w:rsidTr="0072315E" w14:paraId="2AD08FE0" w14:textId="77777777">
        <w:trPr>
          <w:trHeight w:val="400"/>
        </w:trPr>
        <w:tc>
          <w:tcPr>
            <w:tcW w:w="577" w:type="dxa"/>
            <w:vAlign w:val="center"/>
            <w:hideMark/>
          </w:tcPr>
          <w:p>
            <w:pPr>
              <w:widowControl w:val="0"/>
              <w:autoSpaceDE w:val="0"/>
              <w:autoSpaceDN w:val="0"/>
              <w:spacing w:line="360" w:lineRule="auto"/>
              <w:ind w:start="107"/>
              <w:rPr>
                <w:rFonts w:ascii="Cambria" w:hAnsi="Cambria" w:eastAsia="Carlito" w:cs="Carlito"/>
                <w:lang w:val="pl-PL"/>
              </w:rPr>
            </w:pPr>
            <w:r w:rsidRPr="00E30297">
              <w:rPr>
                <w:rFonts w:ascii="Cambria" w:hAnsi="Cambria" w:eastAsia="Carlito" w:cs="Carlito"/>
                <w:lang w:val="pl-PL"/>
              </w:rPr>
              <w:t xml:space="preserve">2.</w:t>
            </w:r>
          </w:p>
        </w:tc>
        <w:tc>
          <w:tcPr>
            <w:tcW w:w="5812" w:type="dxa"/>
          </w:tcPr>
          <w:p>
            <w:pPr>
              <w:pBdr>
                <w:top w:val="nil"/>
                <w:left w:val="nil"/>
                <w:bottom w:val="nil"/>
                <w:right w:val="nil"/>
                <w:between w:val="nil"/>
                <w:bar w:val="nil"/>
              </w:pBdr>
              <w:suppressAutoHyphens/>
              <w:spacing w:after="0" w:line="360" w:lineRule="auto"/>
              <w:rPr>
                <w:rFonts w:ascii="Cambria" w:hAnsi="Cambria"/>
                <w:color w:val="000000"/>
                <w:u w:color="000000"/>
                <w:lang w:val="pl-PL"/>
              </w:rPr>
            </w:pPr>
            <w:r w:rsidRPr="00E30297">
              <w:rPr>
                <w:rFonts w:ascii="Cambria" w:hAnsi="Cambria"/>
                <w:lang w:val="pl-PL"/>
              </w:rPr>
              <w:t xml:space="preserve">12 seats mounted on chains</w:t>
            </w:r>
          </w:p>
        </w:tc>
        <w:tc>
          <w:tcPr>
            <w:tcW w:w="3436" w:type="dxa"/>
            <w:vAlign w:val="center"/>
          </w:tcPr>
          <w:p w:rsidRPr="00E30297" w:rsidR="005B6640" w:rsidP="005B6640" w:rsidRDefault="005B6640" w14:paraId="50781BD5" w14:textId="77777777">
            <w:pPr>
              <w:widowControl w:val="0"/>
              <w:autoSpaceDE w:val="0"/>
              <w:autoSpaceDN w:val="0"/>
              <w:spacing w:before="38" w:line="360" w:lineRule="auto"/>
              <w:ind w:start="107"/>
              <w:rPr>
                <w:rFonts w:ascii="Cambria" w:hAnsi="Cambria" w:eastAsia="Carlito" w:cs="Carlito"/>
                <w:lang w:val="pl-PL"/>
              </w:rPr>
            </w:pPr>
          </w:p>
        </w:tc>
      </w:tr>
      <w:tr w:rsidRPr="00E30297" w:rsidR="005B6640" w:rsidTr="0072315E" w14:paraId="62CF0D03" w14:textId="77777777">
        <w:trPr>
          <w:trHeight w:val="534"/>
        </w:trPr>
        <w:tc>
          <w:tcPr>
            <w:tcW w:w="577" w:type="dxa"/>
            <w:vAlign w:val="center"/>
            <w:hideMark/>
          </w:tcPr>
          <w:p>
            <w:pPr>
              <w:widowControl w:val="0"/>
              <w:autoSpaceDE w:val="0"/>
              <w:autoSpaceDN w:val="0"/>
              <w:spacing w:line="360" w:lineRule="auto"/>
              <w:ind w:start="107"/>
              <w:rPr>
                <w:rFonts w:ascii="Cambria" w:hAnsi="Cambria" w:eastAsia="Carlito" w:cs="Carlito"/>
                <w:lang w:val="pl-PL"/>
              </w:rPr>
            </w:pPr>
            <w:r w:rsidRPr="00E30297">
              <w:rPr>
                <w:rFonts w:ascii="Cambria" w:hAnsi="Cambria" w:eastAsia="Carlito" w:cs="Arial"/>
                <w:color w:val="000000"/>
                <w:lang w:val="pl-PL"/>
              </w:rPr>
              <w:t xml:space="preserve">3.</w:t>
            </w:r>
          </w:p>
        </w:tc>
        <w:tc>
          <w:tcPr>
            <w:tcW w:w="5812" w:type="dxa"/>
          </w:tcPr>
          <w:p>
            <w:pPr>
              <w:pBdr>
                <w:top w:val="nil"/>
                <w:left w:val="nil"/>
                <w:bottom w:val="nil"/>
                <w:right w:val="nil"/>
                <w:between w:val="nil"/>
                <w:bar w:val="nil"/>
              </w:pBdr>
              <w:suppressAutoHyphens/>
              <w:spacing w:after="0" w:line="360" w:lineRule="auto"/>
              <w:rPr>
                <w:rFonts w:ascii="Cambria" w:hAnsi="Cambria"/>
                <w:color w:val="000000"/>
                <w:u w:color="000000"/>
                <w:lang w:val="pl-PL"/>
              </w:rPr>
            </w:pPr>
            <w:r w:rsidRPr="00E30297">
              <w:rPr>
                <w:rFonts w:ascii="Cambria" w:hAnsi="Cambria"/>
                <w:lang w:val="pl-PL"/>
              </w:rPr>
              <w:t xml:space="preserve">Seats secured with straps or handles</w:t>
            </w:r>
          </w:p>
        </w:tc>
        <w:tc>
          <w:tcPr>
            <w:tcW w:w="3436" w:type="dxa"/>
            <w:vAlign w:val="center"/>
          </w:tcPr>
          <w:p w:rsidRPr="00E30297" w:rsidR="005B6640" w:rsidP="005B6640" w:rsidRDefault="005B6640" w14:paraId="2AE9B4EF"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5B6640" w:rsidTr="0072315E" w14:paraId="62622E46"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4.</w:t>
            </w:r>
          </w:p>
        </w:tc>
        <w:tc>
          <w:tcPr>
            <w:tcW w:w="5812" w:type="dxa"/>
          </w:tcPr>
          <w:p>
            <w:pPr>
              <w:pBdr>
                <w:top w:val="nil"/>
                <w:left w:val="nil"/>
                <w:bottom w:val="nil"/>
                <w:right w:val="nil"/>
                <w:between w:val="nil"/>
                <w:bar w:val="nil"/>
              </w:pBdr>
              <w:suppressAutoHyphens/>
              <w:spacing w:after="0" w:line="360" w:lineRule="auto"/>
              <w:rPr>
                <w:rFonts w:ascii="Cambria" w:hAnsi="Cambria"/>
                <w:color w:val="000000"/>
                <w:u w:color="000000"/>
                <w:lang w:val="pl-PL"/>
              </w:rPr>
            </w:pPr>
            <w:r w:rsidRPr="00E30297">
              <w:rPr>
                <w:rFonts w:ascii="Cambria" w:hAnsi="Cambria"/>
                <w:lang w:val="pl-PL"/>
              </w:rPr>
              <w:t xml:space="preserve">Color LED lighting of the upper and middle part of the tower</w:t>
            </w:r>
          </w:p>
        </w:tc>
        <w:tc>
          <w:tcPr>
            <w:tcW w:w="3436" w:type="dxa"/>
            <w:vAlign w:val="center"/>
          </w:tcPr>
          <w:p w:rsidRPr="00E30297" w:rsidR="005B6640" w:rsidP="005B6640" w:rsidRDefault="005B6640" w14:paraId="723124EB"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029BEA14"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5.</w:t>
            </w:r>
          </w:p>
        </w:tc>
        <w:tc>
          <w:tcPr>
            <w:tcW w:w="5812" w:type="dxa"/>
          </w:tcPr>
          <w:p>
            <w:pPr>
              <w:pBdr>
                <w:top w:val="nil"/>
                <w:left w:val="nil"/>
                <w:bottom w:val="nil"/>
                <w:right w:val="nil"/>
                <w:between w:val="nil"/>
                <w:bar w:val="nil"/>
              </w:pBdr>
              <w:suppressAutoHyphens/>
              <w:spacing w:after="0" w:line="360" w:lineRule="auto"/>
              <w:rPr>
                <w:rFonts w:ascii="Cambria" w:hAnsi="Cambria"/>
                <w:color w:val="000000"/>
                <w:u w:color="000000"/>
                <w:lang w:val="pl-PL"/>
              </w:rPr>
            </w:pPr>
            <w:r w:rsidRPr="00E30297">
              <w:rPr>
                <w:rFonts w:ascii="Cambria" w:hAnsi="Cambria"/>
                <w:lang w:val="pl-PL"/>
              </w:rPr>
              <w:t xml:space="preserve">Driven by an electric motor</w:t>
            </w:r>
          </w:p>
        </w:tc>
        <w:tc>
          <w:tcPr>
            <w:tcW w:w="3436" w:type="dxa"/>
            <w:vAlign w:val="center"/>
          </w:tcPr>
          <w:p w:rsidRPr="00E30297" w:rsidR="00754208" w:rsidP="00754208" w:rsidRDefault="00754208" w14:paraId="28EC0C2D"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12B86758"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6.</w:t>
            </w:r>
          </w:p>
        </w:tc>
        <w:tc>
          <w:tcPr>
            <w:tcW w:w="5812" w:type="dxa"/>
          </w:tcPr>
          <w:p>
            <w:pPr>
              <w:pBdr>
                <w:top w:val="nil"/>
                <w:left w:val="nil"/>
                <w:bottom w:val="nil"/>
                <w:right w:val="nil"/>
                <w:between w:val="nil"/>
                <w:bar w:val="nil"/>
              </w:pBdr>
              <w:suppressAutoHyphens/>
              <w:spacing w:after="0" w:line="360" w:lineRule="auto"/>
              <w:rPr>
                <w:rFonts w:ascii="Cambria" w:hAnsi="Cambria"/>
                <w:color w:val="000000"/>
                <w:u w:color="000000"/>
                <w:lang w:val="pl-PL"/>
              </w:rPr>
            </w:pPr>
            <w:r w:rsidRPr="00E30297">
              <w:rPr>
                <w:rFonts w:ascii="Cambria" w:hAnsi="Cambria"/>
                <w:lang w:val="pl-PL"/>
              </w:rPr>
              <w:t xml:space="preserve">Control panel with control board and complete wiring</w:t>
            </w:r>
          </w:p>
        </w:tc>
        <w:tc>
          <w:tcPr>
            <w:tcW w:w="3436" w:type="dxa"/>
            <w:vAlign w:val="center"/>
          </w:tcPr>
          <w:p w:rsidRPr="00E30297" w:rsidR="00754208" w:rsidP="00754208" w:rsidRDefault="00754208" w14:paraId="566C45A3"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41B89618"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7.</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Base diameter not less than </w:t>
            </w:r>
            <w:r w:rsidRPr="00E30297">
              <w:rPr>
                <w:rFonts w:ascii="Cambria" w:hAnsi="Cambria" w:cstheme="minorHAnsi"/>
                <w:lang w:val="pl-PL"/>
              </w:rPr>
              <w:t xml:space="preserve">Ø </w:t>
            </w:r>
            <w:r w:rsidRPr="00E30297">
              <w:rPr>
                <w:rFonts w:ascii="Cambria" w:hAnsi="Cambria"/>
                <w:lang w:val="pl-PL"/>
              </w:rPr>
              <w:t xml:space="preserve">3 m</w:t>
            </w:r>
          </w:p>
        </w:tc>
        <w:tc>
          <w:tcPr>
            <w:tcW w:w="3436" w:type="dxa"/>
            <w:vAlign w:val="center"/>
          </w:tcPr>
          <w:p w:rsidRPr="00E30297" w:rsidR="00754208" w:rsidP="00754208" w:rsidRDefault="00754208" w14:paraId="4521EE1D"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15EB1198"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8.</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Roof diameter not less than </w:t>
            </w:r>
            <w:r w:rsidRPr="00E30297">
              <w:rPr>
                <w:rFonts w:ascii="Cambria" w:hAnsi="Cambria" w:cstheme="minorHAnsi"/>
                <w:lang w:val="pl-PL"/>
              </w:rPr>
              <w:t xml:space="preserve">Ø </w:t>
            </w:r>
            <w:r w:rsidRPr="00E30297">
              <w:rPr>
                <w:rFonts w:ascii="Cambria" w:hAnsi="Cambria"/>
                <w:lang w:val="pl-PL"/>
              </w:rPr>
              <w:t xml:space="preserve">3 m</w:t>
            </w:r>
          </w:p>
        </w:tc>
        <w:tc>
          <w:tcPr>
            <w:tcW w:w="3436" w:type="dxa"/>
            <w:vAlign w:val="center"/>
          </w:tcPr>
          <w:p w:rsidRPr="00E30297" w:rsidR="00754208" w:rsidP="00754208" w:rsidRDefault="00754208" w14:paraId="133C9349"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618CCF0B"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9.</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Total height not less than 3 m</w:t>
            </w:r>
          </w:p>
        </w:tc>
        <w:tc>
          <w:tcPr>
            <w:tcW w:w="3436" w:type="dxa"/>
            <w:vAlign w:val="center"/>
          </w:tcPr>
          <w:p w:rsidRPr="00E30297" w:rsidR="00754208" w:rsidP="00754208" w:rsidRDefault="00754208" w14:paraId="12A1BAED"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2545D5BE"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10.</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Safety zone not less than 3.9 m</w:t>
            </w:r>
          </w:p>
        </w:tc>
        <w:tc>
          <w:tcPr>
            <w:tcW w:w="3436" w:type="dxa"/>
            <w:vAlign w:val="center"/>
          </w:tcPr>
          <w:p w:rsidRPr="00E30297" w:rsidR="00754208" w:rsidP="00754208" w:rsidRDefault="00754208" w14:paraId="32DB61DB"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0C36B019"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11.</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Number of seats not less than 12</w:t>
            </w:r>
          </w:p>
        </w:tc>
        <w:tc>
          <w:tcPr>
            <w:tcW w:w="3436" w:type="dxa"/>
            <w:vAlign w:val="center"/>
          </w:tcPr>
          <w:p w:rsidRPr="00E30297" w:rsidR="00754208" w:rsidP="00754208" w:rsidRDefault="00754208" w14:paraId="4CF2731B"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169A6273"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12.</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Seats not less than 12</w:t>
            </w:r>
          </w:p>
        </w:tc>
        <w:tc>
          <w:tcPr>
            <w:tcW w:w="3436" w:type="dxa"/>
            <w:vAlign w:val="center"/>
          </w:tcPr>
          <w:p w:rsidRPr="00E30297" w:rsidR="00754208" w:rsidP="00754208" w:rsidRDefault="00754208" w14:paraId="54D8A763"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63B72283"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13.</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Speed: adjustable </w:t>
            </w:r>
          </w:p>
        </w:tc>
        <w:tc>
          <w:tcPr>
            <w:tcW w:w="3436" w:type="dxa"/>
            <w:vAlign w:val="center"/>
          </w:tcPr>
          <w:p w:rsidRPr="00E30297" w:rsidR="00754208" w:rsidP="00754208" w:rsidRDefault="00754208" w14:paraId="2E53E64F"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2E6FA712"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14.</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Clockwise direction of rotation</w:t>
            </w:r>
          </w:p>
        </w:tc>
        <w:tc>
          <w:tcPr>
            <w:tcW w:w="3436" w:type="dxa"/>
            <w:vAlign w:val="center"/>
          </w:tcPr>
          <w:p w:rsidRPr="00E30297" w:rsidR="00754208" w:rsidP="00754208" w:rsidRDefault="00754208" w14:paraId="31B957F2"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06F547A2"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15.</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Lighting power not less than 3 kW</w:t>
            </w:r>
          </w:p>
        </w:tc>
        <w:tc>
          <w:tcPr>
            <w:tcW w:w="3436" w:type="dxa"/>
            <w:vAlign w:val="center"/>
          </w:tcPr>
          <w:p w:rsidRPr="00E30297" w:rsidR="00754208" w:rsidP="00754208" w:rsidRDefault="00754208" w14:paraId="5EFF65E7"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42211988"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16.</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Drive power not less than 1 kW</w:t>
            </w:r>
          </w:p>
        </w:tc>
        <w:tc>
          <w:tcPr>
            <w:tcW w:w="3436" w:type="dxa"/>
            <w:vAlign w:val="center"/>
          </w:tcPr>
          <w:p w:rsidRPr="00E30297" w:rsidR="00754208" w:rsidP="00754208" w:rsidRDefault="00754208" w14:paraId="6513C2B2"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3A303A21"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17.</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Voltage not less than 230V</w:t>
            </w:r>
          </w:p>
        </w:tc>
        <w:tc>
          <w:tcPr>
            <w:tcW w:w="3436" w:type="dxa"/>
            <w:vAlign w:val="center"/>
          </w:tcPr>
          <w:p w:rsidRPr="00E30297" w:rsidR="00754208" w:rsidP="00754208" w:rsidRDefault="00754208" w14:paraId="4BFCBECA"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754208" w:rsidTr="0072315E" w14:paraId="160918F4"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18.</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Total weight up to 500 kg</w:t>
            </w:r>
          </w:p>
        </w:tc>
        <w:tc>
          <w:tcPr>
            <w:tcW w:w="3436" w:type="dxa"/>
            <w:vAlign w:val="center"/>
          </w:tcPr>
          <w:p w:rsidRPr="00E30297" w:rsidR="00754208" w:rsidP="00754208" w:rsidRDefault="00754208" w14:paraId="3D8442F2" w14:textId="77777777">
            <w:pPr>
              <w:widowControl w:val="0"/>
              <w:autoSpaceDE w:val="0"/>
              <w:autoSpaceDN w:val="0"/>
              <w:spacing w:before="100" w:line="360" w:lineRule="auto"/>
              <w:ind w:start="107" w:end="528"/>
              <w:rPr>
                <w:rFonts w:ascii="Cambria" w:hAnsi="Cambria" w:eastAsia="Carlito" w:cs="Carlito"/>
                <w:lang w:val="pl-PL"/>
              </w:rPr>
            </w:pPr>
          </w:p>
        </w:tc>
      </w:tr>
    </w:tbl>
    <w:p>
      <w:pPr>
        <w:spacing w:before="240" w:line="360" w:lineRule="auto"/>
        <w:jc w:val="center"/>
        <w:rPr>
          <w:rFonts w:ascii="Cambria" w:hAnsi="Cambria"/>
          <w:b/>
          <w:bCs/>
          <w:lang w:val="pl-PL"/>
        </w:rPr>
      </w:pPr>
      <w:r w:rsidRPr="00E30297">
        <w:rPr>
          <w:rFonts w:ascii="Cambria" w:hAnsi="Cambria"/>
          <w:b/>
          <w:bCs/>
          <w:lang w:val="pl-PL"/>
        </w:rPr>
        <w:lastRenderedPageBreak/>
        <w:t xml:space="preserve">OTHER </w:t>
      </w:r>
      <w:r w:rsidRPr="00E30297" w:rsidR="00FE6355">
        <w:rPr>
          <w:rFonts w:ascii="Cambria" w:hAnsi="Cambria"/>
          <w:b/>
          <w:bCs/>
          <w:lang w:val="pl-PL"/>
        </w:rPr>
        <w:t xml:space="preserve">REQUIREMENTS CONCERNING </w:t>
      </w:r>
      <w:r w:rsidRPr="00E30297">
        <w:rPr>
          <w:rFonts w:ascii="Cambria" w:hAnsi="Cambria"/>
          <w:b/>
          <w:bCs/>
          <w:lang w:val="pl-PL"/>
        </w:rPr>
        <w:t xml:space="preserve">THE SUBJECT MATTER OF THE CONTRACT</w:t>
      </w:r>
    </w:p>
    <w:tbl>
      <w:tblPr>
        <w:tblStyle w:val="Tabela-Siatka"/>
        <w:tblW w:w="0" w:type="auto"/>
        <w:jc w:val="center"/>
        <w:tblLook w:val="04a0"/>
      </w:tblPr>
      <w:tblGrid>
        <w:gridCol w:w="562"/>
        <w:gridCol w:w="6407"/>
        <w:gridCol w:w="2093"/>
      </w:tblGrid>
      <w:tr w:rsidRPr="00E30297" w:rsidR="00CD73CE" w:rsidTr="00CD73CE" w14:paraId="4D465336" w14:textId="77777777">
        <w:trPr>
          <w:jc w:val="center"/>
        </w:trPr>
        <w:tc>
          <w:tcPr>
            <w:tcW w:w="562" w:type="dxa"/>
            <w:shd w:val="clear" w:color="auto" w:fill="D9D9D9" w:themeFill="background1" w:themeFillShade="D9"/>
            <w:vAlign w:val="center"/>
          </w:tcPr>
          <w:p>
            <w:pPr>
              <w:spacing w:after="200" w:line="360" w:lineRule="auto"/>
              <w:jc w:val="center"/>
              <w:rPr>
                <w:rFonts w:ascii="Cambria" w:hAnsi="Cambria" w:eastAsia="Carlito" w:cs="Arial"/>
                <w:color w:val="000000"/>
                <w:lang w:val="pl-PL"/>
              </w:rPr>
            </w:pPr>
            <w:r w:rsidRPr="00E30297">
              <w:rPr>
                <w:rFonts w:ascii="Cambria" w:hAnsi="Cambria" w:eastAsia="Carlito" w:cs="Arial"/>
                <w:color w:val="000000"/>
                <w:lang w:val="pl-PL"/>
              </w:rPr>
              <w:t xml:space="preserve">Lp.</w:t>
            </w:r>
          </w:p>
        </w:tc>
        <w:tc>
          <w:tcPr>
            <w:tcW w:w="6407" w:type="dxa"/>
            <w:shd w:val="clear" w:color="auto" w:fill="D9D9D9" w:themeFill="background1" w:themeFillShade="D9"/>
            <w:vAlign w:val="center"/>
          </w:tcPr>
          <w:p>
            <w:pPr>
              <w:spacing w:after="200" w:line="360" w:lineRule="auto"/>
              <w:jc w:val="center"/>
              <w:rPr>
                <w:rFonts w:ascii="Cambria" w:hAnsi="Cambria" w:eastAsia="Calibri" w:cs="Times New Roman"/>
                <w:lang w:val="pl-PL"/>
              </w:rPr>
            </w:pPr>
            <w:r w:rsidRPr="00E30297">
              <w:rPr>
                <w:rFonts w:ascii="Cambria" w:hAnsi="Cambria" w:eastAsia="Carlito" w:cs="Arial"/>
                <w:color w:val="000000"/>
                <w:lang w:val="pl-PL"/>
              </w:rPr>
              <w:t xml:space="preserve">REQUEST</w:t>
            </w:r>
          </w:p>
        </w:tc>
        <w:tc>
          <w:tcPr>
            <w:tcW w:w="2093" w:type="dxa"/>
            <w:shd w:val="clear" w:color="auto" w:fill="D9D9D9" w:themeFill="background1" w:themeFillShade="D9"/>
            <w:vAlign w:val="center"/>
          </w:tcPr>
          <w:p>
            <w:pPr>
              <w:spacing w:after="200" w:line="360" w:lineRule="auto"/>
              <w:jc w:val="center"/>
              <w:rPr>
                <w:rFonts w:ascii="Cambria" w:hAnsi="Cambria" w:eastAsia="Calibri" w:cs="Times New Roman"/>
                <w:lang w:val="pl-PL"/>
              </w:rPr>
            </w:pPr>
            <w:r w:rsidRPr="00E30297">
              <w:rPr>
                <w:rFonts w:ascii="Cambria" w:hAnsi="Cambria" w:eastAsia="Carlito" w:cs="Arial"/>
                <w:color w:val="000000"/>
                <w:lang w:val="pl-PL"/>
              </w:rPr>
              <w:t xml:space="preserve">YES/NO</w:t>
            </w:r>
            <w:r w:rsidRPr="00E30297">
              <w:rPr>
                <w:rStyle w:val="Odwoanieprzypisudolnego"/>
                <w:rFonts w:ascii="Cambria" w:hAnsi="Cambria" w:eastAsia="Carlito" w:cs="Arial"/>
                <w:color w:val="000000"/>
                <w:lang w:val="pl-PL"/>
              </w:rPr>
              <w:footnoteReference w:id="4"/>
            </w:r>
          </w:p>
        </w:tc>
      </w:tr>
      <w:tr w:rsidRPr="00E30297" w:rsidR="00CD73CE" w:rsidTr="00CD73CE" w14:paraId="28B7FC8C" w14:textId="77777777">
        <w:trPr>
          <w:jc w:val="center"/>
        </w:trPr>
        <w:tc>
          <w:tcPr>
            <w:tcW w:w="562" w:type="dxa"/>
            <w:vAlign w:val="center"/>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1.</w:t>
            </w:r>
          </w:p>
        </w:tc>
        <w:tc>
          <w:tcPr>
            <w:tcW w:w="6407"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Required warranty period: </w:t>
            </w:r>
          </w:p>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Supplier's warranty: min. 24 months, calculated from the date of signing of a defect-free acceptance protocol.</w:t>
            </w:r>
          </w:p>
        </w:tc>
        <w:tc>
          <w:tcPr>
            <w:tcW w:w="2093" w:type="dxa"/>
          </w:tcPr>
          <w:p w:rsidRPr="00E30297" w:rsidR="00CD73CE" w:rsidP="00CD73CE" w:rsidRDefault="00CD73CE" w14:paraId="61BCF2B5" w14:textId="77777777">
            <w:pPr>
              <w:autoSpaceDE w:val="0"/>
              <w:autoSpaceDN w:val="0"/>
              <w:adjustRightInd w:val="0"/>
              <w:spacing w:before="120" w:line="360" w:lineRule="auto"/>
              <w:jc w:val="both"/>
              <w:rPr>
                <w:rFonts w:ascii="Cambria" w:hAnsi="Cambria" w:eastAsia="Calibri" w:cs="Times New Roman"/>
                <w:lang w:val="pl-PL"/>
              </w:rPr>
            </w:pPr>
          </w:p>
        </w:tc>
      </w:tr>
      <w:tr w:rsidRPr="00E30297" w:rsidR="00CD73CE" w:rsidTr="00CD73CE" w14:paraId="3F36FD54" w14:textId="77777777">
        <w:trPr>
          <w:jc w:val="center"/>
        </w:trPr>
        <w:tc>
          <w:tcPr>
            <w:tcW w:w="562"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2.</w:t>
            </w:r>
          </w:p>
        </w:tc>
        <w:tc>
          <w:tcPr>
            <w:tcW w:w="6407"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The device is brand new.</w:t>
            </w:r>
          </w:p>
        </w:tc>
        <w:tc>
          <w:tcPr>
            <w:tcW w:w="2093" w:type="dxa"/>
          </w:tcPr>
          <w:p w:rsidRPr="00E30297" w:rsidR="00CD73CE" w:rsidP="00311A2E" w:rsidRDefault="00CD73CE" w14:paraId="2DDE2B7C" w14:textId="77777777">
            <w:pPr>
              <w:autoSpaceDE w:val="0"/>
              <w:autoSpaceDN w:val="0"/>
              <w:adjustRightInd w:val="0"/>
              <w:spacing w:before="120" w:line="360" w:lineRule="auto"/>
              <w:jc w:val="both"/>
              <w:rPr>
                <w:rFonts w:ascii="Cambria" w:hAnsi="Cambria" w:eastAsia="Calibri" w:cs="Times New Roman"/>
                <w:lang w:val="pl-PL"/>
              </w:rPr>
            </w:pPr>
          </w:p>
        </w:tc>
      </w:tr>
      <w:tr w:rsidRPr="00E30297" w:rsidR="00EF0F79" w:rsidTr="00CD73CE" w14:paraId="767626F0" w14:textId="77777777">
        <w:trPr>
          <w:jc w:val="center"/>
        </w:trPr>
        <w:tc>
          <w:tcPr>
            <w:tcW w:w="562"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3.</w:t>
            </w:r>
          </w:p>
        </w:tc>
        <w:tc>
          <w:tcPr>
            <w:tcW w:w="6407"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lang w:val="pl-PL"/>
              </w:rPr>
              <w:t xml:space="preserve">Production in accordance with European standards EN-13814</w:t>
            </w:r>
          </w:p>
        </w:tc>
        <w:tc>
          <w:tcPr>
            <w:tcW w:w="2093" w:type="dxa"/>
          </w:tcPr>
          <w:p w:rsidRPr="00E30297" w:rsidR="00EF0F79" w:rsidP="00311A2E" w:rsidRDefault="00EF0F79" w14:paraId="2E510D40" w14:textId="77777777">
            <w:pPr>
              <w:autoSpaceDE w:val="0"/>
              <w:autoSpaceDN w:val="0"/>
              <w:adjustRightInd w:val="0"/>
              <w:spacing w:before="120" w:line="360" w:lineRule="auto"/>
              <w:jc w:val="both"/>
              <w:rPr>
                <w:rFonts w:ascii="Cambria" w:hAnsi="Cambria" w:eastAsia="Calibri" w:cs="Times New Roman"/>
                <w:lang w:val="pl-PL"/>
              </w:rPr>
            </w:pPr>
          </w:p>
        </w:tc>
      </w:tr>
      <w:tr w:rsidRPr="00E30297" w:rsidR="00B43B0F" w:rsidTr="00CD73CE" w14:paraId="66A06049" w14:textId="77777777">
        <w:trPr>
          <w:jc w:val="center"/>
        </w:trPr>
        <w:tc>
          <w:tcPr>
            <w:tcW w:w="562"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4.</w:t>
            </w:r>
          </w:p>
        </w:tc>
        <w:tc>
          <w:tcPr>
            <w:tcW w:w="6407" w:type="dxa"/>
          </w:tcPr>
          <w:p>
            <w:pPr>
              <w:autoSpaceDE w:val="0"/>
              <w:autoSpaceDN w:val="0"/>
              <w:adjustRightInd w:val="0"/>
              <w:spacing w:line="360" w:lineRule="auto"/>
              <w:jc w:val="both"/>
              <w:rPr>
                <w:rFonts w:ascii="Cambria" w:hAnsi="Cambria"/>
                <w:lang w:val="pl-PL"/>
              </w:rPr>
            </w:pPr>
            <w:r w:rsidRPr="00E30297">
              <w:rPr>
                <w:rFonts w:ascii="Cambria" w:hAnsi="Cambria"/>
                <w:lang w:val="pl-PL"/>
              </w:rPr>
              <w:t xml:space="preserve">User manual in Polish or English with technical documentation</w:t>
            </w:r>
          </w:p>
        </w:tc>
        <w:tc>
          <w:tcPr>
            <w:tcW w:w="2093" w:type="dxa"/>
          </w:tcPr>
          <w:p w:rsidRPr="00E30297" w:rsidR="00B43B0F" w:rsidP="00311A2E" w:rsidRDefault="00B43B0F" w14:paraId="70B4E41F" w14:textId="77777777">
            <w:pPr>
              <w:autoSpaceDE w:val="0"/>
              <w:autoSpaceDN w:val="0"/>
              <w:adjustRightInd w:val="0"/>
              <w:spacing w:before="120" w:line="360" w:lineRule="auto"/>
              <w:jc w:val="both"/>
              <w:rPr>
                <w:rFonts w:ascii="Cambria" w:hAnsi="Cambria" w:eastAsia="Calibri" w:cs="Times New Roman"/>
                <w:lang w:val="pl-PL"/>
              </w:rPr>
            </w:pPr>
          </w:p>
        </w:tc>
      </w:tr>
      <w:tr w:rsidRPr="00E30297" w:rsidR="00CA6399" w:rsidTr="00CD73CE" w14:paraId="2C6F0799" w14:textId="77777777">
        <w:trPr>
          <w:jc w:val="center"/>
        </w:trPr>
        <w:tc>
          <w:tcPr>
            <w:tcW w:w="562"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5.</w:t>
            </w:r>
          </w:p>
        </w:tc>
        <w:tc>
          <w:tcPr>
            <w:tcW w:w="6407" w:type="dxa"/>
          </w:tcPr>
          <w:p>
            <w:pPr>
              <w:autoSpaceDE w:val="0"/>
              <w:autoSpaceDN w:val="0"/>
              <w:adjustRightInd w:val="0"/>
              <w:spacing w:line="360" w:lineRule="auto"/>
              <w:jc w:val="both"/>
              <w:rPr>
                <w:rFonts w:ascii="Cambria" w:hAnsi="Cambria"/>
                <w:lang w:val="pl-PL"/>
              </w:rPr>
            </w:pPr>
            <w:r w:rsidRPr="00E30297">
              <w:rPr>
                <w:rFonts w:ascii="Cambria" w:hAnsi="Cambria"/>
                <w:lang w:val="pl-PL"/>
              </w:rPr>
              <w:t xml:space="preserve">Delivery of the subject of the order, as well as the installation of the device, commissioning and training of operators is the responsibility of the Contractor. Signing of the acceptance protocol will take place after completion of the aforementioned activities.</w:t>
            </w:r>
          </w:p>
        </w:tc>
        <w:tc>
          <w:tcPr>
            <w:tcW w:w="2093" w:type="dxa"/>
          </w:tcPr>
          <w:p w:rsidRPr="00E30297" w:rsidR="00CA6399" w:rsidP="00311A2E" w:rsidRDefault="00CA6399" w14:paraId="19D5717A" w14:textId="77777777">
            <w:pPr>
              <w:autoSpaceDE w:val="0"/>
              <w:autoSpaceDN w:val="0"/>
              <w:adjustRightInd w:val="0"/>
              <w:spacing w:before="120" w:line="360" w:lineRule="auto"/>
              <w:jc w:val="both"/>
              <w:rPr>
                <w:rFonts w:ascii="Cambria" w:hAnsi="Cambria" w:eastAsia="Calibri" w:cs="Times New Roman"/>
                <w:lang w:val="pl-PL"/>
              </w:rPr>
            </w:pPr>
          </w:p>
        </w:tc>
      </w:tr>
    </w:tbl>
    <w:p w:rsidRPr="00E30297" w:rsidR="00757B4E" w:rsidP="00A41135" w:rsidRDefault="00757B4E" w14:paraId="621F18E0" w14:textId="77777777">
      <w:pPr>
        <w:spacing w:line="360" w:lineRule="auto"/>
        <w:rPr>
          <w:rFonts w:ascii="Cambria" w:hAnsi="Cambria" w:eastAsia="Quattrocento Sans" w:cstheme="majorHAnsi"/>
          <w:b/>
          <w:lang w:val="pl-PL"/>
        </w:rPr>
      </w:pPr>
    </w:p>
    <w:p>
      <w:pPr>
        <w:spacing w:line="360" w:lineRule="auto"/>
        <w:jc w:val="both"/>
        <w:rPr>
          <w:rFonts w:ascii="Cambria" w:hAnsi="Cambria"/>
          <w:b/>
          <w:bCs/>
          <w:u w:val="single"/>
          <w:lang w:val="pl-PL"/>
        </w:rPr>
      </w:pPr>
      <w:r w:rsidRPr="00E30297">
        <w:rPr>
          <w:rFonts w:ascii="Cambria" w:hAnsi="Cambria"/>
          <w:b/>
          <w:bCs/>
          <w:u w:val="single"/>
          <w:lang w:val="pl-PL"/>
        </w:rPr>
        <w:t xml:space="preserve">Part 2 Purchase of </w:t>
      </w:r>
      <w:r w:rsidRPr="00E30297" w:rsidR="00F953AD">
        <w:rPr>
          <w:rFonts w:ascii="Cambria" w:hAnsi="Cambria"/>
          <w:b/>
          <w:bCs/>
          <w:u w:val="single"/>
          <w:lang w:val="pl-PL"/>
        </w:rPr>
        <w:t xml:space="preserve">a funfair attraction: Revolving carousel</w:t>
      </w:r>
    </w:p>
    <w:p>
      <w:pPr>
        <w:pStyle w:val="Akapitzlist"/>
        <w:numPr>
          <w:ilvl w:val="0"/>
          <w:numId w:val="14"/>
        </w:numPr>
        <w:spacing w:before="120" w:after="120" w:line="360" w:lineRule="auto"/>
        <w:ind w:start="567" w:hanging="425"/>
        <w:jc w:val="both"/>
        <w:rPr>
          <w:rFonts w:ascii="Cambria" w:hAnsi="Cambria"/>
          <w:bCs/>
          <w:lang w:val="pl-PL"/>
        </w:rPr>
      </w:pPr>
      <w:r w:rsidRPr="00E30297">
        <w:rPr>
          <w:rFonts w:ascii="Cambria" w:hAnsi="Cambria"/>
          <w:bCs/>
          <w:lang w:val="pl-PL"/>
        </w:rPr>
        <w:t xml:space="preserve">We declare that we offer to supply the subject of the order (please enter the name of the device), i.e.............................................................................................................................</w:t>
      </w:r>
    </w:p>
    <w:p>
      <w:pPr>
        <w:pStyle w:val="Akapitzlist"/>
        <w:numPr>
          <w:ilvl w:val="0"/>
          <w:numId w:val="14"/>
        </w:numPr>
        <w:spacing w:before="120" w:after="120" w:line="360" w:lineRule="auto"/>
        <w:ind w:start="567" w:hanging="425"/>
        <w:jc w:val="both"/>
        <w:rPr>
          <w:rFonts w:ascii="Cambria" w:hAnsi="Cambria"/>
          <w:bCs/>
          <w:lang w:val="pl-PL"/>
        </w:rPr>
      </w:pPr>
      <w:r w:rsidRPr="00E30297">
        <w:rPr>
          <w:rFonts w:ascii="Cambria" w:hAnsi="Cambria"/>
          <w:bCs/>
          <w:lang w:val="pl-PL"/>
        </w:rPr>
        <w:t xml:space="preserve">We declare that the offered object of the contract is complete, brand new, unused, bearing no traces of damage, consistent with the requirements of the Purchaser, ready for use, free from legal defects.</w:t>
      </w:r>
    </w:p>
    <w:p>
      <w:pPr>
        <w:numPr>
          <w:ilvl w:val="0"/>
          <w:numId w:val="14"/>
        </w:numPr>
        <w:spacing w:before="120" w:after="120" w:line="360" w:lineRule="auto"/>
        <w:ind w:start="567" w:hanging="425"/>
        <w:jc w:val="both"/>
        <w:rPr>
          <w:rFonts w:ascii="Cambria" w:hAnsi="Cambria"/>
          <w:lang w:val="pl-PL"/>
        </w:rPr>
      </w:pPr>
      <w:r w:rsidRPr="00E30297">
        <w:rPr>
          <w:rFonts w:ascii="Cambria" w:hAnsi="Cambria"/>
          <w:bCs/>
          <w:lang w:val="pl-PL"/>
        </w:rPr>
        <w:t xml:space="preserve">We declare that we offer the following warranty period</w:t>
      </w:r>
      <w:r w:rsidRPr="00E30297">
        <w:rPr>
          <w:rStyle w:val="Odwoanieprzypisudolnego"/>
          <w:rFonts w:ascii="Cambria" w:hAnsi="Cambria"/>
          <w:bCs/>
          <w:lang w:val="pl-PL"/>
        </w:rPr>
        <w:footnoteReference w:id="5"/>
      </w:r>
      <w:r w:rsidRPr="00E30297">
        <w:rPr>
          <w:rFonts w:ascii="Cambria" w:hAnsi="Cambria"/>
          <w:bCs/>
          <w:lang w:val="pl-PL"/>
        </w:rPr>
        <w:t xml:space="preserve"> :...................................................</w:t>
      </w:r>
    </w:p>
    <w:p>
      <w:pPr>
        <w:numPr>
          <w:ilvl w:val="0"/>
          <w:numId w:val="14"/>
        </w:numPr>
        <w:tabs>
          <w:tab w:val="left" w:pos="709"/>
        </w:tabs>
        <w:spacing w:before="120" w:after="120" w:line="360" w:lineRule="auto"/>
        <w:ind w:start="567" w:hanging="425"/>
        <w:jc w:val="both"/>
        <w:rPr>
          <w:rFonts w:ascii="Cambria" w:hAnsi="Cambria"/>
          <w:lang w:val="pl-PL"/>
        </w:rPr>
      </w:pPr>
      <w:r w:rsidRPr="00E30297">
        <w:rPr>
          <w:rFonts w:ascii="Cambria" w:hAnsi="Cambria"/>
          <w:lang w:val="pl-PL"/>
        </w:rPr>
        <w:t xml:space="preserve">We declare that we offer a contract item having the following technical parameters to be evaluated:</w:t>
      </w:r>
    </w:p>
    <w:tbl>
      <w:tblPr>
        <w:tblW w:w="9825"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1e0"/>
      </w:tblPr>
      <w:tblGrid>
        <w:gridCol w:w="577"/>
        <w:gridCol w:w="5812"/>
        <w:gridCol w:w="3436"/>
      </w:tblGrid>
      <w:tr w:rsidRPr="00E30297" w:rsidR="000C4987" w:rsidTr="00616CD5" w14:paraId="24673207" w14:textId="77777777">
        <w:trPr>
          <w:trHeight w:val="508"/>
        </w:trPr>
        <w:tc>
          <w:tcPr>
            <w:tcW w:w="577" w:type="dxa"/>
            <w:shd w:val="clear" w:color="auto" w:fill="D9D9D9"/>
            <w:vAlign w:val="center"/>
            <w:hideMark/>
          </w:tcPr>
          <w:p>
            <w:pPr>
              <w:widowControl w:val="0"/>
              <w:autoSpaceDE w:val="0"/>
              <w:autoSpaceDN w:val="0"/>
              <w:spacing w:line="360" w:lineRule="auto"/>
              <w:ind w:start="136"/>
              <w:rPr>
                <w:rFonts w:ascii="Cambria" w:hAnsi="Cambria" w:eastAsia="Carlito" w:cs="Carlito"/>
                <w:b/>
                <w:lang w:val="pl-PL"/>
              </w:rPr>
            </w:pPr>
            <w:r w:rsidRPr="00E30297">
              <w:rPr>
                <w:rFonts w:ascii="Cambria" w:hAnsi="Cambria" w:eastAsia="Carlito" w:cs="Arial"/>
                <w:color w:val="000000"/>
                <w:lang w:val="pl-PL"/>
              </w:rPr>
              <w:t xml:space="preserve">Lp.</w:t>
            </w:r>
          </w:p>
        </w:tc>
        <w:tc>
          <w:tcPr>
            <w:tcW w:w="5812" w:type="dxa"/>
            <w:shd w:val="clear" w:color="auto" w:fill="D9D9D9"/>
            <w:vAlign w:val="center"/>
            <w:hideMark/>
          </w:tcPr>
          <w:p>
            <w:pPr>
              <w:widowControl w:val="0"/>
              <w:autoSpaceDE w:val="0"/>
              <w:autoSpaceDN w:val="0"/>
              <w:spacing w:line="360" w:lineRule="auto"/>
              <w:ind w:end="276"/>
              <w:jc w:val="center"/>
              <w:rPr>
                <w:rFonts w:ascii="Cambria" w:hAnsi="Cambria" w:eastAsia="Carlito" w:cs="Carlito"/>
                <w:b/>
                <w:lang w:val="pl-PL"/>
              </w:rPr>
            </w:pPr>
            <w:r w:rsidRPr="00E30297">
              <w:rPr>
                <w:rFonts w:ascii="Cambria" w:hAnsi="Cambria" w:eastAsia="Carlito" w:cs="Arial"/>
                <w:color w:val="000000"/>
                <w:lang w:val="pl-PL"/>
              </w:rPr>
              <w:t xml:space="preserve">MINIMUM REQUIRED TECHNICAL PARAMETERS</w:t>
            </w:r>
          </w:p>
        </w:tc>
        <w:tc>
          <w:tcPr>
            <w:tcW w:w="3436" w:type="dxa"/>
            <w:shd w:val="clear" w:color="auto" w:fill="D9D9D9"/>
            <w:vAlign w:val="center"/>
            <w:hideMark/>
          </w:tcPr>
          <w:p>
            <w:pPr>
              <w:widowControl w:val="0"/>
              <w:autoSpaceDE w:val="0"/>
              <w:autoSpaceDN w:val="0"/>
              <w:spacing w:line="360" w:lineRule="auto"/>
              <w:jc w:val="center"/>
              <w:rPr>
                <w:rFonts w:ascii="Cambria" w:hAnsi="Cambria" w:eastAsia="Carlito" w:cs="Carlito"/>
                <w:b/>
                <w:lang w:val="pl-PL"/>
              </w:rPr>
            </w:pPr>
            <w:r w:rsidRPr="00E30297">
              <w:rPr>
                <w:rFonts w:ascii="Cambria" w:hAnsi="Cambria" w:eastAsia="Carlito" w:cs="Arial"/>
                <w:color w:val="000000"/>
                <w:lang w:val="pl-PL"/>
              </w:rPr>
              <w:t xml:space="preserve">OFFERED PARAMETERS</w:t>
            </w:r>
            <w:r w:rsidRPr="00E30297">
              <w:rPr>
                <w:rStyle w:val="Odwoanieprzypisudolnego"/>
                <w:rFonts w:ascii="Cambria" w:hAnsi="Cambria" w:eastAsia="Carlito" w:cs="Arial"/>
                <w:color w:val="000000"/>
                <w:lang w:val="pl-PL"/>
              </w:rPr>
              <w:footnoteReference w:id="6"/>
            </w:r>
          </w:p>
        </w:tc>
      </w:tr>
      <w:tr w:rsidRPr="00E30297" w:rsidR="000C4987" w:rsidTr="00616CD5" w14:paraId="6542E99B" w14:textId="77777777">
        <w:trPr>
          <w:trHeight w:val="492"/>
        </w:trPr>
        <w:tc>
          <w:tcPr>
            <w:tcW w:w="577" w:type="dxa"/>
            <w:vAlign w:val="center"/>
            <w:hideMark/>
          </w:tcPr>
          <w:p>
            <w:pPr>
              <w:widowControl w:val="0"/>
              <w:autoSpaceDE w:val="0"/>
              <w:autoSpaceDN w:val="0"/>
              <w:spacing w:line="360" w:lineRule="auto"/>
              <w:ind w:start="107"/>
              <w:rPr>
                <w:rFonts w:ascii="Cambria" w:hAnsi="Cambria" w:eastAsia="Carlito" w:cs="Carlito"/>
                <w:lang w:val="pl-PL"/>
              </w:rPr>
            </w:pPr>
            <w:r w:rsidRPr="00E30297">
              <w:rPr>
                <w:rFonts w:ascii="Cambria" w:hAnsi="Cambria" w:eastAsia="Carlito" w:cs="Arial"/>
                <w:color w:val="000000"/>
                <w:lang w:val="pl-PL"/>
              </w:rPr>
              <w:t xml:space="preserve">1.</w:t>
            </w:r>
          </w:p>
        </w:tc>
        <w:tc>
          <w:tcPr>
            <w:tcW w:w="5812" w:type="dxa"/>
          </w:tcPr>
          <w:p>
            <w:pPr>
              <w:pBdr>
                <w:top w:val="nil"/>
                <w:left w:val="nil"/>
                <w:bottom w:val="nil"/>
                <w:right w:val="nil"/>
                <w:between w:val="nil"/>
                <w:bar w:val="nil"/>
              </w:pBdr>
              <w:suppressAutoHyphens/>
              <w:spacing w:after="0" w:line="360" w:lineRule="auto"/>
              <w:rPr>
                <w:rFonts w:ascii="Cambria" w:hAnsi="Cambria"/>
                <w:u w:color="000000"/>
                <w:lang w:val="pl-PL"/>
              </w:rPr>
            </w:pPr>
            <w:r w:rsidRPr="00E30297">
              <w:rPr>
                <w:rFonts w:ascii="Cambria" w:hAnsi="Cambria"/>
                <w:u w:color="000000"/>
                <w:lang w:val="pl-PL"/>
              </w:rPr>
              <w:t xml:space="preserve">Rotating platform with canopy</w:t>
            </w:r>
          </w:p>
        </w:tc>
        <w:tc>
          <w:tcPr>
            <w:tcW w:w="3436" w:type="dxa"/>
            <w:vAlign w:val="center"/>
          </w:tcPr>
          <w:p w:rsidRPr="00E30297" w:rsidR="000C4987" w:rsidP="00616CD5" w:rsidRDefault="000C4987" w14:paraId="689CDFCF" w14:textId="77777777">
            <w:pPr>
              <w:widowControl w:val="0"/>
              <w:autoSpaceDE w:val="0"/>
              <w:autoSpaceDN w:val="0"/>
              <w:spacing w:before="100" w:line="360" w:lineRule="auto"/>
              <w:ind w:start="107" w:end="585"/>
              <w:rPr>
                <w:rFonts w:ascii="Cambria" w:hAnsi="Cambria" w:eastAsia="Carlito" w:cs="Arial"/>
                <w:color w:val="000000"/>
                <w:lang w:val="pl-PL"/>
              </w:rPr>
            </w:pPr>
          </w:p>
        </w:tc>
      </w:tr>
      <w:tr w:rsidRPr="00E30297" w:rsidR="000C4987" w:rsidTr="00616CD5" w14:paraId="0895D722" w14:textId="77777777">
        <w:trPr>
          <w:trHeight w:val="400"/>
        </w:trPr>
        <w:tc>
          <w:tcPr>
            <w:tcW w:w="577" w:type="dxa"/>
            <w:vAlign w:val="center"/>
            <w:hideMark/>
          </w:tcPr>
          <w:p>
            <w:pPr>
              <w:widowControl w:val="0"/>
              <w:autoSpaceDE w:val="0"/>
              <w:autoSpaceDN w:val="0"/>
              <w:spacing w:line="360" w:lineRule="auto"/>
              <w:ind w:start="107"/>
              <w:rPr>
                <w:rFonts w:ascii="Cambria" w:hAnsi="Cambria" w:eastAsia="Carlito" w:cs="Carlito"/>
                <w:lang w:val="pl-PL"/>
              </w:rPr>
            </w:pPr>
            <w:r w:rsidRPr="00E30297">
              <w:rPr>
                <w:rFonts w:ascii="Cambria" w:hAnsi="Cambria" w:eastAsia="Carlito" w:cs="Carlito"/>
                <w:lang w:val="pl-PL"/>
              </w:rPr>
              <w:t xml:space="preserve">2.</w:t>
            </w:r>
          </w:p>
        </w:tc>
        <w:tc>
          <w:tcPr>
            <w:tcW w:w="5812" w:type="dxa"/>
          </w:tcPr>
          <w:p>
            <w:pPr>
              <w:pBdr>
                <w:top w:val="nil"/>
                <w:left w:val="nil"/>
                <w:bottom w:val="nil"/>
                <w:right w:val="nil"/>
                <w:between w:val="nil"/>
                <w:bar w:val="nil"/>
              </w:pBdr>
              <w:suppressAutoHyphens/>
              <w:spacing w:after="0" w:line="360" w:lineRule="auto"/>
              <w:rPr>
                <w:rFonts w:ascii="Cambria" w:hAnsi="Cambria"/>
                <w:u w:color="000000"/>
                <w:lang w:val="pl-PL"/>
              </w:rPr>
            </w:pPr>
            <w:r w:rsidRPr="00E30297">
              <w:rPr>
                <w:rFonts w:ascii="Cambria" w:hAnsi="Cambria"/>
                <w:lang w:val="pl-PL"/>
              </w:rPr>
              <w:t xml:space="preserve">10 seats in the shape of different animals</w:t>
            </w:r>
          </w:p>
        </w:tc>
        <w:tc>
          <w:tcPr>
            <w:tcW w:w="3436" w:type="dxa"/>
            <w:vAlign w:val="center"/>
          </w:tcPr>
          <w:p w:rsidRPr="00E30297" w:rsidR="000C4987" w:rsidP="00616CD5" w:rsidRDefault="000C4987" w14:paraId="246D1A47" w14:textId="77777777">
            <w:pPr>
              <w:widowControl w:val="0"/>
              <w:autoSpaceDE w:val="0"/>
              <w:autoSpaceDN w:val="0"/>
              <w:spacing w:before="38" w:line="360" w:lineRule="auto"/>
              <w:ind w:start="107"/>
              <w:rPr>
                <w:rFonts w:ascii="Cambria" w:hAnsi="Cambria" w:eastAsia="Carlito" w:cs="Carlito"/>
                <w:lang w:val="pl-PL"/>
              </w:rPr>
            </w:pPr>
          </w:p>
        </w:tc>
      </w:tr>
      <w:tr w:rsidRPr="00E30297" w:rsidR="000C4987" w:rsidTr="00616CD5" w14:paraId="73F9C608" w14:textId="77777777">
        <w:trPr>
          <w:trHeight w:val="534"/>
        </w:trPr>
        <w:tc>
          <w:tcPr>
            <w:tcW w:w="577" w:type="dxa"/>
            <w:vAlign w:val="center"/>
            <w:hideMark/>
          </w:tcPr>
          <w:p>
            <w:pPr>
              <w:widowControl w:val="0"/>
              <w:autoSpaceDE w:val="0"/>
              <w:autoSpaceDN w:val="0"/>
              <w:spacing w:line="360" w:lineRule="auto"/>
              <w:ind w:start="107"/>
              <w:rPr>
                <w:rFonts w:ascii="Cambria" w:hAnsi="Cambria" w:eastAsia="Carlito" w:cs="Carlito"/>
                <w:lang w:val="pl-PL"/>
              </w:rPr>
            </w:pPr>
            <w:r w:rsidRPr="00E30297">
              <w:rPr>
                <w:rFonts w:ascii="Cambria" w:hAnsi="Cambria" w:eastAsia="Carlito" w:cs="Arial"/>
                <w:color w:val="000000"/>
                <w:lang w:val="pl-PL"/>
              </w:rPr>
              <w:t xml:space="preserve">3.</w:t>
            </w:r>
          </w:p>
        </w:tc>
        <w:tc>
          <w:tcPr>
            <w:tcW w:w="5812" w:type="dxa"/>
          </w:tcPr>
          <w:p>
            <w:pPr>
              <w:pBdr>
                <w:top w:val="nil"/>
                <w:left w:val="nil"/>
                <w:bottom w:val="nil"/>
                <w:right w:val="nil"/>
                <w:between w:val="nil"/>
                <w:bar w:val="nil"/>
              </w:pBdr>
              <w:suppressAutoHyphens/>
              <w:spacing w:after="0" w:line="360" w:lineRule="auto"/>
              <w:rPr>
                <w:rFonts w:ascii="Cambria" w:hAnsi="Cambria"/>
                <w:u w:color="000000"/>
                <w:lang w:val="pl-PL"/>
              </w:rPr>
            </w:pPr>
            <w:r w:rsidRPr="00E30297">
              <w:rPr>
                <w:rFonts w:ascii="Cambria" w:hAnsi="Cambria"/>
                <w:lang w:val="pl-PL"/>
              </w:rPr>
              <w:t xml:space="preserve">Seats equipped with handles or handrails</w:t>
            </w:r>
          </w:p>
        </w:tc>
        <w:tc>
          <w:tcPr>
            <w:tcW w:w="3436" w:type="dxa"/>
            <w:vAlign w:val="center"/>
          </w:tcPr>
          <w:p w:rsidRPr="00E30297" w:rsidR="000C4987" w:rsidP="00616CD5" w:rsidRDefault="000C4987" w14:paraId="085D079D"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2442911F"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lastRenderedPageBreak/>
              <w:t xml:space="preserve">4.</w:t>
            </w:r>
          </w:p>
        </w:tc>
        <w:tc>
          <w:tcPr>
            <w:tcW w:w="5812" w:type="dxa"/>
          </w:tcPr>
          <w:p>
            <w:pPr>
              <w:pBdr>
                <w:top w:val="nil"/>
                <w:left w:val="nil"/>
                <w:bottom w:val="nil"/>
                <w:right w:val="nil"/>
                <w:between w:val="nil"/>
                <w:bar w:val="nil"/>
              </w:pBdr>
              <w:suppressAutoHyphens/>
              <w:spacing w:after="0" w:line="360" w:lineRule="auto"/>
              <w:rPr>
                <w:rFonts w:ascii="Cambria" w:hAnsi="Cambria"/>
                <w:u w:color="000000"/>
                <w:lang w:val="pl-PL"/>
              </w:rPr>
            </w:pPr>
            <w:r w:rsidRPr="00E30297">
              <w:rPr>
                <w:rFonts w:ascii="Cambria" w:hAnsi="Cambria"/>
                <w:lang w:val="pl-PL"/>
              </w:rPr>
              <w:t xml:space="preserve">LED carousel lighting single-color or multi-color</w:t>
            </w:r>
          </w:p>
        </w:tc>
        <w:tc>
          <w:tcPr>
            <w:tcW w:w="3436" w:type="dxa"/>
            <w:vAlign w:val="center"/>
          </w:tcPr>
          <w:p w:rsidRPr="00E30297" w:rsidR="000C4987" w:rsidP="00616CD5" w:rsidRDefault="000C4987" w14:paraId="426E8073"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49F08C8D"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5.</w:t>
            </w:r>
          </w:p>
        </w:tc>
        <w:tc>
          <w:tcPr>
            <w:tcW w:w="5812" w:type="dxa"/>
          </w:tcPr>
          <w:p>
            <w:pPr>
              <w:pBdr>
                <w:top w:val="nil"/>
                <w:left w:val="nil"/>
                <w:bottom w:val="nil"/>
                <w:right w:val="nil"/>
                <w:between w:val="nil"/>
                <w:bar w:val="nil"/>
              </w:pBdr>
              <w:suppressAutoHyphens/>
              <w:spacing w:after="0" w:line="360" w:lineRule="auto"/>
              <w:rPr>
                <w:rFonts w:ascii="Cambria" w:hAnsi="Cambria"/>
                <w:u w:color="000000"/>
                <w:lang w:val="pl-PL"/>
              </w:rPr>
            </w:pPr>
            <w:r w:rsidRPr="00E30297">
              <w:rPr>
                <w:rFonts w:ascii="Cambria" w:hAnsi="Cambria"/>
                <w:lang w:val="pl-PL"/>
              </w:rPr>
              <w:t xml:space="preserve">Driven by an electric motor</w:t>
            </w:r>
          </w:p>
        </w:tc>
        <w:tc>
          <w:tcPr>
            <w:tcW w:w="3436" w:type="dxa"/>
            <w:vAlign w:val="center"/>
          </w:tcPr>
          <w:p w:rsidRPr="00E30297" w:rsidR="000C4987" w:rsidP="00616CD5" w:rsidRDefault="000C4987" w14:paraId="03B4CB86"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5A5050EC"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6.</w:t>
            </w:r>
          </w:p>
        </w:tc>
        <w:tc>
          <w:tcPr>
            <w:tcW w:w="5812" w:type="dxa"/>
          </w:tcPr>
          <w:p>
            <w:pPr>
              <w:pBdr>
                <w:top w:val="nil"/>
                <w:left w:val="nil"/>
                <w:bottom w:val="nil"/>
                <w:right w:val="nil"/>
                <w:between w:val="nil"/>
                <w:bar w:val="nil"/>
              </w:pBdr>
              <w:suppressAutoHyphens/>
              <w:spacing w:after="0" w:line="360" w:lineRule="auto"/>
              <w:rPr>
                <w:rFonts w:ascii="Cambria" w:hAnsi="Cambria"/>
                <w:u w:color="000000"/>
                <w:lang w:val="pl-PL"/>
              </w:rPr>
            </w:pPr>
            <w:r w:rsidRPr="00E30297">
              <w:rPr>
                <w:rFonts w:ascii="Cambria" w:hAnsi="Cambria"/>
                <w:lang w:val="pl-PL"/>
              </w:rPr>
              <w:t xml:space="preserve">Control panel with control board and complete wiring</w:t>
            </w:r>
          </w:p>
        </w:tc>
        <w:tc>
          <w:tcPr>
            <w:tcW w:w="3436" w:type="dxa"/>
            <w:vAlign w:val="center"/>
          </w:tcPr>
          <w:p w:rsidRPr="00E30297" w:rsidR="000C4987" w:rsidP="00616CD5" w:rsidRDefault="000C4987" w14:paraId="64E5ADFB"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0F622607"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7.</w:t>
            </w:r>
          </w:p>
        </w:tc>
        <w:tc>
          <w:tcPr>
            <w:tcW w:w="5812" w:type="dxa"/>
          </w:tcPr>
          <w:p>
            <w:pPr>
              <w:pBdr>
                <w:top w:val="nil"/>
                <w:left w:val="nil"/>
                <w:bottom w:val="nil"/>
                <w:right w:val="nil"/>
                <w:between w:val="nil"/>
                <w:bar w:val="nil"/>
              </w:pBdr>
              <w:suppressAutoHyphens/>
              <w:spacing w:after="0" w:line="360" w:lineRule="auto"/>
              <w:rPr>
                <w:rFonts w:ascii="Cambria" w:hAnsi="Cambria"/>
                <w:u w:color="000000"/>
                <w:lang w:val="pl-PL"/>
              </w:rPr>
            </w:pPr>
            <w:r w:rsidRPr="00E30297">
              <w:rPr>
                <w:rFonts w:ascii="Cambria" w:hAnsi="Cambria"/>
                <w:u w:color="000000"/>
                <w:lang w:val="pl-PL"/>
              </w:rPr>
              <w:t xml:space="preserve">Base diameter </w:t>
            </w:r>
            <w:r w:rsidRPr="00E30297">
              <w:rPr>
                <w:rFonts w:ascii="Cambria" w:hAnsi="Cambria"/>
                <w:lang w:val="pl-PL"/>
              </w:rPr>
              <w:t xml:space="preserve">not less than </w:t>
            </w:r>
            <w:r w:rsidRPr="00E30297">
              <w:rPr>
                <w:rFonts w:ascii="Cambria" w:hAnsi="Cambria" w:cstheme="minorHAnsi"/>
                <w:lang w:val="pl-PL"/>
              </w:rPr>
              <w:t xml:space="preserve">Ø </w:t>
            </w:r>
            <w:r w:rsidRPr="00E30297">
              <w:rPr>
                <w:rFonts w:ascii="Cambria" w:hAnsi="Cambria"/>
                <w:lang w:val="pl-PL"/>
              </w:rPr>
              <w:t xml:space="preserve">4.10 m</w:t>
            </w:r>
          </w:p>
        </w:tc>
        <w:tc>
          <w:tcPr>
            <w:tcW w:w="3436" w:type="dxa"/>
            <w:vAlign w:val="center"/>
          </w:tcPr>
          <w:p w:rsidRPr="00E30297" w:rsidR="000C4987" w:rsidP="00616CD5" w:rsidRDefault="000C4987" w14:paraId="3CC93E27"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2E82EDC6"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8.</w:t>
            </w:r>
          </w:p>
        </w:tc>
        <w:tc>
          <w:tcPr>
            <w:tcW w:w="5812" w:type="dxa"/>
          </w:tcPr>
          <w:p>
            <w:pPr>
              <w:spacing w:after="0" w:line="360" w:lineRule="auto"/>
              <w:rPr>
                <w:rFonts w:ascii="Cambria" w:hAnsi="Cambria"/>
                <w:lang w:val="pl-PL"/>
              </w:rPr>
            </w:pPr>
            <w:r w:rsidRPr="00E30297">
              <w:rPr>
                <w:rFonts w:ascii="Cambria" w:hAnsi="Cambria"/>
                <w:lang w:val="pl-PL"/>
              </w:rPr>
              <w:t xml:space="preserve">Roof diameter not less than </w:t>
            </w:r>
            <w:r w:rsidRPr="00E30297">
              <w:rPr>
                <w:rFonts w:ascii="Cambria" w:hAnsi="Cambria" w:cstheme="minorHAnsi"/>
                <w:lang w:val="pl-PL"/>
              </w:rPr>
              <w:t xml:space="preserve">Ø </w:t>
            </w:r>
            <w:r w:rsidRPr="00E30297">
              <w:rPr>
                <w:rFonts w:ascii="Cambria" w:hAnsi="Cambria"/>
                <w:lang w:val="pl-PL"/>
              </w:rPr>
              <w:t xml:space="preserve">4.30 m</w:t>
            </w:r>
          </w:p>
        </w:tc>
        <w:tc>
          <w:tcPr>
            <w:tcW w:w="3436" w:type="dxa"/>
            <w:vAlign w:val="center"/>
          </w:tcPr>
          <w:p w:rsidRPr="00E30297" w:rsidR="000C4987" w:rsidP="00616CD5" w:rsidRDefault="000C4987" w14:paraId="08F4B2FB"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59AF1E13"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9.</w:t>
            </w:r>
          </w:p>
        </w:tc>
        <w:tc>
          <w:tcPr>
            <w:tcW w:w="5812" w:type="dxa"/>
          </w:tcPr>
          <w:p>
            <w:pPr>
              <w:spacing w:after="0" w:line="360" w:lineRule="auto"/>
              <w:rPr>
                <w:rFonts w:ascii="Cambria" w:hAnsi="Cambria"/>
                <w:lang w:val="pl-PL"/>
              </w:rPr>
            </w:pPr>
            <w:r w:rsidRPr="00E30297">
              <w:rPr>
                <w:rFonts w:ascii="Cambria" w:hAnsi="Cambria"/>
                <w:lang w:val="pl-PL"/>
              </w:rPr>
              <w:t xml:space="preserve">Overall height: not less than 4.60 m</w:t>
            </w:r>
          </w:p>
        </w:tc>
        <w:tc>
          <w:tcPr>
            <w:tcW w:w="3436" w:type="dxa"/>
            <w:vAlign w:val="center"/>
          </w:tcPr>
          <w:p w:rsidRPr="00E30297" w:rsidR="000C4987" w:rsidP="00616CD5" w:rsidRDefault="000C4987" w14:paraId="60954619"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37A5DE64"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10.</w:t>
            </w:r>
          </w:p>
        </w:tc>
        <w:tc>
          <w:tcPr>
            <w:tcW w:w="5812" w:type="dxa"/>
          </w:tcPr>
          <w:p>
            <w:pPr>
              <w:spacing w:after="0" w:line="360" w:lineRule="auto"/>
              <w:rPr>
                <w:rFonts w:ascii="Cambria" w:hAnsi="Cambria"/>
                <w:lang w:val="pl-PL"/>
              </w:rPr>
            </w:pPr>
            <w:r w:rsidRPr="00E30297">
              <w:rPr>
                <w:rFonts w:ascii="Cambria" w:hAnsi="Cambria"/>
                <w:lang w:val="pl-PL"/>
              </w:rPr>
              <w:t xml:space="preserve">Number of animals not less than 10</w:t>
            </w:r>
          </w:p>
        </w:tc>
        <w:tc>
          <w:tcPr>
            <w:tcW w:w="3436" w:type="dxa"/>
            <w:vAlign w:val="center"/>
          </w:tcPr>
          <w:p w:rsidRPr="00E30297" w:rsidR="000C4987" w:rsidP="00616CD5" w:rsidRDefault="000C4987" w14:paraId="13A18CDE"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67285E1D"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11.</w:t>
            </w:r>
          </w:p>
        </w:tc>
        <w:tc>
          <w:tcPr>
            <w:tcW w:w="5812" w:type="dxa"/>
          </w:tcPr>
          <w:p>
            <w:pPr>
              <w:spacing w:after="0" w:line="360" w:lineRule="auto"/>
              <w:rPr>
                <w:rFonts w:ascii="Cambria" w:hAnsi="Cambria"/>
                <w:lang w:val="pl-PL"/>
              </w:rPr>
            </w:pPr>
            <w:r w:rsidRPr="00E30297">
              <w:rPr>
                <w:rFonts w:ascii="Cambria" w:hAnsi="Cambria"/>
                <w:lang w:val="pl-PL"/>
              </w:rPr>
              <w:t xml:space="preserve">Seats not less than 10</w:t>
            </w:r>
          </w:p>
        </w:tc>
        <w:tc>
          <w:tcPr>
            <w:tcW w:w="3436" w:type="dxa"/>
            <w:vAlign w:val="center"/>
          </w:tcPr>
          <w:p w:rsidRPr="00E30297" w:rsidR="000C4987" w:rsidP="00616CD5" w:rsidRDefault="000C4987" w14:paraId="145A4C28"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11F3ACBE"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12.</w:t>
            </w:r>
          </w:p>
        </w:tc>
        <w:tc>
          <w:tcPr>
            <w:tcW w:w="5812" w:type="dxa"/>
          </w:tcPr>
          <w:p>
            <w:pPr>
              <w:spacing w:after="0" w:line="360" w:lineRule="auto"/>
              <w:rPr>
                <w:rFonts w:ascii="Cambria" w:hAnsi="Cambria"/>
                <w:lang w:val="pl-PL"/>
              </w:rPr>
            </w:pPr>
            <w:r w:rsidRPr="00E30297">
              <w:rPr>
                <w:rFonts w:ascii="Cambria" w:hAnsi="Cambria"/>
                <w:lang w:val="pl-PL"/>
              </w:rPr>
              <w:t xml:space="preserve">Speed: adjustable</w:t>
            </w:r>
          </w:p>
        </w:tc>
        <w:tc>
          <w:tcPr>
            <w:tcW w:w="3436" w:type="dxa"/>
            <w:vAlign w:val="center"/>
          </w:tcPr>
          <w:p w:rsidRPr="00E30297" w:rsidR="000C4987" w:rsidP="00616CD5" w:rsidRDefault="000C4987" w14:paraId="7FA5AD3B"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2CD9A9CA"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13.</w:t>
            </w:r>
          </w:p>
        </w:tc>
        <w:tc>
          <w:tcPr>
            <w:tcW w:w="5812" w:type="dxa"/>
          </w:tcPr>
          <w:p>
            <w:pPr>
              <w:spacing w:after="0" w:line="360" w:lineRule="auto"/>
              <w:rPr>
                <w:rFonts w:ascii="Cambria" w:hAnsi="Cambria"/>
                <w:lang w:val="pl-PL"/>
              </w:rPr>
            </w:pPr>
            <w:r w:rsidRPr="00E30297">
              <w:rPr>
                <w:rFonts w:ascii="Cambria" w:hAnsi="Cambria"/>
                <w:lang w:val="pl-PL"/>
              </w:rPr>
              <w:t xml:space="preserve">Clockwise direction of rotation</w:t>
            </w:r>
          </w:p>
        </w:tc>
        <w:tc>
          <w:tcPr>
            <w:tcW w:w="3436" w:type="dxa"/>
            <w:vAlign w:val="center"/>
          </w:tcPr>
          <w:p w:rsidRPr="00E30297" w:rsidR="000C4987" w:rsidP="00616CD5" w:rsidRDefault="000C4987" w14:paraId="0F0E2622"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5332625F"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14.</w:t>
            </w:r>
          </w:p>
        </w:tc>
        <w:tc>
          <w:tcPr>
            <w:tcW w:w="5812" w:type="dxa"/>
          </w:tcPr>
          <w:p>
            <w:pPr>
              <w:spacing w:after="0" w:line="360" w:lineRule="auto"/>
              <w:rPr>
                <w:rFonts w:ascii="Cambria" w:hAnsi="Cambria"/>
                <w:lang w:val="pl-PL"/>
              </w:rPr>
            </w:pPr>
            <w:r w:rsidRPr="00E30297">
              <w:rPr>
                <w:rFonts w:ascii="Cambria" w:hAnsi="Cambria"/>
                <w:lang w:val="pl-PL"/>
              </w:rPr>
              <w:t xml:space="preserve">Lighting power not less than 1.5 kW</w:t>
            </w:r>
          </w:p>
        </w:tc>
        <w:tc>
          <w:tcPr>
            <w:tcW w:w="3436" w:type="dxa"/>
            <w:vAlign w:val="center"/>
          </w:tcPr>
          <w:p w:rsidRPr="00E30297" w:rsidR="000C4987" w:rsidP="00616CD5" w:rsidRDefault="000C4987" w14:paraId="2ED597EE"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28AE95B1"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15.</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Drive power not less than 3 kW</w:t>
            </w:r>
          </w:p>
        </w:tc>
        <w:tc>
          <w:tcPr>
            <w:tcW w:w="3436" w:type="dxa"/>
            <w:vAlign w:val="center"/>
          </w:tcPr>
          <w:p w:rsidRPr="00E30297" w:rsidR="000C4987" w:rsidP="00616CD5" w:rsidRDefault="000C4987" w14:paraId="004D186C"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0C4987" w:rsidTr="00616CD5" w14:paraId="5196E491"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16.</w:t>
            </w:r>
          </w:p>
        </w:tc>
        <w:tc>
          <w:tcPr>
            <w:tcW w:w="5812" w:type="dxa"/>
          </w:tcPr>
          <w:p>
            <w:pPr>
              <w:pBdr>
                <w:top w:val="nil"/>
                <w:left w:val="nil"/>
                <w:bottom w:val="nil"/>
                <w:right w:val="nil"/>
                <w:between w:val="nil"/>
                <w:bar w:val="nil"/>
              </w:pBdr>
              <w:suppressAutoHyphens/>
              <w:spacing w:after="0" w:line="360" w:lineRule="auto"/>
              <w:rPr>
                <w:rFonts w:ascii="Cambria" w:hAnsi="Cambria"/>
                <w:lang w:val="pl-PL"/>
              </w:rPr>
            </w:pPr>
            <w:r w:rsidRPr="00E30297">
              <w:rPr>
                <w:rFonts w:ascii="Cambria" w:hAnsi="Cambria"/>
                <w:lang w:val="pl-PL"/>
              </w:rPr>
              <w:t xml:space="preserve">Voltage not less than 400V</w:t>
            </w:r>
          </w:p>
        </w:tc>
        <w:tc>
          <w:tcPr>
            <w:tcW w:w="3436" w:type="dxa"/>
            <w:vAlign w:val="center"/>
          </w:tcPr>
          <w:p w:rsidRPr="00E30297" w:rsidR="000C4987" w:rsidP="00616CD5" w:rsidRDefault="000C4987" w14:paraId="3BA55ABD" w14:textId="77777777">
            <w:pPr>
              <w:widowControl w:val="0"/>
              <w:autoSpaceDE w:val="0"/>
              <w:autoSpaceDN w:val="0"/>
              <w:spacing w:before="100" w:line="360" w:lineRule="auto"/>
              <w:ind w:start="107" w:end="528"/>
              <w:rPr>
                <w:rFonts w:ascii="Cambria" w:hAnsi="Cambria" w:eastAsia="Carlito" w:cs="Carlito"/>
                <w:lang w:val="pl-PL"/>
              </w:rPr>
            </w:pPr>
          </w:p>
        </w:tc>
      </w:tr>
      <w:tr w:rsidRPr="00E30297" w:rsidR="00CC45F2" w:rsidTr="00616CD5" w14:paraId="245BBDEE" w14:textId="77777777">
        <w:trPr>
          <w:trHeight w:val="534"/>
        </w:trPr>
        <w:tc>
          <w:tcPr>
            <w:tcW w:w="577" w:type="dxa"/>
            <w:vAlign w:val="center"/>
          </w:tcPr>
          <w:p>
            <w:pPr>
              <w:widowControl w:val="0"/>
              <w:autoSpaceDE w:val="0"/>
              <w:autoSpaceDN w:val="0"/>
              <w:spacing w:line="360" w:lineRule="auto"/>
              <w:ind w:start="107"/>
              <w:rPr>
                <w:rFonts w:ascii="Cambria" w:hAnsi="Cambria" w:eastAsia="Carlito" w:cs="Arial"/>
                <w:color w:val="000000"/>
                <w:lang w:val="pl-PL"/>
              </w:rPr>
            </w:pPr>
            <w:r w:rsidRPr="00E30297">
              <w:rPr>
                <w:rFonts w:ascii="Cambria" w:hAnsi="Cambria" w:eastAsia="Carlito" w:cs="Arial"/>
                <w:color w:val="000000"/>
                <w:lang w:val="pl-PL"/>
              </w:rPr>
              <w:t xml:space="preserve">17.</w:t>
            </w:r>
          </w:p>
        </w:tc>
        <w:tc>
          <w:tcPr>
            <w:tcW w:w="5812" w:type="dxa"/>
          </w:tcPr>
          <w:p>
            <w:pPr>
              <w:spacing w:after="0" w:line="360" w:lineRule="auto"/>
              <w:rPr>
                <w:rFonts w:ascii="Cambria" w:hAnsi="Cambria"/>
                <w:lang w:val="pl-PL"/>
              </w:rPr>
            </w:pPr>
            <w:r w:rsidRPr="00E30297">
              <w:rPr>
                <w:rFonts w:ascii="Cambria" w:hAnsi="Cambria"/>
                <w:lang w:val="pl-PL"/>
              </w:rPr>
              <w:t xml:space="preserve">Total weight up to 1500 kg</w:t>
            </w:r>
          </w:p>
        </w:tc>
        <w:tc>
          <w:tcPr>
            <w:tcW w:w="3436" w:type="dxa"/>
            <w:vAlign w:val="center"/>
          </w:tcPr>
          <w:p w:rsidRPr="00E30297" w:rsidR="00CC45F2" w:rsidP="00616CD5" w:rsidRDefault="00CC45F2" w14:paraId="19C136B0" w14:textId="77777777">
            <w:pPr>
              <w:widowControl w:val="0"/>
              <w:autoSpaceDE w:val="0"/>
              <w:autoSpaceDN w:val="0"/>
              <w:spacing w:before="100" w:line="360" w:lineRule="auto"/>
              <w:ind w:start="107" w:end="528"/>
              <w:rPr>
                <w:rFonts w:ascii="Cambria" w:hAnsi="Cambria" w:eastAsia="Carlito" w:cs="Carlito"/>
                <w:lang w:val="pl-PL"/>
              </w:rPr>
            </w:pPr>
          </w:p>
        </w:tc>
      </w:tr>
    </w:tbl>
    <w:p>
      <w:pPr>
        <w:spacing w:before="240" w:line="360" w:lineRule="auto"/>
        <w:jc w:val="center"/>
        <w:rPr>
          <w:rFonts w:ascii="Cambria" w:hAnsi="Cambria"/>
          <w:b/>
          <w:bCs/>
          <w:lang w:val="pl-PL"/>
        </w:rPr>
      </w:pPr>
      <w:r w:rsidRPr="00E30297">
        <w:rPr>
          <w:rFonts w:ascii="Cambria" w:hAnsi="Cambria"/>
          <w:b/>
          <w:bCs/>
          <w:lang w:val="pl-PL"/>
        </w:rPr>
        <w:t xml:space="preserve">OTHER REQUIREMENTS CONCERNING THE SUBJECT MATTER OF THE CONTRACT</w:t>
      </w:r>
    </w:p>
    <w:tbl>
      <w:tblPr>
        <w:tblStyle w:val="Tabela-Siatka"/>
        <w:tblW w:w="0" w:type="auto"/>
        <w:jc w:val="center"/>
        <w:tblLook w:val="04a0"/>
      </w:tblPr>
      <w:tblGrid>
        <w:gridCol w:w="562"/>
        <w:gridCol w:w="6407"/>
        <w:gridCol w:w="2093"/>
      </w:tblGrid>
      <w:tr w:rsidRPr="00E30297" w:rsidR="000C4987" w:rsidTr="00616CD5" w14:paraId="6435E463" w14:textId="77777777">
        <w:trPr>
          <w:jc w:val="center"/>
        </w:trPr>
        <w:tc>
          <w:tcPr>
            <w:tcW w:w="562" w:type="dxa"/>
            <w:shd w:val="clear" w:color="auto" w:fill="D9D9D9" w:themeFill="background1" w:themeFillShade="D9"/>
            <w:vAlign w:val="center"/>
          </w:tcPr>
          <w:p>
            <w:pPr>
              <w:spacing w:after="200" w:line="360" w:lineRule="auto"/>
              <w:jc w:val="center"/>
              <w:rPr>
                <w:rFonts w:ascii="Cambria" w:hAnsi="Cambria" w:eastAsia="Carlito" w:cs="Arial"/>
                <w:color w:val="000000"/>
                <w:lang w:val="pl-PL"/>
              </w:rPr>
            </w:pPr>
            <w:r w:rsidRPr="00E30297">
              <w:rPr>
                <w:rFonts w:ascii="Cambria" w:hAnsi="Cambria" w:eastAsia="Carlito" w:cs="Arial"/>
                <w:color w:val="000000"/>
                <w:lang w:val="pl-PL"/>
              </w:rPr>
              <w:t xml:space="preserve">Lp.</w:t>
            </w:r>
          </w:p>
        </w:tc>
        <w:tc>
          <w:tcPr>
            <w:tcW w:w="6407" w:type="dxa"/>
            <w:shd w:val="clear" w:color="auto" w:fill="D9D9D9" w:themeFill="background1" w:themeFillShade="D9"/>
            <w:vAlign w:val="center"/>
          </w:tcPr>
          <w:p>
            <w:pPr>
              <w:spacing w:after="200" w:line="360" w:lineRule="auto"/>
              <w:jc w:val="center"/>
              <w:rPr>
                <w:rFonts w:ascii="Cambria" w:hAnsi="Cambria" w:eastAsia="Calibri" w:cs="Times New Roman"/>
                <w:lang w:val="pl-PL"/>
              </w:rPr>
            </w:pPr>
            <w:r w:rsidRPr="00E30297">
              <w:rPr>
                <w:rFonts w:ascii="Cambria" w:hAnsi="Cambria" w:eastAsia="Carlito" w:cs="Arial"/>
                <w:color w:val="000000"/>
                <w:lang w:val="pl-PL"/>
              </w:rPr>
              <w:t xml:space="preserve">REQUEST</w:t>
            </w:r>
          </w:p>
        </w:tc>
        <w:tc>
          <w:tcPr>
            <w:tcW w:w="2093" w:type="dxa"/>
            <w:shd w:val="clear" w:color="auto" w:fill="D9D9D9" w:themeFill="background1" w:themeFillShade="D9"/>
            <w:vAlign w:val="center"/>
          </w:tcPr>
          <w:p>
            <w:pPr>
              <w:spacing w:after="200" w:line="360" w:lineRule="auto"/>
              <w:jc w:val="center"/>
              <w:rPr>
                <w:rFonts w:ascii="Cambria" w:hAnsi="Cambria" w:eastAsia="Calibri" w:cs="Times New Roman"/>
                <w:lang w:val="pl-PL"/>
              </w:rPr>
            </w:pPr>
            <w:r w:rsidRPr="00E30297">
              <w:rPr>
                <w:rFonts w:ascii="Cambria" w:hAnsi="Cambria" w:eastAsia="Carlito" w:cs="Arial"/>
                <w:color w:val="000000"/>
                <w:lang w:val="pl-PL"/>
              </w:rPr>
              <w:t xml:space="preserve">YES/NO</w:t>
            </w:r>
            <w:r w:rsidRPr="00E30297">
              <w:rPr>
                <w:rStyle w:val="Odwoanieprzypisudolnego"/>
                <w:rFonts w:ascii="Cambria" w:hAnsi="Cambria" w:eastAsia="Carlito" w:cs="Arial"/>
                <w:color w:val="000000"/>
                <w:lang w:val="pl-PL"/>
              </w:rPr>
              <w:footnoteReference w:id="7"/>
            </w:r>
          </w:p>
        </w:tc>
      </w:tr>
      <w:tr w:rsidRPr="00E30297" w:rsidR="000C4987" w:rsidTr="00616CD5" w14:paraId="31000914" w14:textId="77777777">
        <w:trPr>
          <w:jc w:val="center"/>
        </w:trPr>
        <w:tc>
          <w:tcPr>
            <w:tcW w:w="562" w:type="dxa"/>
            <w:vAlign w:val="center"/>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1.</w:t>
            </w:r>
          </w:p>
        </w:tc>
        <w:tc>
          <w:tcPr>
            <w:tcW w:w="6407"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Required warranty period: </w:t>
            </w:r>
          </w:p>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Supplier's warranty: min. 24 months, calculated from the date of signing of a defect-free acceptance protocol.</w:t>
            </w:r>
          </w:p>
        </w:tc>
        <w:tc>
          <w:tcPr>
            <w:tcW w:w="2093" w:type="dxa"/>
          </w:tcPr>
          <w:p w:rsidRPr="00E30297" w:rsidR="000C4987" w:rsidP="00616CD5" w:rsidRDefault="000C4987" w14:paraId="27E255BD" w14:textId="77777777">
            <w:pPr>
              <w:autoSpaceDE w:val="0"/>
              <w:autoSpaceDN w:val="0"/>
              <w:adjustRightInd w:val="0"/>
              <w:spacing w:before="120" w:line="360" w:lineRule="auto"/>
              <w:jc w:val="both"/>
              <w:rPr>
                <w:rFonts w:ascii="Cambria" w:hAnsi="Cambria" w:eastAsia="Calibri" w:cs="Times New Roman"/>
                <w:lang w:val="pl-PL"/>
              </w:rPr>
            </w:pPr>
          </w:p>
        </w:tc>
      </w:tr>
      <w:tr w:rsidRPr="00E30297" w:rsidR="000C4987" w:rsidTr="00616CD5" w14:paraId="0FBC316E" w14:textId="77777777">
        <w:trPr>
          <w:jc w:val="center"/>
        </w:trPr>
        <w:tc>
          <w:tcPr>
            <w:tcW w:w="562"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2.</w:t>
            </w:r>
          </w:p>
        </w:tc>
        <w:tc>
          <w:tcPr>
            <w:tcW w:w="6407"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The device is brand new.</w:t>
            </w:r>
          </w:p>
        </w:tc>
        <w:tc>
          <w:tcPr>
            <w:tcW w:w="2093" w:type="dxa"/>
          </w:tcPr>
          <w:p w:rsidRPr="00E30297" w:rsidR="000C4987" w:rsidP="00616CD5" w:rsidRDefault="000C4987" w14:paraId="33A30323" w14:textId="77777777">
            <w:pPr>
              <w:autoSpaceDE w:val="0"/>
              <w:autoSpaceDN w:val="0"/>
              <w:adjustRightInd w:val="0"/>
              <w:spacing w:before="120" w:line="360" w:lineRule="auto"/>
              <w:jc w:val="both"/>
              <w:rPr>
                <w:rFonts w:ascii="Cambria" w:hAnsi="Cambria" w:eastAsia="Calibri" w:cs="Times New Roman"/>
                <w:lang w:val="pl-PL"/>
              </w:rPr>
            </w:pPr>
          </w:p>
        </w:tc>
      </w:tr>
      <w:tr w:rsidRPr="00E30297" w:rsidR="000C4987" w:rsidTr="00616CD5" w14:paraId="18CEF30B" w14:textId="77777777">
        <w:trPr>
          <w:jc w:val="center"/>
        </w:trPr>
        <w:tc>
          <w:tcPr>
            <w:tcW w:w="562"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3.</w:t>
            </w:r>
          </w:p>
        </w:tc>
        <w:tc>
          <w:tcPr>
            <w:tcW w:w="6407"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lang w:val="pl-PL"/>
              </w:rPr>
              <w:t xml:space="preserve">Production in accordance with European standards EN-13814</w:t>
            </w:r>
          </w:p>
        </w:tc>
        <w:tc>
          <w:tcPr>
            <w:tcW w:w="2093" w:type="dxa"/>
          </w:tcPr>
          <w:p w:rsidRPr="00E30297" w:rsidR="000C4987" w:rsidP="00616CD5" w:rsidRDefault="000C4987" w14:paraId="75B76C9E" w14:textId="77777777">
            <w:pPr>
              <w:autoSpaceDE w:val="0"/>
              <w:autoSpaceDN w:val="0"/>
              <w:adjustRightInd w:val="0"/>
              <w:spacing w:before="120" w:line="360" w:lineRule="auto"/>
              <w:jc w:val="both"/>
              <w:rPr>
                <w:rFonts w:ascii="Cambria" w:hAnsi="Cambria" w:eastAsia="Calibri" w:cs="Times New Roman"/>
                <w:lang w:val="pl-PL"/>
              </w:rPr>
            </w:pPr>
          </w:p>
        </w:tc>
      </w:tr>
      <w:tr w:rsidRPr="00E30297" w:rsidR="000C4987" w:rsidTr="00616CD5" w14:paraId="57F44C1F" w14:textId="77777777">
        <w:trPr>
          <w:jc w:val="center"/>
        </w:trPr>
        <w:tc>
          <w:tcPr>
            <w:tcW w:w="562"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lastRenderedPageBreak/>
              <w:t xml:space="preserve">4.</w:t>
            </w:r>
          </w:p>
        </w:tc>
        <w:tc>
          <w:tcPr>
            <w:tcW w:w="6407" w:type="dxa"/>
          </w:tcPr>
          <w:p>
            <w:pPr>
              <w:autoSpaceDE w:val="0"/>
              <w:autoSpaceDN w:val="0"/>
              <w:adjustRightInd w:val="0"/>
              <w:spacing w:line="360" w:lineRule="auto"/>
              <w:jc w:val="both"/>
              <w:rPr>
                <w:rFonts w:ascii="Cambria" w:hAnsi="Cambria"/>
                <w:lang w:val="pl-PL"/>
              </w:rPr>
            </w:pPr>
            <w:r w:rsidRPr="00E30297">
              <w:rPr>
                <w:rFonts w:ascii="Cambria" w:hAnsi="Cambria"/>
                <w:lang w:val="pl-PL"/>
              </w:rPr>
              <w:t xml:space="preserve">User manual in Polish or English with technical documentation</w:t>
            </w:r>
          </w:p>
        </w:tc>
        <w:tc>
          <w:tcPr>
            <w:tcW w:w="2093" w:type="dxa"/>
          </w:tcPr>
          <w:p w:rsidRPr="00E30297" w:rsidR="000C4987" w:rsidP="00616CD5" w:rsidRDefault="000C4987" w14:paraId="487BFF0C" w14:textId="77777777">
            <w:pPr>
              <w:autoSpaceDE w:val="0"/>
              <w:autoSpaceDN w:val="0"/>
              <w:adjustRightInd w:val="0"/>
              <w:spacing w:before="120" w:line="360" w:lineRule="auto"/>
              <w:jc w:val="both"/>
              <w:rPr>
                <w:rFonts w:ascii="Cambria" w:hAnsi="Cambria" w:eastAsia="Calibri" w:cs="Times New Roman"/>
                <w:lang w:val="pl-PL"/>
              </w:rPr>
            </w:pPr>
          </w:p>
        </w:tc>
      </w:tr>
      <w:tr w:rsidRPr="00E30297" w:rsidR="000C4987" w:rsidTr="00616CD5" w14:paraId="429865BA" w14:textId="77777777">
        <w:trPr>
          <w:jc w:val="center"/>
        </w:trPr>
        <w:tc>
          <w:tcPr>
            <w:tcW w:w="562" w:type="dxa"/>
          </w:tcPr>
          <w:p>
            <w:pPr>
              <w:autoSpaceDE w:val="0"/>
              <w:autoSpaceDN w:val="0"/>
              <w:adjustRightInd w:val="0"/>
              <w:spacing w:line="360" w:lineRule="auto"/>
              <w:jc w:val="both"/>
              <w:rPr>
                <w:rFonts w:ascii="Cambria" w:hAnsi="Cambria" w:eastAsia="Calibri" w:cs="Times New Roman"/>
                <w:lang w:val="pl-PL"/>
              </w:rPr>
            </w:pPr>
            <w:r w:rsidRPr="00E30297">
              <w:rPr>
                <w:rFonts w:ascii="Cambria" w:hAnsi="Cambria" w:eastAsia="Calibri" w:cs="Times New Roman"/>
                <w:lang w:val="pl-PL"/>
              </w:rPr>
              <w:t xml:space="preserve">5.</w:t>
            </w:r>
          </w:p>
        </w:tc>
        <w:tc>
          <w:tcPr>
            <w:tcW w:w="6407" w:type="dxa"/>
          </w:tcPr>
          <w:p>
            <w:pPr>
              <w:autoSpaceDE w:val="0"/>
              <w:autoSpaceDN w:val="0"/>
              <w:adjustRightInd w:val="0"/>
              <w:spacing w:line="360" w:lineRule="auto"/>
              <w:jc w:val="both"/>
              <w:rPr>
                <w:rFonts w:ascii="Cambria" w:hAnsi="Cambria"/>
                <w:lang w:val="pl-PL"/>
              </w:rPr>
            </w:pPr>
            <w:r w:rsidRPr="00E30297">
              <w:rPr>
                <w:rFonts w:ascii="Cambria" w:hAnsi="Cambria"/>
                <w:lang w:val="pl-PL"/>
              </w:rPr>
              <w:t xml:space="preserve">Delivery of the subject of the order, as well as the installation of the device, commissioning and training of operators is the responsibility of the Contractor. Signing of the acceptance protocol will take place after completion of the aforementioned activities.</w:t>
            </w:r>
          </w:p>
        </w:tc>
        <w:tc>
          <w:tcPr>
            <w:tcW w:w="2093" w:type="dxa"/>
          </w:tcPr>
          <w:p w:rsidRPr="00E30297" w:rsidR="000C4987" w:rsidP="00616CD5" w:rsidRDefault="000C4987" w14:paraId="20CBB982" w14:textId="77777777">
            <w:pPr>
              <w:autoSpaceDE w:val="0"/>
              <w:autoSpaceDN w:val="0"/>
              <w:adjustRightInd w:val="0"/>
              <w:spacing w:before="120" w:line="360" w:lineRule="auto"/>
              <w:jc w:val="both"/>
              <w:rPr>
                <w:rFonts w:ascii="Cambria" w:hAnsi="Cambria" w:eastAsia="Calibri" w:cs="Times New Roman"/>
                <w:lang w:val="pl-PL"/>
              </w:rPr>
            </w:pPr>
          </w:p>
        </w:tc>
      </w:tr>
    </w:tbl>
    <w:p w:rsidRPr="00E30297" w:rsidR="000C4987" w:rsidP="00A41135" w:rsidRDefault="000C4987" w14:paraId="31943954" w14:textId="77777777">
      <w:pPr>
        <w:spacing w:line="360" w:lineRule="auto"/>
        <w:rPr>
          <w:rFonts w:ascii="Cambria" w:hAnsi="Cambria" w:eastAsia="Quattrocento Sans" w:cstheme="majorHAnsi"/>
          <w:b/>
          <w:lang w:val="pl-PL"/>
        </w:rPr>
      </w:pPr>
    </w:p>
    <w:p>
      <w:pPr>
        <w:pStyle w:val="Akapitzlist"/>
        <w:numPr>
          <w:ilvl w:val="3"/>
          <w:numId w:val="4"/>
        </w:numPr>
        <w:spacing w:line="360" w:lineRule="auto"/>
        <w:ind w:start="142" w:hanging="142"/>
        <w:rPr>
          <w:rFonts w:ascii="Cambria" w:hAnsi="Cambria" w:eastAsia="Quattrocento Sans" w:cstheme="majorHAnsi"/>
          <w:b/>
          <w:lang w:val="pl-PL"/>
        </w:rPr>
      </w:pPr>
      <w:r w:rsidRPr="00E30297">
        <w:rPr>
          <w:rFonts w:ascii="Cambria" w:hAnsi="Cambria" w:eastAsia="Quattrocento Sans" w:cstheme="majorHAnsi"/>
          <w:b/>
          <w:lang w:val="pl-PL"/>
        </w:rPr>
        <w:t xml:space="preserve">OFFER PRICE:</w:t>
      </w:r>
    </w:p>
    <w:p>
      <w:pPr>
        <w:spacing w:line="360" w:lineRule="auto"/>
        <w:jc w:val="both"/>
        <w:rPr>
          <w:rFonts w:ascii="Cambria" w:hAnsi="Cambria" w:eastAsia="Cambria" w:cs="Cambria"/>
          <w:b/>
          <w:bCs/>
          <w:u w:val="single"/>
          <w:lang w:val="pl-PL"/>
        </w:rPr>
      </w:pPr>
      <w:r w:rsidRPr="00E30297">
        <w:rPr>
          <w:rFonts w:ascii="Cambria" w:hAnsi="Cambria"/>
          <w:b/>
          <w:bCs/>
          <w:u w:val="single"/>
          <w:lang w:val="pl-PL"/>
        </w:rPr>
        <w:t xml:space="preserve">Part 1 Purchase of Funfair Attraction Chain Carousel</w:t>
      </w:r>
    </w:p>
    <w:p>
      <w:pPr>
        <w:pStyle w:val="Tekstpodstawowywcity"/>
        <w:numPr>
          <w:ilvl w:val="0"/>
          <w:numId w:val="6"/>
        </w:numPr>
        <w:spacing w:before="360" w:line="360" w:lineRule="auto"/>
        <w:ind w:start="567" w:hanging="425"/>
        <w:rPr>
          <w:rFonts w:ascii="Cambria" w:hAnsi="Cambria"/>
          <w:szCs w:val="21"/>
        </w:rPr>
      </w:pPr>
      <w:r w:rsidRPr="00E30297">
        <w:rPr>
          <w:rFonts w:ascii="Cambria" w:hAnsi="Cambria"/>
          <w:szCs w:val="21"/>
        </w:rPr>
        <w:t xml:space="preserve">THE OFFER PRICE </w:t>
      </w:r>
      <w:r w:rsidRPr="00E30297">
        <w:rPr>
          <w:rFonts w:ascii="Cambria" w:hAnsi="Cambria"/>
          <w:bCs/>
          <w:szCs w:val="21"/>
        </w:rPr>
        <w:t xml:space="preserve">is a lump sum price and </w:t>
      </w:r>
      <w:r w:rsidRPr="00E30297">
        <w:rPr>
          <w:rFonts w:ascii="Cambria" w:hAnsi="Cambria"/>
          <w:szCs w:val="21"/>
        </w:rPr>
        <w:t xml:space="preserve">represents the total remuneration of the Contractor, taking into account all costs related to the execution of the subject of the order in accordance with the provisions described in the request, including value added tax (VAT) .</w:t>
      </w:r>
      <w:r w:rsidRPr="00E30297" w:rsidR="009C5259">
        <w:rPr>
          <w:rFonts w:ascii="Cambria" w:hAnsi="Cambria" w:eastAsia="Quattrocento Sans" w:cstheme="majorHAnsi"/>
          <w:szCs w:val="21"/>
          <w:vertAlign w:val="superscript"/>
        </w:rPr>
        <w:t xml:space="preserve"> </w:t>
      </w:r>
      <w:r w:rsidRPr="00E30297" w:rsidR="009C5259">
        <w:rPr>
          <w:rFonts w:ascii="Cambria" w:hAnsi="Cambria" w:eastAsia="Quattrocento Sans" w:cstheme="majorHAnsi"/>
          <w:szCs w:val="21"/>
          <w:vertAlign w:val="superscript"/>
        </w:rPr>
        <w:footnoteReference w:id="8"/>
      </w:r>
    </w:p>
    <w:p w:rsidRPr="00E30297" w:rsidR="00AF41FC" w:rsidP="00311A2E" w:rsidRDefault="00AF41FC" w14:paraId="03F7D594" w14:textId="2B3A5212">
      <w:pPr>
        <w:pStyle w:val="Akapitzlist"/>
        <w:pBdr>
          <w:top w:val="nil"/>
          <w:left w:val="nil"/>
          <w:bottom w:val="nil"/>
          <w:right w:val="nil"/>
          <w:between w:val="nil"/>
        </w:pBdr>
        <w:spacing w:after="0" w:line="360" w:lineRule="auto"/>
        <w:jc w:val="both"/>
        <w:rPr>
          <w:rFonts w:ascii="Cambria" w:hAnsi="Cambria" w:eastAsia="Quattrocento Sans" w:cstheme="majorHAnsi"/>
          <w:lang w:val="pl-PL"/>
        </w:rPr>
      </w:pPr>
    </w:p>
    <w:tbl>
      <w:tblPr>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00"/>
      </w:tblPr>
      <w:tblGrid>
        <w:gridCol w:w="2617"/>
        <w:gridCol w:w="4921"/>
        <w:gridCol w:w="1524"/>
      </w:tblGrid>
      <w:tr w:rsidRPr="00E30297" w:rsidR="00F85F10" w:rsidTr="001A1030" w14:paraId="08D059A8" w14:textId="77777777">
        <w:trPr>
          <w:trHeight w:val="740"/>
          <w:jc w:val="center"/>
        </w:trPr>
        <w:tc>
          <w:tcPr>
            <w:tcW w:w="1444" w:type="pct"/>
            <w:vAlign w:val="center"/>
          </w:tcPr>
          <w:p>
            <w:pPr>
              <w:spacing w:after="0" w:line="360" w:lineRule="auto"/>
              <w:jc w:val="center"/>
              <w:rPr>
                <w:rFonts w:ascii="Cambria" w:hAnsi="Cambria" w:eastAsia="Quattrocento Sans" w:cstheme="majorHAnsi"/>
                <w:bCs/>
                <w:lang w:val="pl-PL"/>
              </w:rPr>
            </w:pPr>
            <w:r w:rsidRPr="00E30297">
              <w:rPr>
                <w:rFonts w:ascii="Cambria" w:hAnsi="Cambria" w:eastAsia="Quattrocento Sans" w:cstheme="majorHAnsi"/>
                <w:bCs/>
                <w:lang w:val="pl-PL"/>
              </w:rPr>
              <w:t xml:space="preserve">Subject </w:t>
            </w:r>
          </w:p>
          <w:p>
            <w:pPr>
              <w:spacing w:after="0" w:line="360" w:lineRule="auto"/>
              <w:jc w:val="center"/>
              <w:rPr>
                <w:rFonts w:ascii="Cambria" w:hAnsi="Cambria" w:eastAsia="Quattrocento Sans" w:cstheme="majorHAnsi"/>
                <w:bCs/>
                <w:lang w:val="pl-PL"/>
              </w:rPr>
            </w:pPr>
            <w:r w:rsidRPr="00E30297">
              <w:rPr>
                <w:rFonts w:ascii="Cambria" w:hAnsi="Cambria" w:eastAsia="Quattrocento Sans" w:cstheme="majorHAnsi"/>
                <w:bCs/>
                <w:lang w:val="pl-PL"/>
              </w:rPr>
              <w:t xml:space="preserve">queries</w:t>
            </w:r>
          </w:p>
          <w:p w:rsidRPr="00E30297" w:rsidR="00F85F10" w:rsidP="00311A2E" w:rsidRDefault="00F85F10" w14:paraId="4D8910E9" w14:textId="68C680B0">
            <w:pPr>
              <w:spacing w:after="0" w:line="360" w:lineRule="auto"/>
              <w:jc w:val="center"/>
              <w:rPr>
                <w:rFonts w:ascii="Cambria" w:hAnsi="Cambria" w:eastAsia="Quattrocento Sans" w:cstheme="majorHAnsi"/>
                <w:bCs/>
                <w:lang w:val="pl-PL"/>
              </w:rPr>
            </w:pPr>
          </w:p>
        </w:tc>
        <w:tc>
          <w:tcPr>
            <w:tcW w:w="2714" w:type="pct"/>
          </w:tcPr>
          <w:p w:rsidRPr="00E30297" w:rsidR="00F85F10" w:rsidP="00311A2E" w:rsidRDefault="00F85F10" w14:paraId="14EE3CE0" w14:textId="77777777">
            <w:pPr>
              <w:spacing w:after="0" w:line="360" w:lineRule="auto"/>
              <w:jc w:val="center"/>
              <w:rPr>
                <w:rFonts w:ascii="Cambria" w:hAnsi="Cambria" w:eastAsia="Quattrocento Sans" w:cstheme="majorHAnsi"/>
                <w:bCs/>
                <w:lang w:val="pl-PL"/>
              </w:rPr>
            </w:pPr>
          </w:p>
          <w:p>
            <w:pPr>
              <w:spacing w:after="0" w:line="360" w:lineRule="auto"/>
              <w:jc w:val="center"/>
              <w:rPr>
                <w:rFonts w:ascii="Cambria" w:hAnsi="Cambria" w:eastAsia="Quattrocento Sans" w:cstheme="majorHAnsi"/>
                <w:bCs/>
                <w:lang w:val="pl-PL"/>
              </w:rPr>
            </w:pPr>
            <w:r w:rsidRPr="00E30297">
              <w:rPr>
                <w:rFonts w:ascii="Cambria" w:hAnsi="Cambria" w:eastAsia="Quattrocento Sans" w:cstheme="majorHAnsi"/>
                <w:bCs/>
                <w:lang w:val="pl-PL"/>
              </w:rPr>
              <w:t xml:space="preserve">Offered</w:t>
            </w:r>
          </w:p>
          <w:p>
            <w:pPr>
              <w:spacing w:after="0" w:line="360" w:lineRule="auto"/>
              <w:jc w:val="center"/>
              <w:rPr>
                <w:rFonts w:ascii="Cambria" w:hAnsi="Cambria" w:eastAsia="Quattrocento Sans" w:cstheme="majorHAnsi"/>
                <w:bCs/>
                <w:lang w:val="pl-PL"/>
              </w:rPr>
            </w:pPr>
            <w:r w:rsidRPr="00E30297">
              <w:rPr>
                <w:rFonts w:ascii="Cambria" w:hAnsi="Cambria" w:eastAsia="Quattrocento Sans" w:cstheme="majorHAnsi"/>
                <w:bCs/>
                <w:lang w:val="pl-PL"/>
              </w:rPr>
              <w:t xml:space="preserve">Type/Parameters/Quantities*</w:t>
            </w:r>
          </w:p>
          <w:p>
            <w:pPr>
              <w:spacing w:after="0" w:line="360" w:lineRule="auto"/>
              <w:rPr>
                <w:rFonts w:ascii="Cambria" w:hAnsi="Cambria" w:eastAsia="Quattrocento Sans" w:cstheme="majorHAnsi"/>
                <w:bCs/>
                <w:lang w:val="pl-PL"/>
              </w:rPr>
            </w:pPr>
            <w:r w:rsidRPr="00E30297">
              <w:rPr>
                <w:rFonts w:ascii="Cambria" w:hAnsi="Cambria" w:eastAsia="Quattrocento Sans" w:cstheme="majorHAnsi"/>
                <w:bCs/>
                <w:lang w:val="pl-PL"/>
              </w:rPr>
              <w:t xml:space="preserve">*indicate attachment if type/parameters are described in a separate document</w:t>
            </w:r>
          </w:p>
        </w:tc>
        <w:tc>
          <w:tcPr>
            <w:tcW w:w="841" w:type="pct"/>
            <w:vAlign w:val="center"/>
          </w:tcPr>
          <w:p>
            <w:pPr>
              <w:spacing w:after="0" w:line="360" w:lineRule="auto"/>
              <w:jc w:val="center"/>
              <w:rPr>
                <w:rFonts w:ascii="Cambria" w:hAnsi="Cambria" w:eastAsia="Quattrocento Sans" w:cstheme="majorHAnsi"/>
                <w:bCs/>
                <w:lang w:val="pl-PL"/>
              </w:rPr>
            </w:pPr>
            <w:r w:rsidRPr="00E30297">
              <w:rPr>
                <w:rFonts w:ascii="Cambria" w:hAnsi="Cambria" w:eastAsia="Quattrocento Sans" w:cstheme="majorHAnsi"/>
                <w:bCs/>
                <w:lang w:val="pl-PL"/>
              </w:rPr>
              <w:t xml:space="preserve">Net price</w:t>
            </w:r>
            <w:r w:rsidRPr="00E30297" w:rsidR="00E01BE4">
              <w:rPr>
                <w:rStyle w:val="Odwoanieprzypisudolnego"/>
                <w:rFonts w:ascii="Cambria" w:hAnsi="Cambria" w:eastAsia="Quattrocento Sans" w:cstheme="majorHAnsi"/>
                <w:bCs/>
                <w:lang w:val="pl-PL"/>
              </w:rPr>
              <w:footnoteReference w:id="9"/>
            </w:r>
            <w:r w:rsidRPr="00E30297">
              <w:rPr>
                <w:rFonts w:ascii="Cambria" w:hAnsi="Cambria" w:eastAsia="Quattrocento Sans" w:cstheme="majorHAnsi"/>
                <w:bCs/>
                <w:lang w:val="pl-PL"/>
              </w:rPr>
              <w:t xml:space="preserve"> order</w:t>
            </w:r>
          </w:p>
        </w:tc>
      </w:tr>
      <w:tr w:rsidRPr="00E30297" w:rsidR="00114780" w:rsidTr="001A1030" w14:paraId="3163DB8F" w14:textId="77777777">
        <w:trPr>
          <w:trHeight w:val="1016"/>
          <w:jc w:val="center"/>
        </w:trPr>
        <w:tc>
          <w:tcPr>
            <w:tcW w:w="1444" w:type="pct"/>
            <w:shd w:val="clear" w:color="auto" w:fill="auto"/>
            <w:vAlign w:val="center"/>
          </w:tcPr>
          <w:p>
            <w:pPr>
              <w:spacing w:after="0" w:line="360" w:lineRule="auto"/>
              <w:ind w:start="-4" w:firstLine="4"/>
              <w:jc w:val="center"/>
              <w:rPr>
                <w:rFonts w:ascii="Cambria" w:hAnsi="Cambria" w:eastAsia="Times New Roman" w:cstheme="majorHAnsi"/>
                <w:b/>
                <w:bCs/>
                <w:lang w:val="pl-PL"/>
              </w:rPr>
            </w:pPr>
            <w:r w:rsidRPr="00E30297">
              <w:rPr>
                <w:rFonts w:ascii="Cambria" w:hAnsi="Cambria"/>
                <w:b/>
                <w:bCs/>
                <w:u w:val="single"/>
                <w:lang w:val="pl-PL"/>
              </w:rPr>
              <w:t xml:space="preserve">Purchase of Funfair Attraction Chain Carousel</w:t>
            </w:r>
          </w:p>
        </w:tc>
        <w:tc>
          <w:tcPr>
            <w:tcW w:w="2714" w:type="pct"/>
            <w:shd w:val="clear" w:color="auto" w:fill="auto"/>
            <w:vAlign w:val="center"/>
          </w:tcPr>
          <w:p w:rsidRPr="00E30297" w:rsidR="00114780" w:rsidP="00311A2E" w:rsidRDefault="00114780" w14:paraId="3ED2D662" w14:textId="77777777">
            <w:pPr>
              <w:spacing w:after="0" w:line="360" w:lineRule="auto"/>
              <w:ind w:start="360"/>
              <w:rPr>
                <w:rFonts w:ascii="Cambria" w:hAnsi="Cambria" w:eastAsia="Quattrocento Sans" w:cstheme="majorHAnsi"/>
                <w:lang w:val="pl-PL"/>
              </w:rPr>
            </w:pPr>
          </w:p>
        </w:tc>
        <w:tc>
          <w:tcPr>
            <w:tcW w:w="841" w:type="pct"/>
            <w:shd w:val="clear" w:color="auto" w:fill="auto"/>
          </w:tcPr>
          <w:p w:rsidRPr="00E30297" w:rsidR="00114780" w:rsidP="00311A2E" w:rsidRDefault="00114780" w14:paraId="397750CF" w14:textId="77777777">
            <w:pPr>
              <w:spacing w:after="0" w:line="360" w:lineRule="auto"/>
              <w:jc w:val="center"/>
              <w:rPr>
                <w:rFonts w:ascii="Cambria" w:hAnsi="Cambria" w:eastAsia="Quattrocento Sans" w:cstheme="majorHAnsi"/>
                <w:lang w:val="pl-PL"/>
              </w:rPr>
            </w:pPr>
          </w:p>
        </w:tc>
      </w:tr>
      <w:tr w:rsidRPr="00E30297" w:rsidR="00DF38B2" w:rsidTr="001A1030" w14:paraId="1C901B91" w14:textId="77777777">
        <w:trPr>
          <w:trHeight w:val="546"/>
          <w:jc w:val="center"/>
        </w:trPr>
        <w:tc>
          <w:tcPr>
            <w:tcW w:w="4159" w:type="pct"/>
            <w:gridSpan w:val="2"/>
            <w:shd w:val="clear" w:color="auto" w:fill="auto"/>
          </w:tcPr>
          <w:p>
            <w:pPr>
              <w:spacing w:after="0" w:line="360" w:lineRule="auto"/>
              <w:rPr>
                <w:rFonts w:ascii="Cambria" w:hAnsi="Cambria" w:eastAsia="Quattrocento Sans" w:cstheme="majorHAnsi"/>
                <w:lang w:val="pl-PL"/>
              </w:rPr>
            </w:pPr>
            <w:r w:rsidRPr="00E30297">
              <w:rPr>
                <w:rFonts w:ascii="Cambria" w:hAnsi="Cambria" w:eastAsia="Quattrocento Sans" w:cstheme="majorHAnsi"/>
                <w:lang w:val="pl-PL"/>
              </w:rPr>
              <w:t xml:space="preserve">Total net price:</w:t>
            </w:r>
          </w:p>
        </w:tc>
        <w:tc>
          <w:tcPr>
            <w:tcW w:w="841" w:type="pct"/>
            <w:shd w:val="clear" w:color="auto" w:fill="auto"/>
          </w:tcPr>
          <w:p w:rsidRPr="00E30297" w:rsidR="00DF38B2" w:rsidP="00311A2E" w:rsidRDefault="00DF38B2" w14:paraId="488B217A" w14:textId="77777777">
            <w:pPr>
              <w:spacing w:after="0" w:line="360" w:lineRule="auto"/>
              <w:jc w:val="center"/>
              <w:rPr>
                <w:rFonts w:ascii="Cambria" w:hAnsi="Cambria" w:eastAsia="Quattrocento Sans" w:cstheme="majorHAnsi"/>
                <w:lang w:val="pl-PL"/>
              </w:rPr>
            </w:pPr>
          </w:p>
        </w:tc>
      </w:tr>
      <w:tr w:rsidRPr="00E30297" w:rsidR="00DF38B2" w:rsidTr="001A1030" w14:paraId="79D1D5AA" w14:textId="77777777">
        <w:trPr>
          <w:trHeight w:val="546"/>
          <w:jc w:val="center"/>
        </w:trPr>
        <w:tc>
          <w:tcPr>
            <w:tcW w:w="4159" w:type="pct"/>
            <w:gridSpan w:val="2"/>
          </w:tcPr>
          <w:p>
            <w:pPr>
              <w:spacing w:after="0" w:line="360" w:lineRule="auto"/>
              <w:rPr>
                <w:rFonts w:ascii="Cambria" w:hAnsi="Cambria" w:eastAsia="Quattrocento Sans" w:cstheme="majorHAnsi"/>
                <w:lang w:val="pl-PL"/>
              </w:rPr>
            </w:pPr>
            <w:r w:rsidRPr="00E30297">
              <w:rPr>
                <w:rFonts w:ascii="Cambria" w:hAnsi="Cambria" w:eastAsia="Quattrocento Sans" w:cstheme="majorHAnsi"/>
                <w:lang w:val="pl-PL"/>
              </w:rPr>
              <w:t xml:space="preserve">VAT:</w:t>
            </w:r>
          </w:p>
        </w:tc>
        <w:tc>
          <w:tcPr>
            <w:tcW w:w="841" w:type="pct"/>
          </w:tcPr>
          <w:p w:rsidRPr="00E30297" w:rsidR="00DF38B2" w:rsidP="00311A2E" w:rsidRDefault="00DF38B2" w14:paraId="09616E51" w14:textId="77777777">
            <w:pPr>
              <w:spacing w:after="0" w:line="360" w:lineRule="auto"/>
              <w:rPr>
                <w:rFonts w:ascii="Cambria" w:hAnsi="Cambria" w:eastAsia="Quattrocento Sans" w:cstheme="majorHAnsi"/>
                <w:lang w:val="pl-PL"/>
              </w:rPr>
            </w:pPr>
          </w:p>
        </w:tc>
      </w:tr>
      <w:tr w:rsidRPr="00E30297" w:rsidR="00DF38B2" w:rsidTr="001A1030" w14:paraId="57A33BB5" w14:textId="77777777">
        <w:trPr>
          <w:trHeight w:val="568"/>
          <w:jc w:val="center"/>
        </w:trPr>
        <w:tc>
          <w:tcPr>
            <w:tcW w:w="4159" w:type="pct"/>
            <w:gridSpan w:val="2"/>
          </w:tcPr>
          <w:p>
            <w:pPr>
              <w:spacing w:after="0" w:line="360" w:lineRule="auto"/>
              <w:rPr>
                <w:rFonts w:ascii="Cambria" w:hAnsi="Cambria" w:eastAsia="Quattrocento Sans" w:cstheme="majorHAnsi"/>
                <w:lang w:val="pl-PL"/>
              </w:rPr>
            </w:pPr>
            <w:r w:rsidRPr="00E30297">
              <w:rPr>
                <w:rFonts w:ascii="Cambria" w:hAnsi="Cambria" w:eastAsia="Quattrocento Sans" w:cstheme="majorHAnsi"/>
                <w:lang w:val="pl-PL"/>
              </w:rPr>
              <w:t xml:space="preserve">Total gross price:</w:t>
            </w:r>
          </w:p>
        </w:tc>
        <w:tc>
          <w:tcPr>
            <w:tcW w:w="841" w:type="pct"/>
          </w:tcPr>
          <w:p w:rsidRPr="00E30297" w:rsidR="00DF38B2" w:rsidP="00311A2E" w:rsidRDefault="00DF38B2" w14:paraId="295C5E87" w14:textId="77777777">
            <w:pPr>
              <w:spacing w:after="0" w:line="360" w:lineRule="auto"/>
              <w:rPr>
                <w:rFonts w:ascii="Cambria" w:hAnsi="Cambria" w:eastAsia="Quattrocento Sans" w:cstheme="majorHAnsi"/>
                <w:lang w:val="pl-PL"/>
              </w:rPr>
            </w:pPr>
          </w:p>
        </w:tc>
      </w:tr>
    </w:tbl>
    <w:p w:rsidRPr="00E30297" w:rsidR="002D1678" w:rsidP="00CC45F2" w:rsidRDefault="002D1678" w14:paraId="45348912" w14:textId="77777777">
      <w:pPr>
        <w:spacing w:line="360" w:lineRule="auto"/>
        <w:jc w:val="both"/>
        <w:rPr>
          <w:rFonts w:ascii="Cambria" w:hAnsi="Cambria"/>
          <w:b/>
          <w:bCs/>
          <w:u w:val="single"/>
          <w:lang w:val="pl-PL"/>
        </w:rPr>
      </w:pPr>
    </w:p>
    <w:p>
      <w:pPr>
        <w:spacing w:line="360" w:lineRule="auto"/>
        <w:jc w:val="both"/>
        <w:rPr>
          <w:rFonts w:ascii="Cambria" w:hAnsi="Cambria"/>
          <w:b/>
          <w:bCs/>
          <w:u w:val="single"/>
          <w:lang w:val="pl-PL"/>
        </w:rPr>
      </w:pPr>
      <w:r w:rsidRPr="00E30297">
        <w:rPr>
          <w:rFonts w:ascii="Cambria" w:hAnsi="Cambria"/>
          <w:b/>
          <w:bCs/>
          <w:u w:val="single"/>
          <w:lang w:val="pl-PL"/>
        </w:rPr>
        <w:t xml:space="preserve">Part 2 </w:t>
      </w:r>
      <w:r w:rsidRPr="00E30297" w:rsidR="008C083B">
        <w:rPr>
          <w:rFonts w:ascii="Cambria" w:hAnsi="Cambria"/>
          <w:b/>
          <w:bCs/>
          <w:u w:val="single"/>
          <w:lang w:val="pl-PL"/>
        </w:rPr>
        <w:t xml:space="preserve">Purchase of a funfair attraction: Revolving carousel</w:t>
      </w:r>
    </w:p>
    <w:p>
      <w:pPr>
        <w:pStyle w:val="Tekstpodstawowywcity"/>
        <w:numPr>
          <w:ilvl w:val="0"/>
          <w:numId w:val="15"/>
        </w:numPr>
        <w:spacing w:before="360" w:line="360" w:lineRule="auto"/>
        <w:rPr>
          <w:rFonts w:ascii="Cambria" w:hAnsi="Cambria"/>
          <w:szCs w:val="21"/>
        </w:rPr>
      </w:pPr>
      <w:r w:rsidRPr="00E30297">
        <w:rPr>
          <w:rFonts w:ascii="Cambria" w:hAnsi="Cambria"/>
          <w:szCs w:val="21"/>
        </w:rPr>
        <w:t xml:space="preserve">THE OFFER PRICE </w:t>
      </w:r>
      <w:r w:rsidRPr="00E30297">
        <w:rPr>
          <w:rFonts w:ascii="Cambria" w:hAnsi="Cambria"/>
          <w:bCs/>
          <w:szCs w:val="21"/>
        </w:rPr>
        <w:t xml:space="preserve">is a lump sum price and </w:t>
      </w:r>
      <w:r w:rsidRPr="00E30297">
        <w:rPr>
          <w:rFonts w:ascii="Cambria" w:hAnsi="Cambria"/>
          <w:szCs w:val="21"/>
        </w:rPr>
        <w:t xml:space="preserve">represents the total remuneration of the Contractor, taking into account all costs related to the execution of the subject of the order in accordance with the provisions described in the request, including value added tax (VAT) .</w:t>
      </w:r>
      <w:r w:rsidRPr="00E30297">
        <w:rPr>
          <w:rFonts w:ascii="Cambria" w:hAnsi="Cambria" w:eastAsia="Quattrocento Sans" w:cstheme="majorHAnsi"/>
          <w:szCs w:val="21"/>
          <w:vertAlign w:val="superscript"/>
        </w:rPr>
        <w:t xml:space="preserve"> </w:t>
      </w:r>
      <w:r w:rsidRPr="00E30297">
        <w:rPr>
          <w:rFonts w:ascii="Cambria" w:hAnsi="Cambria" w:eastAsia="Quattrocento Sans" w:cstheme="majorHAnsi"/>
          <w:szCs w:val="21"/>
          <w:vertAlign w:val="superscript"/>
        </w:rPr>
        <w:footnoteReference w:id="10"/>
      </w:r>
    </w:p>
    <w:p w:rsidRPr="00E30297" w:rsidR="00CC45F2" w:rsidP="00CC45F2" w:rsidRDefault="00CC45F2" w14:paraId="3B213049" w14:textId="77777777">
      <w:pPr>
        <w:pStyle w:val="Akapitzlist"/>
        <w:pBdr>
          <w:top w:val="nil"/>
          <w:left w:val="nil"/>
          <w:bottom w:val="nil"/>
          <w:right w:val="nil"/>
          <w:between w:val="nil"/>
        </w:pBdr>
        <w:spacing w:after="0" w:line="360" w:lineRule="auto"/>
        <w:jc w:val="both"/>
        <w:rPr>
          <w:rFonts w:ascii="Cambria" w:hAnsi="Cambria" w:eastAsia="Quattrocento Sans" w:cstheme="majorHAnsi"/>
          <w:lang w:val="pl-PL"/>
        </w:rPr>
      </w:pPr>
    </w:p>
    <w:tbl>
      <w:tblPr>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00"/>
      </w:tblPr>
      <w:tblGrid>
        <w:gridCol w:w="2617"/>
        <w:gridCol w:w="4921"/>
        <w:gridCol w:w="1524"/>
      </w:tblGrid>
      <w:tr w:rsidRPr="00E30297" w:rsidR="00CC45F2" w:rsidTr="00616CD5" w14:paraId="107C6ADC" w14:textId="77777777">
        <w:trPr>
          <w:trHeight w:val="740"/>
          <w:jc w:val="center"/>
        </w:trPr>
        <w:tc>
          <w:tcPr>
            <w:tcW w:w="1444" w:type="pct"/>
            <w:vAlign w:val="center"/>
          </w:tcPr>
          <w:p>
            <w:pPr>
              <w:spacing w:after="0" w:line="360" w:lineRule="auto"/>
              <w:jc w:val="center"/>
              <w:rPr>
                <w:rFonts w:ascii="Cambria" w:hAnsi="Cambria" w:eastAsia="Quattrocento Sans" w:cstheme="majorHAnsi"/>
                <w:bCs/>
                <w:lang w:val="pl-PL"/>
              </w:rPr>
            </w:pPr>
            <w:r w:rsidRPr="00E30297">
              <w:rPr>
                <w:rFonts w:ascii="Cambria" w:hAnsi="Cambria" w:eastAsia="Quattrocento Sans" w:cstheme="majorHAnsi"/>
                <w:bCs/>
                <w:lang w:val="pl-PL"/>
              </w:rPr>
              <w:t xml:space="preserve">Subject </w:t>
            </w:r>
          </w:p>
          <w:p>
            <w:pPr>
              <w:spacing w:after="0" w:line="360" w:lineRule="auto"/>
              <w:jc w:val="center"/>
              <w:rPr>
                <w:rFonts w:ascii="Cambria" w:hAnsi="Cambria" w:eastAsia="Quattrocento Sans" w:cstheme="majorHAnsi"/>
                <w:bCs/>
                <w:lang w:val="pl-PL"/>
              </w:rPr>
            </w:pPr>
            <w:r w:rsidRPr="00E30297">
              <w:rPr>
                <w:rFonts w:ascii="Cambria" w:hAnsi="Cambria" w:eastAsia="Quattrocento Sans" w:cstheme="majorHAnsi"/>
                <w:bCs/>
                <w:lang w:val="pl-PL"/>
              </w:rPr>
              <w:t xml:space="preserve">queries</w:t>
            </w:r>
          </w:p>
          <w:p w:rsidRPr="00E30297" w:rsidR="00CC45F2" w:rsidP="00616CD5" w:rsidRDefault="00CC45F2" w14:paraId="44E625DD" w14:textId="77777777">
            <w:pPr>
              <w:spacing w:after="0" w:line="360" w:lineRule="auto"/>
              <w:jc w:val="center"/>
              <w:rPr>
                <w:rFonts w:ascii="Cambria" w:hAnsi="Cambria" w:eastAsia="Quattrocento Sans" w:cstheme="majorHAnsi"/>
                <w:bCs/>
                <w:lang w:val="pl-PL"/>
              </w:rPr>
            </w:pPr>
          </w:p>
        </w:tc>
        <w:tc>
          <w:tcPr>
            <w:tcW w:w="2714" w:type="pct"/>
          </w:tcPr>
          <w:p w:rsidRPr="00E30297" w:rsidR="00CC45F2" w:rsidP="00616CD5" w:rsidRDefault="00CC45F2" w14:paraId="4C476022" w14:textId="77777777">
            <w:pPr>
              <w:spacing w:after="0" w:line="360" w:lineRule="auto"/>
              <w:jc w:val="center"/>
              <w:rPr>
                <w:rFonts w:ascii="Cambria" w:hAnsi="Cambria" w:eastAsia="Quattrocento Sans" w:cstheme="majorHAnsi"/>
                <w:bCs/>
                <w:lang w:val="pl-PL"/>
              </w:rPr>
            </w:pPr>
          </w:p>
          <w:p>
            <w:pPr>
              <w:spacing w:after="0" w:line="360" w:lineRule="auto"/>
              <w:jc w:val="center"/>
              <w:rPr>
                <w:rFonts w:ascii="Cambria" w:hAnsi="Cambria" w:eastAsia="Quattrocento Sans" w:cstheme="majorHAnsi"/>
                <w:bCs/>
                <w:lang w:val="pl-PL"/>
              </w:rPr>
            </w:pPr>
            <w:r w:rsidRPr="00E30297">
              <w:rPr>
                <w:rFonts w:ascii="Cambria" w:hAnsi="Cambria" w:eastAsia="Quattrocento Sans" w:cstheme="majorHAnsi"/>
                <w:bCs/>
                <w:lang w:val="pl-PL"/>
              </w:rPr>
              <w:t xml:space="preserve">Offered</w:t>
            </w:r>
          </w:p>
          <w:p>
            <w:pPr>
              <w:spacing w:after="0" w:line="360" w:lineRule="auto"/>
              <w:jc w:val="center"/>
              <w:rPr>
                <w:rFonts w:ascii="Cambria" w:hAnsi="Cambria" w:eastAsia="Quattrocento Sans" w:cstheme="majorHAnsi"/>
                <w:bCs/>
                <w:lang w:val="pl-PL"/>
              </w:rPr>
            </w:pPr>
            <w:r w:rsidRPr="00E30297">
              <w:rPr>
                <w:rFonts w:ascii="Cambria" w:hAnsi="Cambria" w:eastAsia="Quattrocento Sans" w:cstheme="majorHAnsi"/>
                <w:bCs/>
                <w:lang w:val="pl-PL"/>
              </w:rPr>
              <w:t xml:space="preserve">Type/Parameters/Quantities*</w:t>
            </w:r>
          </w:p>
          <w:p>
            <w:pPr>
              <w:spacing w:after="0" w:line="360" w:lineRule="auto"/>
              <w:rPr>
                <w:rFonts w:ascii="Cambria" w:hAnsi="Cambria" w:eastAsia="Quattrocento Sans" w:cstheme="majorHAnsi"/>
                <w:bCs/>
                <w:lang w:val="pl-PL"/>
              </w:rPr>
            </w:pPr>
            <w:r w:rsidRPr="00E30297">
              <w:rPr>
                <w:rFonts w:ascii="Cambria" w:hAnsi="Cambria" w:eastAsia="Quattrocento Sans" w:cstheme="majorHAnsi"/>
                <w:bCs/>
                <w:lang w:val="pl-PL"/>
              </w:rPr>
              <w:t xml:space="preserve">*indicate attachment if type/parameters are described in a separate document</w:t>
            </w:r>
          </w:p>
        </w:tc>
        <w:tc>
          <w:tcPr>
            <w:tcW w:w="841" w:type="pct"/>
            <w:vAlign w:val="center"/>
          </w:tcPr>
          <w:p>
            <w:pPr>
              <w:spacing w:after="0" w:line="360" w:lineRule="auto"/>
              <w:jc w:val="center"/>
              <w:rPr>
                <w:rFonts w:ascii="Cambria" w:hAnsi="Cambria" w:eastAsia="Quattrocento Sans" w:cstheme="majorHAnsi"/>
                <w:bCs/>
                <w:lang w:val="pl-PL"/>
              </w:rPr>
            </w:pPr>
            <w:r w:rsidRPr="00E30297">
              <w:rPr>
                <w:rFonts w:ascii="Cambria" w:hAnsi="Cambria" w:eastAsia="Quattrocento Sans" w:cstheme="majorHAnsi"/>
                <w:bCs/>
                <w:lang w:val="pl-PL"/>
              </w:rPr>
              <w:t xml:space="preserve">Net price</w:t>
            </w:r>
            <w:r w:rsidRPr="00E30297">
              <w:rPr>
                <w:rStyle w:val="Odwoanieprzypisudolnego"/>
                <w:rFonts w:ascii="Cambria" w:hAnsi="Cambria" w:eastAsia="Quattrocento Sans" w:cstheme="majorHAnsi"/>
                <w:bCs/>
                <w:lang w:val="pl-PL"/>
              </w:rPr>
              <w:footnoteReference w:id="11"/>
            </w:r>
            <w:r w:rsidRPr="00E30297">
              <w:rPr>
                <w:rFonts w:ascii="Cambria" w:hAnsi="Cambria" w:eastAsia="Quattrocento Sans" w:cstheme="majorHAnsi"/>
                <w:bCs/>
                <w:lang w:val="pl-PL"/>
              </w:rPr>
              <w:t xml:space="preserve"> order</w:t>
            </w:r>
          </w:p>
        </w:tc>
      </w:tr>
      <w:tr w:rsidRPr="00E30297" w:rsidR="00CC45F2" w:rsidTr="00616CD5" w14:paraId="00BFD041" w14:textId="77777777">
        <w:trPr>
          <w:trHeight w:val="1016"/>
          <w:jc w:val="center"/>
        </w:trPr>
        <w:tc>
          <w:tcPr>
            <w:tcW w:w="1444" w:type="pct"/>
            <w:shd w:val="clear" w:color="auto" w:fill="auto"/>
            <w:vAlign w:val="center"/>
          </w:tcPr>
          <w:p>
            <w:pPr>
              <w:spacing w:after="0" w:line="360" w:lineRule="auto"/>
              <w:ind w:start="-4" w:firstLine="4"/>
              <w:jc w:val="center"/>
              <w:rPr>
                <w:rFonts w:ascii="Cambria" w:hAnsi="Cambria"/>
                <w:b/>
                <w:bCs/>
                <w:u w:val="single"/>
                <w:lang w:val="pl-PL"/>
              </w:rPr>
            </w:pPr>
            <w:r w:rsidRPr="008C083B">
              <w:rPr>
                <w:rFonts w:ascii="Cambria" w:hAnsi="Cambria"/>
                <w:b/>
                <w:bCs/>
                <w:u w:val="single"/>
                <w:lang w:val="pl-PL"/>
              </w:rPr>
              <w:t xml:space="preserve">Purchase of a funfair attraction: Revolving carousel</w:t>
            </w:r>
          </w:p>
          <w:p w:rsidRPr="00E30297" w:rsidR="00CC45F2" w:rsidP="00616CD5" w:rsidRDefault="00CC45F2" w14:paraId="101C39D7" w14:textId="29516951">
            <w:pPr>
              <w:spacing w:after="0" w:line="360" w:lineRule="auto"/>
              <w:ind w:start="-4" w:firstLine="4"/>
              <w:jc w:val="center"/>
              <w:rPr>
                <w:rFonts w:ascii="Cambria" w:hAnsi="Cambria" w:eastAsia="Times New Roman" w:cstheme="majorHAnsi"/>
                <w:b/>
                <w:bCs/>
                <w:lang w:val="pl-PL"/>
              </w:rPr>
            </w:pPr>
          </w:p>
        </w:tc>
        <w:tc>
          <w:tcPr>
            <w:tcW w:w="2714" w:type="pct"/>
            <w:shd w:val="clear" w:color="auto" w:fill="auto"/>
            <w:vAlign w:val="center"/>
          </w:tcPr>
          <w:p w:rsidRPr="00E30297" w:rsidR="00CC45F2" w:rsidP="00616CD5" w:rsidRDefault="00CC45F2" w14:paraId="25E39E43" w14:textId="77777777">
            <w:pPr>
              <w:spacing w:after="0" w:line="360" w:lineRule="auto"/>
              <w:ind w:start="360"/>
              <w:rPr>
                <w:rFonts w:ascii="Cambria" w:hAnsi="Cambria" w:eastAsia="Quattrocento Sans" w:cstheme="majorHAnsi"/>
                <w:lang w:val="pl-PL"/>
              </w:rPr>
            </w:pPr>
          </w:p>
        </w:tc>
        <w:tc>
          <w:tcPr>
            <w:tcW w:w="841" w:type="pct"/>
            <w:shd w:val="clear" w:color="auto" w:fill="auto"/>
          </w:tcPr>
          <w:p w:rsidRPr="00E30297" w:rsidR="00CC45F2" w:rsidP="00616CD5" w:rsidRDefault="00CC45F2" w14:paraId="283B29D0" w14:textId="77777777">
            <w:pPr>
              <w:spacing w:after="0" w:line="360" w:lineRule="auto"/>
              <w:jc w:val="center"/>
              <w:rPr>
                <w:rFonts w:ascii="Cambria" w:hAnsi="Cambria" w:eastAsia="Quattrocento Sans" w:cstheme="majorHAnsi"/>
                <w:lang w:val="pl-PL"/>
              </w:rPr>
            </w:pPr>
          </w:p>
        </w:tc>
      </w:tr>
      <w:tr w:rsidRPr="00E30297" w:rsidR="00CC45F2" w:rsidTr="00616CD5" w14:paraId="50E8FC4F" w14:textId="77777777">
        <w:trPr>
          <w:trHeight w:val="546"/>
          <w:jc w:val="center"/>
        </w:trPr>
        <w:tc>
          <w:tcPr>
            <w:tcW w:w="4159" w:type="pct"/>
            <w:gridSpan w:val="2"/>
            <w:shd w:val="clear" w:color="auto" w:fill="auto"/>
          </w:tcPr>
          <w:p>
            <w:pPr>
              <w:spacing w:after="0" w:line="360" w:lineRule="auto"/>
              <w:rPr>
                <w:rFonts w:ascii="Cambria" w:hAnsi="Cambria" w:eastAsia="Quattrocento Sans" w:cstheme="majorHAnsi"/>
                <w:lang w:val="pl-PL"/>
              </w:rPr>
            </w:pPr>
            <w:r w:rsidRPr="00E30297">
              <w:rPr>
                <w:rFonts w:ascii="Cambria" w:hAnsi="Cambria" w:eastAsia="Quattrocento Sans" w:cstheme="majorHAnsi"/>
                <w:lang w:val="pl-PL"/>
              </w:rPr>
              <w:t xml:space="preserve">Total net price:</w:t>
            </w:r>
          </w:p>
        </w:tc>
        <w:tc>
          <w:tcPr>
            <w:tcW w:w="841" w:type="pct"/>
            <w:shd w:val="clear" w:color="auto" w:fill="auto"/>
          </w:tcPr>
          <w:p w:rsidRPr="00E30297" w:rsidR="00CC45F2" w:rsidP="00616CD5" w:rsidRDefault="00CC45F2" w14:paraId="2C6C46E8" w14:textId="77777777">
            <w:pPr>
              <w:spacing w:after="0" w:line="360" w:lineRule="auto"/>
              <w:jc w:val="center"/>
              <w:rPr>
                <w:rFonts w:ascii="Cambria" w:hAnsi="Cambria" w:eastAsia="Quattrocento Sans" w:cstheme="majorHAnsi"/>
                <w:lang w:val="pl-PL"/>
              </w:rPr>
            </w:pPr>
          </w:p>
        </w:tc>
      </w:tr>
      <w:tr w:rsidRPr="00E30297" w:rsidR="00CC45F2" w:rsidTr="00616CD5" w14:paraId="35D9956C" w14:textId="77777777">
        <w:trPr>
          <w:trHeight w:val="546"/>
          <w:jc w:val="center"/>
        </w:trPr>
        <w:tc>
          <w:tcPr>
            <w:tcW w:w="4159" w:type="pct"/>
            <w:gridSpan w:val="2"/>
          </w:tcPr>
          <w:p>
            <w:pPr>
              <w:spacing w:after="0" w:line="360" w:lineRule="auto"/>
              <w:rPr>
                <w:rFonts w:ascii="Cambria" w:hAnsi="Cambria" w:eastAsia="Quattrocento Sans" w:cstheme="majorHAnsi"/>
                <w:lang w:val="pl-PL"/>
              </w:rPr>
            </w:pPr>
            <w:r w:rsidRPr="00E30297">
              <w:rPr>
                <w:rFonts w:ascii="Cambria" w:hAnsi="Cambria" w:eastAsia="Quattrocento Sans" w:cstheme="majorHAnsi"/>
                <w:lang w:val="pl-PL"/>
              </w:rPr>
              <w:t xml:space="preserve">VAT:</w:t>
            </w:r>
          </w:p>
        </w:tc>
        <w:tc>
          <w:tcPr>
            <w:tcW w:w="841" w:type="pct"/>
          </w:tcPr>
          <w:p w:rsidRPr="00E30297" w:rsidR="00CC45F2" w:rsidP="00616CD5" w:rsidRDefault="00CC45F2" w14:paraId="2CD9AD49" w14:textId="77777777">
            <w:pPr>
              <w:spacing w:after="0" w:line="360" w:lineRule="auto"/>
              <w:rPr>
                <w:rFonts w:ascii="Cambria" w:hAnsi="Cambria" w:eastAsia="Quattrocento Sans" w:cstheme="majorHAnsi"/>
                <w:lang w:val="pl-PL"/>
              </w:rPr>
            </w:pPr>
          </w:p>
        </w:tc>
      </w:tr>
      <w:tr w:rsidRPr="00E30297" w:rsidR="00CC45F2" w:rsidTr="00616CD5" w14:paraId="7A6F06C1" w14:textId="77777777">
        <w:trPr>
          <w:trHeight w:val="568"/>
          <w:jc w:val="center"/>
        </w:trPr>
        <w:tc>
          <w:tcPr>
            <w:tcW w:w="4159" w:type="pct"/>
            <w:gridSpan w:val="2"/>
          </w:tcPr>
          <w:p>
            <w:pPr>
              <w:spacing w:after="0" w:line="360" w:lineRule="auto"/>
              <w:rPr>
                <w:rFonts w:ascii="Cambria" w:hAnsi="Cambria" w:eastAsia="Quattrocento Sans" w:cstheme="majorHAnsi"/>
                <w:lang w:val="pl-PL"/>
              </w:rPr>
            </w:pPr>
            <w:r w:rsidRPr="00E30297">
              <w:rPr>
                <w:rFonts w:ascii="Cambria" w:hAnsi="Cambria" w:eastAsia="Quattrocento Sans" w:cstheme="majorHAnsi"/>
                <w:lang w:val="pl-PL"/>
              </w:rPr>
              <w:t xml:space="preserve">Total gross price:</w:t>
            </w:r>
          </w:p>
        </w:tc>
        <w:tc>
          <w:tcPr>
            <w:tcW w:w="841" w:type="pct"/>
          </w:tcPr>
          <w:p w:rsidRPr="00E30297" w:rsidR="00CC45F2" w:rsidP="00616CD5" w:rsidRDefault="00CC45F2" w14:paraId="59CBCC72" w14:textId="77777777">
            <w:pPr>
              <w:spacing w:after="0" w:line="360" w:lineRule="auto"/>
              <w:rPr>
                <w:rFonts w:ascii="Cambria" w:hAnsi="Cambria" w:eastAsia="Quattrocento Sans" w:cstheme="majorHAnsi"/>
                <w:lang w:val="pl-PL"/>
              </w:rPr>
            </w:pPr>
          </w:p>
        </w:tc>
      </w:tr>
    </w:tbl>
    <w:p w:rsidRPr="00E30297" w:rsidR="00CC45F2" w:rsidP="00CC45F2" w:rsidRDefault="00CC45F2" w14:paraId="1063160C" w14:textId="77777777">
      <w:pPr>
        <w:pBdr>
          <w:top w:val="nil"/>
          <w:left w:val="nil"/>
          <w:bottom w:val="nil"/>
          <w:right w:val="nil"/>
          <w:between w:val="nil"/>
        </w:pBdr>
        <w:spacing w:after="0" w:line="360" w:lineRule="auto"/>
        <w:contextualSpacing/>
        <w:jc w:val="both"/>
        <w:rPr>
          <w:rFonts w:ascii="Cambria" w:hAnsi="Cambria" w:eastAsia="Quattrocento Sans" w:cstheme="majorHAnsi"/>
          <w:lang w:val="pl-PL"/>
        </w:rPr>
      </w:pPr>
    </w:p>
    <w:p w:rsidRPr="00E30297" w:rsidR="005816F7" w:rsidP="00925734" w:rsidRDefault="005816F7" w14:paraId="1B4F605C" w14:textId="77777777">
      <w:pPr>
        <w:pBdr>
          <w:top w:val="nil"/>
          <w:left w:val="nil"/>
          <w:bottom w:val="nil"/>
          <w:right w:val="nil"/>
          <w:between w:val="nil"/>
        </w:pBdr>
        <w:spacing w:after="0" w:line="360" w:lineRule="auto"/>
        <w:contextualSpacing/>
        <w:jc w:val="both"/>
        <w:rPr>
          <w:rFonts w:ascii="Cambria" w:hAnsi="Cambria" w:eastAsia="Quattrocento Sans" w:cstheme="majorHAnsi"/>
          <w:lang w:val="pl-PL"/>
        </w:rPr>
      </w:pPr>
    </w:p>
    <w:p>
      <w:pPr>
        <w:numPr>
          <w:ilvl w:val="3"/>
          <w:numId w:val="5"/>
        </w:numPr>
        <w:pBdr>
          <w:top w:val="nil"/>
          <w:left w:val="nil"/>
          <w:bottom w:val="nil"/>
          <w:right w:val="nil"/>
          <w:between w:val="nil"/>
        </w:pBdr>
        <w:spacing w:after="0" w:line="360" w:lineRule="auto"/>
        <w:ind w:start="142" w:hanging="142"/>
        <w:contextualSpacing/>
        <w:rPr>
          <w:rFonts w:ascii="Cambria" w:hAnsi="Cambria" w:eastAsia="Quattrocento Sans" w:cstheme="majorHAnsi"/>
          <w:b/>
          <w:lang w:val="pl-PL"/>
        </w:rPr>
      </w:pPr>
      <w:r w:rsidRPr="00E30297">
        <w:rPr>
          <w:rFonts w:ascii="Cambria" w:hAnsi="Cambria" w:eastAsia="Quattrocento Sans" w:cstheme="majorHAnsi"/>
          <w:b/>
          <w:lang w:val="pl-PL"/>
        </w:rPr>
        <w:t xml:space="preserve">MODE AND TERMS OF PAYMENT:</w:t>
      </w:r>
      <w:r w:rsidRPr="00E30297" w:rsidR="00E01BE4">
        <w:rPr>
          <w:rFonts w:ascii="Cambria" w:hAnsi="Cambria" w:eastAsia="Quattrocento Sans" w:cstheme="majorHAnsi"/>
          <w:b/>
          <w:lang w:val="pl-PL"/>
        </w:rPr>
        <w:br/>
      </w:r>
      <w:r w:rsidRPr="00E30297" w:rsidR="002D44B1">
        <w:rPr>
          <w:rFonts w:ascii="Cambria" w:hAnsi="Cambria"/>
          <w:lang w:val="pl-PL"/>
        </w:rPr>
        <w:t xml:space="preserve">We declare that we offer the following </w:t>
      </w:r>
      <w:r w:rsidRPr="00E30297" w:rsidR="002D44B1">
        <w:rPr>
          <w:rFonts w:ascii="Cambria" w:hAnsi="Cambria"/>
          <w:lang w:val="pl-PL"/>
        </w:rPr>
        <w:t xml:space="preserve">payment </w:t>
      </w:r>
      <w:r w:rsidRPr="00E30297" w:rsidR="002D44B1">
        <w:rPr>
          <w:rFonts w:ascii="Cambria" w:hAnsi="Cambria"/>
          <w:lang w:val="pl-PL"/>
        </w:rPr>
        <w:t xml:space="preserve">terms :</w:t>
      </w:r>
      <w:r w:rsidRPr="00E30297" w:rsidR="00B550B6">
        <w:rPr>
          <w:rStyle w:val="Odwoanieprzypisudolnego"/>
          <w:rFonts w:ascii="Cambria" w:hAnsi="Cambria"/>
          <w:lang w:val="pl-PL"/>
        </w:rPr>
        <w:footnoteReference w:id="12"/>
      </w:r>
      <w:r w:rsidRPr="00E30297" w:rsidR="00925734">
        <w:rPr>
          <w:rFonts w:ascii="Cambria" w:hAnsi="Cambria"/>
          <w:lang w:val="pl-PL"/>
        </w:rPr>
        <w:br/>
      </w:r>
      <w:r w:rsidRPr="00E30297" w:rsidR="00507441">
        <w:rPr>
          <w:rFonts w:ascii="Cambria" w:hAnsi="Cambria"/>
          <w:lang w:val="pl-PL"/>
        </w:rPr>
        <w:t xml:space="preserve">..........................................................................................................................................</w:t>
      </w:r>
    </w:p>
    <w:p>
      <w:pPr>
        <w:numPr>
          <w:ilvl w:val="3"/>
          <w:numId w:val="5"/>
        </w:numPr>
        <w:pBdr>
          <w:top w:val="nil"/>
          <w:left w:val="nil"/>
          <w:bottom w:val="nil"/>
          <w:right w:val="nil"/>
          <w:between w:val="nil"/>
        </w:pBdr>
        <w:spacing w:after="0" w:line="360" w:lineRule="auto"/>
        <w:ind w:start="142" w:hanging="142"/>
        <w:contextualSpacing/>
        <w:rPr>
          <w:rFonts w:ascii="Cambria" w:hAnsi="Cambria" w:eastAsia="Quattrocento Sans" w:cstheme="majorHAnsi"/>
          <w:b/>
          <w:lang w:val="pl-PL"/>
        </w:rPr>
      </w:pPr>
      <w:r w:rsidRPr="00E30297">
        <w:rPr>
          <w:rFonts w:ascii="Cambria" w:hAnsi="Cambria" w:eastAsia="Quattrocento Sans" w:cstheme="majorHAnsi"/>
          <w:b/>
          <w:lang w:val="pl-PL"/>
        </w:rPr>
        <w:t xml:space="preserve">STATEMENTS</w:t>
      </w:r>
      <w:r w:rsidRPr="00E30297" w:rsidR="00AF41FC">
        <w:rPr>
          <w:rFonts w:ascii="Cambria" w:hAnsi="Cambria" w:eastAsia="Quattrocento Sans" w:cstheme="majorHAnsi"/>
          <w:b/>
          <w:lang w:val="pl-PL"/>
        </w:rPr>
        <w:t xml:space="preserve">.</w:t>
      </w:r>
    </w:p>
    <w:p>
      <w:pPr>
        <w:pStyle w:val="Akapitzlist"/>
        <w:numPr>
          <w:ilvl w:val="0"/>
          <w:numId w:val="7"/>
        </w:numPr>
        <w:spacing w:after="0" w:line="360" w:lineRule="auto"/>
        <w:ind w:start="567" w:hanging="425"/>
        <w:rPr>
          <w:rFonts w:ascii="Cambria" w:hAnsi="Cambria" w:eastAsia="Quattrocento Sans" w:cstheme="majorHAnsi"/>
          <w:lang w:val="pl-PL"/>
        </w:rPr>
      </w:pPr>
      <w:r w:rsidRPr="00E30297">
        <w:rPr>
          <w:rFonts w:ascii="Cambria" w:hAnsi="Cambria" w:eastAsia="Quattrocento Sans" w:cstheme="majorHAnsi"/>
          <w:lang w:val="pl-PL"/>
        </w:rPr>
        <w:t xml:space="preserve">We have familiarized ourselves with the contents of the request for quotation, we do not raise any objections to it, and we have obtained the necessary information to prepare a bid, and that we meet all the conditions of the Employer listed in the request for quotation.</w:t>
      </w:r>
    </w:p>
    <w:p>
      <w:pPr>
        <w:pStyle w:val="Akapitzlist"/>
        <w:numPr>
          <w:ilvl w:val="0"/>
          <w:numId w:val="7"/>
        </w:numPr>
        <w:spacing w:after="0" w:line="360" w:lineRule="auto"/>
        <w:ind w:start="567" w:hanging="425"/>
        <w:rPr>
          <w:rFonts w:ascii="Cambria" w:hAnsi="Cambria" w:eastAsia="Quattrocento Sans" w:cstheme="majorHAnsi"/>
          <w:lang w:val="pl-PL"/>
        </w:rPr>
      </w:pPr>
      <w:r w:rsidRPr="00E30297">
        <w:rPr>
          <w:rFonts w:ascii="Cambria" w:hAnsi="Cambria" w:eastAsia="Quattrocento Sans" w:cstheme="majorHAnsi"/>
          <w:lang w:val="pl-PL"/>
        </w:rPr>
        <w:t xml:space="preserve">We have read the explanations to the request for quotation and its modifications .</w:t>
      </w:r>
      <w:r w:rsidRPr="00E30297" w:rsidR="00FA25ED">
        <w:rPr>
          <w:rStyle w:val="Odwoanieprzypisudolnego"/>
          <w:rFonts w:ascii="Cambria" w:hAnsi="Cambria" w:eastAsia="Quattrocento Sans" w:cstheme="majorHAnsi"/>
          <w:lang w:val="pl-PL"/>
        </w:rPr>
        <w:footnoteReference w:id="13"/>
      </w:r>
    </w:p>
    <w:p>
      <w:pPr>
        <w:pStyle w:val="Akapitzlist"/>
        <w:numPr>
          <w:ilvl w:val="0"/>
          <w:numId w:val="7"/>
        </w:numPr>
        <w:spacing w:after="0" w:line="360" w:lineRule="auto"/>
        <w:ind w:start="567" w:hanging="425"/>
        <w:rPr>
          <w:rFonts w:ascii="Cambria" w:hAnsi="Cambria" w:eastAsia="Quattrocento Sans" w:cstheme="majorHAnsi"/>
          <w:lang w:val="pl-PL"/>
        </w:rPr>
      </w:pPr>
      <w:r w:rsidRPr="00E30297" w:rsidR="0014560A">
        <w:rPr>
          <w:rFonts w:ascii="Cambria" w:hAnsi="Cambria" w:eastAsia="Quattrocento Sans" w:cstheme="majorHAnsi"/>
          <w:lang w:val="pl-PL"/>
        </w:rPr>
        <w:t xml:space="preserve">We are bound by this offer for the time indicated in the request for proposals, i.e. 60 days from the deadline for submission of tenders.</w:t>
      </w:r>
    </w:p>
    <w:p>
      <w:pPr>
        <w:pStyle w:val="Akapitzlist"/>
        <w:numPr>
          <w:ilvl w:val="0"/>
          <w:numId w:val="7"/>
        </w:numPr>
        <w:spacing w:after="0" w:line="360" w:lineRule="auto"/>
        <w:ind w:start="567" w:hanging="425"/>
        <w:rPr>
          <w:rFonts w:ascii="Cambria" w:hAnsi="Cambria" w:eastAsia="Quattrocento Sans" w:cstheme="majorHAnsi"/>
          <w:lang w:val="pl-PL"/>
        </w:rPr>
      </w:pPr>
      <w:r w:rsidRPr="00E30297">
        <w:rPr>
          <w:rFonts w:ascii="Cambria" w:hAnsi="Cambria" w:eastAsia="Quattrocento Sans" w:cstheme="majorHAnsi"/>
          <w:lang w:val="pl-PL"/>
        </w:rPr>
        <w:t xml:space="preserve">We do not have any personal or capital relations with the Contracting Authority or persons authorized to incur liabilities on behalf of the Contracting Authority or persons performing activities on behalf of the Contracting Authority related to the preparation and conduct of the procurement procedure.</w:t>
      </w:r>
    </w:p>
    <w:p>
      <w:pPr>
        <w:pStyle w:val="Akapitzlist"/>
        <w:numPr>
          <w:ilvl w:val="0"/>
          <w:numId w:val="7"/>
        </w:numPr>
        <w:spacing w:after="0" w:line="360" w:lineRule="auto"/>
        <w:ind w:start="567" w:hanging="425"/>
        <w:rPr>
          <w:rFonts w:ascii="Cambria" w:hAnsi="Cambria" w:eastAsia="Quattrocento Sans" w:cstheme="majorHAnsi"/>
          <w:lang w:val="pl-PL"/>
        </w:rPr>
      </w:pPr>
      <w:r w:rsidRPr="00E30297">
        <w:rPr>
          <w:rFonts w:ascii="Cambria" w:hAnsi="Cambria" w:eastAsia="Quattrocento Sans" w:cstheme="majorHAnsi"/>
          <w:lang w:val="pl-PL"/>
        </w:rPr>
        <w:lastRenderedPageBreak/>
        <w:t xml:space="preserve">We are not subject to exclusion on the basis of regulations prohibiting the award of contracts to entities and persons who directly or indirectly support or are responsible for the war activities of the Russian Federation.</w:t>
      </w:r>
    </w:p>
    <w:p w:rsidRPr="00E30297" w:rsidR="005137F2" w:rsidP="00311A2E" w:rsidRDefault="005137F2" w14:paraId="50D22161" w14:textId="77777777">
      <w:pPr>
        <w:pStyle w:val="Akapitzlist"/>
        <w:spacing w:after="0" w:line="360" w:lineRule="auto"/>
        <w:ind w:start="862"/>
        <w:rPr>
          <w:rFonts w:ascii="Cambria" w:hAnsi="Cambria" w:eastAsia="Quattrocento Sans" w:cstheme="majorHAnsi"/>
          <w:b/>
          <w:bCs/>
          <w:lang w:val="pl-PL"/>
        </w:rPr>
      </w:pPr>
    </w:p>
    <w:p>
      <w:pPr>
        <w:pStyle w:val="Akapitzlist"/>
        <w:numPr>
          <w:ilvl w:val="3"/>
          <w:numId w:val="5"/>
        </w:numPr>
        <w:spacing w:after="0" w:line="360" w:lineRule="auto"/>
        <w:ind w:start="142" w:hanging="142"/>
        <w:rPr>
          <w:rFonts w:ascii="Cambria" w:hAnsi="Cambria" w:eastAsia="Quattrocento Sans" w:cstheme="majorHAnsi"/>
          <w:b/>
          <w:bCs/>
          <w:lang w:val="pl-PL"/>
        </w:rPr>
      </w:pPr>
      <w:r w:rsidRPr="00E30297">
        <w:rPr>
          <w:rFonts w:ascii="Cambria" w:hAnsi="Cambria" w:eastAsia="Quattrocento Sans" w:cstheme="majorHAnsi"/>
          <w:b/>
          <w:bCs/>
          <w:lang w:val="pl-PL"/>
        </w:rPr>
        <w:t xml:space="preserve">OBLIGATIONS </w:t>
      </w:r>
      <w:r w:rsidRPr="00E30297" w:rsidR="0014560A">
        <w:rPr>
          <w:rFonts w:ascii="Cambria" w:hAnsi="Cambria" w:eastAsia="Quattrocento Sans" w:cstheme="majorHAnsi"/>
          <w:b/>
          <w:bCs/>
          <w:lang w:val="pl-PL"/>
        </w:rPr>
        <w:t xml:space="preserve">IF AWARDED THE CONTRACT:</w:t>
      </w:r>
    </w:p>
    <w:p>
      <w:pPr>
        <w:pStyle w:val="Akapitzlist"/>
        <w:numPr>
          <w:ilvl w:val="0"/>
          <w:numId w:val="12"/>
        </w:numPr>
        <w:spacing w:after="0" w:line="360" w:lineRule="auto"/>
        <w:ind w:start="567" w:hanging="425"/>
        <w:rPr>
          <w:rFonts w:ascii="Cambria" w:hAnsi="Cambria" w:eastAsia="Quattrocento Sans" w:cstheme="majorHAnsi"/>
          <w:lang w:val="pl-PL"/>
        </w:rPr>
      </w:pPr>
      <w:r w:rsidRPr="00E30297">
        <w:rPr>
          <w:rFonts w:ascii="Cambria" w:hAnsi="Cambria" w:eastAsia="Quattrocento Sans" w:cstheme="majorHAnsi"/>
          <w:lang w:val="pl-PL"/>
        </w:rPr>
        <w:t xml:space="preserve">We undertake to conclude the Agreement at the place and date designated by the Procuring Entity.</w:t>
      </w:r>
    </w:p>
    <w:p>
      <w:pPr>
        <w:pStyle w:val="Akapitzlist"/>
        <w:numPr>
          <w:ilvl w:val="0"/>
          <w:numId w:val="12"/>
        </w:numPr>
        <w:spacing w:after="0" w:line="360" w:lineRule="auto"/>
        <w:ind w:start="567" w:hanging="425"/>
        <w:rPr>
          <w:rFonts w:ascii="Cambria" w:hAnsi="Cambria" w:eastAsia="Quattrocento Sans" w:cstheme="majorHAnsi"/>
          <w:b/>
          <w:bCs/>
          <w:lang w:val="pl-PL"/>
        </w:rPr>
      </w:pPr>
      <w:r w:rsidRPr="00E30297">
        <w:rPr>
          <w:rFonts w:ascii="Cambria" w:hAnsi="Cambria" w:eastAsia="Quattrocento Sans" w:cstheme="majorHAnsi"/>
          <w:lang w:val="pl-PL"/>
        </w:rPr>
        <w:t xml:space="preserve">We undertake to carry out the subject matter of the contract within the period indicated in the request for quotation, i.e. until </w:t>
      </w:r>
      <w:r w:rsidRPr="00E30297" w:rsidR="00483AE4">
        <w:rPr>
          <w:rFonts w:ascii="Cambria" w:hAnsi="Cambria" w:eastAsia="Quattrocento Sans" w:cstheme="majorHAnsi"/>
          <w:lang w:val="pl-PL"/>
        </w:rPr>
        <w:t xml:space="preserve">May </w:t>
      </w:r>
      <w:r w:rsidRPr="00E30297" w:rsidR="00483AE4">
        <w:rPr>
          <w:rFonts w:ascii="Cambria" w:hAnsi="Cambria" w:eastAsia="Quattrocento Sans" w:cstheme="majorHAnsi"/>
          <w:lang w:val="pl-PL"/>
        </w:rPr>
        <w:t xml:space="preserve">31</w:t>
      </w:r>
      <w:r w:rsidRPr="00E30297">
        <w:rPr>
          <w:rFonts w:ascii="Cambria" w:hAnsi="Cambria" w:eastAsia="Quattrocento Sans" w:cstheme="majorHAnsi"/>
          <w:lang w:val="pl-PL"/>
        </w:rPr>
        <w:t xml:space="preserve">, </w:t>
      </w:r>
      <w:r w:rsidRPr="00E30297" w:rsidR="001B35D9">
        <w:rPr>
          <w:rFonts w:ascii="Cambria" w:hAnsi="Cambria" w:eastAsia="Quattrocento Sans" w:cstheme="majorHAnsi"/>
          <w:lang w:val="pl-PL"/>
        </w:rPr>
        <w:t xml:space="preserve">2025</w:t>
      </w:r>
      <w:r w:rsidRPr="00E30297">
        <w:rPr>
          <w:rFonts w:ascii="Cambria" w:hAnsi="Cambria" w:eastAsia="Quattrocento Sans" w:cstheme="majorHAnsi"/>
          <w:lang w:val="pl-PL"/>
        </w:rPr>
        <w:t xml:space="preserve">. </w:t>
      </w:r>
    </w:p>
    <w:p w:rsidRPr="00E30297" w:rsidR="0032522B" w:rsidP="00311A2E" w:rsidRDefault="0032522B" w14:paraId="0B3DAD9E" w14:textId="77777777">
      <w:pPr>
        <w:spacing w:after="0" w:line="360" w:lineRule="auto"/>
        <w:rPr>
          <w:rFonts w:ascii="Cambria" w:hAnsi="Cambria" w:eastAsia="Quattrocento Sans" w:cstheme="majorHAnsi"/>
          <w:lang w:val="pl-PL"/>
        </w:rPr>
      </w:pPr>
    </w:p>
    <w:p w:rsidRPr="00E30297" w:rsidR="0014560A" w:rsidP="00311A2E" w:rsidRDefault="0014560A" w14:paraId="28C53756" w14:textId="6E48F4FD">
      <w:pPr>
        <w:spacing w:after="0" w:line="360" w:lineRule="auto"/>
        <w:rPr>
          <w:rFonts w:ascii="Cambria" w:hAnsi="Cambria" w:eastAsia="Quattrocento Sans" w:cstheme="majorHAnsi"/>
          <w:lang w:val="pl-PL"/>
        </w:rPr>
      </w:pPr>
    </w:p>
    <w:p w:rsidRPr="00E30297" w:rsidR="0014560A" w:rsidP="00311A2E" w:rsidRDefault="0014560A" w14:paraId="30E8AE1E" w14:textId="77777777">
      <w:pPr>
        <w:spacing w:after="0" w:line="360" w:lineRule="auto"/>
        <w:rPr>
          <w:rFonts w:ascii="Cambria" w:hAnsi="Cambria" w:eastAsia="Quattrocento Sans" w:cstheme="majorHAnsi"/>
          <w:lang w:val="pl-PL"/>
        </w:rPr>
      </w:pPr>
    </w:p>
    <w:p w:rsidRPr="00E30297" w:rsidR="004D60A4" w:rsidP="00311A2E" w:rsidRDefault="004D60A4" w14:paraId="17450AF6" w14:textId="77777777">
      <w:pPr>
        <w:spacing w:after="0" w:line="360" w:lineRule="auto"/>
        <w:rPr>
          <w:rFonts w:ascii="Cambria" w:hAnsi="Cambria" w:eastAsia="Quattrocento Sans" w:cstheme="majorHAnsi"/>
          <w:lang w:val="pl-PL"/>
        </w:rPr>
      </w:pPr>
    </w:p>
    <w:p w:rsidRPr="00E30297" w:rsidR="004D60A4" w:rsidP="00311A2E" w:rsidRDefault="004D60A4" w14:paraId="0A0BA6D1" w14:textId="77777777">
      <w:pPr>
        <w:spacing w:after="0" w:line="360" w:lineRule="auto"/>
        <w:rPr>
          <w:rFonts w:ascii="Cambria" w:hAnsi="Cambria" w:eastAsia="Quattrocento Sans" w:cstheme="majorHAnsi"/>
          <w:lang w:val="pl-PL"/>
        </w:rPr>
      </w:pPr>
    </w:p>
    <w:p>
      <w:pPr>
        <w:spacing w:after="0" w:line="360" w:lineRule="auto"/>
        <w:jc w:val="right"/>
        <w:rPr>
          <w:rFonts w:ascii="Cambria" w:hAnsi="Cambria" w:eastAsia="Quattrocento Sans" w:cstheme="majorHAnsi"/>
          <w:lang w:val="pl-PL"/>
        </w:rPr>
      </w:pPr>
      <w:r w:rsidRPr="00E30297">
        <w:rPr>
          <w:rFonts w:ascii="Cambria" w:hAnsi="Cambria" w:eastAsia="Quattrocento Sans" w:cstheme="majorHAnsi"/>
          <w:lang w:val="pl-PL"/>
        </w:rPr>
        <w:t xml:space="preserve">........................................................................</w:t>
      </w:r>
    </w:p>
    <w:p>
      <w:pPr>
        <w:spacing w:after="0" w:line="360" w:lineRule="auto"/>
        <w:jc w:val="right"/>
        <w:rPr>
          <w:rFonts w:ascii="Cambria" w:hAnsi="Cambria" w:eastAsia="Quattrocento Sans" w:cstheme="majorHAnsi"/>
          <w:lang w:val="pl-PL"/>
        </w:rPr>
      </w:pPr>
      <w:r w:rsidRPr="00E30297">
        <w:rPr>
          <w:rFonts w:ascii="Cambria" w:hAnsi="Cambria" w:eastAsia="Quattrocento Sans" w:cstheme="majorHAnsi"/>
          <w:lang w:val="pl-PL"/>
        </w:rPr>
        <w:t xml:space="preserve">date and </w:t>
      </w:r>
      <w:r w:rsidRPr="00E30297" w:rsidR="0014560A">
        <w:rPr>
          <w:rFonts w:ascii="Cambria" w:hAnsi="Cambria" w:eastAsia="Quattrocento Sans" w:cstheme="majorHAnsi"/>
          <w:lang w:val="pl-PL"/>
        </w:rPr>
        <w:t xml:space="preserve">signature of person(s) </w:t>
      </w:r>
      <w:r w:rsidRPr="00E30297" w:rsidR="0014560A">
        <w:rPr>
          <w:rFonts w:ascii="Cambria" w:hAnsi="Cambria" w:eastAsia="Quattrocento Sans" w:cstheme="majorHAnsi"/>
          <w:lang w:val="pl-PL"/>
        </w:rPr>
        <w:t xml:space="preserve">authorized </w:t>
      </w:r>
      <w:r w:rsidRPr="00E30297" w:rsidR="0014560A">
        <w:rPr>
          <w:rFonts w:ascii="Cambria" w:hAnsi="Cambria" w:eastAsia="Quattrocento Sans" w:cstheme="majorHAnsi"/>
          <w:lang w:val="pl-PL"/>
        </w:rPr>
        <w:t xml:space="preserve">to represent</w:t>
      </w:r>
    </w:p>
    <w:p w:rsidRPr="00E30297" w:rsidR="00AF41FC" w:rsidP="00311A2E" w:rsidRDefault="00AF41FC" w14:paraId="46C28CF9" w14:textId="77777777">
      <w:pPr>
        <w:spacing w:after="0" w:line="360" w:lineRule="auto"/>
        <w:rPr>
          <w:rFonts w:ascii="Cambria" w:hAnsi="Cambria" w:eastAsia="Quattrocento Sans" w:cstheme="majorHAnsi"/>
          <w:lang w:val="pl-PL"/>
        </w:rPr>
      </w:pPr>
    </w:p>
    <w:p w:rsidRPr="00E30297" w:rsidR="00BA4A40" w:rsidP="00311A2E" w:rsidRDefault="00BA4A40" w14:paraId="64A61E10" w14:textId="77777777">
      <w:pPr>
        <w:spacing w:after="0" w:line="360" w:lineRule="auto"/>
        <w:rPr>
          <w:rFonts w:ascii="Cambria" w:hAnsi="Cambria" w:eastAsia="Quattrocento Sans" w:cstheme="majorHAnsi"/>
          <w:lang w:val="pl-PL"/>
        </w:rPr>
      </w:pPr>
    </w:p>
    <w:p w:rsidRPr="00E30297" w:rsidR="004C5D4B" w:rsidP="00311A2E" w:rsidRDefault="004C5D4B" w14:paraId="2C4F4B5D" w14:textId="77777777">
      <w:pPr>
        <w:spacing w:after="0" w:line="360" w:lineRule="auto"/>
        <w:rPr>
          <w:rFonts w:ascii="Cambria" w:hAnsi="Cambria" w:eastAsia="Quattrocento Sans" w:cstheme="majorHAnsi"/>
          <w:lang w:val="pl-PL"/>
        </w:rPr>
      </w:pPr>
    </w:p>
    <w:p w:rsidRPr="00E30297" w:rsidR="004C5D4B" w:rsidP="00311A2E" w:rsidRDefault="004C5D4B" w14:paraId="03912DBC" w14:textId="4299010A">
      <w:pPr>
        <w:spacing w:line="360" w:lineRule="auto"/>
        <w:rPr>
          <w:rFonts w:ascii="Cambria" w:hAnsi="Cambria" w:eastAsia="Quattrocento Sans" w:cstheme="majorHAnsi"/>
          <w:lang w:val="pl-PL"/>
        </w:rPr>
      </w:pPr>
      <w:r w:rsidRPr="00E30297">
        <w:rPr>
          <w:rFonts w:ascii="Cambria" w:hAnsi="Cambria" w:eastAsia="Quattrocento Sans" w:cstheme="majorHAnsi"/>
          <w:lang w:val="pl-PL"/>
        </w:rPr>
        <w:br w:type="page"/>
      </w:r>
    </w:p>
    <w:p w:rsidRPr="00E30297" w:rsidR="004C5D4B" w:rsidP="00311A2E" w:rsidRDefault="004C5D4B" w14:paraId="02C9AE29" w14:textId="77777777">
      <w:pPr>
        <w:spacing w:after="0" w:line="360" w:lineRule="auto"/>
        <w:rPr>
          <w:rFonts w:ascii="Cambria" w:hAnsi="Cambria" w:eastAsia="Quattrocento Sans" w:cstheme="majorHAnsi"/>
          <w:b/>
          <w:lang w:val="pl-PL"/>
        </w:rPr>
      </w:pPr>
    </w:p>
    <w:p>
      <w:pPr>
        <w:spacing w:after="0" w:line="360" w:lineRule="auto"/>
        <w:jc w:val="right"/>
        <w:rPr>
          <w:rFonts w:ascii="Cambria" w:hAnsi="Cambria" w:eastAsia="Quattrocento Sans" w:cstheme="majorHAnsi"/>
          <w:b/>
          <w:lang w:val="pl-PL"/>
        </w:rPr>
      </w:pPr>
      <w:r w:rsidRPr="00E30297">
        <w:rPr>
          <w:rFonts w:ascii="Cambria" w:hAnsi="Cambria" w:eastAsia="Quattrocento Sans" w:cstheme="majorHAnsi"/>
          <w:b/>
          <w:lang w:val="pl-PL"/>
        </w:rPr>
        <w:t xml:space="preserve">ATTACHMENT NO. </w:t>
      </w:r>
      <w:r w:rsidRPr="00E30297" w:rsidR="00B33D1A">
        <w:rPr>
          <w:rFonts w:ascii="Cambria" w:hAnsi="Cambria" w:eastAsia="Quattrocento Sans" w:cstheme="majorHAnsi"/>
          <w:b/>
          <w:lang w:val="pl-PL"/>
        </w:rPr>
        <w:t xml:space="preserve">2</w:t>
      </w:r>
    </w:p>
    <w:p>
      <w:pPr>
        <w:widowControl w:val="0"/>
        <w:spacing w:after="0" w:line="360" w:lineRule="auto"/>
        <w:rPr>
          <w:rFonts w:ascii="Cambria" w:hAnsi="Cambria" w:eastAsia="Quattrocento Sans" w:cstheme="majorHAnsi"/>
          <w:i/>
          <w:lang w:val="pl-PL"/>
        </w:rPr>
      </w:pPr>
      <w:r w:rsidRPr="00E30297">
        <w:rPr>
          <w:rFonts w:ascii="Cambria" w:hAnsi="Cambria" w:eastAsia="Quattrocento Sans" w:cstheme="majorHAnsi"/>
          <w:i/>
          <w:lang w:val="pl-PL"/>
        </w:rPr>
        <w:t xml:space="preserve">..............................................</w:t>
      </w:r>
    </w:p>
    <w:p>
      <w:pPr>
        <w:widowControl w:val="0"/>
        <w:spacing w:after="0" w:line="360" w:lineRule="auto"/>
        <w:rPr>
          <w:rFonts w:ascii="Cambria" w:hAnsi="Cambria" w:eastAsia="Quattrocento Sans" w:cstheme="majorHAnsi"/>
          <w:i/>
          <w:lang w:val="pl-PL"/>
        </w:rPr>
      </w:pPr>
      <w:r w:rsidRPr="00E30297">
        <w:rPr>
          <w:rFonts w:ascii="Cambria" w:hAnsi="Cambria" w:eastAsia="Quattrocento Sans" w:cstheme="majorHAnsi"/>
          <w:i/>
          <w:lang w:val="pl-PL"/>
        </w:rPr>
        <w:t xml:space="preserve">      Seal of the Bidder</w:t>
      </w:r>
    </w:p>
    <w:p w:rsidRPr="00E30297" w:rsidR="00AF41FC" w:rsidP="00311A2E" w:rsidRDefault="00AF41FC" w14:paraId="4B588A10" w14:textId="77777777">
      <w:pPr>
        <w:spacing w:after="0" w:line="360" w:lineRule="auto"/>
        <w:rPr>
          <w:rFonts w:ascii="Cambria" w:hAnsi="Cambria" w:eastAsia="Quattrocento Sans" w:cstheme="majorHAnsi"/>
          <w:b/>
          <w:lang w:val="pl-PL"/>
        </w:rPr>
      </w:pPr>
    </w:p>
    <w:p>
      <w:pPr>
        <w:spacing w:after="0" w:line="360" w:lineRule="auto"/>
        <w:rPr>
          <w:rFonts w:ascii="Cambria" w:hAnsi="Cambria" w:eastAsia="Quattrocento Sans" w:cstheme="majorHAnsi"/>
          <w:b/>
          <w:lang w:val="pl-PL"/>
        </w:rPr>
      </w:pPr>
      <w:r w:rsidRPr="00E30297">
        <w:rPr>
          <w:rFonts w:ascii="Cambria" w:hAnsi="Cambria" w:eastAsia="Quattrocento Sans" w:cstheme="majorHAnsi"/>
          <w:b/>
          <w:lang w:val="pl-PL"/>
        </w:rPr>
        <w:t xml:space="preserve">Procedure number: </w:t>
      </w:r>
      <w:r w:rsidRPr="00E30297" w:rsidR="000A09B1">
        <w:rPr>
          <w:rFonts w:ascii="Cambria" w:hAnsi="Cambria" w:eastAsia="Quattrocento Sans" w:cstheme="majorHAnsi"/>
          <w:b/>
          <w:lang w:val="pl-PL"/>
        </w:rPr>
        <w:t xml:space="preserve">2/2024 </w:t>
      </w:r>
    </w:p>
    <w:p w:rsidRPr="00E30297" w:rsidR="00AF41FC" w:rsidP="00311A2E" w:rsidRDefault="00AF41FC" w14:paraId="30CEC590" w14:textId="77777777">
      <w:pPr>
        <w:spacing w:after="0" w:line="360" w:lineRule="auto"/>
        <w:rPr>
          <w:rFonts w:ascii="Cambria" w:hAnsi="Cambria" w:eastAsia="Quattrocento Sans" w:cstheme="majorHAnsi"/>
          <w:b/>
          <w:lang w:val="pl-PL"/>
        </w:rPr>
      </w:pPr>
    </w:p>
    <w:p>
      <w:pPr>
        <w:spacing w:after="0" w:line="360" w:lineRule="auto"/>
        <w:jc w:val="center"/>
        <w:rPr>
          <w:rFonts w:ascii="Cambria" w:hAnsi="Cambria" w:eastAsia="Quattrocento Sans" w:cstheme="majorHAnsi"/>
          <w:b/>
          <w:lang w:val="pl-PL"/>
        </w:rPr>
      </w:pPr>
      <w:r w:rsidRPr="00E30297">
        <w:rPr>
          <w:rFonts w:ascii="Cambria" w:hAnsi="Cambria" w:eastAsia="Quattrocento Sans" w:cstheme="majorHAnsi"/>
          <w:b/>
          <w:lang w:val="pl-PL"/>
        </w:rPr>
        <w:t xml:space="preserve">STATEMENTS</w:t>
      </w:r>
    </w:p>
    <w:p w:rsidRPr="00E30297" w:rsidR="00AF41FC" w:rsidP="00311A2E" w:rsidRDefault="00AF41FC" w14:paraId="0705D49A" w14:textId="77777777">
      <w:pPr>
        <w:spacing w:after="0" w:line="360" w:lineRule="auto"/>
        <w:jc w:val="center"/>
        <w:rPr>
          <w:rFonts w:ascii="Cambria" w:hAnsi="Cambria" w:eastAsia="Quattrocento Sans" w:cstheme="majorHAnsi"/>
          <w:lang w:val="pl-PL"/>
        </w:rPr>
      </w:pPr>
    </w:p>
    <w:tbl>
      <w:tblPr>
        <w:tblW w:w="830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580"/>
        <w:gridCol w:w="7723"/>
      </w:tblGrid>
      <w:tr w:rsidRPr="00E30297" w:rsidR="00AF41FC" w:rsidTr="00572190" w14:paraId="0287D467" w14:textId="77777777">
        <w:trPr>
          <w:jc w:val="center"/>
        </w:trPr>
        <w:tc>
          <w:tcPr>
            <w:tcW w:w="580" w:type="dxa"/>
          </w:tcPr>
          <w:p>
            <w:pPr>
              <w:spacing w:after="0" w:line="360" w:lineRule="auto"/>
              <w:rPr>
                <w:rFonts w:ascii="Cambria" w:hAnsi="Cambria" w:eastAsia="Quattrocento Sans" w:cstheme="majorHAnsi"/>
                <w:b/>
                <w:lang w:val="pl-PL"/>
              </w:rPr>
            </w:pPr>
            <w:r w:rsidRPr="00E30297">
              <w:rPr>
                <w:rFonts w:ascii="Cambria" w:hAnsi="Cambria" w:eastAsia="Quattrocento Sans" w:cstheme="majorHAnsi"/>
                <w:b/>
                <w:lang w:val="pl-PL"/>
              </w:rPr>
              <w:t xml:space="preserve">Lp.</w:t>
            </w:r>
          </w:p>
        </w:tc>
        <w:tc>
          <w:tcPr>
            <w:tcW w:w="7723" w:type="dxa"/>
          </w:tcPr>
          <w:p>
            <w:pPr>
              <w:spacing w:after="0" w:line="360" w:lineRule="auto"/>
              <w:jc w:val="center"/>
              <w:rPr>
                <w:rFonts w:ascii="Cambria" w:hAnsi="Cambria" w:eastAsia="Quattrocento Sans" w:cstheme="majorHAnsi"/>
                <w:b/>
                <w:lang w:val="pl-PL"/>
              </w:rPr>
            </w:pPr>
            <w:r w:rsidRPr="00E30297">
              <w:rPr>
                <w:rFonts w:ascii="Cambria" w:hAnsi="Cambria" w:eastAsia="Quattrocento Sans" w:cstheme="majorHAnsi"/>
                <w:b/>
                <w:lang w:val="pl-PL"/>
              </w:rPr>
              <w:t xml:space="preserve">Statement</w:t>
            </w:r>
          </w:p>
        </w:tc>
      </w:tr>
      <w:tr w:rsidRPr="00E30297" w:rsidR="00AF41FC" w:rsidTr="00572190" w14:paraId="5BC0A3F2" w14:textId="77777777">
        <w:trPr>
          <w:jc w:val="center"/>
        </w:trPr>
        <w:tc>
          <w:tcPr>
            <w:tcW w:w="580" w:type="dxa"/>
          </w:tcPr>
          <w:p>
            <w:pPr>
              <w:spacing w:after="0" w:line="360" w:lineRule="auto"/>
              <w:rPr>
                <w:rFonts w:ascii="Cambria" w:hAnsi="Cambria" w:eastAsia="Quattrocento Sans" w:cstheme="majorHAnsi"/>
                <w:lang w:val="pl-PL"/>
              </w:rPr>
            </w:pPr>
            <w:r w:rsidRPr="00E30297">
              <w:rPr>
                <w:rFonts w:ascii="Cambria" w:hAnsi="Cambria" w:eastAsia="Quattrocento Sans" w:cstheme="majorHAnsi"/>
                <w:lang w:val="pl-PL"/>
              </w:rPr>
              <w:t xml:space="preserve">1.</w:t>
            </w:r>
          </w:p>
        </w:tc>
        <w:tc>
          <w:tcPr>
            <w:tcW w:w="7723" w:type="dxa"/>
          </w:tcPr>
          <w:p w:rsidRPr="00E30297" w:rsidR="00AF41FC" w:rsidP="00311A2E" w:rsidRDefault="00AF41FC" w14:paraId="10D699CB" w14:textId="77777777">
            <w:pPr>
              <w:spacing w:after="0" w:line="360" w:lineRule="auto"/>
              <w:rPr>
                <w:rFonts w:ascii="Cambria" w:hAnsi="Cambria" w:eastAsia="Quattrocento Sans" w:cstheme="majorHAnsi"/>
                <w:b/>
                <w:lang w:val="pl-PL"/>
              </w:rPr>
            </w:pPr>
          </w:p>
          <w:p>
            <w:pPr>
              <w:spacing w:after="0" w:line="360" w:lineRule="auto"/>
              <w:jc w:val="center"/>
              <w:rPr>
                <w:rFonts w:ascii="Cambria" w:hAnsi="Cambria" w:eastAsia="Quattrocento Sans" w:cstheme="majorHAnsi"/>
                <w:b/>
                <w:lang w:val="pl-PL"/>
              </w:rPr>
            </w:pPr>
            <w:r w:rsidRPr="00E30297">
              <w:rPr>
                <w:rFonts w:ascii="Cambria" w:hAnsi="Cambria" w:eastAsia="Quattrocento Sans" w:cstheme="majorHAnsi"/>
                <w:b/>
                <w:lang w:val="pl-PL"/>
              </w:rPr>
              <w:t xml:space="preserve">In order to avoid conflicts of interest, I declare that </w:t>
            </w:r>
          </w:p>
          <w:p w:rsidRPr="00E30297" w:rsidR="00AF41FC" w:rsidP="00311A2E" w:rsidRDefault="00AF41FC" w14:paraId="2ECCC061" w14:textId="77777777">
            <w:pPr>
              <w:spacing w:after="0" w:line="360" w:lineRule="auto"/>
              <w:jc w:val="center"/>
              <w:rPr>
                <w:rFonts w:ascii="Cambria" w:hAnsi="Cambria" w:eastAsia="Quattrocento Sans" w:cstheme="majorHAnsi"/>
                <w:b/>
                <w:lang w:val="pl-PL"/>
              </w:rPr>
            </w:pPr>
          </w:p>
          <w:p>
            <w:pPr>
              <w:spacing w:after="0" w:line="360" w:lineRule="auto"/>
              <w:jc w:val="center"/>
              <w:rPr>
                <w:rFonts w:ascii="Cambria" w:hAnsi="Cambria" w:eastAsia="Quattrocento Sans" w:cstheme="majorHAnsi"/>
                <w:lang w:val="pl-PL"/>
              </w:rPr>
            </w:pPr>
            <w:r w:rsidRPr="00E30297">
              <w:rPr>
                <w:rFonts w:ascii="Cambria" w:hAnsi="Cambria" w:eastAsia="Quattrocento Sans" w:cstheme="majorHAnsi"/>
                <w:bCs/>
                <w:lang w:val="pl-PL"/>
              </w:rPr>
              <w:t xml:space="preserve">..................................................................................................................</w:t>
            </w:r>
            <w:r w:rsidRPr="00E30297">
              <w:rPr>
                <w:rFonts w:ascii="Cambria" w:hAnsi="Cambria" w:eastAsia="Quattrocento Sans" w:cstheme="majorHAnsi"/>
                <w:b/>
                <w:lang w:val="pl-PL"/>
              </w:rPr>
              <w:br/>
            </w:r>
            <w:r w:rsidRPr="00E30297">
              <w:rPr>
                <w:rFonts w:ascii="Cambria" w:hAnsi="Cambria" w:eastAsia="Quattrocento Sans" w:cstheme="majorHAnsi"/>
                <w:lang w:val="pl-PL"/>
              </w:rPr>
              <w:t xml:space="preserve">(Name of Bidder)</w:t>
            </w:r>
          </w:p>
          <w:p w:rsidRPr="00E30297" w:rsidR="00AF41FC" w:rsidP="00311A2E" w:rsidRDefault="00AF41FC" w14:paraId="2D2648B7" w14:textId="77777777">
            <w:pPr>
              <w:spacing w:after="0" w:line="360" w:lineRule="auto"/>
              <w:jc w:val="center"/>
              <w:rPr>
                <w:rFonts w:ascii="Cambria" w:hAnsi="Cambria" w:eastAsia="Quattrocento Sans" w:cstheme="majorHAnsi"/>
                <w:lang w:val="pl-PL"/>
              </w:rPr>
            </w:pPr>
          </w:p>
          <w:p>
            <w:pPr>
              <w:spacing w:after="0" w:line="360" w:lineRule="auto"/>
              <w:jc w:val="center"/>
              <w:rPr>
                <w:rFonts w:ascii="Cambria" w:hAnsi="Cambria" w:eastAsia="Quattrocento Sans" w:cstheme="majorHAnsi"/>
                <w:b/>
                <w:lang w:val="pl-PL"/>
              </w:rPr>
            </w:pPr>
            <w:r w:rsidRPr="00E30297" w:rsidR="00A41135">
              <w:rPr>
                <w:rFonts w:ascii="Cambria" w:hAnsi="Cambria" w:eastAsia="Quattrocento Sans" w:cstheme="majorHAnsi"/>
                <w:b/>
                <w:lang w:val="pl-PL"/>
              </w:rPr>
              <w:t xml:space="preserve">is </w:t>
            </w:r>
            <w:r w:rsidRPr="00E30297">
              <w:rPr>
                <w:rFonts w:ascii="Cambria" w:hAnsi="Cambria" w:eastAsia="Quattrocento Sans" w:cstheme="majorHAnsi"/>
                <w:b/>
                <w:lang w:val="pl-PL"/>
              </w:rPr>
              <w:t xml:space="preserve">not </w:t>
            </w:r>
            <w:r w:rsidRPr="00E30297" w:rsidR="00A41135">
              <w:rPr>
                <w:rFonts w:ascii="Cambria" w:hAnsi="Cambria" w:eastAsia="Quattrocento Sans" w:cstheme="majorHAnsi"/>
                <w:b/>
                <w:lang w:val="pl-PL"/>
              </w:rPr>
              <w:t xml:space="preserve">related </w:t>
            </w:r>
            <w:r w:rsidRPr="00E30297">
              <w:rPr>
                <w:rFonts w:ascii="Cambria" w:hAnsi="Cambria" w:eastAsia="Quattrocento Sans" w:cstheme="majorHAnsi"/>
                <w:b/>
                <w:lang w:val="pl-PL"/>
              </w:rPr>
              <w:t xml:space="preserve">to the Contracting Authority personally or by capital.</w:t>
            </w:r>
          </w:p>
          <w:p w:rsidRPr="00E30297" w:rsidR="00AF41FC" w:rsidP="00311A2E" w:rsidRDefault="00AF41FC" w14:paraId="5F38A9C6" w14:textId="77777777">
            <w:pPr>
              <w:spacing w:after="0" w:line="360" w:lineRule="auto"/>
              <w:rPr>
                <w:rFonts w:ascii="Cambria" w:hAnsi="Cambria" w:eastAsia="Quattrocento Sans" w:cstheme="majorHAnsi"/>
                <w:b/>
                <w:lang w:val="pl-PL"/>
              </w:rPr>
            </w:pPr>
          </w:p>
          <w:p>
            <w:pPr>
              <w:pBdr>
                <w:top w:val="nil"/>
                <w:left w:val="nil"/>
                <w:bottom w:val="nil"/>
                <w:right w:val="nil"/>
                <w:between w:val="nil"/>
              </w:pBdr>
              <w:spacing w:after="0" w:line="360" w:lineRule="auto"/>
              <w:contextualSpacing/>
              <w:jc w:val="both"/>
              <w:rPr>
                <w:rFonts w:ascii="Cambria" w:hAnsi="Cambria" w:eastAsia="Quattrocento Sans" w:cstheme="majorHAnsi"/>
                <w:lang w:val="pl-PL"/>
              </w:rPr>
            </w:pPr>
            <w:r w:rsidRPr="00E30297">
              <w:rPr>
                <w:rFonts w:ascii="Cambria" w:hAnsi="Cambria" w:eastAsia="Quattrocento Sans" w:cstheme="majorHAnsi"/>
                <w:lang w:val="pl-PL"/>
              </w:rPr>
              <w:t xml:space="preserve">A capital or personal relationship is understood as a mutual relationship between the contracting authority or persons authorized to incur liabilities on behalf of the contracting authority or persons performing activities on behalf of the contracting authority related to the preparation and execution of the contractor selection procedure, and the contractor, consisting in particular of: </w:t>
            </w:r>
          </w:p>
          <w:p>
            <w:pPr>
              <w:pStyle w:val="Akapitzlist"/>
              <w:numPr>
                <w:ilvl w:val="0"/>
                <w:numId w:val="2"/>
              </w:numPr>
              <w:pBdr>
                <w:top w:val="nil"/>
                <w:left w:val="nil"/>
                <w:bottom w:val="nil"/>
                <w:right w:val="nil"/>
                <w:between w:val="nil"/>
              </w:pBdr>
              <w:spacing w:after="0" w:line="360" w:lineRule="auto"/>
              <w:jc w:val="both"/>
              <w:rPr>
                <w:rFonts w:ascii="Cambria" w:hAnsi="Cambria" w:eastAsia="Quattrocento Sans" w:cstheme="majorHAnsi"/>
                <w:lang w:val="pl-PL"/>
              </w:rPr>
            </w:pPr>
            <w:r w:rsidRPr="00E30297">
              <w:rPr>
                <w:rFonts w:ascii="Cambria" w:hAnsi="Cambria" w:eastAsia="Quattrocento Sans" w:cstheme="majorHAnsi"/>
                <w:lang w:val="pl-PL"/>
              </w:rPr>
              <w:t xml:space="preserve">participation in a company as a partner in a civil partnership or partnership, holding at least 10% of shares (unless a lower threshold is required by law), serving as a member of a supervisory or management body, proxy, attorney,</w:t>
            </w:r>
          </w:p>
          <w:p>
            <w:pPr>
              <w:pStyle w:val="Akapitzlist"/>
              <w:numPr>
                <w:ilvl w:val="0"/>
                <w:numId w:val="2"/>
              </w:numPr>
              <w:pBdr>
                <w:top w:val="nil"/>
                <w:left w:val="nil"/>
                <w:bottom w:val="nil"/>
                <w:right w:val="nil"/>
                <w:between w:val="nil"/>
              </w:pBdr>
              <w:spacing w:after="0" w:line="360" w:lineRule="auto"/>
              <w:jc w:val="both"/>
              <w:rPr>
                <w:rFonts w:ascii="Cambria" w:hAnsi="Cambria" w:eastAsia="Quattrocento Sans" w:cstheme="majorHAnsi"/>
                <w:lang w:val="pl-PL"/>
              </w:rPr>
            </w:pPr>
            <w:r w:rsidRPr="00E30297">
              <w:rPr>
                <w:rFonts w:ascii="Cambria" w:hAnsi="Cambria" w:eastAsia="Quattrocento Sans" w:cstheme="majorHAnsi"/>
                <w:lang w:val="pl-PL"/>
              </w:rPr>
              <w:t xml:space="preserve">remaining in a marital relationship, in a relationship of consanguinity or affinity in a direct line, consanguinity or affinity in a lateral line to the second degree, or a relationship of adoption, guardianship or custody, or remaining in cohabitation with the contractor, his legal deputy or members of the management or supervisory bodies of contractors bidding for the contract,</w:t>
            </w:r>
          </w:p>
          <w:p>
            <w:pPr>
              <w:pStyle w:val="Akapitzlist"/>
              <w:numPr>
                <w:ilvl w:val="0"/>
                <w:numId w:val="2"/>
              </w:numPr>
              <w:pBdr>
                <w:top w:val="nil"/>
                <w:left w:val="nil"/>
                <w:bottom w:val="nil"/>
                <w:right w:val="nil"/>
                <w:between w:val="nil"/>
              </w:pBdr>
              <w:spacing w:after="0" w:line="360" w:lineRule="auto"/>
              <w:jc w:val="both"/>
              <w:rPr>
                <w:rFonts w:ascii="Cambria" w:hAnsi="Cambria" w:eastAsia="Quattrocento Sans" w:cstheme="majorHAnsi"/>
                <w:lang w:val="pl-PL"/>
              </w:rPr>
            </w:pPr>
            <w:r w:rsidRPr="00E30297">
              <w:rPr>
                <w:rFonts w:ascii="Cambria" w:hAnsi="Cambria" w:eastAsia="Quattrocento Sans" w:cstheme="majorHAnsi"/>
                <w:lang w:val="pl-PL"/>
              </w:rPr>
              <w:t xml:space="preserve">remaining with the contractor in such a legal or factual relationship that there is reasonable doubt as to their </w:t>
            </w:r>
            <w:r w:rsidRPr="00E30297">
              <w:rPr>
                <w:rFonts w:ascii="Cambria" w:hAnsi="Cambria" w:eastAsia="Quattrocento Sans" w:cstheme="majorHAnsi"/>
                <w:lang w:val="pl-PL"/>
              </w:rPr>
              <w:lastRenderedPageBreak/>
              <w:t xml:space="preserve">impartiality or independence in connection with the procurement procedure</w:t>
            </w:r>
            <w:r w:rsidRPr="00E30297" w:rsidR="00E01BE4">
              <w:rPr>
                <w:rFonts w:ascii="Cambria" w:hAnsi="Cambria" w:eastAsia="Quattrocento Sans" w:cstheme="majorHAnsi"/>
                <w:lang w:val="pl-PL"/>
              </w:rPr>
              <w:t xml:space="preserve">.</w:t>
            </w:r>
          </w:p>
        </w:tc>
      </w:tr>
      <w:tr w:rsidRPr="00E30297" w:rsidR="00841B01" w:rsidTr="00572190" w14:paraId="1380B6AB" w14:textId="77777777">
        <w:trPr>
          <w:jc w:val="center"/>
        </w:trPr>
        <w:tc>
          <w:tcPr>
            <w:tcW w:w="580" w:type="dxa"/>
          </w:tcPr>
          <w:p>
            <w:pPr>
              <w:spacing w:after="0" w:line="360" w:lineRule="auto"/>
              <w:rPr>
                <w:rFonts w:ascii="Cambria" w:hAnsi="Cambria" w:eastAsia="Quattrocento Sans" w:cstheme="majorHAnsi"/>
                <w:lang w:val="pl-PL"/>
              </w:rPr>
            </w:pPr>
            <w:r w:rsidRPr="00E30297">
              <w:rPr>
                <w:rFonts w:ascii="Cambria" w:hAnsi="Cambria" w:eastAsia="Quattrocento Sans" w:cstheme="majorHAnsi"/>
                <w:lang w:val="pl-PL"/>
              </w:rPr>
              <w:lastRenderedPageBreak/>
              <w:t xml:space="preserve">2</w:t>
            </w:r>
            <w:r w:rsidRPr="00E30297" w:rsidR="00841B01">
              <w:rPr>
                <w:rFonts w:ascii="Cambria" w:hAnsi="Cambria" w:eastAsia="Quattrocento Sans" w:cstheme="majorHAnsi"/>
                <w:lang w:val="pl-PL"/>
              </w:rPr>
              <w:t xml:space="preserve">.</w:t>
            </w:r>
          </w:p>
        </w:tc>
        <w:tc>
          <w:tcPr>
            <w:tcW w:w="7723" w:type="dxa"/>
          </w:tcPr>
          <w:p w:rsidRPr="00E30297" w:rsidR="007B2B26" w:rsidP="00311A2E" w:rsidRDefault="007B2B26" w14:paraId="77414E50" w14:textId="77777777">
            <w:pPr>
              <w:spacing w:after="0" w:line="360" w:lineRule="auto"/>
              <w:jc w:val="center"/>
              <w:rPr>
                <w:rFonts w:ascii="Cambria" w:hAnsi="Cambria" w:eastAsia="Quattrocento Sans" w:cstheme="majorHAnsi"/>
                <w:lang w:val="pl-PL"/>
              </w:rPr>
            </w:pPr>
          </w:p>
          <w:p>
            <w:pPr>
              <w:spacing w:after="0" w:line="360" w:lineRule="auto"/>
              <w:jc w:val="center"/>
              <w:rPr>
                <w:rFonts w:ascii="Cambria" w:hAnsi="Cambria" w:eastAsia="Quattrocento Sans" w:cstheme="majorHAnsi"/>
                <w:lang w:val="pl-PL"/>
              </w:rPr>
            </w:pPr>
            <w:r w:rsidRPr="00E30297">
              <w:rPr>
                <w:rFonts w:ascii="Cambria" w:hAnsi="Cambria" w:eastAsia="Quattrocento Sans" w:cstheme="majorHAnsi"/>
                <w:lang w:val="pl-PL"/>
              </w:rPr>
              <w:t xml:space="preserve">..................................................................................................................</w:t>
            </w:r>
          </w:p>
          <w:p>
            <w:pPr>
              <w:spacing w:after="0" w:line="360" w:lineRule="auto"/>
              <w:jc w:val="center"/>
              <w:rPr>
                <w:rFonts w:ascii="Cambria" w:hAnsi="Cambria" w:eastAsia="Quattrocento Sans" w:cstheme="majorHAnsi"/>
                <w:lang w:val="pl-PL"/>
              </w:rPr>
            </w:pPr>
            <w:r w:rsidRPr="00E30297">
              <w:rPr>
                <w:rFonts w:ascii="Cambria" w:hAnsi="Cambria" w:eastAsia="Quattrocento Sans" w:cstheme="majorHAnsi"/>
                <w:lang w:val="pl-PL"/>
              </w:rPr>
              <w:t xml:space="preserve"> (Name of Bidder)</w:t>
            </w:r>
          </w:p>
          <w:p>
            <w:pPr>
              <w:spacing w:after="0" w:line="360" w:lineRule="auto"/>
              <w:jc w:val="center"/>
              <w:rPr>
                <w:rFonts w:ascii="Cambria" w:hAnsi="Cambria" w:eastAsia="Quattrocento Sans" w:cstheme="majorHAnsi"/>
                <w:lang w:val="pl-PL"/>
              </w:rPr>
            </w:pPr>
            <w:r w:rsidRPr="00E30297">
              <w:rPr>
                <w:rFonts w:ascii="Cambria" w:hAnsi="Cambria" w:eastAsia="Quattrocento Sans" w:cstheme="majorHAnsi"/>
                <w:lang w:val="pl-PL"/>
              </w:rPr>
              <w:t xml:space="preserve">is not an entity that directly or indirectly supports or </w:t>
            </w:r>
            <w:r w:rsidRPr="00E30297">
              <w:rPr>
                <w:rFonts w:ascii="Cambria" w:hAnsi="Cambria" w:eastAsia="Quattrocento Sans" w:cstheme="majorHAnsi"/>
                <w:lang w:val="pl-PL"/>
              </w:rPr>
              <w:t xml:space="preserve">is responsible for hostilities </w:t>
            </w:r>
            <w:r w:rsidRPr="00E30297">
              <w:rPr>
                <w:rFonts w:ascii="Cambria" w:hAnsi="Cambria" w:eastAsia="Quattrocento Sans" w:cstheme="majorHAnsi"/>
                <w:lang w:val="pl-PL"/>
              </w:rPr>
              <w:t xml:space="preserve">of the Russian Federation </w:t>
            </w:r>
            <w:r w:rsidRPr="00E30297">
              <w:rPr>
                <w:rFonts w:ascii="Cambria" w:hAnsi="Cambria" w:eastAsia="Quattrocento Sans" w:cstheme="majorHAnsi"/>
                <w:lang w:val="pl-PL"/>
              </w:rPr>
              <w:t xml:space="preserve">and is subject to exclusion from the proceedings under the following provisions:</w:t>
            </w:r>
          </w:p>
          <w:p>
            <w:pPr>
              <w:numPr>
                <w:ilvl w:val="0"/>
                <w:numId w:val="11"/>
              </w:numPr>
              <w:spacing w:after="0" w:line="360" w:lineRule="auto"/>
              <w:rPr>
                <w:rFonts w:ascii="Cambria" w:hAnsi="Cambria" w:eastAsia="Quattrocento Sans" w:cstheme="majorHAnsi"/>
                <w:lang w:val="pl-PL"/>
              </w:rPr>
            </w:pPr>
            <w:r w:rsidRPr="00E30297">
              <w:rPr>
                <w:rFonts w:ascii="Cambria" w:hAnsi="Cambria" w:eastAsia="Quattrocento Sans" w:cstheme="majorHAnsi"/>
                <w:lang w:val="pl-PL"/>
              </w:rPr>
              <w:t xml:space="preserve">Article 5k of Council Regulation (EU) No. 833/2014 of July 31, 2014 concerning restrictive measures in view of Russia's actions destabilizing the situation in Ukraine (Official Journal of the EU No. L 229 of 31.7.2014, p. 1), hereinafter: Regulation 833/2014, as amended by Council Regulation (EU) 2022/576 amending Regulation (EU) No. 833/2014 concerning restrictive measures in view of Russia's actions destabilizing the situation in Ukraine (Official Journal of the EU No. L 111, 8.4.2022, p. 1), hereinafter: Regulation 2022/576.</w:t>
            </w:r>
          </w:p>
          <w:p>
            <w:pPr>
              <w:numPr>
                <w:ilvl w:val="0"/>
                <w:numId w:val="11"/>
              </w:numPr>
              <w:spacing w:after="0" w:line="360" w:lineRule="auto"/>
              <w:rPr>
                <w:rFonts w:ascii="Cambria" w:hAnsi="Cambria" w:eastAsia="Quattrocento Sans" w:cstheme="majorHAnsi"/>
                <w:lang w:val="pl-PL"/>
              </w:rPr>
            </w:pPr>
            <w:r w:rsidRPr="00E30297">
              <w:rPr>
                <w:rFonts w:ascii="Cambria" w:hAnsi="Cambria" w:eastAsia="Quattrocento Sans" w:cstheme="majorHAnsi"/>
                <w:lang w:val="pl-PL"/>
              </w:rPr>
              <w:t xml:space="preserve">Law of April 13, 2022 on special solutions to prevent support for aggression against Ukraine and to protect national security (Journal of Laws 2022, item 835).</w:t>
            </w:r>
          </w:p>
          <w:p w:rsidRPr="00E30297" w:rsidR="00E26B5B" w:rsidP="00311A2E" w:rsidRDefault="00E26B5B" w14:paraId="27B630F4" w14:textId="7B45D326">
            <w:pPr>
              <w:spacing w:after="0" w:line="360" w:lineRule="auto"/>
              <w:rPr>
                <w:rFonts w:ascii="Cambria" w:hAnsi="Cambria" w:eastAsia="Quattrocento Sans" w:cstheme="majorHAnsi"/>
                <w:lang w:val="pl-PL"/>
              </w:rPr>
            </w:pPr>
          </w:p>
        </w:tc>
      </w:tr>
    </w:tbl>
    <w:p w:rsidRPr="00E30297" w:rsidR="00AF41FC" w:rsidP="00311A2E" w:rsidRDefault="00AF41FC" w14:paraId="78E099C3" w14:textId="77777777">
      <w:pPr>
        <w:widowControl w:val="0"/>
        <w:spacing w:after="0" w:line="360" w:lineRule="auto"/>
        <w:rPr>
          <w:rFonts w:ascii="Cambria" w:hAnsi="Cambria" w:eastAsia="Quattrocento Sans" w:cstheme="majorHAnsi"/>
          <w:lang w:val="pl-PL"/>
        </w:rPr>
      </w:pPr>
    </w:p>
    <w:p w:rsidRPr="00E30297" w:rsidR="00F16A2A" w:rsidP="00311A2E" w:rsidRDefault="00F16A2A" w14:paraId="1CE336FD" w14:textId="77777777">
      <w:pPr>
        <w:spacing w:after="0" w:line="360" w:lineRule="auto"/>
        <w:rPr>
          <w:rFonts w:ascii="Cambria" w:hAnsi="Cambria" w:eastAsia="Quattrocento Sans" w:cstheme="majorHAnsi"/>
          <w:lang w:val="pl-PL"/>
        </w:rPr>
      </w:pPr>
    </w:p>
    <w:p>
      <w:pPr>
        <w:spacing w:after="0" w:line="360" w:lineRule="auto"/>
        <w:jc w:val="right"/>
        <w:rPr>
          <w:rFonts w:ascii="Cambria" w:hAnsi="Cambria" w:eastAsia="Quattrocento Sans" w:cstheme="majorHAnsi"/>
          <w:lang w:val="pl-PL"/>
        </w:rPr>
      </w:pPr>
      <w:r w:rsidRPr="00E30297">
        <w:rPr>
          <w:rFonts w:ascii="Cambria" w:hAnsi="Cambria" w:eastAsia="Quattrocento Sans" w:cstheme="majorHAnsi"/>
          <w:lang w:val="pl-PL"/>
        </w:rPr>
        <w:t xml:space="preserve">........................................................................</w:t>
      </w:r>
    </w:p>
    <w:p>
      <w:pPr>
        <w:spacing w:after="0" w:line="360" w:lineRule="auto"/>
        <w:jc w:val="right"/>
        <w:rPr>
          <w:rFonts w:ascii="Cambria" w:hAnsi="Cambria" w:eastAsia="Quattrocento Sans" w:cstheme="majorHAnsi"/>
          <w:lang w:val="pl-PL"/>
        </w:rPr>
      </w:pPr>
      <w:r w:rsidRPr="00E30297">
        <w:rPr>
          <w:rFonts w:ascii="Cambria" w:hAnsi="Cambria" w:eastAsia="Quattrocento Sans" w:cstheme="majorHAnsi"/>
          <w:lang w:val="pl-PL"/>
        </w:rPr>
        <w:t xml:space="preserve">date and signature of person(s) </w:t>
      </w:r>
      <w:r w:rsidRPr="00E30297">
        <w:rPr>
          <w:rFonts w:ascii="Cambria" w:hAnsi="Cambria" w:eastAsia="Quattrocento Sans" w:cstheme="majorHAnsi"/>
          <w:lang w:val="pl-PL"/>
        </w:rPr>
        <w:t xml:space="preserve">authorized </w:t>
      </w:r>
      <w:r w:rsidRPr="00E30297">
        <w:rPr>
          <w:rFonts w:ascii="Cambria" w:hAnsi="Cambria" w:eastAsia="Quattrocento Sans" w:cstheme="majorHAnsi"/>
          <w:lang w:val="pl-PL"/>
        </w:rPr>
        <w:t xml:space="preserve">to represent</w:t>
      </w:r>
    </w:p>
    <w:p w:rsidRPr="00E30297" w:rsidR="00AF41FC" w:rsidP="00311A2E" w:rsidRDefault="00AF41FC" w14:paraId="02941A72" w14:textId="77777777">
      <w:pPr>
        <w:spacing w:after="0" w:line="360" w:lineRule="auto"/>
        <w:rPr>
          <w:rFonts w:ascii="Cambria" w:hAnsi="Cambria" w:eastAsia="Quattrocento Sans" w:cstheme="majorHAnsi"/>
          <w:b/>
          <w:lang w:val="pl-PL"/>
        </w:rPr>
      </w:pPr>
    </w:p>
    <w:p w:rsidRPr="00E30297" w:rsidR="00AF41FC" w:rsidP="00311A2E" w:rsidRDefault="00AF41FC" w14:paraId="06C73DD1" w14:textId="77777777">
      <w:pPr>
        <w:widowControl w:val="0"/>
        <w:spacing w:after="0" w:line="360" w:lineRule="auto"/>
        <w:jc w:val="right"/>
        <w:rPr>
          <w:rFonts w:ascii="Cambria" w:hAnsi="Cambria" w:eastAsia="Quattrocento Sans" w:cstheme="majorHAnsi"/>
          <w:b/>
          <w:lang w:val="pl-PL"/>
        </w:rPr>
      </w:pPr>
    </w:p>
    <w:p w:rsidRPr="00E30297" w:rsidR="00AF41FC" w:rsidP="00311A2E" w:rsidRDefault="00AF41FC" w14:paraId="249B2976" w14:textId="77777777">
      <w:pPr>
        <w:widowControl w:val="0"/>
        <w:spacing w:after="0" w:line="360" w:lineRule="auto"/>
        <w:jc w:val="right"/>
        <w:rPr>
          <w:rFonts w:ascii="Cambria" w:hAnsi="Cambria" w:eastAsia="Quattrocento Sans" w:cstheme="majorHAnsi"/>
          <w:b/>
          <w:lang w:val="pl-PL"/>
        </w:rPr>
      </w:pPr>
    </w:p>
    <w:p w:rsidRPr="00E30297" w:rsidR="00A01336" w:rsidP="00311A2E" w:rsidRDefault="00A01336" w14:paraId="38638EDF" w14:textId="40E87931">
      <w:pPr>
        <w:spacing w:line="360" w:lineRule="auto"/>
        <w:rPr>
          <w:rFonts w:ascii="Cambria" w:hAnsi="Cambria" w:eastAsia="Quattrocento Sans" w:cstheme="majorHAnsi"/>
          <w:b/>
          <w:lang w:val="pl-PL"/>
        </w:rPr>
      </w:pPr>
      <w:r w:rsidRPr="00E30297">
        <w:rPr>
          <w:rFonts w:ascii="Cambria" w:hAnsi="Cambria" w:eastAsia="Quattrocento Sans" w:cstheme="majorHAnsi"/>
          <w:b/>
          <w:lang w:val="pl-PL"/>
        </w:rPr>
        <w:br w:type="page"/>
      </w:r>
    </w:p>
    <w:p>
      <w:pPr>
        <w:widowControl w:val="0"/>
        <w:spacing w:after="0" w:line="360" w:lineRule="auto"/>
        <w:jc w:val="right"/>
        <w:rPr>
          <w:rFonts w:ascii="Cambria" w:hAnsi="Cambria" w:eastAsia="Quattrocento Sans" w:cstheme="majorHAnsi"/>
          <w:b/>
          <w:lang w:val="pl-PL"/>
        </w:rPr>
      </w:pPr>
      <w:r w:rsidRPr="00E30297">
        <w:rPr>
          <w:rFonts w:ascii="Cambria" w:hAnsi="Cambria" w:eastAsia="Quattrocento Sans" w:cstheme="majorHAnsi"/>
          <w:b/>
          <w:lang w:val="pl-PL"/>
        </w:rPr>
        <w:lastRenderedPageBreak/>
        <w:t xml:space="preserve">ATTACHMENT NO. </w:t>
      </w:r>
      <w:r w:rsidRPr="00E30297" w:rsidR="00B33D1A">
        <w:rPr>
          <w:rFonts w:ascii="Cambria" w:hAnsi="Cambria" w:eastAsia="Quattrocento Sans" w:cstheme="majorHAnsi"/>
          <w:b/>
          <w:lang w:val="pl-PL"/>
        </w:rPr>
        <w:t xml:space="preserve">3</w:t>
      </w:r>
    </w:p>
    <w:p>
      <w:pPr>
        <w:spacing w:line="360" w:lineRule="auto"/>
        <w:rPr>
          <w:rFonts w:ascii="Cambria" w:hAnsi="Cambria" w:eastAsia="Quattrocento Sans" w:cstheme="majorHAnsi"/>
          <w:b/>
          <w:lang w:val="pl-PL"/>
        </w:rPr>
      </w:pPr>
      <w:r w:rsidRPr="00E30297">
        <w:rPr>
          <w:rFonts w:ascii="Cambria" w:hAnsi="Cambria" w:eastAsia="Quattrocento Sans" w:cstheme="majorHAnsi"/>
          <w:b/>
          <w:lang w:val="pl-PL"/>
        </w:rPr>
        <w:t xml:space="preserve">Procedure number: </w:t>
      </w:r>
      <w:r w:rsidRPr="00E30297" w:rsidR="005E0461">
        <w:rPr>
          <w:rFonts w:ascii="Cambria" w:hAnsi="Cambria" w:eastAsia="Quattrocento Sans" w:cstheme="majorHAnsi"/>
          <w:b/>
          <w:lang w:val="pl-PL"/>
        </w:rPr>
        <w:t xml:space="preserve">2/2024</w:t>
      </w:r>
    </w:p>
    <w:p w:rsidRPr="00E30297" w:rsidR="00AF41FC" w:rsidP="00311A2E" w:rsidRDefault="00AF41FC" w14:paraId="459FA2C2" w14:textId="77777777">
      <w:pPr>
        <w:spacing w:line="360" w:lineRule="auto"/>
        <w:rPr>
          <w:rFonts w:ascii="Cambria" w:hAnsi="Cambria" w:eastAsia="Quattrocento Sans" w:cstheme="majorHAnsi"/>
          <w:b/>
          <w:lang w:val="pl-PL"/>
        </w:rPr>
      </w:pPr>
    </w:p>
    <w:p>
      <w:pPr>
        <w:spacing w:line="360" w:lineRule="auto"/>
        <w:jc w:val="center"/>
        <w:rPr>
          <w:rFonts w:ascii="Cambria" w:hAnsi="Cambria" w:cstheme="majorHAnsi"/>
          <w:b/>
          <w:bCs/>
          <w:lang w:val="pl-PL"/>
        </w:rPr>
      </w:pPr>
      <w:r w:rsidRPr="00E30297">
        <w:rPr>
          <w:rFonts w:ascii="Cambria" w:hAnsi="Cambria" w:cstheme="majorHAnsi"/>
          <w:b/>
          <w:bCs/>
          <w:lang w:val="pl-PL"/>
        </w:rPr>
        <w:t xml:space="preserve">Information on the principles of data processing</w:t>
      </w:r>
    </w:p>
    <w:p>
      <w:pPr>
        <w:shd w:val="clear" w:color="auto" w:fill="FFFFFF"/>
        <w:spacing w:after="0" w:line="360" w:lineRule="auto"/>
        <w:rPr>
          <w:rFonts w:ascii="Cambria" w:hAnsi="Cambria" w:eastAsia="Times New Roman" w:cstheme="majorHAnsi"/>
          <w:b/>
          <w:bCs/>
          <w:color w:val="222222"/>
          <w:lang w:val="pl-PL"/>
        </w:rPr>
      </w:pPr>
      <w:r w:rsidRPr="00E30297">
        <w:rPr>
          <w:rFonts w:ascii="Cambria" w:hAnsi="Cambria" w:eastAsia="Times New Roman" w:cstheme="majorHAnsi"/>
          <w:b/>
          <w:bCs/>
          <w:color w:val="222222"/>
          <w:lang w:val="pl-PL"/>
        </w:rPr>
        <w:t xml:space="preserve">Information clause of Article 13 of the RODO, for purposes related to the procurement procedure</w:t>
      </w:r>
      <w:r w:rsidRPr="00E30297" w:rsidR="00D550BD">
        <w:rPr>
          <w:rFonts w:ascii="Cambria" w:hAnsi="Cambria" w:eastAsia="Times New Roman" w:cstheme="majorHAnsi"/>
          <w:b/>
          <w:bCs/>
          <w:color w:val="222222"/>
          <w:lang w:val="pl-PL"/>
        </w:rPr>
        <w:t xml:space="preserve">.</w:t>
      </w:r>
    </w:p>
    <w:p>
      <w:pPr>
        <w:spacing w:after="0" w:line="360" w:lineRule="auto"/>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Pursuant to Article 13 (1) and (2) of Regulation (EU) 2016/679 of the European Parliament and of the Council of April 27, 2016 on the protection of natural persons with regard to the processing of personal data and on the free movement of such data and repealing Directive 95/46/EC (General Data Protection Regulation) (Official Journal of the EU L 119 of 04.05.2016, p. 1), hereinafter referred to as "RODO", the Contracting Authority informs that:</w:t>
      </w:r>
    </w:p>
    <w:p>
      <w:pPr>
        <w:numPr>
          <w:ilvl w:val="1"/>
          <w:numId w:val="8"/>
        </w:numPr>
        <w:spacing w:after="0" w:line="360" w:lineRule="auto"/>
        <w:jc w:val="left"/>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The administrator of the personal data of the Contractors is </w:t>
      </w:r>
      <w:r w:rsidRPr="00E30297" w:rsidR="005A4103">
        <w:rPr>
          <w:rFonts w:ascii="Cambria" w:hAnsi="Cambria"/>
          <w:lang w:val="pl-PL"/>
        </w:rPr>
        <w:t xml:space="preserve">AS INVEST SPÓŁKA Z OGRANICZONĄ ODPOWIEDZIALNOŚCIĄ,</w:t>
      </w:r>
    </w:p>
    <w:p>
      <w:pPr>
        <w:numPr>
          <w:ilvl w:val="1"/>
          <w:numId w:val="8"/>
        </w:numPr>
        <w:spacing w:after="0" w:line="360" w:lineRule="auto"/>
        <w:jc w:val="left"/>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Contractors' personal data will be processed on the basis of Article 6(1)(c) of the RODO for the purpose related to the conducted proceedings,</w:t>
      </w:r>
    </w:p>
    <w:p>
      <w:pPr>
        <w:numPr>
          <w:ilvl w:val="1"/>
          <w:numId w:val="8"/>
        </w:numPr>
        <w:spacing w:after="0" w:line="360" w:lineRule="auto"/>
        <w:jc w:val="left"/>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The recipients of the personal data of the Contractors will be persons or entities to whom the documentation of the proceedings will be made available based on the provisions of the currently applicable Guidelines for the eligibility of expenditures for 2021-2027,</w:t>
      </w:r>
    </w:p>
    <w:p>
      <w:pPr>
        <w:numPr>
          <w:ilvl w:val="1"/>
          <w:numId w:val="8"/>
        </w:numPr>
        <w:spacing w:after="0" w:line="360" w:lineRule="auto"/>
        <w:jc w:val="left"/>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Personal data will be kept for the entire duration of the Project and for the Project's sustainability period,</w:t>
      </w:r>
    </w:p>
    <w:p>
      <w:pPr>
        <w:numPr>
          <w:ilvl w:val="1"/>
          <w:numId w:val="8"/>
        </w:numPr>
        <w:spacing w:after="0" w:line="360" w:lineRule="auto"/>
        <w:jc w:val="left"/>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The Contractor's obligation to provide personal data directly related to him/her is a requirement under the applicable Expenditure Eligibility Guidelines 2021-2027,</w:t>
      </w:r>
    </w:p>
    <w:p>
      <w:pPr>
        <w:numPr>
          <w:ilvl w:val="1"/>
          <w:numId w:val="8"/>
        </w:numPr>
        <w:spacing w:after="0" w:line="360" w:lineRule="auto"/>
        <w:jc w:val="left"/>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with regard to the Contractor's personal data, decisions will not be made by automated means, pursuant to Article 22 of the RODO;</w:t>
      </w:r>
    </w:p>
    <w:p>
      <w:pPr>
        <w:numPr>
          <w:ilvl w:val="1"/>
          <w:numId w:val="8"/>
        </w:numPr>
        <w:spacing w:after="0" w:line="360" w:lineRule="auto"/>
        <w:jc w:val="left"/>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Bidders have:</w:t>
      </w:r>
    </w:p>
    <w:p>
      <w:pPr>
        <w:numPr>
          <w:ilvl w:val="0"/>
          <w:numId w:val="9"/>
        </w:numPr>
        <w:spacing w:after="0" w:line="360" w:lineRule="auto"/>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Under Article 15 of the DPA, the right of access to personal data;</w:t>
      </w:r>
    </w:p>
    <w:p>
      <w:pPr>
        <w:numPr>
          <w:ilvl w:val="0"/>
          <w:numId w:val="9"/>
        </w:numPr>
        <w:spacing w:after="0" w:line="360" w:lineRule="auto"/>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Under Article 16 of the DPA, the right to rectify personal data;</w:t>
      </w:r>
    </w:p>
    <w:p>
      <w:pPr>
        <w:numPr>
          <w:ilvl w:val="0"/>
          <w:numId w:val="9"/>
        </w:numPr>
        <w:spacing w:after="0" w:line="360" w:lineRule="auto"/>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Based on Article 18 RODO, the right to request the controller to restrict the processing of personal data, subject to the cases referred to in Article 18(2) RODO;</w:t>
      </w:r>
    </w:p>
    <w:p>
      <w:pPr>
        <w:numPr>
          <w:ilvl w:val="0"/>
          <w:numId w:val="9"/>
        </w:numPr>
        <w:spacing w:after="0" w:line="360" w:lineRule="auto"/>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The right to lodge a complaint with the President of the Office for Personal Data Protection, if it is considered that the processing of personal data concerning the Contractor violates the provisions of the RODO;</w:t>
      </w:r>
    </w:p>
    <w:p>
      <w:pPr>
        <w:numPr>
          <w:ilvl w:val="1"/>
          <w:numId w:val="8"/>
        </w:numPr>
        <w:spacing w:after="0" w:line="360" w:lineRule="auto"/>
        <w:jc w:val="left"/>
        <w:rPr>
          <w:rFonts w:ascii="Cambria" w:hAnsi="Cambria" w:eastAsia="Times New Roman" w:cstheme="majorHAnsi"/>
          <w:color w:val="222222"/>
          <w:lang w:val="pl-PL"/>
        </w:rPr>
      </w:pPr>
      <w:r w:rsidRPr="00E30297">
        <w:rPr>
          <w:rFonts w:ascii="Cambria" w:hAnsi="Cambria" w:eastAsia="Times New Roman" w:cstheme="majorHAnsi"/>
          <w:color w:val="222222"/>
          <w:lang w:val="pl-PL"/>
        </w:rPr>
        <w:lastRenderedPageBreak/>
        <w:t xml:space="preserve">Contractors are not entitled to:</w:t>
      </w:r>
    </w:p>
    <w:p>
      <w:pPr>
        <w:numPr>
          <w:ilvl w:val="0"/>
          <w:numId w:val="10"/>
        </w:numPr>
        <w:spacing w:after="0" w:line="360" w:lineRule="auto"/>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In connection with Article 17(3)(b), (d) or (e) of the RODO, the right to erasure of personal data;</w:t>
      </w:r>
    </w:p>
    <w:p>
      <w:pPr>
        <w:numPr>
          <w:ilvl w:val="0"/>
          <w:numId w:val="10"/>
        </w:numPr>
        <w:spacing w:after="0" w:line="360" w:lineRule="auto"/>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The right to portability of personal data referred to in Article 20 of the RODO;</w:t>
      </w:r>
    </w:p>
    <w:p>
      <w:pPr>
        <w:numPr>
          <w:ilvl w:val="0"/>
          <w:numId w:val="10"/>
        </w:numPr>
        <w:spacing w:after="0" w:line="360" w:lineRule="auto"/>
        <w:rPr>
          <w:rFonts w:ascii="Cambria" w:hAnsi="Cambria" w:eastAsia="Times New Roman" w:cstheme="majorHAnsi"/>
          <w:color w:val="222222"/>
          <w:lang w:val="pl-PL"/>
        </w:rPr>
      </w:pPr>
      <w:r w:rsidRPr="00E30297">
        <w:rPr>
          <w:rFonts w:ascii="Cambria" w:hAnsi="Cambria" w:eastAsia="Times New Roman" w:cstheme="majorHAnsi"/>
          <w:color w:val="222222"/>
          <w:lang w:val="pl-PL"/>
        </w:rPr>
        <w:t xml:space="preserve">pursuant to Article 21 RODO, the right to object to the processing of your personal data, as the legal basis for the processing of your personal data is Article 6 st. 1 lit. c RODO</w:t>
      </w:r>
    </w:p>
    <w:p w:rsidRPr="00E30297" w:rsidR="00AF41FC" w:rsidP="00311A2E" w:rsidRDefault="00AF41FC" w14:paraId="7748B01A" w14:textId="77777777">
      <w:pPr>
        <w:spacing w:after="0" w:line="360" w:lineRule="auto"/>
        <w:rPr>
          <w:rFonts w:ascii="Cambria" w:hAnsi="Cambria" w:cstheme="majorHAnsi"/>
          <w:lang w:val="pl-PL"/>
        </w:rPr>
      </w:pPr>
    </w:p>
    <w:p w:rsidRPr="00E30297" w:rsidR="00F16A2A" w:rsidP="00311A2E" w:rsidRDefault="00F16A2A" w14:paraId="439A9C6C" w14:textId="77777777">
      <w:pPr>
        <w:spacing w:after="0" w:line="360" w:lineRule="auto"/>
        <w:rPr>
          <w:rFonts w:ascii="Cambria" w:hAnsi="Cambria" w:eastAsia="Quattrocento Sans" w:cstheme="majorHAnsi"/>
          <w:lang w:val="pl-PL"/>
        </w:rPr>
      </w:pPr>
    </w:p>
    <w:p>
      <w:pPr>
        <w:spacing w:after="0" w:line="360" w:lineRule="auto"/>
        <w:jc w:val="right"/>
        <w:rPr>
          <w:rFonts w:ascii="Cambria" w:hAnsi="Cambria" w:eastAsia="Quattrocento Sans" w:cstheme="majorHAnsi"/>
          <w:lang w:val="pl-PL"/>
        </w:rPr>
      </w:pPr>
      <w:r w:rsidRPr="00E30297">
        <w:rPr>
          <w:rFonts w:ascii="Cambria" w:hAnsi="Cambria" w:eastAsia="Quattrocento Sans" w:cstheme="majorHAnsi"/>
          <w:lang w:val="pl-PL"/>
        </w:rPr>
        <w:t xml:space="preserve">........................................................................</w:t>
      </w:r>
    </w:p>
    <w:p>
      <w:pPr>
        <w:spacing w:after="0" w:line="360" w:lineRule="auto"/>
        <w:jc w:val="right"/>
        <w:rPr>
          <w:rFonts w:ascii="Cambria" w:hAnsi="Cambria" w:eastAsia="Quattrocento Sans" w:cstheme="majorHAnsi"/>
          <w:lang w:val="pl-PL"/>
        </w:rPr>
      </w:pPr>
      <w:r w:rsidRPr="00E30297">
        <w:rPr>
          <w:rFonts w:ascii="Cambria" w:hAnsi="Cambria" w:eastAsia="Quattrocento Sans" w:cstheme="majorHAnsi"/>
          <w:lang w:val="pl-PL"/>
        </w:rPr>
        <w:t xml:space="preserve">date and signature of person(s) </w:t>
      </w:r>
      <w:r w:rsidRPr="00E30297">
        <w:rPr>
          <w:rFonts w:ascii="Cambria" w:hAnsi="Cambria" w:eastAsia="Quattrocento Sans" w:cstheme="majorHAnsi"/>
          <w:lang w:val="pl-PL"/>
        </w:rPr>
        <w:t xml:space="preserve">authorized </w:t>
      </w:r>
      <w:r w:rsidRPr="00E30297">
        <w:rPr>
          <w:rFonts w:ascii="Cambria" w:hAnsi="Cambria" w:eastAsia="Quattrocento Sans" w:cstheme="majorHAnsi"/>
          <w:lang w:val="pl-PL"/>
        </w:rPr>
        <w:t xml:space="preserve">to represent</w:t>
      </w:r>
    </w:p>
    <w:p w:rsidRPr="00E30297" w:rsidR="00D529F9" w:rsidP="00311A2E" w:rsidRDefault="00565E02" w14:paraId="380C53CC" w14:textId="77777777">
      <w:pPr>
        <w:spacing w:after="0" w:line="360" w:lineRule="auto"/>
        <w:contextualSpacing/>
        <w:jc w:val="right"/>
        <w:rPr>
          <w:rFonts w:ascii="Cambria" w:hAnsi="Cambria" w:cstheme="majorHAnsi"/>
          <w:lang w:val="pl-PL"/>
        </w:rPr>
      </w:pPr>
      <w:r w:rsidRPr="00E30297">
        <w:rPr>
          <w:rFonts w:ascii="Cambria" w:hAnsi="Cambria" w:cstheme="majorHAnsi"/>
          <w:lang w:val="pl-PL"/>
        </w:rPr>
        <w:tab/>
      </w:r>
    </w:p>
    <w:p w:rsidRPr="00E30297" w:rsidR="009E3881" w:rsidP="00311A2E" w:rsidRDefault="009E3881" w14:paraId="3F5A28D4" w14:textId="77777777">
      <w:pPr>
        <w:spacing w:after="0" w:line="360" w:lineRule="auto"/>
        <w:contextualSpacing/>
        <w:jc w:val="right"/>
        <w:rPr>
          <w:rFonts w:ascii="Cambria" w:hAnsi="Cambria" w:cstheme="majorHAnsi"/>
          <w:lang w:val="pl-PL"/>
        </w:rPr>
      </w:pPr>
    </w:p>
    <w:sectPr w:rsidRPr="00E30297" w:rsidR="009E3881" w:rsidSect="00F7547D">
      <w:headerReference w:type="default" r:id="rId8"/>
      <w:footerReference w:type="default" r:id="rId9"/>
      <w:pgSz w:w="11906" w:h="16838"/>
      <w:pgMar w:top="1417" w:right="1417" w:bottom="1276" w:left="1417" w:header="0" w:footer="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D37B1" w:rsidP="00CC0A09" w:rsidRDefault="002D37B1" w14:paraId="16CC52C6" w14:textId="77777777">
      <w:pPr>
        <w:spacing w:after="0" w:line="240" w:lineRule="auto"/>
      </w:pPr>
      <w:r>
        <w:separator/>
      </w:r>
    </w:p>
  </w:endnote>
  <w:endnote w:type="continuationSeparator" w:id="0">
    <w:p w:rsidR="002D37B1" w:rsidP="00CC0A09" w:rsidRDefault="002D37B1" w14:paraId="318E4113" w14:textId="77777777">
      <w:pPr>
        <w:spacing w:after="0" w:line="240" w:lineRule="auto"/>
      </w:pPr>
      <w:r>
        <w:continuationSeparator/>
      </w:r>
    </w:p>
  </w:endnote>
  <w:endnote w:type="continuationNotice" w:id="1">
    <w:p w:rsidR="002D37B1" w:rsidRDefault="002D37B1" w14:paraId="2F4ADC7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 w:name="Carlito">
    <w:altName w:val="Calibri"/>
    <w:charset w:val="00"/>
    <w:family w:val="swiss"/>
    <w:pitch w:val="variable"/>
    <w:sig w:usb0="E10002FF" w:usb1="5000E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NimbusSanL-Regu">
    <w:altName w:val="Calibri"/>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8344495"/>
      <w:docPartObj>
        <w:docPartGallery w:val="Page Numbers (Bottom of Page)"/>
        <w:docPartUnique/>
      </w:docPartObj>
    </w:sdtPr>
    <w:sdtContent>
      <w:p>
        <w:pPr>
          <w:pStyle w:val="Stopka"/>
          <w:jc w:val="right"/>
        </w:pPr>
        <w:r>
          <w:fldChar w:fldCharType="begin"/>
        </w:r>
        <w:r>
          <w:instrText>PAGE   \* MERGEFORMAT</w:instrText>
        </w:r>
        <w:r>
          <w:fldChar w:fldCharType="separate"/>
        </w:r>
        <w:r>
          <w:rPr>
            <w:lang w:val="pl-PL"/>
          </w:rPr>
          <w:t xml:space="preserve">2</w:t>
        </w:r>
        <w:r>
          <w:fldChar w:fldCharType="end"/>
        </w:r>
      </w:p>
    </w:sdtContent>
  </w:sdt>
  <w:p w:rsidR="00D529F9" w:rsidP="00CE0EC9" w:rsidRDefault="00D529F9" w14:paraId="5E07549C" w14:textId="0E95DE42">
    <w:pPr>
      <w:spacing w:after="0" w:line="264" w:lineRule="auto"/>
      <w:jc w:val="both"/>
      <w:rPr>
        <w:rFonts w:ascii="Segoe UI" w:hAnsi="Segoe UI" w:cs="Segoe UI"/>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D37B1" w:rsidP="00CC0A09" w:rsidRDefault="002D37B1" w14:paraId="34A2FEFA" w14:textId="77777777">
      <w:pPr>
        <w:spacing w:after="0" w:line="240" w:lineRule="auto"/>
      </w:pPr>
      <w:bookmarkStart w:name="_Hlk28605789" w:id="0"/>
      <w:bookmarkEnd w:id="0"/>
      <w:r>
        <w:separator/>
      </w:r>
    </w:p>
  </w:footnote>
  <w:footnote w:type="continuationSeparator" w:id="0">
    <w:p w:rsidR="002D37B1" w:rsidP="00CC0A09" w:rsidRDefault="002D37B1" w14:paraId="2081BAEC" w14:textId="77777777">
      <w:pPr>
        <w:spacing w:after="0" w:line="240" w:lineRule="auto"/>
      </w:pPr>
      <w:r>
        <w:continuationSeparator/>
      </w:r>
    </w:p>
  </w:footnote>
  <w:footnote w:type="continuationNotice" w:id="1">
    <w:p w:rsidR="002D37B1" w:rsidRDefault="002D37B1" w14:paraId="3185D18C" w14:textId="77777777">
      <w:pPr>
        <w:spacing w:after="0" w:line="240" w:lineRule="auto"/>
      </w:pPr>
    </w:p>
  </w:footnote>
  <w:footnote w:id="2">
    <w:p>
      <w:pPr>
        <w:pStyle w:val="Tekstprzypisudolnego"/>
        <w:rPr>
          <w:rFonts w:ascii="Cambria" w:hAnsi="Cambria"/>
          <w:sz w:val="17"/>
          <w:szCs w:val="17"/>
          <w:lang w:val="pl-PL"/>
        </w:rPr>
      </w:pPr>
      <w:r w:rsidRPr="00256C76">
        <w:rPr>
          <w:rStyle w:val="Odwoanieprzypisudolnego"/>
          <w:rFonts w:ascii="Cambria" w:hAnsi="Cambria"/>
          <w:sz w:val="17"/>
          <w:szCs w:val="17"/>
        </w:rPr>
        <w:footnoteRef/>
      </w:r>
      <w:r w:rsidRPr="00256C76" w:rsidR="00256C76">
        <w:rPr>
          <w:rFonts w:ascii="Cambria" w:hAnsi="Cambria"/>
          <w:bCs/>
          <w:sz w:val="17"/>
          <w:szCs w:val="17"/>
          <w:lang w:val="pl-PL"/>
        </w:rPr>
        <w:t xml:space="preserve"> Points will be awarded for additional months of warranty from the minimum required period of a minimum of </w:t>
      </w:r>
      <w:r w:rsidR="00B81C50">
        <w:rPr>
          <w:rFonts w:ascii="Cambria" w:hAnsi="Cambria"/>
          <w:bCs/>
          <w:sz w:val="17"/>
          <w:szCs w:val="17"/>
          <w:lang w:val="pl-PL"/>
        </w:rPr>
        <w:t xml:space="preserve">24 </w:t>
      </w:r>
      <w:r w:rsidR="00D47D73">
        <w:rPr>
          <w:rFonts w:ascii="Cambria" w:hAnsi="Cambria"/>
          <w:bCs/>
          <w:sz w:val="17"/>
          <w:szCs w:val="17"/>
          <w:lang w:val="pl-PL"/>
        </w:rPr>
        <w:t xml:space="preserve">months </w:t>
      </w:r>
      <w:r w:rsidRPr="00256C76" w:rsidR="00256C76">
        <w:rPr>
          <w:rFonts w:ascii="Cambria" w:hAnsi="Cambria"/>
          <w:bCs/>
          <w:sz w:val="17"/>
          <w:szCs w:val="17"/>
          <w:lang w:val="pl-PL"/>
        </w:rPr>
        <w:t xml:space="preserve">counting from the date of signing the final acceptance protocol, but no longer than </w:t>
      </w:r>
      <w:r w:rsidR="00C62DB8">
        <w:rPr>
          <w:rFonts w:ascii="Cambria" w:hAnsi="Cambria"/>
          <w:bCs/>
          <w:sz w:val="17"/>
          <w:szCs w:val="17"/>
          <w:lang w:val="pl-PL"/>
        </w:rPr>
        <w:t xml:space="preserve">36 </w:t>
      </w:r>
      <w:r w:rsidRPr="00256C76" w:rsidR="00256C76">
        <w:rPr>
          <w:rFonts w:ascii="Cambria" w:hAnsi="Cambria"/>
          <w:bCs/>
          <w:sz w:val="17"/>
          <w:szCs w:val="17"/>
          <w:lang w:val="pl-PL"/>
        </w:rPr>
        <w:t xml:space="preserve">months. Bids offering a warranty of more than </w:t>
      </w:r>
      <w:r w:rsidR="00C62DB8">
        <w:rPr>
          <w:rFonts w:ascii="Cambria" w:hAnsi="Cambria"/>
          <w:bCs/>
          <w:sz w:val="17"/>
          <w:szCs w:val="17"/>
          <w:lang w:val="pl-PL"/>
        </w:rPr>
        <w:t xml:space="preserve">36 </w:t>
      </w:r>
      <w:r w:rsidRPr="00256C76" w:rsidR="00256C76">
        <w:rPr>
          <w:rFonts w:ascii="Cambria" w:hAnsi="Cambria"/>
          <w:bCs/>
          <w:sz w:val="17"/>
          <w:szCs w:val="17"/>
          <w:lang w:val="pl-PL"/>
        </w:rPr>
        <w:t xml:space="preserve">months will be treated for recalculation as bids with a warranty of </w:t>
      </w:r>
      <w:r w:rsidR="00C62DB8">
        <w:rPr>
          <w:rFonts w:ascii="Cambria" w:hAnsi="Cambria"/>
          <w:bCs/>
          <w:sz w:val="17"/>
          <w:szCs w:val="17"/>
          <w:lang w:val="pl-PL"/>
        </w:rPr>
        <w:t xml:space="preserve">36 </w:t>
      </w:r>
      <w:r w:rsidRPr="00256C76" w:rsidR="00256C76">
        <w:rPr>
          <w:rFonts w:ascii="Cambria" w:hAnsi="Cambria"/>
          <w:bCs/>
          <w:sz w:val="17"/>
          <w:szCs w:val="17"/>
          <w:lang w:val="pl-PL"/>
        </w:rPr>
        <w:t xml:space="preserve">months.</w:t>
      </w:r>
    </w:p>
  </w:footnote>
  <w:footnote w:id="3">
    <w:p>
      <w:pPr>
        <w:pStyle w:val="Tekstprzypisudolnego"/>
        <w:rPr>
          <w:lang w:val="pl-PL"/>
        </w:rPr>
      </w:pPr>
      <w:r>
        <w:rPr>
          <w:rStyle w:val="Odwoanieprzypisudolnego"/>
        </w:rPr>
        <w:footnoteRef/>
      </w:r>
      <w:r w:rsidRPr="002B18A5" w:rsidR="002B18A5">
        <w:rPr>
          <w:rFonts w:ascii="Cambria" w:hAnsi="Cambria"/>
          <w:sz w:val="17"/>
          <w:szCs w:val="17"/>
          <w:lang w:val="pl-PL"/>
        </w:rPr>
        <w:t xml:space="preserve"> To be </w:t>
      </w:r>
      <w:r w:rsidRPr="002B18A5" w:rsidR="002B18A5">
        <w:rPr>
          <w:rFonts w:ascii="Cambria" w:hAnsi="Cambria"/>
          <w:sz w:val="17"/>
          <w:szCs w:val="17"/>
          <w:lang w:val="pl-PL"/>
        </w:rPr>
        <w:t xml:space="preserve">completed </w:t>
      </w:r>
      <w:r w:rsidR="00EE08E2">
        <w:rPr>
          <w:rFonts w:ascii="Cambria" w:hAnsi="Cambria"/>
          <w:sz w:val="17"/>
          <w:szCs w:val="17"/>
          <w:lang w:val="pl-PL"/>
        </w:rPr>
        <w:t xml:space="preserve">by the supplier</w:t>
      </w:r>
      <w:r w:rsidRPr="002B18A5" w:rsidR="002B18A5">
        <w:rPr>
          <w:rFonts w:ascii="Cambria" w:hAnsi="Cambria"/>
          <w:sz w:val="17"/>
          <w:szCs w:val="17"/>
          <w:lang w:val="pl-PL"/>
        </w:rPr>
        <w:t xml:space="preserve">. To be completed so that the condition in column 1 can be verified.</w:t>
      </w:r>
    </w:p>
  </w:footnote>
  <w:footnote w:id="4">
    <w:p>
      <w:pPr>
        <w:pStyle w:val="Tekstprzypisudolnego"/>
        <w:rPr>
          <w:sz w:val="17"/>
          <w:szCs w:val="17"/>
          <w:lang w:val="pl-PL"/>
        </w:rPr>
      </w:pPr>
      <w:r w:rsidRPr="00722602">
        <w:rPr>
          <w:rStyle w:val="Odwoanieprzypisudolnego"/>
          <w:sz w:val="17"/>
          <w:szCs w:val="17"/>
        </w:rPr>
        <w:footnoteRef/>
      </w:r>
      <w:r w:rsidRPr="00722602">
        <w:rPr>
          <w:sz w:val="17"/>
          <w:szCs w:val="17"/>
          <w:lang w:val="pl-PL"/>
        </w:rPr>
        <w:t xml:space="preserve"> Confirm that the requirement is met.</w:t>
      </w:r>
    </w:p>
  </w:footnote>
  <w:footnote w:id="5">
    <w:p>
      <w:pPr>
        <w:pStyle w:val="Tekstprzypisudolnego"/>
        <w:rPr>
          <w:rFonts w:ascii="Cambria" w:hAnsi="Cambria"/>
          <w:sz w:val="17"/>
          <w:szCs w:val="17"/>
          <w:lang w:val="pl-PL"/>
        </w:rPr>
      </w:pPr>
      <w:r w:rsidRPr="00256C76">
        <w:rPr>
          <w:rStyle w:val="Odwoanieprzypisudolnego"/>
          <w:rFonts w:ascii="Cambria" w:hAnsi="Cambria"/>
          <w:sz w:val="17"/>
          <w:szCs w:val="17"/>
        </w:rPr>
        <w:footnoteRef/>
      </w:r>
      <w:r w:rsidRPr="00256C76">
        <w:rPr>
          <w:rFonts w:ascii="Cambria" w:hAnsi="Cambria"/>
          <w:bCs/>
          <w:sz w:val="17"/>
          <w:szCs w:val="17"/>
          <w:lang w:val="pl-PL"/>
        </w:rPr>
        <w:t xml:space="preserve"> Points will be awarded for additional months of warranty from the minimum required period of a minimum of </w:t>
      </w:r>
      <w:r>
        <w:rPr>
          <w:rFonts w:ascii="Cambria" w:hAnsi="Cambria"/>
          <w:bCs/>
          <w:sz w:val="17"/>
          <w:szCs w:val="17"/>
          <w:lang w:val="pl-PL"/>
        </w:rPr>
        <w:t xml:space="preserve">24 months </w:t>
      </w:r>
      <w:r w:rsidRPr="00256C76">
        <w:rPr>
          <w:rFonts w:ascii="Cambria" w:hAnsi="Cambria"/>
          <w:bCs/>
          <w:sz w:val="17"/>
          <w:szCs w:val="17"/>
          <w:lang w:val="pl-PL"/>
        </w:rPr>
        <w:t xml:space="preserve">counting from the date of signing the final acceptance protocol, but no longer than </w:t>
      </w:r>
      <w:r>
        <w:rPr>
          <w:rFonts w:ascii="Cambria" w:hAnsi="Cambria"/>
          <w:bCs/>
          <w:sz w:val="17"/>
          <w:szCs w:val="17"/>
          <w:lang w:val="pl-PL"/>
        </w:rPr>
        <w:t xml:space="preserve">36 </w:t>
      </w:r>
      <w:r w:rsidRPr="00256C76">
        <w:rPr>
          <w:rFonts w:ascii="Cambria" w:hAnsi="Cambria"/>
          <w:bCs/>
          <w:sz w:val="17"/>
          <w:szCs w:val="17"/>
          <w:lang w:val="pl-PL"/>
        </w:rPr>
        <w:t xml:space="preserve">months. Bids offering a warranty of more than </w:t>
      </w:r>
      <w:r>
        <w:rPr>
          <w:rFonts w:ascii="Cambria" w:hAnsi="Cambria"/>
          <w:bCs/>
          <w:sz w:val="17"/>
          <w:szCs w:val="17"/>
          <w:lang w:val="pl-PL"/>
        </w:rPr>
        <w:t xml:space="preserve">36 </w:t>
      </w:r>
      <w:r w:rsidRPr="00256C76">
        <w:rPr>
          <w:rFonts w:ascii="Cambria" w:hAnsi="Cambria"/>
          <w:bCs/>
          <w:sz w:val="17"/>
          <w:szCs w:val="17"/>
          <w:lang w:val="pl-PL"/>
        </w:rPr>
        <w:t xml:space="preserve">months will be treated for recalculation as bids with a warranty of </w:t>
      </w:r>
      <w:r>
        <w:rPr>
          <w:rFonts w:ascii="Cambria" w:hAnsi="Cambria"/>
          <w:bCs/>
          <w:sz w:val="17"/>
          <w:szCs w:val="17"/>
          <w:lang w:val="pl-PL"/>
        </w:rPr>
        <w:t xml:space="preserve">36 </w:t>
      </w:r>
      <w:r w:rsidRPr="00256C76">
        <w:rPr>
          <w:rFonts w:ascii="Cambria" w:hAnsi="Cambria"/>
          <w:bCs/>
          <w:sz w:val="17"/>
          <w:szCs w:val="17"/>
          <w:lang w:val="pl-PL"/>
        </w:rPr>
        <w:t xml:space="preserve">months.</w:t>
      </w:r>
    </w:p>
  </w:footnote>
  <w:footnote w:id="6">
    <w:p>
      <w:pPr>
        <w:pStyle w:val="Tekstprzypisudolnego"/>
        <w:rPr>
          <w:lang w:val="pl-PL"/>
        </w:rPr>
      </w:pPr>
      <w:r>
        <w:rPr>
          <w:rStyle w:val="Odwoanieprzypisudolnego"/>
        </w:rPr>
        <w:footnoteRef/>
      </w:r>
      <w:r w:rsidRPr="002B18A5">
        <w:rPr>
          <w:rFonts w:ascii="Cambria" w:hAnsi="Cambria"/>
          <w:sz w:val="17"/>
          <w:szCs w:val="17"/>
          <w:lang w:val="pl-PL"/>
        </w:rPr>
        <w:t xml:space="preserve"> To be </w:t>
      </w:r>
      <w:r w:rsidRPr="002B18A5">
        <w:rPr>
          <w:rFonts w:ascii="Cambria" w:hAnsi="Cambria"/>
          <w:sz w:val="17"/>
          <w:szCs w:val="17"/>
          <w:lang w:val="pl-PL"/>
        </w:rPr>
        <w:t xml:space="preserve">completed </w:t>
      </w:r>
      <w:r>
        <w:rPr>
          <w:rFonts w:ascii="Cambria" w:hAnsi="Cambria"/>
          <w:sz w:val="17"/>
          <w:szCs w:val="17"/>
          <w:lang w:val="pl-PL"/>
        </w:rPr>
        <w:t xml:space="preserve">by the supplier</w:t>
      </w:r>
      <w:r w:rsidRPr="002B18A5">
        <w:rPr>
          <w:rFonts w:ascii="Cambria" w:hAnsi="Cambria"/>
          <w:sz w:val="17"/>
          <w:szCs w:val="17"/>
          <w:lang w:val="pl-PL"/>
        </w:rPr>
        <w:t xml:space="preserve">. To be completed so that the condition in column 1 can be verified.</w:t>
      </w:r>
    </w:p>
  </w:footnote>
  <w:footnote w:id="7">
    <w:p>
      <w:pPr>
        <w:pStyle w:val="Tekstprzypisudolnego"/>
        <w:rPr>
          <w:sz w:val="17"/>
          <w:szCs w:val="17"/>
          <w:lang w:val="pl-PL"/>
        </w:rPr>
      </w:pPr>
      <w:r w:rsidRPr="00722602">
        <w:rPr>
          <w:rStyle w:val="Odwoanieprzypisudolnego"/>
          <w:sz w:val="17"/>
          <w:szCs w:val="17"/>
        </w:rPr>
        <w:footnoteRef/>
      </w:r>
      <w:r w:rsidRPr="00722602">
        <w:rPr>
          <w:sz w:val="17"/>
          <w:szCs w:val="17"/>
          <w:lang w:val="pl-PL"/>
        </w:rPr>
        <w:t xml:space="preserve"> Confirm that the requirement is met.</w:t>
      </w:r>
    </w:p>
  </w:footnote>
  <w:footnote w:id="8">
    <w:p>
      <w:pPr>
        <w:spacing w:after="0"/>
        <w:rPr>
          <w:rFonts w:ascii="Cambria" w:hAnsi="Cambria" w:cstheme="majorHAnsi"/>
          <w:sz w:val="17"/>
          <w:szCs w:val="17"/>
          <w:lang w:val="pl-PL"/>
        </w:rPr>
      </w:pPr>
      <w:r w:rsidRPr="000961F0">
        <w:rPr>
          <w:rFonts w:ascii="Cambria" w:hAnsi="Cambria" w:cstheme="majorHAnsi"/>
          <w:sz w:val="17"/>
          <w:szCs w:val="17"/>
          <w:vertAlign w:val="superscript"/>
        </w:rPr>
        <w:footnoteRef/>
      </w:r>
      <w:r w:rsidRPr="000961F0">
        <w:rPr>
          <w:rFonts w:ascii="Cambria" w:hAnsi="Cambria" w:cstheme="majorHAnsi"/>
          <w:sz w:val="17"/>
          <w:szCs w:val="17"/>
          <w:lang w:val="pl-PL"/>
        </w:rPr>
        <w:t xml:space="preserve">In the fields not filled in the table, enter "not applicable"</w:t>
      </w:r>
    </w:p>
  </w:footnote>
  <w:footnote w:id="9">
    <w:p>
      <w:pPr>
        <w:pStyle w:val="Tekstprzypisudolnego"/>
        <w:rPr>
          <w:rFonts w:ascii="Cambria" w:hAnsi="Cambria" w:cstheme="majorHAnsi"/>
          <w:sz w:val="17"/>
          <w:szCs w:val="17"/>
          <w:lang w:val="pl-PL"/>
        </w:rPr>
      </w:pPr>
      <w:r w:rsidRPr="000961F0">
        <w:rPr>
          <w:rStyle w:val="Odwoanieprzypisudolnego"/>
          <w:rFonts w:ascii="Cambria" w:hAnsi="Cambria" w:cstheme="majorHAnsi"/>
          <w:sz w:val="17"/>
          <w:szCs w:val="17"/>
        </w:rPr>
        <w:footnoteRef/>
      </w:r>
      <w:r w:rsidRPr="000961F0">
        <w:rPr>
          <w:rFonts w:ascii="Cambria" w:hAnsi="Cambria" w:eastAsia="Quattrocento Sans" w:cstheme="majorHAnsi"/>
          <w:bCs/>
          <w:sz w:val="17"/>
          <w:szCs w:val="17"/>
          <w:lang w:val="pl-PL"/>
        </w:rPr>
        <w:t xml:space="preserve"> The price quoted in the bid must be expressed in PLN, or EUR/USD to two decimal places.</w:t>
      </w:r>
    </w:p>
  </w:footnote>
  <w:footnote w:id="10">
    <w:p>
      <w:pPr>
        <w:spacing w:after="0"/>
        <w:rPr>
          <w:rFonts w:ascii="Cambria" w:hAnsi="Cambria" w:cstheme="majorHAnsi"/>
          <w:sz w:val="17"/>
          <w:szCs w:val="17"/>
          <w:lang w:val="pl-PL"/>
        </w:rPr>
      </w:pPr>
      <w:r w:rsidRPr="000961F0">
        <w:rPr>
          <w:rFonts w:ascii="Cambria" w:hAnsi="Cambria" w:cstheme="majorHAnsi"/>
          <w:sz w:val="17"/>
          <w:szCs w:val="17"/>
          <w:vertAlign w:val="superscript"/>
        </w:rPr>
        <w:footnoteRef/>
      </w:r>
      <w:r w:rsidRPr="000961F0">
        <w:rPr>
          <w:rFonts w:ascii="Cambria" w:hAnsi="Cambria" w:cstheme="majorHAnsi"/>
          <w:sz w:val="17"/>
          <w:szCs w:val="17"/>
          <w:lang w:val="pl-PL"/>
        </w:rPr>
        <w:t xml:space="preserve">In the fields not filled in the table, enter "not applicable"</w:t>
      </w:r>
    </w:p>
  </w:footnote>
  <w:footnote w:id="11">
    <w:p>
      <w:pPr>
        <w:pStyle w:val="Tekstprzypisudolnego"/>
        <w:rPr>
          <w:rFonts w:ascii="Cambria" w:hAnsi="Cambria" w:cstheme="majorHAnsi"/>
          <w:sz w:val="17"/>
          <w:szCs w:val="17"/>
          <w:lang w:val="pl-PL"/>
        </w:rPr>
      </w:pPr>
      <w:r w:rsidRPr="000961F0">
        <w:rPr>
          <w:rStyle w:val="Odwoanieprzypisudolnego"/>
          <w:rFonts w:ascii="Cambria" w:hAnsi="Cambria" w:cstheme="majorHAnsi"/>
          <w:sz w:val="17"/>
          <w:szCs w:val="17"/>
        </w:rPr>
        <w:footnoteRef/>
      </w:r>
      <w:r w:rsidRPr="000961F0">
        <w:rPr>
          <w:rFonts w:ascii="Cambria" w:hAnsi="Cambria" w:eastAsia="Quattrocento Sans" w:cstheme="majorHAnsi"/>
          <w:bCs/>
          <w:sz w:val="17"/>
          <w:szCs w:val="17"/>
          <w:lang w:val="pl-PL"/>
        </w:rPr>
        <w:t xml:space="preserve"> The price quoted in the bid must be expressed in PLN, or EUR/USD to two decimal places.</w:t>
      </w:r>
    </w:p>
  </w:footnote>
  <w:footnote w:id="12">
    <w:p>
      <w:pPr>
        <w:pStyle w:val="Tekstprzypisudolnego"/>
        <w:rPr>
          <w:rFonts w:ascii="Cambria" w:hAnsi="Cambria" w:cstheme="majorHAnsi"/>
          <w:sz w:val="17"/>
          <w:szCs w:val="17"/>
          <w:lang w:val="pl-PL"/>
        </w:rPr>
      </w:pPr>
      <w:r w:rsidRPr="000961F0">
        <w:rPr>
          <w:rStyle w:val="Odwoanieprzypisudolnego"/>
          <w:rFonts w:ascii="Cambria" w:hAnsi="Cambria" w:cstheme="majorHAnsi"/>
          <w:sz w:val="17"/>
          <w:szCs w:val="17"/>
        </w:rPr>
        <w:footnoteRef/>
      </w:r>
      <w:bookmarkStart w:name="_Hlk176417419" w:id="2"/>
      <w:r w:rsidRPr="000961F0" w:rsidR="00CF45C9">
        <w:rPr>
          <w:rFonts w:ascii="Cambria" w:hAnsi="Cambria" w:cstheme="majorHAnsi"/>
          <w:sz w:val="17"/>
          <w:szCs w:val="17"/>
          <w:lang w:val="pl-PL"/>
        </w:rPr>
        <w:t xml:space="preserve"> Indicate payment arrangements and whether advances are required and in what amount. Boundary conditions: </w:t>
      </w:r>
    </w:p>
    <w:p>
      <w:pPr>
        <w:pStyle w:val="Akapitzlist"/>
        <w:numPr>
          <w:ilvl w:val="0"/>
          <w:numId w:val="13"/>
        </w:numPr>
        <w:rPr>
          <w:rFonts w:ascii="Cambria" w:hAnsi="Cambria" w:cstheme="majorHAnsi"/>
          <w:sz w:val="17"/>
          <w:szCs w:val="17"/>
          <w:lang w:val="pl-PL"/>
        </w:rPr>
      </w:pPr>
      <w:r w:rsidRPr="00067DD6">
        <w:rPr>
          <w:rFonts w:ascii="Cambria" w:hAnsi="Cambria" w:cstheme="majorHAnsi"/>
          <w:sz w:val="17"/>
          <w:szCs w:val="17"/>
          <w:lang w:val="pl-PL"/>
        </w:rPr>
        <w:t xml:space="preserve">An advance payment of up to </w:t>
      </w:r>
      <w:r w:rsidRPr="00067DD6">
        <w:rPr>
          <w:rFonts w:ascii="Cambria" w:hAnsi="Cambria" w:cstheme="majorHAnsi"/>
          <w:sz w:val="17"/>
          <w:szCs w:val="17"/>
          <w:lang w:val="pl-PL"/>
        </w:rPr>
        <w:t xml:space="preserve">30% of the price </w:t>
      </w:r>
      <w:r w:rsidRPr="00067DD6">
        <w:rPr>
          <w:rFonts w:ascii="Cambria" w:hAnsi="Cambria" w:cstheme="majorHAnsi"/>
          <w:sz w:val="17"/>
          <w:szCs w:val="17"/>
          <w:lang w:val="pl-PL"/>
        </w:rPr>
        <w:t xml:space="preserve">is allowed</w:t>
      </w:r>
      <w:r>
        <w:rPr>
          <w:rFonts w:ascii="Cambria" w:hAnsi="Cambria" w:cstheme="majorHAnsi"/>
          <w:sz w:val="17"/>
          <w:szCs w:val="17"/>
          <w:lang w:val="pl-PL"/>
        </w:rPr>
        <w:t xml:space="preserve">. </w:t>
      </w:r>
    </w:p>
    <w:p>
      <w:pPr>
        <w:rPr>
          <w:rFonts w:ascii="Cambria" w:hAnsi="Cambria" w:cstheme="majorHAnsi"/>
          <w:sz w:val="17"/>
          <w:szCs w:val="17"/>
          <w:lang w:val="pl-PL"/>
        </w:rPr>
      </w:pPr>
      <w:r w:rsidRPr="00067DD6">
        <w:rPr>
          <w:rFonts w:ascii="Cambria" w:hAnsi="Cambria" w:cstheme="majorHAnsi"/>
          <w:sz w:val="17"/>
          <w:szCs w:val="17"/>
          <w:lang w:val="pl-PL"/>
        </w:rPr>
        <w:t xml:space="preserve">The remainder payable in accordance with the contractor's offer. </w:t>
      </w:r>
      <w:r w:rsidRPr="00067DD6" w:rsidR="00CF45C9">
        <w:rPr>
          <w:rFonts w:ascii="Cambria" w:hAnsi="Cambria" w:cstheme="majorHAnsi"/>
          <w:sz w:val="17"/>
          <w:szCs w:val="17"/>
          <w:lang w:val="pl-PL"/>
        </w:rPr>
        <w:t xml:space="preserve">The proposed payment terms may not be worse than the above.</w:t>
      </w:r>
      <w:bookmarkEnd w:id="2"/>
    </w:p>
  </w:footnote>
  <w:footnote w:id="13">
    <w:p>
      <w:pPr>
        <w:pStyle w:val="Tekstprzypisudolnego"/>
        <w:rPr>
          <w:lang w:val="pl-PL"/>
        </w:rPr>
      </w:pPr>
      <w:r w:rsidRPr="000961F0">
        <w:rPr>
          <w:rStyle w:val="Odwoanieprzypisudolnego"/>
          <w:rFonts w:ascii="Cambria" w:hAnsi="Cambria" w:cstheme="majorHAnsi"/>
          <w:sz w:val="17"/>
          <w:szCs w:val="17"/>
          <w:lang w:val="pl-PL"/>
        </w:rPr>
        <w:footnoteRef/>
      </w:r>
      <w:r w:rsidRPr="000961F0" w:rsidR="004D60A4">
        <w:rPr>
          <w:rFonts w:ascii="Cambria" w:hAnsi="Cambria" w:cstheme="majorHAnsi"/>
          <w:sz w:val="17"/>
          <w:szCs w:val="17"/>
          <w:lang w:val="pl-PL"/>
        </w:rPr>
        <w:t xml:space="preserve"> Where clarifications have been given and modifications have been made.</w:t>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16EE" w:rsidP="00EB16EE" w:rsidRDefault="00EB16EE" w14:paraId="7B4FA083" w14:textId="77777777">
    <w:pPr>
      <w:pStyle w:val="Nagwek"/>
      <w:tabs>
        <w:tab w:val="clear" w:pos="9072"/>
        <w:tab w:val="right" w:pos="9498"/>
      </w:tabs>
      <w:ind w:end="-425"/>
      <w:jc w:val="center"/>
      <w:rPr>
        <w:rFonts w:ascii="Garamond" w:hAnsi="Garamond" w:cs="NimbusSanL-Regu"/>
        <w:b/>
        <w:color w:val="000000" w:themeColor="text1"/>
        <w:sz w:val="15"/>
        <w:szCs w:val="15"/>
        <w:lang w:val="pl-PL"/>
      </w:rPr>
    </w:pPr>
  </w:p>
  <w:p w:rsidR="004B6AFD" w:rsidP="006C7A6D" w:rsidRDefault="004B6AFD" w14:paraId="319E6ABF" w14:textId="77777777">
    <w:pPr>
      <w:pStyle w:val="Nagwek"/>
      <w:tabs>
        <w:tab w:val="clear" w:pos="9072"/>
        <w:tab w:val="right" w:pos="9498"/>
      </w:tabs>
      <w:ind w:end="-425"/>
      <w:jc w:val="center"/>
      <w:rPr>
        <w:noProof/>
      </w:rPr>
    </w:pPr>
    <w:bookmarkStart w:name="OLE_LINK3" w:id="3"/>
  </w:p>
  <w:bookmarkEnd w:id="3"/>
  <w:p w:rsidRPr="00A1626C" w:rsidR="00A1626C" w:rsidP="00A1626C" w:rsidRDefault="00A1626C" w14:paraId="53C8355A" w14:textId="08590069">
    <w:pPr>
      <w:tabs>
        <w:tab w:val="center" w:pos="4536"/>
        <w:tab w:val="right" w:pos="9498"/>
      </w:tabs>
      <w:spacing w:after="0" w:line="240" w:lineRule="auto"/>
      <w:ind w:end="-425"/>
      <w:jc w:val="center"/>
      <w:rPr>
        <w:rFonts w:ascii="Calibri" w:hAnsi="Calibri" w:eastAsia="Calibri" w:cs="Times New Roman"/>
        <w:noProof/>
        <w:lang w:val="pl-PL" w:eastAsia="pl-PL"/>
      </w:rPr>
    </w:pPr>
    <w:r w:rsidRPr="00A1626C">
      <w:rPr>
        <w:rFonts w:ascii="Calibri" w:hAnsi="Calibri" w:eastAsia="Calibri" w:cs="Times New Roman"/>
        <w:noProof/>
        <w:color w:val="000000"/>
        <w:lang w:val="pl-PL" w:eastAsia="pl-PL"/>
      </w:rPr>
      <w:drawing>
        <wp:inline distT="0" distB="0" distL="0" distR="0" wp14:anchorId="2CBC6DAC" wp14:editId="4D9FD91D">
          <wp:extent cx="5760720" cy="510540"/>
          <wp:effectExtent l="0" t="0" r="0" b="3810"/>
          <wp:docPr id="16023397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0540"/>
                  </a:xfrm>
                  <a:prstGeom prst="rect">
                    <a:avLst/>
                  </a:prstGeom>
                  <a:noFill/>
                  <a:ln>
                    <a:noFill/>
                  </a:ln>
                </pic:spPr>
              </pic:pic>
            </a:graphicData>
          </a:graphic>
        </wp:inline>
      </w:drawing>
    </w:r>
  </w:p>
  <w:p w:rsidR="006C7A6D" w:rsidP="006B24A6" w:rsidRDefault="006C7A6D" w14:paraId="7B4FA084" w14:textId="7B2B25E6">
    <w:pPr>
      <w:pStyle w:val="Nagwek"/>
      <w:tabs>
        <w:tab w:val="clear" w:pos="9072"/>
      </w:tabs>
      <w:jc w:val="center"/>
      <w:rPr>
        <w:rFonts w:ascii="Garamond" w:hAnsi="Garamond" w:cs="NimbusSanL-Regu"/>
        <w:b/>
        <w:color w:val="000000" w:themeColor="text1"/>
        <w:sz w:val="15"/>
        <w:szCs w:val="15"/>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2695E"/>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 w15:restartNumberingAfterBreak="0">
    <w:nsid w:val="025E1030"/>
    <w:multiLevelType w:val="multilevel"/>
    <w:tmpl w:val="598842FA"/>
    <w:lvl w:ilvl="0">
      <w:start w:val="1"/>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3"/>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2" w15:restartNumberingAfterBreak="0">
    <w:nsid w:val="02F057A8"/>
    <w:multiLevelType w:val="hybridMultilevel"/>
    <w:tmpl w:val="FB546626"/>
    <w:lvl w:ilvl="0" w:tplc="04150005">
      <w:start w:val="1"/>
      <w:numFmt w:val="bullet"/>
      <w:lvlText w:val=""/>
      <w:lvlJc w:val="left"/>
      <w:pPr>
        <w:ind w:left="1698" w:hanging="360"/>
      </w:pPr>
      <w:rPr>
        <w:rFonts w:hint="default" w:ascii="Wingdings" w:hAnsi="Wingdings"/>
      </w:rPr>
    </w:lvl>
    <w:lvl w:ilvl="1" w:tplc="04150003" w:tentative="1">
      <w:start w:val="1"/>
      <w:numFmt w:val="bullet"/>
      <w:lvlText w:val="o"/>
      <w:lvlJc w:val="left"/>
      <w:pPr>
        <w:ind w:left="2418" w:hanging="360"/>
      </w:pPr>
      <w:rPr>
        <w:rFonts w:hint="default" w:ascii="Courier New" w:hAnsi="Courier New" w:cs="Courier New"/>
      </w:rPr>
    </w:lvl>
    <w:lvl w:ilvl="2" w:tplc="04150005" w:tentative="1">
      <w:start w:val="1"/>
      <w:numFmt w:val="bullet"/>
      <w:lvlText w:val=""/>
      <w:lvlJc w:val="left"/>
      <w:pPr>
        <w:ind w:left="3138" w:hanging="360"/>
      </w:pPr>
      <w:rPr>
        <w:rFonts w:hint="default" w:ascii="Wingdings" w:hAnsi="Wingdings"/>
      </w:rPr>
    </w:lvl>
    <w:lvl w:ilvl="3" w:tplc="04150001" w:tentative="1">
      <w:start w:val="1"/>
      <w:numFmt w:val="bullet"/>
      <w:lvlText w:val=""/>
      <w:lvlJc w:val="left"/>
      <w:pPr>
        <w:ind w:left="3858" w:hanging="360"/>
      </w:pPr>
      <w:rPr>
        <w:rFonts w:hint="default" w:ascii="Symbol" w:hAnsi="Symbol"/>
      </w:rPr>
    </w:lvl>
    <w:lvl w:ilvl="4" w:tplc="04150003" w:tentative="1">
      <w:start w:val="1"/>
      <w:numFmt w:val="bullet"/>
      <w:lvlText w:val="o"/>
      <w:lvlJc w:val="left"/>
      <w:pPr>
        <w:ind w:left="4578" w:hanging="360"/>
      </w:pPr>
      <w:rPr>
        <w:rFonts w:hint="default" w:ascii="Courier New" w:hAnsi="Courier New" w:cs="Courier New"/>
      </w:rPr>
    </w:lvl>
    <w:lvl w:ilvl="5" w:tplc="04150005" w:tentative="1">
      <w:start w:val="1"/>
      <w:numFmt w:val="bullet"/>
      <w:lvlText w:val=""/>
      <w:lvlJc w:val="left"/>
      <w:pPr>
        <w:ind w:left="5298" w:hanging="360"/>
      </w:pPr>
      <w:rPr>
        <w:rFonts w:hint="default" w:ascii="Wingdings" w:hAnsi="Wingdings"/>
      </w:rPr>
    </w:lvl>
    <w:lvl w:ilvl="6" w:tplc="04150001" w:tentative="1">
      <w:start w:val="1"/>
      <w:numFmt w:val="bullet"/>
      <w:lvlText w:val=""/>
      <w:lvlJc w:val="left"/>
      <w:pPr>
        <w:ind w:left="6018" w:hanging="360"/>
      </w:pPr>
      <w:rPr>
        <w:rFonts w:hint="default" w:ascii="Symbol" w:hAnsi="Symbol"/>
      </w:rPr>
    </w:lvl>
    <w:lvl w:ilvl="7" w:tplc="04150003" w:tentative="1">
      <w:start w:val="1"/>
      <w:numFmt w:val="bullet"/>
      <w:lvlText w:val="o"/>
      <w:lvlJc w:val="left"/>
      <w:pPr>
        <w:ind w:left="6738" w:hanging="360"/>
      </w:pPr>
      <w:rPr>
        <w:rFonts w:hint="default" w:ascii="Courier New" w:hAnsi="Courier New" w:cs="Courier New"/>
      </w:rPr>
    </w:lvl>
    <w:lvl w:ilvl="8" w:tplc="04150005" w:tentative="1">
      <w:start w:val="1"/>
      <w:numFmt w:val="bullet"/>
      <w:lvlText w:val=""/>
      <w:lvlJc w:val="left"/>
      <w:pPr>
        <w:ind w:left="7458" w:hanging="360"/>
      </w:pPr>
      <w:rPr>
        <w:rFonts w:hint="default" w:ascii="Wingdings" w:hAnsi="Wingdings"/>
      </w:rPr>
    </w:lvl>
  </w:abstractNum>
  <w:abstractNum w:abstractNumId="3" w15:restartNumberingAfterBreak="0">
    <w:nsid w:val="0CCA4FE1"/>
    <w:multiLevelType w:val="multilevel"/>
    <w:tmpl w:val="598842FA"/>
    <w:lvl w:ilvl="0">
      <w:start w:val="1"/>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3"/>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4" w15:restartNumberingAfterBreak="0">
    <w:nsid w:val="1C9820D8"/>
    <w:multiLevelType w:val="hybridMultilevel"/>
    <w:tmpl w:val="936409A2"/>
    <w:lvl w:ilvl="0" w:tplc="04150005">
      <w:start w:val="1"/>
      <w:numFmt w:val="bullet"/>
      <w:lvlText w:val=""/>
      <w:lvlJc w:val="left"/>
      <w:pPr>
        <w:ind w:left="720" w:hanging="360"/>
      </w:pPr>
      <w:rPr>
        <w:rFonts w:hint="default" w:ascii="Wingdings" w:hAnsi="Wingdings"/>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 w15:restartNumberingAfterBreak="0">
    <w:nsid w:val="1E9D2A3D"/>
    <w:multiLevelType w:val="hybridMultilevel"/>
    <w:tmpl w:val="67C20686"/>
    <w:lvl w:ilvl="0" w:tplc="04150005">
      <w:start w:val="1"/>
      <w:numFmt w:val="bullet"/>
      <w:lvlText w:val=""/>
      <w:lvlJc w:val="left"/>
      <w:pPr>
        <w:ind w:left="1698" w:hanging="360"/>
      </w:pPr>
      <w:rPr>
        <w:rFonts w:hint="default" w:ascii="Wingdings" w:hAnsi="Wingdings"/>
      </w:rPr>
    </w:lvl>
    <w:lvl w:ilvl="1" w:tplc="04150003" w:tentative="1">
      <w:start w:val="1"/>
      <w:numFmt w:val="bullet"/>
      <w:lvlText w:val="o"/>
      <w:lvlJc w:val="left"/>
      <w:pPr>
        <w:ind w:left="2418" w:hanging="360"/>
      </w:pPr>
      <w:rPr>
        <w:rFonts w:hint="default" w:ascii="Courier New" w:hAnsi="Courier New" w:cs="Courier New"/>
      </w:rPr>
    </w:lvl>
    <w:lvl w:ilvl="2" w:tplc="04150005" w:tentative="1">
      <w:start w:val="1"/>
      <w:numFmt w:val="bullet"/>
      <w:lvlText w:val=""/>
      <w:lvlJc w:val="left"/>
      <w:pPr>
        <w:ind w:left="3138" w:hanging="360"/>
      </w:pPr>
      <w:rPr>
        <w:rFonts w:hint="default" w:ascii="Wingdings" w:hAnsi="Wingdings"/>
      </w:rPr>
    </w:lvl>
    <w:lvl w:ilvl="3" w:tplc="04150001" w:tentative="1">
      <w:start w:val="1"/>
      <w:numFmt w:val="bullet"/>
      <w:lvlText w:val=""/>
      <w:lvlJc w:val="left"/>
      <w:pPr>
        <w:ind w:left="3858" w:hanging="360"/>
      </w:pPr>
      <w:rPr>
        <w:rFonts w:hint="default" w:ascii="Symbol" w:hAnsi="Symbol"/>
      </w:rPr>
    </w:lvl>
    <w:lvl w:ilvl="4" w:tplc="04150003" w:tentative="1">
      <w:start w:val="1"/>
      <w:numFmt w:val="bullet"/>
      <w:lvlText w:val="o"/>
      <w:lvlJc w:val="left"/>
      <w:pPr>
        <w:ind w:left="4578" w:hanging="360"/>
      </w:pPr>
      <w:rPr>
        <w:rFonts w:hint="default" w:ascii="Courier New" w:hAnsi="Courier New" w:cs="Courier New"/>
      </w:rPr>
    </w:lvl>
    <w:lvl w:ilvl="5" w:tplc="04150005" w:tentative="1">
      <w:start w:val="1"/>
      <w:numFmt w:val="bullet"/>
      <w:lvlText w:val=""/>
      <w:lvlJc w:val="left"/>
      <w:pPr>
        <w:ind w:left="5298" w:hanging="360"/>
      </w:pPr>
      <w:rPr>
        <w:rFonts w:hint="default" w:ascii="Wingdings" w:hAnsi="Wingdings"/>
      </w:rPr>
    </w:lvl>
    <w:lvl w:ilvl="6" w:tplc="04150001" w:tentative="1">
      <w:start w:val="1"/>
      <w:numFmt w:val="bullet"/>
      <w:lvlText w:val=""/>
      <w:lvlJc w:val="left"/>
      <w:pPr>
        <w:ind w:left="6018" w:hanging="360"/>
      </w:pPr>
      <w:rPr>
        <w:rFonts w:hint="default" w:ascii="Symbol" w:hAnsi="Symbol"/>
      </w:rPr>
    </w:lvl>
    <w:lvl w:ilvl="7" w:tplc="04150003" w:tentative="1">
      <w:start w:val="1"/>
      <w:numFmt w:val="bullet"/>
      <w:lvlText w:val="o"/>
      <w:lvlJc w:val="left"/>
      <w:pPr>
        <w:ind w:left="6738" w:hanging="360"/>
      </w:pPr>
      <w:rPr>
        <w:rFonts w:hint="default" w:ascii="Courier New" w:hAnsi="Courier New" w:cs="Courier New"/>
      </w:rPr>
    </w:lvl>
    <w:lvl w:ilvl="8" w:tplc="04150005" w:tentative="1">
      <w:start w:val="1"/>
      <w:numFmt w:val="bullet"/>
      <w:lvlText w:val=""/>
      <w:lvlJc w:val="left"/>
      <w:pPr>
        <w:ind w:left="7458" w:hanging="360"/>
      </w:pPr>
      <w:rPr>
        <w:rFonts w:hint="default" w:ascii="Wingdings" w:hAnsi="Wingdings"/>
      </w:rPr>
    </w:lvl>
  </w:abstractNum>
  <w:abstractNum w:abstractNumId="6" w15:restartNumberingAfterBreak="0">
    <w:nsid w:val="2CA86A19"/>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7" w15:restartNumberingAfterBreak="0">
    <w:nsid w:val="2FF329F0"/>
    <w:multiLevelType w:val="multilevel"/>
    <w:tmpl w:val="CB3E8600"/>
    <w:lvl w:ilvl="0">
      <w:start w:val="1"/>
      <w:numFmt w:val="lowerLetter"/>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8" w15:restartNumberingAfterBreak="0">
    <w:nsid w:val="34DB6569"/>
    <w:multiLevelType w:val="hybridMultilevel"/>
    <w:tmpl w:val="3FAAD306"/>
    <w:lvl w:ilvl="0" w:tplc="2A2C58DE">
      <w:start w:val="1"/>
      <w:numFmt w:val="decimal"/>
      <w:lvlText w:val="%1."/>
      <w:lvlJc w:val="left"/>
      <w:pPr>
        <w:ind w:left="686" w:hanging="428"/>
      </w:pPr>
      <w:rPr>
        <w:rFonts w:hint="default" w:eastAsia="Times New Roman" w:cs="Arial" w:asciiTheme="majorHAnsi" w:hAnsiTheme="majorHAnsi"/>
        <w:w w:val="100"/>
        <w:sz w:val="21"/>
        <w:szCs w:val="21"/>
        <w:lang w:val="pl-PL" w:eastAsia="en-US" w:bidi="ar-SA"/>
      </w:rPr>
    </w:lvl>
    <w:lvl w:ilvl="1" w:tplc="DC52DFAC">
      <w:start w:val="1"/>
      <w:numFmt w:val="lowerLetter"/>
      <w:lvlText w:val="%2."/>
      <w:lvlJc w:val="left"/>
      <w:pPr>
        <w:ind w:left="978" w:hanging="348"/>
        <w:jc w:val="right"/>
      </w:pPr>
      <w:rPr>
        <w:rFonts w:hint="default"/>
        <w:spacing w:val="-1"/>
        <w:w w:val="100"/>
        <w:lang w:val="pl-PL" w:eastAsia="en-US" w:bidi="ar-SA"/>
      </w:rPr>
    </w:lvl>
    <w:lvl w:ilvl="2" w:tplc="7B7CCCA4">
      <w:numFmt w:val="bullet"/>
      <w:lvlText w:val="•"/>
      <w:lvlJc w:val="left"/>
      <w:pPr>
        <w:ind w:left="980" w:hanging="348"/>
      </w:pPr>
      <w:rPr>
        <w:rFonts w:hint="default"/>
        <w:lang w:val="pl-PL" w:eastAsia="en-US" w:bidi="ar-SA"/>
      </w:rPr>
    </w:lvl>
    <w:lvl w:ilvl="3" w:tplc="41907B76">
      <w:numFmt w:val="bullet"/>
      <w:lvlText w:val="•"/>
      <w:lvlJc w:val="left"/>
      <w:pPr>
        <w:ind w:left="2130" w:hanging="348"/>
      </w:pPr>
      <w:rPr>
        <w:rFonts w:hint="default"/>
        <w:lang w:val="pl-PL" w:eastAsia="en-US" w:bidi="ar-SA"/>
      </w:rPr>
    </w:lvl>
    <w:lvl w:ilvl="4" w:tplc="D5A002E8">
      <w:numFmt w:val="bullet"/>
      <w:lvlText w:val="•"/>
      <w:lvlJc w:val="left"/>
      <w:pPr>
        <w:ind w:left="3281" w:hanging="348"/>
      </w:pPr>
      <w:rPr>
        <w:rFonts w:hint="default"/>
        <w:lang w:val="pl-PL" w:eastAsia="en-US" w:bidi="ar-SA"/>
      </w:rPr>
    </w:lvl>
    <w:lvl w:ilvl="5" w:tplc="E7764384">
      <w:numFmt w:val="bullet"/>
      <w:lvlText w:val="•"/>
      <w:lvlJc w:val="left"/>
      <w:pPr>
        <w:ind w:left="4432" w:hanging="348"/>
      </w:pPr>
      <w:rPr>
        <w:rFonts w:hint="default"/>
        <w:lang w:val="pl-PL" w:eastAsia="en-US" w:bidi="ar-SA"/>
      </w:rPr>
    </w:lvl>
    <w:lvl w:ilvl="6" w:tplc="9E6864AC">
      <w:numFmt w:val="bullet"/>
      <w:lvlText w:val="•"/>
      <w:lvlJc w:val="left"/>
      <w:pPr>
        <w:ind w:left="5583" w:hanging="348"/>
      </w:pPr>
      <w:rPr>
        <w:rFonts w:hint="default"/>
        <w:lang w:val="pl-PL" w:eastAsia="en-US" w:bidi="ar-SA"/>
      </w:rPr>
    </w:lvl>
    <w:lvl w:ilvl="7" w:tplc="A4FC0BBE">
      <w:numFmt w:val="bullet"/>
      <w:lvlText w:val="•"/>
      <w:lvlJc w:val="left"/>
      <w:pPr>
        <w:ind w:left="6734" w:hanging="348"/>
      </w:pPr>
      <w:rPr>
        <w:rFonts w:hint="default"/>
        <w:lang w:val="pl-PL" w:eastAsia="en-US" w:bidi="ar-SA"/>
      </w:rPr>
    </w:lvl>
    <w:lvl w:ilvl="8" w:tplc="DC10F28A">
      <w:numFmt w:val="bullet"/>
      <w:lvlText w:val="•"/>
      <w:lvlJc w:val="left"/>
      <w:pPr>
        <w:ind w:left="7884" w:hanging="348"/>
      </w:pPr>
      <w:rPr>
        <w:rFonts w:hint="default"/>
        <w:lang w:val="pl-PL" w:eastAsia="en-US" w:bidi="ar-SA"/>
      </w:rPr>
    </w:lvl>
  </w:abstractNum>
  <w:abstractNum w:abstractNumId="9" w15:restartNumberingAfterBreak="0">
    <w:nsid w:val="6156779E"/>
    <w:multiLevelType w:val="hybridMultilevel"/>
    <w:tmpl w:val="14788EEE"/>
    <w:lvl w:ilvl="0" w:tplc="04150005">
      <w:start w:val="1"/>
      <w:numFmt w:val="bullet"/>
      <w:lvlText w:val=""/>
      <w:lvlJc w:val="left"/>
      <w:pPr>
        <w:ind w:left="862" w:hanging="360"/>
      </w:pPr>
      <w:rPr>
        <w:rFonts w:hint="default" w:ascii="Wingdings" w:hAnsi="Wingdings"/>
      </w:rPr>
    </w:lvl>
    <w:lvl w:ilvl="1" w:tplc="04150003" w:tentative="1">
      <w:start w:val="1"/>
      <w:numFmt w:val="bullet"/>
      <w:lvlText w:val="o"/>
      <w:lvlJc w:val="left"/>
      <w:pPr>
        <w:ind w:left="1582" w:hanging="360"/>
      </w:pPr>
      <w:rPr>
        <w:rFonts w:hint="default" w:ascii="Courier New" w:hAnsi="Courier New" w:cs="Courier New"/>
      </w:rPr>
    </w:lvl>
    <w:lvl w:ilvl="2" w:tplc="04150005" w:tentative="1">
      <w:start w:val="1"/>
      <w:numFmt w:val="bullet"/>
      <w:lvlText w:val=""/>
      <w:lvlJc w:val="left"/>
      <w:pPr>
        <w:ind w:left="2302" w:hanging="360"/>
      </w:pPr>
      <w:rPr>
        <w:rFonts w:hint="default" w:ascii="Wingdings" w:hAnsi="Wingdings"/>
      </w:rPr>
    </w:lvl>
    <w:lvl w:ilvl="3" w:tplc="04150001" w:tentative="1">
      <w:start w:val="1"/>
      <w:numFmt w:val="bullet"/>
      <w:lvlText w:val=""/>
      <w:lvlJc w:val="left"/>
      <w:pPr>
        <w:ind w:left="3022" w:hanging="360"/>
      </w:pPr>
      <w:rPr>
        <w:rFonts w:hint="default" w:ascii="Symbol" w:hAnsi="Symbol"/>
      </w:rPr>
    </w:lvl>
    <w:lvl w:ilvl="4" w:tplc="04150003" w:tentative="1">
      <w:start w:val="1"/>
      <w:numFmt w:val="bullet"/>
      <w:lvlText w:val="o"/>
      <w:lvlJc w:val="left"/>
      <w:pPr>
        <w:ind w:left="3742" w:hanging="360"/>
      </w:pPr>
      <w:rPr>
        <w:rFonts w:hint="default" w:ascii="Courier New" w:hAnsi="Courier New" w:cs="Courier New"/>
      </w:rPr>
    </w:lvl>
    <w:lvl w:ilvl="5" w:tplc="04150005" w:tentative="1">
      <w:start w:val="1"/>
      <w:numFmt w:val="bullet"/>
      <w:lvlText w:val=""/>
      <w:lvlJc w:val="left"/>
      <w:pPr>
        <w:ind w:left="4462" w:hanging="360"/>
      </w:pPr>
      <w:rPr>
        <w:rFonts w:hint="default" w:ascii="Wingdings" w:hAnsi="Wingdings"/>
      </w:rPr>
    </w:lvl>
    <w:lvl w:ilvl="6" w:tplc="04150001" w:tentative="1">
      <w:start w:val="1"/>
      <w:numFmt w:val="bullet"/>
      <w:lvlText w:val=""/>
      <w:lvlJc w:val="left"/>
      <w:pPr>
        <w:ind w:left="5182" w:hanging="360"/>
      </w:pPr>
      <w:rPr>
        <w:rFonts w:hint="default" w:ascii="Symbol" w:hAnsi="Symbol"/>
      </w:rPr>
    </w:lvl>
    <w:lvl w:ilvl="7" w:tplc="04150003" w:tentative="1">
      <w:start w:val="1"/>
      <w:numFmt w:val="bullet"/>
      <w:lvlText w:val="o"/>
      <w:lvlJc w:val="left"/>
      <w:pPr>
        <w:ind w:left="5902" w:hanging="360"/>
      </w:pPr>
      <w:rPr>
        <w:rFonts w:hint="default" w:ascii="Courier New" w:hAnsi="Courier New" w:cs="Courier New"/>
      </w:rPr>
    </w:lvl>
    <w:lvl w:ilvl="8" w:tplc="04150005" w:tentative="1">
      <w:start w:val="1"/>
      <w:numFmt w:val="bullet"/>
      <w:lvlText w:val=""/>
      <w:lvlJc w:val="left"/>
      <w:pPr>
        <w:ind w:left="6622" w:hanging="360"/>
      </w:pPr>
      <w:rPr>
        <w:rFonts w:hint="default" w:ascii="Wingdings" w:hAnsi="Wingdings"/>
      </w:rPr>
    </w:lvl>
  </w:abstractNum>
  <w:abstractNum w:abstractNumId="10" w15:restartNumberingAfterBreak="0">
    <w:nsid w:val="63FD23AD"/>
    <w:multiLevelType w:val="multilevel"/>
    <w:tmpl w:val="721E61D0"/>
    <w:lvl w:ilvl="0">
      <w:start w:val="1"/>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4"/>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11" w15:restartNumberingAfterBreak="0">
    <w:nsid w:val="68C50BF9"/>
    <w:multiLevelType w:val="multilevel"/>
    <w:tmpl w:val="721E61D0"/>
    <w:lvl w:ilvl="0">
      <w:start w:val="1"/>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4"/>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12" w15:restartNumberingAfterBreak="0">
    <w:nsid w:val="6E8A6A61"/>
    <w:multiLevelType w:val="multilevel"/>
    <w:tmpl w:val="721E61D0"/>
    <w:lvl w:ilvl="0">
      <w:start w:val="1"/>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4"/>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13" w15:restartNumberingAfterBreak="0">
    <w:nsid w:val="73961F88"/>
    <w:multiLevelType w:val="multilevel"/>
    <w:tmpl w:val="46104CAE"/>
    <w:lvl w:ilvl="0">
      <w:start w:val="4"/>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3"/>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14" w15:restartNumberingAfterBreak="0">
    <w:nsid w:val="7FDF5567"/>
    <w:multiLevelType w:val="multilevel"/>
    <w:tmpl w:val="C7823D18"/>
    <w:lvl w:ilvl="0">
      <w:start w:val="1"/>
      <w:numFmt w:val="decimal"/>
      <w:lvlText w:val="%1."/>
      <w:lvlJc w:val="left"/>
      <w:pPr>
        <w:ind w:left="862" w:hanging="720"/>
      </w:pPr>
      <w:rPr>
        <w:rFonts w:ascii="Cambria" w:hAnsi="Cambria" w:eastAsiaTheme="minorHAnsi" w:cstheme="minorBidi"/>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num w:numId="1" w16cid:durableId="673068694">
    <w:abstractNumId w:val="6"/>
  </w:num>
  <w:num w:numId="2" w16cid:durableId="1966278088">
    <w:abstractNumId w:val="7"/>
  </w:num>
  <w:num w:numId="3" w16cid:durableId="2020690005">
    <w:abstractNumId w:val="0"/>
  </w:num>
  <w:num w:numId="4" w16cid:durableId="497843554">
    <w:abstractNumId w:val="13"/>
  </w:num>
  <w:num w:numId="5" w16cid:durableId="2126920149">
    <w:abstractNumId w:val="10"/>
  </w:num>
  <w:num w:numId="6" w16cid:durableId="2135246839">
    <w:abstractNumId w:val="3"/>
  </w:num>
  <w:num w:numId="7" w16cid:durableId="197200712">
    <w:abstractNumId w:val="11"/>
  </w:num>
  <w:num w:numId="8" w16cid:durableId="1230574393">
    <w:abstractNumId w:val="8"/>
  </w:num>
  <w:num w:numId="9" w16cid:durableId="1037698453">
    <w:abstractNumId w:val="2"/>
  </w:num>
  <w:num w:numId="10" w16cid:durableId="1840928978">
    <w:abstractNumId w:val="5"/>
  </w:num>
  <w:num w:numId="11" w16cid:durableId="1186021804">
    <w:abstractNumId w:val="4"/>
  </w:num>
  <w:num w:numId="12" w16cid:durableId="1360401055">
    <w:abstractNumId w:val="12"/>
  </w:num>
  <w:num w:numId="13" w16cid:durableId="1864510392">
    <w:abstractNumId w:val="9"/>
  </w:num>
  <w:num w:numId="14" w16cid:durableId="412630565">
    <w:abstractNumId w:val="14"/>
  </w:num>
  <w:num w:numId="15" w16cid:durableId="6568822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A7E"/>
    <w:rsid w:val="000005F3"/>
    <w:rsid w:val="00001AAB"/>
    <w:rsid w:val="00002CA1"/>
    <w:rsid w:val="0001248F"/>
    <w:rsid w:val="00012570"/>
    <w:rsid w:val="000136B7"/>
    <w:rsid w:val="00015785"/>
    <w:rsid w:val="0002645A"/>
    <w:rsid w:val="0002711C"/>
    <w:rsid w:val="00027D0D"/>
    <w:rsid w:val="00033EB3"/>
    <w:rsid w:val="00043302"/>
    <w:rsid w:val="00046006"/>
    <w:rsid w:val="000467E2"/>
    <w:rsid w:val="000517B9"/>
    <w:rsid w:val="00056D30"/>
    <w:rsid w:val="00060BFC"/>
    <w:rsid w:val="00062A16"/>
    <w:rsid w:val="00063B74"/>
    <w:rsid w:val="0006690B"/>
    <w:rsid w:val="00067DD6"/>
    <w:rsid w:val="00074C49"/>
    <w:rsid w:val="00081A21"/>
    <w:rsid w:val="000961F0"/>
    <w:rsid w:val="00097EA5"/>
    <w:rsid w:val="000A02B5"/>
    <w:rsid w:val="000A09B1"/>
    <w:rsid w:val="000A23D3"/>
    <w:rsid w:val="000B0077"/>
    <w:rsid w:val="000B2A1C"/>
    <w:rsid w:val="000B320F"/>
    <w:rsid w:val="000B3838"/>
    <w:rsid w:val="000B461F"/>
    <w:rsid w:val="000B5BAC"/>
    <w:rsid w:val="000B5CD9"/>
    <w:rsid w:val="000B6B92"/>
    <w:rsid w:val="000C1E27"/>
    <w:rsid w:val="000C4987"/>
    <w:rsid w:val="000D1F9E"/>
    <w:rsid w:val="000D4BF9"/>
    <w:rsid w:val="000D4EC3"/>
    <w:rsid w:val="000D5AE8"/>
    <w:rsid w:val="000E1C18"/>
    <w:rsid w:val="000E78F2"/>
    <w:rsid w:val="000F08CE"/>
    <w:rsid w:val="000F1215"/>
    <w:rsid w:val="000F6FA1"/>
    <w:rsid w:val="001014D1"/>
    <w:rsid w:val="001040FC"/>
    <w:rsid w:val="001049C1"/>
    <w:rsid w:val="00105EE6"/>
    <w:rsid w:val="00110E3D"/>
    <w:rsid w:val="00114780"/>
    <w:rsid w:val="00114E1F"/>
    <w:rsid w:val="0012005F"/>
    <w:rsid w:val="00131755"/>
    <w:rsid w:val="00132F2B"/>
    <w:rsid w:val="001335E9"/>
    <w:rsid w:val="00134530"/>
    <w:rsid w:val="00136AD2"/>
    <w:rsid w:val="00142889"/>
    <w:rsid w:val="0014560A"/>
    <w:rsid w:val="00146108"/>
    <w:rsid w:val="001472E3"/>
    <w:rsid w:val="00155892"/>
    <w:rsid w:val="00161338"/>
    <w:rsid w:val="00164025"/>
    <w:rsid w:val="001664BE"/>
    <w:rsid w:val="0016748A"/>
    <w:rsid w:val="00167572"/>
    <w:rsid w:val="00170597"/>
    <w:rsid w:val="00174295"/>
    <w:rsid w:val="001832E0"/>
    <w:rsid w:val="0018351F"/>
    <w:rsid w:val="001A1030"/>
    <w:rsid w:val="001A2EE4"/>
    <w:rsid w:val="001A5490"/>
    <w:rsid w:val="001B0434"/>
    <w:rsid w:val="001B23CD"/>
    <w:rsid w:val="001B35D9"/>
    <w:rsid w:val="001B3B90"/>
    <w:rsid w:val="001B5DA1"/>
    <w:rsid w:val="001B76BC"/>
    <w:rsid w:val="001C0203"/>
    <w:rsid w:val="001C26FF"/>
    <w:rsid w:val="001D1258"/>
    <w:rsid w:val="001D57DE"/>
    <w:rsid w:val="001D6B52"/>
    <w:rsid w:val="001E1468"/>
    <w:rsid w:val="001E1E31"/>
    <w:rsid w:val="001E29CA"/>
    <w:rsid w:val="001E7073"/>
    <w:rsid w:val="00206E3A"/>
    <w:rsid w:val="002070EA"/>
    <w:rsid w:val="00211B65"/>
    <w:rsid w:val="00214186"/>
    <w:rsid w:val="002169AA"/>
    <w:rsid w:val="00216BE2"/>
    <w:rsid w:val="00217D6D"/>
    <w:rsid w:val="002206FE"/>
    <w:rsid w:val="00221CD7"/>
    <w:rsid w:val="00230E20"/>
    <w:rsid w:val="002312D3"/>
    <w:rsid w:val="002339EB"/>
    <w:rsid w:val="00241D7D"/>
    <w:rsid w:val="00246DCA"/>
    <w:rsid w:val="00253570"/>
    <w:rsid w:val="00256C76"/>
    <w:rsid w:val="00257067"/>
    <w:rsid w:val="00260168"/>
    <w:rsid w:val="0026306C"/>
    <w:rsid w:val="00264C25"/>
    <w:rsid w:val="0027191E"/>
    <w:rsid w:val="002731E3"/>
    <w:rsid w:val="002737CD"/>
    <w:rsid w:val="00273C00"/>
    <w:rsid w:val="0027415A"/>
    <w:rsid w:val="00282BD6"/>
    <w:rsid w:val="0029095F"/>
    <w:rsid w:val="002934A6"/>
    <w:rsid w:val="00293CB9"/>
    <w:rsid w:val="00296AA2"/>
    <w:rsid w:val="002A45EC"/>
    <w:rsid w:val="002A7982"/>
    <w:rsid w:val="002B0CF2"/>
    <w:rsid w:val="002B18A5"/>
    <w:rsid w:val="002B1A44"/>
    <w:rsid w:val="002D1678"/>
    <w:rsid w:val="002D2ED8"/>
    <w:rsid w:val="002D362D"/>
    <w:rsid w:val="002D37B1"/>
    <w:rsid w:val="002D44B1"/>
    <w:rsid w:val="002E0512"/>
    <w:rsid w:val="002E370F"/>
    <w:rsid w:val="002F1F05"/>
    <w:rsid w:val="003000BA"/>
    <w:rsid w:val="00307240"/>
    <w:rsid w:val="00311A2E"/>
    <w:rsid w:val="00314BC4"/>
    <w:rsid w:val="0031653F"/>
    <w:rsid w:val="00320F2C"/>
    <w:rsid w:val="00323E6A"/>
    <w:rsid w:val="0032522B"/>
    <w:rsid w:val="00327EAA"/>
    <w:rsid w:val="003345DC"/>
    <w:rsid w:val="0033625E"/>
    <w:rsid w:val="00336A4A"/>
    <w:rsid w:val="00336E75"/>
    <w:rsid w:val="00337DC5"/>
    <w:rsid w:val="003413BE"/>
    <w:rsid w:val="00342F28"/>
    <w:rsid w:val="00350D26"/>
    <w:rsid w:val="00354BB3"/>
    <w:rsid w:val="00355846"/>
    <w:rsid w:val="003609DF"/>
    <w:rsid w:val="00360EA9"/>
    <w:rsid w:val="00367AB4"/>
    <w:rsid w:val="003733A9"/>
    <w:rsid w:val="00376361"/>
    <w:rsid w:val="00380336"/>
    <w:rsid w:val="00384E3C"/>
    <w:rsid w:val="00393B93"/>
    <w:rsid w:val="003A41C5"/>
    <w:rsid w:val="003A64D1"/>
    <w:rsid w:val="003B5FD3"/>
    <w:rsid w:val="003C125C"/>
    <w:rsid w:val="003C2AB2"/>
    <w:rsid w:val="003C55D1"/>
    <w:rsid w:val="003C5921"/>
    <w:rsid w:val="003C6C51"/>
    <w:rsid w:val="003D0F06"/>
    <w:rsid w:val="003D2E2B"/>
    <w:rsid w:val="003E06DB"/>
    <w:rsid w:val="003E28F3"/>
    <w:rsid w:val="003E39D3"/>
    <w:rsid w:val="003E6C6A"/>
    <w:rsid w:val="003F5879"/>
    <w:rsid w:val="00402B26"/>
    <w:rsid w:val="0040363F"/>
    <w:rsid w:val="00405A4A"/>
    <w:rsid w:val="00407118"/>
    <w:rsid w:val="00407513"/>
    <w:rsid w:val="00410C25"/>
    <w:rsid w:val="00416295"/>
    <w:rsid w:val="004177A0"/>
    <w:rsid w:val="00417FBC"/>
    <w:rsid w:val="00421EB4"/>
    <w:rsid w:val="004221E1"/>
    <w:rsid w:val="004263BE"/>
    <w:rsid w:val="00427997"/>
    <w:rsid w:val="00427DF8"/>
    <w:rsid w:val="00433A36"/>
    <w:rsid w:val="00434106"/>
    <w:rsid w:val="00437832"/>
    <w:rsid w:val="00441B08"/>
    <w:rsid w:val="0044720D"/>
    <w:rsid w:val="00460197"/>
    <w:rsid w:val="00465B84"/>
    <w:rsid w:val="00467B28"/>
    <w:rsid w:val="00472AF6"/>
    <w:rsid w:val="00474CB1"/>
    <w:rsid w:val="00481C96"/>
    <w:rsid w:val="00483AE4"/>
    <w:rsid w:val="004849A8"/>
    <w:rsid w:val="004853C1"/>
    <w:rsid w:val="004868F1"/>
    <w:rsid w:val="0048744A"/>
    <w:rsid w:val="0049478C"/>
    <w:rsid w:val="004966A0"/>
    <w:rsid w:val="004A4DD3"/>
    <w:rsid w:val="004A5CB2"/>
    <w:rsid w:val="004B1511"/>
    <w:rsid w:val="004B1F10"/>
    <w:rsid w:val="004B1F28"/>
    <w:rsid w:val="004B6AFD"/>
    <w:rsid w:val="004C5354"/>
    <w:rsid w:val="004C5D4B"/>
    <w:rsid w:val="004D2C04"/>
    <w:rsid w:val="004D49CB"/>
    <w:rsid w:val="004D60A4"/>
    <w:rsid w:val="004E27ED"/>
    <w:rsid w:val="004E3FBE"/>
    <w:rsid w:val="004E5ACD"/>
    <w:rsid w:val="004F7C3E"/>
    <w:rsid w:val="0050307C"/>
    <w:rsid w:val="00507441"/>
    <w:rsid w:val="00507A73"/>
    <w:rsid w:val="00507CFC"/>
    <w:rsid w:val="00507D72"/>
    <w:rsid w:val="00507DC8"/>
    <w:rsid w:val="0051164D"/>
    <w:rsid w:val="005137F2"/>
    <w:rsid w:val="00513A7E"/>
    <w:rsid w:val="00515CA5"/>
    <w:rsid w:val="00523643"/>
    <w:rsid w:val="005240C1"/>
    <w:rsid w:val="00524F6F"/>
    <w:rsid w:val="00532BA4"/>
    <w:rsid w:val="0054145D"/>
    <w:rsid w:val="00541D91"/>
    <w:rsid w:val="005446A1"/>
    <w:rsid w:val="0054651E"/>
    <w:rsid w:val="00557EB5"/>
    <w:rsid w:val="00560456"/>
    <w:rsid w:val="005658A4"/>
    <w:rsid w:val="00565E02"/>
    <w:rsid w:val="00570388"/>
    <w:rsid w:val="00571C6C"/>
    <w:rsid w:val="00572190"/>
    <w:rsid w:val="005747BE"/>
    <w:rsid w:val="005816F7"/>
    <w:rsid w:val="00586AE9"/>
    <w:rsid w:val="0059376C"/>
    <w:rsid w:val="00593EA5"/>
    <w:rsid w:val="005A31AF"/>
    <w:rsid w:val="005A387E"/>
    <w:rsid w:val="005A4103"/>
    <w:rsid w:val="005A7015"/>
    <w:rsid w:val="005A70F1"/>
    <w:rsid w:val="005B1104"/>
    <w:rsid w:val="005B1A29"/>
    <w:rsid w:val="005B3107"/>
    <w:rsid w:val="005B5AC4"/>
    <w:rsid w:val="005B6640"/>
    <w:rsid w:val="005B78E7"/>
    <w:rsid w:val="005C3D49"/>
    <w:rsid w:val="005C3EA4"/>
    <w:rsid w:val="005C7A61"/>
    <w:rsid w:val="005D1964"/>
    <w:rsid w:val="005D6F4A"/>
    <w:rsid w:val="005E0446"/>
    <w:rsid w:val="005E0461"/>
    <w:rsid w:val="005E1490"/>
    <w:rsid w:val="005E15AD"/>
    <w:rsid w:val="005E4636"/>
    <w:rsid w:val="005E5574"/>
    <w:rsid w:val="005E5A17"/>
    <w:rsid w:val="005F01F2"/>
    <w:rsid w:val="00601231"/>
    <w:rsid w:val="006045E0"/>
    <w:rsid w:val="0060555F"/>
    <w:rsid w:val="006073C4"/>
    <w:rsid w:val="00613737"/>
    <w:rsid w:val="006169D2"/>
    <w:rsid w:val="00620CB8"/>
    <w:rsid w:val="006214B6"/>
    <w:rsid w:val="00621A1F"/>
    <w:rsid w:val="00622B63"/>
    <w:rsid w:val="00626A0A"/>
    <w:rsid w:val="006309C4"/>
    <w:rsid w:val="00636DAB"/>
    <w:rsid w:val="00637F9A"/>
    <w:rsid w:val="00657B73"/>
    <w:rsid w:val="00665157"/>
    <w:rsid w:val="00672C88"/>
    <w:rsid w:val="00676469"/>
    <w:rsid w:val="00684157"/>
    <w:rsid w:val="0068460A"/>
    <w:rsid w:val="00684D81"/>
    <w:rsid w:val="00690D40"/>
    <w:rsid w:val="00695E6B"/>
    <w:rsid w:val="006B24A6"/>
    <w:rsid w:val="006B6BA4"/>
    <w:rsid w:val="006B7B7F"/>
    <w:rsid w:val="006C5CBE"/>
    <w:rsid w:val="006C5D06"/>
    <w:rsid w:val="006C7837"/>
    <w:rsid w:val="006C7A6D"/>
    <w:rsid w:val="006D6D97"/>
    <w:rsid w:val="006E3C01"/>
    <w:rsid w:val="006F181A"/>
    <w:rsid w:val="00701E91"/>
    <w:rsid w:val="00702FA7"/>
    <w:rsid w:val="00707A37"/>
    <w:rsid w:val="0072008E"/>
    <w:rsid w:val="00722602"/>
    <w:rsid w:val="00722ADD"/>
    <w:rsid w:val="0072315E"/>
    <w:rsid w:val="00724918"/>
    <w:rsid w:val="007259B1"/>
    <w:rsid w:val="00726DF7"/>
    <w:rsid w:val="00735C2A"/>
    <w:rsid w:val="00742870"/>
    <w:rsid w:val="00742D11"/>
    <w:rsid w:val="00743629"/>
    <w:rsid w:val="007439AB"/>
    <w:rsid w:val="00753BCD"/>
    <w:rsid w:val="00754208"/>
    <w:rsid w:val="00757B4E"/>
    <w:rsid w:val="00761DF4"/>
    <w:rsid w:val="0076427C"/>
    <w:rsid w:val="00776A19"/>
    <w:rsid w:val="0078095C"/>
    <w:rsid w:val="0079274F"/>
    <w:rsid w:val="007A0843"/>
    <w:rsid w:val="007A382A"/>
    <w:rsid w:val="007A6D18"/>
    <w:rsid w:val="007A7EEE"/>
    <w:rsid w:val="007B2B26"/>
    <w:rsid w:val="007C16E2"/>
    <w:rsid w:val="007C2B2E"/>
    <w:rsid w:val="007D046E"/>
    <w:rsid w:val="007D365F"/>
    <w:rsid w:val="007D703E"/>
    <w:rsid w:val="007E1B7C"/>
    <w:rsid w:val="007E5FF4"/>
    <w:rsid w:val="007E78E1"/>
    <w:rsid w:val="007E792F"/>
    <w:rsid w:val="00812607"/>
    <w:rsid w:val="00814C0F"/>
    <w:rsid w:val="008158D7"/>
    <w:rsid w:val="00816919"/>
    <w:rsid w:val="00823C6C"/>
    <w:rsid w:val="00827DAD"/>
    <w:rsid w:val="0083345C"/>
    <w:rsid w:val="00841B01"/>
    <w:rsid w:val="00843BF3"/>
    <w:rsid w:val="00846699"/>
    <w:rsid w:val="00847FE3"/>
    <w:rsid w:val="008536FE"/>
    <w:rsid w:val="00854F52"/>
    <w:rsid w:val="00855E10"/>
    <w:rsid w:val="008607D0"/>
    <w:rsid w:val="008626F7"/>
    <w:rsid w:val="008770C7"/>
    <w:rsid w:val="00883D02"/>
    <w:rsid w:val="00886B13"/>
    <w:rsid w:val="008A35E5"/>
    <w:rsid w:val="008A4FB4"/>
    <w:rsid w:val="008A72C2"/>
    <w:rsid w:val="008C083B"/>
    <w:rsid w:val="008C32C0"/>
    <w:rsid w:val="008C3FC9"/>
    <w:rsid w:val="008E01C2"/>
    <w:rsid w:val="008E576E"/>
    <w:rsid w:val="008E6271"/>
    <w:rsid w:val="008F0988"/>
    <w:rsid w:val="008F5A1C"/>
    <w:rsid w:val="008F6A42"/>
    <w:rsid w:val="008F7B67"/>
    <w:rsid w:val="00901344"/>
    <w:rsid w:val="00903D28"/>
    <w:rsid w:val="00904E37"/>
    <w:rsid w:val="00905C07"/>
    <w:rsid w:val="00906413"/>
    <w:rsid w:val="00907AEC"/>
    <w:rsid w:val="009143C5"/>
    <w:rsid w:val="00924AE2"/>
    <w:rsid w:val="009254D5"/>
    <w:rsid w:val="009256B2"/>
    <w:rsid w:val="00925734"/>
    <w:rsid w:val="009312BF"/>
    <w:rsid w:val="0093444B"/>
    <w:rsid w:val="009408F2"/>
    <w:rsid w:val="00951B73"/>
    <w:rsid w:val="00951F5C"/>
    <w:rsid w:val="00971C96"/>
    <w:rsid w:val="0097306D"/>
    <w:rsid w:val="00976CB8"/>
    <w:rsid w:val="009A6E0E"/>
    <w:rsid w:val="009B4046"/>
    <w:rsid w:val="009C0091"/>
    <w:rsid w:val="009C422B"/>
    <w:rsid w:val="009C5259"/>
    <w:rsid w:val="009C5B54"/>
    <w:rsid w:val="009D0C44"/>
    <w:rsid w:val="009D166B"/>
    <w:rsid w:val="009D2340"/>
    <w:rsid w:val="009D31EC"/>
    <w:rsid w:val="009E2A23"/>
    <w:rsid w:val="009E3881"/>
    <w:rsid w:val="009E3D52"/>
    <w:rsid w:val="009F0A62"/>
    <w:rsid w:val="009F309C"/>
    <w:rsid w:val="009F46F0"/>
    <w:rsid w:val="00A00741"/>
    <w:rsid w:val="00A0132A"/>
    <w:rsid w:val="00A01336"/>
    <w:rsid w:val="00A022FB"/>
    <w:rsid w:val="00A05919"/>
    <w:rsid w:val="00A14665"/>
    <w:rsid w:val="00A1528C"/>
    <w:rsid w:val="00A1626C"/>
    <w:rsid w:val="00A25186"/>
    <w:rsid w:val="00A253CB"/>
    <w:rsid w:val="00A25BED"/>
    <w:rsid w:val="00A26973"/>
    <w:rsid w:val="00A26DB5"/>
    <w:rsid w:val="00A3067D"/>
    <w:rsid w:val="00A369F7"/>
    <w:rsid w:val="00A373B9"/>
    <w:rsid w:val="00A41135"/>
    <w:rsid w:val="00A44270"/>
    <w:rsid w:val="00A51255"/>
    <w:rsid w:val="00A67A42"/>
    <w:rsid w:val="00A708B7"/>
    <w:rsid w:val="00A72D72"/>
    <w:rsid w:val="00A737B5"/>
    <w:rsid w:val="00A7387D"/>
    <w:rsid w:val="00A739E9"/>
    <w:rsid w:val="00A80484"/>
    <w:rsid w:val="00A8189B"/>
    <w:rsid w:val="00A83C9A"/>
    <w:rsid w:val="00A85952"/>
    <w:rsid w:val="00A92F9A"/>
    <w:rsid w:val="00A944AA"/>
    <w:rsid w:val="00A950BC"/>
    <w:rsid w:val="00A96906"/>
    <w:rsid w:val="00A96B3F"/>
    <w:rsid w:val="00A96F35"/>
    <w:rsid w:val="00AA5DBF"/>
    <w:rsid w:val="00AA63AA"/>
    <w:rsid w:val="00AB4DF3"/>
    <w:rsid w:val="00AB5866"/>
    <w:rsid w:val="00AB5D13"/>
    <w:rsid w:val="00AB76D4"/>
    <w:rsid w:val="00AC06AD"/>
    <w:rsid w:val="00AC4025"/>
    <w:rsid w:val="00AC774F"/>
    <w:rsid w:val="00AD2A56"/>
    <w:rsid w:val="00AD35FC"/>
    <w:rsid w:val="00AD46F8"/>
    <w:rsid w:val="00AD4A73"/>
    <w:rsid w:val="00AD5F70"/>
    <w:rsid w:val="00AD6F45"/>
    <w:rsid w:val="00AE0123"/>
    <w:rsid w:val="00AE0E99"/>
    <w:rsid w:val="00AE5AC4"/>
    <w:rsid w:val="00AE6C82"/>
    <w:rsid w:val="00AE6FA2"/>
    <w:rsid w:val="00AF0A22"/>
    <w:rsid w:val="00AF33C7"/>
    <w:rsid w:val="00AF41FC"/>
    <w:rsid w:val="00AF4C57"/>
    <w:rsid w:val="00AF6A8A"/>
    <w:rsid w:val="00B02EBA"/>
    <w:rsid w:val="00B10C96"/>
    <w:rsid w:val="00B10CAC"/>
    <w:rsid w:val="00B151B3"/>
    <w:rsid w:val="00B17003"/>
    <w:rsid w:val="00B20500"/>
    <w:rsid w:val="00B21513"/>
    <w:rsid w:val="00B22D53"/>
    <w:rsid w:val="00B23A02"/>
    <w:rsid w:val="00B33D1A"/>
    <w:rsid w:val="00B353D1"/>
    <w:rsid w:val="00B367FB"/>
    <w:rsid w:val="00B370F3"/>
    <w:rsid w:val="00B371FD"/>
    <w:rsid w:val="00B4226E"/>
    <w:rsid w:val="00B43B0F"/>
    <w:rsid w:val="00B44755"/>
    <w:rsid w:val="00B51BFA"/>
    <w:rsid w:val="00B550B6"/>
    <w:rsid w:val="00B61169"/>
    <w:rsid w:val="00B66175"/>
    <w:rsid w:val="00B67A1E"/>
    <w:rsid w:val="00B72318"/>
    <w:rsid w:val="00B7452B"/>
    <w:rsid w:val="00B750B3"/>
    <w:rsid w:val="00B81C50"/>
    <w:rsid w:val="00B83C00"/>
    <w:rsid w:val="00B84AC4"/>
    <w:rsid w:val="00B94576"/>
    <w:rsid w:val="00B951E7"/>
    <w:rsid w:val="00B97320"/>
    <w:rsid w:val="00BA0EC2"/>
    <w:rsid w:val="00BA1E7D"/>
    <w:rsid w:val="00BA2786"/>
    <w:rsid w:val="00BA4A40"/>
    <w:rsid w:val="00BA6D33"/>
    <w:rsid w:val="00BA7275"/>
    <w:rsid w:val="00BB131A"/>
    <w:rsid w:val="00BB1E54"/>
    <w:rsid w:val="00BB23C9"/>
    <w:rsid w:val="00BB4E26"/>
    <w:rsid w:val="00BB6429"/>
    <w:rsid w:val="00BB7302"/>
    <w:rsid w:val="00BC0BA5"/>
    <w:rsid w:val="00BC3394"/>
    <w:rsid w:val="00BC3CDA"/>
    <w:rsid w:val="00BC3D7A"/>
    <w:rsid w:val="00BC6F8D"/>
    <w:rsid w:val="00BD26CD"/>
    <w:rsid w:val="00BD7836"/>
    <w:rsid w:val="00BE07BC"/>
    <w:rsid w:val="00BE2152"/>
    <w:rsid w:val="00BE3E42"/>
    <w:rsid w:val="00BE55EA"/>
    <w:rsid w:val="00BE64F5"/>
    <w:rsid w:val="00BF0CDF"/>
    <w:rsid w:val="00BF719C"/>
    <w:rsid w:val="00C00CA4"/>
    <w:rsid w:val="00C0208E"/>
    <w:rsid w:val="00C063A0"/>
    <w:rsid w:val="00C13C8E"/>
    <w:rsid w:val="00C14F2E"/>
    <w:rsid w:val="00C26797"/>
    <w:rsid w:val="00C3322B"/>
    <w:rsid w:val="00C345A1"/>
    <w:rsid w:val="00C34670"/>
    <w:rsid w:val="00C427CA"/>
    <w:rsid w:val="00C42865"/>
    <w:rsid w:val="00C44481"/>
    <w:rsid w:val="00C5674F"/>
    <w:rsid w:val="00C62D41"/>
    <w:rsid w:val="00C62DB8"/>
    <w:rsid w:val="00C6328E"/>
    <w:rsid w:val="00C6696F"/>
    <w:rsid w:val="00C731A8"/>
    <w:rsid w:val="00C73396"/>
    <w:rsid w:val="00C760BE"/>
    <w:rsid w:val="00C81224"/>
    <w:rsid w:val="00C83E21"/>
    <w:rsid w:val="00C91C63"/>
    <w:rsid w:val="00C9244B"/>
    <w:rsid w:val="00C926C2"/>
    <w:rsid w:val="00C936BA"/>
    <w:rsid w:val="00CA3DA3"/>
    <w:rsid w:val="00CA6399"/>
    <w:rsid w:val="00CB3A6C"/>
    <w:rsid w:val="00CB5CCB"/>
    <w:rsid w:val="00CB60F8"/>
    <w:rsid w:val="00CC00F3"/>
    <w:rsid w:val="00CC0A09"/>
    <w:rsid w:val="00CC149C"/>
    <w:rsid w:val="00CC45F2"/>
    <w:rsid w:val="00CD5A51"/>
    <w:rsid w:val="00CD73CE"/>
    <w:rsid w:val="00CE0EC9"/>
    <w:rsid w:val="00CE45D1"/>
    <w:rsid w:val="00CE5598"/>
    <w:rsid w:val="00CE7182"/>
    <w:rsid w:val="00CF45C9"/>
    <w:rsid w:val="00CF5262"/>
    <w:rsid w:val="00D014FC"/>
    <w:rsid w:val="00D0454C"/>
    <w:rsid w:val="00D04998"/>
    <w:rsid w:val="00D05503"/>
    <w:rsid w:val="00D06156"/>
    <w:rsid w:val="00D07B5F"/>
    <w:rsid w:val="00D11987"/>
    <w:rsid w:val="00D14203"/>
    <w:rsid w:val="00D20B1F"/>
    <w:rsid w:val="00D260D5"/>
    <w:rsid w:val="00D45803"/>
    <w:rsid w:val="00D47D73"/>
    <w:rsid w:val="00D509AC"/>
    <w:rsid w:val="00D51281"/>
    <w:rsid w:val="00D529F9"/>
    <w:rsid w:val="00D532F1"/>
    <w:rsid w:val="00D53932"/>
    <w:rsid w:val="00D550BD"/>
    <w:rsid w:val="00D60529"/>
    <w:rsid w:val="00D64616"/>
    <w:rsid w:val="00D8521F"/>
    <w:rsid w:val="00D97C7A"/>
    <w:rsid w:val="00DA1B2B"/>
    <w:rsid w:val="00DA2864"/>
    <w:rsid w:val="00DA6511"/>
    <w:rsid w:val="00DA72BF"/>
    <w:rsid w:val="00DB02B5"/>
    <w:rsid w:val="00DB3C8D"/>
    <w:rsid w:val="00DB5437"/>
    <w:rsid w:val="00DC0CA0"/>
    <w:rsid w:val="00DC0EEC"/>
    <w:rsid w:val="00DC2270"/>
    <w:rsid w:val="00DD0671"/>
    <w:rsid w:val="00DD5021"/>
    <w:rsid w:val="00DE2999"/>
    <w:rsid w:val="00DE340E"/>
    <w:rsid w:val="00DE5029"/>
    <w:rsid w:val="00DE50AB"/>
    <w:rsid w:val="00DF128D"/>
    <w:rsid w:val="00DF25B4"/>
    <w:rsid w:val="00DF38B2"/>
    <w:rsid w:val="00DF686D"/>
    <w:rsid w:val="00E01BE4"/>
    <w:rsid w:val="00E03A8B"/>
    <w:rsid w:val="00E10655"/>
    <w:rsid w:val="00E11DDF"/>
    <w:rsid w:val="00E1793F"/>
    <w:rsid w:val="00E22E05"/>
    <w:rsid w:val="00E23CD9"/>
    <w:rsid w:val="00E242AE"/>
    <w:rsid w:val="00E2522E"/>
    <w:rsid w:val="00E26B5B"/>
    <w:rsid w:val="00E30297"/>
    <w:rsid w:val="00E30BD2"/>
    <w:rsid w:val="00E31333"/>
    <w:rsid w:val="00E36BCB"/>
    <w:rsid w:val="00E36BF1"/>
    <w:rsid w:val="00E3728E"/>
    <w:rsid w:val="00E42136"/>
    <w:rsid w:val="00E5352E"/>
    <w:rsid w:val="00E54D8D"/>
    <w:rsid w:val="00E55B56"/>
    <w:rsid w:val="00E61304"/>
    <w:rsid w:val="00E7574D"/>
    <w:rsid w:val="00E775F8"/>
    <w:rsid w:val="00E836B9"/>
    <w:rsid w:val="00E8644B"/>
    <w:rsid w:val="00E86C1D"/>
    <w:rsid w:val="00E87930"/>
    <w:rsid w:val="00E918D9"/>
    <w:rsid w:val="00E932DC"/>
    <w:rsid w:val="00E933EB"/>
    <w:rsid w:val="00E9391B"/>
    <w:rsid w:val="00E94C2E"/>
    <w:rsid w:val="00EA0790"/>
    <w:rsid w:val="00EA7940"/>
    <w:rsid w:val="00EB16EE"/>
    <w:rsid w:val="00EC05C1"/>
    <w:rsid w:val="00EC1EA0"/>
    <w:rsid w:val="00EC2A54"/>
    <w:rsid w:val="00EC31F5"/>
    <w:rsid w:val="00EC5246"/>
    <w:rsid w:val="00ED2091"/>
    <w:rsid w:val="00ED7461"/>
    <w:rsid w:val="00EE08E2"/>
    <w:rsid w:val="00EE124E"/>
    <w:rsid w:val="00EE3579"/>
    <w:rsid w:val="00EE5DA0"/>
    <w:rsid w:val="00EF07D1"/>
    <w:rsid w:val="00EF0F79"/>
    <w:rsid w:val="00EF38D3"/>
    <w:rsid w:val="00EF4373"/>
    <w:rsid w:val="00EF764D"/>
    <w:rsid w:val="00EF780E"/>
    <w:rsid w:val="00F02301"/>
    <w:rsid w:val="00F026DD"/>
    <w:rsid w:val="00F077F1"/>
    <w:rsid w:val="00F1167C"/>
    <w:rsid w:val="00F16A2A"/>
    <w:rsid w:val="00F2095E"/>
    <w:rsid w:val="00F24296"/>
    <w:rsid w:val="00F30002"/>
    <w:rsid w:val="00F3533E"/>
    <w:rsid w:val="00F41A90"/>
    <w:rsid w:val="00F4767E"/>
    <w:rsid w:val="00F53BDC"/>
    <w:rsid w:val="00F5439B"/>
    <w:rsid w:val="00F55217"/>
    <w:rsid w:val="00F57543"/>
    <w:rsid w:val="00F57EB2"/>
    <w:rsid w:val="00F64C3F"/>
    <w:rsid w:val="00F7547D"/>
    <w:rsid w:val="00F76787"/>
    <w:rsid w:val="00F85F10"/>
    <w:rsid w:val="00F91850"/>
    <w:rsid w:val="00F953AD"/>
    <w:rsid w:val="00F95971"/>
    <w:rsid w:val="00F96295"/>
    <w:rsid w:val="00FA25ED"/>
    <w:rsid w:val="00FA2705"/>
    <w:rsid w:val="00FA5D75"/>
    <w:rsid w:val="00FA7E55"/>
    <w:rsid w:val="00FB1B35"/>
    <w:rsid w:val="00FB50F8"/>
    <w:rsid w:val="00FB7811"/>
    <w:rsid w:val="00FC5F5B"/>
    <w:rsid w:val="00FC7FBB"/>
    <w:rsid w:val="00FD1600"/>
    <w:rsid w:val="00FD26ED"/>
    <w:rsid w:val="00FD3A7B"/>
    <w:rsid w:val="00FE33EE"/>
    <w:rsid w:val="00FE5D4D"/>
    <w:rsid w:val="00FE6355"/>
    <w:rsid w:val="00FF1328"/>
    <w:rsid w:val="00FF41D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FA065"/>
  <w15:docId w15:val="{BC7B19D4-B243-4699-8930-128071E6A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1"/>
        <w:szCs w:val="21"/>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unhideWhenUsed/>
    <w:rsid w:val="00CC0A09"/>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CC0A09"/>
  </w:style>
  <w:style w:type="paragraph" w:styleId="Stopka">
    <w:name w:val="footer"/>
    <w:basedOn w:val="Normalny"/>
    <w:link w:val="StopkaZnak"/>
    <w:uiPriority w:val="99"/>
    <w:unhideWhenUsed/>
    <w:rsid w:val="00CC0A09"/>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CC0A09"/>
  </w:style>
  <w:style w:type="character" w:styleId="Hipercze">
    <w:name w:val="Hyperlink"/>
    <w:basedOn w:val="Domylnaczcionkaakapitu"/>
    <w:uiPriority w:val="99"/>
    <w:unhideWhenUsed/>
    <w:rsid w:val="003609DF"/>
    <w:rPr>
      <w:color w:val="0563C1" w:themeColor="hyperlink"/>
      <w:u w:val="single"/>
    </w:rPr>
  </w:style>
  <w:style w:type="paragraph" w:styleId="Legenda">
    <w:name w:val="caption"/>
    <w:basedOn w:val="Normalny"/>
    <w:next w:val="Normalny"/>
    <w:uiPriority w:val="35"/>
    <w:unhideWhenUsed/>
    <w:qFormat/>
    <w:rsid w:val="0044720D"/>
    <w:pPr>
      <w:spacing w:after="200" w:line="240" w:lineRule="auto"/>
    </w:pPr>
    <w:rPr>
      <w:i/>
      <w:iCs/>
      <w:color w:val="44546A" w:themeColor="text2"/>
      <w:sz w:val="17"/>
      <w:szCs w:val="17"/>
    </w:rPr>
  </w:style>
  <w:style w:type="paragraph" w:styleId="Tekstdymka">
    <w:name w:val="Balloon Text"/>
    <w:basedOn w:val="Normalny"/>
    <w:link w:val="TekstdymkaZnak"/>
    <w:uiPriority w:val="99"/>
    <w:semiHidden/>
    <w:unhideWhenUsed/>
    <w:rsid w:val="005B1104"/>
    <w:pPr>
      <w:spacing w:after="0" w:line="240" w:lineRule="auto"/>
    </w:pPr>
    <w:rPr>
      <w:rFonts w:ascii="Segoe UI" w:hAnsi="Segoe UI" w:cs="Segoe UI"/>
      <w:sz w:val="17"/>
      <w:szCs w:val="17"/>
    </w:rPr>
  </w:style>
  <w:style w:type="character" w:styleId="TekstdymkaZnak" w:customStyle="1">
    <w:name w:val="Tekst dymka Znak"/>
    <w:basedOn w:val="Domylnaczcionkaakapitu"/>
    <w:link w:val="Tekstdymka"/>
    <w:uiPriority w:val="99"/>
    <w:semiHidden/>
    <w:rsid w:val="005B1104"/>
    <w:rPr>
      <w:rFonts w:ascii="Segoe UI" w:hAnsi="Segoe UI" w:cs="Segoe UI"/>
      <w:sz w:val="17"/>
      <w:szCs w:val="17"/>
    </w:rPr>
  </w:style>
  <w:style w:type="paragraph" w:styleId="Akapitzlist">
    <w:name w:val="List Paragraph"/>
    <w:aliases w:val="L1,Numerowanie,Akapit z listą5"/>
    <w:basedOn w:val="Normalny"/>
    <w:link w:val="AkapitzlistZnak"/>
    <w:uiPriority w:val="34"/>
    <w:qFormat/>
    <w:rsid w:val="00613737"/>
    <w:pPr>
      <w:ind w:left="720"/>
      <w:contextualSpacing/>
    </w:pPr>
  </w:style>
  <w:style w:type="character" w:styleId="Odwoaniedokomentarza">
    <w:name w:val="annotation reference"/>
    <w:basedOn w:val="Domylnaczcionkaakapitu"/>
    <w:uiPriority w:val="99"/>
    <w:semiHidden/>
    <w:unhideWhenUsed/>
    <w:rsid w:val="006B7B7F"/>
    <w:rPr>
      <w:sz w:val="15"/>
      <w:szCs w:val="15"/>
    </w:rPr>
  </w:style>
  <w:style w:type="paragraph" w:styleId="Tekstkomentarza">
    <w:name w:val="annotation text"/>
    <w:basedOn w:val="Normalny"/>
    <w:link w:val="TekstkomentarzaZnak"/>
    <w:uiPriority w:val="99"/>
    <w:unhideWhenUsed/>
    <w:rsid w:val="006B7B7F"/>
    <w:pPr>
      <w:spacing w:line="240" w:lineRule="auto"/>
    </w:pPr>
    <w:rPr>
      <w:sz w:val="19"/>
      <w:szCs w:val="19"/>
    </w:rPr>
  </w:style>
  <w:style w:type="character" w:styleId="TekstkomentarzaZnak" w:customStyle="1">
    <w:name w:val="Tekst komentarza Znak"/>
    <w:basedOn w:val="Domylnaczcionkaakapitu"/>
    <w:link w:val="Tekstkomentarza"/>
    <w:uiPriority w:val="99"/>
    <w:rsid w:val="006B7B7F"/>
    <w:rPr>
      <w:sz w:val="19"/>
      <w:szCs w:val="19"/>
    </w:rPr>
  </w:style>
  <w:style w:type="paragraph" w:styleId="Tematkomentarza">
    <w:name w:val="annotation subject"/>
    <w:basedOn w:val="Tekstkomentarza"/>
    <w:next w:val="Tekstkomentarza"/>
    <w:link w:val="TematkomentarzaZnak"/>
    <w:uiPriority w:val="99"/>
    <w:semiHidden/>
    <w:unhideWhenUsed/>
    <w:rsid w:val="006B7B7F"/>
    <w:rPr>
      <w:b/>
      <w:bCs/>
    </w:rPr>
  </w:style>
  <w:style w:type="character" w:styleId="TematkomentarzaZnak" w:customStyle="1">
    <w:name w:val="Temat komentarza Znak"/>
    <w:basedOn w:val="TekstkomentarzaZnak"/>
    <w:link w:val="Tematkomentarza"/>
    <w:uiPriority w:val="99"/>
    <w:semiHidden/>
    <w:rsid w:val="006B7B7F"/>
    <w:rPr>
      <w:b/>
      <w:bCs/>
      <w:sz w:val="19"/>
      <w:szCs w:val="19"/>
    </w:rPr>
  </w:style>
  <w:style w:type="table" w:styleId="Tabela-Siatka">
    <w:name w:val="Table Grid"/>
    <w:basedOn w:val="Standardowy"/>
    <w:uiPriority w:val="39"/>
    <w:rsid w:val="00D529F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kapitzlistZnak" w:customStyle="1">
    <w:name w:val="Akapit z listą Znak"/>
    <w:aliases w:val="L1 Znak,Numerowanie Znak,Akapit z listą5 Znak"/>
    <w:link w:val="Akapitzlist"/>
    <w:uiPriority w:val="34"/>
    <w:qFormat/>
    <w:locked/>
    <w:rsid w:val="00E01BE4"/>
  </w:style>
  <w:style w:type="paragraph" w:styleId="Tekstprzypisudolnego">
    <w:name w:val="footnote text"/>
    <w:aliases w:val="Tekst przypisu"/>
    <w:basedOn w:val="Normalny"/>
    <w:link w:val="TekstprzypisudolnegoZnak"/>
    <w:uiPriority w:val="99"/>
    <w:unhideWhenUsed/>
    <w:rsid w:val="00E01BE4"/>
    <w:pPr>
      <w:spacing w:after="0" w:line="240" w:lineRule="auto"/>
    </w:pPr>
    <w:rPr>
      <w:sz w:val="19"/>
      <w:szCs w:val="19"/>
    </w:rPr>
  </w:style>
  <w:style w:type="character" w:styleId="TekstprzypisudolnegoZnak" w:customStyle="1">
    <w:name w:val="Tekst przypisu dolnego Znak"/>
    <w:aliases w:val="Tekst przypisu Znak"/>
    <w:basedOn w:val="Domylnaczcionkaakapitu"/>
    <w:link w:val="Tekstprzypisudolnego"/>
    <w:uiPriority w:val="99"/>
    <w:rsid w:val="00E01BE4"/>
    <w:rPr>
      <w:sz w:val="19"/>
      <w:szCs w:val="19"/>
    </w:rPr>
  </w:style>
  <w:style w:type="character" w:styleId="Odwoanieprzypisudolnego">
    <w:name w:val="footnote reference"/>
    <w:basedOn w:val="Domylnaczcionkaakapitu"/>
    <w:uiPriority w:val="99"/>
    <w:unhideWhenUsed/>
    <w:rsid w:val="00E01BE4"/>
    <w:rPr>
      <w:vertAlign w:val="superscript"/>
    </w:rPr>
  </w:style>
  <w:style w:type="paragraph" w:styleId="Tekstpodstawowywcity">
    <w:name w:val="Body Text Indent"/>
    <w:basedOn w:val="Normalny"/>
    <w:link w:val="TekstpodstawowywcityZnak"/>
    <w:rsid w:val="002E0512"/>
    <w:pPr>
      <w:spacing w:after="0" w:line="280" w:lineRule="exact"/>
      <w:ind w:left="709"/>
      <w:jc w:val="both"/>
    </w:pPr>
    <w:rPr>
      <w:rFonts w:ascii="Times New Roman" w:hAnsi="Times New Roman" w:eastAsia="Times New Roman" w:cs="Times New Roman"/>
      <w:spacing w:val="-4"/>
      <w:szCs w:val="19"/>
      <w:lang w:val="pl-PL" w:eastAsia="pl-PL"/>
    </w:rPr>
  </w:style>
  <w:style w:type="character" w:styleId="TekstpodstawowywcityZnak" w:customStyle="1">
    <w:name w:val="Tekst podstawowy wcięty Znak"/>
    <w:basedOn w:val="Domylnaczcionkaakapitu"/>
    <w:link w:val="Tekstpodstawowywcity"/>
    <w:rsid w:val="002E0512"/>
    <w:rPr>
      <w:rFonts w:ascii="Times New Roman" w:hAnsi="Times New Roman" w:eastAsia="Times New Roman" w:cs="Times New Roman"/>
      <w:spacing w:val="-4"/>
      <w:szCs w:val="19"/>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3830551">
      <w:bodyDiv w:val="1"/>
      <w:marLeft w:val="0"/>
      <w:marRight w:val="0"/>
      <w:marTop w:val="0"/>
      <w:marBottom w:val="0"/>
      <w:divBdr>
        <w:top w:val="none" w:color="auto" w:sz="0" w:space="0"/>
        <w:left w:val="none" w:color="auto" w:sz="0" w:space="0"/>
        <w:bottom w:val="none" w:color="auto" w:sz="0" w:space="0"/>
        <w:right w:val="none" w:color="auto" w:sz="0" w:space="0"/>
      </w:divBdr>
      <w:divsChild>
        <w:div w:id="682243771">
          <w:marLeft w:val="0"/>
          <w:marRight w:val="0"/>
          <w:marTop w:val="0"/>
          <w:marBottom w:val="0"/>
          <w:divBdr>
            <w:top w:val="none" w:color="auto" w:sz="0" w:space="0"/>
            <w:left w:val="none" w:color="auto" w:sz="0" w:space="0"/>
            <w:bottom w:val="none" w:color="auto" w:sz="0" w:space="0"/>
            <w:right w:val="none" w:color="auto" w:sz="0" w:space="0"/>
          </w:divBdr>
        </w:div>
        <w:div w:id="850879676">
          <w:marLeft w:val="0"/>
          <w:marRight w:val="0"/>
          <w:marTop w:val="0"/>
          <w:marBottom w:val="0"/>
          <w:divBdr>
            <w:top w:val="none" w:color="auto" w:sz="0" w:space="0"/>
            <w:left w:val="none" w:color="auto" w:sz="0" w:space="0"/>
            <w:bottom w:val="none" w:color="auto" w:sz="0" w:space="0"/>
            <w:right w:val="none" w:color="auto" w:sz="0" w:space="0"/>
          </w:divBdr>
        </w:div>
      </w:divsChild>
    </w:div>
    <w:div w:id="1306352380">
      <w:bodyDiv w:val="1"/>
      <w:marLeft w:val="0"/>
      <w:marRight w:val="0"/>
      <w:marTop w:val="0"/>
      <w:marBottom w:val="0"/>
      <w:divBdr>
        <w:top w:val="none" w:color="auto" w:sz="0" w:space="0"/>
        <w:left w:val="none" w:color="auto" w:sz="0" w:space="0"/>
        <w:bottom w:val="none" w:color="auto" w:sz="0" w:space="0"/>
        <w:right w:val="none" w:color="auto" w:sz="0" w:space="0"/>
      </w:divBdr>
      <w:divsChild>
        <w:div w:id="711349383">
          <w:marLeft w:val="0"/>
          <w:marRight w:val="0"/>
          <w:marTop w:val="0"/>
          <w:marBottom w:val="0"/>
          <w:divBdr>
            <w:top w:val="none" w:color="auto" w:sz="0" w:space="0"/>
            <w:left w:val="none" w:color="auto" w:sz="0" w:space="0"/>
            <w:bottom w:val="none" w:color="auto" w:sz="0" w:space="0"/>
            <w:right w:val="none" w:color="auto" w:sz="0" w:space="0"/>
          </w:divBdr>
          <w:divsChild>
            <w:div w:id="1816482179">
              <w:marLeft w:val="0"/>
              <w:marRight w:val="0"/>
              <w:marTop w:val="0"/>
              <w:marBottom w:val="0"/>
              <w:divBdr>
                <w:top w:val="none" w:color="auto" w:sz="0" w:space="0"/>
                <w:left w:val="none" w:color="auto" w:sz="0" w:space="0"/>
                <w:bottom w:val="none" w:color="auto" w:sz="0" w:space="0"/>
                <w:right w:val="none" w:color="auto" w:sz="0" w:space="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thm15="http://schemas.microsoft.com/office/thememl/2012/main"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4BD8B-8E4E-4A2C-816A-5373C2DFA30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Normal</ap:Template>
  <ap:TotalTime>449</ap:TotalTime>
  <ap:Pages>11</ap:Pages>
  <ap:Words>1742</ap:Words>
  <ap:Characters>10452</ap:Characters>
  <ap:Application>Microsoft Office Word</ap:Application>
  <ap:DocSecurity>0</ap:DocSecurity>
  <ap:Lines>87</ap:Lines>
  <ap:Paragraphs>24</ap:Paragraphs>
  <ap:ScaleCrop>false</ap:ScaleCrop>
  <ap:HeadingPairs>
    <vt:vector baseType="variant" size="2">
      <vt:variant>
        <vt:lpstr>Tytuł</vt:lpstr>
      </vt:variant>
      <vt:variant>
        <vt:i4>1</vt:i4>
      </vt:variant>
    </vt:vector>
  </ap:HeadingPairs>
  <ap:TitlesOfParts>
    <vt:vector baseType="lpstr" size="1">
      <vt:lpstr/>
    </vt:vector>
  </ap:TitlesOfParts>
  <ap:Company>University of Lodz</ap:Company>
  <ap:LinksUpToDate>false</ap:LinksUpToDate>
  <ap:CharactersWithSpaces>12170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Ewa Wesołowska</dc:creator>
  <keywords>, docId:AC4341D3D61312D98F44E2C2DC2565D9</keywords>
  <lastModifiedBy>Wojciech Barlik</lastModifiedBy>
  <revision>518</revision>
  <lastPrinted>2024-10-04T11:50:00.0000000Z</lastPrinted>
  <dcterms:created xsi:type="dcterms:W3CDTF">2019-03-28T04:07:00.0000000Z</dcterms:created>
  <dcterms:modified xsi:type="dcterms:W3CDTF">2024-11-14T11:49:00.0000000Z</dcterms:modified>
</coreProperties>
</file>