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2F" w:rsidRDefault="00BF362F" w:rsidP="00C0459E">
      <w:pPr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59E" w:rsidRPr="00F26A71" w:rsidRDefault="00C0459E" w:rsidP="00C0459E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</w:t>
      </w:r>
      <w:r w:rsidRPr="00C0459E">
        <w:rPr>
          <w:rFonts w:ascii="Arial" w:eastAsia="Times New Roman" w:hAnsi="Arial" w:cs="Arial"/>
          <w:sz w:val="24"/>
          <w:szCs w:val="24"/>
          <w:lang w:eastAsia="pl-PL"/>
        </w:rPr>
        <w:t>ykonaw</w:t>
      </w:r>
      <w:r>
        <w:rPr>
          <w:rFonts w:ascii="Arial" w:eastAsia="Times New Roman" w:hAnsi="Arial" w:cs="Arial"/>
          <w:sz w:val="24"/>
          <w:szCs w:val="24"/>
          <w:lang w:eastAsia="pl-PL"/>
        </w:rPr>
        <w:t>cy:</w:t>
      </w:r>
      <w:r w:rsidRPr="00C0459E">
        <w:rPr>
          <w:rFonts w:ascii="Arial" w:hAnsi="Arial" w:cs="Arial"/>
          <w:sz w:val="24"/>
          <w:szCs w:val="24"/>
        </w:rPr>
        <w:t xml:space="preserve"> </w:t>
      </w:r>
    </w:p>
    <w:p w:rsidR="00C0459E" w:rsidRPr="00C0459E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26A71">
        <w:rPr>
          <w:rFonts w:ascii="Arial" w:hAnsi="Arial" w:cs="Arial"/>
          <w:sz w:val="24"/>
          <w:szCs w:val="24"/>
        </w:rPr>
        <w:tab/>
      </w:r>
    </w:p>
    <w:p w:rsidR="00C0459E" w:rsidRPr="00F26A71" w:rsidRDefault="00C0459E" w:rsidP="00C0459E">
      <w:pPr>
        <w:contextualSpacing/>
        <w:rPr>
          <w:rFonts w:ascii="Arial" w:hAnsi="Arial" w:cs="Arial"/>
          <w:sz w:val="24"/>
          <w:szCs w:val="24"/>
        </w:rPr>
      </w:pPr>
      <w:r w:rsidRPr="00C0459E">
        <w:rPr>
          <w:rFonts w:ascii="Arial" w:eastAsia="Times New Roman" w:hAnsi="Arial" w:cs="Arial"/>
          <w:sz w:val="24"/>
          <w:szCs w:val="24"/>
          <w:lang w:eastAsia="pl-PL"/>
        </w:rPr>
        <w:t>Siedziba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</w:t>
      </w:r>
      <w:r w:rsidRPr="00C0459E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5D52AC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26A71">
        <w:rPr>
          <w:rFonts w:ascii="Arial" w:hAnsi="Arial" w:cs="Arial"/>
          <w:sz w:val="24"/>
          <w:szCs w:val="24"/>
        </w:rPr>
        <w:tab/>
      </w:r>
    </w:p>
    <w:p w:rsidR="00C0459E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59E" w:rsidRPr="00C0459E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:rsidR="005D52AC" w:rsidRPr="00C0459E" w:rsidRDefault="00C0459E" w:rsidP="002A6A17">
      <w:pPr>
        <w:spacing w:after="0" w:line="240" w:lineRule="auto"/>
        <w:rPr>
          <w:rFonts w:ascii="Arial" w:eastAsia="Times New Roman" w:hAnsi="Arial" w:cs="Arial"/>
          <w:b/>
          <w:sz w:val="28"/>
          <w:szCs w:val="26"/>
          <w:lang w:eastAsia="pl-PL"/>
        </w:rPr>
      </w:pPr>
      <w:r w:rsidRPr="00C0459E">
        <w:rPr>
          <w:rFonts w:ascii="Arial" w:eastAsia="Times New Roman" w:hAnsi="Arial" w:cs="Arial"/>
          <w:b/>
          <w:sz w:val="28"/>
          <w:szCs w:val="26"/>
          <w:lang w:eastAsia="pl-PL"/>
        </w:rPr>
        <w:t xml:space="preserve">OŚWIADCZENIE WYKONAWCY </w:t>
      </w:r>
      <w:r>
        <w:rPr>
          <w:rFonts w:ascii="Arial" w:eastAsia="Times New Roman" w:hAnsi="Arial" w:cs="Arial"/>
          <w:b/>
          <w:sz w:val="28"/>
          <w:szCs w:val="26"/>
          <w:lang w:eastAsia="pl-PL"/>
        </w:rPr>
        <w:t xml:space="preserve">O  SPEŁNIANIU WARUNKÓW UDZIAŁU </w:t>
      </w:r>
      <w:r w:rsidRPr="00C0459E">
        <w:rPr>
          <w:rFonts w:ascii="Arial" w:eastAsia="Times New Roman" w:hAnsi="Arial" w:cs="Arial"/>
          <w:b/>
          <w:sz w:val="28"/>
          <w:szCs w:val="26"/>
          <w:lang w:eastAsia="pl-PL"/>
        </w:rPr>
        <w:t>W POSTĘPOWANIU</w:t>
      </w:r>
    </w:p>
    <w:p w:rsidR="005D52AC" w:rsidRPr="00F26A71" w:rsidRDefault="005D52AC" w:rsidP="00C0459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GoBack"/>
      <w:bookmarkEnd w:id="0"/>
    </w:p>
    <w:p w:rsidR="00BF362F" w:rsidRDefault="005D52AC" w:rsidP="00C0459E">
      <w:pPr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W związku z postępowaniem pn. </w:t>
      </w:r>
      <w:r w:rsidRPr="00F26A71">
        <w:rPr>
          <w:rFonts w:ascii="Arial" w:hAnsi="Arial" w:cs="Arial"/>
          <w:color w:val="000000" w:themeColor="text1"/>
          <w:sz w:val="24"/>
          <w:szCs w:val="24"/>
        </w:rPr>
        <w:t xml:space="preserve">„Cztery zestawy dydaktyczne do szkolenia </w:t>
      </w:r>
      <w:r w:rsidR="00C0459E">
        <w:rPr>
          <w:rFonts w:ascii="Arial" w:hAnsi="Arial" w:cs="Arial"/>
          <w:color w:val="000000" w:themeColor="text1"/>
          <w:sz w:val="24"/>
          <w:szCs w:val="24"/>
        </w:rPr>
        <w:br/>
      </w:r>
      <w:r w:rsidRPr="00F26A71">
        <w:rPr>
          <w:rFonts w:ascii="Arial" w:hAnsi="Arial" w:cs="Arial"/>
          <w:color w:val="000000" w:themeColor="text1"/>
          <w:sz w:val="24"/>
          <w:szCs w:val="24"/>
        </w:rPr>
        <w:t xml:space="preserve">z zakresu tachografów cyfrowych wraz z kartami i czytnikami do poboru danych </w:t>
      </w:r>
      <w:r w:rsidR="00C0459E">
        <w:rPr>
          <w:rFonts w:ascii="Arial" w:hAnsi="Arial" w:cs="Arial"/>
          <w:color w:val="000000" w:themeColor="text1"/>
          <w:sz w:val="24"/>
          <w:szCs w:val="24"/>
        </w:rPr>
        <w:br/>
      </w:r>
      <w:r w:rsidRPr="00F26A71">
        <w:rPr>
          <w:rFonts w:ascii="Arial" w:hAnsi="Arial" w:cs="Arial"/>
          <w:color w:val="000000" w:themeColor="text1"/>
          <w:sz w:val="24"/>
          <w:szCs w:val="24"/>
        </w:rPr>
        <w:t xml:space="preserve">z tachografu i jeden zestaw dydaktyczny do szkolenia z zakresu działania tachografu analogowego wraz z zestawem 1000 szt. tarcz (wykresówek)” </w:t>
      </w:r>
      <w:r w:rsidR="00C0459E">
        <w:rPr>
          <w:rFonts w:ascii="Arial" w:hAnsi="Arial" w:cs="Arial"/>
          <w:color w:val="000000" w:themeColor="text1"/>
          <w:sz w:val="24"/>
          <w:szCs w:val="24"/>
        </w:rPr>
        <w:br/>
      </w:r>
    </w:p>
    <w:p w:rsidR="005D52AC" w:rsidRPr="00F26A71" w:rsidRDefault="005D52AC" w:rsidP="00C0459E">
      <w:pPr>
        <w:rPr>
          <w:rFonts w:ascii="Arial" w:hAnsi="Arial" w:cs="Arial"/>
          <w:color w:val="000000" w:themeColor="text1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oświadczam(y), że:</w:t>
      </w:r>
    </w:p>
    <w:p w:rsidR="005D52AC" w:rsidRPr="00F26A71" w:rsidRDefault="005D52AC" w:rsidP="00C0459E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:rsidR="00D160CE" w:rsidRPr="00F26A71" w:rsidRDefault="00D160CE" w:rsidP="00C0459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Posiadam/posiadamy uprawnienia do wykonywania określonej działalności lub czynności, jeżeli ustawy nakładają obowiązek posiadania takich uprawnień;</w:t>
      </w:r>
    </w:p>
    <w:p w:rsidR="00D160CE" w:rsidRPr="00F26A71" w:rsidRDefault="00D160CE" w:rsidP="00C045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Posiadam/posiadamy niezbędną wiedzę i doświadczenie oraz potencj</w:t>
      </w:r>
      <w:r w:rsidR="00C0459E">
        <w:rPr>
          <w:rFonts w:ascii="Arial" w:hAnsi="Arial" w:cs="Arial"/>
          <w:sz w:val="24"/>
          <w:szCs w:val="24"/>
        </w:rPr>
        <w:t>ał techniczny, a także dysponuję/dysponujemy</w:t>
      </w:r>
      <w:r w:rsidRPr="00F26A71">
        <w:rPr>
          <w:rFonts w:ascii="Arial" w:hAnsi="Arial" w:cs="Arial"/>
          <w:sz w:val="24"/>
          <w:szCs w:val="24"/>
        </w:rPr>
        <w:t xml:space="preserve"> osobami zdolnymi do wykonania zamówienia,</w:t>
      </w:r>
    </w:p>
    <w:p w:rsidR="00D160CE" w:rsidRPr="00F26A71" w:rsidRDefault="00D160CE" w:rsidP="00C045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Znajduję/znajdujemy się w sytuacji ekonomicznej i finansowej zapewniającej wykonanie zamówienia.</w:t>
      </w:r>
    </w:p>
    <w:p w:rsidR="00D160CE" w:rsidRPr="00F26A71" w:rsidRDefault="00D160CE" w:rsidP="00C0459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Nie jestem/nie jesteśmy powiązani z Zamawiającym osobowo lub kapitałowo, tzn. nie występują wzajemne powiązania między Zamawiającym lub osobami upoważnionymi do zaciągania zobowiązań w imieniu Zamawiającego lub osobami wykonującymi w imieniu Zamawiającego czynności związane </w:t>
      </w:r>
      <w:r w:rsidRPr="00F26A71">
        <w:rPr>
          <w:rFonts w:ascii="Arial" w:hAnsi="Arial" w:cs="Arial"/>
          <w:sz w:val="24"/>
          <w:szCs w:val="24"/>
        </w:rPr>
        <w:br/>
        <w:t xml:space="preserve">z przygotowaniem i przeprowadzeniem procedury wyboru Wykonawcy </w:t>
      </w:r>
      <w:r w:rsidRPr="00F26A71">
        <w:rPr>
          <w:rFonts w:ascii="Arial" w:hAnsi="Arial" w:cs="Arial"/>
          <w:sz w:val="24"/>
          <w:szCs w:val="24"/>
        </w:rPr>
        <w:br/>
        <w:t>a Wykonawcą, polegające w szczególności na: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uczestniczeniu w spółce jako wspólnik spółki cywilnej lub spółki osobowej,</w:t>
      </w:r>
    </w:p>
    <w:p w:rsidR="00D160CE" w:rsidRPr="00C0459E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posiadaniu co najmniej 10% udziałów lub akcji (o ile niższy próg nie wynika </w:t>
      </w:r>
      <w:r w:rsidR="00C0459E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>z</w:t>
      </w:r>
      <w:r w:rsidR="00C0459E">
        <w:rPr>
          <w:rFonts w:ascii="Arial" w:hAnsi="Arial" w:cs="Arial"/>
          <w:sz w:val="24"/>
          <w:szCs w:val="24"/>
        </w:rPr>
        <w:t xml:space="preserve"> </w:t>
      </w:r>
      <w:r w:rsidRPr="00C0459E">
        <w:rPr>
          <w:rFonts w:ascii="Arial" w:hAnsi="Arial" w:cs="Arial"/>
          <w:sz w:val="24"/>
          <w:szCs w:val="24"/>
        </w:rPr>
        <w:t>przepisów prawa), pełnieniu funkcji członka organu nadzorczego lub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zarządzającego, prokurenta, pełnomocnika,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pozostawaniu w związku małżeńskim, w stosunku pokrewieństwa lub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powinowactwa w linii prostej, pokrewieństwa lub powinowactwa w linii bocznej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do drugiego stopnia, lub związaniu z tytułu przysposobienia, opieki lub kurateli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albo pozostawaniu we wspólnym pożyciu z wykonawcą, jego zastępcą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prawnym lub członkami organów zarządzających lub organów nadzorczych</w:t>
      </w:r>
    </w:p>
    <w:p w:rsidR="00BF362F" w:rsidRDefault="00BF362F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wykonawców ubiegających się o udzielenie zamówienia,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pozostawaniu z wykonawcą w takim stosunku prawnym lub faktycznym, że</w:t>
      </w:r>
    </w:p>
    <w:p w:rsidR="00D160CE" w:rsidRPr="00C0459E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istnieje uzasadniona wątpliwość co do ich bezstronności lub niezależności </w:t>
      </w:r>
      <w:r w:rsidR="00C0459E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>w</w:t>
      </w:r>
      <w:r w:rsidR="00C0459E">
        <w:rPr>
          <w:rFonts w:ascii="Arial" w:hAnsi="Arial" w:cs="Arial"/>
          <w:sz w:val="24"/>
          <w:szCs w:val="24"/>
        </w:rPr>
        <w:t xml:space="preserve"> </w:t>
      </w:r>
      <w:r w:rsidRPr="00C0459E">
        <w:rPr>
          <w:rFonts w:ascii="Arial" w:hAnsi="Arial" w:cs="Arial"/>
          <w:sz w:val="24"/>
          <w:szCs w:val="24"/>
        </w:rPr>
        <w:t>związku z postępowaniem o udzielenie zamówienia.</w:t>
      </w:r>
    </w:p>
    <w:p w:rsidR="00D160CE" w:rsidRPr="00F26A71" w:rsidRDefault="00494159" w:rsidP="00C0459E">
      <w:pPr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 xml:space="preserve">Nie podlegam/nie podlegamy </w:t>
      </w:r>
      <w:r w:rsidRPr="00F26A71">
        <w:rPr>
          <w:rFonts w:ascii="Arial" w:hAnsi="Arial" w:cs="Arial"/>
          <w:sz w:val="24"/>
          <w:szCs w:val="24"/>
        </w:rPr>
        <w:t xml:space="preserve">wykluczeniu na podstawie przesłanek wymienionych w art. 7 ust. 1 pkt 1) – 3) Ustawy z dnia 13 kwietnia 2022 r. </w:t>
      </w:r>
      <w:r w:rsidR="00C0459E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 xml:space="preserve">o szczególnych rozwiązaniach w zakresie przeciwdziałania wspieraniu agresji na Ukrainę oraz służących ochronie bezpieczeństwa narodowego, </w:t>
      </w:r>
      <w:r w:rsidR="00BF362F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>tj.: nie jesteśmy:</w:t>
      </w:r>
    </w:p>
    <w:p w:rsidR="00D160CE" w:rsidRPr="00F26A71" w:rsidRDefault="00494159" w:rsidP="00C0459E">
      <w:pPr>
        <w:pStyle w:val="Akapitzlist"/>
        <w:numPr>
          <w:ilvl w:val="0"/>
          <w:numId w:val="5"/>
        </w:numPr>
        <w:spacing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>wykonawcą wymienionym</w:t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 w wykazach określonych w rozporządzeniu 765/2006 i rozpor</w:t>
      </w:r>
      <w:r w:rsidRPr="00F26A71">
        <w:rPr>
          <w:rFonts w:ascii="Arial" w:hAnsi="Arial" w:cs="Arial"/>
          <w:bCs/>
          <w:sz w:val="24"/>
          <w:szCs w:val="24"/>
          <w:lang w:eastAsia="pl-PL"/>
        </w:rPr>
        <w:t>ządzeniu 269/2014 albo wpisanym</w:t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 na listę na podstawie decyzji w sprawie wpisu na listę rozstrzygającej o zastosowaniu środka, </w:t>
      </w:r>
      <w:r w:rsidR="00C0459E">
        <w:rPr>
          <w:rFonts w:ascii="Arial" w:hAnsi="Arial" w:cs="Arial"/>
          <w:bCs/>
          <w:sz w:val="24"/>
          <w:szCs w:val="24"/>
          <w:lang w:eastAsia="pl-PL"/>
        </w:rPr>
        <w:br/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>o którym mowa w art. 1 pkt 3 cyt. ustawy;</w:t>
      </w:r>
    </w:p>
    <w:p w:rsidR="00D160CE" w:rsidRPr="00F26A71" w:rsidRDefault="00494159" w:rsidP="00C0459E">
      <w:pPr>
        <w:pStyle w:val="Akapitzlist"/>
        <w:numPr>
          <w:ilvl w:val="0"/>
          <w:numId w:val="5"/>
        </w:numPr>
        <w:spacing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>wykonawcą</w:t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, którego beneficjentem rzeczywistym w rozumieniu ustawy z dnia 1 marca 2018 r. o przeciwdziałaniu praniu pieniędzy oraz finansowaniu terroryzmu (Dz. U. z 2023 r. poz. 1124,1285,1723 i 1843) jest osoba wymieniona w wykazach określonych w rozporządzeniu 765/2006 </w:t>
      </w:r>
      <w:r w:rsidR="00F72114">
        <w:rPr>
          <w:rFonts w:ascii="Arial" w:hAnsi="Arial" w:cs="Arial"/>
          <w:bCs/>
          <w:sz w:val="24"/>
          <w:szCs w:val="24"/>
          <w:lang w:eastAsia="pl-PL"/>
        </w:rPr>
        <w:br/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F72114">
        <w:rPr>
          <w:rFonts w:ascii="Arial" w:hAnsi="Arial" w:cs="Arial"/>
          <w:bCs/>
          <w:sz w:val="24"/>
          <w:szCs w:val="24"/>
          <w:lang w:eastAsia="pl-PL"/>
        </w:rPr>
        <w:br/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>o zastosowaniu środka, o którym mowa w art. 1 pkt 3 cyt. ustawy;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>wykonawc</w:t>
      </w:r>
      <w:r w:rsidR="00494159" w:rsidRPr="00F26A71">
        <w:rPr>
          <w:rFonts w:ascii="Arial" w:hAnsi="Arial" w:cs="Arial"/>
          <w:bCs/>
          <w:sz w:val="24"/>
          <w:szCs w:val="24"/>
          <w:lang w:eastAsia="pl-PL"/>
        </w:rPr>
        <w:t>ą</w:t>
      </w:r>
      <w:r w:rsidRPr="00F26A71">
        <w:rPr>
          <w:rFonts w:ascii="Arial" w:hAnsi="Arial" w:cs="Arial"/>
          <w:bCs/>
          <w:sz w:val="24"/>
          <w:szCs w:val="24"/>
          <w:lang w:eastAsia="pl-PL"/>
        </w:rPr>
        <w:t xml:space="preserve">, którego jednostką dominującą w rozumieniu art. 3 ust. 1 pkt 37 ustawy z dnia 29 września 1994 r. o rachunkowości (Dz. U. z 2023 r. poz. 120,295 i 1598), jest podmiot wymieniony w wykazach określonych </w:t>
      </w:r>
      <w:r w:rsidR="00F72114">
        <w:rPr>
          <w:rFonts w:ascii="Arial" w:hAnsi="Arial" w:cs="Arial"/>
          <w:bCs/>
          <w:sz w:val="24"/>
          <w:szCs w:val="24"/>
          <w:lang w:eastAsia="pl-PL"/>
        </w:rPr>
        <w:br/>
      </w:r>
      <w:r w:rsidRPr="00F26A71">
        <w:rPr>
          <w:rFonts w:ascii="Arial" w:hAnsi="Arial" w:cs="Arial"/>
          <w:bCs/>
          <w:sz w:val="24"/>
          <w:szCs w:val="24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cyt. ustawy.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:rsidR="005D52AC" w:rsidRPr="00F26A71" w:rsidRDefault="005D52AC" w:rsidP="00C0459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5D52AC" w:rsidRPr="00F26A71" w:rsidRDefault="005D52AC" w:rsidP="00C0459E">
      <w:pPr>
        <w:spacing w:after="0" w:line="360" w:lineRule="auto"/>
        <w:ind w:left="720"/>
        <w:contextualSpacing/>
        <w:rPr>
          <w:rFonts w:ascii="Tahoma" w:hAnsi="Tahoma" w:cs="Tahoma"/>
          <w:bCs/>
          <w:sz w:val="24"/>
          <w:szCs w:val="24"/>
        </w:rPr>
      </w:pPr>
    </w:p>
    <w:p w:rsidR="005D52AC" w:rsidRPr="00F26A71" w:rsidRDefault="005D52AC" w:rsidP="00C0459E">
      <w:pPr>
        <w:spacing w:after="0" w:line="360" w:lineRule="auto"/>
        <w:ind w:left="720"/>
        <w:contextualSpacing/>
        <w:rPr>
          <w:rFonts w:ascii="Tahoma" w:hAnsi="Tahoma" w:cs="Tahoma"/>
          <w:sz w:val="24"/>
          <w:szCs w:val="24"/>
        </w:rPr>
      </w:pPr>
    </w:p>
    <w:p w:rsidR="00494159" w:rsidRPr="00F26A71" w:rsidRDefault="00494159" w:rsidP="00C0459E">
      <w:pPr>
        <w:ind w:left="720"/>
        <w:contextualSpacing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ab/>
      </w:r>
    </w:p>
    <w:p w:rsidR="00494159" w:rsidRPr="00F26A71" w:rsidRDefault="00494159" w:rsidP="00C0459E">
      <w:pPr>
        <w:ind w:left="720"/>
        <w:contextualSpacing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Miejscowość, data</w:t>
      </w:r>
      <w:r w:rsidRPr="00F26A71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Pr="00F26A71">
        <w:rPr>
          <w:rFonts w:ascii="Arial" w:hAnsi="Arial" w:cs="Arial"/>
          <w:sz w:val="24"/>
          <w:szCs w:val="24"/>
        </w:rPr>
        <w:t>Podpis</w:t>
      </w:r>
      <w:r w:rsidR="00C0459E">
        <w:rPr>
          <w:rFonts w:ascii="Arial" w:hAnsi="Arial" w:cs="Arial"/>
          <w:sz w:val="24"/>
          <w:szCs w:val="24"/>
        </w:rPr>
        <w:t xml:space="preserve"> </w:t>
      </w:r>
      <w:r w:rsidRPr="00F26A71">
        <w:rPr>
          <w:rFonts w:ascii="Arial" w:hAnsi="Arial" w:cs="Arial"/>
          <w:sz w:val="24"/>
          <w:szCs w:val="24"/>
        </w:rPr>
        <w:t xml:space="preserve"> Wykonawcy</w:t>
      </w:r>
    </w:p>
    <w:p w:rsidR="00494159" w:rsidRPr="00F26A71" w:rsidRDefault="00494159" w:rsidP="00C0459E">
      <w:pPr>
        <w:ind w:left="720"/>
        <w:contextualSpacing/>
        <w:rPr>
          <w:rFonts w:ascii="Arial" w:hAnsi="Arial" w:cs="Arial"/>
          <w:sz w:val="24"/>
          <w:szCs w:val="24"/>
        </w:rPr>
      </w:pPr>
    </w:p>
    <w:p w:rsidR="005D52AC" w:rsidRPr="00F26A71" w:rsidRDefault="005D52AC" w:rsidP="00C0459E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623F1" w:rsidRPr="00F26A71" w:rsidRDefault="006623F1" w:rsidP="00C0459E">
      <w:pPr>
        <w:rPr>
          <w:sz w:val="24"/>
          <w:szCs w:val="24"/>
        </w:rPr>
      </w:pPr>
    </w:p>
    <w:sectPr w:rsidR="006623F1" w:rsidRPr="00F26A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09C" w:rsidRDefault="00B0109C" w:rsidP="004747E9">
      <w:pPr>
        <w:spacing w:after="0" w:line="240" w:lineRule="auto"/>
      </w:pPr>
      <w:r>
        <w:separator/>
      </w:r>
    </w:p>
  </w:endnote>
  <w:endnote w:type="continuationSeparator" w:id="0">
    <w:p w:rsidR="00B0109C" w:rsidRDefault="00B0109C" w:rsidP="0047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76" w:rsidRDefault="006623F1" w:rsidP="00FF4776">
    <w:pPr>
      <w:pStyle w:val="Stopka"/>
      <w:jc w:val="center"/>
    </w:pPr>
    <w:r w:rsidRPr="006623F1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8642D81" wp14:editId="063262FE">
          <wp:simplePos x="0" y="0"/>
          <wp:positionH relativeFrom="margin">
            <wp:align>right</wp:align>
          </wp:positionH>
          <wp:positionV relativeFrom="paragraph">
            <wp:posOffset>-262718</wp:posOffset>
          </wp:positionV>
          <wp:extent cx="688217" cy="688217"/>
          <wp:effectExtent l="0" t="0" r="0" b="0"/>
          <wp:wrapNone/>
          <wp:docPr id="1" name="Obraz 1" descr="C:\Users\katarzyna.karwat\Desktop\FERS\UMOWA-FERS-LSI\FORMA-uzupełniajacy-czerwo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karwat\Desktop\FERS\UMOWA-FERS-LSI\FORMA-uzupełniajacy-czerwon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17" cy="688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776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641646DE" wp14:editId="45A9957B">
          <wp:simplePos x="0" y="0"/>
          <wp:positionH relativeFrom="margin">
            <wp:align>left</wp:align>
          </wp:positionH>
          <wp:positionV relativeFrom="paragraph">
            <wp:posOffset>-131000</wp:posOffset>
          </wp:positionV>
          <wp:extent cx="1008578" cy="511276"/>
          <wp:effectExtent l="0" t="0" r="1270" b="3175"/>
          <wp:wrapNone/>
          <wp:docPr id="2" name="Obraz 2" descr="C:\Users\katarzyna.karwat\Desktop\u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atarzyna.karwat\Desktop\up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578" cy="51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09C" w:rsidRDefault="00B0109C" w:rsidP="004747E9">
      <w:pPr>
        <w:spacing w:after="0" w:line="240" w:lineRule="auto"/>
      </w:pPr>
      <w:r>
        <w:separator/>
      </w:r>
    </w:p>
  </w:footnote>
  <w:footnote w:type="continuationSeparator" w:id="0">
    <w:p w:rsidR="00B0109C" w:rsidRDefault="00B0109C" w:rsidP="00474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2B0" w:rsidRDefault="005D52AC" w:rsidP="000F62B0">
    <w:pPr>
      <w:jc w:val="center"/>
      <w:rPr>
        <w:rFonts w:ascii="Times New Roman" w:hAnsi="Times New Roman"/>
        <w:sz w:val="18"/>
        <w:szCs w:val="18"/>
      </w:rPr>
    </w:pPr>
    <w:r w:rsidRPr="005D52AC">
      <w:rPr>
        <w:noProof/>
        <w:lang w:eastAsia="pl-PL"/>
      </w:rPr>
      <w:drawing>
        <wp:anchor distT="0" distB="0" distL="114300" distR="114300" simplePos="0" relativeHeight="251658752" behindDoc="1" locked="0" layoutInCell="1" allowOverlap="0">
          <wp:simplePos x="0" y="0"/>
          <wp:positionH relativeFrom="column">
            <wp:posOffset>6985</wp:posOffset>
          </wp:positionH>
          <wp:positionV relativeFrom="paragraph">
            <wp:posOffset>-196850</wp:posOffset>
          </wp:positionV>
          <wp:extent cx="5752465" cy="791845"/>
          <wp:effectExtent l="0" t="0" r="635" b="8255"/>
          <wp:wrapNone/>
          <wp:docPr id="3" name="Obraz 3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62B0" w:rsidRDefault="000F62B0" w:rsidP="000F62B0">
    <w:pPr>
      <w:jc w:val="center"/>
      <w:rPr>
        <w:rFonts w:ascii="Times New Roman" w:hAnsi="Times New Roman"/>
        <w:sz w:val="18"/>
        <w:szCs w:val="18"/>
      </w:rPr>
    </w:pPr>
  </w:p>
  <w:p w:rsidR="000F62B0" w:rsidRDefault="000F62B0" w:rsidP="000F62B0">
    <w:pPr>
      <w:jc w:val="center"/>
      <w:rPr>
        <w:rFonts w:ascii="Times New Roman" w:hAnsi="Times New Roman"/>
        <w:sz w:val="18"/>
        <w:szCs w:val="18"/>
      </w:rPr>
    </w:pPr>
    <w:r w:rsidRPr="00BB14FA">
      <w:rPr>
        <w:rFonts w:ascii="Times New Roman" w:hAnsi="Times New Roman"/>
        <w:sz w:val="18"/>
        <w:szCs w:val="18"/>
      </w:rPr>
      <w:t>Projekt „Efektywne kształcenie specjalistów dla branż kluczowych” nr FERS.01.05-IP.08-0043/23</w:t>
    </w:r>
  </w:p>
  <w:p w:rsidR="009342AB" w:rsidRPr="00F26A71" w:rsidRDefault="009342AB" w:rsidP="009342AB">
    <w:pPr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pl-PL"/>
      </w:rPr>
    </w:pPr>
  </w:p>
  <w:p w:rsidR="009342AB" w:rsidRPr="00C0459E" w:rsidRDefault="009342AB" w:rsidP="009342AB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C0459E">
      <w:rPr>
        <w:rFonts w:ascii="Arial" w:eastAsia="Times New Roman" w:hAnsi="Arial" w:cs="Arial"/>
        <w:b/>
        <w:bCs/>
        <w:sz w:val="20"/>
        <w:szCs w:val="20"/>
        <w:lang w:eastAsia="pl-PL"/>
      </w:rPr>
      <w:t>Załącznik nr 2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532C4"/>
    <w:multiLevelType w:val="hybridMultilevel"/>
    <w:tmpl w:val="8C10B036"/>
    <w:lvl w:ilvl="0" w:tplc="ABB24DD6">
      <w:start w:val="1"/>
      <w:numFmt w:val="decimal"/>
      <w:lvlText w:val="%1."/>
      <w:lvlJc w:val="left"/>
      <w:pPr>
        <w:ind w:left="143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206E63FF"/>
    <w:multiLevelType w:val="hybridMultilevel"/>
    <w:tmpl w:val="4D24D624"/>
    <w:lvl w:ilvl="0" w:tplc="CEAADD6C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0EE028E"/>
    <w:multiLevelType w:val="hybridMultilevel"/>
    <w:tmpl w:val="5C1E7A8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E6A8A"/>
    <w:multiLevelType w:val="hybridMultilevel"/>
    <w:tmpl w:val="14845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797F38"/>
    <w:multiLevelType w:val="hybridMultilevel"/>
    <w:tmpl w:val="363E6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C30F9"/>
    <w:multiLevelType w:val="hybridMultilevel"/>
    <w:tmpl w:val="D6E6E3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E9"/>
    <w:rsid w:val="000F2299"/>
    <w:rsid w:val="000F62B0"/>
    <w:rsid w:val="00123B6A"/>
    <w:rsid w:val="002239C3"/>
    <w:rsid w:val="002624AC"/>
    <w:rsid w:val="002A6A17"/>
    <w:rsid w:val="00363039"/>
    <w:rsid w:val="004747E9"/>
    <w:rsid w:val="00494159"/>
    <w:rsid w:val="004B55B4"/>
    <w:rsid w:val="004B72A1"/>
    <w:rsid w:val="00546F21"/>
    <w:rsid w:val="005D52AC"/>
    <w:rsid w:val="006623F1"/>
    <w:rsid w:val="00683662"/>
    <w:rsid w:val="007804D2"/>
    <w:rsid w:val="007F590B"/>
    <w:rsid w:val="008A5A86"/>
    <w:rsid w:val="009342AB"/>
    <w:rsid w:val="00B0109C"/>
    <w:rsid w:val="00BB14FA"/>
    <w:rsid w:val="00BF362F"/>
    <w:rsid w:val="00C0459E"/>
    <w:rsid w:val="00D160CE"/>
    <w:rsid w:val="00E2383C"/>
    <w:rsid w:val="00EA332D"/>
    <w:rsid w:val="00EE6EED"/>
    <w:rsid w:val="00F26A71"/>
    <w:rsid w:val="00F72114"/>
    <w:rsid w:val="00F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61C9E-5D61-4439-AB4A-4B1B8AB7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9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7E9"/>
  </w:style>
  <w:style w:type="paragraph" w:styleId="Stopka">
    <w:name w:val="footer"/>
    <w:basedOn w:val="Normalny"/>
    <w:link w:val="Stopka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7E9"/>
  </w:style>
  <w:style w:type="paragraph" w:styleId="Tekstdymka">
    <w:name w:val="Balloon Text"/>
    <w:basedOn w:val="Normalny"/>
    <w:link w:val="TekstdymkaZnak"/>
    <w:uiPriority w:val="99"/>
    <w:semiHidden/>
    <w:unhideWhenUsed/>
    <w:rsid w:val="00BB1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F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CW_Lista,L1,Numerowanie,Preambuła,Wypunktowanie,BulletC,Wyliczanie,Obiekt,normalny tekst,Akapit z listą31,Bullets,List Paragraph1,T_SZ_List Paragraph,Colorful List Accent 1,Akapit z listą4,Akapit z listą1,lp1,Dot pt,列出段落"/>
    <w:basedOn w:val="Normalny"/>
    <w:uiPriority w:val="99"/>
    <w:qFormat/>
    <w:rsid w:val="002239C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9C3"/>
    <w:rPr>
      <w:color w:val="0000FF"/>
      <w:u w:val="single"/>
    </w:rPr>
  </w:style>
  <w:style w:type="paragraph" w:customStyle="1" w:styleId="ZnakZnak6Znak">
    <w:name w:val="Znak Znak6 Znak"/>
    <w:basedOn w:val="Normalny"/>
    <w:rsid w:val="0049415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Karwat</dc:creator>
  <cp:keywords/>
  <dc:description/>
  <cp:lastModifiedBy>Katarzyna Karwat</cp:lastModifiedBy>
  <cp:revision>7</cp:revision>
  <cp:lastPrinted>2024-03-19T13:05:00Z</cp:lastPrinted>
  <dcterms:created xsi:type="dcterms:W3CDTF">2024-10-01T10:13:00Z</dcterms:created>
  <dcterms:modified xsi:type="dcterms:W3CDTF">2024-10-02T06:51:00Z</dcterms:modified>
</cp:coreProperties>
</file>