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42F44" w:rsidP="009F27F6" w:rsidRDefault="00F42F44" w14:paraId="789E1A72" w14:textId="1FC8C291">
      <w:pPr>
        <w:keepNext/>
        <w:tabs>
          <w:tab w:val="left" w:pos="3544"/>
        </w:tabs>
        <w:spacing w:after="0" w:line="360" w:lineRule="auto"/>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C436FB">
        <w:rPr>
          <w:rStyle w:val="normaltextrun"/>
          <w:b/>
          <w:bCs/>
          <w:shd w:val="clear" w:color="auto" w:fill="FFFFFF"/>
        </w:rPr>
        <w:t>0</w:t>
      </w:r>
      <w:r w:rsidR="0084088C">
        <w:rPr>
          <w:rStyle w:val="normaltextrun"/>
          <w:b/>
          <w:bCs/>
          <w:shd w:val="clear" w:color="auto" w:fill="FFFFFF"/>
        </w:rPr>
        <w:t>3</w:t>
      </w:r>
      <w:r w:rsidR="00C436FB">
        <w:rPr>
          <w:rStyle w:val="normaltextrun"/>
          <w:b/>
          <w:bCs/>
          <w:shd w:val="clear" w:color="auto" w:fill="FFFFFF"/>
        </w:rPr>
        <w:t>/0</w:t>
      </w:r>
      <w:r w:rsidR="005B65DA">
        <w:rPr>
          <w:rStyle w:val="normaltextrun"/>
          <w:b/>
          <w:bCs/>
          <w:shd w:val="clear" w:color="auto" w:fill="FFFFFF"/>
        </w:rPr>
        <w:t>9</w:t>
      </w:r>
      <w:r w:rsidR="00C436FB">
        <w:rPr>
          <w:rStyle w:val="normaltextrun"/>
          <w:b/>
          <w:bCs/>
          <w:shd w:val="clear" w:color="auto" w:fill="FFFFFF"/>
        </w:rPr>
        <w:t>/2024/225/</w:t>
      </w:r>
      <w:r w:rsidR="0057475E">
        <w:rPr>
          <w:rStyle w:val="normaltextrun"/>
          <w:b/>
          <w:bCs/>
          <w:shd w:val="clear" w:color="auto" w:fill="FFFFFF"/>
        </w:rPr>
        <w:t>4.4</w:t>
      </w:r>
      <w:r w:rsidR="00C436FB">
        <w:rPr>
          <w:rStyle w:val="normaltextrun"/>
          <w:b/>
          <w:bCs/>
          <w:shd w:val="clear" w:color="auto" w:fill="FFFFFF"/>
        </w:rPr>
        <w:t>/A</w:t>
      </w:r>
      <w:r w:rsidR="00311BCE">
        <w:rPr>
          <w:rStyle w:val="normaltextrun"/>
          <w:b/>
          <w:bCs/>
          <w:shd w:val="clear" w:color="auto" w:fill="FFFFFF"/>
        </w:rPr>
        <w:t>S</w:t>
      </w:r>
      <w:r w:rsidR="00C436FB">
        <w:rPr>
          <w:rStyle w:val="normaltextrun"/>
          <w:b/>
          <w:bCs/>
          <w:shd w:val="clear" w:color="auto" w:fill="FFFFFF"/>
        </w:rPr>
        <w:t>/Z</w:t>
      </w:r>
      <w:r w:rsidR="009F27F6">
        <w:rPr>
          <w:b/>
          <w:bCs/>
          <w:color w:val="auto"/>
        </w:rPr>
        <w:t xml:space="preserve"> - </w:t>
      </w:r>
      <w:r w:rsidRPr="00520618">
        <w:rPr>
          <w:b/>
          <w:bCs/>
          <w:color w:val="auto"/>
        </w:rPr>
        <w:t>Formularz oferty</w:t>
      </w:r>
    </w:p>
    <w:p w:rsidR="00EC55C7" w:rsidP="00F00416" w:rsidRDefault="00EC55C7" w14:paraId="64697735" w14:textId="77777777">
      <w:pPr>
        <w:pStyle w:val="Default"/>
        <w:jc w:val="both"/>
        <w:rPr>
          <w:rFonts w:asciiTheme="minorHAnsi" w:hAnsiTheme="minorHAnsi"/>
          <w:bCs/>
          <w:color w:val="auto"/>
          <w:sz w:val="22"/>
          <w:szCs w:val="22"/>
        </w:rPr>
      </w:pPr>
    </w:p>
    <w:p w:rsidR="00EC55C7" w:rsidP="73E54EB3" w:rsidRDefault="00EC55C7" w14:paraId="3D0F0665" w14:textId="4638E68A">
      <w:pPr>
        <w:spacing w:line="360" w:lineRule="auto"/>
        <w:jc w:val="both"/>
        <w:rPr>
          <w:rFonts w:asciiTheme="minorHAnsi" w:hAnsiTheme="minorHAnsi" w:cstheme="minorBidi"/>
          <w:b/>
          <w:bCs/>
        </w:rPr>
      </w:pPr>
      <w:r w:rsidRPr="73E54EB3">
        <w:rPr>
          <w:rFonts w:asciiTheme="minorHAnsi" w:hAnsiTheme="minorHAnsi" w:cstheme="minorBidi"/>
          <w:b/>
          <w:bCs/>
        </w:rPr>
        <w:t>Dane Wykonawcy:</w:t>
      </w:r>
      <w:r w:rsidRPr="73E54EB3" w:rsidR="426CBC2F">
        <w:rPr>
          <w:rFonts w:asciiTheme="minorHAnsi" w:hAnsiTheme="minorHAnsi" w:cstheme="minorBidi"/>
          <w:b/>
          <w:bCs/>
        </w:rPr>
        <w:t xml:space="preserve"> </w:t>
      </w:r>
    </w:p>
    <w:p w:rsidR="00EC55C7" w:rsidP="00675705" w:rsidRDefault="00EC55C7" w14:paraId="047517E1" w14:textId="77777777">
      <w:pPr>
        <w:spacing w:line="480" w:lineRule="auto"/>
        <w:jc w:val="both"/>
        <w:rPr>
          <w:rFonts w:asciiTheme="minorHAnsi" w:hAnsiTheme="minorHAnsi" w:cstheme="minorHAnsi"/>
        </w:rPr>
      </w:pPr>
      <w:r>
        <w:rPr>
          <w:rFonts w:asciiTheme="minorHAnsi" w:hAnsiTheme="minorHAnsi" w:cstheme="minorHAnsi"/>
        </w:rPr>
        <w:t>Nazwa Firmy:</w:t>
      </w:r>
    </w:p>
    <w:p w:rsidRPr="00C436FB" w:rsidR="00EC55C7" w:rsidP="00675705" w:rsidRDefault="00EC55C7" w14:paraId="1B21B548" w14:textId="77777777">
      <w:pPr>
        <w:spacing w:line="480" w:lineRule="auto"/>
        <w:jc w:val="both"/>
        <w:rPr>
          <w:rFonts w:asciiTheme="minorHAnsi" w:hAnsiTheme="minorHAnsi" w:cstheme="minorHAnsi"/>
          <w:lang w:val="de-DE"/>
        </w:rPr>
      </w:pPr>
      <w:r w:rsidRPr="00C436FB">
        <w:rPr>
          <w:rFonts w:asciiTheme="minorHAnsi" w:hAnsiTheme="minorHAnsi" w:cstheme="minorHAnsi"/>
          <w:lang w:val="de-DE"/>
        </w:rPr>
        <w:t>................................................................................................................................................................</w:t>
      </w:r>
    </w:p>
    <w:p w:rsidRPr="00C436FB" w:rsidR="00EC55C7" w:rsidP="00675705" w:rsidRDefault="00EC55C7" w14:paraId="77345AE0" w14:textId="77777777">
      <w:pPr>
        <w:spacing w:line="480" w:lineRule="auto"/>
        <w:jc w:val="both"/>
        <w:rPr>
          <w:rFonts w:asciiTheme="minorHAnsi" w:hAnsiTheme="minorHAnsi" w:cstheme="minorHAnsi"/>
          <w:lang w:val="de-DE"/>
        </w:rPr>
      </w:pPr>
      <w:proofErr w:type="spellStart"/>
      <w:r w:rsidRPr="00C436FB">
        <w:rPr>
          <w:rFonts w:asciiTheme="minorHAnsi" w:hAnsiTheme="minorHAnsi" w:cstheme="minorHAnsi"/>
          <w:lang w:val="de-DE"/>
        </w:rPr>
        <w:t>Adres</w:t>
      </w:r>
      <w:proofErr w:type="spellEnd"/>
      <w:r w:rsidRPr="00C436FB">
        <w:rPr>
          <w:rFonts w:asciiTheme="minorHAnsi" w:hAnsiTheme="minorHAnsi" w:cstheme="minorHAnsi"/>
          <w:lang w:val="de-DE"/>
        </w:rPr>
        <w:t>: .....................................................................................................................................................</w:t>
      </w:r>
    </w:p>
    <w:p w:rsidRPr="00C436FB" w:rsidR="00EC55C7" w:rsidP="00675705" w:rsidRDefault="00EC55C7" w14:paraId="2E8F4DC5" w14:textId="77777777">
      <w:pPr>
        <w:spacing w:line="480" w:lineRule="auto"/>
        <w:jc w:val="both"/>
        <w:rPr>
          <w:rFonts w:asciiTheme="minorHAnsi" w:hAnsiTheme="minorHAnsi" w:cstheme="minorHAnsi"/>
          <w:lang w:val="de-DE"/>
        </w:rPr>
      </w:pPr>
      <w:r>
        <w:rPr>
          <w:rFonts w:asciiTheme="minorHAnsi" w:hAnsiTheme="minorHAnsi" w:cstheme="minorHAnsi"/>
          <w:lang w:val="de-DE"/>
        </w:rPr>
        <w:t>Telefon/fax........................................................., e-mail....................................................................</w:t>
      </w:r>
      <w:r w:rsidRPr="00C436FB">
        <w:rPr>
          <w:rFonts w:asciiTheme="minorHAnsi" w:hAnsiTheme="minorHAnsi" w:cstheme="minorHAnsi"/>
          <w:lang w:val="de-DE"/>
        </w:rPr>
        <w:t>.....</w:t>
      </w:r>
    </w:p>
    <w:p w:rsidR="00EC55C7" w:rsidP="00675705" w:rsidRDefault="00EC55C7" w14:paraId="4AA744EC" w14:textId="77777777">
      <w:pPr>
        <w:spacing w:line="480" w:lineRule="auto"/>
        <w:jc w:val="both"/>
        <w:rPr>
          <w:rFonts w:asciiTheme="minorHAnsi" w:hAnsiTheme="minorHAnsi" w:cstheme="minorHAnsi"/>
        </w:rPr>
      </w:pPr>
      <w:r>
        <w:rPr>
          <w:rFonts w:asciiTheme="minorHAnsi" w:hAnsiTheme="minorHAnsi" w:cstheme="minorHAnsi"/>
        </w:rPr>
        <w:t>NIP: .........................................................................................................................................................</w:t>
      </w:r>
    </w:p>
    <w:p w:rsidR="00EC55C7" w:rsidP="00675705" w:rsidRDefault="00EC55C7" w14:paraId="0E0C0115" w14:textId="77777777">
      <w:pPr>
        <w:jc w:val="both"/>
        <w:rPr>
          <w:rFonts w:asciiTheme="minorHAnsi" w:hAnsiTheme="minorHAnsi" w:cstheme="minorHAnsi"/>
          <w:b/>
        </w:rPr>
      </w:pPr>
      <w:r>
        <w:rPr>
          <w:rFonts w:asciiTheme="minorHAnsi" w:hAnsiTheme="minorHAnsi" w:cstheme="minorHAnsi"/>
          <w:b/>
        </w:rPr>
        <w:t>Przedmiot oferty:</w:t>
      </w:r>
    </w:p>
    <w:p w:rsidRPr="00EF72AF" w:rsidR="0084088C" w:rsidP="0084088C" w:rsidRDefault="0084088C" w14:paraId="59F341A6"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bookmarkStart w:name="_Hlk177723161" w:id="0"/>
      <w:r w:rsidRPr="680F6DE9">
        <w:rPr>
          <w:rFonts w:asciiTheme="minorHAnsi" w:hAnsiTheme="minorHAnsi" w:cstheme="minorBidi"/>
        </w:rPr>
        <w:t xml:space="preserve">Celem zamówienia jest wybór Wykonawcy, który dostarczy testy psychologiczne niezbędne do przeprowadzenia zajęć ze studniami na kierunku psychologia na UWSB </w:t>
      </w:r>
      <w:proofErr w:type="spellStart"/>
      <w:r w:rsidRPr="680F6DE9">
        <w:rPr>
          <w:rFonts w:asciiTheme="minorHAnsi" w:hAnsiTheme="minorHAnsi" w:cstheme="minorBidi"/>
        </w:rPr>
        <w:t>Merito</w:t>
      </w:r>
      <w:proofErr w:type="spellEnd"/>
      <w:r w:rsidRPr="680F6DE9">
        <w:rPr>
          <w:rFonts w:asciiTheme="minorHAnsi" w:hAnsiTheme="minorHAnsi" w:cstheme="minorBidi"/>
        </w:rPr>
        <w:t xml:space="preserve"> we </w:t>
      </w:r>
      <w:bookmarkEnd w:id="0"/>
      <w:r>
        <w:rPr>
          <w:rFonts w:asciiTheme="minorHAnsi" w:hAnsiTheme="minorHAnsi" w:cstheme="minorHAnsi"/>
        </w:rPr>
        <w:t xml:space="preserve">Wrocławiu na WF w Opolu.  </w:t>
      </w:r>
    </w:p>
    <w:p w:rsidR="005B65DA" w:rsidP="00C436FB" w:rsidRDefault="005B65DA" w14:paraId="0C2EF2B5" w14:textId="77777777">
      <w:pPr>
        <w:jc w:val="both"/>
      </w:pPr>
    </w:p>
    <w:p w:rsidR="002013C7" w:rsidP="57C45026" w:rsidRDefault="002013C7" w14:paraId="69E6532A" w14:textId="02D6DE96">
      <w:pPr>
        <w:jc w:val="both"/>
        <w:rPr>
          <w:rFonts w:asciiTheme="minorHAnsi" w:hAnsiTheme="minorHAnsi" w:cstheme="minorHAnsi"/>
          <w:bCs/>
        </w:rPr>
      </w:pPr>
      <w:r>
        <w:rPr>
          <w:rFonts w:asciiTheme="minorHAnsi" w:hAnsiTheme="minorHAnsi" w:cstheme="minorHAnsi"/>
          <w:bCs/>
        </w:rPr>
        <w:t>S</w:t>
      </w:r>
      <w:r w:rsidR="00C436FB">
        <w:rPr>
          <w:rFonts w:asciiTheme="minorHAnsi" w:hAnsiTheme="minorHAnsi" w:cstheme="minorHAnsi"/>
          <w:bCs/>
        </w:rPr>
        <w:t>zczegółową s</w:t>
      </w:r>
      <w:r>
        <w:rPr>
          <w:rFonts w:asciiTheme="minorHAnsi" w:hAnsiTheme="minorHAnsi" w:cstheme="minorHAnsi"/>
          <w:bCs/>
        </w:rPr>
        <w:t xml:space="preserve">pecyfikację przedmiotu zamówienia zawiera </w:t>
      </w:r>
      <w:r w:rsidR="004C6EB7">
        <w:rPr>
          <w:rFonts w:asciiTheme="minorHAnsi" w:hAnsiTheme="minorHAnsi" w:cstheme="minorHAnsi"/>
          <w:bCs/>
        </w:rPr>
        <w:t>Z</w:t>
      </w:r>
      <w:r>
        <w:rPr>
          <w:rFonts w:asciiTheme="minorHAnsi" w:hAnsiTheme="minorHAnsi" w:cstheme="minorHAnsi"/>
          <w:bCs/>
        </w:rPr>
        <w:t xml:space="preserve">ałącznik nr 1.  </w:t>
      </w:r>
      <w:r w:rsidRPr="00BD6DA2">
        <w:rPr>
          <w:rFonts w:asciiTheme="minorHAnsi" w:hAnsiTheme="minorHAnsi" w:cstheme="minorHAnsi"/>
          <w:bCs/>
        </w:rPr>
        <w:t xml:space="preserve"> </w:t>
      </w:r>
    </w:p>
    <w:p w:rsidRPr="002F4320" w:rsidR="008F0751" w:rsidP="00E41A0B" w:rsidRDefault="008F0751" w14:paraId="60BB035F" w14:textId="124EB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bdr w:val="none" w:color="auto" w:sz="0" w:space="0"/>
          <w:lang w:eastAsia="en-US"/>
        </w:rPr>
      </w:pPr>
    </w:p>
    <w:tbl>
      <w:tblPr>
        <w:tblStyle w:val="Tabela-Siatka"/>
        <w:tblW w:w="4846" w:type="pct"/>
        <w:jc w:val="center"/>
        <w:tblLook w:val="04A0" w:firstRow="1" w:lastRow="0" w:firstColumn="1" w:lastColumn="0" w:noHBand="0" w:noVBand="1"/>
      </w:tblPr>
      <w:tblGrid>
        <w:gridCol w:w="2036"/>
        <w:gridCol w:w="2470"/>
        <w:gridCol w:w="1437"/>
        <w:gridCol w:w="1312"/>
        <w:gridCol w:w="1528"/>
      </w:tblGrid>
      <w:tr w:rsidRPr="002013C7" w:rsidR="00B11492" w:rsidTr="36BAE47C" w14:paraId="190804BA" w14:textId="77777777">
        <w:trPr>
          <w:trHeight w:val="399"/>
          <w:tblHeader/>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
          <w:p w:rsidRPr="008E26B2" w:rsidR="00B11492" w:rsidP="00B11492" w:rsidRDefault="00B11492" w14:paraId="2D2A97AB" w14:textId="73027E17">
            <w:pPr>
              <w:suppressAutoHyphens/>
              <w:autoSpaceDE w:val="0"/>
              <w:jc w:val="center"/>
              <w:rPr>
                <w:b/>
                <w:color w:val="auto"/>
                <w:bdr w:val="none" w:color="auto" w:sz="0" w:space="0"/>
                <w:lang w:eastAsia="en-US"/>
              </w:rPr>
            </w:pPr>
            <w:r w:rsidRPr="008E26B2">
              <w:rPr>
                <w:b/>
                <w:color w:val="auto"/>
                <w:bdr w:val="none" w:color="auto" w:sz="0" w:space="0"/>
                <w:lang w:eastAsia="en-US"/>
              </w:rPr>
              <w:t>Przedmiot zamówienia</w:t>
            </w:r>
          </w:p>
        </w:tc>
        <w:tc>
          <w:tcPr>
            <w:tcW w:w="1406"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8E26B2" w:rsidR="00B11492" w:rsidP="00B11492" w:rsidRDefault="0057475E" w14:paraId="6EF52C91" w14:textId="3A680085">
            <w:pPr>
              <w:pStyle w:val="Default"/>
              <w:jc w:val="center"/>
              <w:rPr>
                <w:rFonts w:cs="Arial" w:asciiTheme="minorHAnsi" w:hAnsiTheme="minorHAnsi"/>
                <w:b/>
                <w:sz w:val="22"/>
                <w:szCs w:val="22"/>
              </w:rPr>
            </w:pPr>
            <w:r w:rsidRPr="008E26B2">
              <w:rPr>
                <w:rFonts w:cs="Arial" w:asciiTheme="minorHAnsi" w:hAnsiTheme="minorHAnsi"/>
                <w:b/>
                <w:sz w:val="22"/>
                <w:szCs w:val="22"/>
              </w:rPr>
              <w:t>Li</w:t>
            </w:r>
            <w:r w:rsidRPr="008E26B2">
              <w:rPr>
                <w:rFonts w:cs="Arial" w:asciiTheme="minorHAnsi" w:hAnsiTheme="minorHAnsi"/>
                <w:b/>
              </w:rPr>
              <w:t xml:space="preserve">czba kompletów </w:t>
            </w:r>
          </w:p>
        </w:tc>
        <w:tc>
          <w:tcPr>
            <w:tcW w:w="818"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hideMark/>
          </w:tcPr>
          <w:p w:rsidRPr="008E26B2" w:rsidR="00B11492" w:rsidP="0057475E" w:rsidRDefault="00B11492" w14:paraId="485FE573" w14:textId="45D528CD">
            <w:pPr>
              <w:pStyle w:val="paragraph"/>
              <w:spacing w:before="0" w:beforeAutospacing="0" w:after="0" w:afterAutospacing="0"/>
              <w:jc w:val="center"/>
              <w:textAlignment w:val="baseline"/>
              <w:divId w:val="1250655571"/>
              <w:rPr>
                <w:rFonts w:eastAsia="Calibri" w:cs="Arial" w:asciiTheme="minorHAnsi" w:hAnsiTheme="minorHAnsi"/>
                <w:b/>
                <w:color w:val="000000"/>
                <w:lang w:eastAsia="en-US"/>
              </w:rPr>
            </w:pPr>
            <w:r w:rsidRPr="008E26B2">
              <w:rPr>
                <w:rFonts w:eastAsia="Calibri" w:cs="Arial" w:asciiTheme="minorHAnsi" w:hAnsiTheme="minorHAnsi"/>
                <w:b/>
                <w:color w:val="000000"/>
                <w:lang w:eastAsia="en-US"/>
              </w:rPr>
              <w:t>Cena netto </w:t>
            </w:r>
            <w:r w:rsidRPr="008E26B2">
              <w:rPr>
                <w:rFonts w:eastAsia="Calibri" w:cs="Arial" w:asciiTheme="minorHAnsi" w:hAnsiTheme="minorHAnsi"/>
                <w:b/>
                <w:lang w:eastAsia="en-US"/>
              </w:rPr>
              <w:t> </w:t>
            </w:r>
          </w:p>
          <w:p w:rsidRPr="008E26B2" w:rsidR="00B11492" w:rsidP="00B11492" w:rsidRDefault="00B11492" w14:paraId="5C2F6B38" w14:textId="21F23B74">
            <w:pPr>
              <w:pStyle w:val="Default"/>
              <w:jc w:val="center"/>
              <w:rPr>
                <w:rFonts w:cs="Arial" w:asciiTheme="minorHAnsi" w:hAnsiTheme="minorHAnsi"/>
                <w:b/>
                <w:sz w:val="22"/>
                <w:szCs w:val="22"/>
              </w:rPr>
            </w:pPr>
            <w:r w:rsidRPr="008E26B2">
              <w:rPr>
                <w:rFonts w:cs="Arial" w:asciiTheme="minorHAnsi" w:hAnsiTheme="minorHAnsi"/>
                <w:b/>
              </w:rPr>
              <w:t>(PLN) </w:t>
            </w:r>
          </w:p>
        </w:tc>
        <w:tc>
          <w:tcPr>
            <w:tcW w:w="747"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8E26B2" w:rsidR="00B11492" w:rsidP="00B11492" w:rsidRDefault="00B11492" w14:paraId="72170338" w14:textId="77777777">
            <w:pPr>
              <w:pStyle w:val="paragraph"/>
              <w:spacing w:before="0" w:beforeAutospacing="0" w:after="0" w:afterAutospacing="0"/>
              <w:jc w:val="center"/>
              <w:textAlignment w:val="baseline"/>
              <w:divId w:val="1013457988"/>
              <w:rPr>
                <w:rFonts w:eastAsia="Calibri" w:cs="Arial" w:asciiTheme="minorHAnsi" w:hAnsiTheme="minorHAnsi"/>
                <w:b/>
                <w:color w:val="000000"/>
                <w:sz w:val="22"/>
                <w:szCs w:val="22"/>
                <w:lang w:eastAsia="en-US"/>
              </w:rPr>
            </w:pPr>
            <w:r w:rsidRPr="008E26B2">
              <w:rPr>
                <w:rFonts w:eastAsia="Calibri" w:cs="Arial" w:asciiTheme="minorHAnsi" w:hAnsiTheme="minorHAnsi"/>
                <w:b/>
                <w:color w:val="000000"/>
                <w:lang w:eastAsia="en-US"/>
              </w:rPr>
              <w:t>VAT</w:t>
            </w:r>
            <w:r w:rsidRPr="008E26B2">
              <w:rPr>
                <w:rFonts w:eastAsia="Calibri" w:cs="Arial" w:asciiTheme="minorHAnsi" w:hAnsiTheme="minorHAnsi"/>
                <w:b/>
                <w:lang w:eastAsia="en-US"/>
              </w:rPr>
              <w:t> </w:t>
            </w:r>
          </w:p>
          <w:p w:rsidRPr="008E26B2" w:rsidR="00B11492" w:rsidP="00B11492" w:rsidRDefault="00B11492" w14:paraId="39360F36" w14:textId="77E35E79">
            <w:pPr>
              <w:pStyle w:val="Default"/>
              <w:jc w:val="center"/>
              <w:rPr>
                <w:rFonts w:cs="Arial" w:asciiTheme="minorHAnsi" w:hAnsiTheme="minorHAnsi"/>
                <w:b/>
                <w:sz w:val="22"/>
                <w:szCs w:val="22"/>
              </w:rPr>
            </w:pPr>
            <w:r w:rsidRPr="008E26B2">
              <w:rPr>
                <w:rFonts w:cs="Arial" w:asciiTheme="minorHAnsi" w:hAnsiTheme="minorHAnsi"/>
                <w:b/>
              </w:rPr>
              <w:t>(PLN) </w:t>
            </w:r>
          </w:p>
        </w:tc>
        <w:tc>
          <w:tcPr>
            <w:tcW w:w="870"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
          <w:p w:rsidRPr="008E26B2" w:rsidR="00B11492" w:rsidP="00B11492" w:rsidRDefault="00B11492" w14:paraId="30654C2A" w14:textId="77777777">
            <w:pPr>
              <w:pStyle w:val="paragraph"/>
              <w:spacing w:before="0" w:beforeAutospacing="0" w:after="0" w:afterAutospacing="0"/>
              <w:jc w:val="center"/>
              <w:textAlignment w:val="baseline"/>
              <w:divId w:val="313728297"/>
              <w:rPr>
                <w:rFonts w:eastAsia="Calibri" w:cs="Arial" w:asciiTheme="minorHAnsi" w:hAnsiTheme="minorHAnsi"/>
                <w:b/>
                <w:color w:val="000000"/>
                <w:sz w:val="22"/>
                <w:szCs w:val="22"/>
                <w:lang w:eastAsia="en-US"/>
              </w:rPr>
            </w:pPr>
            <w:r w:rsidRPr="008E26B2">
              <w:rPr>
                <w:rFonts w:eastAsia="Calibri" w:cs="Arial" w:asciiTheme="minorHAnsi" w:hAnsiTheme="minorHAnsi"/>
                <w:b/>
                <w:lang w:eastAsia="en-US"/>
              </w:rPr>
              <w:t> </w:t>
            </w:r>
          </w:p>
          <w:p w:rsidRPr="008E26B2" w:rsidR="00B11492" w:rsidP="00B11492" w:rsidRDefault="00B11492" w14:paraId="3927C06C" w14:textId="77777777">
            <w:pPr>
              <w:pStyle w:val="paragraph"/>
              <w:spacing w:before="0" w:beforeAutospacing="0" w:after="0" w:afterAutospacing="0"/>
              <w:jc w:val="center"/>
              <w:textAlignment w:val="baseline"/>
              <w:divId w:val="1097991463"/>
              <w:rPr>
                <w:rFonts w:eastAsia="Calibri" w:cs="Arial" w:asciiTheme="minorHAnsi" w:hAnsiTheme="minorHAnsi"/>
                <w:b/>
                <w:color w:val="000000"/>
                <w:sz w:val="22"/>
                <w:szCs w:val="22"/>
                <w:lang w:eastAsia="en-US"/>
              </w:rPr>
            </w:pPr>
            <w:r w:rsidRPr="008E26B2">
              <w:rPr>
                <w:rFonts w:eastAsia="Calibri" w:cs="Arial" w:asciiTheme="minorHAnsi" w:hAnsiTheme="minorHAnsi"/>
                <w:b/>
                <w:color w:val="000000"/>
                <w:lang w:eastAsia="en-US"/>
              </w:rPr>
              <w:t>Cena brutto</w:t>
            </w:r>
            <w:r w:rsidRPr="008E26B2">
              <w:rPr>
                <w:rFonts w:eastAsia="Calibri" w:cs="Arial" w:asciiTheme="minorHAnsi" w:hAnsiTheme="minorHAnsi"/>
                <w:b/>
                <w:lang w:eastAsia="en-US"/>
              </w:rPr>
              <w:t> </w:t>
            </w:r>
          </w:p>
          <w:p w:rsidRPr="008E26B2" w:rsidR="00B11492" w:rsidP="00B11492" w:rsidRDefault="00B11492" w14:paraId="70A22F93" w14:textId="450DCEEB">
            <w:pPr>
              <w:pStyle w:val="Default"/>
              <w:jc w:val="center"/>
              <w:rPr>
                <w:rFonts w:cs="Arial" w:asciiTheme="minorHAnsi" w:hAnsiTheme="minorHAnsi"/>
                <w:b/>
                <w:sz w:val="22"/>
                <w:szCs w:val="22"/>
              </w:rPr>
            </w:pPr>
            <w:r w:rsidRPr="008E26B2">
              <w:rPr>
                <w:rFonts w:cs="Arial" w:asciiTheme="minorHAnsi" w:hAnsiTheme="minorHAnsi"/>
                <w:b/>
              </w:rPr>
              <w:t> (PLN) </w:t>
            </w:r>
          </w:p>
        </w:tc>
      </w:tr>
      <w:tr w:rsidRPr="002013C7" w:rsidR="0084088C" w:rsidTr="36BAE47C" w14:paraId="6E7DA742" w14:textId="77777777">
        <w:trPr>
          <w:trHeight w:val="1653"/>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5B65DA" w:rsidR="0084088C" w:rsidP="0084088C" w:rsidRDefault="0084088C" w14:paraId="63AA23D1" w14:textId="030CBA74">
            <w:pPr>
              <w:pStyle w:val="NormalnyWeb"/>
              <w:rPr>
                <w:rFonts w:eastAsia="Calibri"/>
                <w:b/>
                <w:bCs/>
                <w:highlight w:val="yellow"/>
                <w:lang w:eastAsia="en-US"/>
              </w:rPr>
            </w:pPr>
            <w:r>
              <w:rPr>
                <w:rFonts w:ascii="Aptos Narrow" w:hAnsi="Aptos Narrow"/>
                <w:color w:val="000000"/>
              </w:rPr>
              <w:t>Skala Inteligencji Stanford-</w:t>
            </w:r>
            <w:proofErr w:type="spellStart"/>
            <w:r>
              <w:rPr>
                <w:rFonts w:ascii="Aptos Narrow" w:hAnsi="Aptos Narrow"/>
                <w:color w:val="000000"/>
              </w:rPr>
              <w:t>Binet</w:t>
            </w:r>
            <w:proofErr w:type="spellEnd"/>
            <w:r>
              <w:rPr>
                <w:rFonts w:ascii="Aptos Narrow" w:hAnsi="Aptos Narrow"/>
                <w:color w:val="000000"/>
              </w:rPr>
              <w:t xml:space="preserve"> 5 (SB5)</w:t>
            </w:r>
          </w:p>
        </w:tc>
        <w:tc>
          <w:tcPr>
            <w:tcW w:w="1406"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0F614A26" w14:textId="738CCB3E">
            <w:pPr>
              <w:pStyle w:val="Default"/>
              <w:jc w:val="both"/>
              <w:rPr>
                <w:rFonts w:asciiTheme="minorHAnsi" w:hAnsiTheme="minorHAnsi"/>
                <w:sz w:val="22"/>
                <w:szCs w:val="22"/>
                <w:highlight w:val="yellow"/>
              </w:rPr>
            </w:pPr>
            <w:r>
              <w:rPr>
                <w:rFonts w:ascii="Calibri" w:hAnsi="Calibri" w:cs="Calibri"/>
                <w:b/>
                <w:bCs/>
              </w:rPr>
              <w:t>2</w:t>
            </w:r>
          </w:p>
        </w:tc>
        <w:tc>
          <w:tcPr>
            <w:tcW w:w="818"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6F5D0CB2" w14:textId="5E3A3A39">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0F86B666"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5FBCF130" w14:textId="2871428C">
            <w:pPr>
              <w:pStyle w:val="Default"/>
              <w:jc w:val="both"/>
              <w:rPr>
                <w:rFonts w:asciiTheme="minorHAnsi" w:hAnsiTheme="minorHAnsi"/>
                <w:sz w:val="22"/>
                <w:szCs w:val="22"/>
                <w:highlight w:val="yellow"/>
              </w:rPr>
            </w:pPr>
          </w:p>
        </w:tc>
      </w:tr>
      <w:tr w:rsidRPr="002013C7" w:rsidR="0084088C" w:rsidTr="36BAE47C" w14:paraId="5705ADA1" w14:textId="77777777">
        <w:trPr>
          <w:trHeight w:val="1653"/>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5B65DA" w:rsidR="0084088C" w:rsidP="0084088C" w:rsidRDefault="0084088C" w14:paraId="52428FEB" w14:textId="1A59AD77">
            <w:pPr>
              <w:pStyle w:val="NormalnyWeb"/>
              <w:rPr>
                <w:rFonts w:eastAsia="Calibri"/>
                <w:b/>
                <w:bCs/>
                <w:highlight w:val="yellow"/>
                <w:lang w:eastAsia="en-US"/>
              </w:rPr>
            </w:pPr>
            <w:r>
              <w:rPr>
                <w:rFonts w:ascii="Aptos Narrow" w:hAnsi="Aptos Narrow"/>
                <w:color w:val="000000"/>
              </w:rPr>
              <w:t>Funkcjonalna Skala Dojrzałości Społecznej (FSDS)</w:t>
            </w:r>
          </w:p>
        </w:tc>
        <w:tc>
          <w:tcPr>
            <w:tcW w:w="1406"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5E980495" w14:textId="7B5E02AE">
            <w:pPr>
              <w:pStyle w:val="Default"/>
              <w:jc w:val="both"/>
              <w:rPr>
                <w:rFonts w:asciiTheme="minorHAnsi" w:hAnsiTheme="minorHAnsi"/>
                <w:sz w:val="22"/>
                <w:szCs w:val="22"/>
                <w:highlight w:val="yellow"/>
              </w:rPr>
            </w:pPr>
            <w:r>
              <w:rPr>
                <w:rFonts w:ascii="Calibri" w:hAnsi="Calibri" w:cs="Calibri"/>
                <w:b/>
                <w:bCs/>
              </w:rPr>
              <w:t>1</w:t>
            </w:r>
          </w:p>
        </w:tc>
        <w:tc>
          <w:tcPr>
            <w:tcW w:w="818"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08F4BCA5" w14:textId="7AD87C89">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2FF5CABA"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036F11AC" w14:textId="77777777">
            <w:pPr>
              <w:pStyle w:val="Default"/>
              <w:jc w:val="both"/>
              <w:rPr>
                <w:rFonts w:asciiTheme="minorHAnsi" w:hAnsiTheme="minorHAnsi"/>
                <w:sz w:val="22"/>
                <w:szCs w:val="22"/>
                <w:highlight w:val="yellow"/>
              </w:rPr>
            </w:pPr>
          </w:p>
        </w:tc>
      </w:tr>
      <w:tr w:rsidRPr="002013C7" w:rsidR="0084088C" w:rsidTr="36BAE47C" w14:paraId="4C67B75A" w14:textId="77777777">
        <w:trPr>
          <w:trHeight w:val="1653"/>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5B65DA" w:rsidR="0084088C" w:rsidP="0084088C" w:rsidRDefault="0084088C" w14:paraId="134173D6" w14:textId="7D605FFB">
            <w:pPr>
              <w:pStyle w:val="NormalnyWeb"/>
              <w:rPr>
                <w:rFonts w:eastAsia="Calibri"/>
                <w:b/>
                <w:bCs/>
                <w:highlight w:val="yellow"/>
                <w:lang w:eastAsia="en-US"/>
              </w:rPr>
            </w:pPr>
            <w:r>
              <w:rPr>
                <w:rFonts w:ascii="Aptos Narrow" w:hAnsi="Aptos Narrow"/>
                <w:color w:val="000000"/>
              </w:rPr>
              <w:t>Diagnoza Więzi Rodzinnych Dzieci i Młodzieży</w:t>
            </w:r>
          </w:p>
        </w:tc>
        <w:tc>
          <w:tcPr>
            <w:tcW w:w="1406"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5105A5FE" w14:textId="6099C279">
            <w:pPr>
              <w:pStyle w:val="Default"/>
              <w:jc w:val="both"/>
              <w:rPr>
                <w:rFonts w:asciiTheme="minorHAnsi" w:hAnsiTheme="minorHAnsi"/>
                <w:sz w:val="22"/>
                <w:szCs w:val="22"/>
                <w:highlight w:val="yellow"/>
              </w:rPr>
            </w:pPr>
            <w:r w:rsidRPr="001C7934">
              <w:rPr>
                <w:rFonts w:ascii="Calibri" w:hAnsi="Calibri" w:cs="Calibri"/>
                <w:b/>
                <w:bCs/>
              </w:rPr>
              <w:t>1</w:t>
            </w:r>
          </w:p>
        </w:tc>
        <w:tc>
          <w:tcPr>
            <w:tcW w:w="818"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60BDE587" w14:textId="5E2EA02F">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701B473A"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61887E72" w14:textId="77777777">
            <w:pPr>
              <w:pStyle w:val="Default"/>
              <w:jc w:val="both"/>
              <w:rPr>
                <w:rFonts w:asciiTheme="minorHAnsi" w:hAnsiTheme="minorHAnsi"/>
                <w:sz w:val="22"/>
                <w:szCs w:val="22"/>
                <w:highlight w:val="yellow"/>
              </w:rPr>
            </w:pPr>
          </w:p>
        </w:tc>
      </w:tr>
      <w:tr w:rsidRPr="002013C7" w:rsidR="0084088C" w:rsidTr="36BAE47C" w14:paraId="37AF42A1" w14:textId="77777777">
        <w:trPr>
          <w:trHeight w:val="1653"/>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5B65DA" w:rsidR="0084088C" w:rsidP="0084088C" w:rsidRDefault="0084088C" w14:paraId="054E7DFB" w14:textId="754F2866">
            <w:pPr>
              <w:pStyle w:val="NormalnyWeb"/>
              <w:rPr>
                <w:rFonts w:eastAsia="Calibri"/>
                <w:b/>
                <w:bCs/>
                <w:highlight w:val="yellow"/>
                <w:lang w:eastAsia="en-US"/>
              </w:rPr>
            </w:pPr>
            <w:r>
              <w:rPr>
                <w:rFonts w:ascii="Aptos Narrow" w:hAnsi="Aptos Narrow"/>
                <w:color w:val="000000"/>
              </w:rPr>
              <w:t>Niewerbalny Test Inteligencji TONI-4</w:t>
            </w:r>
          </w:p>
        </w:tc>
        <w:tc>
          <w:tcPr>
            <w:tcW w:w="1406"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2F43C1FA" w14:textId="05C68024">
            <w:pPr>
              <w:pStyle w:val="Default"/>
              <w:jc w:val="both"/>
              <w:rPr>
                <w:rFonts w:asciiTheme="minorHAnsi" w:hAnsiTheme="minorHAnsi"/>
                <w:sz w:val="22"/>
                <w:szCs w:val="22"/>
                <w:highlight w:val="yellow"/>
              </w:rPr>
            </w:pPr>
            <w:r>
              <w:rPr>
                <w:rFonts w:ascii="Calibri" w:hAnsi="Calibri" w:cs="Calibri"/>
                <w:b/>
                <w:bCs/>
              </w:rPr>
              <w:t>2</w:t>
            </w:r>
          </w:p>
        </w:tc>
        <w:tc>
          <w:tcPr>
            <w:tcW w:w="818"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55756BB6" w14:textId="3DC41433">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14B2016F"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0BEDAA69" w14:textId="77777777">
            <w:pPr>
              <w:pStyle w:val="Default"/>
              <w:jc w:val="both"/>
              <w:rPr>
                <w:rFonts w:asciiTheme="minorHAnsi" w:hAnsiTheme="minorHAnsi"/>
                <w:sz w:val="22"/>
                <w:szCs w:val="22"/>
                <w:highlight w:val="yellow"/>
              </w:rPr>
            </w:pPr>
          </w:p>
        </w:tc>
      </w:tr>
      <w:tr w:rsidRPr="002013C7" w:rsidR="0084088C" w:rsidTr="36BAE47C" w14:paraId="7B9CDCC5" w14:textId="77777777">
        <w:trPr>
          <w:trHeight w:val="1653"/>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5B65DA" w:rsidR="0084088C" w:rsidP="0084088C" w:rsidRDefault="0084088C" w14:paraId="0D406DFD" w14:textId="78CDD9F2">
            <w:pPr>
              <w:pStyle w:val="NormalnyWeb"/>
              <w:rPr>
                <w:rFonts w:eastAsia="Calibri"/>
                <w:b/>
                <w:bCs/>
                <w:highlight w:val="yellow"/>
                <w:lang w:eastAsia="en-US"/>
              </w:rPr>
            </w:pPr>
            <w:r>
              <w:rPr>
                <w:rFonts w:ascii="Aptos Narrow" w:hAnsi="Aptos Narrow"/>
                <w:color w:val="000000"/>
              </w:rPr>
              <w:t>Krótka Skala Rozwoju Dziecka KSRD</w:t>
            </w:r>
          </w:p>
        </w:tc>
        <w:tc>
          <w:tcPr>
            <w:tcW w:w="1406"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7BC8491D" w14:textId="2B2E92F0">
            <w:pPr>
              <w:pStyle w:val="Default"/>
              <w:jc w:val="both"/>
              <w:rPr>
                <w:rFonts w:asciiTheme="minorHAnsi" w:hAnsiTheme="minorHAnsi"/>
                <w:sz w:val="22"/>
                <w:szCs w:val="22"/>
                <w:highlight w:val="yellow"/>
              </w:rPr>
            </w:pPr>
            <w:r w:rsidRPr="001C7934">
              <w:rPr>
                <w:rFonts w:ascii="Calibri" w:hAnsi="Calibri" w:cs="Calibri"/>
              </w:rPr>
              <w:t>2</w:t>
            </w:r>
          </w:p>
        </w:tc>
        <w:tc>
          <w:tcPr>
            <w:tcW w:w="818"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4DA9E54E" w14:textId="2647BC4D">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09CEC046"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5BB2F639" w14:textId="77777777">
            <w:pPr>
              <w:pStyle w:val="Default"/>
              <w:jc w:val="both"/>
              <w:rPr>
                <w:rFonts w:asciiTheme="minorHAnsi" w:hAnsiTheme="minorHAnsi"/>
                <w:sz w:val="22"/>
                <w:szCs w:val="22"/>
                <w:highlight w:val="yellow"/>
              </w:rPr>
            </w:pPr>
          </w:p>
        </w:tc>
      </w:tr>
      <w:tr w:rsidRPr="002013C7" w:rsidR="0084088C" w:rsidTr="36BAE47C" w14:paraId="4C8B3124" w14:textId="77777777">
        <w:trPr>
          <w:trHeight w:val="1653"/>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5B65DA" w:rsidR="0084088C" w:rsidP="36BAE47C" w:rsidRDefault="0084088C" w14:paraId="1D11B195" w14:textId="0C2F13BA" w14:noSpellErr="1">
            <w:pPr>
              <w:pStyle w:val="NormalnyWeb"/>
              <w:rPr>
                <w:rFonts w:eastAsia="Calibri"/>
                <w:b w:val="1"/>
                <w:bCs w:val="1"/>
                <w:lang w:eastAsia="en-US"/>
              </w:rPr>
            </w:pPr>
            <w:r w:rsidRPr="36BAE47C" w:rsidR="0084088C">
              <w:rPr>
                <w:rFonts w:ascii="Aptos Narrow" w:hAnsi="Aptos Narrow"/>
                <w:color w:val="000000" w:themeColor="text1" w:themeTint="FF" w:themeShade="FF"/>
              </w:rPr>
              <w:t>SOZL Skale Objawowe Zaburzeń Lękowych SOZL</w:t>
            </w:r>
          </w:p>
        </w:tc>
        <w:tc>
          <w:tcPr>
            <w:tcW w:w="1406" w:type="pct"/>
            <w:tcBorders>
              <w:top w:val="single" w:color="auto" w:sz="4" w:space="0"/>
              <w:left w:val="single" w:color="auto" w:sz="4" w:space="0"/>
              <w:bottom w:val="single" w:color="auto" w:sz="4" w:space="0"/>
              <w:right w:val="single" w:color="auto" w:sz="4" w:space="0"/>
            </w:tcBorders>
            <w:tcMar/>
            <w:vAlign w:val="bottom"/>
          </w:tcPr>
          <w:p w:rsidRPr="002013C7" w:rsidR="0084088C" w:rsidP="36BAE47C" w:rsidRDefault="0084088C" w14:paraId="4AD66A1C" w14:textId="34C7BAF5" w14:noSpellErr="1">
            <w:pPr>
              <w:pStyle w:val="Default"/>
              <w:jc w:val="both"/>
              <w:rPr>
                <w:rFonts w:ascii="Calibri" w:hAnsi="Calibri" w:asciiTheme="minorAscii" w:hAnsiTheme="minorAscii"/>
                <w:sz w:val="22"/>
                <w:szCs w:val="22"/>
              </w:rPr>
            </w:pPr>
            <w:r w:rsidRPr="36BAE47C" w:rsidR="0084088C">
              <w:rPr>
                <w:rFonts w:ascii="Calibri" w:hAnsi="Calibri" w:cs="Calibri"/>
                <w:b w:val="1"/>
                <w:bCs w:val="1"/>
              </w:rPr>
              <w:t>2</w:t>
            </w:r>
          </w:p>
        </w:tc>
        <w:tc>
          <w:tcPr>
            <w:tcW w:w="818"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1EB18ADE" w14:textId="290F8C4C">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1C292032"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70C4E4D2" w14:textId="77777777">
            <w:pPr>
              <w:pStyle w:val="Default"/>
              <w:jc w:val="both"/>
              <w:rPr>
                <w:rFonts w:asciiTheme="minorHAnsi" w:hAnsiTheme="minorHAnsi"/>
                <w:sz w:val="22"/>
                <w:szCs w:val="22"/>
                <w:highlight w:val="yellow"/>
              </w:rPr>
            </w:pPr>
          </w:p>
        </w:tc>
      </w:tr>
      <w:tr w:rsidRPr="002013C7" w:rsidR="0084088C" w:rsidTr="36BAE47C" w14:paraId="2D0AE89E" w14:textId="77777777">
        <w:trPr>
          <w:trHeight w:val="1653"/>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5B65DA" w:rsidR="0084088C" w:rsidP="0084088C" w:rsidRDefault="0084088C" w14:paraId="14ED70D4" w14:textId="05146EF6">
            <w:pPr>
              <w:pStyle w:val="NormalnyWeb"/>
              <w:rPr>
                <w:rFonts w:eastAsia="Calibri"/>
                <w:b/>
                <w:bCs/>
                <w:highlight w:val="yellow"/>
                <w:lang w:eastAsia="en-US"/>
              </w:rPr>
            </w:pPr>
            <w:r>
              <w:rPr>
                <w:rFonts w:ascii="Aptos Narrow" w:hAnsi="Aptos Narrow"/>
                <w:color w:val="000000"/>
              </w:rPr>
              <w:t>Krótka Skala Rozwoju Niemowlęcia</w:t>
            </w:r>
          </w:p>
        </w:tc>
        <w:tc>
          <w:tcPr>
            <w:tcW w:w="1406"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740E4423" w14:textId="6D5C2490">
            <w:pPr>
              <w:pStyle w:val="Default"/>
              <w:jc w:val="both"/>
              <w:rPr>
                <w:rFonts w:asciiTheme="minorHAnsi" w:hAnsiTheme="minorHAnsi"/>
                <w:sz w:val="22"/>
                <w:szCs w:val="22"/>
                <w:highlight w:val="yellow"/>
              </w:rPr>
            </w:pPr>
            <w:r>
              <w:rPr>
                <w:rFonts w:ascii="Calibri" w:hAnsi="Calibri" w:cs="Calibri"/>
                <w:b/>
                <w:bCs/>
              </w:rPr>
              <w:t>1</w:t>
            </w:r>
          </w:p>
        </w:tc>
        <w:tc>
          <w:tcPr>
            <w:tcW w:w="818"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6258EBB9" w14:textId="54860D89">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0857FF89"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32F2F0C1" w14:textId="77777777">
            <w:pPr>
              <w:pStyle w:val="Default"/>
              <w:jc w:val="both"/>
              <w:rPr>
                <w:rFonts w:asciiTheme="minorHAnsi" w:hAnsiTheme="minorHAnsi"/>
                <w:sz w:val="22"/>
                <w:szCs w:val="22"/>
                <w:highlight w:val="yellow"/>
              </w:rPr>
            </w:pPr>
          </w:p>
        </w:tc>
      </w:tr>
      <w:tr w:rsidRPr="002013C7" w:rsidR="0084088C" w:rsidTr="36BAE47C" w14:paraId="6247F744" w14:textId="77777777">
        <w:trPr>
          <w:trHeight w:val="1653"/>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5B65DA" w:rsidR="0084088C" w:rsidP="0084088C" w:rsidRDefault="0084088C" w14:paraId="43B80BD3" w14:textId="7BF1832B">
            <w:pPr>
              <w:pStyle w:val="NormalnyWeb"/>
              <w:rPr>
                <w:rFonts w:eastAsia="Calibri"/>
                <w:b/>
                <w:bCs/>
                <w:highlight w:val="yellow"/>
                <w:lang w:eastAsia="en-US"/>
              </w:rPr>
            </w:pPr>
            <w:r>
              <w:rPr>
                <w:rFonts w:ascii="Aptos Narrow" w:hAnsi="Aptos Narrow"/>
                <w:color w:val="000000"/>
              </w:rPr>
              <w:t xml:space="preserve">ICQ-R Kwestionariusz Kompetencji Interpersonalnych </w:t>
            </w:r>
          </w:p>
        </w:tc>
        <w:tc>
          <w:tcPr>
            <w:tcW w:w="1406"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06AA655D" w14:textId="02F3A72C">
            <w:pPr>
              <w:pStyle w:val="Default"/>
              <w:jc w:val="both"/>
              <w:rPr>
                <w:rFonts w:asciiTheme="minorHAnsi" w:hAnsiTheme="minorHAnsi"/>
                <w:sz w:val="22"/>
                <w:szCs w:val="22"/>
                <w:highlight w:val="yellow"/>
              </w:rPr>
            </w:pPr>
            <w:r>
              <w:rPr>
                <w:rFonts w:ascii="Calibri" w:hAnsi="Calibri" w:cs="Calibri"/>
                <w:b/>
                <w:bCs/>
              </w:rPr>
              <w:t>1</w:t>
            </w:r>
          </w:p>
        </w:tc>
        <w:tc>
          <w:tcPr>
            <w:tcW w:w="818"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51FF4DBE" w14:textId="35C21703">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4A564B43"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6B922FFD" w14:textId="77777777">
            <w:pPr>
              <w:pStyle w:val="Default"/>
              <w:jc w:val="both"/>
              <w:rPr>
                <w:rFonts w:asciiTheme="minorHAnsi" w:hAnsiTheme="minorHAnsi"/>
                <w:sz w:val="22"/>
                <w:szCs w:val="22"/>
                <w:highlight w:val="yellow"/>
              </w:rPr>
            </w:pPr>
          </w:p>
        </w:tc>
      </w:tr>
      <w:tr w:rsidRPr="002013C7" w:rsidR="0084088C" w:rsidTr="36BAE47C" w14:paraId="4DF1235C" w14:textId="77777777">
        <w:trPr>
          <w:trHeight w:val="1653"/>
          <w:jc w:val="center"/>
        </w:trPr>
        <w:tc>
          <w:tcPr>
            <w:tcW w:w="1159" w:type="pc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5B65DA" w:rsidR="0084088C" w:rsidP="0084088C" w:rsidRDefault="0084088C" w14:paraId="680BBF4F" w14:textId="7B420479">
            <w:pPr>
              <w:pStyle w:val="NormalnyWeb"/>
              <w:rPr>
                <w:rFonts w:eastAsia="Calibri"/>
                <w:b/>
                <w:bCs/>
                <w:highlight w:val="yellow"/>
                <w:lang w:eastAsia="en-US"/>
              </w:rPr>
            </w:pPr>
            <w:r>
              <w:rPr>
                <w:rFonts w:ascii="Aptos Narrow" w:hAnsi="Aptos Narrow"/>
                <w:color w:val="000000"/>
              </w:rPr>
              <w:t>Diagnoza Rozwoju Osobowościowego Młodzieży Niedostosowanej Społecznie DROM</w:t>
            </w:r>
          </w:p>
        </w:tc>
        <w:tc>
          <w:tcPr>
            <w:tcW w:w="1406"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25B72AEB" w14:textId="5860E407">
            <w:pPr>
              <w:pStyle w:val="Default"/>
              <w:jc w:val="both"/>
              <w:rPr>
                <w:rFonts w:asciiTheme="minorHAnsi" w:hAnsiTheme="minorHAnsi"/>
                <w:sz w:val="22"/>
                <w:szCs w:val="22"/>
                <w:highlight w:val="yellow"/>
              </w:rPr>
            </w:pPr>
            <w:r>
              <w:rPr>
                <w:rFonts w:ascii="Calibri" w:hAnsi="Calibri" w:cs="Calibri"/>
                <w:b/>
                <w:bCs/>
              </w:rPr>
              <w:t>1</w:t>
            </w:r>
          </w:p>
        </w:tc>
        <w:tc>
          <w:tcPr>
            <w:tcW w:w="818" w:type="pct"/>
            <w:tcBorders>
              <w:top w:val="single" w:color="auto" w:sz="4" w:space="0"/>
              <w:left w:val="single" w:color="auto" w:sz="4" w:space="0"/>
              <w:bottom w:val="single" w:color="auto" w:sz="4" w:space="0"/>
              <w:right w:val="single" w:color="auto" w:sz="4" w:space="0"/>
            </w:tcBorders>
            <w:tcMar/>
            <w:vAlign w:val="bottom"/>
          </w:tcPr>
          <w:p w:rsidRPr="002013C7" w:rsidR="0084088C" w:rsidP="0084088C" w:rsidRDefault="0084088C" w14:paraId="7EF63E74" w14:textId="71F9AA8C">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47C6D41D"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31C42CA2" w14:textId="77777777">
            <w:pPr>
              <w:pStyle w:val="Default"/>
              <w:jc w:val="both"/>
              <w:rPr>
                <w:rFonts w:asciiTheme="minorHAnsi" w:hAnsiTheme="minorHAnsi"/>
                <w:sz w:val="22"/>
                <w:szCs w:val="22"/>
                <w:highlight w:val="yellow"/>
              </w:rPr>
            </w:pPr>
          </w:p>
        </w:tc>
      </w:tr>
      <w:tr w:rsidRPr="002013C7" w:rsidR="0084088C" w:rsidTr="36BAE47C" w14:paraId="661DE844" w14:textId="77777777">
        <w:trPr>
          <w:trHeight w:val="1653"/>
          <w:jc w:val="center"/>
        </w:trPr>
        <w:tc>
          <w:tcPr>
            <w:tcW w:w="2565" w:type="pct"/>
            <w:gridSpan w:val="2"/>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bottom"/>
          </w:tcPr>
          <w:p w:rsidRPr="008E26B2" w:rsidR="0084088C" w:rsidP="0084088C" w:rsidRDefault="0084088C" w14:paraId="760889F2" w14:textId="7CA65EEC">
            <w:pPr>
              <w:pStyle w:val="Default"/>
              <w:jc w:val="center"/>
              <w:rPr>
                <w:rFonts w:ascii="Aptos Narrow" w:hAnsi="Aptos Narrow"/>
                <w:b/>
                <w:bCs/>
                <w:sz w:val="28"/>
                <w:szCs w:val="28"/>
              </w:rPr>
            </w:pPr>
            <w:r w:rsidRPr="008E26B2">
              <w:rPr>
                <w:rFonts w:ascii="Aptos Narrow" w:hAnsi="Aptos Narrow"/>
                <w:b/>
                <w:bCs/>
                <w:sz w:val="28"/>
                <w:szCs w:val="28"/>
              </w:rPr>
              <w:t>RAZEM:</w:t>
            </w:r>
          </w:p>
        </w:tc>
        <w:tc>
          <w:tcPr>
            <w:tcW w:w="818"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40A10D3D" w14:textId="77777777">
            <w:pPr>
              <w:pStyle w:val="Default"/>
              <w:jc w:val="both"/>
              <w:rPr>
                <w:rFonts w:asciiTheme="minorHAnsi" w:hAnsiTheme="minorHAnsi"/>
                <w:sz w:val="22"/>
                <w:szCs w:val="22"/>
                <w:highlight w:val="yellow"/>
              </w:rPr>
            </w:pPr>
          </w:p>
        </w:tc>
        <w:tc>
          <w:tcPr>
            <w:tcW w:w="747" w:type="pct"/>
            <w:tcBorders>
              <w:top w:val="single" w:color="auto" w:sz="4" w:space="0"/>
              <w:left w:val="single" w:color="auto" w:sz="4" w:space="0"/>
              <w:bottom w:val="single" w:color="auto" w:sz="4" w:space="0"/>
              <w:right w:val="single" w:color="auto" w:sz="4" w:space="0"/>
            </w:tcBorders>
            <w:tcMar/>
          </w:tcPr>
          <w:p w:rsidRPr="002013C7" w:rsidR="0084088C" w:rsidP="0084088C" w:rsidRDefault="0084088C" w14:paraId="7D85AE9B" w14:textId="77777777">
            <w:pPr>
              <w:pStyle w:val="Default"/>
              <w:jc w:val="both"/>
              <w:rPr>
                <w:rFonts w:asciiTheme="minorHAnsi" w:hAnsiTheme="minorHAnsi"/>
                <w:sz w:val="22"/>
                <w:szCs w:val="22"/>
                <w:highlight w:val="yellow"/>
              </w:rPr>
            </w:pPr>
          </w:p>
        </w:tc>
        <w:tc>
          <w:tcPr>
            <w:tcW w:w="870" w:type="pct"/>
            <w:tcBorders>
              <w:top w:val="single" w:color="auto" w:sz="4" w:space="0"/>
              <w:left w:val="single" w:color="auto" w:sz="4" w:space="0"/>
              <w:bottom w:val="single" w:color="auto" w:sz="4" w:space="0"/>
              <w:right w:val="single" w:color="auto" w:sz="4" w:space="0"/>
            </w:tcBorders>
            <w:tcMar/>
            <w:vAlign w:val="center"/>
          </w:tcPr>
          <w:p w:rsidRPr="002013C7" w:rsidR="0084088C" w:rsidP="0084088C" w:rsidRDefault="0084088C" w14:paraId="0C885B29" w14:textId="77777777">
            <w:pPr>
              <w:pStyle w:val="Default"/>
              <w:jc w:val="both"/>
              <w:rPr>
                <w:rFonts w:asciiTheme="minorHAnsi" w:hAnsiTheme="minorHAnsi"/>
                <w:sz w:val="22"/>
                <w:szCs w:val="22"/>
                <w:highlight w:val="yellow"/>
              </w:rPr>
            </w:pPr>
          </w:p>
        </w:tc>
      </w:tr>
    </w:tbl>
    <w:p w:rsidRPr="006E52B4" w:rsidR="005662AB" w:rsidP="73E54EB3" w:rsidRDefault="005662AB" w14:paraId="748809AA" w14:textId="747F81D0">
      <w:pPr>
        <w:jc w:val="both"/>
        <w:rPr>
          <w:rFonts w:asciiTheme="minorHAnsi" w:hAnsiTheme="minorHAnsi" w:cstheme="minorBidi"/>
        </w:rPr>
      </w:pPr>
      <w:r w:rsidRPr="73E54EB3">
        <w:rPr>
          <w:rFonts w:asciiTheme="minorHAnsi" w:hAnsiTheme="minorHAnsi" w:cstheme="minorBidi"/>
        </w:rPr>
        <w:t xml:space="preserve">1. </w:t>
      </w:r>
      <w:r w:rsidRPr="73E54EB3" w:rsidR="00F00416">
        <w:rPr>
          <w:rFonts w:asciiTheme="minorHAnsi" w:hAnsiTheme="minorHAnsi" w:cstheme="minorBidi"/>
        </w:rPr>
        <w:t>Oświadczam, że</w:t>
      </w:r>
      <w:r w:rsidRPr="73E54EB3" w:rsidR="006364CC">
        <w:rPr>
          <w:rFonts w:asciiTheme="minorHAnsi" w:hAnsiTheme="minorHAnsi" w:cstheme="minorBidi"/>
        </w:rPr>
        <w:t xml:space="preserve"> </w:t>
      </w:r>
      <w:r w:rsidRPr="73E54EB3" w:rsidR="00F00416">
        <w:rPr>
          <w:rFonts w:asciiTheme="minorHAnsi" w:hAnsiTheme="minorHAnsi" w:cstheme="minorBidi"/>
        </w:rPr>
        <w:t>oferowan</w:t>
      </w:r>
      <w:r w:rsidRPr="73E54EB3" w:rsidR="003E55CF">
        <w:rPr>
          <w:rFonts w:asciiTheme="minorHAnsi" w:hAnsiTheme="minorHAnsi" w:cstheme="minorBidi"/>
        </w:rPr>
        <w:t>y</w:t>
      </w:r>
      <w:r w:rsidRPr="73E54EB3" w:rsidR="00F00416">
        <w:rPr>
          <w:rFonts w:asciiTheme="minorHAnsi" w:hAnsiTheme="minorHAnsi" w:cstheme="minorBidi"/>
        </w:rPr>
        <w:t xml:space="preserve"> </w:t>
      </w:r>
      <w:r w:rsidRPr="73E54EB3" w:rsidR="003E55CF">
        <w:rPr>
          <w:rFonts w:asciiTheme="minorHAnsi" w:hAnsiTheme="minorHAnsi" w:cstheme="minorBidi"/>
        </w:rPr>
        <w:t xml:space="preserve">przedmiot zamówienia </w:t>
      </w:r>
      <w:r w:rsidRPr="73E54EB3" w:rsidR="00F00416">
        <w:rPr>
          <w:rFonts w:asciiTheme="minorHAnsi" w:hAnsiTheme="minorHAnsi" w:cstheme="minorBidi"/>
        </w:rPr>
        <w:t xml:space="preserve">spełnia </w:t>
      </w:r>
      <w:r w:rsidRPr="73E54EB3" w:rsidR="006726AB">
        <w:rPr>
          <w:rFonts w:asciiTheme="minorHAnsi" w:hAnsiTheme="minorHAnsi" w:cstheme="minorBidi"/>
        </w:rPr>
        <w:t xml:space="preserve">i uwzględnia </w:t>
      </w:r>
      <w:r w:rsidRPr="73E54EB3" w:rsidR="00F00416">
        <w:rPr>
          <w:rFonts w:asciiTheme="minorHAnsi" w:hAnsiTheme="minorHAnsi" w:cstheme="minorBidi"/>
        </w:rPr>
        <w:t>wymagania</w:t>
      </w:r>
      <w:r w:rsidRPr="73E54EB3" w:rsidR="006726AB">
        <w:rPr>
          <w:rFonts w:asciiTheme="minorHAnsi" w:hAnsiTheme="minorHAnsi" w:cstheme="minorBidi"/>
        </w:rPr>
        <w:t xml:space="preserve"> i </w:t>
      </w:r>
      <w:r w:rsidRPr="73E54EB3" w:rsidR="00A12AAB">
        <w:rPr>
          <w:rFonts w:asciiTheme="minorHAnsi" w:hAnsiTheme="minorHAnsi" w:cstheme="minorBidi"/>
        </w:rPr>
        <w:t>warunki</w:t>
      </w:r>
      <w:r w:rsidRPr="73E54EB3" w:rsidR="00530650">
        <w:rPr>
          <w:rFonts w:asciiTheme="minorHAnsi" w:hAnsiTheme="minorHAnsi" w:cstheme="minorBidi"/>
        </w:rPr>
        <w:t xml:space="preserve"> </w:t>
      </w:r>
      <w:r w:rsidRPr="73E54EB3" w:rsidR="006726AB">
        <w:rPr>
          <w:rFonts w:asciiTheme="minorHAnsi" w:hAnsiTheme="minorHAnsi" w:cstheme="minorBidi"/>
        </w:rPr>
        <w:t xml:space="preserve">opisane w </w:t>
      </w:r>
      <w:r w:rsidRPr="73E54EB3" w:rsidR="00A12AAB">
        <w:rPr>
          <w:rFonts w:asciiTheme="minorHAnsi" w:hAnsiTheme="minorHAnsi" w:cstheme="minorBidi"/>
        </w:rPr>
        <w:t>Specyfikacji</w:t>
      </w:r>
      <w:r w:rsidRPr="73E54EB3" w:rsidR="006726AB">
        <w:rPr>
          <w:rFonts w:asciiTheme="minorHAnsi" w:hAnsiTheme="minorHAnsi" w:cstheme="minorBidi"/>
        </w:rPr>
        <w:t xml:space="preserve"> </w:t>
      </w:r>
      <w:r w:rsidRPr="73E54EB3" w:rsidR="000804CD">
        <w:rPr>
          <w:rFonts w:asciiTheme="minorHAnsi" w:hAnsiTheme="minorHAnsi" w:cstheme="minorBidi"/>
        </w:rPr>
        <w:t>przedmiotu zamówienia (Załącznik 1)</w:t>
      </w:r>
      <w:r w:rsidRPr="73E54EB3" w:rsidR="009A09B4">
        <w:rPr>
          <w:rFonts w:asciiTheme="minorHAnsi" w:hAnsiTheme="minorHAnsi" w:cstheme="minorBidi"/>
        </w:rPr>
        <w:t>.</w:t>
      </w:r>
    </w:p>
    <w:p w:rsidRPr="00EA4EE5" w:rsidR="006232EF" w:rsidP="00EA4EE5" w:rsidRDefault="006232EF" w14:paraId="315B421A" w14:textId="77777777">
      <w:pPr>
        <w:pBdr>
          <w:top w:val="none" w:color="auto" w:sz="0" w:space="0"/>
          <w:left w:val="none" w:color="auto" w:sz="0" w:space="0"/>
          <w:bottom w:val="none" w:color="auto" w:sz="0" w:space="0"/>
          <w:right w:val="none" w:color="auto" w:sz="0" w:space="0"/>
          <w:between w:val="none" w:color="auto" w:sz="0" w:space="0"/>
          <w:bar w:val="none" w:color="auto" w:sz="0"/>
        </w:pBdr>
        <w:suppressAutoHyphens/>
        <w:autoSpaceDN w:val="0"/>
        <w:spacing w:after="0" w:line="240" w:lineRule="auto"/>
        <w:ind w:left="709"/>
        <w:contextualSpacing/>
        <w:jc w:val="both"/>
        <w:textAlignment w:val="baseline"/>
        <w:rPr>
          <w:rFonts w:asciiTheme="minorHAnsi" w:hAnsiTheme="minorHAnsi"/>
        </w:rPr>
      </w:pPr>
    </w:p>
    <w:p w:rsidRPr="002013C7" w:rsidR="002013C7" w:rsidP="002013C7" w:rsidRDefault="002013C7" w14:paraId="11A081E1" w14:textId="19784CAB">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Pr="00377793" w:rsidR="00377793">
        <w:rPr>
          <w:rFonts w:cstheme="minorHAnsi"/>
          <w:b/>
          <w:bCs/>
          <w:sz w:val="20"/>
          <w:szCs w:val="20"/>
        </w:rPr>
        <w:t xml:space="preserve">, </w:t>
      </w:r>
      <w:r w:rsidRPr="00377793" w:rsid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rsidRPr="002013C7" w:rsidR="004D63C8" w:rsidP="002013C7" w:rsidRDefault="004D63C8" w14:paraId="7804EBD8" w14:textId="77777777">
      <w:pPr>
        <w:jc w:val="both"/>
        <w:rPr>
          <w:rFonts w:cstheme="minorHAnsi"/>
          <w:sz w:val="20"/>
          <w:szCs w:val="20"/>
        </w:rPr>
      </w:pPr>
    </w:p>
    <w:p w:rsidRPr="00BD6FF7" w:rsidR="00EC55C7" w:rsidP="00F00416" w:rsidRDefault="00EC55C7" w14:paraId="5C293B94" w14:textId="77777777">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rsidRPr="00BD6FF7" w:rsidR="00EC55C7" w:rsidP="00086B72" w:rsidRDefault="00EC55C7" w14:paraId="34DF8238" w14:textId="77777777">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podpis Wykonawcy</w:t>
      </w:r>
    </w:p>
    <w:sectPr w:rsidRPr="00BD6FF7" w:rsidR="00EC55C7" w:rsidSect="005C6272">
      <w:headerReference w:type="default" r:id="rId10"/>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32635" w:rsidP="00F42F44" w:rsidRDefault="00E32635" w14:paraId="7DACE163" w14:textId="77777777">
      <w:pPr>
        <w:spacing w:after="0" w:line="240" w:lineRule="auto"/>
      </w:pPr>
      <w:r>
        <w:separator/>
      </w:r>
    </w:p>
  </w:endnote>
  <w:endnote w:type="continuationSeparator" w:id="0">
    <w:p w:rsidR="00E32635" w:rsidP="00F42F44" w:rsidRDefault="00E32635" w14:paraId="419483FA" w14:textId="77777777">
      <w:pPr>
        <w:spacing w:after="0" w:line="240" w:lineRule="auto"/>
      </w:pPr>
      <w:r>
        <w:continuationSeparator/>
      </w:r>
    </w:p>
  </w:endnote>
  <w:endnote w:type="continuationNotice" w:id="1">
    <w:p w:rsidR="00E32635" w:rsidRDefault="00E32635" w14:paraId="5068F50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32635" w:rsidP="00F42F44" w:rsidRDefault="00E32635" w14:paraId="662E9228" w14:textId="77777777">
      <w:pPr>
        <w:spacing w:after="0" w:line="240" w:lineRule="auto"/>
      </w:pPr>
      <w:r>
        <w:separator/>
      </w:r>
    </w:p>
  </w:footnote>
  <w:footnote w:type="continuationSeparator" w:id="0">
    <w:p w:rsidR="00E32635" w:rsidP="00F42F44" w:rsidRDefault="00E32635" w14:paraId="4AEA7F51" w14:textId="77777777">
      <w:pPr>
        <w:spacing w:after="0" w:line="240" w:lineRule="auto"/>
      </w:pPr>
      <w:r>
        <w:continuationSeparator/>
      </w:r>
    </w:p>
  </w:footnote>
  <w:footnote w:type="continuationNotice" w:id="1">
    <w:p w:rsidR="00E32635" w:rsidRDefault="00E32635" w14:paraId="5BD8DF8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42F44" w:rsidP="009B5833" w:rsidRDefault="002013C7" w14:paraId="2C415C3D" w14:textId="09704F6B">
    <w:pPr>
      <w:pStyle w:val="Nagwek"/>
      <w:jc w:val="center"/>
    </w:pPr>
    <w:r>
      <w:rPr>
        <w:noProof/>
      </w:rPr>
      <w:drawing>
        <wp:anchor distT="0" distB="0" distL="114300" distR="114300" simplePos="0" relativeHeight="251658240" behindDoc="1" locked="0" layoutInCell="1" allowOverlap="1" wp14:anchorId="34A35FD6" wp14:editId="64B55BE4">
          <wp:simplePos x="0" y="0"/>
          <wp:positionH relativeFrom="page">
            <wp:posOffset>766445</wp:posOffset>
          </wp:positionH>
          <wp:positionV relativeFrom="paragraph">
            <wp:posOffset>-276860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71E5"/>
    <w:multiLevelType w:val="hybridMultilevel"/>
    <w:tmpl w:val="4F6EA9EA"/>
    <w:lvl w:ilvl="0" w:tplc="04150001">
      <w:start w:val="1"/>
      <w:numFmt w:val="bullet"/>
      <w:lvlText w:val=""/>
      <w:lvlJc w:val="left"/>
      <w:pPr>
        <w:ind w:left="360" w:hanging="360"/>
      </w:pPr>
      <w:rPr>
        <w:rFonts w:hint="default" w:ascii="Symbol" w:hAnsi="Symbol"/>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hint="default" w:ascii="Symbol" w:hAnsi="Symbo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hint="default" w:ascii="Symbol" w:hAnsi="Symbol"/>
      </w:rPr>
    </w:lvl>
    <w:lvl w:ilvl="1" w:tplc="04150003">
      <w:start w:val="1"/>
      <w:numFmt w:val="bullet"/>
      <w:lvlText w:val="o"/>
      <w:lvlJc w:val="left"/>
      <w:pPr>
        <w:ind w:left="2496" w:hanging="360"/>
      </w:pPr>
      <w:rPr>
        <w:rFonts w:hint="default" w:ascii="Courier New" w:hAnsi="Courier New" w:cs="Courier New"/>
      </w:rPr>
    </w:lvl>
    <w:lvl w:ilvl="2" w:tplc="04150005">
      <w:start w:val="1"/>
      <w:numFmt w:val="bullet"/>
      <w:lvlText w:val=""/>
      <w:lvlJc w:val="left"/>
      <w:pPr>
        <w:ind w:left="3216" w:hanging="360"/>
      </w:pPr>
      <w:rPr>
        <w:rFonts w:hint="default" w:ascii="Wingdings" w:hAnsi="Wingdings"/>
      </w:rPr>
    </w:lvl>
    <w:lvl w:ilvl="3" w:tplc="04150001" w:tentative="1">
      <w:start w:val="1"/>
      <w:numFmt w:val="bullet"/>
      <w:lvlText w:val=""/>
      <w:lvlJc w:val="left"/>
      <w:pPr>
        <w:ind w:left="3936" w:hanging="360"/>
      </w:pPr>
      <w:rPr>
        <w:rFonts w:hint="default" w:ascii="Symbol" w:hAnsi="Symbol"/>
      </w:rPr>
    </w:lvl>
    <w:lvl w:ilvl="4" w:tplc="04150003" w:tentative="1">
      <w:start w:val="1"/>
      <w:numFmt w:val="bullet"/>
      <w:lvlText w:val="o"/>
      <w:lvlJc w:val="left"/>
      <w:pPr>
        <w:ind w:left="4656" w:hanging="360"/>
      </w:pPr>
      <w:rPr>
        <w:rFonts w:hint="default" w:ascii="Courier New" w:hAnsi="Courier New" w:cs="Courier New"/>
      </w:rPr>
    </w:lvl>
    <w:lvl w:ilvl="5" w:tplc="04150005" w:tentative="1">
      <w:start w:val="1"/>
      <w:numFmt w:val="bullet"/>
      <w:lvlText w:val=""/>
      <w:lvlJc w:val="left"/>
      <w:pPr>
        <w:ind w:left="5376" w:hanging="360"/>
      </w:pPr>
      <w:rPr>
        <w:rFonts w:hint="default" w:ascii="Wingdings" w:hAnsi="Wingdings"/>
      </w:rPr>
    </w:lvl>
    <w:lvl w:ilvl="6" w:tplc="04150001" w:tentative="1">
      <w:start w:val="1"/>
      <w:numFmt w:val="bullet"/>
      <w:lvlText w:val=""/>
      <w:lvlJc w:val="left"/>
      <w:pPr>
        <w:ind w:left="6096" w:hanging="360"/>
      </w:pPr>
      <w:rPr>
        <w:rFonts w:hint="default" w:ascii="Symbol" w:hAnsi="Symbol"/>
      </w:rPr>
    </w:lvl>
    <w:lvl w:ilvl="7" w:tplc="04150003" w:tentative="1">
      <w:start w:val="1"/>
      <w:numFmt w:val="bullet"/>
      <w:lvlText w:val="o"/>
      <w:lvlJc w:val="left"/>
      <w:pPr>
        <w:ind w:left="6816" w:hanging="360"/>
      </w:pPr>
      <w:rPr>
        <w:rFonts w:hint="default" w:ascii="Courier New" w:hAnsi="Courier New" w:cs="Courier New"/>
      </w:rPr>
    </w:lvl>
    <w:lvl w:ilvl="8" w:tplc="04150005" w:tentative="1">
      <w:start w:val="1"/>
      <w:numFmt w:val="bullet"/>
      <w:lvlText w:val=""/>
      <w:lvlJc w:val="left"/>
      <w:pPr>
        <w:ind w:left="7536" w:hanging="360"/>
      </w:pPr>
      <w:rPr>
        <w:rFonts w:hint="default" w:ascii="Wingdings" w:hAnsi="Wingdings"/>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hint="default" w:ascii="Wingdings" w:hAnsi="Wingdings"/>
      </w:rPr>
    </w:lvl>
    <w:lvl w:ilvl="1" w:tplc="04150003" w:tentative="1">
      <w:start w:val="1"/>
      <w:numFmt w:val="bullet"/>
      <w:lvlText w:val="o"/>
      <w:lvlJc w:val="left"/>
      <w:pPr>
        <w:ind w:left="3216" w:hanging="360"/>
      </w:pPr>
      <w:rPr>
        <w:rFonts w:hint="default" w:ascii="Courier New" w:hAnsi="Courier New" w:cs="Courier New"/>
      </w:rPr>
    </w:lvl>
    <w:lvl w:ilvl="2" w:tplc="04150005" w:tentative="1">
      <w:start w:val="1"/>
      <w:numFmt w:val="bullet"/>
      <w:lvlText w:val=""/>
      <w:lvlJc w:val="left"/>
      <w:pPr>
        <w:ind w:left="3936" w:hanging="360"/>
      </w:pPr>
      <w:rPr>
        <w:rFonts w:hint="default" w:ascii="Wingdings" w:hAnsi="Wingdings"/>
      </w:rPr>
    </w:lvl>
    <w:lvl w:ilvl="3" w:tplc="04150001" w:tentative="1">
      <w:start w:val="1"/>
      <w:numFmt w:val="bullet"/>
      <w:lvlText w:val=""/>
      <w:lvlJc w:val="left"/>
      <w:pPr>
        <w:ind w:left="4656" w:hanging="360"/>
      </w:pPr>
      <w:rPr>
        <w:rFonts w:hint="default" w:ascii="Symbol" w:hAnsi="Symbol"/>
      </w:rPr>
    </w:lvl>
    <w:lvl w:ilvl="4" w:tplc="04150003" w:tentative="1">
      <w:start w:val="1"/>
      <w:numFmt w:val="bullet"/>
      <w:lvlText w:val="o"/>
      <w:lvlJc w:val="left"/>
      <w:pPr>
        <w:ind w:left="5376" w:hanging="360"/>
      </w:pPr>
      <w:rPr>
        <w:rFonts w:hint="default" w:ascii="Courier New" w:hAnsi="Courier New" w:cs="Courier New"/>
      </w:rPr>
    </w:lvl>
    <w:lvl w:ilvl="5" w:tplc="04150005" w:tentative="1">
      <w:start w:val="1"/>
      <w:numFmt w:val="bullet"/>
      <w:lvlText w:val=""/>
      <w:lvlJc w:val="left"/>
      <w:pPr>
        <w:ind w:left="6096" w:hanging="360"/>
      </w:pPr>
      <w:rPr>
        <w:rFonts w:hint="default" w:ascii="Wingdings" w:hAnsi="Wingdings"/>
      </w:rPr>
    </w:lvl>
    <w:lvl w:ilvl="6" w:tplc="04150001" w:tentative="1">
      <w:start w:val="1"/>
      <w:numFmt w:val="bullet"/>
      <w:lvlText w:val=""/>
      <w:lvlJc w:val="left"/>
      <w:pPr>
        <w:ind w:left="6816" w:hanging="360"/>
      </w:pPr>
      <w:rPr>
        <w:rFonts w:hint="default" w:ascii="Symbol" w:hAnsi="Symbol"/>
      </w:rPr>
    </w:lvl>
    <w:lvl w:ilvl="7" w:tplc="04150003" w:tentative="1">
      <w:start w:val="1"/>
      <w:numFmt w:val="bullet"/>
      <w:lvlText w:val="o"/>
      <w:lvlJc w:val="left"/>
      <w:pPr>
        <w:ind w:left="7536" w:hanging="360"/>
      </w:pPr>
      <w:rPr>
        <w:rFonts w:hint="default" w:ascii="Courier New" w:hAnsi="Courier New" w:cs="Courier New"/>
      </w:rPr>
    </w:lvl>
    <w:lvl w:ilvl="8" w:tplc="04150005" w:tentative="1">
      <w:start w:val="1"/>
      <w:numFmt w:val="bullet"/>
      <w:lvlText w:val=""/>
      <w:lvlJc w:val="left"/>
      <w:pPr>
        <w:ind w:left="8256" w:hanging="360"/>
      </w:pPr>
      <w:rPr>
        <w:rFonts w:hint="default" w:ascii="Wingdings" w:hAnsi="Wingdings"/>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56845A">
      <w:start w:val="1"/>
      <w:numFmt w:val="lowerLetter"/>
      <w:lvlText w:val="%2."/>
      <w:lvlJc w:val="left"/>
      <w:pPr>
        <w:ind w:left="14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D6949D92">
      <w:start w:val="1"/>
      <w:numFmt w:val="lowerRoman"/>
      <w:lvlText w:val="%3"/>
      <w:lvlJc w:val="left"/>
      <w:pPr>
        <w:ind w:left="21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8AFA2908">
      <w:start w:val="1"/>
      <w:numFmt w:val="decimal"/>
      <w:lvlText w:val="%4"/>
      <w:lvlJc w:val="left"/>
      <w:pPr>
        <w:ind w:left="28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260CFCA">
      <w:start w:val="1"/>
      <w:numFmt w:val="lowerLetter"/>
      <w:lvlText w:val="%5"/>
      <w:lvlJc w:val="left"/>
      <w:pPr>
        <w:ind w:left="359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34DAF674">
      <w:start w:val="1"/>
      <w:numFmt w:val="lowerRoman"/>
      <w:lvlText w:val="%6"/>
      <w:lvlJc w:val="left"/>
      <w:pPr>
        <w:ind w:left="431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4BAC56B4">
      <w:start w:val="1"/>
      <w:numFmt w:val="decimal"/>
      <w:lvlText w:val="%7"/>
      <w:lvlJc w:val="left"/>
      <w:pPr>
        <w:ind w:left="503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B9C427B0">
      <w:start w:val="1"/>
      <w:numFmt w:val="lowerLetter"/>
      <w:lvlText w:val="%8"/>
      <w:lvlJc w:val="left"/>
      <w:pPr>
        <w:ind w:left="57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E70068F8">
      <w:start w:val="1"/>
      <w:numFmt w:val="lowerRoman"/>
      <w:lvlText w:val="%9"/>
      <w:lvlJc w:val="left"/>
      <w:pPr>
        <w:ind w:left="64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hint="default" w:ascii="Symbol" w:hAnsi="Symbol"/>
      </w:rPr>
    </w:lvl>
    <w:lvl w:ilvl="1" w:tplc="FB324C1E">
      <w:numFmt w:val="bullet"/>
      <w:lvlText w:val="-"/>
      <w:lvlJc w:val="left"/>
      <w:pPr>
        <w:ind w:left="1440" w:hanging="360"/>
      </w:pPr>
      <w:rPr>
        <w:rFonts w:hint="default" w:ascii="Calibri" w:hAnsi="Calibri" w:eastAsiaTheme="minorHAnsi" w:cstheme="minorBidi"/>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hint="default" w:ascii="Symbol" w:hAnsi="Symbol"/>
      </w:rPr>
    </w:lvl>
    <w:lvl w:ilvl="1" w:tplc="04150003" w:tentative="1">
      <w:start w:val="1"/>
      <w:numFmt w:val="bullet"/>
      <w:lvlText w:val="o"/>
      <w:lvlJc w:val="left"/>
      <w:pPr>
        <w:ind w:left="2880" w:hanging="360"/>
      </w:pPr>
      <w:rPr>
        <w:rFonts w:hint="default" w:ascii="Courier New" w:hAnsi="Courier New" w:cs="Courier New"/>
      </w:rPr>
    </w:lvl>
    <w:lvl w:ilvl="2" w:tplc="04150005" w:tentative="1">
      <w:start w:val="1"/>
      <w:numFmt w:val="bullet"/>
      <w:lvlText w:val=""/>
      <w:lvlJc w:val="left"/>
      <w:pPr>
        <w:ind w:left="3600" w:hanging="360"/>
      </w:pPr>
      <w:rPr>
        <w:rFonts w:hint="default" w:ascii="Wingdings" w:hAnsi="Wingdings"/>
      </w:rPr>
    </w:lvl>
    <w:lvl w:ilvl="3" w:tplc="04150001" w:tentative="1">
      <w:start w:val="1"/>
      <w:numFmt w:val="bullet"/>
      <w:lvlText w:val=""/>
      <w:lvlJc w:val="left"/>
      <w:pPr>
        <w:ind w:left="4320" w:hanging="360"/>
      </w:pPr>
      <w:rPr>
        <w:rFonts w:hint="default" w:ascii="Symbol" w:hAnsi="Symbol"/>
      </w:rPr>
    </w:lvl>
    <w:lvl w:ilvl="4" w:tplc="04150003" w:tentative="1">
      <w:start w:val="1"/>
      <w:numFmt w:val="bullet"/>
      <w:lvlText w:val="o"/>
      <w:lvlJc w:val="left"/>
      <w:pPr>
        <w:ind w:left="5040" w:hanging="360"/>
      </w:pPr>
      <w:rPr>
        <w:rFonts w:hint="default" w:ascii="Courier New" w:hAnsi="Courier New" w:cs="Courier New"/>
      </w:rPr>
    </w:lvl>
    <w:lvl w:ilvl="5" w:tplc="04150005" w:tentative="1">
      <w:start w:val="1"/>
      <w:numFmt w:val="bullet"/>
      <w:lvlText w:val=""/>
      <w:lvlJc w:val="left"/>
      <w:pPr>
        <w:ind w:left="5760" w:hanging="360"/>
      </w:pPr>
      <w:rPr>
        <w:rFonts w:hint="default" w:ascii="Wingdings" w:hAnsi="Wingdings"/>
      </w:rPr>
    </w:lvl>
    <w:lvl w:ilvl="6" w:tplc="04150001" w:tentative="1">
      <w:start w:val="1"/>
      <w:numFmt w:val="bullet"/>
      <w:lvlText w:val=""/>
      <w:lvlJc w:val="left"/>
      <w:pPr>
        <w:ind w:left="6480" w:hanging="360"/>
      </w:pPr>
      <w:rPr>
        <w:rFonts w:hint="default" w:ascii="Symbol" w:hAnsi="Symbol"/>
      </w:rPr>
    </w:lvl>
    <w:lvl w:ilvl="7" w:tplc="04150003" w:tentative="1">
      <w:start w:val="1"/>
      <w:numFmt w:val="bullet"/>
      <w:lvlText w:val="o"/>
      <w:lvlJc w:val="left"/>
      <w:pPr>
        <w:ind w:left="7200" w:hanging="360"/>
      </w:pPr>
      <w:rPr>
        <w:rFonts w:hint="default" w:ascii="Courier New" w:hAnsi="Courier New" w:cs="Courier New"/>
      </w:rPr>
    </w:lvl>
    <w:lvl w:ilvl="8" w:tplc="04150005" w:tentative="1">
      <w:start w:val="1"/>
      <w:numFmt w:val="bullet"/>
      <w:lvlText w:val=""/>
      <w:lvlJc w:val="left"/>
      <w:pPr>
        <w:ind w:left="7920" w:hanging="360"/>
      </w:pPr>
      <w:rPr>
        <w:rFonts w:hint="default" w:ascii="Wingdings" w:hAnsi="Wingdings"/>
      </w:rPr>
    </w:lvl>
  </w:abstractNum>
  <w:abstractNum w:abstractNumId="22" w15:restartNumberingAfterBreak="0">
    <w:nsid w:val="4AC658E6"/>
    <w:multiLevelType w:val="hybridMultilevel"/>
    <w:tmpl w:val="560A533C"/>
    <w:lvl w:ilvl="0" w:tplc="0415000B">
      <w:start w:val="1"/>
      <w:numFmt w:val="bullet"/>
      <w:lvlText w:val=""/>
      <w:lvlJc w:val="left"/>
      <w:pPr>
        <w:ind w:left="2496" w:hanging="360"/>
      </w:pPr>
      <w:rPr>
        <w:rFonts w:hint="default" w:ascii="Wingdings" w:hAnsi="Wingdings"/>
      </w:rPr>
    </w:lvl>
    <w:lvl w:ilvl="1" w:tplc="04150003" w:tentative="1">
      <w:start w:val="1"/>
      <w:numFmt w:val="bullet"/>
      <w:lvlText w:val="o"/>
      <w:lvlJc w:val="left"/>
      <w:pPr>
        <w:ind w:left="3216" w:hanging="360"/>
      </w:pPr>
      <w:rPr>
        <w:rFonts w:hint="default" w:ascii="Courier New" w:hAnsi="Courier New" w:cs="Courier New"/>
      </w:rPr>
    </w:lvl>
    <w:lvl w:ilvl="2" w:tplc="04150005" w:tentative="1">
      <w:start w:val="1"/>
      <w:numFmt w:val="bullet"/>
      <w:lvlText w:val=""/>
      <w:lvlJc w:val="left"/>
      <w:pPr>
        <w:ind w:left="3936" w:hanging="360"/>
      </w:pPr>
      <w:rPr>
        <w:rFonts w:hint="default" w:ascii="Wingdings" w:hAnsi="Wingdings"/>
      </w:rPr>
    </w:lvl>
    <w:lvl w:ilvl="3" w:tplc="04150001" w:tentative="1">
      <w:start w:val="1"/>
      <w:numFmt w:val="bullet"/>
      <w:lvlText w:val=""/>
      <w:lvlJc w:val="left"/>
      <w:pPr>
        <w:ind w:left="4656" w:hanging="360"/>
      </w:pPr>
      <w:rPr>
        <w:rFonts w:hint="default" w:ascii="Symbol" w:hAnsi="Symbol"/>
      </w:rPr>
    </w:lvl>
    <w:lvl w:ilvl="4" w:tplc="04150003" w:tentative="1">
      <w:start w:val="1"/>
      <w:numFmt w:val="bullet"/>
      <w:lvlText w:val="o"/>
      <w:lvlJc w:val="left"/>
      <w:pPr>
        <w:ind w:left="5376" w:hanging="360"/>
      </w:pPr>
      <w:rPr>
        <w:rFonts w:hint="default" w:ascii="Courier New" w:hAnsi="Courier New" w:cs="Courier New"/>
      </w:rPr>
    </w:lvl>
    <w:lvl w:ilvl="5" w:tplc="04150005" w:tentative="1">
      <w:start w:val="1"/>
      <w:numFmt w:val="bullet"/>
      <w:lvlText w:val=""/>
      <w:lvlJc w:val="left"/>
      <w:pPr>
        <w:ind w:left="6096" w:hanging="360"/>
      </w:pPr>
      <w:rPr>
        <w:rFonts w:hint="default" w:ascii="Wingdings" w:hAnsi="Wingdings"/>
      </w:rPr>
    </w:lvl>
    <w:lvl w:ilvl="6" w:tplc="04150001" w:tentative="1">
      <w:start w:val="1"/>
      <w:numFmt w:val="bullet"/>
      <w:lvlText w:val=""/>
      <w:lvlJc w:val="left"/>
      <w:pPr>
        <w:ind w:left="6816" w:hanging="360"/>
      </w:pPr>
      <w:rPr>
        <w:rFonts w:hint="default" w:ascii="Symbol" w:hAnsi="Symbol"/>
      </w:rPr>
    </w:lvl>
    <w:lvl w:ilvl="7" w:tplc="04150003" w:tentative="1">
      <w:start w:val="1"/>
      <w:numFmt w:val="bullet"/>
      <w:lvlText w:val="o"/>
      <w:lvlJc w:val="left"/>
      <w:pPr>
        <w:ind w:left="7536" w:hanging="360"/>
      </w:pPr>
      <w:rPr>
        <w:rFonts w:hint="default" w:ascii="Courier New" w:hAnsi="Courier New" w:cs="Courier New"/>
      </w:rPr>
    </w:lvl>
    <w:lvl w:ilvl="8" w:tplc="04150005" w:tentative="1">
      <w:start w:val="1"/>
      <w:numFmt w:val="bullet"/>
      <w:lvlText w:val=""/>
      <w:lvlJc w:val="left"/>
      <w:pPr>
        <w:ind w:left="8256" w:hanging="360"/>
      </w:pPr>
      <w:rPr>
        <w:rFonts w:hint="default" w:ascii="Wingdings" w:hAnsi="Wingdings"/>
      </w:rPr>
    </w:lvl>
  </w:abstractNum>
  <w:abstractNum w:abstractNumId="23" w15:restartNumberingAfterBreak="0">
    <w:nsid w:val="4D295778"/>
    <w:multiLevelType w:val="hybridMultilevel"/>
    <w:tmpl w:val="E1B4403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4"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hint="default" w:ascii="Tahoma" w:hAnsi="Tahoma" w:eastAsia="Times New Roman" w:cs="Tahoma"/>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C843B5"/>
    <w:multiLevelType w:val="hybridMultilevel"/>
    <w:tmpl w:val="60B0DB8A"/>
    <w:lvl w:ilvl="0" w:tplc="F05A5918">
      <w:start w:val="1"/>
      <w:numFmt w:val="decimal"/>
      <w:lvlText w:val="%1."/>
      <w:lvlJc w:val="left"/>
      <w:pPr>
        <w:ind w:left="720" w:hanging="360"/>
      </w:pPr>
      <w:rPr>
        <w:rFonts w:hint="default" w:asciiTheme="minorHAnsi" w:hAnsiTheme="minorHAnsi"/>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29" w15:restartNumberingAfterBreak="0">
    <w:nsid w:val="598040C4"/>
    <w:multiLevelType w:val="hybridMultilevel"/>
    <w:tmpl w:val="D8D84EC0"/>
    <w:lvl w:ilvl="0" w:tplc="6324DC7A">
      <w:numFmt w:val="bullet"/>
      <w:lvlText w:val="•"/>
      <w:lvlJc w:val="left"/>
      <w:pPr>
        <w:ind w:left="1422" w:hanging="705"/>
      </w:pPr>
      <w:rPr>
        <w:rFonts w:hint="default" w:ascii="Calibri" w:hAnsi="Calibri" w:eastAsia="Calibri" w:cs="Calibri"/>
      </w:rPr>
    </w:lvl>
    <w:lvl w:ilvl="1" w:tplc="04150003" w:tentative="1">
      <w:start w:val="1"/>
      <w:numFmt w:val="bullet"/>
      <w:lvlText w:val="o"/>
      <w:lvlJc w:val="left"/>
      <w:pPr>
        <w:ind w:left="1797" w:hanging="360"/>
      </w:pPr>
      <w:rPr>
        <w:rFonts w:hint="default" w:ascii="Courier New" w:hAnsi="Courier New" w:cs="Courier New"/>
      </w:rPr>
    </w:lvl>
    <w:lvl w:ilvl="2" w:tplc="04150005" w:tentative="1">
      <w:start w:val="1"/>
      <w:numFmt w:val="bullet"/>
      <w:lvlText w:val=""/>
      <w:lvlJc w:val="left"/>
      <w:pPr>
        <w:ind w:left="2517" w:hanging="360"/>
      </w:pPr>
      <w:rPr>
        <w:rFonts w:hint="default" w:ascii="Wingdings" w:hAnsi="Wingdings"/>
      </w:rPr>
    </w:lvl>
    <w:lvl w:ilvl="3" w:tplc="04150001" w:tentative="1">
      <w:start w:val="1"/>
      <w:numFmt w:val="bullet"/>
      <w:lvlText w:val=""/>
      <w:lvlJc w:val="left"/>
      <w:pPr>
        <w:ind w:left="3237" w:hanging="360"/>
      </w:pPr>
      <w:rPr>
        <w:rFonts w:hint="default" w:ascii="Symbol" w:hAnsi="Symbol"/>
      </w:rPr>
    </w:lvl>
    <w:lvl w:ilvl="4" w:tplc="04150003" w:tentative="1">
      <w:start w:val="1"/>
      <w:numFmt w:val="bullet"/>
      <w:lvlText w:val="o"/>
      <w:lvlJc w:val="left"/>
      <w:pPr>
        <w:ind w:left="3957" w:hanging="360"/>
      </w:pPr>
      <w:rPr>
        <w:rFonts w:hint="default" w:ascii="Courier New" w:hAnsi="Courier New" w:cs="Courier New"/>
      </w:rPr>
    </w:lvl>
    <w:lvl w:ilvl="5" w:tplc="04150005" w:tentative="1">
      <w:start w:val="1"/>
      <w:numFmt w:val="bullet"/>
      <w:lvlText w:val=""/>
      <w:lvlJc w:val="left"/>
      <w:pPr>
        <w:ind w:left="4677" w:hanging="360"/>
      </w:pPr>
      <w:rPr>
        <w:rFonts w:hint="default" w:ascii="Wingdings" w:hAnsi="Wingdings"/>
      </w:rPr>
    </w:lvl>
    <w:lvl w:ilvl="6" w:tplc="04150001" w:tentative="1">
      <w:start w:val="1"/>
      <w:numFmt w:val="bullet"/>
      <w:lvlText w:val=""/>
      <w:lvlJc w:val="left"/>
      <w:pPr>
        <w:ind w:left="5397" w:hanging="360"/>
      </w:pPr>
      <w:rPr>
        <w:rFonts w:hint="default" w:ascii="Symbol" w:hAnsi="Symbol"/>
      </w:rPr>
    </w:lvl>
    <w:lvl w:ilvl="7" w:tplc="04150003" w:tentative="1">
      <w:start w:val="1"/>
      <w:numFmt w:val="bullet"/>
      <w:lvlText w:val="o"/>
      <w:lvlJc w:val="left"/>
      <w:pPr>
        <w:ind w:left="6117" w:hanging="360"/>
      </w:pPr>
      <w:rPr>
        <w:rFonts w:hint="default" w:ascii="Courier New" w:hAnsi="Courier New" w:cs="Courier New"/>
      </w:rPr>
    </w:lvl>
    <w:lvl w:ilvl="8" w:tplc="04150005" w:tentative="1">
      <w:start w:val="1"/>
      <w:numFmt w:val="bullet"/>
      <w:lvlText w:val=""/>
      <w:lvlJc w:val="left"/>
      <w:pPr>
        <w:ind w:left="6837" w:hanging="360"/>
      </w:pPr>
      <w:rPr>
        <w:rFonts w:hint="default" w:ascii="Wingdings" w:hAnsi="Wingdings"/>
      </w:rPr>
    </w:lvl>
  </w:abstractNum>
  <w:abstractNum w:abstractNumId="3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hint="default" w:ascii="Tahoma" w:hAnsi="Tahoma" w:eastAsia="Times New Roman" w:cs="Tahoma"/>
      </w:rPr>
    </w:lvl>
    <w:lvl w:ilvl="1" w:tplc="04150003">
      <w:start w:val="1"/>
      <w:numFmt w:val="bullet"/>
      <w:lvlText w:val="o"/>
      <w:lvlJc w:val="left"/>
      <w:pPr>
        <w:tabs>
          <w:tab w:val="num" w:pos="1440"/>
        </w:tabs>
        <w:ind w:left="1440" w:hanging="360"/>
      </w:pPr>
      <w:rPr>
        <w:rFonts w:hint="default" w:ascii="Courier New" w:hAnsi="Courier New" w:cs="Courier New"/>
      </w:rPr>
    </w:lvl>
    <w:lvl w:ilvl="2" w:tplc="04150005">
      <w:start w:val="1"/>
      <w:numFmt w:val="bullet"/>
      <w:lvlText w:val=""/>
      <w:lvlJc w:val="left"/>
      <w:pPr>
        <w:tabs>
          <w:tab w:val="num" w:pos="2160"/>
        </w:tabs>
        <w:ind w:left="2160" w:hanging="360"/>
      </w:pPr>
      <w:rPr>
        <w:rFonts w:hint="default" w:ascii="Wingdings" w:hAnsi="Wingdings"/>
      </w:rPr>
    </w:lvl>
    <w:lvl w:ilvl="3" w:tplc="04150001">
      <w:start w:val="1"/>
      <w:numFmt w:val="bullet"/>
      <w:lvlText w:val=""/>
      <w:lvlJc w:val="left"/>
      <w:pPr>
        <w:tabs>
          <w:tab w:val="num" w:pos="2880"/>
        </w:tabs>
        <w:ind w:left="2880" w:hanging="360"/>
      </w:pPr>
      <w:rPr>
        <w:rFonts w:hint="default" w:ascii="Symbol" w:hAnsi="Symbol"/>
      </w:rPr>
    </w:lvl>
    <w:lvl w:ilvl="4" w:tplc="04150003">
      <w:start w:val="1"/>
      <w:numFmt w:val="bullet"/>
      <w:lvlText w:val="o"/>
      <w:lvlJc w:val="left"/>
      <w:pPr>
        <w:tabs>
          <w:tab w:val="num" w:pos="3600"/>
        </w:tabs>
        <w:ind w:left="3600" w:hanging="360"/>
      </w:pPr>
      <w:rPr>
        <w:rFonts w:hint="default" w:ascii="Courier New" w:hAnsi="Courier New" w:cs="Courier New"/>
      </w:rPr>
    </w:lvl>
    <w:lvl w:ilvl="5" w:tplc="04150005">
      <w:start w:val="1"/>
      <w:numFmt w:val="bullet"/>
      <w:lvlText w:val=""/>
      <w:lvlJc w:val="left"/>
      <w:pPr>
        <w:tabs>
          <w:tab w:val="num" w:pos="4320"/>
        </w:tabs>
        <w:ind w:left="4320" w:hanging="360"/>
      </w:pPr>
      <w:rPr>
        <w:rFonts w:hint="default" w:ascii="Wingdings" w:hAnsi="Wingdings"/>
      </w:rPr>
    </w:lvl>
    <w:lvl w:ilvl="6" w:tplc="04150001">
      <w:start w:val="1"/>
      <w:numFmt w:val="bullet"/>
      <w:lvlText w:val=""/>
      <w:lvlJc w:val="left"/>
      <w:pPr>
        <w:tabs>
          <w:tab w:val="num" w:pos="5040"/>
        </w:tabs>
        <w:ind w:left="5040" w:hanging="360"/>
      </w:pPr>
      <w:rPr>
        <w:rFonts w:hint="default" w:ascii="Symbol" w:hAnsi="Symbol"/>
      </w:rPr>
    </w:lvl>
    <w:lvl w:ilvl="7" w:tplc="04150003">
      <w:start w:val="1"/>
      <w:numFmt w:val="bullet"/>
      <w:lvlText w:val="o"/>
      <w:lvlJc w:val="left"/>
      <w:pPr>
        <w:tabs>
          <w:tab w:val="num" w:pos="5760"/>
        </w:tabs>
        <w:ind w:left="5760" w:hanging="360"/>
      </w:pPr>
      <w:rPr>
        <w:rFonts w:hint="default" w:ascii="Courier New" w:hAnsi="Courier New" w:cs="Courier New"/>
      </w:rPr>
    </w:lvl>
    <w:lvl w:ilvl="8" w:tplc="04150005">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57455FE"/>
    <w:multiLevelType w:val="hybridMultilevel"/>
    <w:tmpl w:val="6B7ABA1C"/>
    <w:lvl w:ilvl="0" w:tplc="04150001">
      <w:start w:val="1"/>
      <w:numFmt w:val="bullet"/>
      <w:lvlText w:val=""/>
      <w:lvlJc w:val="left"/>
      <w:pPr>
        <w:ind w:left="928" w:hanging="360"/>
      </w:pPr>
      <w:rPr>
        <w:rFonts w:hint="default" w:ascii="Symbol" w:hAnsi="Symbol"/>
      </w:rPr>
    </w:lvl>
    <w:lvl w:ilvl="1" w:tplc="04150003" w:tentative="1">
      <w:start w:val="1"/>
      <w:numFmt w:val="bullet"/>
      <w:lvlText w:val="o"/>
      <w:lvlJc w:val="left"/>
      <w:pPr>
        <w:ind w:left="1648" w:hanging="360"/>
      </w:pPr>
      <w:rPr>
        <w:rFonts w:hint="default" w:ascii="Courier New" w:hAnsi="Courier New" w:cs="Courier New"/>
      </w:rPr>
    </w:lvl>
    <w:lvl w:ilvl="2" w:tplc="04150005" w:tentative="1">
      <w:start w:val="1"/>
      <w:numFmt w:val="bullet"/>
      <w:lvlText w:val=""/>
      <w:lvlJc w:val="left"/>
      <w:pPr>
        <w:ind w:left="2368" w:hanging="360"/>
      </w:pPr>
      <w:rPr>
        <w:rFonts w:hint="default" w:ascii="Wingdings" w:hAnsi="Wingdings"/>
      </w:rPr>
    </w:lvl>
    <w:lvl w:ilvl="3" w:tplc="04150001" w:tentative="1">
      <w:start w:val="1"/>
      <w:numFmt w:val="bullet"/>
      <w:lvlText w:val=""/>
      <w:lvlJc w:val="left"/>
      <w:pPr>
        <w:ind w:left="3088" w:hanging="360"/>
      </w:pPr>
      <w:rPr>
        <w:rFonts w:hint="default" w:ascii="Symbol" w:hAnsi="Symbol"/>
      </w:rPr>
    </w:lvl>
    <w:lvl w:ilvl="4" w:tplc="04150003" w:tentative="1">
      <w:start w:val="1"/>
      <w:numFmt w:val="bullet"/>
      <w:lvlText w:val="o"/>
      <w:lvlJc w:val="left"/>
      <w:pPr>
        <w:ind w:left="3808" w:hanging="360"/>
      </w:pPr>
      <w:rPr>
        <w:rFonts w:hint="default" w:ascii="Courier New" w:hAnsi="Courier New" w:cs="Courier New"/>
      </w:rPr>
    </w:lvl>
    <w:lvl w:ilvl="5" w:tplc="04150005" w:tentative="1">
      <w:start w:val="1"/>
      <w:numFmt w:val="bullet"/>
      <w:lvlText w:val=""/>
      <w:lvlJc w:val="left"/>
      <w:pPr>
        <w:ind w:left="4528" w:hanging="360"/>
      </w:pPr>
      <w:rPr>
        <w:rFonts w:hint="default" w:ascii="Wingdings" w:hAnsi="Wingdings"/>
      </w:rPr>
    </w:lvl>
    <w:lvl w:ilvl="6" w:tplc="04150001" w:tentative="1">
      <w:start w:val="1"/>
      <w:numFmt w:val="bullet"/>
      <w:lvlText w:val=""/>
      <w:lvlJc w:val="left"/>
      <w:pPr>
        <w:ind w:left="5248" w:hanging="360"/>
      </w:pPr>
      <w:rPr>
        <w:rFonts w:hint="default" w:ascii="Symbol" w:hAnsi="Symbol"/>
      </w:rPr>
    </w:lvl>
    <w:lvl w:ilvl="7" w:tplc="04150003" w:tentative="1">
      <w:start w:val="1"/>
      <w:numFmt w:val="bullet"/>
      <w:lvlText w:val="o"/>
      <w:lvlJc w:val="left"/>
      <w:pPr>
        <w:ind w:left="5968" w:hanging="360"/>
      </w:pPr>
      <w:rPr>
        <w:rFonts w:hint="default" w:ascii="Courier New" w:hAnsi="Courier New" w:cs="Courier New"/>
      </w:rPr>
    </w:lvl>
    <w:lvl w:ilvl="8" w:tplc="04150005" w:tentative="1">
      <w:start w:val="1"/>
      <w:numFmt w:val="bullet"/>
      <w:lvlText w:val=""/>
      <w:lvlJc w:val="left"/>
      <w:pPr>
        <w:ind w:left="6688" w:hanging="360"/>
      </w:pPr>
      <w:rPr>
        <w:rFonts w:hint="default" w:ascii="Wingdings" w:hAnsi="Wingdings"/>
      </w:rPr>
    </w:lvl>
  </w:abstractNum>
  <w:abstractNum w:abstractNumId="33"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A2C6F57"/>
    <w:multiLevelType w:val="hybridMultilevel"/>
    <w:tmpl w:val="392A7922"/>
    <w:lvl w:ilvl="0" w:tplc="04150001">
      <w:start w:val="1"/>
      <w:numFmt w:val="bullet"/>
      <w:lvlText w:val=""/>
      <w:lvlJc w:val="left"/>
      <w:pPr>
        <w:ind w:left="1800" w:hanging="360"/>
      </w:pPr>
      <w:rPr>
        <w:rFonts w:hint="default" w:ascii="Symbol" w:hAnsi="Symbol"/>
      </w:rPr>
    </w:lvl>
    <w:lvl w:ilvl="1" w:tplc="04150003" w:tentative="1">
      <w:start w:val="1"/>
      <w:numFmt w:val="bullet"/>
      <w:lvlText w:val="o"/>
      <w:lvlJc w:val="left"/>
      <w:pPr>
        <w:ind w:left="2520" w:hanging="360"/>
      </w:pPr>
      <w:rPr>
        <w:rFonts w:hint="default" w:ascii="Courier New" w:hAnsi="Courier New" w:cs="Courier New"/>
      </w:rPr>
    </w:lvl>
    <w:lvl w:ilvl="2" w:tplc="04150005" w:tentative="1">
      <w:start w:val="1"/>
      <w:numFmt w:val="bullet"/>
      <w:lvlText w:val=""/>
      <w:lvlJc w:val="left"/>
      <w:pPr>
        <w:ind w:left="3240" w:hanging="360"/>
      </w:pPr>
      <w:rPr>
        <w:rFonts w:hint="default" w:ascii="Wingdings" w:hAnsi="Wingdings"/>
      </w:rPr>
    </w:lvl>
    <w:lvl w:ilvl="3" w:tplc="04150001" w:tentative="1">
      <w:start w:val="1"/>
      <w:numFmt w:val="bullet"/>
      <w:lvlText w:val=""/>
      <w:lvlJc w:val="left"/>
      <w:pPr>
        <w:ind w:left="3960" w:hanging="360"/>
      </w:pPr>
      <w:rPr>
        <w:rFonts w:hint="default" w:ascii="Symbol" w:hAnsi="Symbol"/>
      </w:rPr>
    </w:lvl>
    <w:lvl w:ilvl="4" w:tplc="04150003" w:tentative="1">
      <w:start w:val="1"/>
      <w:numFmt w:val="bullet"/>
      <w:lvlText w:val="o"/>
      <w:lvlJc w:val="left"/>
      <w:pPr>
        <w:ind w:left="4680" w:hanging="360"/>
      </w:pPr>
      <w:rPr>
        <w:rFonts w:hint="default" w:ascii="Courier New" w:hAnsi="Courier New" w:cs="Courier New"/>
      </w:rPr>
    </w:lvl>
    <w:lvl w:ilvl="5" w:tplc="04150005" w:tentative="1">
      <w:start w:val="1"/>
      <w:numFmt w:val="bullet"/>
      <w:lvlText w:val=""/>
      <w:lvlJc w:val="left"/>
      <w:pPr>
        <w:ind w:left="5400" w:hanging="360"/>
      </w:pPr>
      <w:rPr>
        <w:rFonts w:hint="default" w:ascii="Wingdings" w:hAnsi="Wingdings"/>
      </w:rPr>
    </w:lvl>
    <w:lvl w:ilvl="6" w:tplc="04150001" w:tentative="1">
      <w:start w:val="1"/>
      <w:numFmt w:val="bullet"/>
      <w:lvlText w:val=""/>
      <w:lvlJc w:val="left"/>
      <w:pPr>
        <w:ind w:left="6120" w:hanging="360"/>
      </w:pPr>
      <w:rPr>
        <w:rFonts w:hint="default" w:ascii="Symbol" w:hAnsi="Symbol"/>
      </w:rPr>
    </w:lvl>
    <w:lvl w:ilvl="7" w:tplc="04150003" w:tentative="1">
      <w:start w:val="1"/>
      <w:numFmt w:val="bullet"/>
      <w:lvlText w:val="o"/>
      <w:lvlJc w:val="left"/>
      <w:pPr>
        <w:ind w:left="6840" w:hanging="360"/>
      </w:pPr>
      <w:rPr>
        <w:rFonts w:hint="default" w:ascii="Courier New" w:hAnsi="Courier New" w:cs="Courier New"/>
      </w:rPr>
    </w:lvl>
    <w:lvl w:ilvl="8" w:tplc="04150005" w:tentative="1">
      <w:start w:val="1"/>
      <w:numFmt w:val="bullet"/>
      <w:lvlText w:val=""/>
      <w:lvlJc w:val="left"/>
      <w:pPr>
        <w:ind w:left="7560" w:hanging="360"/>
      </w:pPr>
      <w:rPr>
        <w:rFonts w:hint="default" w:ascii="Wingdings" w:hAnsi="Wingdings"/>
      </w:rPr>
    </w:lvl>
  </w:abstractNum>
  <w:abstractNum w:abstractNumId="35"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6" w15:restartNumberingAfterBreak="0">
    <w:nsid w:val="7EB07C39"/>
    <w:multiLevelType w:val="hybridMultilevel"/>
    <w:tmpl w:val="DB26D19C"/>
    <w:lvl w:ilvl="0" w:tplc="B14ADBE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56845A">
      <w:start w:val="1"/>
      <w:numFmt w:val="lowerLetter"/>
      <w:lvlText w:val="%2."/>
      <w:lvlJc w:val="left"/>
      <w:pPr>
        <w:ind w:left="14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D6949D92">
      <w:start w:val="1"/>
      <w:numFmt w:val="lowerRoman"/>
      <w:lvlText w:val="%3"/>
      <w:lvlJc w:val="left"/>
      <w:pPr>
        <w:ind w:left="21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8AFA2908">
      <w:start w:val="1"/>
      <w:numFmt w:val="decimal"/>
      <w:lvlText w:val="%4"/>
      <w:lvlJc w:val="left"/>
      <w:pPr>
        <w:ind w:left="28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260CFCA">
      <w:start w:val="1"/>
      <w:numFmt w:val="lowerLetter"/>
      <w:lvlText w:val="%5"/>
      <w:lvlJc w:val="left"/>
      <w:pPr>
        <w:ind w:left="359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34DAF674">
      <w:start w:val="1"/>
      <w:numFmt w:val="lowerRoman"/>
      <w:lvlText w:val="%6"/>
      <w:lvlJc w:val="left"/>
      <w:pPr>
        <w:ind w:left="431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4BAC56B4">
      <w:start w:val="1"/>
      <w:numFmt w:val="decimal"/>
      <w:lvlText w:val="%7"/>
      <w:lvlJc w:val="left"/>
      <w:pPr>
        <w:ind w:left="503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B9C427B0">
      <w:start w:val="1"/>
      <w:numFmt w:val="lowerLetter"/>
      <w:lvlText w:val="%8"/>
      <w:lvlJc w:val="left"/>
      <w:pPr>
        <w:ind w:left="57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E70068F8">
      <w:start w:val="1"/>
      <w:numFmt w:val="lowerRoman"/>
      <w:lvlText w:val="%9"/>
      <w:lvlJc w:val="left"/>
      <w:pPr>
        <w:ind w:left="64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num w:numId="1" w16cid:durableId="1343362630">
    <w:abstractNumId w:val="32"/>
  </w:num>
  <w:num w:numId="2" w16cid:durableId="1303120147">
    <w:abstractNumId w:val="25"/>
  </w:num>
  <w:num w:numId="3" w16cid:durableId="353193809">
    <w:abstractNumId w:val="15"/>
  </w:num>
  <w:num w:numId="4" w16cid:durableId="1725594892">
    <w:abstractNumId w:val="4"/>
  </w:num>
  <w:num w:numId="5" w16cid:durableId="994336106">
    <w:abstractNumId w:val="31"/>
  </w:num>
  <w:num w:numId="6" w16cid:durableId="105320183">
    <w:abstractNumId w:val="0"/>
  </w:num>
  <w:num w:numId="7" w16cid:durableId="647444327">
    <w:abstractNumId w:val="5"/>
  </w:num>
  <w:num w:numId="8" w16cid:durableId="1612401057">
    <w:abstractNumId w:val="34"/>
  </w:num>
  <w:num w:numId="9" w16cid:durableId="1826584873">
    <w:abstractNumId w:val="22"/>
  </w:num>
  <w:num w:numId="10" w16cid:durableId="19858406">
    <w:abstractNumId w:val="10"/>
  </w:num>
  <w:num w:numId="11" w16cid:durableId="1329749702">
    <w:abstractNumId w:val="21"/>
  </w:num>
  <w:num w:numId="12" w16cid:durableId="1485077245">
    <w:abstractNumId w:val="33"/>
  </w:num>
  <w:num w:numId="13" w16cid:durableId="2029022832">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7942102">
    <w:abstractNumId w:val="20"/>
  </w:num>
  <w:num w:numId="15" w16cid:durableId="1530219636">
    <w:abstractNumId w:val="23"/>
  </w:num>
  <w:num w:numId="16" w16cid:durableId="1633557254">
    <w:abstractNumId w:val="30"/>
  </w:num>
  <w:num w:numId="17" w16cid:durableId="17882298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2392575">
    <w:abstractNumId w:val="14"/>
  </w:num>
  <w:num w:numId="19" w16cid:durableId="1614169189">
    <w:abstractNumId w:val="36"/>
  </w:num>
  <w:num w:numId="20" w16cid:durableId="1318269958">
    <w:abstractNumId w:val="13"/>
  </w:num>
  <w:num w:numId="21" w16cid:durableId="1532258829">
    <w:abstractNumId w:val="26"/>
  </w:num>
  <w:num w:numId="22" w16cid:durableId="1226377504">
    <w:abstractNumId w:val="1"/>
  </w:num>
  <w:num w:numId="23" w16cid:durableId="1285884543">
    <w:abstractNumId w:val="16"/>
  </w:num>
  <w:num w:numId="24" w16cid:durableId="337538878">
    <w:abstractNumId w:val="7"/>
  </w:num>
  <w:num w:numId="25" w16cid:durableId="948045247">
    <w:abstractNumId w:val="17"/>
  </w:num>
  <w:num w:numId="26" w16cid:durableId="1768966354">
    <w:abstractNumId w:val="29"/>
  </w:num>
  <w:num w:numId="27" w16cid:durableId="742525650">
    <w:abstractNumId w:val="9"/>
  </w:num>
  <w:num w:numId="28" w16cid:durableId="1250189286">
    <w:abstractNumId w:val="6"/>
  </w:num>
  <w:num w:numId="29" w16cid:durableId="1779912481">
    <w:abstractNumId w:val="19"/>
  </w:num>
  <w:num w:numId="30" w16cid:durableId="1556742354">
    <w:abstractNumId w:val="12"/>
  </w:num>
  <w:num w:numId="31" w16cid:durableId="1904364386">
    <w:abstractNumId w:val="18"/>
  </w:num>
  <w:num w:numId="32" w16cid:durableId="1170677472">
    <w:abstractNumId w:val="35"/>
  </w:num>
  <w:num w:numId="33" w16cid:durableId="91433586">
    <w:abstractNumId w:val="28"/>
  </w:num>
  <w:num w:numId="34" w16cid:durableId="1543058084">
    <w:abstractNumId w:val="8"/>
  </w:num>
  <w:num w:numId="35" w16cid:durableId="1454904831">
    <w:abstractNumId w:val="2"/>
  </w:num>
  <w:num w:numId="36" w16cid:durableId="886718309">
    <w:abstractNumId w:val="3"/>
  </w:num>
  <w:num w:numId="37" w16cid:durableId="429155834">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EA2"/>
    <w:rsid w:val="00016529"/>
    <w:rsid w:val="00022A5D"/>
    <w:rsid w:val="00042593"/>
    <w:rsid w:val="00045D5E"/>
    <w:rsid w:val="000804CD"/>
    <w:rsid w:val="00086B72"/>
    <w:rsid w:val="00090963"/>
    <w:rsid w:val="000A7305"/>
    <w:rsid w:val="000B4377"/>
    <w:rsid w:val="000C42EC"/>
    <w:rsid w:val="000F1E76"/>
    <w:rsid w:val="00100763"/>
    <w:rsid w:val="00124AB4"/>
    <w:rsid w:val="00157E31"/>
    <w:rsid w:val="001663ED"/>
    <w:rsid w:val="001A0E8B"/>
    <w:rsid w:val="001A2015"/>
    <w:rsid w:val="002013C7"/>
    <w:rsid w:val="00221E2B"/>
    <w:rsid w:val="00236377"/>
    <w:rsid w:val="002757BA"/>
    <w:rsid w:val="00281884"/>
    <w:rsid w:val="00287267"/>
    <w:rsid w:val="002C09AA"/>
    <w:rsid w:val="002C49DD"/>
    <w:rsid w:val="002F4320"/>
    <w:rsid w:val="002F7F0D"/>
    <w:rsid w:val="00302DD6"/>
    <w:rsid w:val="00311BCE"/>
    <w:rsid w:val="00315366"/>
    <w:rsid w:val="00320E30"/>
    <w:rsid w:val="00332795"/>
    <w:rsid w:val="0033703B"/>
    <w:rsid w:val="00346E34"/>
    <w:rsid w:val="00361CB3"/>
    <w:rsid w:val="003678E5"/>
    <w:rsid w:val="00377793"/>
    <w:rsid w:val="003A14B5"/>
    <w:rsid w:val="003A553B"/>
    <w:rsid w:val="003B348C"/>
    <w:rsid w:val="003E050B"/>
    <w:rsid w:val="003E55CF"/>
    <w:rsid w:val="00450122"/>
    <w:rsid w:val="00450B44"/>
    <w:rsid w:val="00453A21"/>
    <w:rsid w:val="00475FF8"/>
    <w:rsid w:val="00497748"/>
    <w:rsid w:val="004B7E6B"/>
    <w:rsid w:val="004C3DD0"/>
    <w:rsid w:val="004C6EB7"/>
    <w:rsid w:val="004D46FE"/>
    <w:rsid w:val="004D63C8"/>
    <w:rsid w:val="004E7C06"/>
    <w:rsid w:val="0050732A"/>
    <w:rsid w:val="00507C59"/>
    <w:rsid w:val="005240BA"/>
    <w:rsid w:val="00524F0A"/>
    <w:rsid w:val="00530650"/>
    <w:rsid w:val="005327F3"/>
    <w:rsid w:val="00536F2A"/>
    <w:rsid w:val="005662AB"/>
    <w:rsid w:val="0057002E"/>
    <w:rsid w:val="00570477"/>
    <w:rsid w:val="0057475E"/>
    <w:rsid w:val="005B65DA"/>
    <w:rsid w:val="005C6272"/>
    <w:rsid w:val="005D3183"/>
    <w:rsid w:val="005D3874"/>
    <w:rsid w:val="005F18FF"/>
    <w:rsid w:val="00603962"/>
    <w:rsid w:val="00606142"/>
    <w:rsid w:val="006232EF"/>
    <w:rsid w:val="00624565"/>
    <w:rsid w:val="006364CC"/>
    <w:rsid w:val="00656229"/>
    <w:rsid w:val="006726AB"/>
    <w:rsid w:val="00675705"/>
    <w:rsid w:val="006806DC"/>
    <w:rsid w:val="006D15BF"/>
    <w:rsid w:val="006E45E9"/>
    <w:rsid w:val="006E521D"/>
    <w:rsid w:val="006E52B4"/>
    <w:rsid w:val="006F1842"/>
    <w:rsid w:val="006F1F9A"/>
    <w:rsid w:val="006F7FC0"/>
    <w:rsid w:val="007047C7"/>
    <w:rsid w:val="00715984"/>
    <w:rsid w:val="00727601"/>
    <w:rsid w:val="00737660"/>
    <w:rsid w:val="00737B83"/>
    <w:rsid w:val="00756D60"/>
    <w:rsid w:val="00766FA4"/>
    <w:rsid w:val="00774EA2"/>
    <w:rsid w:val="00775DC5"/>
    <w:rsid w:val="00781C2D"/>
    <w:rsid w:val="007821A7"/>
    <w:rsid w:val="00791BD4"/>
    <w:rsid w:val="007946EB"/>
    <w:rsid w:val="007A23D8"/>
    <w:rsid w:val="007B4721"/>
    <w:rsid w:val="007B5556"/>
    <w:rsid w:val="007B5C8F"/>
    <w:rsid w:val="007B6FB4"/>
    <w:rsid w:val="007C00BE"/>
    <w:rsid w:val="0080697C"/>
    <w:rsid w:val="008075B6"/>
    <w:rsid w:val="008227CC"/>
    <w:rsid w:val="008341FC"/>
    <w:rsid w:val="0084088C"/>
    <w:rsid w:val="00847631"/>
    <w:rsid w:val="008605D9"/>
    <w:rsid w:val="00877DE1"/>
    <w:rsid w:val="008928A1"/>
    <w:rsid w:val="00894114"/>
    <w:rsid w:val="00896343"/>
    <w:rsid w:val="008B04E0"/>
    <w:rsid w:val="008D7C3F"/>
    <w:rsid w:val="008E26B2"/>
    <w:rsid w:val="008F0751"/>
    <w:rsid w:val="008F40FB"/>
    <w:rsid w:val="00912043"/>
    <w:rsid w:val="0094306C"/>
    <w:rsid w:val="009A09B4"/>
    <w:rsid w:val="009A3C6A"/>
    <w:rsid w:val="009A6BD7"/>
    <w:rsid w:val="009B0F00"/>
    <w:rsid w:val="009B5833"/>
    <w:rsid w:val="009D1F50"/>
    <w:rsid w:val="009E6527"/>
    <w:rsid w:val="009F1BE7"/>
    <w:rsid w:val="009F27F6"/>
    <w:rsid w:val="009F2B2A"/>
    <w:rsid w:val="009F7612"/>
    <w:rsid w:val="00A12AAB"/>
    <w:rsid w:val="00A46D07"/>
    <w:rsid w:val="00A61605"/>
    <w:rsid w:val="00A67DA7"/>
    <w:rsid w:val="00A86E4C"/>
    <w:rsid w:val="00A93B93"/>
    <w:rsid w:val="00A97032"/>
    <w:rsid w:val="00AA7B9D"/>
    <w:rsid w:val="00AB6C4A"/>
    <w:rsid w:val="00AC40F2"/>
    <w:rsid w:val="00AC4A77"/>
    <w:rsid w:val="00AD3D65"/>
    <w:rsid w:val="00B11492"/>
    <w:rsid w:val="00B41EDF"/>
    <w:rsid w:val="00B53099"/>
    <w:rsid w:val="00B53445"/>
    <w:rsid w:val="00B60AB9"/>
    <w:rsid w:val="00B7695C"/>
    <w:rsid w:val="00BA399A"/>
    <w:rsid w:val="00BD6FF7"/>
    <w:rsid w:val="00BF0484"/>
    <w:rsid w:val="00C120DD"/>
    <w:rsid w:val="00C133AE"/>
    <w:rsid w:val="00C15097"/>
    <w:rsid w:val="00C1513F"/>
    <w:rsid w:val="00C36F27"/>
    <w:rsid w:val="00C436FB"/>
    <w:rsid w:val="00C50F52"/>
    <w:rsid w:val="00C54E46"/>
    <w:rsid w:val="00C640EB"/>
    <w:rsid w:val="00C66913"/>
    <w:rsid w:val="00C742D1"/>
    <w:rsid w:val="00CC1FE4"/>
    <w:rsid w:val="00CC5009"/>
    <w:rsid w:val="00CF25B0"/>
    <w:rsid w:val="00D14C49"/>
    <w:rsid w:val="00D44A3D"/>
    <w:rsid w:val="00D466AC"/>
    <w:rsid w:val="00D47D9F"/>
    <w:rsid w:val="00D5392F"/>
    <w:rsid w:val="00D7516B"/>
    <w:rsid w:val="00D821A1"/>
    <w:rsid w:val="00DB053C"/>
    <w:rsid w:val="00DB1E7A"/>
    <w:rsid w:val="00DF6AEB"/>
    <w:rsid w:val="00E21319"/>
    <w:rsid w:val="00E2735C"/>
    <w:rsid w:val="00E32635"/>
    <w:rsid w:val="00E330E9"/>
    <w:rsid w:val="00E41A0B"/>
    <w:rsid w:val="00E446F8"/>
    <w:rsid w:val="00E8145B"/>
    <w:rsid w:val="00E94996"/>
    <w:rsid w:val="00E97ECD"/>
    <w:rsid w:val="00EA014A"/>
    <w:rsid w:val="00EA4EE5"/>
    <w:rsid w:val="00EB56B5"/>
    <w:rsid w:val="00EB5FC3"/>
    <w:rsid w:val="00EC55C7"/>
    <w:rsid w:val="00ED7A56"/>
    <w:rsid w:val="00EE1F0D"/>
    <w:rsid w:val="00EE6AFA"/>
    <w:rsid w:val="00F00416"/>
    <w:rsid w:val="00F42F44"/>
    <w:rsid w:val="00F4597E"/>
    <w:rsid w:val="00F6458D"/>
    <w:rsid w:val="00F659B5"/>
    <w:rsid w:val="00F67BF5"/>
    <w:rsid w:val="00F90C44"/>
    <w:rsid w:val="00F94069"/>
    <w:rsid w:val="00FA5156"/>
    <w:rsid w:val="00FC34AF"/>
    <w:rsid w:val="00FD0D18"/>
    <w:rsid w:val="00FE1FE8"/>
    <w:rsid w:val="00FE6B07"/>
    <w:rsid w:val="00FF42D7"/>
    <w:rsid w:val="00FF5466"/>
    <w:rsid w:val="00FF5769"/>
    <w:rsid w:val="233B0D7F"/>
    <w:rsid w:val="2EE26E2D"/>
    <w:rsid w:val="36BAE47C"/>
    <w:rsid w:val="426CBC2F"/>
    <w:rsid w:val="494C43D7"/>
    <w:rsid w:val="53017ABD"/>
    <w:rsid w:val="57C45026"/>
    <w:rsid w:val="5F3EBAD3"/>
    <w:rsid w:val="73E54EB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78BF"/>
  <w15:docId w15:val="{F6502609-5204-4240-94BA-8F6A6DC09A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rsid w:val="008F0751"/>
    <w:pPr>
      <w:pBdr>
        <w:top w:val="nil"/>
        <w:left w:val="nil"/>
        <w:bottom w:val="nil"/>
        <w:right w:val="nil"/>
        <w:between w:val="nil"/>
        <w:bar w:val="nil"/>
      </w:pBdr>
    </w:pPr>
    <w:rPr>
      <w:rFonts w:ascii="Calibri" w:hAnsi="Calibri" w:eastAsia="Calibri" w:cs="Calibri"/>
      <w:color w:val="000000"/>
      <w:u w:color="000000"/>
      <w:bdr w:val="nil"/>
      <w:lang w:eastAsia="pl-PL"/>
    </w:rPr>
  </w:style>
  <w:style w:type="paragraph" w:styleId="Nagwek5">
    <w:name w:val="heading 5"/>
    <w:basedOn w:val="Normalny"/>
    <w:next w:val="Normalny"/>
    <w:link w:val="Nagwek5Znak"/>
    <w:uiPriority w:val="9"/>
    <w:semiHidden/>
    <w:unhideWhenUsed/>
    <w:qFormat/>
    <w:rsid w:val="0057475E"/>
    <w:pPr>
      <w:keepNext/>
      <w:keepLines/>
      <w:pBdr>
        <w:top w:val="none" w:color="auto" w:sz="0" w:space="0"/>
        <w:left w:val="none" w:color="auto" w:sz="0" w:space="0"/>
        <w:bottom w:val="none" w:color="auto" w:sz="0" w:space="0"/>
        <w:right w:val="none" w:color="auto" w:sz="0" w:space="0"/>
        <w:between w:val="none" w:color="auto" w:sz="0" w:space="0"/>
        <w:bar w:val="none" w:color="auto" w:sz="0"/>
      </w:pBdr>
      <w:spacing w:before="80" w:after="40" w:line="278" w:lineRule="auto"/>
      <w:outlineLvl w:val="4"/>
    </w:pPr>
    <w:rPr>
      <w:rFonts w:asciiTheme="minorHAnsi" w:hAnsiTheme="minorHAnsi" w:eastAsiaTheme="majorEastAsia" w:cstheme="majorBidi"/>
      <w:color w:val="2E74B5" w:themeColor="accent1" w:themeShade="BF"/>
      <w:kern w:val="2"/>
      <w:sz w:val="24"/>
      <w:szCs w:val="24"/>
      <w:bdr w:val="none" w:color="auto" w:sz="0" w:space="0"/>
      <w:lang w:eastAsia="en-US"/>
      <w14:ligatures w14:val="standardContextual"/>
    </w:rPr>
  </w:style>
  <w:style w:type="paragraph" w:styleId="Nagwek9">
    <w:name w:val="heading 9"/>
    <w:basedOn w:val="Normalny"/>
    <w:next w:val="Normalny"/>
    <w:link w:val="Nagwek9Znak"/>
    <w:uiPriority w:val="9"/>
    <w:semiHidden/>
    <w:unhideWhenUsed/>
    <w:qFormat/>
    <w:rsid w:val="0057475E"/>
    <w:pPr>
      <w:keepNext/>
      <w:keepLines/>
      <w:pBdr>
        <w:top w:val="none" w:color="auto" w:sz="0" w:space="0"/>
        <w:left w:val="none" w:color="auto" w:sz="0" w:space="0"/>
        <w:bottom w:val="none" w:color="auto" w:sz="0" w:space="0"/>
        <w:right w:val="none" w:color="auto" w:sz="0" w:space="0"/>
        <w:between w:val="none" w:color="auto" w:sz="0" w:space="0"/>
        <w:bar w:val="none" w:color="auto" w:sz="0"/>
      </w:pBdr>
      <w:spacing w:after="0" w:line="278" w:lineRule="auto"/>
      <w:outlineLvl w:val="8"/>
    </w:pPr>
    <w:rPr>
      <w:rFonts w:asciiTheme="minorHAnsi" w:hAnsiTheme="minorHAnsi" w:eastAsiaTheme="majorEastAsia" w:cstheme="majorBidi"/>
      <w:color w:val="272727" w:themeColor="text1" w:themeTint="D8"/>
      <w:kern w:val="2"/>
      <w:sz w:val="24"/>
      <w:szCs w:val="24"/>
      <w:bdr w:val="none" w:color="auto" w:sz="0" w:space="0"/>
      <w:lang w:eastAsia="en-US"/>
      <w14:ligatures w14:val="standardContextua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TableNormal1" w:customStyle="1">
    <w:name w:val="Table Normal1"/>
    <w:rsid w:val="00F42F44"/>
    <w:pPr>
      <w:pBdr>
        <w:top w:val="nil"/>
        <w:left w:val="nil"/>
        <w:bottom w:val="nil"/>
        <w:right w:val="nil"/>
        <w:between w:val="nil"/>
        <w:bar w:val="nil"/>
      </w:pBdr>
      <w:spacing w:after="0" w:line="240" w:lineRule="auto"/>
    </w:pPr>
    <w:rPr>
      <w:rFonts w:ascii="Times New Roman" w:hAnsi="Times New Roman" w:eastAsia="Arial Unicode MS"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hAnsi="Calibri" w:eastAsia="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F42F44"/>
    <w:rPr>
      <w:rFonts w:ascii="Calibri" w:hAnsi="Calibri" w:eastAsia="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F42F44"/>
    <w:rPr>
      <w:rFonts w:ascii="Calibri" w:hAnsi="Calibri" w:eastAsia="Calibri" w:cs="Calibri"/>
      <w:color w:val="000000"/>
      <w:u w:color="000000"/>
      <w:bdr w:val="nil"/>
      <w:lang w:eastAsia="pl-PL"/>
    </w:rPr>
  </w:style>
  <w:style w:type="numbering" w:styleId="Zaimportowanystyl3" w:customStyle="1">
    <w:name w:val="Zaimportowany styl 3"/>
    <w:rsid w:val="00F42F44"/>
    <w:pPr>
      <w:numPr>
        <w:numId w:val="2"/>
      </w:numPr>
    </w:pPr>
  </w:style>
  <w:style w:type="character" w:styleId="AkapitzlistZnak" w:customStyle="1">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hAnsi="Calibri" w:eastAsia="Calibri" w:cs="Calibri"/>
      <w:color w:val="000000"/>
      <w:u w:color="000000"/>
      <w:bdr w:val="nil"/>
      <w:lang w:eastAsia="pl-PL"/>
    </w:rPr>
  </w:style>
  <w:style w:type="paragraph" w:styleId="Default" w:customStyle="1">
    <w:name w:val="Default"/>
    <w:rsid w:val="00EC55C7"/>
    <w:pPr>
      <w:autoSpaceDE w:val="0"/>
      <w:autoSpaceDN w:val="0"/>
      <w:adjustRightInd w:val="0"/>
      <w:spacing w:after="0" w:line="240" w:lineRule="auto"/>
    </w:pPr>
    <w:rPr>
      <w:rFonts w:ascii="Bookman Old Style" w:hAnsi="Bookman Old Style" w:eastAsia="Calibri" w:cs="Bookman Old Style"/>
      <w:color w:val="000000"/>
      <w:sz w:val="24"/>
      <w:szCs w:val="24"/>
    </w:rPr>
  </w:style>
  <w:style w:type="paragraph" w:styleId="Akapitzlist1" w:customStyle="1">
    <w:name w:val="Akapit z listą1"/>
    <w:basedOn w:val="Normalny"/>
    <w:rsid w:val="00EC55C7"/>
    <w:pPr>
      <w:pBdr>
        <w:top w:val="none" w:color="auto" w:sz="0" w:space="0"/>
        <w:left w:val="none" w:color="auto" w:sz="0" w:space="0"/>
        <w:bottom w:val="none" w:color="auto" w:sz="0" w:space="0"/>
        <w:right w:val="none" w:color="auto" w:sz="0" w:space="0"/>
        <w:between w:val="none" w:color="auto" w:sz="0" w:space="0"/>
        <w:bar w:val="none" w:color="auto" w:sz="0"/>
      </w:pBdr>
      <w:suppressAutoHyphens/>
      <w:spacing w:after="200" w:line="276" w:lineRule="auto"/>
      <w:ind w:left="720"/>
    </w:pPr>
    <w:rPr>
      <w:rFonts w:cs="Times New Roman"/>
      <w:color w:val="auto"/>
      <w:bdr w:val="none" w:color="auto" w:sz="0" w:space="0"/>
      <w:lang w:eastAsia="ar-SA"/>
    </w:rPr>
  </w:style>
  <w:style w:type="table" w:styleId="Tabela-Siatka">
    <w:name w:val="Table Grid"/>
    <w:basedOn w:val="Standardowy"/>
    <w:uiPriority w:val="39"/>
    <w:rsid w:val="00EC55C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Zaimportowanystyl1" w:customStyle="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B60AB9"/>
    <w:rPr>
      <w:rFonts w:ascii="Calibri" w:hAnsi="Calibri" w:eastAsia="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styleId="TematkomentarzaZnak" w:customStyle="1">
    <w:name w:val="Temat komentarza Znak"/>
    <w:basedOn w:val="TekstkomentarzaZnak"/>
    <w:link w:val="Tematkomentarza"/>
    <w:uiPriority w:val="99"/>
    <w:semiHidden/>
    <w:rsid w:val="00B60AB9"/>
    <w:rPr>
      <w:rFonts w:ascii="Calibri" w:hAnsi="Calibri" w:eastAsia="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B60AB9"/>
    <w:rPr>
      <w:rFonts w:ascii="Segoe UI" w:hAnsi="Segoe UI" w:eastAsia="Calibr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line="240" w:lineRule="auto"/>
    </w:pPr>
    <w:rPr>
      <w:rFonts w:eastAsiaTheme="minorHAnsi"/>
      <w:color w:val="auto"/>
      <w:bdr w:val="none" w:color="auto" w:sz="0" w:space="0"/>
    </w:rPr>
  </w:style>
  <w:style w:type="paragraph" w:styleId="Tekstpodstawowywcity">
    <w:name w:val="Body Text Indent"/>
    <w:basedOn w:val="Normalny"/>
    <w:link w:val="TekstpodstawowywcityZnak"/>
    <w:unhideWhenUsed/>
    <w:rsid w:val="005662AB"/>
    <w:pPr>
      <w:pBdr>
        <w:top w:val="none" w:color="auto" w:sz="0" w:space="0"/>
        <w:left w:val="none" w:color="auto" w:sz="0" w:space="0"/>
        <w:bottom w:val="none" w:color="auto" w:sz="0" w:space="0"/>
        <w:right w:val="none" w:color="auto" w:sz="0" w:space="0"/>
        <w:between w:val="none" w:color="auto" w:sz="0" w:space="0"/>
        <w:bar w:val="none" w:color="auto" w:sz="0"/>
      </w:pBdr>
      <w:spacing w:after="120" w:line="240" w:lineRule="auto"/>
      <w:ind w:left="283"/>
    </w:pPr>
    <w:rPr>
      <w:rFonts w:ascii="Times New Roman" w:hAnsi="Times New Roman" w:eastAsia="Times New Roman" w:cs="Times New Roman"/>
      <w:color w:val="auto"/>
      <w:sz w:val="24"/>
      <w:szCs w:val="24"/>
      <w:bdr w:val="none" w:color="auto" w:sz="0" w:space="0"/>
    </w:rPr>
  </w:style>
  <w:style w:type="character" w:styleId="TekstpodstawowywcityZnak" w:customStyle="1">
    <w:name w:val="Tekst podstawowy wcięty Znak"/>
    <w:basedOn w:val="Domylnaczcionkaakapitu"/>
    <w:link w:val="Tekstpodstawowywcity"/>
    <w:rsid w:val="005662AB"/>
    <w:rPr>
      <w:rFonts w:ascii="Times New Roman" w:hAnsi="Times New Roman" w:eastAsia="Times New Roman" w:cs="Times New Roman"/>
      <w:sz w:val="24"/>
      <w:szCs w:val="24"/>
    </w:rPr>
  </w:style>
  <w:style w:type="character" w:styleId="normaltextrun" w:customStyle="1">
    <w:name w:val="normaltextrun"/>
    <w:basedOn w:val="Domylnaczcionkaakapitu"/>
    <w:rsid w:val="002013C7"/>
  </w:style>
  <w:style w:type="paragraph" w:styleId="paragraph" w:customStyle="1">
    <w:name w:val="paragraph"/>
    <w:basedOn w:val="Normalny"/>
    <w:rsid w:val="00B11492"/>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line="240" w:lineRule="auto"/>
    </w:pPr>
    <w:rPr>
      <w:rFonts w:ascii="Times New Roman" w:hAnsi="Times New Roman" w:eastAsia="Times New Roman" w:cs="Times New Roman"/>
      <w:color w:val="auto"/>
      <w:sz w:val="24"/>
      <w:szCs w:val="24"/>
      <w:bdr w:val="none" w:color="auto" w:sz="0" w:space="0"/>
    </w:rPr>
  </w:style>
  <w:style w:type="character" w:styleId="eop" w:customStyle="1">
    <w:name w:val="eop"/>
    <w:basedOn w:val="Domylnaczcionkaakapitu"/>
    <w:rsid w:val="00B11492"/>
  </w:style>
  <w:style w:type="character" w:styleId="Nagwek9Znak" w:customStyle="1">
    <w:name w:val="Nagłówek 9 Znak"/>
    <w:basedOn w:val="Domylnaczcionkaakapitu"/>
    <w:link w:val="Nagwek9"/>
    <w:uiPriority w:val="9"/>
    <w:semiHidden/>
    <w:rsid w:val="0057475E"/>
    <w:rPr>
      <w:rFonts w:eastAsiaTheme="majorEastAsia" w:cstheme="majorBidi"/>
      <w:color w:val="272727" w:themeColor="text1" w:themeTint="D8"/>
      <w:kern w:val="2"/>
      <w:sz w:val="24"/>
      <w:szCs w:val="24"/>
      <w14:ligatures w14:val="standardContextual"/>
    </w:rPr>
  </w:style>
  <w:style w:type="paragraph" w:styleId="Tytu">
    <w:name w:val="Title"/>
    <w:basedOn w:val="Normalny"/>
    <w:next w:val="Normalny"/>
    <w:link w:val="TytuZnak"/>
    <w:uiPriority w:val="10"/>
    <w:qFormat/>
    <w:rsid w:val="0057475E"/>
    <w:pPr>
      <w:pBdr>
        <w:top w:val="none" w:color="auto" w:sz="0" w:space="0"/>
        <w:left w:val="none" w:color="auto" w:sz="0" w:space="0"/>
        <w:bottom w:val="none" w:color="auto" w:sz="0" w:space="0"/>
        <w:right w:val="none" w:color="auto" w:sz="0" w:space="0"/>
        <w:between w:val="none" w:color="auto" w:sz="0" w:space="0"/>
        <w:bar w:val="none" w:color="auto" w:sz="0"/>
      </w:pBdr>
      <w:spacing w:after="80" w:line="240" w:lineRule="auto"/>
      <w:contextualSpacing/>
    </w:pPr>
    <w:rPr>
      <w:rFonts w:asciiTheme="majorHAnsi" w:hAnsiTheme="majorHAnsi" w:eastAsiaTheme="majorEastAsia" w:cstheme="majorBidi"/>
      <w:color w:val="auto"/>
      <w:spacing w:val="-10"/>
      <w:kern w:val="28"/>
      <w:sz w:val="56"/>
      <w:szCs w:val="56"/>
      <w:bdr w:val="none" w:color="auto" w:sz="0" w:space="0"/>
      <w:lang w:eastAsia="en-US"/>
      <w14:ligatures w14:val="standardContextual"/>
    </w:rPr>
  </w:style>
  <w:style w:type="character" w:styleId="TytuZnak" w:customStyle="1">
    <w:name w:val="Tytuł Znak"/>
    <w:basedOn w:val="Domylnaczcionkaakapitu"/>
    <w:link w:val="Tytu"/>
    <w:uiPriority w:val="10"/>
    <w:rsid w:val="0057475E"/>
    <w:rPr>
      <w:rFonts w:asciiTheme="majorHAnsi" w:hAnsiTheme="majorHAnsi" w:eastAsiaTheme="majorEastAsia" w:cstheme="majorBidi"/>
      <w:spacing w:val="-10"/>
      <w:kern w:val="28"/>
      <w:sz w:val="56"/>
      <w:szCs w:val="56"/>
      <w14:ligatures w14:val="standardContextual"/>
    </w:rPr>
  </w:style>
  <w:style w:type="character" w:styleId="Odwoanieintensywne">
    <w:name w:val="Intense Reference"/>
    <w:basedOn w:val="Domylnaczcionkaakapitu"/>
    <w:uiPriority w:val="32"/>
    <w:qFormat/>
    <w:rsid w:val="0057475E"/>
    <w:rPr>
      <w:b/>
      <w:bCs/>
      <w:smallCaps/>
      <w:color w:val="2E74B5" w:themeColor="accent1" w:themeShade="BF"/>
      <w:spacing w:val="5"/>
    </w:rPr>
  </w:style>
  <w:style w:type="character" w:styleId="Nagwek5Znak" w:customStyle="1">
    <w:name w:val="Nagłówek 5 Znak"/>
    <w:basedOn w:val="Domylnaczcionkaakapitu"/>
    <w:link w:val="Nagwek5"/>
    <w:uiPriority w:val="9"/>
    <w:semiHidden/>
    <w:rsid w:val="0057475E"/>
    <w:rPr>
      <w:rFonts w:eastAsiaTheme="majorEastAsia" w:cstheme="majorBidi"/>
      <w:color w:val="2E74B5" w:themeColor="accent1" w:themeShade="BF"/>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150297383">
      <w:bodyDiv w:val="1"/>
      <w:marLeft w:val="0"/>
      <w:marRight w:val="0"/>
      <w:marTop w:val="0"/>
      <w:marBottom w:val="0"/>
      <w:divBdr>
        <w:top w:val="none" w:sz="0" w:space="0" w:color="auto"/>
        <w:left w:val="none" w:sz="0" w:space="0" w:color="auto"/>
        <w:bottom w:val="none" w:sz="0" w:space="0" w:color="auto"/>
        <w:right w:val="none" w:sz="0" w:space="0" w:color="auto"/>
      </w:divBdr>
      <w:divsChild>
        <w:div w:id="422530065">
          <w:marLeft w:val="0"/>
          <w:marRight w:val="0"/>
          <w:marTop w:val="0"/>
          <w:marBottom w:val="0"/>
          <w:divBdr>
            <w:top w:val="none" w:sz="0" w:space="0" w:color="auto"/>
            <w:left w:val="none" w:sz="0" w:space="0" w:color="auto"/>
            <w:bottom w:val="none" w:sz="0" w:space="0" w:color="auto"/>
            <w:right w:val="none" w:sz="0" w:space="0" w:color="auto"/>
          </w:divBdr>
          <w:divsChild>
            <w:div w:id="1250655571">
              <w:marLeft w:val="0"/>
              <w:marRight w:val="0"/>
              <w:marTop w:val="0"/>
              <w:marBottom w:val="0"/>
              <w:divBdr>
                <w:top w:val="none" w:sz="0" w:space="0" w:color="auto"/>
                <w:left w:val="none" w:sz="0" w:space="0" w:color="auto"/>
                <w:bottom w:val="none" w:sz="0" w:space="0" w:color="auto"/>
                <w:right w:val="none" w:sz="0" w:space="0" w:color="auto"/>
              </w:divBdr>
            </w:div>
          </w:divsChild>
        </w:div>
        <w:div w:id="51273838">
          <w:marLeft w:val="0"/>
          <w:marRight w:val="0"/>
          <w:marTop w:val="0"/>
          <w:marBottom w:val="0"/>
          <w:divBdr>
            <w:top w:val="none" w:sz="0" w:space="0" w:color="auto"/>
            <w:left w:val="none" w:sz="0" w:space="0" w:color="auto"/>
            <w:bottom w:val="none" w:sz="0" w:space="0" w:color="auto"/>
            <w:right w:val="none" w:sz="0" w:space="0" w:color="auto"/>
          </w:divBdr>
          <w:divsChild>
            <w:div w:id="1013457988">
              <w:marLeft w:val="0"/>
              <w:marRight w:val="0"/>
              <w:marTop w:val="0"/>
              <w:marBottom w:val="0"/>
              <w:divBdr>
                <w:top w:val="none" w:sz="0" w:space="0" w:color="auto"/>
                <w:left w:val="none" w:sz="0" w:space="0" w:color="auto"/>
                <w:bottom w:val="none" w:sz="0" w:space="0" w:color="auto"/>
                <w:right w:val="none" w:sz="0" w:space="0" w:color="auto"/>
              </w:divBdr>
            </w:div>
          </w:divsChild>
        </w:div>
        <w:div w:id="1489052816">
          <w:marLeft w:val="0"/>
          <w:marRight w:val="0"/>
          <w:marTop w:val="0"/>
          <w:marBottom w:val="0"/>
          <w:divBdr>
            <w:top w:val="none" w:sz="0" w:space="0" w:color="auto"/>
            <w:left w:val="none" w:sz="0" w:space="0" w:color="auto"/>
            <w:bottom w:val="none" w:sz="0" w:space="0" w:color="auto"/>
            <w:right w:val="none" w:sz="0" w:space="0" w:color="auto"/>
          </w:divBdr>
          <w:divsChild>
            <w:div w:id="313728297">
              <w:marLeft w:val="0"/>
              <w:marRight w:val="0"/>
              <w:marTop w:val="0"/>
              <w:marBottom w:val="0"/>
              <w:divBdr>
                <w:top w:val="none" w:sz="0" w:space="0" w:color="auto"/>
                <w:left w:val="none" w:sz="0" w:space="0" w:color="auto"/>
                <w:bottom w:val="none" w:sz="0" w:space="0" w:color="auto"/>
                <w:right w:val="none" w:sz="0" w:space="0" w:color="auto"/>
              </w:divBdr>
            </w:div>
            <w:div w:id="109799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 w:id="2032295482">
      <w:bodyDiv w:val="1"/>
      <w:marLeft w:val="0"/>
      <w:marRight w:val="0"/>
      <w:marTop w:val="0"/>
      <w:marBottom w:val="0"/>
      <w:divBdr>
        <w:top w:val="none" w:sz="0" w:space="0" w:color="auto"/>
        <w:left w:val="none" w:sz="0" w:space="0" w:color="auto"/>
        <w:bottom w:val="none" w:sz="0" w:space="0" w:color="auto"/>
        <w:right w:val="none" w:sz="0" w:space="0" w:color="auto"/>
      </w:divBdr>
      <w:divsChild>
        <w:div w:id="226885968">
          <w:marLeft w:val="0"/>
          <w:marRight w:val="0"/>
          <w:marTop w:val="0"/>
          <w:marBottom w:val="0"/>
          <w:divBdr>
            <w:top w:val="none" w:sz="0" w:space="0" w:color="auto"/>
            <w:left w:val="none" w:sz="0" w:space="0" w:color="auto"/>
            <w:bottom w:val="none" w:sz="0" w:space="0" w:color="auto"/>
            <w:right w:val="none" w:sz="0" w:space="0" w:color="auto"/>
          </w:divBdr>
          <w:divsChild>
            <w:div w:id="174803624">
              <w:marLeft w:val="0"/>
              <w:marRight w:val="0"/>
              <w:marTop w:val="0"/>
              <w:marBottom w:val="0"/>
              <w:divBdr>
                <w:top w:val="none" w:sz="0" w:space="0" w:color="auto"/>
                <w:left w:val="none" w:sz="0" w:space="0" w:color="auto"/>
                <w:bottom w:val="none" w:sz="0" w:space="0" w:color="auto"/>
                <w:right w:val="none" w:sz="0" w:space="0" w:color="auto"/>
              </w:divBdr>
            </w:div>
          </w:divsChild>
        </w:div>
        <w:div w:id="1134058485">
          <w:marLeft w:val="0"/>
          <w:marRight w:val="0"/>
          <w:marTop w:val="0"/>
          <w:marBottom w:val="0"/>
          <w:divBdr>
            <w:top w:val="none" w:sz="0" w:space="0" w:color="auto"/>
            <w:left w:val="none" w:sz="0" w:space="0" w:color="auto"/>
            <w:bottom w:val="none" w:sz="0" w:space="0" w:color="auto"/>
            <w:right w:val="none" w:sz="0" w:space="0" w:color="auto"/>
          </w:divBdr>
          <w:divsChild>
            <w:div w:id="1527448506">
              <w:marLeft w:val="0"/>
              <w:marRight w:val="0"/>
              <w:marTop w:val="0"/>
              <w:marBottom w:val="0"/>
              <w:divBdr>
                <w:top w:val="none" w:sz="0" w:space="0" w:color="auto"/>
                <w:left w:val="none" w:sz="0" w:space="0" w:color="auto"/>
                <w:bottom w:val="none" w:sz="0" w:space="0" w:color="auto"/>
                <w:right w:val="none" w:sz="0" w:space="0" w:color="auto"/>
              </w:divBdr>
            </w:div>
          </w:divsChild>
        </w:div>
        <w:div w:id="187530292">
          <w:marLeft w:val="0"/>
          <w:marRight w:val="0"/>
          <w:marTop w:val="0"/>
          <w:marBottom w:val="0"/>
          <w:divBdr>
            <w:top w:val="none" w:sz="0" w:space="0" w:color="auto"/>
            <w:left w:val="none" w:sz="0" w:space="0" w:color="auto"/>
            <w:bottom w:val="none" w:sz="0" w:space="0" w:color="auto"/>
            <w:right w:val="none" w:sz="0" w:space="0" w:color="auto"/>
          </w:divBdr>
          <w:divsChild>
            <w:div w:id="1928806686">
              <w:marLeft w:val="0"/>
              <w:marRight w:val="0"/>
              <w:marTop w:val="0"/>
              <w:marBottom w:val="0"/>
              <w:divBdr>
                <w:top w:val="none" w:sz="0" w:space="0" w:color="auto"/>
                <w:left w:val="none" w:sz="0" w:space="0" w:color="auto"/>
                <w:bottom w:val="none" w:sz="0" w:space="0" w:color="auto"/>
                <w:right w:val="none" w:sz="0" w:space="0" w:color="auto"/>
              </w:divBdr>
            </w:div>
            <w:div w:id="60962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2.xml><?xml version="1.0" encoding="utf-8"?>
<ds:datastoreItem xmlns:ds="http://schemas.openxmlformats.org/officeDocument/2006/customXml" ds:itemID="{3BDE3566-E715-4BBA-9460-25A36FBC8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0B6961-DA86-4994-9491-E5E6266066A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Biblioteka WSB</dc:creator>
  <keywords/>
  <lastModifiedBy>Aleksandra Sowińska</lastModifiedBy>
  <revision>9</revision>
  <dcterms:created xsi:type="dcterms:W3CDTF">2024-09-20T07:13:00.0000000Z</dcterms:created>
  <dcterms:modified xsi:type="dcterms:W3CDTF">2024-09-24T12:52:35.7233183Z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