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A5964" w14:textId="076B8E9A" w:rsidR="005F7A16" w:rsidRPr="009A0245" w:rsidRDefault="00121358" w:rsidP="005F7A16">
      <w:pPr>
        <w:spacing w:after="100"/>
        <w:jc w:val="right"/>
        <w:rPr>
          <w:rFonts w:cstheme="minorHAnsi"/>
        </w:rPr>
      </w:pPr>
      <w:bookmarkStart w:id="0" w:name="_Hlk173435059"/>
      <w:r>
        <w:rPr>
          <w:rFonts w:cstheme="minorHAnsi"/>
        </w:rPr>
        <w:t>Zakopane, 13</w:t>
      </w:r>
      <w:r w:rsidR="00D958E8">
        <w:rPr>
          <w:rFonts w:cstheme="minorHAnsi"/>
        </w:rPr>
        <w:t xml:space="preserve"> </w:t>
      </w:r>
      <w:r w:rsidR="005F7A16" w:rsidRPr="009A0245">
        <w:rPr>
          <w:rFonts w:cstheme="minorHAnsi"/>
        </w:rPr>
        <w:t>sierpnia 2024 r.</w:t>
      </w:r>
    </w:p>
    <w:p w14:paraId="0A6F1100" w14:textId="2C380F06" w:rsidR="005F7A16" w:rsidRPr="009A0245" w:rsidRDefault="005F7A16" w:rsidP="005F7A16">
      <w:pPr>
        <w:spacing w:after="100"/>
        <w:rPr>
          <w:rFonts w:cstheme="minorHAnsi"/>
          <w:b/>
        </w:rPr>
      </w:pPr>
      <w:r w:rsidRPr="009A0245">
        <w:rPr>
          <w:rFonts w:cstheme="minorHAnsi"/>
        </w:rPr>
        <w:t>Nosalowy Dwór Sp. z o.o.</w:t>
      </w:r>
      <w:r w:rsidRPr="009A0245">
        <w:rPr>
          <w:rFonts w:cstheme="minorHAnsi"/>
        </w:rPr>
        <w:br/>
        <w:t>ul. Oswalda Balzera 21d</w:t>
      </w:r>
      <w:r w:rsidRPr="009A0245">
        <w:rPr>
          <w:rFonts w:cstheme="minorHAnsi"/>
        </w:rPr>
        <w:br/>
        <w:t>34 – 500 Zakopane</w:t>
      </w:r>
    </w:p>
    <w:p w14:paraId="016AA79F" w14:textId="77777777" w:rsidR="005F7A16" w:rsidRPr="009A0245" w:rsidRDefault="005F7A16" w:rsidP="005F7A16">
      <w:pPr>
        <w:spacing w:after="100"/>
        <w:jc w:val="center"/>
        <w:rPr>
          <w:rFonts w:cstheme="minorHAnsi"/>
          <w:b/>
        </w:rPr>
      </w:pPr>
    </w:p>
    <w:p w14:paraId="3B49935A" w14:textId="77777777" w:rsidR="005F7A16" w:rsidRPr="009A0245" w:rsidRDefault="005F7A16" w:rsidP="005F7A16">
      <w:pPr>
        <w:spacing w:after="100"/>
        <w:jc w:val="center"/>
        <w:rPr>
          <w:rFonts w:cstheme="minorHAnsi"/>
          <w:b/>
        </w:rPr>
      </w:pPr>
    </w:p>
    <w:p w14:paraId="63CDC20A" w14:textId="28904797" w:rsidR="005F7A16" w:rsidRPr="009A0245" w:rsidRDefault="005F7A16" w:rsidP="005F7A16">
      <w:pPr>
        <w:spacing w:after="100"/>
        <w:jc w:val="center"/>
        <w:rPr>
          <w:rFonts w:cstheme="minorHAnsi"/>
          <w:b/>
        </w:rPr>
      </w:pPr>
      <w:r w:rsidRPr="009A0245">
        <w:rPr>
          <w:rFonts w:cstheme="minorHAnsi"/>
          <w:b/>
        </w:rPr>
        <w:t xml:space="preserve">ZAPYTANIE OFERTOWE </w:t>
      </w:r>
      <w:bookmarkStart w:id="1" w:name="_Hlk78356135"/>
      <w:r w:rsidRPr="009A0245">
        <w:rPr>
          <w:rFonts w:cstheme="minorHAnsi"/>
          <w:b/>
        </w:rPr>
        <w:t xml:space="preserve">NR </w:t>
      </w:r>
      <w:r w:rsidR="00D958E8">
        <w:rPr>
          <w:rFonts w:cstheme="minorHAnsi"/>
          <w:b/>
        </w:rPr>
        <w:t>1_2024</w:t>
      </w:r>
    </w:p>
    <w:bookmarkEnd w:id="1"/>
    <w:p w14:paraId="5E636070" w14:textId="0C3F09DA" w:rsidR="000F7C5D" w:rsidRDefault="005F7A16" w:rsidP="0062539B">
      <w:pPr>
        <w:spacing w:after="120" w:line="264" w:lineRule="auto"/>
        <w:ind w:firstLine="709"/>
        <w:jc w:val="both"/>
        <w:rPr>
          <w:rFonts w:cstheme="minorHAnsi"/>
          <w:b/>
          <w:bCs/>
        </w:rPr>
      </w:pPr>
      <w:r w:rsidRPr="009A0245">
        <w:rPr>
          <w:rFonts w:cstheme="minorHAnsi"/>
        </w:rPr>
        <w:t xml:space="preserve">W związku z realizacją </w:t>
      </w:r>
      <w:r w:rsidRPr="0060571B">
        <w:rPr>
          <w:rFonts w:cstheme="minorHAnsi"/>
        </w:rPr>
        <w:t xml:space="preserve">projektu pn. </w:t>
      </w:r>
      <w:bookmarkStart w:id="2" w:name="_Hlk65139393"/>
      <w:r w:rsidRPr="0060571B">
        <w:rPr>
          <w:rFonts w:cstheme="minorHAnsi"/>
        </w:rPr>
        <w:t xml:space="preserve">„Wprowadzenie nowej usługi </w:t>
      </w:r>
      <w:proofErr w:type="spellStart"/>
      <w:r w:rsidRPr="0060571B">
        <w:rPr>
          <w:rFonts w:cstheme="minorHAnsi"/>
        </w:rPr>
        <w:t>Multisensorycznej</w:t>
      </w:r>
      <w:proofErr w:type="spellEnd"/>
      <w:r w:rsidRPr="0060571B">
        <w:rPr>
          <w:rFonts w:cstheme="minorHAnsi"/>
        </w:rPr>
        <w:t xml:space="preserve"> terapii relaksacyjnej w Hotelu Grand Nosalowy Dwór w województwie małopolskim”</w:t>
      </w:r>
      <w:bookmarkEnd w:id="2"/>
      <w:r w:rsidRPr="009A0245">
        <w:rPr>
          <w:rFonts w:cstheme="minorHAnsi"/>
        </w:rPr>
        <w:t xml:space="preserve"> </w:t>
      </w:r>
      <w:r w:rsidR="005808ED" w:rsidRPr="009A0245">
        <w:rPr>
          <w:rFonts w:cstheme="minorHAnsi"/>
        </w:rPr>
        <w:t xml:space="preserve">realizowanego w ramach programu Krajowy Plan Odbudowy i Zwiększania Odporności, Komponentu A „Odporność i Konkurencyjność Gospodarki”, Inwestycji A1.2.1 „Inwestycje dla przedsiębiorstw w produkty, usługi i kompetencje pracowników oraz kadry związane z dywersyfikacją działalności”, </w:t>
      </w:r>
      <w:r w:rsidRPr="009A0245">
        <w:rPr>
          <w:rFonts w:cstheme="minorHAnsi"/>
        </w:rPr>
        <w:t>współfinansowanego ze środkó</w:t>
      </w:r>
      <w:r w:rsidR="005808ED" w:rsidRPr="009A0245">
        <w:rPr>
          <w:rFonts w:cstheme="minorHAnsi"/>
        </w:rPr>
        <w:t>w</w:t>
      </w:r>
      <w:r w:rsidRPr="009A0245">
        <w:rPr>
          <w:rFonts w:cstheme="minorHAnsi"/>
        </w:rPr>
        <w:t xml:space="preserve"> z </w:t>
      </w:r>
      <w:r w:rsidR="005808ED" w:rsidRPr="009A0245">
        <w:rPr>
          <w:rFonts w:cstheme="minorHAnsi"/>
        </w:rPr>
        <w:t>Instrumentu</w:t>
      </w:r>
      <w:r w:rsidRPr="009A0245">
        <w:rPr>
          <w:rFonts w:cstheme="minorHAnsi"/>
        </w:rPr>
        <w:t xml:space="preserve"> na rzecz Odbud</w:t>
      </w:r>
      <w:r w:rsidR="005808ED" w:rsidRPr="009A0245">
        <w:rPr>
          <w:rFonts w:cstheme="minorHAnsi"/>
        </w:rPr>
        <w:t>owy i Zwiększania Odporności</w:t>
      </w:r>
      <w:r w:rsidRPr="009A0245">
        <w:rPr>
          <w:rFonts w:cstheme="minorHAnsi"/>
        </w:rPr>
        <w:t xml:space="preserve">, zwracam się z prośbą o przedstawienie oferty na </w:t>
      </w:r>
      <w:r w:rsidR="0062539B">
        <w:rPr>
          <w:rFonts w:cstheme="minorHAnsi"/>
          <w:b/>
          <w:bCs/>
        </w:rPr>
        <w:t xml:space="preserve">wykonanie prac budowlanych </w:t>
      </w:r>
      <w:r w:rsidR="0062539B" w:rsidRPr="0062539B">
        <w:rPr>
          <w:rFonts w:cstheme="minorHAnsi"/>
          <w:b/>
          <w:bCs/>
        </w:rPr>
        <w:t>dostosowując</w:t>
      </w:r>
      <w:r w:rsidR="0062539B">
        <w:rPr>
          <w:rFonts w:cstheme="minorHAnsi"/>
          <w:b/>
          <w:bCs/>
        </w:rPr>
        <w:t xml:space="preserve">ych </w:t>
      </w:r>
      <w:r w:rsidR="0062539B" w:rsidRPr="0062539B">
        <w:rPr>
          <w:rFonts w:cstheme="minorHAnsi"/>
          <w:b/>
          <w:bCs/>
        </w:rPr>
        <w:t>istniejące</w:t>
      </w:r>
      <w:r w:rsidR="0062539B">
        <w:rPr>
          <w:rFonts w:cstheme="minorHAnsi"/>
          <w:b/>
          <w:bCs/>
        </w:rPr>
        <w:t xml:space="preserve"> </w:t>
      </w:r>
      <w:r w:rsidR="0062539B" w:rsidRPr="0062539B">
        <w:rPr>
          <w:rFonts w:cstheme="minorHAnsi"/>
          <w:b/>
          <w:bCs/>
        </w:rPr>
        <w:t>pomieszczenie do</w:t>
      </w:r>
      <w:r w:rsidR="0062539B">
        <w:rPr>
          <w:rFonts w:cstheme="minorHAnsi"/>
          <w:b/>
          <w:bCs/>
        </w:rPr>
        <w:t xml:space="preserve"> </w:t>
      </w:r>
      <w:r w:rsidR="0062539B" w:rsidRPr="0062539B">
        <w:rPr>
          <w:rFonts w:cstheme="minorHAnsi"/>
          <w:b/>
          <w:bCs/>
        </w:rPr>
        <w:t>świadczenia</w:t>
      </w:r>
      <w:r w:rsidR="0062539B">
        <w:rPr>
          <w:rFonts w:cstheme="minorHAnsi"/>
          <w:b/>
          <w:bCs/>
        </w:rPr>
        <w:t xml:space="preserve"> </w:t>
      </w:r>
      <w:r w:rsidR="0062539B" w:rsidRPr="0062539B">
        <w:rPr>
          <w:rFonts w:cstheme="minorHAnsi"/>
          <w:b/>
          <w:bCs/>
        </w:rPr>
        <w:t>nowych</w:t>
      </w:r>
      <w:r w:rsidR="0062539B">
        <w:rPr>
          <w:rFonts w:cstheme="minorHAnsi"/>
          <w:b/>
          <w:bCs/>
        </w:rPr>
        <w:t xml:space="preserve"> </w:t>
      </w:r>
      <w:r w:rsidR="0062539B" w:rsidRPr="0062539B">
        <w:rPr>
          <w:rFonts w:cstheme="minorHAnsi"/>
          <w:b/>
          <w:bCs/>
        </w:rPr>
        <w:t>usług</w:t>
      </w:r>
      <w:r w:rsidR="0062539B">
        <w:rPr>
          <w:rFonts w:cstheme="minorHAnsi"/>
          <w:b/>
          <w:bCs/>
        </w:rPr>
        <w:t>.</w:t>
      </w:r>
    </w:p>
    <w:bookmarkEnd w:id="0"/>
    <w:p w14:paraId="7A04689F" w14:textId="77777777" w:rsidR="003D1FB5" w:rsidRPr="009A0245" w:rsidRDefault="003D1FB5" w:rsidP="0060571B">
      <w:pPr>
        <w:pStyle w:val="Zwykytekst"/>
        <w:numPr>
          <w:ilvl w:val="0"/>
          <w:numId w:val="2"/>
        </w:num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9A0245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2F0BF01" w14:textId="47E7F0A8" w:rsidR="00695C89" w:rsidRPr="009A0245" w:rsidRDefault="00093705" w:rsidP="00695C89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9A0245">
        <w:rPr>
          <w:rFonts w:asciiTheme="minorHAnsi" w:hAnsiTheme="minorHAnsi" w:cstheme="minorHAnsi"/>
          <w:b/>
          <w:bCs/>
          <w:sz w:val="22"/>
          <w:szCs w:val="22"/>
        </w:rPr>
        <w:t>Nosalowy Dwór S</w:t>
      </w:r>
      <w:r w:rsidR="00695C89" w:rsidRPr="009A0245">
        <w:rPr>
          <w:rFonts w:asciiTheme="minorHAnsi" w:hAnsiTheme="minorHAnsi" w:cstheme="minorHAnsi"/>
          <w:b/>
          <w:bCs/>
          <w:sz w:val="22"/>
          <w:szCs w:val="22"/>
        </w:rPr>
        <w:t>p. z o.o.</w:t>
      </w:r>
    </w:p>
    <w:p w14:paraId="623B1A4A" w14:textId="53B666CD" w:rsidR="009A0245" w:rsidRPr="009A0245" w:rsidRDefault="00093705" w:rsidP="00695C89">
      <w:pPr>
        <w:pStyle w:val="Zwykytekst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9A0245">
        <w:rPr>
          <w:rFonts w:asciiTheme="minorHAnsi" w:hAnsiTheme="minorHAnsi" w:cstheme="minorHAnsi"/>
          <w:b/>
          <w:bCs/>
          <w:sz w:val="22"/>
          <w:szCs w:val="22"/>
        </w:rPr>
        <w:t>ul. Oswalda Balzera 21d</w:t>
      </w:r>
    </w:p>
    <w:p w14:paraId="4EBFFC4B" w14:textId="4AD4F708" w:rsidR="00695C89" w:rsidRPr="009A0245" w:rsidRDefault="00093705" w:rsidP="00695C8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9A0245">
        <w:rPr>
          <w:rFonts w:asciiTheme="minorHAnsi" w:hAnsiTheme="minorHAnsi" w:cstheme="minorHAnsi"/>
          <w:b/>
          <w:bCs/>
          <w:sz w:val="22"/>
          <w:szCs w:val="22"/>
        </w:rPr>
        <w:t xml:space="preserve">34 – 500 Zakopane </w:t>
      </w:r>
    </w:p>
    <w:p w14:paraId="251220B6" w14:textId="74B4417F" w:rsidR="005808ED" w:rsidRPr="009A0245" w:rsidRDefault="005808ED" w:rsidP="0060571B">
      <w:pPr>
        <w:pStyle w:val="Zwykytekst"/>
        <w:numPr>
          <w:ilvl w:val="0"/>
          <w:numId w:val="1"/>
        </w:numPr>
        <w:spacing w:before="240" w:after="240"/>
        <w:rPr>
          <w:rFonts w:asciiTheme="minorHAnsi" w:hAnsiTheme="minorHAnsi" w:cstheme="minorHAnsi"/>
          <w:b/>
          <w:sz w:val="22"/>
          <w:szCs w:val="22"/>
        </w:rPr>
      </w:pPr>
      <w:r w:rsidRPr="009A0245">
        <w:rPr>
          <w:rFonts w:asciiTheme="minorHAnsi" w:hAnsiTheme="minorHAnsi" w:cstheme="minorHAnsi"/>
          <w:b/>
          <w:sz w:val="22"/>
          <w:szCs w:val="22"/>
        </w:rPr>
        <w:t>Przedmiot Zamówieni</w:t>
      </w:r>
      <w:r w:rsidR="00D958E8">
        <w:rPr>
          <w:rFonts w:asciiTheme="minorHAnsi" w:hAnsiTheme="minorHAnsi" w:cstheme="minorHAnsi"/>
          <w:b/>
          <w:sz w:val="22"/>
          <w:szCs w:val="22"/>
          <w:lang w:val="pl-PL"/>
        </w:rPr>
        <w:t>a:</w:t>
      </w:r>
    </w:p>
    <w:p w14:paraId="3DCC019E" w14:textId="74101F1C" w:rsidR="005808ED" w:rsidRPr="009A0245" w:rsidRDefault="005808ED" w:rsidP="002052AD">
      <w:pPr>
        <w:pStyle w:val="Akapitzlist"/>
        <w:numPr>
          <w:ilvl w:val="0"/>
          <w:numId w:val="7"/>
        </w:numPr>
        <w:spacing w:after="0" w:line="240" w:lineRule="auto"/>
        <w:rPr>
          <w:rFonts w:cstheme="minorHAnsi"/>
          <w:b/>
        </w:rPr>
      </w:pPr>
      <w:r w:rsidRPr="0060571B">
        <w:rPr>
          <w:rFonts w:asciiTheme="minorHAnsi" w:hAnsiTheme="minorHAnsi" w:cstheme="minorHAnsi"/>
        </w:rPr>
        <w:t>Przedmiotem zamówienia są roboty budowlane, na które składają się:</w:t>
      </w:r>
      <w:r w:rsidRPr="009A0245">
        <w:rPr>
          <w:rFonts w:asciiTheme="minorHAnsi" w:hAnsiTheme="minorHAnsi" w:cstheme="minorHAnsi"/>
          <w:b/>
        </w:rPr>
        <w:t xml:space="preserve"> </w:t>
      </w:r>
    </w:p>
    <w:p w14:paraId="579AB97D" w14:textId="529CF616" w:rsidR="005808ED" w:rsidRPr="0060571B" w:rsidRDefault="005808ED" w:rsidP="002052AD">
      <w:pPr>
        <w:pStyle w:val="Akapitzlist"/>
        <w:numPr>
          <w:ilvl w:val="0"/>
          <w:numId w:val="6"/>
        </w:numPr>
        <w:spacing w:after="0"/>
        <w:ind w:left="1068"/>
        <w:rPr>
          <w:rFonts w:asciiTheme="minorHAnsi" w:hAnsiTheme="minorHAnsi" w:cstheme="minorHAnsi"/>
          <w:bCs/>
        </w:rPr>
      </w:pPr>
      <w:r w:rsidRPr="0060571B">
        <w:rPr>
          <w:rFonts w:asciiTheme="minorHAnsi" w:hAnsiTheme="minorHAnsi" w:cstheme="minorHAnsi"/>
          <w:bCs/>
        </w:rPr>
        <w:t>Rozebranie posadzki wraz z cokolikiem z płytek na zaprawie cementowej</w:t>
      </w:r>
      <w:r w:rsidR="009A0245" w:rsidRPr="0060571B">
        <w:rPr>
          <w:rFonts w:asciiTheme="minorHAnsi" w:hAnsiTheme="minorHAnsi" w:cstheme="minorHAnsi"/>
          <w:bCs/>
        </w:rPr>
        <w:t>.</w:t>
      </w:r>
    </w:p>
    <w:p w14:paraId="65CAE452" w14:textId="77777777" w:rsidR="005808ED" w:rsidRPr="009A0245" w:rsidRDefault="005808ED" w:rsidP="002052AD">
      <w:pPr>
        <w:numPr>
          <w:ilvl w:val="0"/>
          <w:numId w:val="5"/>
        </w:numPr>
        <w:spacing w:after="0" w:line="276" w:lineRule="auto"/>
        <w:ind w:left="1068"/>
        <w:rPr>
          <w:rFonts w:eastAsia="Calibri" w:cstheme="minorHAnsi"/>
          <w:bCs/>
        </w:rPr>
      </w:pPr>
      <w:r w:rsidRPr="009A0245">
        <w:rPr>
          <w:rFonts w:eastAsia="Calibri" w:cstheme="minorHAnsi"/>
          <w:bCs/>
        </w:rPr>
        <w:t xml:space="preserve">Usunięcie gruzu z terenu rozbiórki. </w:t>
      </w:r>
    </w:p>
    <w:p w14:paraId="33A61DEB" w14:textId="745D891B" w:rsidR="005808ED" w:rsidRPr="009A0245" w:rsidRDefault="005808ED" w:rsidP="002052AD">
      <w:pPr>
        <w:numPr>
          <w:ilvl w:val="0"/>
          <w:numId w:val="5"/>
        </w:numPr>
        <w:spacing w:after="0" w:line="276" w:lineRule="auto"/>
        <w:ind w:left="1068"/>
        <w:rPr>
          <w:rFonts w:eastAsia="Calibri" w:cstheme="minorHAnsi"/>
          <w:bCs/>
        </w:rPr>
      </w:pPr>
      <w:r w:rsidRPr="009A0245">
        <w:rPr>
          <w:rFonts w:eastAsia="Calibri" w:cstheme="minorHAnsi"/>
          <w:bCs/>
        </w:rPr>
        <w:t>Montaż ściany kartonowo – gipsowej na szkielecie metalowym w celu utworzenia pomieszczenia sanitarnego</w:t>
      </w:r>
      <w:r w:rsidR="009A0245" w:rsidRPr="009A0245">
        <w:rPr>
          <w:rFonts w:eastAsia="Calibri" w:cstheme="minorHAnsi"/>
          <w:bCs/>
        </w:rPr>
        <w:t>.</w:t>
      </w:r>
    </w:p>
    <w:p w14:paraId="06D68B14" w14:textId="65D04158" w:rsidR="005808ED" w:rsidRPr="009A0245" w:rsidRDefault="005808ED" w:rsidP="002052AD">
      <w:pPr>
        <w:numPr>
          <w:ilvl w:val="0"/>
          <w:numId w:val="5"/>
        </w:numPr>
        <w:spacing w:after="0" w:line="276" w:lineRule="auto"/>
        <w:ind w:left="1068"/>
        <w:rPr>
          <w:rFonts w:eastAsia="Calibri" w:cstheme="minorHAnsi"/>
          <w:bCs/>
        </w:rPr>
      </w:pPr>
      <w:r w:rsidRPr="009A0245">
        <w:rPr>
          <w:rFonts w:eastAsia="Calibri" w:cstheme="minorHAnsi"/>
          <w:bCs/>
        </w:rPr>
        <w:t>Wykonanie wylewki</w:t>
      </w:r>
      <w:r w:rsidR="009A0245" w:rsidRPr="009A0245">
        <w:rPr>
          <w:rFonts w:eastAsia="Calibri" w:cstheme="minorHAnsi"/>
          <w:bCs/>
        </w:rPr>
        <w:t>.</w:t>
      </w:r>
    </w:p>
    <w:p w14:paraId="6FA23569" w14:textId="57CF6B64" w:rsidR="005808ED" w:rsidRPr="009A0245" w:rsidRDefault="005808ED" w:rsidP="002052AD">
      <w:pPr>
        <w:numPr>
          <w:ilvl w:val="0"/>
          <w:numId w:val="5"/>
        </w:numPr>
        <w:spacing w:after="0" w:line="276" w:lineRule="auto"/>
        <w:ind w:left="1068"/>
        <w:rPr>
          <w:rFonts w:eastAsia="Calibri" w:cstheme="minorHAnsi"/>
          <w:bCs/>
        </w:rPr>
      </w:pPr>
      <w:r w:rsidRPr="009A0245">
        <w:rPr>
          <w:rFonts w:eastAsia="Calibri" w:cstheme="minorHAnsi"/>
          <w:bCs/>
        </w:rPr>
        <w:t>Wykonanie hydroizolacji na powierzchni pionowej i poziomej</w:t>
      </w:r>
      <w:r w:rsidR="009A0245" w:rsidRPr="009A0245">
        <w:rPr>
          <w:rFonts w:eastAsia="Calibri" w:cstheme="minorHAnsi"/>
          <w:bCs/>
        </w:rPr>
        <w:t>.</w:t>
      </w:r>
    </w:p>
    <w:p w14:paraId="3CE7F15C" w14:textId="6A0C05F5" w:rsidR="005808ED" w:rsidRPr="009A0245" w:rsidRDefault="005808ED" w:rsidP="002052AD">
      <w:pPr>
        <w:numPr>
          <w:ilvl w:val="0"/>
          <w:numId w:val="5"/>
        </w:numPr>
        <w:spacing w:after="0" w:line="276" w:lineRule="auto"/>
        <w:ind w:left="1068"/>
        <w:rPr>
          <w:rFonts w:eastAsia="Calibri" w:cstheme="minorHAnsi"/>
          <w:bCs/>
        </w:rPr>
      </w:pPr>
      <w:r w:rsidRPr="009A0245">
        <w:rPr>
          <w:rFonts w:eastAsia="Calibri" w:cstheme="minorHAnsi"/>
          <w:bCs/>
        </w:rPr>
        <w:t>Montaż spieków wieloformatowych.</w:t>
      </w:r>
    </w:p>
    <w:p w14:paraId="292325C6" w14:textId="1933737C" w:rsidR="005808ED" w:rsidRPr="009A0245" w:rsidRDefault="005808ED" w:rsidP="002052AD">
      <w:pPr>
        <w:numPr>
          <w:ilvl w:val="0"/>
          <w:numId w:val="5"/>
        </w:numPr>
        <w:spacing w:after="0" w:line="276" w:lineRule="auto"/>
        <w:ind w:left="1068"/>
        <w:rPr>
          <w:rFonts w:eastAsia="Calibri" w:cstheme="minorHAnsi"/>
          <w:bCs/>
        </w:rPr>
      </w:pPr>
      <w:r w:rsidRPr="009A0245">
        <w:rPr>
          <w:rFonts w:eastAsia="Calibri" w:cstheme="minorHAnsi"/>
          <w:bCs/>
        </w:rPr>
        <w:t>Montaż odpływów liniowych, baterii</w:t>
      </w:r>
      <w:r w:rsidRPr="009A0245">
        <w:rPr>
          <w:rFonts w:eastAsia="Calibri" w:cstheme="minorHAnsi"/>
          <w:lang w:val="x-none"/>
        </w:rPr>
        <w:t xml:space="preserve"> natryskowych z natryskiem wraz ze stelażem podtynkowym</w:t>
      </w:r>
      <w:r w:rsidR="009A0245" w:rsidRPr="009A0245">
        <w:rPr>
          <w:rFonts w:eastAsia="Calibri" w:cstheme="minorHAnsi"/>
        </w:rPr>
        <w:t>.</w:t>
      </w:r>
    </w:p>
    <w:p w14:paraId="446CDE1E" w14:textId="77777777" w:rsidR="005808ED" w:rsidRPr="009A0245" w:rsidRDefault="005808ED" w:rsidP="002052AD">
      <w:pPr>
        <w:numPr>
          <w:ilvl w:val="0"/>
          <w:numId w:val="5"/>
        </w:numPr>
        <w:spacing w:after="0" w:line="276" w:lineRule="auto"/>
        <w:ind w:left="1068"/>
        <w:rPr>
          <w:rFonts w:eastAsia="Calibri" w:cstheme="minorHAnsi"/>
          <w:bCs/>
        </w:rPr>
      </w:pPr>
      <w:r w:rsidRPr="009A0245">
        <w:rPr>
          <w:rFonts w:eastAsia="Calibri" w:cstheme="minorHAnsi"/>
          <w:bCs/>
        </w:rPr>
        <w:t>Przyłącze hydrauliczne do wanny SPA.</w:t>
      </w:r>
    </w:p>
    <w:p w14:paraId="1F91FFCA" w14:textId="68384C48" w:rsidR="005808ED" w:rsidRPr="009A0245" w:rsidRDefault="005808ED" w:rsidP="002052AD">
      <w:pPr>
        <w:numPr>
          <w:ilvl w:val="0"/>
          <w:numId w:val="5"/>
        </w:numPr>
        <w:spacing w:after="0" w:line="276" w:lineRule="auto"/>
        <w:ind w:left="1068"/>
        <w:rPr>
          <w:rFonts w:eastAsia="Calibri" w:cstheme="minorHAnsi"/>
          <w:bCs/>
        </w:rPr>
      </w:pPr>
      <w:r w:rsidRPr="009A0245">
        <w:rPr>
          <w:rFonts w:eastAsia="Calibri" w:cstheme="minorHAnsi"/>
          <w:bCs/>
        </w:rPr>
        <w:t>Malowanie ścian</w:t>
      </w:r>
      <w:r w:rsidR="009A0245" w:rsidRPr="009A0245">
        <w:rPr>
          <w:rFonts w:eastAsia="Calibri" w:cstheme="minorHAnsi"/>
          <w:bCs/>
        </w:rPr>
        <w:t>.</w:t>
      </w:r>
    </w:p>
    <w:p w14:paraId="776A0F16" w14:textId="0200B155" w:rsidR="00154D3A" w:rsidRPr="00D958E8" w:rsidRDefault="00154D3A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D958E8">
        <w:t>Wymagany minimalny okresy gwarancji na wykonane roboty budowlane: 24 miesiące.</w:t>
      </w:r>
    </w:p>
    <w:p w14:paraId="5B61263E" w14:textId="75BCAEE9" w:rsidR="00D958E8" w:rsidRPr="00D958E8" w:rsidRDefault="009A0245" w:rsidP="002052AD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u w:val="single"/>
        </w:rPr>
      </w:pPr>
      <w:r w:rsidRPr="00D958E8">
        <w:rPr>
          <w:rFonts w:cstheme="minorHAnsi"/>
        </w:rPr>
        <w:t xml:space="preserve">Szczegółowy zakres robót budowlanych określony jest w </w:t>
      </w:r>
      <w:r w:rsidR="00C81591">
        <w:rPr>
          <w:rFonts w:asciiTheme="minorHAnsi" w:hAnsiTheme="minorHAnsi" w:cstheme="minorHAnsi"/>
          <w:bCs/>
          <w:i/>
          <w:iCs/>
        </w:rPr>
        <w:t>Załączniku nr 2</w:t>
      </w:r>
      <w:r w:rsidRPr="00D958E8">
        <w:rPr>
          <w:rFonts w:asciiTheme="minorHAnsi" w:hAnsiTheme="minorHAnsi" w:cstheme="minorHAnsi"/>
          <w:bCs/>
          <w:i/>
          <w:iCs/>
        </w:rPr>
        <w:t>. do Zapytania</w:t>
      </w:r>
      <w:r w:rsidR="0060571B" w:rsidRPr="00D958E8">
        <w:rPr>
          <w:rFonts w:asciiTheme="minorHAnsi" w:hAnsiTheme="minorHAnsi" w:cstheme="minorHAnsi"/>
          <w:bCs/>
          <w:i/>
          <w:iCs/>
        </w:rPr>
        <w:t xml:space="preserve">: </w:t>
      </w:r>
      <w:r w:rsidR="005808ED" w:rsidRPr="00D958E8">
        <w:rPr>
          <w:rFonts w:asciiTheme="minorHAnsi" w:hAnsiTheme="minorHAnsi" w:cstheme="minorHAnsi"/>
          <w:i/>
          <w:iCs/>
        </w:rPr>
        <w:t>Przedmiar Robót</w:t>
      </w:r>
      <w:r w:rsidR="00D958E8" w:rsidRPr="00D958E8">
        <w:rPr>
          <w:rFonts w:asciiTheme="minorHAnsi" w:hAnsiTheme="minorHAnsi" w:cstheme="minorHAnsi"/>
          <w:i/>
        </w:rPr>
        <w:t>_1_2024_KPO_HORECA_NOSALOWY DWOR</w:t>
      </w:r>
      <w:r w:rsidR="00D958E8">
        <w:rPr>
          <w:rFonts w:asciiTheme="minorHAnsi" w:hAnsiTheme="minorHAnsi" w:cstheme="minorHAnsi"/>
          <w:i/>
        </w:rPr>
        <w:t xml:space="preserve">. </w:t>
      </w:r>
    </w:p>
    <w:p w14:paraId="689F0514" w14:textId="39051189" w:rsidR="006466B5" w:rsidRPr="00D958E8" w:rsidRDefault="00D958E8" w:rsidP="002052AD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u w:val="single"/>
        </w:rPr>
      </w:pPr>
      <w:r>
        <w:t>W</w:t>
      </w:r>
      <w:r w:rsidR="006466B5" w:rsidRPr="00D958E8">
        <w:t>ynagrodzenie za przedmiot umowy ma charakter ryczałtowy. Wykonawca kalkuluje cenę ryczałtową</w:t>
      </w:r>
      <w:r w:rsidR="006466B5" w:rsidRPr="00BE2B4C">
        <w:t xml:space="preserve"> na podstawie </w:t>
      </w:r>
      <w:r w:rsidR="006466B5" w:rsidRPr="00D958E8">
        <w:rPr>
          <w:i/>
          <w:iCs/>
        </w:rPr>
        <w:t>Przedmiaru robót</w:t>
      </w:r>
      <w:r>
        <w:t>.</w:t>
      </w:r>
    </w:p>
    <w:p w14:paraId="3792B545" w14:textId="77777777" w:rsidR="006466B5" w:rsidRPr="00BE2B4C" w:rsidRDefault="006466B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E2B4C">
        <w:rPr>
          <w:rFonts w:cs="Arial"/>
          <w:lang w:bidi="en-US"/>
        </w:rPr>
        <w:t>Wykonawca ponosi wyłączne ryzyko gospodarcze w przypadku zaoferowania ceny nieodpowiadającej rzeczywistym kosztom realizacji zamówienia.</w:t>
      </w:r>
    </w:p>
    <w:p w14:paraId="5FB2ACC8" w14:textId="4D65F2B0" w:rsidR="006466B5" w:rsidRPr="00DA5A04" w:rsidRDefault="006466B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DA5A04">
        <w:rPr>
          <w:rFonts w:cs="Arial"/>
          <w:bCs/>
        </w:rPr>
        <w:t xml:space="preserve">Wszelkie nazwy handlowe, ewentualnie występujące w opisie przedmiotu zamówienia, należy </w:t>
      </w:r>
      <w:r>
        <w:rPr>
          <w:rFonts w:cs="Arial"/>
          <w:bCs/>
        </w:rPr>
        <w:t>traktować jako informację</w:t>
      </w:r>
      <w:r w:rsidRPr="00DA5A04">
        <w:rPr>
          <w:rFonts w:cs="Arial"/>
          <w:bCs/>
        </w:rPr>
        <w:t xml:space="preserve"> uściślającą, poglądową dla wykonawcy. Dopuszcza się do </w:t>
      </w:r>
      <w:r w:rsidRPr="00DA5A04">
        <w:rPr>
          <w:rFonts w:cs="Arial"/>
          <w:bCs/>
        </w:rPr>
        <w:lastRenderedPageBreak/>
        <w:t>realizacji robót budowlanych zastosowanie produktów równoważnych co do ich jakości i docelowego przeznaczenia, oraz spełnianych funkcji i walorów użytkowych. Zamawiający za produkty równoważne uzna takie, które spełnią min. parametry techniczne produktu wskazanego z nazwy handlowej.</w:t>
      </w:r>
    </w:p>
    <w:p w14:paraId="27996FC3" w14:textId="77777777" w:rsidR="0059390F" w:rsidRDefault="007957E1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7957E1">
        <w:t xml:space="preserve">Zaleca się, aby Wykonawca zapoznał się z terenem budowy, jego otoczeniem i pozyskał dla siebie oraz na swoją odpowiedzialność i ryzyko wszelkie informacje, które mogą być niezbędne w przygotowaniu oferty i przydatne do wyceny usługi. Koszt oględzin miejsca budowy ponosi Wykonawca, nie jest to warunek konieczny. </w:t>
      </w:r>
    </w:p>
    <w:p w14:paraId="6682EEC2" w14:textId="706AD2F6" w:rsidR="009A0245" w:rsidRDefault="007957E1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7957E1">
        <w:t xml:space="preserve">Oferta musi zawierać wszystkie niezbędne do realizacji zadania </w:t>
      </w:r>
      <w:r w:rsidR="0059390F">
        <w:t>materiały</w:t>
      </w:r>
      <w:r w:rsidRPr="007957E1">
        <w:t xml:space="preserve"> wraz z ich dostawami do miejsca realizacji inwestycji oraz niezbędne środki techniczne. Cena ofertowa musi zawierać wszelkie koszty kompletnego wykonania robót. Wykonawca ponosi wszelkie koszty związane z organizacją zaplecza budowy.</w:t>
      </w:r>
    </w:p>
    <w:p w14:paraId="56A7CDDB" w14:textId="77777777" w:rsidR="009A0245" w:rsidRPr="008830A6" w:rsidRDefault="009A024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8830A6">
        <w:t>Nazwy i kod według Wspólnego Słownika Zamówień (CPV):</w:t>
      </w:r>
    </w:p>
    <w:p w14:paraId="02FE4022" w14:textId="77777777" w:rsidR="005808ED" w:rsidRPr="0060571B" w:rsidRDefault="005808ED" w:rsidP="0060571B">
      <w:pPr>
        <w:spacing w:after="0" w:line="240" w:lineRule="auto"/>
        <w:ind w:left="708"/>
        <w:rPr>
          <w:rFonts w:eastAsia="Calibri" w:cstheme="minorHAnsi"/>
          <w:b/>
          <w:lang w:val="x-none"/>
        </w:rPr>
      </w:pPr>
      <w:r w:rsidRPr="0060571B">
        <w:rPr>
          <w:rFonts w:eastAsia="Calibri" w:cstheme="minorHAnsi"/>
          <w:b/>
          <w:lang w:val="x-none"/>
        </w:rPr>
        <w:t>45000000-7: Roboty budowlane</w:t>
      </w:r>
    </w:p>
    <w:p w14:paraId="6EEF1929" w14:textId="77777777" w:rsidR="005808ED" w:rsidRPr="009A0245" w:rsidRDefault="005808ED" w:rsidP="0060571B">
      <w:pPr>
        <w:spacing w:after="0" w:line="240" w:lineRule="auto"/>
        <w:ind w:left="708"/>
        <w:rPr>
          <w:rFonts w:eastAsia="Times New Roman" w:cstheme="minorHAnsi"/>
          <w:lang w:eastAsia="pl-PL"/>
        </w:rPr>
      </w:pPr>
      <w:r w:rsidRPr="009A0245">
        <w:rPr>
          <w:rFonts w:eastAsia="Times New Roman" w:cstheme="minorHAnsi"/>
          <w:lang w:eastAsia="pl-PL"/>
        </w:rPr>
        <w:t>45450000-6 Roboty budowlane wykończeniowe, pozostałe</w:t>
      </w:r>
    </w:p>
    <w:p w14:paraId="65A53EAB" w14:textId="77777777" w:rsidR="005808ED" w:rsidRPr="009A0245" w:rsidRDefault="005808ED" w:rsidP="0060571B">
      <w:pPr>
        <w:spacing w:after="0" w:line="240" w:lineRule="auto"/>
        <w:ind w:left="708"/>
        <w:rPr>
          <w:rFonts w:eastAsia="Times New Roman" w:cstheme="minorHAnsi"/>
          <w:lang w:eastAsia="pl-PL"/>
        </w:rPr>
      </w:pPr>
      <w:r w:rsidRPr="009A0245">
        <w:rPr>
          <w:rFonts w:eastAsia="Times New Roman" w:cstheme="minorHAnsi"/>
          <w:lang w:eastAsia="pl-PL"/>
        </w:rPr>
        <w:t>45453000-7 Roboty remontowe i renowacyjne</w:t>
      </w:r>
    </w:p>
    <w:p w14:paraId="5E381861" w14:textId="6F9348E0" w:rsidR="00A904FD" w:rsidRPr="009A0245" w:rsidRDefault="009A0245" w:rsidP="0060571B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 i miejsce</w:t>
      </w:r>
      <w:r w:rsidRPr="009A0245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 </w:t>
      </w:r>
      <w:r w:rsidR="00A904FD" w:rsidRPr="009A0245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realizacji zamówienia: </w:t>
      </w:r>
    </w:p>
    <w:p w14:paraId="520CEDB4" w14:textId="77307B41" w:rsidR="00A904FD" w:rsidRPr="0060571B" w:rsidRDefault="009A0245" w:rsidP="002052AD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b/>
          <w:bCs/>
          <w:noProof/>
          <w:lang w:eastAsia="pl-PL"/>
        </w:rPr>
      </w:pPr>
      <w:r w:rsidRPr="0060571B">
        <w:rPr>
          <w:rFonts w:asciiTheme="minorHAnsi" w:hAnsiTheme="minorHAnsi" w:cstheme="minorHAnsi"/>
        </w:rPr>
        <w:t>Wymagany</w:t>
      </w:r>
      <w:r w:rsidRPr="009A0245">
        <w:rPr>
          <w:rFonts w:cstheme="minorHAnsi"/>
          <w:noProof/>
          <w:lang w:eastAsia="pl-PL"/>
        </w:rPr>
        <w:t xml:space="preserve"> termini wykonania zamówienia: </w:t>
      </w:r>
      <w:r w:rsidR="00663E02">
        <w:rPr>
          <w:rFonts w:cstheme="minorHAnsi"/>
          <w:bCs/>
          <w:noProof/>
          <w:lang w:eastAsia="pl-PL"/>
        </w:rPr>
        <w:t xml:space="preserve">do </w:t>
      </w:r>
      <w:r w:rsidR="003F1044">
        <w:rPr>
          <w:rFonts w:cstheme="minorHAnsi"/>
          <w:bCs/>
          <w:noProof/>
          <w:lang w:eastAsia="pl-PL"/>
        </w:rPr>
        <w:t xml:space="preserve">3 miesięcy od daty podpisania umowy </w:t>
      </w:r>
    </w:p>
    <w:p w14:paraId="30B95439" w14:textId="5CFE1F7E" w:rsidR="009A0245" w:rsidRDefault="009A0245" w:rsidP="002052AD">
      <w:pPr>
        <w:pStyle w:val="Akapitzlist"/>
        <w:numPr>
          <w:ilvl w:val="0"/>
          <w:numId w:val="9"/>
        </w:numPr>
        <w:spacing w:after="0" w:line="240" w:lineRule="auto"/>
      </w:pPr>
      <w:r w:rsidRPr="005E409D">
        <w:t>Miejsce realizacji zamówienia</w:t>
      </w:r>
      <w:r w:rsidR="00ED3EDD">
        <w:t>:</w:t>
      </w:r>
      <w:r w:rsidR="006466B5">
        <w:t xml:space="preserve"> ul. Oswalda Balzera 21c, 34 – 500 Zakopane</w:t>
      </w:r>
      <w:r w:rsidR="0056487A">
        <w:t>.</w:t>
      </w:r>
    </w:p>
    <w:p w14:paraId="6D4C7967" w14:textId="709A5E2D" w:rsidR="0056487A" w:rsidRPr="006466B5" w:rsidRDefault="0056487A" w:rsidP="002052AD">
      <w:pPr>
        <w:pStyle w:val="Akapitzlist"/>
        <w:numPr>
          <w:ilvl w:val="0"/>
          <w:numId w:val="9"/>
        </w:numPr>
        <w:spacing w:after="0" w:line="240" w:lineRule="auto"/>
      </w:pPr>
      <w:r>
        <w:t xml:space="preserve">Z wybranym Wykonawcą zostanie podpisana Umowa. </w:t>
      </w:r>
    </w:p>
    <w:p w14:paraId="4D289976" w14:textId="1AC42F7F" w:rsidR="006466B5" w:rsidRPr="006466B5" w:rsidRDefault="006466B5" w:rsidP="006466B5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6466B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</w:t>
      </w:r>
      <w:r w:rsidR="00154D3A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i sposób</w:t>
      </w:r>
      <w:r w:rsidRPr="006466B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składania ofert:</w:t>
      </w:r>
    </w:p>
    <w:p w14:paraId="48CB0058" w14:textId="623C2E91" w:rsidR="006466B5" w:rsidRPr="006466B5" w:rsidRDefault="00D958E8" w:rsidP="002052AD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</w:t>
      </w:r>
      <w:r w:rsidR="00C81591">
        <w:rPr>
          <w:rFonts w:asciiTheme="minorHAnsi" w:hAnsiTheme="minorHAnsi" w:cstheme="minorHAnsi"/>
        </w:rPr>
        <w:t>rmin składania ofert: do dnia 28</w:t>
      </w:r>
      <w:r>
        <w:rPr>
          <w:rFonts w:asciiTheme="minorHAnsi" w:hAnsiTheme="minorHAnsi" w:cstheme="minorHAnsi"/>
        </w:rPr>
        <w:t xml:space="preserve"> sierpnia 2024</w:t>
      </w:r>
    </w:p>
    <w:p w14:paraId="5E9A6413" w14:textId="77777777" w:rsidR="00203B04" w:rsidRPr="00AB3C9B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AB3C9B">
        <w:t>Kategoria ogłoszenia – roboty budowlane.</w:t>
      </w:r>
    </w:p>
    <w:p w14:paraId="63FE18E0" w14:textId="77777777" w:rsidR="00203B04" w:rsidRPr="00AB3C9B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AB3C9B">
        <w:t>Oferta powinna być sporządzona w języku polskim.</w:t>
      </w:r>
    </w:p>
    <w:p w14:paraId="76291F2B" w14:textId="0BB20B7F" w:rsidR="00F9307E" w:rsidRPr="00F9307E" w:rsidRDefault="00F9307E" w:rsidP="002052AD">
      <w:pPr>
        <w:pStyle w:val="Akapitzlist"/>
        <w:numPr>
          <w:ilvl w:val="0"/>
          <w:numId w:val="10"/>
        </w:numPr>
        <w:spacing w:after="0" w:line="259" w:lineRule="auto"/>
        <w:contextualSpacing/>
        <w:jc w:val="both"/>
        <w:rPr>
          <w:rFonts w:cs="Calibri"/>
          <w:color w:val="000000"/>
        </w:rPr>
      </w:pPr>
      <w:r w:rsidRPr="00AB3C9B">
        <w:t xml:space="preserve">Każdy Oferent może </w:t>
      </w:r>
      <w:r w:rsidRPr="001B0060">
        <w:t xml:space="preserve">złożyć tylko </w:t>
      </w:r>
      <w:r w:rsidRPr="003C6AF1">
        <w:t xml:space="preserve">jeden formularz ofertowy </w:t>
      </w:r>
      <w:r w:rsidRPr="00154D3A">
        <w:rPr>
          <w:rFonts w:cs="Calibri"/>
          <w:color w:val="000000"/>
        </w:rPr>
        <w:t xml:space="preserve">na </w:t>
      </w:r>
      <w:r w:rsidRPr="00154D3A">
        <w:rPr>
          <w:rFonts w:cs="Calibri"/>
          <w:i/>
          <w:iCs/>
          <w:color w:val="000000"/>
        </w:rPr>
        <w:t>Formularzu ofert</w:t>
      </w:r>
      <w:r>
        <w:rPr>
          <w:rFonts w:cs="Calibri"/>
          <w:i/>
          <w:iCs/>
          <w:color w:val="000000"/>
        </w:rPr>
        <w:t>owym</w:t>
      </w:r>
      <w:r w:rsidRPr="00154D3A">
        <w:rPr>
          <w:rFonts w:cs="Calibri"/>
          <w:color w:val="000000"/>
        </w:rPr>
        <w:t xml:space="preserve"> </w:t>
      </w:r>
      <w:r w:rsidRPr="00F9307E">
        <w:rPr>
          <w:rFonts w:cs="Calibri"/>
          <w:color w:val="000000"/>
        </w:rPr>
        <w:t>przygotowanym zgodnie ze wzorem stanow</w:t>
      </w:r>
      <w:r w:rsidRPr="00A0185B">
        <w:rPr>
          <w:rFonts w:cs="Calibri"/>
          <w:color w:val="000000"/>
        </w:rPr>
        <w:t xml:space="preserve">iącym </w:t>
      </w:r>
      <w:r w:rsidR="00D958E8" w:rsidRPr="00A0185B">
        <w:rPr>
          <w:rFonts w:cs="Calibri"/>
          <w:i/>
          <w:iCs/>
          <w:color w:val="000000"/>
        </w:rPr>
        <w:t>Załącznik nr 1 Zapytanie ofertowe _1_2024_KPO_HORECA_NOSALOWY DWOR</w:t>
      </w:r>
      <w:r w:rsidRPr="00A0185B">
        <w:rPr>
          <w:rFonts w:cs="Calibri"/>
          <w:color w:val="000000"/>
        </w:rPr>
        <w:t>.</w:t>
      </w:r>
      <w:r w:rsidR="001C13B1">
        <w:rPr>
          <w:rFonts w:cs="Calibri"/>
          <w:color w:val="000000"/>
        </w:rPr>
        <w:t xml:space="preserve"> </w:t>
      </w:r>
    </w:p>
    <w:p w14:paraId="0C5E85BD" w14:textId="77777777" w:rsidR="001C13B1" w:rsidRDefault="00F9307E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t>Sposób składania ofert:</w:t>
      </w:r>
      <w:r w:rsidRPr="00F9307E">
        <w:t xml:space="preserve"> </w:t>
      </w:r>
    </w:p>
    <w:p w14:paraId="26EEB607" w14:textId="77777777" w:rsidR="00175722" w:rsidRDefault="00F9307E" w:rsidP="002052AD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 w:rsidRPr="003C6AF1">
        <w:t xml:space="preserve">w formie skanu podpisanego własnoręcznie </w:t>
      </w:r>
      <w:r w:rsidRPr="00154D3A">
        <w:rPr>
          <w:i/>
          <w:iCs/>
        </w:rPr>
        <w:t>Formularza ofert</w:t>
      </w:r>
      <w:r>
        <w:rPr>
          <w:i/>
          <w:iCs/>
        </w:rPr>
        <w:t>owego</w:t>
      </w:r>
      <w:r w:rsidRPr="00154D3A">
        <w:rPr>
          <w:i/>
          <w:iCs/>
        </w:rPr>
        <w:t xml:space="preserve"> </w:t>
      </w:r>
      <w:r w:rsidRPr="003C6AF1">
        <w:t xml:space="preserve">lub w formie podpisanego podpisem </w:t>
      </w:r>
      <w:r>
        <w:t>zaufanym</w:t>
      </w:r>
      <w:r w:rsidRPr="003C6AF1">
        <w:t xml:space="preserve"> lub kwalifikowanym podpisem elektronicznym</w:t>
      </w:r>
      <w:r w:rsidRPr="00154D3A">
        <w:rPr>
          <w:i/>
          <w:iCs/>
        </w:rPr>
        <w:t xml:space="preserve"> Formularza ofert</w:t>
      </w:r>
      <w:r>
        <w:rPr>
          <w:i/>
          <w:iCs/>
        </w:rPr>
        <w:t>owego</w:t>
      </w:r>
      <w:r w:rsidRPr="001B0060">
        <w:t xml:space="preserve"> </w:t>
      </w:r>
      <w:r w:rsidRPr="003C6AF1">
        <w:t>za pośrednictwem</w:t>
      </w:r>
      <w:r>
        <w:t xml:space="preserve"> portalu:</w:t>
      </w:r>
    </w:p>
    <w:p w14:paraId="0F001E41" w14:textId="221BB450" w:rsidR="00175722" w:rsidRDefault="00385C50" w:rsidP="00175722">
      <w:pPr>
        <w:pStyle w:val="Akapitzlist"/>
        <w:spacing w:after="160" w:line="259" w:lineRule="auto"/>
        <w:ind w:left="1440"/>
        <w:contextualSpacing/>
        <w:jc w:val="both"/>
      </w:pPr>
      <w:hyperlink r:id="rId8" w:history="1">
        <w:r w:rsidR="00175722" w:rsidRPr="00D94C70">
          <w:rPr>
            <w:rStyle w:val="Hipercze"/>
          </w:rPr>
          <w:t>https://bazakonkurencyjnosci.funduszeeuropejskie.gov.pl/</w:t>
        </w:r>
      </w:hyperlink>
    </w:p>
    <w:p w14:paraId="6C62E4AB" w14:textId="13531F5F" w:rsidR="001C13B1" w:rsidRPr="001B0060" w:rsidRDefault="001C13B1" w:rsidP="002052AD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>
        <w:t xml:space="preserve">Oferty złożone w inny sposób </w:t>
      </w:r>
      <w:r w:rsidR="00467BB9">
        <w:t xml:space="preserve">lub nie podpisane </w:t>
      </w:r>
      <w:r>
        <w:t xml:space="preserve">zostaną odrzucone. </w:t>
      </w:r>
    </w:p>
    <w:p w14:paraId="6F0417E7" w14:textId="520A2C5C" w:rsidR="00F9307E" w:rsidRPr="00F9307E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F9307E">
        <w:t xml:space="preserve">Oferta powinna zawierać minimum: nazwę i adres </w:t>
      </w:r>
      <w:r w:rsidR="00F9307E" w:rsidRPr="00F9307E">
        <w:t xml:space="preserve">siedziby </w:t>
      </w:r>
      <w:r w:rsidRPr="00F9307E">
        <w:t>Oferenta,</w:t>
      </w:r>
      <w:r w:rsidR="00F9307E" w:rsidRPr="00F9307E">
        <w:t xml:space="preserve"> dane rejestrowe oferenta, n</w:t>
      </w:r>
      <w:r w:rsidR="00F9307E" w:rsidRPr="00F9307E">
        <w:rPr>
          <w:rFonts w:asciiTheme="minorHAnsi" w:hAnsiTheme="minorHAnsi" w:cstheme="minorHAnsi"/>
        </w:rPr>
        <w:t>umer telefonu i adres poczty elektronicznej Oferenta oraz dane osoby kontaktowej,</w:t>
      </w:r>
      <w:r w:rsidRPr="00F9307E">
        <w:t xml:space="preserve"> termin realizacji robót,</w:t>
      </w:r>
      <w:r w:rsidR="00F9307E" w:rsidRPr="00F9307E">
        <w:t xml:space="preserve"> </w:t>
      </w:r>
      <w:r w:rsidR="00F9307E" w:rsidRPr="00F9307E">
        <w:rPr>
          <w:rFonts w:asciiTheme="minorHAnsi" w:hAnsiTheme="minorHAnsi" w:cstheme="minorHAnsi"/>
        </w:rPr>
        <w:t>okres gwarancji (podany w miesiącach)</w:t>
      </w:r>
      <w:r w:rsidR="00C7739D">
        <w:rPr>
          <w:rFonts w:asciiTheme="minorHAnsi" w:hAnsiTheme="minorHAnsi" w:cstheme="minorHAnsi"/>
        </w:rPr>
        <w:t>,</w:t>
      </w:r>
      <w:r w:rsidRPr="00F9307E">
        <w:t xml:space="preserve"> termin ważności oferty – minimum </w:t>
      </w:r>
      <w:r w:rsidR="00F9307E" w:rsidRPr="00F9307E">
        <w:t>3 miesiące</w:t>
      </w:r>
      <w:r w:rsidRPr="00F9307E">
        <w:t>, wartość robót w cenie netto oraz brutto, termin i formę płatności</w:t>
      </w:r>
      <w:r w:rsidR="00F9307E">
        <w:t>.</w:t>
      </w:r>
    </w:p>
    <w:p w14:paraId="1BC88C78" w14:textId="4F6CD461" w:rsidR="00154D3A" w:rsidRPr="003C6AF1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cs="Calibri"/>
          <w:color w:val="000000"/>
        </w:rPr>
      </w:pPr>
      <w:r w:rsidRPr="00F9307E">
        <w:rPr>
          <w:rFonts w:cstheme="minorHAnsi"/>
        </w:rPr>
        <w:t>Oferta powinna być podpisana przez osobę</w:t>
      </w:r>
      <w:r w:rsidRPr="003C6AF1">
        <w:rPr>
          <w:rFonts w:cstheme="minorHAnsi"/>
          <w:bCs/>
        </w:rPr>
        <w:t xml:space="preserve"> upoważnioną do reprezentowania Wykonawcy </w:t>
      </w:r>
      <w:r w:rsidRPr="003C6AF1">
        <w:rPr>
          <w:rFonts w:cstheme="minorHAnsi"/>
          <w:bCs/>
        </w:rPr>
        <w:br/>
        <w:t>oraz składania oświadczeń woli w jego imieniu. Jeżeli oferta będzie podpisana przez pełnomocnika Wykonawcy, to do oferty należy dołączyć prawidłowo sporządzone pełnomocnictwo dla osoby podpisującej ofertę, określające jego zakres, podpisane przez osobę uprawnioną do reprezentowania.</w:t>
      </w:r>
    </w:p>
    <w:p w14:paraId="619F600E" w14:textId="77777777" w:rsidR="00203B04" w:rsidRPr="001B0060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lastRenderedPageBreak/>
        <w:t>Zamawiający nie dopuszcza składania ofert częściowych</w:t>
      </w:r>
      <w:r>
        <w:t>, ani wariantowych</w:t>
      </w:r>
      <w:r w:rsidRPr="001B0060">
        <w:t>.</w:t>
      </w:r>
    </w:p>
    <w:p w14:paraId="05DEDD95" w14:textId="77777777" w:rsidR="00154D3A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t>Wszelkie koszty związane z przygotowaniem i złożeniem oferty ponosi Oferent.</w:t>
      </w:r>
    </w:p>
    <w:p w14:paraId="21E5200D" w14:textId="1A27906F" w:rsidR="003D1FB5" w:rsidRPr="001C13B1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1C13B1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Ocena ofer</w:t>
      </w:r>
      <w:r w:rsidR="00B0081D"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</w:t>
      </w:r>
    </w:p>
    <w:p w14:paraId="112901E1" w14:textId="19F56999" w:rsidR="005126ED" w:rsidRPr="003C6AF1" w:rsidRDefault="005126ED" w:rsidP="002052AD">
      <w:pPr>
        <w:pStyle w:val="Akapitzlist"/>
        <w:numPr>
          <w:ilvl w:val="0"/>
          <w:numId w:val="14"/>
        </w:numPr>
        <w:spacing w:after="160" w:line="259" w:lineRule="auto"/>
        <w:contextualSpacing/>
        <w:jc w:val="both"/>
      </w:pPr>
      <w:r w:rsidRPr="00E50218">
        <w:rPr>
          <w:rFonts w:cstheme="minorHAnsi"/>
          <w:bCs/>
        </w:rPr>
        <w:t>Kryterium</w:t>
      </w:r>
      <w:r w:rsidRPr="003C6AF1">
        <w:t xml:space="preserve"> oceny – </w:t>
      </w:r>
      <w:r w:rsidR="00663E02">
        <w:t>7</w:t>
      </w:r>
      <w:r w:rsidRPr="003C6AF1">
        <w:t>0% cena</w:t>
      </w:r>
      <w:r w:rsidR="003F1044">
        <w:t xml:space="preserve"> netto</w:t>
      </w:r>
      <w:r w:rsidRPr="003C6AF1">
        <w:t xml:space="preserve"> </w:t>
      </w:r>
      <w:r w:rsidR="0064492C">
        <w:t>………</w:t>
      </w:r>
      <w:r w:rsidRPr="003C6AF1">
        <w:t xml:space="preserve">, </w:t>
      </w:r>
      <w:r>
        <w:t>3</w:t>
      </w:r>
      <w:r w:rsidRPr="003C6AF1">
        <w:t>0%</w:t>
      </w:r>
      <w:r w:rsidR="00663E02">
        <w:t xml:space="preserve"> okres gwarancji,</w:t>
      </w:r>
    </w:p>
    <w:p w14:paraId="6D39CF68" w14:textId="77777777" w:rsidR="005126ED" w:rsidRPr="003C6AF1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</w:pPr>
      <w:r w:rsidRPr="00E50218">
        <w:rPr>
          <w:rFonts w:cstheme="minorHAnsi"/>
          <w:bCs/>
        </w:rPr>
        <w:t>Metodologia</w:t>
      </w:r>
      <w:r w:rsidRPr="003C6AF1">
        <w:t xml:space="preserve"> oceny:</w:t>
      </w:r>
    </w:p>
    <w:p w14:paraId="5DD6AB3C" w14:textId="5BE8C54C" w:rsidR="005126ED" w:rsidRPr="003C6AF1" w:rsidRDefault="003F1044" w:rsidP="002052AD">
      <w:pPr>
        <w:numPr>
          <w:ilvl w:val="0"/>
          <w:numId w:val="13"/>
        </w:numPr>
        <w:suppressAutoHyphens/>
        <w:autoSpaceDN w:val="0"/>
        <w:spacing w:after="0" w:line="276" w:lineRule="auto"/>
        <w:ind w:left="993"/>
        <w:contextualSpacing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>C</w:t>
      </w:r>
      <w:r w:rsidR="005126ED" w:rsidRPr="003C6AF1">
        <w:rPr>
          <w:rFonts w:eastAsia="SimSun" w:cs="Arial"/>
          <w:kern w:val="3"/>
          <w:shd w:val="clear" w:color="auto" w:fill="FFFFFF"/>
          <w:lang w:eastAsia="zh-CN" w:bidi="hi-IN"/>
        </w:rPr>
        <w:t>ena</w:t>
      </w: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 netto </w:t>
      </w:r>
      <w:r w:rsidR="005126ED"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 </w:t>
      </w:r>
      <w:r w:rsidR="0064492C">
        <w:rPr>
          <w:rFonts w:eastAsia="SimSun" w:cs="Arial"/>
          <w:kern w:val="3"/>
          <w:shd w:val="clear" w:color="auto" w:fill="FFFFFF"/>
          <w:lang w:eastAsia="zh-CN" w:bidi="hi-IN"/>
        </w:rPr>
        <w:t>………….</w:t>
      </w:r>
      <w:r w:rsidR="005126ED"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 – maksymalnie </w:t>
      </w:r>
      <w:r w:rsidR="00663E02">
        <w:rPr>
          <w:rFonts w:eastAsia="SimSun" w:cs="Arial"/>
          <w:kern w:val="3"/>
          <w:shd w:val="clear" w:color="auto" w:fill="FFFFFF"/>
          <w:lang w:eastAsia="zh-CN" w:bidi="hi-IN"/>
        </w:rPr>
        <w:t>7</w:t>
      </w:r>
      <w:r w:rsidR="005126ED"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0 pkt. – weryfikowane na podstawie przedłożonego </w:t>
      </w:r>
      <w:r w:rsidR="005126ED" w:rsidRPr="003C6AF1">
        <w:rPr>
          <w:rFonts w:eastAsia="SimSun" w:cs="Arial"/>
          <w:i/>
          <w:kern w:val="3"/>
          <w:shd w:val="clear" w:color="auto" w:fill="FFFFFF"/>
          <w:lang w:eastAsia="zh-CN" w:bidi="hi-IN"/>
        </w:rPr>
        <w:t>Formularza oferty</w:t>
      </w:r>
      <w:r w:rsidR="005126ED" w:rsidRPr="003C6AF1">
        <w:rPr>
          <w:rFonts w:eastAsia="SimSun" w:cs="Arial"/>
          <w:kern w:val="3"/>
          <w:shd w:val="clear" w:color="auto" w:fill="FFFFFF"/>
          <w:lang w:eastAsia="zh-CN" w:bidi="hi-IN"/>
        </w:rPr>
        <w:t>;</w:t>
      </w:r>
    </w:p>
    <w:p w14:paraId="72B1EFE1" w14:textId="1A3BD2F4" w:rsidR="005126ED" w:rsidRPr="003F1044" w:rsidRDefault="005126ED" w:rsidP="003F1044">
      <w:pPr>
        <w:numPr>
          <w:ilvl w:val="0"/>
          <w:numId w:val="13"/>
        </w:numPr>
        <w:suppressAutoHyphens/>
        <w:autoSpaceDN w:val="0"/>
        <w:spacing w:after="0" w:line="276" w:lineRule="auto"/>
        <w:ind w:left="993"/>
        <w:contextualSpacing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>
        <w:t>okres gwarancji</w:t>
      </w: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 – maksymalnie </w:t>
      </w:r>
      <w:r>
        <w:rPr>
          <w:rFonts w:eastAsia="SimSun" w:cs="Arial"/>
          <w:kern w:val="3"/>
          <w:shd w:val="clear" w:color="auto" w:fill="FFFFFF"/>
          <w:lang w:eastAsia="zh-CN" w:bidi="hi-IN"/>
        </w:rPr>
        <w:t>3</w:t>
      </w: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0 pkt. – weryfikowane na podstawie przedłożonego </w:t>
      </w:r>
      <w:r w:rsidRPr="003C6AF1">
        <w:rPr>
          <w:rFonts w:eastAsia="SimSun" w:cs="Arial"/>
          <w:i/>
          <w:kern w:val="3"/>
          <w:shd w:val="clear" w:color="auto" w:fill="FFFFFF"/>
          <w:lang w:eastAsia="zh-CN" w:bidi="hi-IN"/>
        </w:rPr>
        <w:t>Formularza oferty</w:t>
      </w: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>.</w:t>
      </w:r>
    </w:p>
    <w:p w14:paraId="33EA5B3D" w14:textId="77777777" w:rsidR="005126ED" w:rsidRPr="003C6AF1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</w:pPr>
      <w:r w:rsidRPr="00E50218">
        <w:rPr>
          <w:rFonts w:cstheme="minorHAnsi"/>
          <w:bCs/>
        </w:rPr>
        <w:t>Metodologia</w:t>
      </w:r>
      <w:r w:rsidRPr="003C6AF1">
        <w:rPr>
          <w:shd w:val="clear" w:color="auto" w:fill="FFFFFF"/>
        </w:rPr>
        <w:t xml:space="preserve"> wyliczenia najkorzystniejszej oferty:</w:t>
      </w:r>
    </w:p>
    <w:p w14:paraId="40BB141E" w14:textId="77777777" w:rsidR="005126ED" w:rsidRPr="003C6AF1" w:rsidRDefault="005126ED" w:rsidP="005126ED">
      <w:pPr>
        <w:suppressAutoHyphens/>
        <w:autoSpaceDN w:val="0"/>
        <w:ind w:left="567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>A. Cena</w:t>
      </w:r>
    </w:p>
    <w:p w14:paraId="63FF9E62" w14:textId="67132127" w:rsidR="005126ED" w:rsidRPr="003C6AF1" w:rsidRDefault="00E5406B" w:rsidP="00E50218">
      <w:pPr>
        <w:suppressAutoHyphens/>
        <w:autoSpaceDN w:val="0"/>
        <w:spacing w:after="0"/>
        <w:ind w:left="851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>A</w:t>
      </w:r>
      <w:r w:rsidR="005126ED"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 = (CN / CR × </w:t>
      </w:r>
      <w:r w:rsidR="00663E02">
        <w:rPr>
          <w:rFonts w:eastAsia="SimSun" w:cs="Arial"/>
          <w:kern w:val="3"/>
          <w:shd w:val="clear" w:color="auto" w:fill="FFFFFF"/>
          <w:lang w:eastAsia="zh-CN" w:bidi="hi-IN"/>
        </w:rPr>
        <w:t>7</w:t>
      </w:r>
      <w:r w:rsidR="005126ED" w:rsidRPr="003C6AF1">
        <w:rPr>
          <w:rFonts w:eastAsia="SimSun" w:cs="Arial"/>
          <w:kern w:val="3"/>
          <w:shd w:val="clear" w:color="auto" w:fill="FFFFFF"/>
          <w:lang w:eastAsia="zh-CN" w:bidi="hi-IN"/>
        </w:rPr>
        <w:t>0), gdzie:</w:t>
      </w:r>
    </w:p>
    <w:p w14:paraId="606C0D7C" w14:textId="77777777" w:rsidR="005126ED" w:rsidRPr="003C6AF1" w:rsidRDefault="005126ED" w:rsidP="00E50218">
      <w:pPr>
        <w:suppressAutoHyphens/>
        <w:autoSpaceDN w:val="0"/>
        <w:spacing w:after="0"/>
        <w:ind w:left="851" w:firstLine="2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>X – ilość uzyskanych punktów dla kryterium;</w:t>
      </w:r>
    </w:p>
    <w:p w14:paraId="2C4E3FDD" w14:textId="38051FFB" w:rsidR="005126ED" w:rsidRPr="003C6AF1" w:rsidRDefault="005126ED" w:rsidP="00E50218">
      <w:pPr>
        <w:suppressAutoHyphens/>
        <w:autoSpaceDN w:val="0"/>
        <w:spacing w:after="0"/>
        <w:ind w:left="851" w:firstLine="2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>CN – najniższa oferowana cena;</w:t>
      </w:r>
    </w:p>
    <w:p w14:paraId="50F4D7C0" w14:textId="1DD78765" w:rsidR="005126ED" w:rsidRPr="003C6AF1" w:rsidRDefault="005126ED" w:rsidP="005126ED">
      <w:pPr>
        <w:suppressAutoHyphens/>
        <w:autoSpaceDN w:val="0"/>
        <w:ind w:left="851" w:firstLine="2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>CR – cena oferty rozpatrywanej.</w:t>
      </w:r>
    </w:p>
    <w:p w14:paraId="5C05D21D" w14:textId="32F3C1C0" w:rsidR="005126ED" w:rsidRPr="003C6AF1" w:rsidRDefault="005126ED" w:rsidP="005126ED">
      <w:pPr>
        <w:suppressAutoHyphens/>
        <w:autoSpaceDN w:val="0"/>
        <w:ind w:left="567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B. </w:t>
      </w:r>
      <w:r>
        <w:rPr>
          <w:rFonts w:eastAsia="SimSun" w:cs="Arial"/>
          <w:kern w:val="3"/>
          <w:shd w:val="clear" w:color="auto" w:fill="FFFFFF"/>
          <w:lang w:eastAsia="zh-CN" w:bidi="hi-IN"/>
        </w:rPr>
        <w:t>Okres gwarancji:</w:t>
      </w:r>
    </w:p>
    <w:p w14:paraId="3B7B268E" w14:textId="22932822" w:rsidR="005126ED" w:rsidRPr="003F1044" w:rsidRDefault="003F1044" w:rsidP="00E50218">
      <w:pPr>
        <w:tabs>
          <w:tab w:val="left" w:pos="1418"/>
        </w:tabs>
        <w:suppressAutoHyphens/>
        <w:autoSpaceDN w:val="0"/>
        <w:spacing w:after="0"/>
        <w:ind w:left="851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F1044">
        <w:rPr>
          <w:rFonts w:eastAsia="SimSun" w:cs="Arial"/>
          <w:kern w:val="3"/>
          <w:shd w:val="clear" w:color="auto" w:fill="FFFFFF"/>
          <w:lang w:eastAsia="zh-CN" w:bidi="hi-IN"/>
        </w:rPr>
        <w:t>10</w:t>
      </w:r>
      <w:r w:rsidR="005126ED" w:rsidRPr="003F1044">
        <w:rPr>
          <w:rFonts w:eastAsia="SimSun" w:cs="Arial"/>
          <w:kern w:val="3"/>
          <w:shd w:val="clear" w:color="auto" w:fill="FFFFFF"/>
          <w:lang w:eastAsia="zh-CN" w:bidi="hi-IN"/>
        </w:rPr>
        <w:t xml:space="preserve"> pkt – okres gwarancji </w:t>
      </w:r>
      <w:r w:rsidR="00C359CB" w:rsidRPr="003F1044">
        <w:rPr>
          <w:rFonts w:eastAsia="SimSun" w:cs="Arial"/>
          <w:kern w:val="3"/>
          <w:shd w:val="clear" w:color="auto" w:fill="FFFFFF"/>
          <w:lang w:eastAsia="zh-CN" w:bidi="hi-IN"/>
        </w:rPr>
        <w:t>od 24 do 36</w:t>
      </w:r>
      <w:r w:rsidR="005126ED" w:rsidRPr="003F1044">
        <w:rPr>
          <w:rFonts w:eastAsia="SimSun" w:cs="Arial"/>
          <w:kern w:val="3"/>
          <w:shd w:val="clear" w:color="auto" w:fill="FFFFFF"/>
          <w:lang w:eastAsia="zh-CN" w:bidi="hi-IN"/>
        </w:rPr>
        <w:t xml:space="preserve"> miesięcy;</w:t>
      </w:r>
    </w:p>
    <w:p w14:paraId="7E82EDD9" w14:textId="378CD58A" w:rsidR="005126ED" w:rsidRPr="003F1044" w:rsidRDefault="003F1044" w:rsidP="00E50218">
      <w:pPr>
        <w:tabs>
          <w:tab w:val="left" w:pos="1418"/>
        </w:tabs>
        <w:suppressAutoHyphens/>
        <w:autoSpaceDN w:val="0"/>
        <w:spacing w:after="0"/>
        <w:ind w:left="851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F1044">
        <w:rPr>
          <w:rFonts w:eastAsia="SimSun" w:cs="Arial"/>
          <w:kern w:val="3"/>
          <w:shd w:val="clear" w:color="auto" w:fill="FFFFFF"/>
          <w:lang w:eastAsia="zh-CN" w:bidi="hi-IN"/>
        </w:rPr>
        <w:t>2</w:t>
      </w:r>
      <w:r w:rsidR="005126ED" w:rsidRPr="003F1044">
        <w:rPr>
          <w:rFonts w:eastAsia="SimSun" w:cs="Arial"/>
          <w:kern w:val="3"/>
          <w:shd w:val="clear" w:color="auto" w:fill="FFFFFF"/>
          <w:lang w:eastAsia="zh-CN" w:bidi="hi-IN"/>
        </w:rPr>
        <w:t xml:space="preserve">0 pkt – okres gwarancji od </w:t>
      </w:r>
      <w:r w:rsidR="00C359CB" w:rsidRPr="003F1044">
        <w:rPr>
          <w:rFonts w:eastAsia="SimSun" w:cs="Arial"/>
          <w:kern w:val="3"/>
          <w:shd w:val="clear" w:color="auto" w:fill="FFFFFF"/>
          <w:lang w:eastAsia="zh-CN" w:bidi="hi-IN"/>
        </w:rPr>
        <w:t>37</w:t>
      </w:r>
      <w:r w:rsidR="005126ED" w:rsidRPr="003F1044">
        <w:rPr>
          <w:rFonts w:eastAsia="SimSun" w:cs="Arial"/>
          <w:kern w:val="3"/>
          <w:shd w:val="clear" w:color="auto" w:fill="FFFFFF"/>
          <w:lang w:eastAsia="zh-CN" w:bidi="hi-IN"/>
        </w:rPr>
        <w:t xml:space="preserve"> do </w:t>
      </w:r>
      <w:r w:rsidR="00C359CB" w:rsidRPr="003F1044">
        <w:rPr>
          <w:rFonts w:eastAsia="SimSun" w:cs="Arial"/>
          <w:kern w:val="3"/>
          <w:shd w:val="clear" w:color="auto" w:fill="FFFFFF"/>
          <w:lang w:eastAsia="zh-CN" w:bidi="hi-IN"/>
        </w:rPr>
        <w:t>48</w:t>
      </w:r>
      <w:r w:rsidR="005126ED" w:rsidRPr="003F1044">
        <w:rPr>
          <w:rFonts w:eastAsia="SimSun" w:cs="Arial"/>
          <w:kern w:val="3"/>
          <w:shd w:val="clear" w:color="auto" w:fill="FFFFFF"/>
          <w:lang w:eastAsia="zh-CN" w:bidi="hi-IN"/>
        </w:rPr>
        <w:t xml:space="preserve"> miesięcy;</w:t>
      </w:r>
    </w:p>
    <w:p w14:paraId="7FEB9CFB" w14:textId="73835284" w:rsidR="005126ED" w:rsidRPr="003F1044" w:rsidRDefault="003F1044" w:rsidP="00E50218">
      <w:pPr>
        <w:tabs>
          <w:tab w:val="left" w:pos="1418"/>
        </w:tabs>
        <w:suppressAutoHyphens/>
        <w:autoSpaceDN w:val="0"/>
        <w:spacing w:after="0"/>
        <w:ind w:left="851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F1044">
        <w:rPr>
          <w:rFonts w:eastAsia="SimSun" w:cs="Arial"/>
          <w:kern w:val="3"/>
          <w:shd w:val="clear" w:color="auto" w:fill="FFFFFF"/>
          <w:lang w:eastAsia="zh-CN" w:bidi="hi-IN"/>
        </w:rPr>
        <w:t>3</w:t>
      </w:r>
      <w:r w:rsidR="005126ED" w:rsidRPr="003F1044">
        <w:rPr>
          <w:rFonts w:eastAsia="SimSun" w:cs="Arial"/>
          <w:kern w:val="3"/>
          <w:shd w:val="clear" w:color="auto" w:fill="FFFFFF"/>
          <w:lang w:eastAsia="zh-CN" w:bidi="hi-IN"/>
        </w:rPr>
        <w:t xml:space="preserve">0 pkt – okres gwarancji </w:t>
      </w:r>
      <w:r w:rsidR="00C359CB" w:rsidRPr="003F1044">
        <w:rPr>
          <w:rFonts w:eastAsia="SimSun" w:cs="Arial"/>
          <w:kern w:val="3"/>
          <w:shd w:val="clear" w:color="auto" w:fill="FFFFFF"/>
          <w:lang w:eastAsia="zh-CN" w:bidi="hi-IN"/>
        </w:rPr>
        <w:t>od 49 do 60</w:t>
      </w:r>
      <w:r w:rsidR="00663E02" w:rsidRPr="003F1044">
        <w:rPr>
          <w:rFonts w:eastAsia="SimSun" w:cs="Arial"/>
          <w:kern w:val="3"/>
          <w:shd w:val="clear" w:color="auto" w:fill="FFFFFF"/>
          <w:lang w:eastAsia="zh-CN" w:bidi="hi-IN"/>
        </w:rPr>
        <w:t xml:space="preserve"> </w:t>
      </w:r>
      <w:r w:rsidR="005126ED" w:rsidRPr="003F1044">
        <w:rPr>
          <w:rFonts w:eastAsia="SimSun" w:cs="Arial"/>
          <w:kern w:val="3"/>
          <w:shd w:val="clear" w:color="auto" w:fill="FFFFFF"/>
          <w:lang w:eastAsia="zh-CN" w:bidi="hi-IN"/>
        </w:rPr>
        <w:t>miesięcy.</w:t>
      </w:r>
    </w:p>
    <w:p w14:paraId="0CF252D5" w14:textId="77777777" w:rsidR="005126ED" w:rsidRPr="008735AD" w:rsidRDefault="005126ED" w:rsidP="00E50218">
      <w:pPr>
        <w:spacing w:after="0"/>
        <w:ind w:left="851"/>
        <w:jc w:val="both"/>
        <w:rPr>
          <w:sz w:val="8"/>
          <w:szCs w:val="8"/>
        </w:rPr>
      </w:pPr>
    </w:p>
    <w:p w14:paraId="47605C6B" w14:textId="77777777" w:rsidR="005126ED" w:rsidRPr="000A287C" w:rsidRDefault="005126ED" w:rsidP="00E50218">
      <w:pPr>
        <w:spacing w:after="0"/>
        <w:ind w:left="851"/>
        <w:jc w:val="both"/>
      </w:pPr>
      <w:r w:rsidRPr="000A287C">
        <w:t xml:space="preserve">Zamawiający określa </w:t>
      </w:r>
      <w:r>
        <w:t>wymagany</w:t>
      </w:r>
      <w:r w:rsidRPr="000A287C">
        <w:t xml:space="preserve"> okres gwarancji:</w:t>
      </w:r>
    </w:p>
    <w:p w14:paraId="56C640B3" w14:textId="7C9C4544" w:rsidR="005126ED" w:rsidRPr="000A287C" w:rsidRDefault="005126ED" w:rsidP="00E50218">
      <w:pPr>
        <w:spacing w:after="0"/>
        <w:ind w:left="851"/>
        <w:jc w:val="both"/>
      </w:pPr>
      <w:r w:rsidRPr="000A287C">
        <w:t>- minimaln</w:t>
      </w:r>
      <w:r>
        <w:t>y</w:t>
      </w:r>
      <w:r w:rsidRPr="000A287C">
        <w:t xml:space="preserve"> </w:t>
      </w:r>
      <w:r>
        <w:t>okres</w:t>
      </w:r>
      <w:r w:rsidRPr="000A287C">
        <w:t xml:space="preserve"> gwarancj</w:t>
      </w:r>
      <w:r>
        <w:t>i</w:t>
      </w:r>
      <w:r w:rsidRPr="000A287C">
        <w:t xml:space="preserve"> </w:t>
      </w:r>
      <w:r>
        <w:t>–</w:t>
      </w:r>
      <w:r w:rsidRPr="000A287C">
        <w:t xml:space="preserve"> </w:t>
      </w:r>
      <w:r>
        <w:t>24</w:t>
      </w:r>
      <w:r w:rsidRPr="000A287C">
        <w:t xml:space="preserve"> miesi</w:t>
      </w:r>
      <w:r>
        <w:t>ące;</w:t>
      </w:r>
    </w:p>
    <w:p w14:paraId="0EACE5FA" w14:textId="36DE54E6" w:rsidR="005126ED" w:rsidRDefault="005126ED" w:rsidP="00E5406B">
      <w:pPr>
        <w:ind w:left="851"/>
        <w:jc w:val="both"/>
      </w:pPr>
      <w:r w:rsidRPr="000A287C">
        <w:t xml:space="preserve">- maksymalny okres gwarancji </w:t>
      </w:r>
      <w:r>
        <w:t>–</w:t>
      </w:r>
      <w:r w:rsidRPr="000A287C">
        <w:t xml:space="preserve"> </w:t>
      </w:r>
      <w:r w:rsidR="00C359CB">
        <w:t xml:space="preserve">60 </w:t>
      </w:r>
      <w:r w:rsidRPr="000A287C">
        <w:t>miesi</w:t>
      </w:r>
      <w:r w:rsidR="00C359CB">
        <w:t>ęcy</w:t>
      </w:r>
      <w:r>
        <w:t>.</w:t>
      </w:r>
    </w:p>
    <w:p w14:paraId="5BC75B68" w14:textId="17392EFA" w:rsidR="00E5406B" w:rsidRDefault="00E5406B" w:rsidP="007F1FD2">
      <w:pPr>
        <w:ind w:left="567"/>
        <w:jc w:val="both"/>
      </w:pPr>
      <w:r>
        <w:t>Wykonawca</w:t>
      </w:r>
      <w:r w:rsidRPr="000A287C">
        <w:t xml:space="preserve"> </w:t>
      </w:r>
      <w:r>
        <w:t>po</w:t>
      </w:r>
      <w:r w:rsidRPr="000A287C">
        <w:t xml:space="preserve">winien podać ilość miesięcy (liczba całkowita). </w:t>
      </w:r>
      <w:r w:rsidR="005126ED" w:rsidRPr="000A287C">
        <w:t xml:space="preserve">W przypadku zaoferowania gwarancji </w:t>
      </w:r>
      <w:r w:rsidR="005126ED">
        <w:t>dłuższej</w:t>
      </w:r>
      <w:r w:rsidR="005126ED" w:rsidRPr="000A287C">
        <w:t xml:space="preserve"> niż </w:t>
      </w:r>
      <w:r w:rsidR="00C359CB">
        <w:t xml:space="preserve">60 </w:t>
      </w:r>
      <w:r w:rsidR="005126ED" w:rsidRPr="000A287C">
        <w:t>miesi</w:t>
      </w:r>
      <w:r w:rsidR="00C359CB">
        <w:t>ęcy</w:t>
      </w:r>
      <w:r w:rsidR="005126ED" w:rsidRPr="000A287C">
        <w:t xml:space="preserve"> przez </w:t>
      </w:r>
      <w:r w:rsidR="00E50218">
        <w:t>Wykonawcę</w:t>
      </w:r>
      <w:r w:rsidR="005126ED" w:rsidRPr="000A287C">
        <w:t xml:space="preserve">, którego oferta spełnia wymagania Zamawiającego, Zamawiający przyjmie dla wszystkich obliczeń wartość: </w:t>
      </w:r>
      <w:r w:rsidR="00E50218">
        <w:t xml:space="preserve"> </w:t>
      </w:r>
      <w:r w:rsidR="00C359CB">
        <w:t>60 miesięcy</w:t>
      </w:r>
      <w:r w:rsidR="005126ED" w:rsidRPr="000A287C">
        <w:t xml:space="preserve"> i taki okres zostanie wpisany do umowy z </w:t>
      </w:r>
      <w:r>
        <w:t>Wykonawcą</w:t>
      </w:r>
      <w:r w:rsidR="005126ED" w:rsidRPr="000A287C">
        <w:t xml:space="preserve">. </w:t>
      </w:r>
      <w:r>
        <w:t>Wykonawca</w:t>
      </w:r>
      <w:r w:rsidR="005126ED" w:rsidRPr="000A287C">
        <w:t xml:space="preserve"> powinien w </w:t>
      </w:r>
      <w:r w:rsidR="005126ED">
        <w:rPr>
          <w:i/>
          <w:iCs/>
        </w:rPr>
        <w:t>F</w:t>
      </w:r>
      <w:r w:rsidR="005126ED" w:rsidRPr="000A287C">
        <w:rPr>
          <w:i/>
          <w:iCs/>
        </w:rPr>
        <w:t>ormularzu ofert</w:t>
      </w:r>
      <w:r w:rsidR="00E50218">
        <w:rPr>
          <w:i/>
          <w:iCs/>
        </w:rPr>
        <w:t>owym</w:t>
      </w:r>
      <w:r w:rsidR="005126ED" w:rsidRPr="000A287C">
        <w:t xml:space="preserve"> (</w:t>
      </w:r>
      <w:r w:rsidR="005126ED">
        <w:t>Z</w:t>
      </w:r>
      <w:r w:rsidR="005126ED" w:rsidRPr="000A287C">
        <w:t>ałącznik 1</w:t>
      </w:r>
      <w:r w:rsidR="005126ED">
        <w:t>. do Zapytania</w:t>
      </w:r>
      <w:r w:rsidR="005126ED" w:rsidRPr="000A287C">
        <w:t>) podać</w:t>
      </w:r>
      <w:r w:rsidR="005126ED">
        <w:t xml:space="preserve"> okres</w:t>
      </w:r>
      <w:r w:rsidR="005126ED" w:rsidRPr="000A287C">
        <w:t xml:space="preserve"> gwarancji pomiędzy </w:t>
      </w:r>
      <w:r w:rsidR="00E50218">
        <w:t>24</w:t>
      </w:r>
      <w:r w:rsidR="005126ED" w:rsidRPr="000A287C">
        <w:t xml:space="preserve"> a </w:t>
      </w:r>
      <w:r w:rsidR="00C359CB">
        <w:t xml:space="preserve">60 </w:t>
      </w:r>
      <w:r w:rsidR="00C359CB" w:rsidRPr="000A287C">
        <w:t>mies</w:t>
      </w:r>
      <w:r w:rsidR="00C359CB">
        <w:t>ięcy</w:t>
      </w:r>
      <w:r w:rsidR="005126ED" w:rsidRPr="000A287C">
        <w:t xml:space="preserve"> włącznie. Zaoferowanie gwarancji poniżej wymaganego minimum spowoduje odrzucenie oferty.</w:t>
      </w:r>
    </w:p>
    <w:p w14:paraId="36B72EA6" w14:textId="2A745629" w:rsidR="005126ED" w:rsidRPr="003C6AF1" w:rsidRDefault="00E50218" w:rsidP="005126ED">
      <w:pPr>
        <w:suppressAutoHyphens/>
        <w:autoSpaceDN w:val="0"/>
        <w:ind w:left="567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D. </w:t>
      </w:r>
      <w:r w:rsidR="005126ED" w:rsidRPr="003C6AF1">
        <w:rPr>
          <w:rFonts w:eastAsia="SimSun" w:cs="Arial"/>
          <w:kern w:val="3"/>
          <w:shd w:val="clear" w:color="auto" w:fill="FFFFFF"/>
          <w:lang w:eastAsia="zh-CN" w:bidi="hi-IN"/>
        </w:rPr>
        <w:t>Ogólna ocena punktowa dla Oferenta</w:t>
      </w:r>
    </w:p>
    <w:p w14:paraId="2C8561E9" w14:textId="36179660" w:rsidR="005126ED" w:rsidRPr="003C6AF1" w:rsidRDefault="005126ED" w:rsidP="00E50218">
      <w:pPr>
        <w:suppressAutoHyphens/>
        <w:autoSpaceDN w:val="0"/>
        <w:spacing w:after="0"/>
        <w:ind w:left="851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Z = </w:t>
      </w:r>
      <w:r w:rsidR="00E50218">
        <w:rPr>
          <w:rFonts w:eastAsia="SimSun" w:cs="Arial"/>
          <w:kern w:val="3"/>
          <w:shd w:val="clear" w:color="auto" w:fill="FFFFFF"/>
          <w:lang w:eastAsia="zh-CN" w:bidi="hi-IN"/>
        </w:rPr>
        <w:t>A</w:t>
      </w: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 + </w:t>
      </w:r>
      <w:r w:rsidR="007F1FD2">
        <w:rPr>
          <w:rFonts w:eastAsia="SimSun" w:cs="Arial"/>
          <w:kern w:val="3"/>
          <w:shd w:val="clear" w:color="auto" w:fill="FFFFFF"/>
          <w:lang w:eastAsia="zh-CN" w:bidi="hi-IN"/>
        </w:rPr>
        <w:t>B</w:t>
      </w: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>, gdzie:</w:t>
      </w:r>
    </w:p>
    <w:p w14:paraId="1409E5B0" w14:textId="77777777" w:rsidR="005126ED" w:rsidRPr="003C6AF1" w:rsidRDefault="005126ED" w:rsidP="00E50218">
      <w:pPr>
        <w:suppressAutoHyphens/>
        <w:autoSpaceDN w:val="0"/>
        <w:spacing w:after="0"/>
        <w:ind w:left="851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>Z – całkowita liczba punktów zdobytych przez danego Oferenta;</w:t>
      </w:r>
    </w:p>
    <w:p w14:paraId="5ABD53B3" w14:textId="60258A23" w:rsidR="005126ED" w:rsidRPr="003C6AF1" w:rsidRDefault="00E50218" w:rsidP="00E50218">
      <w:pPr>
        <w:suppressAutoHyphens/>
        <w:autoSpaceDN w:val="0"/>
        <w:spacing w:after="0"/>
        <w:ind w:left="851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>A</w:t>
      </w:r>
      <w:r w:rsidR="005126ED"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 – liczba uzyskanych punktów danego Oferenta dla kryterium cena;</w:t>
      </w:r>
    </w:p>
    <w:p w14:paraId="4D23E7CC" w14:textId="0D3B17BA" w:rsidR="005126ED" w:rsidRDefault="00E50218" w:rsidP="00E50218">
      <w:pPr>
        <w:suppressAutoHyphens/>
        <w:autoSpaceDN w:val="0"/>
        <w:ind w:left="851"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>B</w:t>
      </w:r>
      <w:r w:rsidR="005126ED"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 – liczba uzyskanych punktów danego Oferenta dla kryterium </w:t>
      </w:r>
      <w:r>
        <w:rPr>
          <w:rFonts w:eastAsia="SimSun" w:cs="Arial"/>
          <w:kern w:val="3"/>
          <w:shd w:val="clear" w:color="auto" w:fill="FFFFFF"/>
          <w:lang w:eastAsia="zh-CN" w:bidi="hi-IN"/>
        </w:rPr>
        <w:t>okres gwarancji</w:t>
      </w:r>
      <w:r w:rsidR="005126ED" w:rsidRPr="003C6AF1">
        <w:rPr>
          <w:rFonts w:eastAsia="SimSun" w:cs="Arial"/>
          <w:kern w:val="3"/>
          <w:shd w:val="clear" w:color="auto" w:fill="FFFFFF"/>
          <w:lang w:eastAsia="zh-CN" w:bidi="hi-IN"/>
        </w:rPr>
        <w:t>.</w:t>
      </w:r>
    </w:p>
    <w:p w14:paraId="75804B08" w14:textId="77777777" w:rsidR="005126ED" w:rsidRPr="003C6AF1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 w:rsidRPr="00E50218">
        <w:rPr>
          <w:rFonts w:cstheme="minorHAnsi"/>
          <w:bCs/>
        </w:rPr>
        <w:t>Maksymalna</w:t>
      </w: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 liczba punktów do uzyskania: 100.</w:t>
      </w:r>
    </w:p>
    <w:p w14:paraId="55CB6E83" w14:textId="77777777" w:rsidR="005126ED" w:rsidRPr="00E50218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E50218">
        <w:rPr>
          <w:rFonts w:cstheme="minorHAnsi"/>
          <w:bCs/>
        </w:rPr>
        <w:t>Oferty złożone w walucie innej niż polski złoty (PLN) przeliczone zostaną na złotówki po kursie średnim NBP (Tabela A) z dnia ukazania się zapytania ofertowego na Bazie Konkurencyjności.</w:t>
      </w:r>
    </w:p>
    <w:p w14:paraId="785B7420" w14:textId="522E4E03" w:rsidR="005126ED" w:rsidRPr="00E50218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E50218">
        <w:rPr>
          <w:rFonts w:cstheme="minorHAnsi"/>
          <w:bCs/>
        </w:rPr>
        <w:t>Wybrana zostanie oferta, która uzyska największą liczbę punktów.</w:t>
      </w:r>
    </w:p>
    <w:p w14:paraId="6782D5FA" w14:textId="77777777" w:rsidR="005126ED" w:rsidRPr="00E50218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E50218">
        <w:rPr>
          <w:rFonts w:cstheme="minorHAnsi"/>
          <w:bCs/>
        </w:rPr>
        <w:lastRenderedPageBreak/>
        <w:t>W sytuacji, w której dwie lub więcej ofert uzyska tę samą liczbę punktów, wyżej w rankingu będzie ten Oferent, który zaproponował niższą cenę.</w:t>
      </w:r>
    </w:p>
    <w:p w14:paraId="5E8A5705" w14:textId="78610521" w:rsidR="006A2E5F" w:rsidRPr="001C13B1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udziału w postępowaniu</w:t>
      </w:r>
    </w:p>
    <w:p w14:paraId="3114BE3D" w14:textId="77777777" w:rsidR="001C13B1" w:rsidRPr="003C6AF1" w:rsidRDefault="001C13B1" w:rsidP="002052AD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</w:rPr>
      </w:pPr>
      <w:r w:rsidRPr="003C6AF1">
        <w:rPr>
          <w:color w:val="auto"/>
          <w:sz w:val="22"/>
          <w:szCs w:val="22"/>
        </w:rPr>
        <w:t xml:space="preserve">O udzielenie zamówienia nie mogą ubiegać się Wykonawcy, którzy podlegają wykluczeniu </w:t>
      </w:r>
      <w:r w:rsidRPr="003C6AF1">
        <w:rPr>
          <w:color w:val="auto"/>
          <w:sz w:val="22"/>
          <w:szCs w:val="22"/>
        </w:rPr>
        <w:br/>
        <w:t xml:space="preserve">z udziału w postępowaniu z uwagi na powiązanie osobowe lub kapitałowe z Zamawiającym, gdzie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Pr="003C6AF1">
        <w:rPr>
          <w:color w:val="auto"/>
          <w:sz w:val="22"/>
          <w:szCs w:val="22"/>
        </w:rPr>
        <w:br/>
        <w:t xml:space="preserve">z przeprowadzeniem procedury wyboru Wykonawcy a Wykonawcą, polegające </w:t>
      </w:r>
      <w:r w:rsidRPr="003C6AF1">
        <w:rPr>
          <w:color w:val="auto"/>
          <w:sz w:val="22"/>
          <w:szCs w:val="22"/>
        </w:rPr>
        <w:br/>
        <w:t xml:space="preserve">w szczególności na: </w:t>
      </w:r>
    </w:p>
    <w:p w14:paraId="03D30A99" w14:textId="77777777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uczestniczeniu w spółce jako wspólnik spółki cywilnej lub spółki osobowej, </w:t>
      </w:r>
    </w:p>
    <w:p w14:paraId="524A3A4A" w14:textId="59CD8192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posiadaniu co najmniej 10% udziałów lub akcji, </w:t>
      </w:r>
    </w:p>
    <w:p w14:paraId="04AB1742" w14:textId="77777777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pełnieniu funkcji członka organu nadzorczego lub zarządzającego, prokurenta, pełnomocnika,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2A7E172" w14:textId="77777777" w:rsidR="001C13B1" w:rsidRPr="003C6AF1" w:rsidRDefault="001C13B1" w:rsidP="002052A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</w:rPr>
      </w:pPr>
      <w:r w:rsidRPr="003C6AF1">
        <w:rPr>
          <w:rFonts w:cs="Calibri"/>
        </w:rPr>
        <w:t xml:space="preserve">pozostawaniu w związku małżeńskim, w stosunku pokrewieństwa lub powinowactwa </w:t>
      </w:r>
      <w:r w:rsidRPr="003C6AF1">
        <w:rPr>
          <w:rFonts w:cs="Calibri"/>
        </w:rPr>
        <w:br/>
        <w:t xml:space="preserve">w linii prostej, pokrewieństwa drugiego stopnia lub powinowactwa drugiego stopnia </w:t>
      </w:r>
      <w:r w:rsidRPr="003C6AF1">
        <w:rPr>
          <w:rFonts w:cs="Calibri"/>
        </w:rPr>
        <w:br/>
        <w:t xml:space="preserve">w linii bocznej lub w stosunku przysposobienia, opieki lub kurateli. </w:t>
      </w:r>
    </w:p>
    <w:p w14:paraId="03077C21" w14:textId="7345CD29" w:rsidR="00C359CB" w:rsidRPr="007F1FD2" w:rsidRDefault="001C13B1" w:rsidP="007F1FD2">
      <w:pPr>
        <w:pStyle w:val="Akapitzlist"/>
        <w:autoSpaceDE w:val="0"/>
        <w:autoSpaceDN w:val="0"/>
        <w:adjustRightInd w:val="0"/>
        <w:jc w:val="both"/>
      </w:pPr>
      <w:bookmarkStart w:id="3" w:name="_Hlk118288819"/>
      <w:r w:rsidRPr="003C6AF1">
        <w:t xml:space="preserve">– </w:t>
      </w:r>
      <w:r w:rsidRPr="00C359CB">
        <w:t xml:space="preserve">potwierdzone Oświadczeniem zawartym w </w:t>
      </w:r>
      <w:r w:rsidRPr="00C359CB">
        <w:rPr>
          <w:i/>
          <w:iCs/>
        </w:rPr>
        <w:t>Formularzu ofertowym</w:t>
      </w:r>
      <w:r w:rsidRPr="00C359CB">
        <w:t xml:space="preserve"> (</w:t>
      </w:r>
      <w:r w:rsidR="00C359CB" w:rsidRPr="00C359CB">
        <w:rPr>
          <w:i/>
          <w:iCs/>
        </w:rPr>
        <w:t>Załącznik nr 1</w:t>
      </w:r>
      <w:r w:rsidRPr="00C359CB">
        <w:rPr>
          <w:i/>
          <w:iCs/>
        </w:rPr>
        <w:t xml:space="preserve"> do Zapytania</w:t>
      </w:r>
      <w:r w:rsidR="007F1FD2">
        <w:t>)</w:t>
      </w:r>
    </w:p>
    <w:bookmarkEnd w:id="3"/>
    <w:p w14:paraId="41EF1767" w14:textId="51D30FF9" w:rsidR="00D109A4" w:rsidRPr="001C13B1" w:rsidRDefault="00D109A4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zmiany umowy</w:t>
      </w:r>
    </w:p>
    <w:p w14:paraId="66E50C5B" w14:textId="77777777" w:rsidR="00D109A4" w:rsidRPr="009A0245" w:rsidRDefault="00D109A4" w:rsidP="002052AD">
      <w:pPr>
        <w:pStyle w:val="Akapitzlist"/>
        <w:numPr>
          <w:ilvl w:val="0"/>
          <w:numId w:val="16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64492C">
        <w:t>Zamawiający</w:t>
      </w:r>
      <w:r w:rsidRPr="009A0245">
        <w:rPr>
          <w:rFonts w:asciiTheme="minorHAnsi" w:hAnsiTheme="minorHAnsi" w:cstheme="minorHAnsi"/>
        </w:rPr>
        <w:t xml:space="preserve"> określa następujące okoliczności, które mogą powodować konieczność wprowadzenia  zmian w treści zawartej umowy w stosunku do treści złożonej oferty:</w:t>
      </w:r>
    </w:p>
    <w:p w14:paraId="7C17E40F" w14:textId="3A2E875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zmiana terminu realizacji umowy – gdy zaistnieje inna, niemożliwa wcześniej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6F23C96D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>zmiana osób odpowiedzialnych za kontakty i nad</w:t>
      </w:r>
      <w:r w:rsidR="004F7FD7">
        <w:rPr>
          <w:rFonts w:asciiTheme="minorHAnsi" w:hAnsiTheme="minorHAnsi" w:cstheme="minorHAnsi"/>
          <w:sz w:val="22"/>
          <w:szCs w:val="22"/>
        </w:rPr>
        <w:t>zór nad realizacją przedmiotu u</w:t>
      </w:r>
      <w:r w:rsidRPr="009A0245">
        <w:rPr>
          <w:rFonts w:asciiTheme="minorHAnsi" w:hAnsiTheme="minorHAnsi" w:cstheme="minorHAnsi"/>
          <w:sz w:val="22"/>
          <w:szCs w:val="22"/>
        </w:rPr>
        <w:t xml:space="preserve">mowy,  </w:t>
      </w:r>
    </w:p>
    <w:p w14:paraId="6045493E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wystąpienie oczywistych omyłek pisarskich i rachunkowych w treści umowy,  </w:t>
      </w:r>
    </w:p>
    <w:p w14:paraId="5D17B62C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9A0245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9A0245">
        <w:rPr>
          <w:rFonts w:asciiTheme="minorHAnsi" w:hAnsiTheme="minorHAnsi" w:cstheme="minorHAnsi"/>
          <w:sz w:val="22"/>
          <w:szCs w:val="22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</w:t>
      </w:r>
      <w:r w:rsidRPr="009A0245">
        <w:rPr>
          <w:rFonts w:asciiTheme="minorHAnsi" w:hAnsiTheme="minorHAnsi" w:cstheme="minorHAnsi"/>
          <w:sz w:val="22"/>
          <w:szCs w:val="22"/>
        </w:rPr>
        <w:lastRenderedPageBreak/>
        <w:t xml:space="preserve">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509062D4" w14:textId="77777777" w:rsidR="0064492C" w:rsidRDefault="00D109A4" w:rsidP="002052AD">
      <w:pPr>
        <w:pStyle w:val="Akapitzlist"/>
        <w:numPr>
          <w:ilvl w:val="0"/>
          <w:numId w:val="16"/>
        </w:numPr>
        <w:spacing w:after="0"/>
        <w:contextualSpacing/>
        <w:jc w:val="both"/>
      </w:pPr>
      <w:r w:rsidRPr="0064492C">
        <w:t xml:space="preserve">Umowa zawarta w wyniku postępowania wszczętego na skutek niniejszego zapytania  ofertowego, może zostać zmieniona w drodze aneksu do umowy w następującym zakresie i przypadkach:   </w:t>
      </w:r>
    </w:p>
    <w:p w14:paraId="38AB641A" w14:textId="0BFEB47D" w:rsidR="007F1FD2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>
        <w:t xml:space="preserve">zmiany terminu realizacji zamówienia, w przypadku, gdy zmiana terminu wykonania umowy wynika z przyczyn niezależnych od Wykonawcy; w takim przypadku Zamawiający zgodzi się na wydłużenie terminu realizacji zamówienia o czas występowania tej przyczyny lub o czas niezbędny do przezwyciężenia skutków występowania tej przyczyny. Na podstawie tej przesłanki możliwa jest także zmiana terminu realizacji zamówienia, jeżeli dojdzie do zmiany (skrócenia lub wydłużenia) daty zakończenia realizacji Projektu. </w:t>
      </w:r>
    </w:p>
    <w:p w14:paraId="0DE4609A" w14:textId="455EC639" w:rsidR="007F1FD2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>
        <w:t xml:space="preserve">Umowa może zostać zmieniona w sytuacji wystąpienia niemożliwych do przewidzenia okoliczności. Pojęcie to Zamawiający będzie interpretował w sposób odpowiadający postanowieniu pkt. 109 preambuły Dyrektywy Parlamentu Europejskiego i Rady 2014/24/UE z dnia 26 lutego 2014r. w sprawie zamówień publicznych, uchylającej dyrektywę 2004/18/WE. W świetle tego postanowienia, „Pojęcie niemożliwych do przewidzenia okoliczności odnosi się do okoliczności, których nie można było przewidzieć pomimo odpowiednio starannego przygotowania pierwotnego postępowania o udzielenie zamówienia przez instytucję zamawiającą, z uwzględnieniem dostępnych jej środków, charakteru i cech tego konkretnego projektu, dobrych praktyk w danej dziedzinie oraz konieczności zagwarantowania odpowiedniej relacji pomiędzy zasobami wykorzystanymi na przygotowanie postępowania a jego przewidywalną wartością. Nie może to jednak mieć zastosowania w sytuacjach, w których modyfikacja powoduje zmianę charakteru całego zamówienia, na przykład przez zastąpienie zamawianych robót budowlanych, dostaw lub usług innym przedmiotem zamówienia lub przez całkowitą zmianę rodzaju zamówienia (...)". W takim przypadku Zamawiający zgodzi się na wydłużenie terminu realizacji zamówienia o czas występowania tej okoliczności lub o czas niezbędny do przezwyciężenia skutków występowania tej okoliczności. </w:t>
      </w:r>
    </w:p>
    <w:p w14:paraId="6C50EF53" w14:textId="5FE755FE" w:rsidR="007F1FD2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>
        <w:t xml:space="preserve">zmiany warunków i terminów płatności wynagrodzenia w przypadku, gdy zmiany te wynikać będą z przyczyn niezależnych od Wykonawcy; </w:t>
      </w:r>
    </w:p>
    <w:p w14:paraId="181EEC32" w14:textId="48DAD095" w:rsidR="007F1FD2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>
        <w:t>wystąpienia siły wyższej. Przez siłę wyższą Zamawiający będzie rozumiał nieprzewidywalną, wyjątkową sytuację lub takie zdarzenie będące poza kontrolą stron niniejszej Umowy, które uniemożliwiają którejkolwiek z nich wywiązanie się ze swoich obowiązków na podstawie niniejszej Umowy, i które nie były wynikiem błędu lub zaniedbania po ich stronie i których nie można było uniknąć przez postępowanie z odpowiednią i uzasadnioną należytą starannością.</w:t>
      </w:r>
    </w:p>
    <w:p w14:paraId="2E3EF4B0" w14:textId="084020C4" w:rsidR="00380565" w:rsidRPr="0064492C" w:rsidRDefault="00D109A4" w:rsidP="00906321">
      <w:pPr>
        <w:pStyle w:val="Akapitzlist"/>
        <w:spacing w:after="0"/>
        <w:ind w:left="720"/>
        <w:contextualSpacing/>
        <w:jc w:val="both"/>
      </w:pPr>
      <w:r w:rsidRPr="0064492C">
        <w:rPr>
          <w:rFonts w:asciiTheme="minorHAnsi" w:hAnsiTheme="minorHAnsi" w:cstheme="minorHAnsi"/>
        </w:rPr>
        <w:t xml:space="preserve">Nie stanowi zmiany umowy, w rozumieniu punktu </w:t>
      </w:r>
      <w:r w:rsidR="0056487A">
        <w:rPr>
          <w:rFonts w:asciiTheme="minorHAnsi" w:hAnsiTheme="minorHAnsi" w:cstheme="minorHAnsi"/>
        </w:rPr>
        <w:t>1</w:t>
      </w:r>
      <w:r w:rsidRPr="0064492C">
        <w:rPr>
          <w:rFonts w:asciiTheme="minorHAnsi" w:hAnsiTheme="minorHAnsi" w:cstheme="minorHAnsi"/>
        </w:rPr>
        <w:t xml:space="preserve">. powyżej:   </w:t>
      </w:r>
    </w:p>
    <w:p w14:paraId="372B6AB5" w14:textId="77777777" w:rsidR="00380565" w:rsidRPr="009935B1" w:rsidRDefault="00D109A4" w:rsidP="002052AD">
      <w:pPr>
        <w:pStyle w:val="Zwykytek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9935B1" w:rsidRDefault="00D109A4" w:rsidP="002052AD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Default="00D109A4" w:rsidP="002052AD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lastRenderedPageBreak/>
        <w:t xml:space="preserve">udzielenie zamówień uzupełniających wykraczających poza Przedmiot Zamówienia.  </w:t>
      </w:r>
    </w:p>
    <w:p w14:paraId="26361B7F" w14:textId="77777777" w:rsidR="003D1FB5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Informacje dodatkowe</w:t>
      </w:r>
    </w:p>
    <w:p w14:paraId="2750B188" w14:textId="77777777" w:rsidR="00A0185B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1D0437">
        <w:t>Informacja o wybran</w:t>
      </w:r>
      <w:r>
        <w:t>ej</w:t>
      </w:r>
      <w:r w:rsidRPr="001D0437">
        <w:t xml:space="preserve"> ofer</w:t>
      </w:r>
      <w:r>
        <w:t>cie</w:t>
      </w:r>
      <w:r w:rsidRPr="001D0437">
        <w:t xml:space="preserve"> opublikowana zostanie na portalu </w:t>
      </w:r>
      <w:hyperlink r:id="rId9" w:history="1">
        <w:proofErr w:type="spellStart"/>
        <w:r w:rsidRPr="001D0437">
          <w:t>bazakonkurencyjnosci</w:t>
        </w:r>
        <w:proofErr w:type="spellEnd"/>
        <w:r w:rsidRPr="001D0437">
          <w:t>.</w:t>
        </w:r>
        <w:r>
          <w:t xml:space="preserve"> </w:t>
        </w:r>
        <w:r w:rsidRPr="001D0437">
          <w:t>funduszeeuropejskie.gov.pl</w:t>
        </w:r>
      </w:hyperlink>
      <w:r w:rsidRPr="001D0437">
        <w:t xml:space="preserve">. </w:t>
      </w:r>
    </w:p>
    <w:p w14:paraId="0820EDC5" w14:textId="77777777" w:rsidR="00A0185B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>
        <w:t>Zamawiający zastrzega sobie prawo do zamknięcia zapytania bez wyboru ofert, anulowania lub odwołania ogłoszonego zapytania bez podania przyczyny.</w:t>
      </w:r>
    </w:p>
    <w:p w14:paraId="7A6002D8" w14:textId="724E4A66" w:rsidR="00A0185B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>
        <w:t>Zamawiający uprawniony jest do odrzucenia oferty zawierającej cenę rażąco niską w stosunku do przedmiotu zamówienia, po wezwaniu Oferenta do złożenia wyjaśnień w tym zakresie, lub bez takiego wezwania, o ile wiedza, jaką dysponuje Zamawiający pozwoli na określenie ceny jako rażąco niskiej.</w:t>
      </w:r>
    </w:p>
    <w:p w14:paraId="2ECABBDD" w14:textId="77777777" w:rsidR="004C3A4B" w:rsidRPr="00A0185B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A0185B">
        <w:t xml:space="preserve">Zamawiający uprawniony jest do wezwania Oferenta do złożenia brakujących dokumentów albo do wezwania do złożenia wyjaśnień co do treści oferty i oferowanej ceny. Zamawiający uprawniony jest do odrzucenia oferty Dostawcy, który nie uzupełnił </w:t>
      </w:r>
      <w:r w:rsidRPr="00A0185B">
        <w:rPr>
          <w:rFonts w:cstheme="minorHAnsi"/>
        </w:rPr>
        <w:t>dokumentów lub nie złożył wyjaśnień w wyznaczonym terminie.</w:t>
      </w:r>
    </w:p>
    <w:p w14:paraId="3A46BA04" w14:textId="3E5ABACD" w:rsidR="004C3A4B" w:rsidRPr="00EE27E4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711F8D">
        <w:rPr>
          <w:rFonts w:cstheme="minorHAnsi"/>
          <w:color w:val="000000"/>
        </w:rPr>
        <w:t xml:space="preserve">Zamawiający będzie udzielał odpowiedzi i wyjaśnień na pytania w zakresie prowadzonego postępowania przesłane przez portal bazakonkurencyjnosci.funduszeeuropejskie.gov.pl, w terminie do maksymalnie </w:t>
      </w:r>
      <w:r>
        <w:rPr>
          <w:rFonts w:cstheme="minorHAnsi"/>
          <w:color w:val="000000"/>
        </w:rPr>
        <w:t>4</w:t>
      </w:r>
      <w:r w:rsidRPr="00711F8D">
        <w:rPr>
          <w:rFonts w:cstheme="minorHAnsi"/>
          <w:color w:val="000000"/>
        </w:rPr>
        <w:t xml:space="preserve"> dni licząc od dnia zakończenia terminu naboru ofert. </w:t>
      </w:r>
      <w:r w:rsidRPr="009A0245">
        <w:rPr>
          <w:rFonts w:asciiTheme="minorHAnsi" w:hAnsiTheme="minorHAnsi" w:cstheme="minorHAnsi"/>
        </w:rPr>
        <w:t>Prosimy o poinformowanie zamawiającego o złożonych pytaniach poprzez bazę drogą mailową</w:t>
      </w:r>
      <w:r>
        <w:rPr>
          <w:rFonts w:asciiTheme="minorHAnsi" w:hAnsiTheme="minorHAnsi" w:cstheme="minorHAnsi"/>
        </w:rPr>
        <w:t xml:space="preserve"> na adres: </w:t>
      </w:r>
      <w:r w:rsidRPr="004C3A4B">
        <w:rPr>
          <w:rFonts w:asciiTheme="minorHAnsi" w:hAnsiTheme="minorHAnsi" w:cstheme="minorHAnsi"/>
        </w:rPr>
        <w:t>w.wrobel@nosalowy.pl</w:t>
      </w:r>
      <w:r w:rsidRPr="009A0245">
        <w:rPr>
          <w:rFonts w:asciiTheme="minorHAnsi" w:hAnsiTheme="minorHAnsi" w:cstheme="minorHAnsi"/>
        </w:rPr>
        <w:t>, niezwłocznie po ich złożeniu z uwagi na fakt, iż baza nie wysyła powiadomienia do zamawiającego o złożeniu pytania.</w:t>
      </w:r>
    </w:p>
    <w:p w14:paraId="465AF9FA" w14:textId="77777777" w:rsidR="004C3A4B" w:rsidRPr="00711F8D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AB3C9B">
        <w:t xml:space="preserve">Zamawiający uprawniony jest do odrzucenia oferty </w:t>
      </w:r>
      <w:r>
        <w:t>dostawcy</w:t>
      </w:r>
      <w:r w:rsidRPr="00AB3C9B">
        <w:t xml:space="preserve"> i wykluczenia go z postępowania, w przypadku kiedy poda </w:t>
      </w:r>
      <w:r>
        <w:t xml:space="preserve">on </w:t>
      </w:r>
      <w:r w:rsidRPr="00AB3C9B">
        <w:t>w ofercie lub dokumentach załączonych do</w:t>
      </w:r>
      <w:r>
        <w:t xml:space="preserve"> oferty nieprawdziwe informacje.</w:t>
      </w:r>
    </w:p>
    <w:p w14:paraId="36F27088" w14:textId="6B7D3FA9" w:rsidR="009A0245" w:rsidRPr="001C13B1" w:rsidRDefault="009A024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Załączniki:</w:t>
      </w:r>
    </w:p>
    <w:p w14:paraId="63896436" w14:textId="2011E70B" w:rsidR="009A0245" w:rsidRPr="0060571B" w:rsidRDefault="009A0245" w:rsidP="002052AD">
      <w:pPr>
        <w:pStyle w:val="Zwykytek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60571B">
        <w:rPr>
          <w:rFonts w:asciiTheme="minorHAnsi" w:hAnsiTheme="minorHAnsi" w:cstheme="minorHAnsi"/>
          <w:sz w:val="22"/>
          <w:szCs w:val="22"/>
          <w:lang w:val="pl-PL"/>
        </w:rPr>
        <w:t>Formularz ofert</w:t>
      </w:r>
      <w:r w:rsidR="0056487A">
        <w:rPr>
          <w:rFonts w:asciiTheme="minorHAnsi" w:hAnsiTheme="minorHAnsi" w:cstheme="minorHAnsi"/>
          <w:sz w:val="22"/>
          <w:szCs w:val="22"/>
          <w:lang w:val="pl-PL"/>
        </w:rPr>
        <w:t>owy</w:t>
      </w:r>
      <w:r w:rsidR="00A0185B">
        <w:rPr>
          <w:rFonts w:asciiTheme="minorHAnsi" w:hAnsiTheme="minorHAnsi" w:cstheme="minorHAnsi"/>
          <w:sz w:val="22"/>
          <w:szCs w:val="22"/>
          <w:lang w:val="pl-PL"/>
        </w:rPr>
        <w:t>_1_2024_KPO_HORECA_NOSALOWY DWOR</w:t>
      </w:r>
    </w:p>
    <w:p w14:paraId="080EABBB" w14:textId="69D954BB" w:rsidR="009A0245" w:rsidRPr="0022019A" w:rsidRDefault="009A0245" w:rsidP="002052AD">
      <w:pPr>
        <w:pStyle w:val="Zwykytek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60571B">
        <w:rPr>
          <w:rFonts w:asciiTheme="minorHAnsi" w:hAnsiTheme="minorHAnsi" w:cstheme="minorHAnsi"/>
          <w:sz w:val="22"/>
          <w:szCs w:val="22"/>
          <w:lang w:val="pl-PL"/>
        </w:rPr>
        <w:t>Przedmiar robót</w:t>
      </w:r>
      <w:r w:rsidR="00A0185B">
        <w:rPr>
          <w:rFonts w:asciiTheme="minorHAnsi" w:hAnsiTheme="minorHAnsi" w:cstheme="minorHAnsi"/>
          <w:sz w:val="22"/>
          <w:szCs w:val="22"/>
          <w:lang w:val="pl-PL"/>
        </w:rPr>
        <w:t>_1_2024_KPO_HORECA_NOSALOWY DWOR</w:t>
      </w:r>
    </w:p>
    <w:p w14:paraId="3BA76917" w14:textId="2321E3E0" w:rsidR="009A0245" w:rsidRPr="0022019A" w:rsidRDefault="009A0245" w:rsidP="002052AD">
      <w:pPr>
        <w:pStyle w:val="Zwykytek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60571B">
        <w:rPr>
          <w:rFonts w:asciiTheme="minorHAnsi" w:hAnsiTheme="minorHAnsi" w:cstheme="minorHAnsi"/>
          <w:sz w:val="22"/>
          <w:szCs w:val="22"/>
          <w:lang w:val="pl-PL"/>
        </w:rPr>
        <w:t>Klauzula RODO</w:t>
      </w:r>
      <w:r w:rsidR="009E087B">
        <w:rPr>
          <w:rFonts w:asciiTheme="minorHAnsi" w:hAnsiTheme="minorHAnsi" w:cstheme="minorHAnsi"/>
          <w:sz w:val="22"/>
          <w:szCs w:val="22"/>
          <w:lang w:val="pl-PL"/>
        </w:rPr>
        <w:t>_1_2024_KPO_HORECA_NOSALOWY DWOR</w:t>
      </w:r>
    </w:p>
    <w:p w14:paraId="7B16D281" w14:textId="77777777" w:rsidR="0022019A" w:rsidRPr="0060571B" w:rsidRDefault="0022019A" w:rsidP="0022019A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37E1585C" w14:textId="42E893D7" w:rsidR="009A0245" w:rsidRPr="00332D8B" w:rsidRDefault="009A0245" w:rsidP="00332D8B">
      <w:pPr>
        <w:pStyle w:val="Zwykytekst"/>
        <w:rPr>
          <w:rFonts w:asciiTheme="minorHAnsi" w:hAnsiTheme="minorHAnsi" w:cstheme="minorHAnsi"/>
        </w:rPr>
      </w:pPr>
      <w:bookmarkStart w:id="4" w:name="_GoBack"/>
      <w:bookmarkEnd w:id="4"/>
    </w:p>
    <w:sectPr w:rsidR="009A0245" w:rsidRPr="00332D8B" w:rsidSect="005642FF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2B9A943" w16cex:dateUtc="2024-08-06T17:54:00Z"/>
  <w16cex:commentExtensible w16cex:durableId="19C0F901" w16cex:dateUtc="2024-08-06T17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25D1E8E" w16cid:durableId="02B9A943"/>
  <w16cid:commentId w16cid:paraId="0BBB748C" w16cid:durableId="19C0F90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982FC9" w14:textId="77777777" w:rsidR="00385C50" w:rsidRDefault="00385C50" w:rsidP="003D1FB5">
      <w:pPr>
        <w:spacing w:after="0" w:line="240" w:lineRule="auto"/>
      </w:pPr>
      <w:r>
        <w:separator/>
      </w:r>
    </w:p>
  </w:endnote>
  <w:endnote w:type="continuationSeparator" w:id="0">
    <w:p w14:paraId="48EA40B9" w14:textId="77777777" w:rsidR="00385C50" w:rsidRDefault="00385C50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E24D3A" w:rsidRPr="00331F0D" w14:paraId="35D0FEEC" w14:textId="77777777" w:rsidTr="00F83738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E7F13CF" w14:textId="4118277E" w:rsidR="00E24D3A" w:rsidRDefault="00C96579" w:rsidP="00695C89">
          <w:pPr>
            <w:pStyle w:val="Stopka"/>
          </w:pPr>
          <w:r>
            <w:t>Nosalowy Dwór Sp. z o.o.</w:t>
          </w:r>
          <w:r>
            <w:br/>
            <w:t>ul. Oswalda Balzera 21d</w:t>
          </w:r>
          <w:r>
            <w:br/>
            <w:t>34 – 500 Zakopane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7C4A0649" w14:textId="4AC1C6C5" w:rsidR="00E24D3A" w:rsidRPr="00C0543B" w:rsidRDefault="00E24D3A" w:rsidP="00E24D3A">
          <w:pPr>
            <w:pStyle w:val="Zwykytekst"/>
            <w:rPr>
              <w:rFonts w:asciiTheme="minorHAnsi" w:hAnsiTheme="minorHAnsi" w:cstheme="minorHAnsi"/>
              <w:sz w:val="22"/>
              <w:szCs w:val="24"/>
              <w:lang w:val="pl-PL"/>
            </w:rPr>
          </w:pP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E016A1" w14:textId="06F35BDF" w:rsidR="00E24D3A" w:rsidRPr="00C0543B" w:rsidRDefault="00E24D3A" w:rsidP="00E24D3A">
          <w:pPr>
            <w:pStyle w:val="Stopka"/>
            <w:jc w:val="center"/>
          </w:pP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9EE3A" w14:textId="77777777" w:rsidR="00385C50" w:rsidRDefault="00385C50" w:rsidP="003D1FB5">
      <w:pPr>
        <w:spacing w:after="0" w:line="240" w:lineRule="auto"/>
      </w:pPr>
      <w:r>
        <w:separator/>
      </w:r>
    </w:p>
  </w:footnote>
  <w:footnote w:type="continuationSeparator" w:id="0">
    <w:p w14:paraId="36D1A045" w14:textId="77777777" w:rsidR="00385C50" w:rsidRDefault="00385C50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49195" w14:textId="2E03CC8D" w:rsidR="003D1FB5" w:rsidRDefault="00FE461D" w:rsidP="0060571B">
    <w:pPr>
      <w:pStyle w:val="Nagwek"/>
      <w:spacing w:after="360" w:line="360" w:lineRule="auto"/>
    </w:pPr>
    <w:r>
      <w:rPr>
        <w:noProof/>
        <w:lang w:eastAsia="pl-PL"/>
      </w:rPr>
      <w:drawing>
        <wp:inline distT="0" distB="0" distL="0" distR="0" wp14:anchorId="179E6FB6" wp14:editId="0CD74527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A4"/>
    <w:multiLevelType w:val="hybridMultilevel"/>
    <w:tmpl w:val="203861CE"/>
    <w:lvl w:ilvl="0" w:tplc="E6D89F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96C84"/>
    <w:multiLevelType w:val="hybridMultilevel"/>
    <w:tmpl w:val="99D63AE0"/>
    <w:lvl w:ilvl="0" w:tplc="1972B47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3F09"/>
    <w:multiLevelType w:val="hybridMultilevel"/>
    <w:tmpl w:val="D5AA9ACC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4F1A"/>
    <w:multiLevelType w:val="hybridMultilevel"/>
    <w:tmpl w:val="B276FC6C"/>
    <w:lvl w:ilvl="0" w:tplc="C0343B22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372F4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A6206"/>
    <w:multiLevelType w:val="hybridMultilevel"/>
    <w:tmpl w:val="BAFAA6E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E53E46"/>
    <w:multiLevelType w:val="hybridMultilevel"/>
    <w:tmpl w:val="DCA8DCE6"/>
    <w:lvl w:ilvl="0" w:tplc="DF0EBC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DCD"/>
    <w:multiLevelType w:val="hybridMultilevel"/>
    <w:tmpl w:val="8118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D0BED"/>
    <w:multiLevelType w:val="hybridMultilevel"/>
    <w:tmpl w:val="43CA0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D538B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4E51DC"/>
    <w:multiLevelType w:val="hybridMultilevel"/>
    <w:tmpl w:val="0A1E8C42"/>
    <w:lvl w:ilvl="0" w:tplc="DCECF6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075DF"/>
    <w:multiLevelType w:val="hybridMultilevel"/>
    <w:tmpl w:val="5D18B8AA"/>
    <w:lvl w:ilvl="0" w:tplc="7A743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3"/>
  </w:num>
  <w:num w:numId="5">
    <w:abstractNumId w:val="4"/>
  </w:num>
  <w:num w:numId="6">
    <w:abstractNumId w:val="8"/>
  </w:num>
  <w:num w:numId="7">
    <w:abstractNumId w:val="1"/>
  </w:num>
  <w:num w:numId="8">
    <w:abstractNumId w:val="9"/>
  </w:num>
  <w:num w:numId="9">
    <w:abstractNumId w:val="7"/>
  </w:num>
  <w:num w:numId="10">
    <w:abstractNumId w:val="10"/>
  </w:num>
  <w:num w:numId="11">
    <w:abstractNumId w:val="12"/>
  </w:num>
  <w:num w:numId="12">
    <w:abstractNumId w:val="0"/>
  </w:num>
  <w:num w:numId="13">
    <w:abstractNumId w:val="3"/>
  </w:num>
  <w:num w:numId="14">
    <w:abstractNumId w:val="5"/>
  </w:num>
  <w:num w:numId="15">
    <w:abstractNumId w:val="15"/>
  </w:num>
  <w:num w:numId="16">
    <w:abstractNumId w:val="2"/>
  </w:num>
  <w:num w:numId="17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3B"/>
    <w:rsid w:val="0000423E"/>
    <w:rsid w:val="000110A6"/>
    <w:rsid w:val="000164A0"/>
    <w:rsid w:val="00045F3D"/>
    <w:rsid w:val="00052169"/>
    <w:rsid w:val="00054706"/>
    <w:rsid w:val="00057E99"/>
    <w:rsid w:val="000906F3"/>
    <w:rsid w:val="0009108B"/>
    <w:rsid w:val="00093705"/>
    <w:rsid w:val="00093F90"/>
    <w:rsid w:val="000A2955"/>
    <w:rsid w:val="000A74B2"/>
    <w:rsid w:val="000B3C9B"/>
    <w:rsid w:val="000D4E3F"/>
    <w:rsid w:val="000F7C5D"/>
    <w:rsid w:val="00111892"/>
    <w:rsid w:val="001125AC"/>
    <w:rsid w:val="00112942"/>
    <w:rsid w:val="00121358"/>
    <w:rsid w:val="00137EE8"/>
    <w:rsid w:val="00154D3A"/>
    <w:rsid w:val="001628BA"/>
    <w:rsid w:val="0017372C"/>
    <w:rsid w:val="00175722"/>
    <w:rsid w:val="001956ED"/>
    <w:rsid w:val="001A1A53"/>
    <w:rsid w:val="001A6825"/>
    <w:rsid w:val="001A6BE7"/>
    <w:rsid w:val="001B5FBF"/>
    <w:rsid w:val="001C13B1"/>
    <w:rsid w:val="001D369C"/>
    <w:rsid w:val="001E0C03"/>
    <w:rsid w:val="001E68AA"/>
    <w:rsid w:val="00201397"/>
    <w:rsid w:val="002029D0"/>
    <w:rsid w:val="00203B04"/>
    <w:rsid w:val="002052AD"/>
    <w:rsid w:val="002118ED"/>
    <w:rsid w:val="00211F10"/>
    <w:rsid w:val="002146A2"/>
    <w:rsid w:val="0022019A"/>
    <w:rsid w:val="00234671"/>
    <w:rsid w:val="002351A0"/>
    <w:rsid w:val="00235F64"/>
    <w:rsid w:val="00252017"/>
    <w:rsid w:val="00253149"/>
    <w:rsid w:val="00256958"/>
    <w:rsid w:val="002667CE"/>
    <w:rsid w:val="0028731C"/>
    <w:rsid w:val="002904B3"/>
    <w:rsid w:val="00292500"/>
    <w:rsid w:val="00294F38"/>
    <w:rsid w:val="00295BA6"/>
    <w:rsid w:val="002C5708"/>
    <w:rsid w:val="002D3E4E"/>
    <w:rsid w:val="002D4D2A"/>
    <w:rsid w:val="002E0CFB"/>
    <w:rsid w:val="002F1074"/>
    <w:rsid w:val="002F3F04"/>
    <w:rsid w:val="003047D3"/>
    <w:rsid w:val="00307696"/>
    <w:rsid w:val="00312C88"/>
    <w:rsid w:val="00320B86"/>
    <w:rsid w:val="00330633"/>
    <w:rsid w:val="00332D8B"/>
    <w:rsid w:val="003411F5"/>
    <w:rsid w:val="003473BE"/>
    <w:rsid w:val="00362CC3"/>
    <w:rsid w:val="00367092"/>
    <w:rsid w:val="00380565"/>
    <w:rsid w:val="00383668"/>
    <w:rsid w:val="00385C50"/>
    <w:rsid w:val="00387845"/>
    <w:rsid w:val="00387E4D"/>
    <w:rsid w:val="003C0E63"/>
    <w:rsid w:val="003C1B78"/>
    <w:rsid w:val="003D1FB5"/>
    <w:rsid w:val="003E67AB"/>
    <w:rsid w:val="003F1044"/>
    <w:rsid w:val="003F3643"/>
    <w:rsid w:val="003F5DA8"/>
    <w:rsid w:val="0040411F"/>
    <w:rsid w:val="004204C6"/>
    <w:rsid w:val="00427805"/>
    <w:rsid w:val="004475FF"/>
    <w:rsid w:val="00463AB5"/>
    <w:rsid w:val="00467BB9"/>
    <w:rsid w:val="00467CED"/>
    <w:rsid w:val="00477191"/>
    <w:rsid w:val="00496BBF"/>
    <w:rsid w:val="004A2496"/>
    <w:rsid w:val="004A7D67"/>
    <w:rsid w:val="004B3ACB"/>
    <w:rsid w:val="004C26DE"/>
    <w:rsid w:val="004C3A4B"/>
    <w:rsid w:val="004D3D76"/>
    <w:rsid w:val="004D64BF"/>
    <w:rsid w:val="004E0B44"/>
    <w:rsid w:val="004E0F62"/>
    <w:rsid w:val="004E3780"/>
    <w:rsid w:val="004E6D9C"/>
    <w:rsid w:val="004F7FD7"/>
    <w:rsid w:val="00500E94"/>
    <w:rsid w:val="00511DD5"/>
    <w:rsid w:val="005126ED"/>
    <w:rsid w:val="00516B66"/>
    <w:rsid w:val="00523F31"/>
    <w:rsid w:val="00542120"/>
    <w:rsid w:val="00554D1E"/>
    <w:rsid w:val="005642FF"/>
    <w:rsid w:val="0056487A"/>
    <w:rsid w:val="005664E4"/>
    <w:rsid w:val="00567A34"/>
    <w:rsid w:val="005767B0"/>
    <w:rsid w:val="005808ED"/>
    <w:rsid w:val="005823FA"/>
    <w:rsid w:val="0059390F"/>
    <w:rsid w:val="00593EDA"/>
    <w:rsid w:val="00596692"/>
    <w:rsid w:val="005A0289"/>
    <w:rsid w:val="005B1BDF"/>
    <w:rsid w:val="005B5E7C"/>
    <w:rsid w:val="005C6E30"/>
    <w:rsid w:val="005C7870"/>
    <w:rsid w:val="005D54FE"/>
    <w:rsid w:val="005D66C5"/>
    <w:rsid w:val="005E0A82"/>
    <w:rsid w:val="005E4AA0"/>
    <w:rsid w:val="005E4B95"/>
    <w:rsid w:val="005E6619"/>
    <w:rsid w:val="005F7A16"/>
    <w:rsid w:val="00600C4C"/>
    <w:rsid w:val="0060571B"/>
    <w:rsid w:val="00606978"/>
    <w:rsid w:val="00611224"/>
    <w:rsid w:val="00624CA1"/>
    <w:rsid w:val="0062539B"/>
    <w:rsid w:val="00636025"/>
    <w:rsid w:val="00640C52"/>
    <w:rsid w:val="006442C0"/>
    <w:rsid w:val="0064492C"/>
    <w:rsid w:val="006466B5"/>
    <w:rsid w:val="00647AB6"/>
    <w:rsid w:val="00663E02"/>
    <w:rsid w:val="006724F5"/>
    <w:rsid w:val="0068379B"/>
    <w:rsid w:val="00694F67"/>
    <w:rsid w:val="00695C89"/>
    <w:rsid w:val="006A271A"/>
    <w:rsid w:val="006A2E5F"/>
    <w:rsid w:val="006A6EBB"/>
    <w:rsid w:val="006B077D"/>
    <w:rsid w:val="006B6847"/>
    <w:rsid w:val="006C1FDB"/>
    <w:rsid w:val="006C4227"/>
    <w:rsid w:val="006C607F"/>
    <w:rsid w:val="006C680B"/>
    <w:rsid w:val="006D09A4"/>
    <w:rsid w:val="00713425"/>
    <w:rsid w:val="00717250"/>
    <w:rsid w:val="007353B5"/>
    <w:rsid w:val="00746D60"/>
    <w:rsid w:val="007543D7"/>
    <w:rsid w:val="00756A67"/>
    <w:rsid w:val="00767925"/>
    <w:rsid w:val="0077053D"/>
    <w:rsid w:val="007715AD"/>
    <w:rsid w:val="00787862"/>
    <w:rsid w:val="00793122"/>
    <w:rsid w:val="00793AF5"/>
    <w:rsid w:val="007957E1"/>
    <w:rsid w:val="007961A5"/>
    <w:rsid w:val="007B2426"/>
    <w:rsid w:val="007D507F"/>
    <w:rsid w:val="007E7682"/>
    <w:rsid w:val="007F1FD2"/>
    <w:rsid w:val="008316C0"/>
    <w:rsid w:val="0083663F"/>
    <w:rsid w:val="00842835"/>
    <w:rsid w:val="008459C1"/>
    <w:rsid w:val="0085441F"/>
    <w:rsid w:val="00874D56"/>
    <w:rsid w:val="008A1B8F"/>
    <w:rsid w:val="008D1D2A"/>
    <w:rsid w:val="008D222A"/>
    <w:rsid w:val="008D5172"/>
    <w:rsid w:val="008E0115"/>
    <w:rsid w:val="008E3A69"/>
    <w:rsid w:val="008F7BD4"/>
    <w:rsid w:val="009047DA"/>
    <w:rsid w:val="00906321"/>
    <w:rsid w:val="00912D83"/>
    <w:rsid w:val="00923B28"/>
    <w:rsid w:val="00932D66"/>
    <w:rsid w:val="00940FE6"/>
    <w:rsid w:val="00941A2A"/>
    <w:rsid w:val="009450FF"/>
    <w:rsid w:val="009466B8"/>
    <w:rsid w:val="009522A6"/>
    <w:rsid w:val="00952534"/>
    <w:rsid w:val="0095564B"/>
    <w:rsid w:val="00962C1A"/>
    <w:rsid w:val="009844C8"/>
    <w:rsid w:val="00985118"/>
    <w:rsid w:val="009854CC"/>
    <w:rsid w:val="009905AD"/>
    <w:rsid w:val="009935B1"/>
    <w:rsid w:val="009958CA"/>
    <w:rsid w:val="009A0081"/>
    <w:rsid w:val="009A0245"/>
    <w:rsid w:val="009C4A3F"/>
    <w:rsid w:val="009E087B"/>
    <w:rsid w:val="009F094C"/>
    <w:rsid w:val="009F268B"/>
    <w:rsid w:val="009F51B2"/>
    <w:rsid w:val="00A013C4"/>
    <w:rsid w:val="00A0185B"/>
    <w:rsid w:val="00A06F80"/>
    <w:rsid w:val="00A17B93"/>
    <w:rsid w:val="00A365F6"/>
    <w:rsid w:val="00A36A83"/>
    <w:rsid w:val="00A45260"/>
    <w:rsid w:val="00A54B41"/>
    <w:rsid w:val="00A6228A"/>
    <w:rsid w:val="00A6267F"/>
    <w:rsid w:val="00A661C6"/>
    <w:rsid w:val="00A707D7"/>
    <w:rsid w:val="00A765A1"/>
    <w:rsid w:val="00A8428F"/>
    <w:rsid w:val="00A904FD"/>
    <w:rsid w:val="00A92DC2"/>
    <w:rsid w:val="00A93639"/>
    <w:rsid w:val="00A94B14"/>
    <w:rsid w:val="00AA725E"/>
    <w:rsid w:val="00AA7B12"/>
    <w:rsid w:val="00AC2A70"/>
    <w:rsid w:val="00AC560C"/>
    <w:rsid w:val="00AF6202"/>
    <w:rsid w:val="00B0081D"/>
    <w:rsid w:val="00B14C6F"/>
    <w:rsid w:val="00B267A6"/>
    <w:rsid w:val="00B3037B"/>
    <w:rsid w:val="00B378A5"/>
    <w:rsid w:val="00B46945"/>
    <w:rsid w:val="00B510DB"/>
    <w:rsid w:val="00B528C1"/>
    <w:rsid w:val="00B62492"/>
    <w:rsid w:val="00B625B0"/>
    <w:rsid w:val="00B72BC6"/>
    <w:rsid w:val="00B74F52"/>
    <w:rsid w:val="00B834F1"/>
    <w:rsid w:val="00B85BD5"/>
    <w:rsid w:val="00B86B73"/>
    <w:rsid w:val="00B878DB"/>
    <w:rsid w:val="00B91DF6"/>
    <w:rsid w:val="00B92FCB"/>
    <w:rsid w:val="00BA7FA0"/>
    <w:rsid w:val="00BB3AC1"/>
    <w:rsid w:val="00BB516A"/>
    <w:rsid w:val="00BC078F"/>
    <w:rsid w:val="00BE0D2B"/>
    <w:rsid w:val="00BE1139"/>
    <w:rsid w:val="00BE3AE5"/>
    <w:rsid w:val="00BE3B42"/>
    <w:rsid w:val="00BE57AB"/>
    <w:rsid w:val="00BF2117"/>
    <w:rsid w:val="00BF236E"/>
    <w:rsid w:val="00C236A3"/>
    <w:rsid w:val="00C30526"/>
    <w:rsid w:val="00C359CB"/>
    <w:rsid w:val="00C3660E"/>
    <w:rsid w:val="00C5213B"/>
    <w:rsid w:val="00C539F2"/>
    <w:rsid w:val="00C60FA7"/>
    <w:rsid w:val="00C6303B"/>
    <w:rsid w:val="00C708EF"/>
    <w:rsid w:val="00C73AA1"/>
    <w:rsid w:val="00C73F00"/>
    <w:rsid w:val="00C7478E"/>
    <w:rsid w:val="00C7661D"/>
    <w:rsid w:val="00C7739D"/>
    <w:rsid w:val="00C81591"/>
    <w:rsid w:val="00C87A55"/>
    <w:rsid w:val="00C94571"/>
    <w:rsid w:val="00C96579"/>
    <w:rsid w:val="00C97729"/>
    <w:rsid w:val="00C97F2D"/>
    <w:rsid w:val="00CA1BFE"/>
    <w:rsid w:val="00CA21D4"/>
    <w:rsid w:val="00CA3A6E"/>
    <w:rsid w:val="00CA3AE1"/>
    <w:rsid w:val="00CA3FF6"/>
    <w:rsid w:val="00CA52C5"/>
    <w:rsid w:val="00CB571A"/>
    <w:rsid w:val="00CB699A"/>
    <w:rsid w:val="00CB7A56"/>
    <w:rsid w:val="00CC1777"/>
    <w:rsid w:val="00CD579C"/>
    <w:rsid w:val="00CD6390"/>
    <w:rsid w:val="00CD6BD5"/>
    <w:rsid w:val="00CD7B2A"/>
    <w:rsid w:val="00CE2F00"/>
    <w:rsid w:val="00CF1356"/>
    <w:rsid w:val="00CF2A2F"/>
    <w:rsid w:val="00D06D42"/>
    <w:rsid w:val="00D109A4"/>
    <w:rsid w:val="00D137AD"/>
    <w:rsid w:val="00D21EC1"/>
    <w:rsid w:val="00D24C8A"/>
    <w:rsid w:val="00D370C2"/>
    <w:rsid w:val="00D41E7B"/>
    <w:rsid w:val="00D511AA"/>
    <w:rsid w:val="00D53796"/>
    <w:rsid w:val="00D562B2"/>
    <w:rsid w:val="00D57637"/>
    <w:rsid w:val="00D60511"/>
    <w:rsid w:val="00D625E5"/>
    <w:rsid w:val="00D64D15"/>
    <w:rsid w:val="00D67CBF"/>
    <w:rsid w:val="00D70EDA"/>
    <w:rsid w:val="00D75D9A"/>
    <w:rsid w:val="00D76B8F"/>
    <w:rsid w:val="00D958E8"/>
    <w:rsid w:val="00DD7F64"/>
    <w:rsid w:val="00DE5B66"/>
    <w:rsid w:val="00DF5A72"/>
    <w:rsid w:val="00DF5E92"/>
    <w:rsid w:val="00DF79B6"/>
    <w:rsid w:val="00E13D1C"/>
    <w:rsid w:val="00E24D3A"/>
    <w:rsid w:val="00E353CE"/>
    <w:rsid w:val="00E37DA9"/>
    <w:rsid w:val="00E41132"/>
    <w:rsid w:val="00E41719"/>
    <w:rsid w:val="00E50218"/>
    <w:rsid w:val="00E51BA2"/>
    <w:rsid w:val="00E5287D"/>
    <w:rsid w:val="00E5406B"/>
    <w:rsid w:val="00E7119B"/>
    <w:rsid w:val="00E82258"/>
    <w:rsid w:val="00E85A0B"/>
    <w:rsid w:val="00EA1183"/>
    <w:rsid w:val="00EA1463"/>
    <w:rsid w:val="00EA23FD"/>
    <w:rsid w:val="00EB7B97"/>
    <w:rsid w:val="00EC001A"/>
    <w:rsid w:val="00ED3EDD"/>
    <w:rsid w:val="00ED42F3"/>
    <w:rsid w:val="00EE07AE"/>
    <w:rsid w:val="00EE3633"/>
    <w:rsid w:val="00EF30A1"/>
    <w:rsid w:val="00F0034E"/>
    <w:rsid w:val="00F2087B"/>
    <w:rsid w:val="00F23C05"/>
    <w:rsid w:val="00F31E16"/>
    <w:rsid w:val="00F35BD4"/>
    <w:rsid w:val="00F41C90"/>
    <w:rsid w:val="00F44DBF"/>
    <w:rsid w:val="00F52740"/>
    <w:rsid w:val="00F636F6"/>
    <w:rsid w:val="00F71B18"/>
    <w:rsid w:val="00F849C5"/>
    <w:rsid w:val="00F8606F"/>
    <w:rsid w:val="00F92783"/>
    <w:rsid w:val="00F9307E"/>
    <w:rsid w:val="00F94867"/>
    <w:rsid w:val="00FA7246"/>
    <w:rsid w:val="00FB3071"/>
    <w:rsid w:val="00FB3C20"/>
    <w:rsid w:val="00FC420F"/>
    <w:rsid w:val="00FC5018"/>
    <w:rsid w:val="00FC51B1"/>
    <w:rsid w:val="00FC7D87"/>
    <w:rsid w:val="00FD12A5"/>
    <w:rsid w:val="00FD603A"/>
    <w:rsid w:val="00FE461D"/>
    <w:rsid w:val="00FE5274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FDB90"/>
  <w15:docId w15:val="{4705FD3C-7D2D-4ED4-93BC-FF28C55A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8B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BS Znak"/>
    <w:basedOn w:val="Domylnaczcionkaakapitu"/>
    <w:link w:val="Akapitzlist"/>
    <w:uiPriority w:val="34"/>
    <w:rsid w:val="005808ED"/>
    <w:rPr>
      <w:rFonts w:ascii="Calibri" w:eastAsia="Calibri" w:hAnsi="Calibri" w:cs="Times New Roman"/>
    </w:rPr>
  </w:style>
  <w:style w:type="paragraph" w:customStyle="1" w:styleId="Default">
    <w:name w:val="Default"/>
    <w:rsid w:val="001C13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C13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13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3B1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7572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648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Admin\Documents\ROZLICZANIE\00%20Carownica\Zapytanie%201072017SC%20samoch&#243;d\bazakonkurencyjno&#347;ci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BE56E-654B-4907-965E-EE7043F38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2160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Olga Kryczka | Nosalowy Dwór Resort &amp; SPA</cp:lastModifiedBy>
  <cp:revision>11</cp:revision>
  <dcterms:created xsi:type="dcterms:W3CDTF">2024-08-04T16:13:00Z</dcterms:created>
  <dcterms:modified xsi:type="dcterms:W3CDTF">2024-08-11T11:36:00Z</dcterms:modified>
</cp:coreProperties>
</file>