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94E6A" w14:textId="5A419E16" w:rsidR="00552F20" w:rsidRDefault="00552F20" w:rsidP="00D9016E">
      <w:pPr>
        <w:spacing w:line="276" w:lineRule="auto"/>
        <w:jc w:val="left"/>
        <w:rPr>
          <w:rFonts w:asciiTheme="minorHAnsi" w:hAnsiTheme="minorHAnsi" w:cs="Arial"/>
          <w:b/>
        </w:rPr>
      </w:pPr>
    </w:p>
    <w:p w14:paraId="28338E4E" w14:textId="0B4165C1" w:rsidR="00FB766B" w:rsidRPr="002779F6" w:rsidRDefault="00FB766B" w:rsidP="00D9016E">
      <w:pPr>
        <w:spacing w:line="276" w:lineRule="auto"/>
        <w:jc w:val="left"/>
        <w:rPr>
          <w:rFonts w:asciiTheme="minorHAnsi" w:hAnsiTheme="minorHAnsi" w:cs="Arial"/>
          <w:b/>
        </w:rPr>
      </w:pPr>
      <w:r w:rsidRPr="002779F6">
        <w:rPr>
          <w:rFonts w:asciiTheme="minorHAnsi" w:hAnsiTheme="minorHAnsi" w:cs="Arial"/>
          <w:b/>
        </w:rPr>
        <w:t>ZAŁĄCZNIK NR 3 do Umowy nr...................</w:t>
      </w:r>
    </w:p>
    <w:p w14:paraId="5CE72139" w14:textId="77777777" w:rsidR="00FB766B" w:rsidRPr="002779F6" w:rsidRDefault="00FB766B" w:rsidP="00D9016E">
      <w:pPr>
        <w:spacing w:line="276" w:lineRule="auto"/>
        <w:jc w:val="center"/>
        <w:rPr>
          <w:rFonts w:asciiTheme="minorHAnsi" w:hAnsiTheme="minorHAnsi" w:cs="Arial"/>
          <w:b/>
        </w:rPr>
      </w:pPr>
      <w:r w:rsidRPr="002779F6">
        <w:rPr>
          <w:rFonts w:asciiTheme="minorHAnsi" w:hAnsiTheme="minorHAnsi" w:cs="Arial"/>
          <w:b/>
        </w:rPr>
        <w:t>Ogólne Warunki Gwarancji</w:t>
      </w:r>
    </w:p>
    <w:p w14:paraId="29F26E36" w14:textId="77777777" w:rsidR="00FB766B" w:rsidRPr="002779F6" w:rsidRDefault="00FB766B" w:rsidP="00D9016E">
      <w:pPr>
        <w:spacing w:line="276" w:lineRule="auto"/>
        <w:rPr>
          <w:rFonts w:asciiTheme="minorHAnsi" w:hAnsiTheme="minorHAnsi" w:cs="Arial"/>
          <w:b/>
        </w:rPr>
      </w:pPr>
    </w:p>
    <w:p w14:paraId="547AD3AD" w14:textId="2672FAFF" w:rsidR="00FB766B" w:rsidRPr="002779F6" w:rsidRDefault="00FB766B" w:rsidP="002E22A0">
      <w:pPr>
        <w:numPr>
          <w:ilvl w:val="0"/>
          <w:numId w:val="28"/>
        </w:numPr>
        <w:spacing w:line="276" w:lineRule="auto"/>
        <w:ind w:left="426" w:hanging="426"/>
        <w:rPr>
          <w:rFonts w:asciiTheme="minorHAnsi" w:hAnsiTheme="minorHAnsi" w:cs="Arial"/>
        </w:rPr>
      </w:pPr>
      <w:r w:rsidRPr="002779F6">
        <w:rPr>
          <w:rFonts w:asciiTheme="minorHAnsi" w:hAnsiTheme="minorHAnsi" w:cs="Arial"/>
        </w:rPr>
        <w:t>Zamawiający informuje Wykonawcę o zauważonych wadach Asortymentu poprzez zgłoszenie reklamac</w:t>
      </w:r>
      <w:r w:rsidR="00D9016E">
        <w:rPr>
          <w:rFonts w:asciiTheme="minorHAnsi" w:hAnsiTheme="minorHAnsi" w:cs="Arial"/>
        </w:rPr>
        <w:t xml:space="preserve">yjne, w którym wskazuje rodzaj </w:t>
      </w:r>
      <w:r w:rsidRPr="002779F6">
        <w:rPr>
          <w:rFonts w:asciiTheme="minorHAnsi" w:hAnsiTheme="minorHAnsi" w:cs="Arial"/>
        </w:rPr>
        <w:t>wadliwego egzemplarza Asortymentu oraz opis występującej wady („</w:t>
      </w:r>
      <w:r w:rsidRPr="002779F6">
        <w:rPr>
          <w:rFonts w:asciiTheme="minorHAnsi" w:hAnsiTheme="minorHAnsi" w:cs="Arial"/>
          <w:b/>
        </w:rPr>
        <w:t>Zgłoszenie</w:t>
      </w:r>
      <w:r w:rsidRPr="002779F6">
        <w:rPr>
          <w:rFonts w:asciiTheme="minorHAnsi" w:hAnsiTheme="minorHAnsi" w:cs="Arial"/>
        </w:rPr>
        <w:t xml:space="preserve">”). Zgłoszenie powinno być przekazane Wykonawcy w terminie 5 dni roboczych od daty zauważenia wady przez Zamawiającego. Za wadę uznaje się wszelką niezgodność Asortymentu z Umową. </w:t>
      </w:r>
    </w:p>
    <w:p w14:paraId="07176752" w14:textId="77777777" w:rsidR="00FB766B" w:rsidRPr="002779F6" w:rsidRDefault="00FB766B" w:rsidP="002E22A0">
      <w:pPr>
        <w:numPr>
          <w:ilvl w:val="0"/>
          <w:numId w:val="28"/>
        </w:numPr>
        <w:spacing w:line="276" w:lineRule="auto"/>
        <w:ind w:left="426" w:hanging="426"/>
        <w:rPr>
          <w:rFonts w:asciiTheme="minorHAnsi" w:hAnsiTheme="minorHAnsi" w:cs="Arial"/>
        </w:rPr>
      </w:pPr>
      <w:r w:rsidRPr="002779F6">
        <w:rPr>
          <w:rFonts w:asciiTheme="minorHAnsi" w:hAnsiTheme="minorHAnsi" w:cs="Arial"/>
        </w:rPr>
        <w:t>W terminie do 2 dni roboczych od daty otrzymania Zgłoszenia Wykonawca potwierdza Zamawiającemu jego przyjęcie („</w:t>
      </w:r>
      <w:r w:rsidRPr="002779F6">
        <w:rPr>
          <w:rFonts w:asciiTheme="minorHAnsi" w:hAnsiTheme="minorHAnsi" w:cs="Arial"/>
          <w:b/>
        </w:rPr>
        <w:t>Potwierdzenie</w:t>
      </w:r>
      <w:r w:rsidRPr="002779F6">
        <w:rPr>
          <w:rFonts w:asciiTheme="minorHAnsi" w:hAnsiTheme="minorHAnsi" w:cs="Arial"/>
        </w:rPr>
        <w:t>”) oraz informuje o dalszym sposobie procedowania Zgłoszenia. Brak Potwierdzenia nie wstrzymuje terminu na rozpatrzenie Zgłoszenia.</w:t>
      </w:r>
    </w:p>
    <w:p w14:paraId="27E3759B" w14:textId="3FD399C1" w:rsidR="00FB766B" w:rsidRPr="002779F6" w:rsidRDefault="00FB766B" w:rsidP="002E22A0">
      <w:pPr>
        <w:numPr>
          <w:ilvl w:val="0"/>
          <w:numId w:val="28"/>
        </w:numPr>
        <w:spacing w:line="276" w:lineRule="auto"/>
        <w:ind w:left="426" w:hanging="426"/>
        <w:rPr>
          <w:rFonts w:asciiTheme="minorHAnsi" w:hAnsiTheme="minorHAnsi" w:cs="Arial"/>
        </w:rPr>
      </w:pPr>
      <w:r w:rsidRPr="002779F6">
        <w:rPr>
          <w:rFonts w:asciiTheme="minorHAnsi" w:hAnsiTheme="minorHAnsi" w:cs="Arial"/>
        </w:rPr>
        <w:t>Usunięcie wad przez Wykonawcę polega na wymianie wadliwego egzemplarza Asortymentu na egzemplarz pozbawiony wad. Wykonawca dostarcza</w:t>
      </w:r>
      <w:r w:rsidR="00D9016E">
        <w:rPr>
          <w:rFonts w:asciiTheme="minorHAnsi" w:hAnsiTheme="minorHAnsi" w:cs="Arial"/>
        </w:rPr>
        <w:t>/ dostarcza i montuje</w:t>
      </w:r>
      <w:r w:rsidRPr="002779F6">
        <w:rPr>
          <w:rFonts w:asciiTheme="minorHAnsi" w:hAnsiTheme="minorHAnsi" w:cs="Arial"/>
        </w:rPr>
        <w:t xml:space="preserve"> egzemplarze Asortymentu wolne od wad oraz odbiera</w:t>
      </w:r>
      <w:r w:rsidR="00D9016E">
        <w:rPr>
          <w:rFonts w:asciiTheme="minorHAnsi" w:hAnsiTheme="minorHAnsi" w:cs="Arial"/>
        </w:rPr>
        <w:t>/ demontuje i odbiera</w:t>
      </w:r>
      <w:r w:rsidRPr="002779F6">
        <w:rPr>
          <w:rFonts w:asciiTheme="minorHAnsi" w:hAnsiTheme="minorHAnsi" w:cs="Arial"/>
        </w:rPr>
        <w:t xml:space="preserve"> egzemplarze wadliwe z ustalonego w Umowie miejsca dostawy</w:t>
      </w:r>
      <w:r w:rsidR="00D9016E">
        <w:rPr>
          <w:rFonts w:asciiTheme="minorHAnsi" w:hAnsiTheme="minorHAnsi" w:cs="Arial"/>
        </w:rPr>
        <w:t xml:space="preserve">/ </w:t>
      </w:r>
      <w:r w:rsidR="00D9016E" w:rsidRPr="000153B9">
        <w:rPr>
          <w:rFonts w:asciiTheme="minorHAnsi" w:hAnsiTheme="minorHAnsi" w:cs="Arial"/>
          <w:strike/>
        </w:rPr>
        <w:t>dostawy i montażu</w:t>
      </w:r>
      <w:r w:rsidRPr="002779F6">
        <w:rPr>
          <w:rFonts w:asciiTheme="minorHAnsi" w:hAnsiTheme="minorHAnsi" w:cs="Arial"/>
        </w:rPr>
        <w:t>.</w:t>
      </w:r>
    </w:p>
    <w:p w14:paraId="5C23735B" w14:textId="77777777" w:rsidR="00FB766B" w:rsidRPr="002779F6" w:rsidRDefault="00FB766B" w:rsidP="002E22A0">
      <w:pPr>
        <w:numPr>
          <w:ilvl w:val="0"/>
          <w:numId w:val="28"/>
        </w:numPr>
        <w:spacing w:line="276" w:lineRule="auto"/>
        <w:ind w:left="426" w:hanging="426"/>
        <w:rPr>
          <w:rFonts w:asciiTheme="minorHAnsi" w:hAnsiTheme="minorHAnsi" w:cs="Arial"/>
        </w:rPr>
      </w:pPr>
      <w:r w:rsidRPr="002779F6">
        <w:rPr>
          <w:rFonts w:asciiTheme="minorHAnsi" w:hAnsiTheme="minorHAnsi" w:cs="Arial"/>
        </w:rPr>
        <w:t>Strony mogą uzgodnić, że usunięcie wad Asortymentu będzie polegać na naprawie przez Wykonawcę na miejscu u Zamawiającego Asortymentu objętego Zgłoszeniem, w szczególności w przypadku, gdy demontaż i wysyłka Asortymentu objętego Zgłoszeniem są nadmiernie utrudnione, bądź gdy przyśpieszy to realizację uprawnień gwarancyjnych Zamawiającego. Czas trwania naprawy nie może przekroczyć 10 dni roboczych.</w:t>
      </w:r>
    </w:p>
    <w:p w14:paraId="570D3ECD" w14:textId="659A518F" w:rsidR="00FB766B" w:rsidRPr="002779F6" w:rsidRDefault="00FB766B" w:rsidP="002E22A0">
      <w:pPr>
        <w:numPr>
          <w:ilvl w:val="0"/>
          <w:numId w:val="28"/>
        </w:numPr>
        <w:spacing w:line="276" w:lineRule="auto"/>
        <w:ind w:left="426" w:hanging="426"/>
        <w:rPr>
          <w:rFonts w:asciiTheme="minorHAnsi" w:hAnsiTheme="minorHAnsi" w:cs="Arial"/>
        </w:rPr>
      </w:pPr>
      <w:r w:rsidRPr="002779F6">
        <w:rPr>
          <w:rFonts w:asciiTheme="minorHAnsi" w:hAnsiTheme="minorHAnsi" w:cs="Arial"/>
        </w:rPr>
        <w:t xml:space="preserve">Prace </w:t>
      </w:r>
      <w:r w:rsidR="00DD7111">
        <w:rPr>
          <w:rFonts w:asciiTheme="minorHAnsi" w:hAnsiTheme="minorHAnsi" w:cs="Arial"/>
        </w:rPr>
        <w:t xml:space="preserve">związane z </w:t>
      </w:r>
      <w:r w:rsidR="00DD7111" w:rsidRPr="000153B9">
        <w:rPr>
          <w:rFonts w:asciiTheme="minorHAnsi" w:hAnsiTheme="minorHAnsi" w:cs="Arial"/>
          <w:strike/>
        </w:rPr>
        <w:t>montażem i</w:t>
      </w:r>
      <w:r w:rsidR="00DD7111">
        <w:rPr>
          <w:rFonts w:asciiTheme="minorHAnsi" w:hAnsiTheme="minorHAnsi" w:cs="Arial"/>
        </w:rPr>
        <w:t xml:space="preserve"> demontażem</w:t>
      </w:r>
      <w:r w:rsidRPr="002779F6">
        <w:rPr>
          <w:rFonts w:asciiTheme="minorHAnsi" w:hAnsiTheme="minorHAnsi" w:cs="Arial"/>
        </w:rPr>
        <w:t xml:space="preserve"> wykonywane są zgodnie z zasadami przyjętymi u Zamawiającego, w szczególności w zgodzie z zasadami bezpieczeństwa i higieny pracy oraz innymi wiążącymi Zamawiającego wymogami przepisów prawa.</w:t>
      </w:r>
    </w:p>
    <w:p w14:paraId="322F2906" w14:textId="77777777" w:rsidR="00FB766B" w:rsidRPr="002779F6" w:rsidRDefault="00FB766B" w:rsidP="002E22A0">
      <w:pPr>
        <w:numPr>
          <w:ilvl w:val="0"/>
          <w:numId w:val="28"/>
        </w:numPr>
        <w:spacing w:line="276" w:lineRule="auto"/>
        <w:ind w:left="426" w:hanging="426"/>
        <w:rPr>
          <w:rFonts w:asciiTheme="minorHAnsi" w:hAnsiTheme="minorHAnsi" w:cs="Arial"/>
        </w:rPr>
      </w:pPr>
      <w:r w:rsidRPr="002779F6">
        <w:rPr>
          <w:rFonts w:asciiTheme="minorHAnsi" w:hAnsiTheme="minorHAnsi" w:cs="Arial"/>
        </w:rPr>
        <w:t xml:space="preserve">Wykonawca jest obowiązany rozpatrzyć Zgłoszenie, a w razie jego uwzględnienia - także wykonać w tym zakresie wszystkie obowiązki wynikające z gwarancji, w terminie do 10 dni roboczych od daty Zgłoszenia. </w:t>
      </w:r>
    </w:p>
    <w:p w14:paraId="564589E5" w14:textId="77777777" w:rsidR="00FB766B" w:rsidRPr="002779F6" w:rsidRDefault="00FB766B" w:rsidP="002E22A0">
      <w:pPr>
        <w:numPr>
          <w:ilvl w:val="0"/>
          <w:numId w:val="28"/>
        </w:numPr>
        <w:spacing w:line="276" w:lineRule="auto"/>
        <w:ind w:left="426" w:hanging="426"/>
        <w:rPr>
          <w:rFonts w:asciiTheme="minorHAnsi" w:hAnsiTheme="minorHAnsi" w:cs="Arial"/>
        </w:rPr>
      </w:pPr>
      <w:r w:rsidRPr="002779F6">
        <w:rPr>
          <w:rFonts w:asciiTheme="minorHAnsi" w:hAnsiTheme="minorHAnsi" w:cs="Arial"/>
        </w:rPr>
        <w:t xml:space="preserve">Brak ustosunkowania się przez Wykonawcę do Zgłoszenia w terminie określonym w ust. 6, jest równoznaczne z dorozumianym uwzględnieniem Zgłoszenia i skutkuje opóźnieniem Wykonawcy w realizacji obowiązków gwarancyjnych. </w:t>
      </w:r>
    </w:p>
    <w:p w14:paraId="44C7F14E" w14:textId="77777777" w:rsidR="00FB766B" w:rsidRPr="002779F6" w:rsidRDefault="00FB766B" w:rsidP="002E22A0">
      <w:pPr>
        <w:numPr>
          <w:ilvl w:val="0"/>
          <w:numId w:val="28"/>
        </w:numPr>
        <w:spacing w:line="276" w:lineRule="auto"/>
        <w:ind w:left="426" w:hanging="426"/>
        <w:rPr>
          <w:rFonts w:asciiTheme="minorHAnsi" w:hAnsiTheme="minorHAnsi" w:cs="Arial"/>
        </w:rPr>
      </w:pPr>
      <w:r w:rsidRPr="002779F6">
        <w:rPr>
          <w:rFonts w:asciiTheme="minorHAnsi" w:hAnsiTheme="minorHAnsi" w:cs="Arial"/>
        </w:rPr>
        <w:t xml:space="preserve">W przypadku niedopełnienia przez Wykonawcę obowiązku wynikającego z gwarancji </w:t>
      </w:r>
      <w:r w:rsidRPr="002779F6">
        <w:rPr>
          <w:rFonts w:asciiTheme="minorHAnsi" w:hAnsiTheme="minorHAnsi" w:cs="Arial"/>
        </w:rPr>
        <w:br/>
        <w:t>w terminach określonych w Umowie, Zamawiający – niezależnie od innych uprawień wynikających z Umowy - ma prawo samodzielnie dokonać na rynku zakupu egzemplarzy Asortymentu tożsamych z tymi, których dotyczy Zgłoszenie - na koszt i ryzyko Wykonawcy.</w:t>
      </w:r>
    </w:p>
    <w:p w14:paraId="45811261" w14:textId="77777777" w:rsidR="00FB766B" w:rsidRPr="002779F6" w:rsidRDefault="00FB766B" w:rsidP="002E22A0">
      <w:pPr>
        <w:numPr>
          <w:ilvl w:val="0"/>
          <w:numId w:val="28"/>
        </w:numPr>
        <w:spacing w:line="276" w:lineRule="auto"/>
        <w:ind w:left="426" w:hanging="426"/>
        <w:rPr>
          <w:rFonts w:asciiTheme="minorHAnsi" w:hAnsiTheme="minorHAnsi" w:cs="Arial"/>
        </w:rPr>
      </w:pPr>
      <w:r w:rsidRPr="002779F6">
        <w:rPr>
          <w:rFonts w:asciiTheme="minorHAnsi" w:hAnsiTheme="minorHAnsi" w:cs="Arial"/>
        </w:rPr>
        <w:t>Do procedury odbioru egzemplarzy Asortymentu dostarczanych w ramach gwarancji stosuje się odpowiednio postanowienia Umowy w przedmiocie odbioru dostaw.</w:t>
      </w:r>
    </w:p>
    <w:p w14:paraId="50447F34" w14:textId="04231C36" w:rsidR="00FB766B" w:rsidRDefault="00FB766B" w:rsidP="002E22A0">
      <w:pPr>
        <w:numPr>
          <w:ilvl w:val="0"/>
          <w:numId w:val="28"/>
        </w:numPr>
        <w:spacing w:line="276" w:lineRule="auto"/>
        <w:ind w:left="426" w:hanging="426"/>
        <w:rPr>
          <w:rFonts w:asciiTheme="minorHAnsi" w:hAnsiTheme="minorHAnsi" w:cs="Arial"/>
        </w:rPr>
      </w:pPr>
      <w:r w:rsidRPr="002779F6">
        <w:rPr>
          <w:rFonts w:asciiTheme="minorHAnsi" w:hAnsiTheme="minorHAnsi" w:cs="Arial"/>
        </w:rPr>
        <w:t>Wszelkie koszty realizacji obowiązków gwarancyjnych objęte są generalnym umownym wynagrodzeniem Wykonawcy, w tym w szczególności obejmuj</w:t>
      </w:r>
      <w:r w:rsidR="00DD7111">
        <w:rPr>
          <w:rFonts w:asciiTheme="minorHAnsi" w:hAnsiTheme="minorHAnsi" w:cs="Arial"/>
        </w:rPr>
        <w:t>e to koszty demontażu, wymiany</w:t>
      </w:r>
      <w:r w:rsidRPr="002779F6">
        <w:rPr>
          <w:rFonts w:asciiTheme="minorHAnsi" w:hAnsiTheme="minorHAnsi" w:cs="Arial"/>
        </w:rPr>
        <w:t xml:space="preserve">, naprawy i transportu Asortymentu. </w:t>
      </w:r>
    </w:p>
    <w:p w14:paraId="6ED0CA80" w14:textId="77777777" w:rsidR="00F453AB" w:rsidRDefault="00F453AB" w:rsidP="00D9016E">
      <w:pPr>
        <w:spacing w:line="276" w:lineRule="auto"/>
        <w:rPr>
          <w:rFonts w:asciiTheme="minorHAnsi" w:hAnsiTheme="minorHAnsi" w:cs="Arial"/>
        </w:rPr>
      </w:pPr>
    </w:p>
    <w:p w14:paraId="3EF655AB" w14:textId="225A943A" w:rsidR="00552F20" w:rsidRDefault="00552F20" w:rsidP="00D9016E">
      <w:pPr>
        <w:spacing w:line="276" w:lineRule="auto"/>
        <w:jc w:val="left"/>
        <w:rPr>
          <w:rFonts w:asciiTheme="minorHAnsi" w:hAnsiTheme="minorHAnsi" w:cstheme="minorHAnsi"/>
          <w:b/>
          <w:color w:val="000000"/>
          <w:sz w:val="24"/>
          <w:szCs w:val="24"/>
        </w:rPr>
      </w:pPr>
      <w:r>
        <w:rPr>
          <w:rFonts w:asciiTheme="minorHAnsi" w:hAnsiTheme="minorHAnsi" w:cstheme="minorHAnsi"/>
          <w:b/>
          <w:color w:val="000000"/>
          <w:sz w:val="24"/>
          <w:szCs w:val="24"/>
        </w:rPr>
        <w:br w:type="page"/>
      </w:r>
    </w:p>
    <w:p w14:paraId="07F52D92" w14:textId="63E1EBDD" w:rsidR="003474CB" w:rsidRDefault="003474CB" w:rsidP="00D9016E">
      <w:pPr>
        <w:spacing w:line="276" w:lineRule="auto"/>
        <w:jc w:val="left"/>
        <w:rPr>
          <w:rFonts w:asciiTheme="minorHAnsi" w:hAnsiTheme="minorHAnsi" w:cstheme="minorHAnsi"/>
          <w:b/>
          <w:color w:val="000000"/>
          <w:sz w:val="24"/>
          <w:szCs w:val="24"/>
        </w:rPr>
      </w:pPr>
    </w:p>
    <w:p w14:paraId="7B6A0FC7" w14:textId="7DEEF108" w:rsidR="003474CB" w:rsidRPr="003474CB" w:rsidRDefault="003474CB" w:rsidP="003474CB">
      <w:pPr>
        <w:widowControl w:val="0"/>
        <w:spacing w:line="295" w:lineRule="auto"/>
        <w:jc w:val="right"/>
        <w:rPr>
          <w:rFonts w:ascii="Arial" w:eastAsia="Arial" w:hAnsi="Arial" w:cs="Arial"/>
          <w:b/>
          <w:color w:val="000000"/>
          <w:sz w:val="19"/>
          <w:szCs w:val="19"/>
          <w:lang w:eastAsia="pl-PL" w:bidi="pl-PL"/>
        </w:rPr>
      </w:pPr>
      <w:r w:rsidRPr="003474CB">
        <w:rPr>
          <w:rFonts w:ascii="Arial" w:eastAsia="Arial" w:hAnsi="Arial" w:cs="Arial"/>
          <w:b/>
          <w:color w:val="000000"/>
          <w:sz w:val="19"/>
          <w:szCs w:val="19"/>
          <w:lang w:eastAsia="pl-PL" w:bidi="pl-PL"/>
        </w:rPr>
        <w:t>Załącznik nr 4</w:t>
      </w:r>
    </w:p>
    <w:p w14:paraId="2EEC3C81" w14:textId="77777777" w:rsidR="003474CB" w:rsidRPr="00B71AD6" w:rsidRDefault="003474CB" w:rsidP="003474CB">
      <w:pPr>
        <w:widowControl w:val="0"/>
        <w:spacing w:line="295" w:lineRule="auto"/>
        <w:rPr>
          <w:rFonts w:ascii="Arial" w:eastAsia="Arial" w:hAnsi="Arial" w:cs="Arial"/>
          <w:color w:val="000000"/>
          <w:sz w:val="19"/>
          <w:szCs w:val="19"/>
          <w:lang w:eastAsia="pl-PL" w:bidi="pl-PL"/>
        </w:rPr>
      </w:pPr>
      <w:r w:rsidRPr="00B71AD6">
        <w:rPr>
          <w:rFonts w:ascii="Arial" w:eastAsia="Arial" w:hAnsi="Arial" w:cs="Arial"/>
          <w:color w:val="000000"/>
          <w:sz w:val="19"/>
          <w:szCs w:val="19"/>
          <w:lang w:eastAsia="pl-PL" w:bidi="pl-PL"/>
        </w:rPr>
        <w:t>do Umowy : ……………………………………………………………………………………………………………..</w:t>
      </w:r>
    </w:p>
    <w:p w14:paraId="37D9FA67" w14:textId="77777777" w:rsidR="003474CB" w:rsidRPr="00B71AD6" w:rsidRDefault="003474CB" w:rsidP="003474CB">
      <w:pPr>
        <w:widowControl w:val="0"/>
        <w:spacing w:after="200" w:line="295" w:lineRule="auto"/>
        <w:jc w:val="center"/>
        <w:rPr>
          <w:rFonts w:ascii="Arial" w:eastAsia="Arial" w:hAnsi="Arial" w:cs="Arial"/>
          <w:b/>
          <w:bCs/>
          <w:color w:val="000000"/>
          <w:sz w:val="19"/>
          <w:szCs w:val="19"/>
          <w:lang w:eastAsia="pl-PL" w:bidi="pl-PL"/>
        </w:rPr>
      </w:pPr>
    </w:p>
    <w:p w14:paraId="40681D94" w14:textId="77777777" w:rsidR="003474CB" w:rsidRPr="00B71AD6" w:rsidRDefault="003474CB" w:rsidP="003474CB">
      <w:pPr>
        <w:widowControl w:val="0"/>
        <w:spacing w:after="200" w:line="295" w:lineRule="auto"/>
        <w:jc w:val="center"/>
        <w:rPr>
          <w:rFonts w:ascii="Arial" w:eastAsia="Arial" w:hAnsi="Arial" w:cs="Arial"/>
          <w:color w:val="000000"/>
          <w:sz w:val="19"/>
          <w:szCs w:val="19"/>
          <w:lang w:eastAsia="pl-PL" w:bidi="pl-PL"/>
        </w:rPr>
      </w:pPr>
      <w:r w:rsidRPr="00B71AD6">
        <w:rPr>
          <w:rFonts w:ascii="Arial" w:eastAsia="Arial" w:hAnsi="Arial" w:cs="Arial"/>
          <w:b/>
          <w:bCs/>
          <w:color w:val="000000"/>
          <w:sz w:val="19"/>
          <w:szCs w:val="19"/>
          <w:lang w:eastAsia="pl-PL" w:bidi="pl-PL"/>
        </w:rPr>
        <w:t>Wzór Klauzuli Informacyjnej Wykonawcy</w:t>
      </w:r>
    </w:p>
    <w:p w14:paraId="7543A0A3" w14:textId="77777777" w:rsidR="003474CB" w:rsidRPr="00B71AD6" w:rsidRDefault="003474CB" w:rsidP="003474CB">
      <w:pPr>
        <w:widowControl w:val="0"/>
        <w:spacing w:after="420" w:line="266" w:lineRule="auto"/>
        <w:rPr>
          <w:rFonts w:ascii="Calibri" w:eastAsia="Calibri" w:hAnsi="Calibri"/>
          <w:b/>
          <w:bCs/>
          <w:sz w:val="20"/>
        </w:rPr>
      </w:pPr>
      <w:r w:rsidRPr="00B71AD6">
        <w:rPr>
          <w:b/>
          <w:bCs/>
          <w:color w:val="000000"/>
          <w:sz w:val="16"/>
          <w:szCs w:val="16"/>
        </w:rPr>
        <w:t xml:space="preserve">INFORMACJA ……………………………………………………………………………………………. O PRZETWARZANIU DANYCH OSOBOWYCH </w:t>
      </w:r>
      <w:r w:rsidRPr="00B71AD6">
        <w:rPr>
          <w:b/>
          <w:bCs/>
          <w:color w:val="000000"/>
          <w:sz w:val="20"/>
        </w:rPr>
        <w:t>(</w:t>
      </w:r>
      <w:r w:rsidRPr="00B71AD6">
        <w:rPr>
          <w:b/>
          <w:bCs/>
          <w:color w:val="000000"/>
          <w:sz w:val="16"/>
          <w:szCs w:val="16"/>
        </w:rPr>
        <w:t>OSOBA REPREZENTUJĄCA KONTRAHENTA ORAZ OSOBA KONTAKTOWA KONTRAHENTA</w:t>
      </w:r>
      <w:r w:rsidRPr="00B71AD6">
        <w:rPr>
          <w:b/>
          <w:bCs/>
          <w:color w:val="000000"/>
          <w:sz w:val="20"/>
        </w:rPr>
        <w:t>)</w:t>
      </w:r>
    </w:p>
    <w:p w14:paraId="3E76804E" w14:textId="77777777" w:rsidR="003474CB" w:rsidRPr="00B71AD6" w:rsidRDefault="003474CB" w:rsidP="003474CB">
      <w:pPr>
        <w:widowControl w:val="0"/>
        <w:spacing w:after="80" w:line="240" w:lineRule="auto"/>
        <w:rPr>
          <w:rFonts w:ascii="Calibri" w:eastAsia="Calibri" w:hAnsi="Calibri"/>
          <w:sz w:val="20"/>
        </w:rPr>
      </w:pPr>
      <w:r w:rsidRPr="00B71AD6">
        <w:rPr>
          <w:b/>
          <w:bCs/>
          <w:color w:val="000000"/>
          <w:sz w:val="20"/>
        </w:rPr>
        <w:t>Kto będzie przetwarzał dane osobowe i jak się z nim skontaktować</w:t>
      </w:r>
    </w:p>
    <w:p w14:paraId="63250A2C" w14:textId="77777777" w:rsidR="003474CB" w:rsidRPr="00B71AD6" w:rsidRDefault="003474CB" w:rsidP="003474CB">
      <w:pPr>
        <w:widowControl w:val="0"/>
        <w:numPr>
          <w:ilvl w:val="0"/>
          <w:numId w:val="45"/>
        </w:numPr>
        <w:tabs>
          <w:tab w:val="left" w:pos="415"/>
        </w:tabs>
        <w:spacing w:after="80" w:line="240" w:lineRule="auto"/>
        <w:ind w:left="360" w:hanging="360"/>
        <w:rPr>
          <w:rFonts w:ascii="Calibri" w:eastAsia="Calibri" w:hAnsi="Calibri"/>
          <w:sz w:val="20"/>
        </w:rPr>
      </w:pPr>
      <w:bookmarkStart w:id="0" w:name="bookmark18"/>
      <w:bookmarkEnd w:id="0"/>
      <w:r w:rsidRPr="00B71AD6">
        <w:rPr>
          <w:color w:val="000000"/>
          <w:sz w:val="20"/>
        </w:rPr>
        <w:t>………………………………….. z siedzibą w ………………………………………………………………..  jest administratorem Pani/Pana danych osobowych w rozumieniu Rozporządzenia Parlamentu Europejskiego i Rady (UE) 2016/679 z 27.04.2016 w sprawie ochrony osób fizycznych w związku z przetwarzaniem danych osobowych i w sprawie swobodnego przepływu takich danych oraz uchylenia dyrektywy 95/46/WE (dalej: „RODO”).</w:t>
      </w:r>
    </w:p>
    <w:p w14:paraId="1F043206" w14:textId="77777777" w:rsidR="003474CB" w:rsidRPr="00B71AD6" w:rsidRDefault="003474CB" w:rsidP="003474CB">
      <w:pPr>
        <w:widowControl w:val="0"/>
        <w:numPr>
          <w:ilvl w:val="0"/>
          <w:numId w:val="45"/>
        </w:numPr>
        <w:tabs>
          <w:tab w:val="left" w:pos="415"/>
        </w:tabs>
        <w:spacing w:after="80" w:line="240" w:lineRule="auto"/>
        <w:ind w:left="360" w:hanging="360"/>
        <w:rPr>
          <w:rFonts w:ascii="Calibri" w:eastAsia="Calibri" w:hAnsi="Calibri"/>
          <w:sz w:val="20"/>
        </w:rPr>
      </w:pPr>
      <w:bookmarkStart w:id="1" w:name="bookmark19"/>
      <w:bookmarkEnd w:id="1"/>
      <w:r w:rsidRPr="00B71AD6">
        <w:rPr>
          <w:color w:val="000000"/>
          <w:sz w:val="20"/>
        </w:rPr>
        <w:t>Żądania, oświadczenia i wszelką korespondencję dotyczącą ochrony danych osobowych należy kierować pisemnie na ww. adres siedziby …………………… lub pocztą elektroniczną na adres: ……………………..</w:t>
      </w:r>
      <w:r w:rsidRPr="00B71AD6">
        <w:rPr>
          <w:rFonts w:ascii="Calibri" w:eastAsia="Calibri" w:hAnsi="Calibri"/>
          <w:sz w:val="20"/>
        </w:rPr>
        <w:t xml:space="preserve"> </w:t>
      </w:r>
    </w:p>
    <w:p w14:paraId="7EFFC334" w14:textId="77777777" w:rsidR="003474CB" w:rsidRPr="00B71AD6" w:rsidRDefault="003474CB" w:rsidP="003474CB">
      <w:pPr>
        <w:widowControl w:val="0"/>
        <w:numPr>
          <w:ilvl w:val="0"/>
          <w:numId w:val="45"/>
        </w:numPr>
        <w:tabs>
          <w:tab w:val="left" w:pos="415"/>
        </w:tabs>
        <w:spacing w:after="80" w:line="240" w:lineRule="auto"/>
        <w:ind w:left="360" w:hanging="360"/>
        <w:rPr>
          <w:rFonts w:ascii="Calibri" w:eastAsia="Calibri" w:hAnsi="Calibri"/>
          <w:sz w:val="20"/>
        </w:rPr>
      </w:pPr>
      <w:bookmarkStart w:id="2" w:name="bookmark20"/>
      <w:bookmarkEnd w:id="2"/>
      <w:r w:rsidRPr="00B71AD6">
        <w:rPr>
          <w:color w:val="000000"/>
          <w:sz w:val="20"/>
        </w:rPr>
        <w:t>………………………. wyznaczyła inspektora ochrony danych, z którym można się skontaktować: elektronicznie na adres: ………………………….. lub pisemnie na ww. adres siedziby …………………….. z dopiskiem „Inspektor Ochrony Danych”.</w:t>
      </w:r>
    </w:p>
    <w:p w14:paraId="34F0967B" w14:textId="77777777" w:rsidR="003474CB" w:rsidRPr="00B71AD6" w:rsidRDefault="003474CB" w:rsidP="003474CB">
      <w:pPr>
        <w:widowControl w:val="0"/>
        <w:spacing w:after="80" w:line="240" w:lineRule="auto"/>
        <w:rPr>
          <w:rFonts w:ascii="Calibri" w:eastAsia="Calibri" w:hAnsi="Calibri"/>
          <w:sz w:val="20"/>
        </w:rPr>
      </w:pPr>
      <w:r w:rsidRPr="00B71AD6">
        <w:rPr>
          <w:b/>
          <w:bCs/>
          <w:color w:val="000000"/>
          <w:sz w:val="20"/>
        </w:rPr>
        <w:t>Definicje</w:t>
      </w:r>
    </w:p>
    <w:p w14:paraId="0CC9B871" w14:textId="77777777" w:rsidR="003474CB" w:rsidRPr="00B71AD6" w:rsidRDefault="003474CB" w:rsidP="003474CB">
      <w:pPr>
        <w:widowControl w:val="0"/>
        <w:numPr>
          <w:ilvl w:val="0"/>
          <w:numId w:val="45"/>
        </w:numPr>
        <w:tabs>
          <w:tab w:val="left" w:pos="415"/>
        </w:tabs>
        <w:spacing w:after="80" w:line="240" w:lineRule="auto"/>
        <w:ind w:left="360" w:hanging="360"/>
        <w:rPr>
          <w:rFonts w:ascii="Calibri" w:eastAsia="Calibri" w:hAnsi="Calibri"/>
          <w:sz w:val="20"/>
        </w:rPr>
      </w:pPr>
      <w:bookmarkStart w:id="3" w:name="bookmark21"/>
      <w:bookmarkEnd w:id="3"/>
      <w:r w:rsidRPr="00B71AD6">
        <w:rPr>
          <w:b/>
          <w:bCs/>
          <w:color w:val="000000"/>
          <w:sz w:val="20"/>
        </w:rPr>
        <w:t xml:space="preserve">Kontrahent – </w:t>
      </w:r>
      <w:r w:rsidRPr="00B71AD6">
        <w:rPr>
          <w:color w:val="000000"/>
          <w:sz w:val="20"/>
        </w:rPr>
        <w:t>osoba fizyczna prowadząca działalność gospodarczą lub osoba prawna lub inna jednostka organizacyjna, z którą Spółka nawiązuje współpracę biznesową.</w:t>
      </w:r>
    </w:p>
    <w:p w14:paraId="31B56CAA" w14:textId="77777777" w:rsidR="003474CB" w:rsidRPr="00B71AD6" w:rsidRDefault="003474CB" w:rsidP="003474CB">
      <w:pPr>
        <w:widowControl w:val="0"/>
        <w:numPr>
          <w:ilvl w:val="0"/>
          <w:numId w:val="45"/>
        </w:numPr>
        <w:tabs>
          <w:tab w:val="left" w:pos="415"/>
        </w:tabs>
        <w:spacing w:after="80" w:line="240" w:lineRule="auto"/>
        <w:ind w:left="360" w:hanging="360"/>
        <w:rPr>
          <w:rFonts w:ascii="Calibri" w:eastAsia="Calibri" w:hAnsi="Calibri"/>
          <w:sz w:val="20"/>
        </w:rPr>
      </w:pPr>
      <w:bookmarkStart w:id="4" w:name="bookmark22"/>
      <w:bookmarkEnd w:id="4"/>
      <w:r w:rsidRPr="00B71AD6">
        <w:rPr>
          <w:b/>
          <w:bCs/>
          <w:color w:val="000000"/>
          <w:sz w:val="20"/>
        </w:rPr>
        <w:t xml:space="preserve">Osoba Reprezentująca </w:t>
      </w:r>
      <w:r w:rsidRPr="00B71AD6">
        <w:rPr>
          <w:color w:val="000000"/>
          <w:sz w:val="20"/>
        </w:rPr>
        <w:t>– przedstawiciel lub pełnomocnik Kontrahenta, z którym Spółka zawarła umowę w celu realizacji współpracy ze Spółką.</w:t>
      </w:r>
    </w:p>
    <w:p w14:paraId="181696A5" w14:textId="77777777" w:rsidR="003474CB" w:rsidRPr="00B71AD6" w:rsidRDefault="003474CB" w:rsidP="003474CB">
      <w:pPr>
        <w:widowControl w:val="0"/>
        <w:numPr>
          <w:ilvl w:val="0"/>
          <w:numId w:val="45"/>
        </w:numPr>
        <w:tabs>
          <w:tab w:val="left" w:pos="415"/>
        </w:tabs>
        <w:spacing w:after="80" w:line="240" w:lineRule="auto"/>
        <w:ind w:left="360" w:hanging="360"/>
        <w:rPr>
          <w:rFonts w:ascii="Calibri" w:eastAsia="Calibri" w:hAnsi="Calibri"/>
          <w:sz w:val="20"/>
        </w:rPr>
      </w:pPr>
      <w:bookmarkStart w:id="5" w:name="bookmark23"/>
      <w:bookmarkEnd w:id="5"/>
      <w:r w:rsidRPr="00B71AD6">
        <w:rPr>
          <w:b/>
          <w:bCs/>
          <w:color w:val="000000"/>
          <w:sz w:val="20"/>
        </w:rPr>
        <w:t xml:space="preserve">Osoba Kontaktowa </w:t>
      </w:r>
      <w:r w:rsidRPr="00B71AD6">
        <w:rPr>
          <w:color w:val="000000"/>
          <w:sz w:val="20"/>
        </w:rPr>
        <w:t>– każda osoba fizyczna, która kontaktuje się z pracownikami i przedstawicielami lub pełnomocnikami Spółki w celu nawiązania lub realizacji współpracy biznesowej, w szczególności osobą kontaktową może być pracownik Kontrahenta lub inna osoba wyznaczona przez Kontrahenta, lub działająca w jego imieniu.</w:t>
      </w:r>
    </w:p>
    <w:p w14:paraId="359DE619" w14:textId="77777777" w:rsidR="003474CB" w:rsidRPr="00B71AD6" w:rsidRDefault="003474CB" w:rsidP="003474CB">
      <w:pPr>
        <w:widowControl w:val="0"/>
        <w:spacing w:after="80" w:line="240" w:lineRule="auto"/>
        <w:rPr>
          <w:rFonts w:ascii="Calibri" w:eastAsia="Calibri" w:hAnsi="Calibri"/>
          <w:sz w:val="20"/>
        </w:rPr>
      </w:pPr>
      <w:r w:rsidRPr="00B71AD6">
        <w:rPr>
          <w:b/>
          <w:bCs/>
          <w:color w:val="000000"/>
          <w:sz w:val="20"/>
        </w:rPr>
        <w:t>Od kogo dane zostały pozyskane</w:t>
      </w:r>
    </w:p>
    <w:p w14:paraId="059122BB" w14:textId="77777777" w:rsidR="003474CB" w:rsidRPr="00B71AD6" w:rsidRDefault="003474CB" w:rsidP="003474CB">
      <w:pPr>
        <w:widowControl w:val="0"/>
        <w:numPr>
          <w:ilvl w:val="0"/>
          <w:numId w:val="45"/>
        </w:numPr>
        <w:tabs>
          <w:tab w:val="left" w:pos="415"/>
        </w:tabs>
        <w:spacing w:after="80" w:line="240" w:lineRule="auto"/>
        <w:ind w:left="360" w:hanging="360"/>
        <w:rPr>
          <w:rFonts w:ascii="Calibri" w:eastAsia="Calibri" w:hAnsi="Calibri"/>
          <w:sz w:val="20"/>
        </w:rPr>
      </w:pPr>
      <w:bookmarkStart w:id="6" w:name="bookmark24"/>
      <w:bookmarkEnd w:id="6"/>
      <w:r w:rsidRPr="00B71AD6">
        <w:rPr>
          <w:color w:val="000000"/>
          <w:sz w:val="20"/>
        </w:rPr>
        <w:t>Jeśli jest Pani/Pan Osobą Reprezentującą, dane osobowe zostały pozyskane bezpośrednio od Pani/Pana, jako reprezentanta Kontrahenta, w ramach umowy lub umów łączących go ze Spółką (dalej: „Umowa”).</w:t>
      </w:r>
    </w:p>
    <w:p w14:paraId="2BEE04A6" w14:textId="77777777" w:rsidR="003474CB" w:rsidRPr="00B71AD6" w:rsidRDefault="003474CB" w:rsidP="003474CB">
      <w:pPr>
        <w:widowControl w:val="0"/>
        <w:numPr>
          <w:ilvl w:val="0"/>
          <w:numId w:val="45"/>
        </w:numPr>
        <w:tabs>
          <w:tab w:val="left" w:pos="415"/>
        </w:tabs>
        <w:spacing w:after="80" w:line="240" w:lineRule="auto"/>
        <w:ind w:left="360" w:hanging="360"/>
        <w:rPr>
          <w:rFonts w:ascii="Calibri" w:eastAsia="Calibri" w:hAnsi="Calibri"/>
          <w:sz w:val="20"/>
        </w:rPr>
      </w:pPr>
      <w:bookmarkStart w:id="7" w:name="bookmark25"/>
      <w:bookmarkEnd w:id="7"/>
      <w:r w:rsidRPr="00B71AD6">
        <w:rPr>
          <w:color w:val="000000"/>
          <w:sz w:val="20"/>
        </w:rPr>
        <w:t>Jeśli jest Pani/Pan Osobą Kontaktową, dane osobowe zostały pozyskane bezpośrednio od Pani/Pana lub od Kontrahenta, w ramach realizacji współpracy ze Spółką.</w:t>
      </w:r>
    </w:p>
    <w:p w14:paraId="65352E4B" w14:textId="77777777" w:rsidR="003474CB" w:rsidRPr="00B71AD6" w:rsidRDefault="003474CB" w:rsidP="003474CB">
      <w:pPr>
        <w:widowControl w:val="0"/>
        <w:spacing w:after="80" w:line="240" w:lineRule="auto"/>
        <w:rPr>
          <w:rFonts w:ascii="Calibri" w:eastAsia="Calibri" w:hAnsi="Calibri"/>
          <w:sz w:val="20"/>
        </w:rPr>
      </w:pPr>
      <w:r w:rsidRPr="00B71AD6">
        <w:rPr>
          <w:b/>
          <w:bCs/>
          <w:color w:val="000000"/>
          <w:sz w:val="20"/>
        </w:rPr>
        <w:t>Zakres przetwarzanych danych</w:t>
      </w:r>
    </w:p>
    <w:p w14:paraId="443DD2DB" w14:textId="77777777" w:rsidR="003474CB" w:rsidRPr="00B71AD6" w:rsidRDefault="003474CB" w:rsidP="003474CB">
      <w:pPr>
        <w:widowControl w:val="0"/>
        <w:numPr>
          <w:ilvl w:val="0"/>
          <w:numId w:val="45"/>
        </w:numPr>
        <w:tabs>
          <w:tab w:val="left" w:pos="415"/>
        </w:tabs>
        <w:spacing w:after="80" w:line="240" w:lineRule="auto"/>
        <w:rPr>
          <w:rFonts w:ascii="Calibri" w:eastAsia="Calibri" w:hAnsi="Calibri"/>
          <w:sz w:val="20"/>
        </w:rPr>
      </w:pPr>
      <w:bookmarkStart w:id="8" w:name="bookmark26"/>
      <w:bookmarkEnd w:id="8"/>
      <w:r w:rsidRPr="00B71AD6">
        <w:rPr>
          <w:color w:val="000000"/>
          <w:sz w:val="20"/>
        </w:rPr>
        <w:t>Zakres przetwarzanych danych obejmuje w szczególności następujące kategorie:</w:t>
      </w:r>
    </w:p>
    <w:p w14:paraId="12CEECB6" w14:textId="77777777" w:rsidR="003474CB" w:rsidRPr="00B71AD6" w:rsidRDefault="003474CB" w:rsidP="003474CB">
      <w:pPr>
        <w:widowControl w:val="0"/>
        <w:numPr>
          <w:ilvl w:val="0"/>
          <w:numId w:val="46"/>
        </w:numPr>
        <w:tabs>
          <w:tab w:val="left" w:pos="828"/>
        </w:tabs>
        <w:spacing w:after="80" w:line="240" w:lineRule="auto"/>
        <w:ind w:firstLine="360"/>
        <w:rPr>
          <w:rFonts w:ascii="Calibri" w:eastAsia="Calibri" w:hAnsi="Calibri"/>
          <w:sz w:val="20"/>
        </w:rPr>
      </w:pPr>
      <w:bookmarkStart w:id="9" w:name="bookmark27"/>
      <w:bookmarkEnd w:id="9"/>
      <w:r w:rsidRPr="00B71AD6">
        <w:rPr>
          <w:color w:val="000000"/>
          <w:sz w:val="20"/>
        </w:rPr>
        <w:t>dane identyfikacyjne (np. imię i nazwisko, NIP, miejsce pracy, zajmowane stanowisko),</w:t>
      </w:r>
    </w:p>
    <w:p w14:paraId="275BAABB" w14:textId="77777777" w:rsidR="003474CB" w:rsidRPr="00B71AD6" w:rsidRDefault="003474CB" w:rsidP="003474CB">
      <w:pPr>
        <w:widowControl w:val="0"/>
        <w:numPr>
          <w:ilvl w:val="0"/>
          <w:numId w:val="46"/>
        </w:numPr>
        <w:tabs>
          <w:tab w:val="left" w:pos="828"/>
        </w:tabs>
        <w:spacing w:after="80" w:line="240" w:lineRule="auto"/>
        <w:ind w:firstLine="360"/>
        <w:rPr>
          <w:rFonts w:ascii="Calibri" w:eastAsia="Calibri" w:hAnsi="Calibri"/>
          <w:sz w:val="20"/>
        </w:rPr>
      </w:pPr>
      <w:bookmarkStart w:id="10" w:name="bookmark28"/>
      <w:bookmarkEnd w:id="10"/>
      <w:r w:rsidRPr="00B71AD6">
        <w:rPr>
          <w:color w:val="000000"/>
          <w:sz w:val="20"/>
        </w:rPr>
        <w:t>dane kontaktowe (np. nr telefonu, adres email),</w:t>
      </w:r>
    </w:p>
    <w:p w14:paraId="02B18CA6" w14:textId="77777777" w:rsidR="003474CB" w:rsidRPr="00B71AD6" w:rsidRDefault="003474CB" w:rsidP="003474CB">
      <w:pPr>
        <w:widowControl w:val="0"/>
        <w:numPr>
          <w:ilvl w:val="0"/>
          <w:numId w:val="46"/>
        </w:numPr>
        <w:tabs>
          <w:tab w:val="left" w:pos="828"/>
        </w:tabs>
        <w:spacing w:after="80" w:line="240" w:lineRule="auto"/>
        <w:ind w:left="860" w:hanging="440"/>
        <w:rPr>
          <w:rFonts w:ascii="Calibri" w:eastAsia="Calibri" w:hAnsi="Calibri"/>
          <w:sz w:val="20"/>
        </w:rPr>
      </w:pPr>
      <w:bookmarkStart w:id="11" w:name="bookmark29"/>
      <w:bookmarkEnd w:id="11"/>
      <w:r w:rsidRPr="00B71AD6">
        <w:rPr>
          <w:color w:val="000000"/>
          <w:sz w:val="20"/>
        </w:rPr>
        <w:t>inne dane przekazane przez Kontrahenta lub przekazane bezpośrednio przez Panią/Pana w związku z zawarciem lub wykonaniem Umowy.</w:t>
      </w:r>
    </w:p>
    <w:p w14:paraId="706D5F12" w14:textId="77777777" w:rsidR="003474CB" w:rsidRPr="00B71AD6" w:rsidRDefault="003474CB" w:rsidP="003474CB">
      <w:pPr>
        <w:widowControl w:val="0"/>
        <w:numPr>
          <w:ilvl w:val="0"/>
          <w:numId w:val="45"/>
        </w:numPr>
        <w:tabs>
          <w:tab w:val="left" w:pos="415"/>
        </w:tabs>
        <w:spacing w:after="80" w:line="240" w:lineRule="auto"/>
        <w:ind w:left="360" w:hanging="360"/>
        <w:rPr>
          <w:rFonts w:ascii="Calibri" w:eastAsia="Calibri" w:hAnsi="Calibri"/>
          <w:sz w:val="20"/>
        </w:rPr>
      </w:pPr>
      <w:bookmarkStart w:id="12" w:name="bookmark30"/>
      <w:bookmarkEnd w:id="12"/>
      <w:r w:rsidRPr="00B71AD6">
        <w:rPr>
          <w:color w:val="000000"/>
          <w:sz w:val="20"/>
        </w:rPr>
        <w:t>Podanie danych osobowych jest niezbędne do zawarcia Umowy i jej wykonywania – bez ich podania brak jest możliwości zawarcia Umowy oraz podejmowania działań w związku z jej realizacją.</w:t>
      </w:r>
    </w:p>
    <w:p w14:paraId="2EE51A2C" w14:textId="77777777" w:rsidR="003474CB" w:rsidRPr="00B71AD6" w:rsidRDefault="003474CB" w:rsidP="003474CB">
      <w:pPr>
        <w:widowControl w:val="0"/>
        <w:spacing w:after="80" w:line="240" w:lineRule="auto"/>
        <w:rPr>
          <w:rFonts w:ascii="Calibri" w:eastAsia="Calibri" w:hAnsi="Calibri"/>
          <w:sz w:val="20"/>
        </w:rPr>
      </w:pPr>
      <w:r w:rsidRPr="00B71AD6">
        <w:rPr>
          <w:b/>
          <w:bCs/>
          <w:color w:val="000000"/>
          <w:sz w:val="20"/>
        </w:rPr>
        <w:t>Cele i podstawy prawne przetwarzania danych osobowych</w:t>
      </w:r>
    </w:p>
    <w:p w14:paraId="2629D24B" w14:textId="77777777" w:rsidR="003474CB" w:rsidRPr="00B71AD6" w:rsidRDefault="003474CB" w:rsidP="003474CB">
      <w:pPr>
        <w:widowControl w:val="0"/>
        <w:numPr>
          <w:ilvl w:val="0"/>
          <w:numId w:val="45"/>
        </w:numPr>
        <w:tabs>
          <w:tab w:val="left" w:pos="415"/>
        </w:tabs>
        <w:spacing w:after="80" w:line="240" w:lineRule="auto"/>
        <w:ind w:left="360" w:hanging="360"/>
        <w:rPr>
          <w:rFonts w:ascii="Calibri" w:eastAsia="Calibri" w:hAnsi="Calibri"/>
          <w:sz w:val="20"/>
        </w:rPr>
      </w:pPr>
      <w:bookmarkStart w:id="13" w:name="bookmark31"/>
      <w:bookmarkEnd w:id="13"/>
      <w:r w:rsidRPr="00B71AD6">
        <w:rPr>
          <w:color w:val="000000"/>
          <w:sz w:val="20"/>
        </w:rPr>
        <w:t>Pani/Pana dane osobowe są lub mogą być przetwarzane, o ile przetwarzanie danych dotyczyć będzie określonych poniżej celów:</w:t>
      </w:r>
    </w:p>
    <w:p w14:paraId="2D754597" w14:textId="77777777" w:rsidR="003474CB" w:rsidRPr="00B71AD6" w:rsidRDefault="003474CB" w:rsidP="003474CB">
      <w:pPr>
        <w:widowControl w:val="0"/>
        <w:numPr>
          <w:ilvl w:val="0"/>
          <w:numId w:val="47"/>
        </w:numPr>
        <w:tabs>
          <w:tab w:val="left" w:pos="828"/>
        </w:tabs>
        <w:spacing w:after="80" w:line="240" w:lineRule="auto"/>
        <w:ind w:left="860" w:hanging="440"/>
        <w:rPr>
          <w:rFonts w:ascii="Calibri" w:eastAsia="Calibri" w:hAnsi="Calibri"/>
          <w:sz w:val="20"/>
        </w:rPr>
      </w:pPr>
      <w:bookmarkStart w:id="14" w:name="bookmark32"/>
      <w:bookmarkEnd w:id="14"/>
      <w:r w:rsidRPr="00B71AD6">
        <w:rPr>
          <w:color w:val="000000"/>
          <w:sz w:val="20"/>
        </w:rPr>
        <w:t>zawarcie i wykonanie Umowy – podstawą prawną przetwarzania danych Osoby Reprezentującej jest przesłanka zawarcia umowy (art. 6 ust. 1 lit. b RODO);</w:t>
      </w:r>
    </w:p>
    <w:p w14:paraId="06FB6A21" w14:textId="77777777" w:rsidR="003474CB" w:rsidRPr="00B71AD6" w:rsidRDefault="003474CB" w:rsidP="003474CB">
      <w:pPr>
        <w:widowControl w:val="0"/>
        <w:numPr>
          <w:ilvl w:val="0"/>
          <w:numId w:val="47"/>
        </w:numPr>
        <w:tabs>
          <w:tab w:val="left" w:pos="828"/>
        </w:tabs>
        <w:spacing w:after="80" w:line="240" w:lineRule="auto"/>
        <w:ind w:left="860" w:hanging="440"/>
        <w:rPr>
          <w:rFonts w:ascii="Calibri" w:eastAsia="Calibri" w:hAnsi="Calibri"/>
          <w:sz w:val="20"/>
        </w:rPr>
      </w:pPr>
      <w:bookmarkStart w:id="15" w:name="bookmark33"/>
      <w:bookmarkEnd w:id="15"/>
      <w:r w:rsidRPr="00B71AD6">
        <w:rPr>
          <w:color w:val="000000"/>
          <w:sz w:val="20"/>
        </w:rPr>
        <w:t xml:space="preserve">umożliwienia wykonania Umowy – podstawą prawną przetwarzania danych Osoby Kontaktowej jest </w:t>
      </w:r>
      <w:r w:rsidRPr="00B71AD6">
        <w:rPr>
          <w:color w:val="000000"/>
          <w:sz w:val="20"/>
        </w:rPr>
        <w:lastRenderedPageBreak/>
        <w:t>prawnie uzasadniony interes Spółki (art. 6 ust. 1 lit. f RODO);</w:t>
      </w:r>
    </w:p>
    <w:p w14:paraId="76233745" w14:textId="77777777" w:rsidR="003474CB" w:rsidRPr="00B71AD6" w:rsidRDefault="003474CB" w:rsidP="003474CB">
      <w:pPr>
        <w:widowControl w:val="0"/>
        <w:numPr>
          <w:ilvl w:val="0"/>
          <w:numId w:val="47"/>
        </w:numPr>
        <w:tabs>
          <w:tab w:val="left" w:pos="828"/>
        </w:tabs>
        <w:spacing w:after="80" w:line="240" w:lineRule="auto"/>
        <w:ind w:left="860" w:hanging="440"/>
        <w:rPr>
          <w:rFonts w:ascii="Calibri" w:eastAsia="Calibri" w:hAnsi="Calibri"/>
          <w:sz w:val="20"/>
        </w:rPr>
      </w:pPr>
      <w:bookmarkStart w:id="16" w:name="bookmark34"/>
      <w:bookmarkEnd w:id="16"/>
      <w:r w:rsidRPr="00B71AD6">
        <w:rPr>
          <w:color w:val="000000"/>
          <w:sz w:val="20"/>
        </w:rPr>
        <w:t>realizacji obowiązków wynikających z przepisów prawa – podstawą prawną przetwarzania danych Osoby Reprezentującej i Osoby Kontaktowej jest obowiązek prawny (art. 6 ust. 1 lit. c RODO);</w:t>
      </w:r>
    </w:p>
    <w:p w14:paraId="400C569D" w14:textId="77777777" w:rsidR="003474CB" w:rsidRPr="00B71AD6" w:rsidRDefault="003474CB" w:rsidP="003474CB">
      <w:pPr>
        <w:widowControl w:val="0"/>
        <w:tabs>
          <w:tab w:val="left" w:pos="828"/>
          <w:tab w:val="left" w:pos="6300"/>
        </w:tabs>
        <w:spacing w:after="80" w:line="240" w:lineRule="auto"/>
        <w:ind w:left="860"/>
        <w:rPr>
          <w:rFonts w:ascii="Calibri" w:eastAsia="Calibri" w:hAnsi="Calibri"/>
          <w:sz w:val="20"/>
        </w:rPr>
      </w:pPr>
      <w:r>
        <w:rPr>
          <w:rFonts w:ascii="Calibri" w:eastAsia="Calibri" w:hAnsi="Calibri"/>
          <w:sz w:val="20"/>
        </w:rPr>
        <w:tab/>
      </w:r>
    </w:p>
    <w:p w14:paraId="3463AB50" w14:textId="77777777" w:rsidR="003474CB" w:rsidRPr="00B71AD6" w:rsidRDefault="003474CB" w:rsidP="003474CB">
      <w:pPr>
        <w:widowControl w:val="0"/>
        <w:numPr>
          <w:ilvl w:val="0"/>
          <w:numId w:val="47"/>
        </w:numPr>
        <w:tabs>
          <w:tab w:val="left" w:pos="828"/>
        </w:tabs>
        <w:spacing w:after="80" w:line="240" w:lineRule="auto"/>
        <w:ind w:left="860" w:hanging="440"/>
        <w:rPr>
          <w:rFonts w:ascii="Calibri" w:eastAsia="Calibri" w:hAnsi="Calibri"/>
          <w:sz w:val="20"/>
        </w:rPr>
      </w:pPr>
      <w:bookmarkStart w:id="17" w:name="bookmark35"/>
      <w:bookmarkEnd w:id="17"/>
      <w:r w:rsidRPr="00B71AD6">
        <w:rPr>
          <w:color w:val="000000"/>
          <w:sz w:val="20"/>
        </w:rPr>
        <w:t>zapewnienia bezpieczeństwa pracowników/współpracowników Spółki lub ochrony mienia lub zachowania w tajemnicy informacji, których ujawnienie mogłoby narazić Spółkę na szkodę, w tym za pomocą monitoringu wizyjnego – podstawą prawną przetwarzania danych Osoby Reprezentującej i Osoby Kontaktowej jest prawnie uzasadniony interes Spółki (art. 6 ust. 1 lit. f RODO);</w:t>
      </w:r>
    </w:p>
    <w:p w14:paraId="6EAFF394" w14:textId="77777777" w:rsidR="003474CB" w:rsidRPr="00B71AD6" w:rsidRDefault="003474CB" w:rsidP="003474CB">
      <w:pPr>
        <w:widowControl w:val="0"/>
        <w:numPr>
          <w:ilvl w:val="0"/>
          <w:numId w:val="47"/>
        </w:numPr>
        <w:tabs>
          <w:tab w:val="left" w:pos="840"/>
        </w:tabs>
        <w:spacing w:after="80" w:line="240" w:lineRule="auto"/>
        <w:ind w:left="860" w:hanging="440"/>
        <w:rPr>
          <w:rFonts w:ascii="Calibri" w:eastAsia="Calibri" w:hAnsi="Calibri"/>
          <w:sz w:val="20"/>
        </w:rPr>
      </w:pPr>
      <w:bookmarkStart w:id="18" w:name="bookmark36"/>
      <w:bookmarkEnd w:id="18"/>
      <w:r w:rsidRPr="00B71AD6">
        <w:rPr>
          <w:color w:val="000000"/>
          <w:sz w:val="20"/>
        </w:rPr>
        <w:t>ustalenia lub dochodzenia ewentualnych roszczeń lub obrony przed takimi roszczeniami przez Spółkę – podstawą prawną przetwarzania danych Osoby Reprezentującej i Osoby Kontaktowej jest prawnie uzasadniony interes Spółki (art. 6 ust. 1 lit. f RODO w zw. z art. 9 ust. 2 lit. f RODO);</w:t>
      </w:r>
    </w:p>
    <w:p w14:paraId="6F205499" w14:textId="77777777" w:rsidR="003474CB" w:rsidRPr="00B71AD6" w:rsidRDefault="003474CB" w:rsidP="003474CB">
      <w:pPr>
        <w:widowControl w:val="0"/>
        <w:numPr>
          <w:ilvl w:val="0"/>
          <w:numId w:val="47"/>
        </w:numPr>
        <w:tabs>
          <w:tab w:val="left" w:pos="840"/>
        </w:tabs>
        <w:spacing w:after="80" w:line="240" w:lineRule="auto"/>
        <w:ind w:left="860" w:hanging="440"/>
        <w:rPr>
          <w:rFonts w:ascii="Calibri" w:eastAsia="Calibri" w:hAnsi="Calibri"/>
          <w:sz w:val="20"/>
        </w:rPr>
      </w:pPr>
      <w:bookmarkStart w:id="19" w:name="bookmark37"/>
      <w:bookmarkEnd w:id="19"/>
      <w:r w:rsidRPr="00B71AD6">
        <w:rPr>
          <w:color w:val="000000"/>
          <w:sz w:val="20"/>
        </w:rPr>
        <w:t>archiwalnych (dowodowych) będących realizacją prawnie uzasadnionego interesu Spółki dotyczącego zabezpieczenia informacji na wypadek prawnej potrzeby wykazania faktów - podstawą prawną przetwarzania danych Osoby Reprezentującej i Osoby Kontaktowej jest prawnie uzasadniony interes Spółki (art. 6 ust. 1 lit. f RODO w zw. z art. 9 ust. 2 lit. f RODO).</w:t>
      </w:r>
    </w:p>
    <w:p w14:paraId="465A57B6" w14:textId="77777777" w:rsidR="003474CB" w:rsidRPr="00B71AD6" w:rsidRDefault="003474CB" w:rsidP="003474CB">
      <w:pPr>
        <w:widowControl w:val="0"/>
        <w:spacing w:after="80" w:line="240" w:lineRule="auto"/>
        <w:rPr>
          <w:rFonts w:ascii="Calibri" w:eastAsia="Calibri" w:hAnsi="Calibri"/>
          <w:sz w:val="20"/>
        </w:rPr>
      </w:pPr>
      <w:r w:rsidRPr="00B71AD6">
        <w:rPr>
          <w:b/>
          <w:bCs/>
          <w:color w:val="000000"/>
          <w:sz w:val="20"/>
        </w:rPr>
        <w:t>Komu dane osobowe będą przekazywane</w:t>
      </w:r>
    </w:p>
    <w:p w14:paraId="12E3AAC6" w14:textId="77777777" w:rsidR="003474CB" w:rsidRPr="00B71AD6" w:rsidRDefault="003474CB" w:rsidP="003474CB">
      <w:pPr>
        <w:widowControl w:val="0"/>
        <w:numPr>
          <w:ilvl w:val="0"/>
          <w:numId w:val="45"/>
        </w:numPr>
        <w:tabs>
          <w:tab w:val="left" w:pos="397"/>
        </w:tabs>
        <w:spacing w:after="80" w:line="240" w:lineRule="auto"/>
        <w:ind w:left="380" w:hanging="380"/>
        <w:rPr>
          <w:rFonts w:ascii="Calibri" w:eastAsia="Calibri" w:hAnsi="Calibri"/>
          <w:sz w:val="20"/>
        </w:rPr>
      </w:pPr>
      <w:bookmarkStart w:id="20" w:name="bookmark38"/>
      <w:bookmarkEnd w:id="20"/>
      <w:r w:rsidRPr="00B71AD6">
        <w:rPr>
          <w:color w:val="000000"/>
          <w:sz w:val="20"/>
        </w:rPr>
        <w:t>Pani/Pana dane osobowe mogą być przekazywane, wyłącznie w sytuacji, gdy jest to uzasadnione realizowanym celem, następującym kategoriom odbiorców: podmiotom świadczącym usługi na rzecz Spółki takie jak usługi księgowe i podatkowe, audytowe, operatorom pocztowym i kurierom, dostawcom systemów informatycznych i usług IT, ubezpieczycielom, podmiotom realizującym wsparcie techniczne, organizacyjne i doradcze, podmiotom świadczącym usługi prawne, podmiotom świadczącym usługi archiwizacji, podmiotom świadczącym usługi w zakresie ochrony osób i mienia, podmiotom uprawnionym na podstawie przepisów prawa, spółkom z Grupy Kapitałowej, w rozumieniu ustawy z dnia 16 lutego 2007 r. o ochronie konkurencji i konsumentów, w skład której wchodzi Spółka.</w:t>
      </w:r>
    </w:p>
    <w:p w14:paraId="431B369C" w14:textId="77777777" w:rsidR="003474CB" w:rsidRPr="00B71AD6" w:rsidRDefault="003474CB" w:rsidP="003474CB">
      <w:pPr>
        <w:widowControl w:val="0"/>
        <w:spacing w:after="80" w:line="240" w:lineRule="auto"/>
        <w:rPr>
          <w:rFonts w:ascii="Calibri" w:eastAsia="Calibri" w:hAnsi="Calibri"/>
          <w:sz w:val="20"/>
        </w:rPr>
      </w:pPr>
      <w:r w:rsidRPr="00B71AD6">
        <w:rPr>
          <w:b/>
          <w:bCs/>
          <w:color w:val="000000"/>
          <w:sz w:val="20"/>
        </w:rPr>
        <w:t>Jak długo dane osobowe będą przetwarzane</w:t>
      </w:r>
    </w:p>
    <w:p w14:paraId="060ADFDC" w14:textId="77777777" w:rsidR="003474CB" w:rsidRPr="00B71AD6" w:rsidRDefault="003474CB" w:rsidP="003474CB">
      <w:pPr>
        <w:widowControl w:val="0"/>
        <w:numPr>
          <w:ilvl w:val="0"/>
          <w:numId w:val="45"/>
        </w:numPr>
        <w:tabs>
          <w:tab w:val="left" w:pos="397"/>
        </w:tabs>
        <w:spacing w:after="80" w:line="240" w:lineRule="auto"/>
        <w:ind w:left="380" w:hanging="380"/>
        <w:rPr>
          <w:rFonts w:ascii="Calibri" w:eastAsia="Calibri" w:hAnsi="Calibri"/>
          <w:sz w:val="20"/>
        </w:rPr>
      </w:pPr>
      <w:bookmarkStart w:id="21" w:name="bookmark39"/>
      <w:bookmarkEnd w:id="21"/>
      <w:r w:rsidRPr="00B71AD6">
        <w:rPr>
          <w:color w:val="000000"/>
          <w:sz w:val="20"/>
        </w:rPr>
        <w:t>Okres przechowywania Pani/Pana danych osobowych zależy od celu, w jakim dane są lub mogą być przetwarzane. Generalnie dane osobowe będą przetwarzane przez okres obowiązywania Umowy, a po jej zakończeniu przez: a) okres niezbędny do wykonania obowiązków lub uprawnień wynikających z przepisów prawa, b) okres przedawnienia roszczeń oraz do momentu zakończenia postępowań cywilnych, egzekucyjnych, administracyjnych i karnych wymagających przetwarzania danych.</w:t>
      </w:r>
    </w:p>
    <w:p w14:paraId="6A3A9E96" w14:textId="77777777" w:rsidR="003474CB" w:rsidRPr="00B71AD6" w:rsidRDefault="003474CB" w:rsidP="003474CB">
      <w:pPr>
        <w:widowControl w:val="0"/>
        <w:spacing w:after="80" w:line="240" w:lineRule="auto"/>
        <w:rPr>
          <w:rFonts w:ascii="Calibri" w:eastAsia="Calibri" w:hAnsi="Calibri"/>
          <w:sz w:val="20"/>
        </w:rPr>
      </w:pPr>
      <w:r w:rsidRPr="00B71AD6">
        <w:rPr>
          <w:b/>
          <w:bCs/>
          <w:color w:val="000000"/>
          <w:sz w:val="20"/>
        </w:rPr>
        <w:t>Jakie prawa przysługują w odniesieniu do danych osobowych</w:t>
      </w:r>
    </w:p>
    <w:p w14:paraId="65E2CC03" w14:textId="77777777" w:rsidR="003474CB" w:rsidRPr="00B71AD6" w:rsidRDefault="003474CB" w:rsidP="003474CB">
      <w:pPr>
        <w:widowControl w:val="0"/>
        <w:numPr>
          <w:ilvl w:val="0"/>
          <w:numId w:val="45"/>
        </w:numPr>
        <w:tabs>
          <w:tab w:val="left" w:pos="397"/>
        </w:tabs>
        <w:spacing w:after="80" w:line="240" w:lineRule="auto"/>
        <w:ind w:left="380" w:hanging="380"/>
        <w:rPr>
          <w:rFonts w:ascii="Calibri" w:eastAsia="Calibri" w:hAnsi="Calibri"/>
          <w:sz w:val="20"/>
        </w:rPr>
      </w:pPr>
      <w:bookmarkStart w:id="22" w:name="bookmark40"/>
      <w:bookmarkEnd w:id="22"/>
      <w:r w:rsidRPr="00B71AD6">
        <w:rPr>
          <w:color w:val="000000"/>
          <w:sz w:val="20"/>
        </w:rPr>
        <w:t>Przysługuje Pani/Panu prawo: dostępu do danych, do ich sprostowania, usunięcia danych, ograniczenia ich przetwarzania oraz do przenoszenia danych (o ile przetwarzanie odbywa się na podstawie zgody lub umowy w sposób zautomatyzowany).</w:t>
      </w:r>
    </w:p>
    <w:p w14:paraId="48B98208" w14:textId="77777777" w:rsidR="003474CB" w:rsidRPr="00B71AD6" w:rsidRDefault="003474CB" w:rsidP="003474CB">
      <w:pPr>
        <w:widowControl w:val="0"/>
        <w:numPr>
          <w:ilvl w:val="0"/>
          <w:numId w:val="45"/>
        </w:numPr>
        <w:tabs>
          <w:tab w:val="left" w:pos="397"/>
        </w:tabs>
        <w:spacing w:after="80" w:line="240" w:lineRule="auto"/>
        <w:ind w:left="380" w:hanging="380"/>
        <w:rPr>
          <w:rFonts w:ascii="Calibri" w:eastAsia="Calibri" w:hAnsi="Calibri"/>
          <w:sz w:val="20"/>
        </w:rPr>
      </w:pPr>
      <w:bookmarkStart w:id="23" w:name="bookmark41"/>
      <w:bookmarkEnd w:id="23"/>
      <w:r w:rsidRPr="00B71AD6">
        <w:rPr>
          <w:color w:val="000000"/>
          <w:sz w:val="20"/>
        </w:rPr>
        <w:t>Przysługuje Pani/Panu prawo do złożenia sprzeciwu wobec przetwarzania danych w celach realizowanych na podstawie prawnie uzasadnionego interesu Spółki z przyczyn związanych z Pani/Pana szczególną sytuacją. Przestaniemy przetwarzać Pani/Pana dane w tych celach, chyba że będziemy w stanie wykazać, że istnieją ważne, prawnie uzasadnione podstawy, które są nadrzędne wobec tychże interesów, praw i wolności lub Pani/Pana dane będą niezbędne do ewentualnego ustalenia, dochodzenia lub obrony roszczeń.</w:t>
      </w:r>
    </w:p>
    <w:p w14:paraId="0FBE38D0" w14:textId="77777777" w:rsidR="003474CB" w:rsidRPr="00B71AD6" w:rsidRDefault="003474CB" w:rsidP="003474CB">
      <w:pPr>
        <w:widowControl w:val="0"/>
        <w:numPr>
          <w:ilvl w:val="0"/>
          <w:numId w:val="45"/>
        </w:numPr>
        <w:tabs>
          <w:tab w:val="left" w:pos="397"/>
        </w:tabs>
        <w:spacing w:after="80" w:line="240" w:lineRule="auto"/>
        <w:rPr>
          <w:rFonts w:ascii="Calibri" w:eastAsia="Calibri" w:hAnsi="Calibri"/>
          <w:sz w:val="20"/>
        </w:rPr>
      </w:pPr>
      <w:bookmarkStart w:id="24" w:name="bookmark42"/>
      <w:bookmarkEnd w:id="24"/>
      <w:r w:rsidRPr="00B71AD6">
        <w:rPr>
          <w:color w:val="000000"/>
          <w:sz w:val="20"/>
        </w:rPr>
        <w:t>Powyższe żądania i oświadczenia należy składać w sposób wskazany w pkt 2 powyżej.</w:t>
      </w:r>
    </w:p>
    <w:p w14:paraId="0F96371E" w14:textId="77777777" w:rsidR="003474CB" w:rsidRPr="00B71AD6" w:rsidRDefault="003474CB" w:rsidP="003474CB">
      <w:pPr>
        <w:widowControl w:val="0"/>
        <w:spacing w:after="80" w:line="240" w:lineRule="auto"/>
        <w:rPr>
          <w:rFonts w:ascii="Calibri" w:eastAsia="Calibri" w:hAnsi="Calibri"/>
          <w:sz w:val="20"/>
        </w:rPr>
      </w:pPr>
      <w:r w:rsidRPr="00B71AD6">
        <w:rPr>
          <w:b/>
          <w:bCs/>
          <w:color w:val="000000"/>
          <w:sz w:val="20"/>
        </w:rPr>
        <w:t>Gdzie można złożyć skargę dotycząca przetwarzania danych osobowych</w:t>
      </w:r>
    </w:p>
    <w:p w14:paraId="10CD2C2E" w14:textId="77777777" w:rsidR="003474CB" w:rsidRPr="00B71AD6" w:rsidRDefault="003474CB" w:rsidP="003474CB">
      <w:pPr>
        <w:widowControl w:val="0"/>
        <w:numPr>
          <w:ilvl w:val="0"/>
          <w:numId w:val="45"/>
        </w:numPr>
        <w:tabs>
          <w:tab w:val="left" w:pos="397"/>
        </w:tabs>
        <w:spacing w:after="80" w:line="240" w:lineRule="auto"/>
        <w:ind w:left="380" w:hanging="380"/>
        <w:rPr>
          <w:rFonts w:ascii="Calibri" w:eastAsia="Calibri" w:hAnsi="Calibri"/>
          <w:sz w:val="20"/>
        </w:rPr>
      </w:pPr>
      <w:bookmarkStart w:id="25" w:name="bookmark43"/>
      <w:bookmarkEnd w:id="25"/>
      <w:r w:rsidRPr="00B71AD6">
        <w:rPr>
          <w:color w:val="000000"/>
          <w:sz w:val="20"/>
        </w:rPr>
        <w:t>W przypadku gdy uzna Pani/Pan, że przetwarzanie dotyczących jej/jego danych osobowych narusza przepisy RODO, może Pani/Pan złożyć skargę do organu nadzorczego zajmującego się ochroną danych osobowych. W Rzeczpospolitej Polskiej organem nadzorczym jest Prezes Urzędu Ochrony Danych Osobowych.</w:t>
      </w:r>
    </w:p>
    <w:p w14:paraId="2A248F9E" w14:textId="77777777" w:rsidR="003474CB" w:rsidRPr="00B71AD6" w:rsidRDefault="003474CB" w:rsidP="003474CB"/>
    <w:p w14:paraId="6D227578" w14:textId="5E0163EB" w:rsidR="003474CB" w:rsidRDefault="003474CB" w:rsidP="00D9016E">
      <w:pPr>
        <w:spacing w:line="276" w:lineRule="auto"/>
        <w:jc w:val="left"/>
        <w:rPr>
          <w:rFonts w:asciiTheme="minorHAnsi" w:hAnsiTheme="minorHAnsi" w:cstheme="minorHAnsi"/>
          <w:b/>
          <w:color w:val="000000"/>
          <w:sz w:val="24"/>
          <w:szCs w:val="24"/>
        </w:rPr>
      </w:pPr>
    </w:p>
    <w:p w14:paraId="76631ACA" w14:textId="34185787" w:rsidR="003474CB" w:rsidRDefault="003474CB" w:rsidP="00D9016E">
      <w:pPr>
        <w:spacing w:line="276" w:lineRule="auto"/>
        <w:jc w:val="left"/>
        <w:rPr>
          <w:rFonts w:asciiTheme="minorHAnsi" w:hAnsiTheme="minorHAnsi" w:cstheme="minorHAnsi"/>
          <w:b/>
          <w:color w:val="000000"/>
          <w:sz w:val="24"/>
          <w:szCs w:val="24"/>
        </w:rPr>
      </w:pPr>
    </w:p>
    <w:p w14:paraId="24E2B880" w14:textId="77777777" w:rsidR="003474CB" w:rsidRDefault="003474CB" w:rsidP="00D9016E">
      <w:pPr>
        <w:spacing w:line="276" w:lineRule="auto"/>
        <w:jc w:val="left"/>
        <w:rPr>
          <w:rFonts w:asciiTheme="minorHAnsi" w:hAnsiTheme="minorHAnsi" w:cstheme="minorHAnsi"/>
          <w:b/>
          <w:color w:val="000000"/>
          <w:sz w:val="24"/>
          <w:szCs w:val="24"/>
        </w:rPr>
      </w:pPr>
    </w:p>
    <w:p w14:paraId="33AC1E48" w14:textId="77A7EBB0" w:rsidR="003474CB" w:rsidRDefault="003474CB" w:rsidP="00D9016E">
      <w:pPr>
        <w:spacing w:line="276" w:lineRule="auto"/>
        <w:jc w:val="left"/>
        <w:rPr>
          <w:rFonts w:asciiTheme="minorHAnsi" w:hAnsiTheme="minorHAnsi" w:cstheme="minorHAnsi"/>
          <w:b/>
          <w:color w:val="000000"/>
          <w:sz w:val="24"/>
          <w:szCs w:val="24"/>
        </w:rPr>
      </w:pPr>
    </w:p>
    <w:p w14:paraId="7BD1A6F8" w14:textId="77777777" w:rsidR="003474CB" w:rsidRDefault="003474CB" w:rsidP="00D9016E">
      <w:pPr>
        <w:spacing w:line="276" w:lineRule="auto"/>
        <w:jc w:val="left"/>
        <w:rPr>
          <w:rFonts w:asciiTheme="minorHAnsi" w:hAnsiTheme="minorHAnsi" w:cstheme="minorHAnsi"/>
          <w:b/>
          <w:color w:val="000000"/>
          <w:sz w:val="24"/>
          <w:szCs w:val="24"/>
        </w:rPr>
      </w:pPr>
    </w:p>
    <w:p w14:paraId="22ED0407" w14:textId="149279AE" w:rsidR="00F453AB" w:rsidRPr="003953D4" w:rsidRDefault="00F453AB" w:rsidP="00D9016E">
      <w:pPr>
        <w:tabs>
          <w:tab w:val="left" w:pos="5387"/>
        </w:tabs>
        <w:spacing w:line="276" w:lineRule="auto"/>
        <w:ind w:right="15"/>
        <w:rPr>
          <w:rFonts w:asciiTheme="minorHAnsi" w:hAnsiTheme="minorHAnsi" w:cstheme="minorHAnsi"/>
          <w:b/>
          <w:color w:val="000000"/>
          <w:sz w:val="24"/>
          <w:szCs w:val="24"/>
        </w:rPr>
      </w:pPr>
      <w:r w:rsidRPr="003953D4">
        <w:rPr>
          <w:rFonts w:asciiTheme="minorHAnsi" w:hAnsiTheme="minorHAnsi" w:cstheme="minorHAnsi"/>
          <w:b/>
          <w:color w:val="000000"/>
          <w:sz w:val="24"/>
          <w:szCs w:val="24"/>
        </w:rPr>
        <w:lastRenderedPageBreak/>
        <w:t xml:space="preserve">ZAŁĄCZNIK NR </w:t>
      </w:r>
      <w:r w:rsidR="00D9016E">
        <w:rPr>
          <w:rFonts w:asciiTheme="minorHAnsi" w:hAnsiTheme="minorHAnsi" w:cstheme="minorHAnsi"/>
          <w:b/>
          <w:color w:val="000000"/>
          <w:sz w:val="24"/>
          <w:szCs w:val="24"/>
        </w:rPr>
        <w:t>5</w:t>
      </w:r>
      <w:r w:rsidRPr="003953D4">
        <w:rPr>
          <w:rFonts w:asciiTheme="minorHAnsi" w:hAnsiTheme="minorHAnsi" w:cstheme="minorHAnsi"/>
          <w:b/>
          <w:color w:val="000000"/>
          <w:sz w:val="24"/>
          <w:szCs w:val="24"/>
        </w:rPr>
        <w:t xml:space="preserve"> do Umowy nr……………………….</w:t>
      </w:r>
    </w:p>
    <w:p w14:paraId="79C04BFE" w14:textId="77777777" w:rsidR="00F31099" w:rsidRPr="00F37F03" w:rsidRDefault="00F31099" w:rsidP="00D9016E">
      <w:pPr>
        <w:pStyle w:val="Akapitzlist"/>
        <w:spacing w:after="0"/>
        <w:ind w:left="0"/>
        <w:jc w:val="both"/>
        <w:rPr>
          <w:rFonts w:asciiTheme="minorHAnsi" w:hAnsiTheme="minorHAnsi" w:cs="Arial"/>
          <w:sz w:val="20"/>
        </w:rPr>
      </w:pPr>
      <w:r>
        <w:rPr>
          <w:rFonts w:asciiTheme="minorHAnsi" w:hAnsiTheme="minorHAnsi" w:cs="Arial"/>
          <w:sz w:val="20"/>
        </w:rPr>
        <w:t>Poniższa</w:t>
      </w:r>
      <w:r w:rsidRPr="00F37F03">
        <w:rPr>
          <w:rFonts w:asciiTheme="minorHAnsi" w:hAnsiTheme="minorHAnsi" w:cs="Arial"/>
          <w:sz w:val="20"/>
        </w:rPr>
        <w:t xml:space="preserve"> klauzula informuje o tym jakie dane osobowe i w jakim celu są przetwarzane, kto jest ich administratorem, jakim podmiotom mogą zostać udostępnione oraz o prawach przysługujących osobom, których dane dotyczą. </w:t>
      </w:r>
      <w:r>
        <w:rPr>
          <w:rFonts w:asciiTheme="minorHAnsi" w:hAnsiTheme="minorHAnsi" w:cs="Arial"/>
          <w:sz w:val="20"/>
        </w:rPr>
        <w:t>Dodatkowo</w:t>
      </w:r>
      <w:r w:rsidRPr="00F37F03">
        <w:rPr>
          <w:rFonts w:asciiTheme="minorHAnsi" w:hAnsiTheme="minorHAnsi" w:cs="Arial"/>
          <w:sz w:val="20"/>
        </w:rPr>
        <w:t xml:space="preserve"> informujemy, że </w:t>
      </w:r>
      <w:r>
        <w:rPr>
          <w:rFonts w:asciiTheme="minorHAnsi" w:hAnsiTheme="minorHAnsi" w:cs="Arial"/>
          <w:sz w:val="20"/>
        </w:rPr>
        <w:t xml:space="preserve">w związku z otrzymaniem tej klauzuli, </w:t>
      </w:r>
      <w:r w:rsidRPr="00F37F03">
        <w:rPr>
          <w:rFonts w:asciiTheme="minorHAnsi" w:hAnsiTheme="minorHAnsi" w:cs="Arial"/>
          <w:sz w:val="20"/>
          <w:u w:val="single"/>
        </w:rPr>
        <w:t>nie trzeba kontaktować się z PGE Dystrybucja S.A. ani składać dodatkowych oświadczeń. Wystarczy</w:t>
      </w:r>
      <w:r>
        <w:rPr>
          <w:rFonts w:asciiTheme="minorHAnsi" w:hAnsiTheme="minorHAnsi" w:cs="Arial"/>
          <w:sz w:val="20"/>
          <w:u w:val="single"/>
        </w:rPr>
        <w:t> </w:t>
      </w:r>
      <w:r w:rsidRPr="00F37F03">
        <w:rPr>
          <w:rFonts w:asciiTheme="minorHAnsi" w:hAnsiTheme="minorHAnsi" w:cs="Arial"/>
          <w:sz w:val="20"/>
          <w:u w:val="single"/>
        </w:rPr>
        <w:t>zapoznać się z</w:t>
      </w:r>
      <w:r>
        <w:rPr>
          <w:rFonts w:asciiTheme="minorHAnsi" w:hAnsiTheme="minorHAnsi" w:cs="Arial"/>
          <w:sz w:val="20"/>
          <w:u w:val="single"/>
        </w:rPr>
        <w:t> </w:t>
      </w:r>
      <w:r w:rsidRPr="00F37F03">
        <w:rPr>
          <w:rFonts w:asciiTheme="minorHAnsi" w:hAnsiTheme="minorHAnsi" w:cs="Arial"/>
          <w:sz w:val="20"/>
          <w:u w:val="single"/>
        </w:rPr>
        <w:t>niniejszą klauzulą informacyjną.</w:t>
      </w:r>
      <w:r w:rsidRPr="00F37F03">
        <w:rPr>
          <w:rFonts w:asciiTheme="minorHAnsi" w:hAnsiTheme="minorHAnsi" w:cs="Arial"/>
          <w:sz w:val="20"/>
        </w:rPr>
        <w:t xml:space="preserve"> </w:t>
      </w:r>
    </w:p>
    <w:p w14:paraId="61304C1A" w14:textId="77777777" w:rsidR="00EE1F51" w:rsidRPr="005709A9" w:rsidRDefault="00EE1F51" w:rsidP="00D9016E">
      <w:pPr>
        <w:spacing w:line="276" w:lineRule="auto"/>
        <w:jc w:val="center"/>
        <w:rPr>
          <w:rFonts w:asciiTheme="minorHAnsi" w:hAnsiTheme="minorHAnsi"/>
          <w:b/>
          <w:color w:val="000000"/>
          <w:szCs w:val="22"/>
        </w:rPr>
      </w:pPr>
      <w:r w:rsidRPr="005709A9">
        <w:rPr>
          <w:rFonts w:asciiTheme="minorHAnsi" w:hAnsiTheme="minorHAnsi"/>
          <w:b/>
          <w:color w:val="000000"/>
          <w:szCs w:val="22"/>
        </w:rPr>
        <w:t>KLAUZULA INFORMACYJNA</w:t>
      </w:r>
      <w:r>
        <w:rPr>
          <w:rFonts w:asciiTheme="minorHAnsi" w:hAnsiTheme="minorHAnsi"/>
          <w:b/>
          <w:color w:val="000000"/>
          <w:szCs w:val="22"/>
        </w:rPr>
        <w:t xml:space="preserve"> dla osoby fizycznej prowadzącej jednoosobową działalność gospodarczą </w:t>
      </w:r>
    </w:p>
    <w:p w14:paraId="14E472F7" w14:textId="77777777" w:rsidR="00F31099" w:rsidRPr="00F37F03" w:rsidRDefault="00F31099" w:rsidP="00D9016E">
      <w:pPr>
        <w:tabs>
          <w:tab w:val="left" w:pos="426"/>
        </w:tabs>
        <w:spacing w:line="276" w:lineRule="auto"/>
        <w:rPr>
          <w:rFonts w:asciiTheme="minorHAnsi" w:hAnsiTheme="minorHAnsi" w:cs="Arial"/>
          <w:b/>
          <w:sz w:val="20"/>
        </w:rPr>
      </w:pPr>
      <w:r w:rsidRPr="00F37F03">
        <w:rPr>
          <w:rFonts w:asciiTheme="minorHAnsi" w:hAnsiTheme="minorHAnsi" w:cs="Arial"/>
          <w:sz w:val="20"/>
        </w:rPr>
        <w:t xml:space="preserve">Zgodnie z art. 13 </w:t>
      </w:r>
      <w:r>
        <w:rPr>
          <w:rFonts w:asciiTheme="minorHAnsi" w:hAnsiTheme="minorHAnsi" w:cs="Arial"/>
          <w:sz w:val="20"/>
        </w:rPr>
        <w:t>ust. 1-2</w:t>
      </w:r>
      <w:r w:rsidRPr="00F37F03">
        <w:rPr>
          <w:rFonts w:asciiTheme="minorHAnsi" w:hAnsiTheme="minorHAnsi" w:cs="Arial"/>
          <w:sz w:val="20"/>
        </w:rPr>
        <w:t xml:space="preserve"> Rozporządzenia Parlamentu Europejskiego i Rady (UE) 2016/679 z dnia 27 kwietnia 2016 r. w</w:t>
      </w:r>
      <w:r>
        <w:rPr>
          <w:rFonts w:asciiTheme="minorHAnsi" w:hAnsiTheme="minorHAnsi" w:cs="Arial"/>
          <w:sz w:val="20"/>
        </w:rPr>
        <w:t> </w:t>
      </w:r>
      <w:r w:rsidRPr="00F37F03">
        <w:rPr>
          <w:rFonts w:asciiTheme="minorHAnsi" w:hAnsiTheme="minorHAnsi" w:cs="Arial"/>
          <w:sz w:val="20"/>
        </w:rPr>
        <w:t>sprawie ochrony osób fizycznych w związku z przetwarzaniem danych osobowych i w sprawie swobodnego przepływu takich danych oraz uchylenia dyrektywy 95/46/WE (ogólne rozporządzenie o ochronie danych) (dalej „</w:t>
      </w:r>
      <w:r w:rsidRPr="00F37F03">
        <w:rPr>
          <w:rFonts w:asciiTheme="minorHAnsi" w:hAnsiTheme="minorHAnsi" w:cs="Arial"/>
          <w:b/>
          <w:sz w:val="20"/>
        </w:rPr>
        <w:t>RODO</w:t>
      </w:r>
      <w:r w:rsidRPr="00F37F03">
        <w:rPr>
          <w:rFonts w:asciiTheme="minorHAnsi" w:hAnsiTheme="minorHAnsi" w:cs="Arial"/>
          <w:sz w:val="20"/>
        </w:rPr>
        <w:t xml:space="preserve">”) informujemy, że: </w:t>
      </w:r>
    </w:p>
    <w:p w14:paraId="1B1B2854" w14:textId="77777777" w:rsidR="00F31099" w:rsidRPr="00F37F03" w:rsidRDefault="00F31099" w:rsidP="002E22A0">
      <w:pPr>
        <w:pStyle w:val="Akapitzlist"/>
        <w:numPr>
          <w:ilvl w:val="0"/>
          <w:numId w:val="38"/>
        </w:numPr>
        <w:tabs>
          <w:tab w:val="left" w:pos="426"/>
        </w:tabs>
        <w:spacing w:after="0"/>
        <w:ind w:left="284" w:hanging="284"/>
        <w:jc w:val="both"/>
        <w:rPr>
          <w:rFonts w:asciiTheme="minorHAnsi" w:hAnsiTheme="minorHAnsi" w:cs="Arial"/>
          <w:sz w:val="20"/>
        </w:rPr>
      </w:pPr>
      <w:r w:rsidRPr="00F37F03">
        <w:rPr>
          <w:rFonts w:asciiTheme="minorHAnsi" w:hAnsiTheme="minorHAnsi" w:cs="Arial"/>
          <w:b/>
          <w:sz w:val="20"/>
        </w:rPr>
        <w:t xml:space="preserve">Administratorem Pani/Pana danych osobowych </w:t>
      </w:r>
      <w:r w:rsidRPr="00F37F03">
        <w:rPr>
          <w:rFonts w:asciiTheme="minorHAnsi" w:hAnsiTheme="minorHAnsi" w:cs="Arial"/>
          <w:sz w:val="20"/>
        </w:rPr>
        <w:t>jest</w:t>
      </w:r>
      <w:r w:rsidRPr="00F37F03">
        <w:rPr>
          <w:rFonts w:asciiTheme="minorHAnsi" w:hAnsiTheme="minorHAnsi" w:cs="Arial"/>
          <w:b/>
          <w:sz w:val="20"/>
        </w:rPr>
        <w:t xml:space="preserve"> </w:t>
      </w:r>
      <w:r w:rsidRPr="00F37F03">
        <w:rPr>
          <w:rFonts w:asciiTheme="minorHAnsi" w:hAnsiTheme="minorHAnsi" w:cs="Arial"/>
          <w:sz w:val="20"/>
        </w:rPr>
        <w:t xml:space="preserve">PGE Dystrybucja S.A. z siedzibą w Lublinie – adres: </w:t>
      </w:r>
      <w:r>
        <w:rPr>
          <w:rFonts w:asciiTheme="minorHAnsi" w:hAnsiTheme="minorHAnsi" w:cs="Arial"/>
          <w:sz w:val="20"/>
        </w:rPr>
        <w:br/>
      </w:r>
      <w:r w:rsidRPr="00F37F03">
        <w:rPr>
          <w:rFonts w:asciiTheme="minorHAnsi" w:hAnsiTheme="minorHAnsi" w:cs="Arial"/>
          <w:sz w:val="20"/>
        </w:rPr>
        <w:t xml:space="preserve">ul. </w:t>
      </w:r>
      <w:r w:rsidRPr="00F37F03">
        <w:rPr>
          <w:rFonts w:cs="Arial"/>
          <w:sz w:val="20"/>
        </w:rPr>
        <w:t>Garbarska 21 A,20-340 Lublin (zwana dalej „</w:t>
      </w:r>
      <w:r w:rsidRPr="00F37F03">
        <w:rPr>
          <w:rFonts w:cs="Arial"/>
          <w:b/>
          <w:sz w:val="20"/>
        </w:rPr>
        <w:t>Spółką</w:t>
      </w:r>
      <w:r w:rsidRPr="00F37F03">
        <w:rPr>
          <w:rFonts w:cs="Arial"/>
          <w:sz w:val="20"/>
        </w:rPr>
        <w:t>”).</w:t>
      </w:r>
      <w:r w:rsidRPr="00F37F03">
        <w:rPr>
          <w:rFonts w:asciiTheme="minorHAnsi" w:hAnsiTheme="minorHAnsi" w:cs="Arial"/>
          <w:sz w:val="20"/>
        </w:rPr>
        <w:t xml:space="preserve"> </w:t>
      </w:r>
    </w:p>
    <w:p w14:paraId="7BE6D3A3" w14:textId="77777777" w:rsidR="00F31099" w:rsidRPr="00F37F03" w:rsidRDefault="00F31099" w:rsidP="002E22A0">
      <w:pPr>
        <w:pStyle w:val="Akapitzlist"/>
        <w:numPr>
          <w:ilvl w:val="0"/>
          <w:numId w:val="38"/>
        </w:numPr>
        <w:tabs>
          <w:tab w:val="left" w:pos="426"/>
        </w:tabs>
        <w:spacing w:after="0"/>
        <w:ind w:left="0" w:firstLine="0"/>
        <w:contextualSpacing w:val="0"/>
        <w:jc w:val="both"/>
        <w:rPr>
          <w:rFonts w:asciiTheme="minorHAnsi" w:hAnsiTheme="minorHAnsi" w:cs="Arial"/>
          <w:sz w:val="20"/>
        </w:rPr>
      </w:pPr>
      <w:r w:rsidRPr="00F37F03">
        <w:rPr>
          <w:rFonts w:asciiTheme="minorHAnsi" w:hAnsiTheme="minorHAnsi" w:cs="Arial"/>
          <w:sz w:val="20"/>
        </w:rPr>
        <w:t>W sprawie</w:t>
      </w:r>
      <w:r>
        <w:rPr>
          <w:rFonts w:asciiTheme="minorHAnsi" w:hAnsiTheme="minorHAnsi" w:cs="Arial"/>
          <w:sz w:val="20"/>
        </w:rPr>
        <w:t xml:space="preserve"> przetwarzania</w:t>
      </w:r>
      <w:r w:rsidRPr="00F37F03">
        <w:rPr>
          <w:rFonts w:asciiTheme="minorHAnsi" w:hAnsiTheme="minorHAnsi" w:cs="Arial"/>
          <w:sz w:val="20"/>
        </w:rPr>
        <w:t xml:space="preserve"> danych osobowych moż</w:t>
      </w:r>
      <w:r>
        <w:rPr>
          <w:rFonts w:asciiTheme="minorHAnsi" w:hAnsiTheme="minorHAnsi" w:cs="Arial"/>
          <w:sz w:val="20"/>
        </w:rPr>
        <w:t>na</w:t>
      </w:r>
      <w:r w:rsidRPr="00F37F03">
        <w:rPr>
          <w:rFonts w:asciiTheme="minorHAnsi" w:hAnsiTheme="minorHAnsi" w:cs="Arial"/>
          <w:sz w:val="20"/>
        </w:rPr>
        <w:t xml:space="preserve"> skontaktować się z:</w:t>
      </w:r>
    </w:p>
    <w:p w14:paraId="61520C19" w14:textId="77777777" w:rsidR="00F31099" w:rsidRDefault="00F31099" w:rsidP="00D9016E">
      <w:pPr>
        <w:tabs>
          <w:tab w:val="left" w:pos="426"/>
        </w:tabs>
        <w:spacing w:line="276" w:lineRule="auto"/>
        <w:ind w:left="284"/>
        <w:rPr>
          <w:rFonts w:asciiTheme="minorHAnsi" w:hAnsiTheme="minorHAnsi" w:cs="Arial"/>
          <w:sz w:val="20"/>
        </w:rPr>
      </w:pPr>
      <w:r>
        <w:rPr>
          <w:rFonts w:asciiTheme="minorHAnsi" w:hAnsiTheme="minorHAnsi" w:cs="Arial"/>
          <w:b/>
          <w:sz w:val="20"/>
        </w:rPr>
        <w:t xml:space="preserve">- </w:t>
      </w:r>
      <w:r w:rsidRPr="00F37F03">
        <w:rPr>
          <w:rFonts w:asciiTheme="minorHAnsi" w:hAnsiTheme="minorHAnsi" w:cs="Arial"/>
          <w:b/>
          <w:sz w:val="20"/>
        </w:rPr>
        <w:t>Inspektorem Ochrony Dany</w:t>
      </w:r>
      <w:r w:rsidRPr="005A6664">
        <w:rPr>
          <w:rFonts w:asciiTheme="minorHAnsi" w:hAnsiTheme="minorHAnsi" w:cs="Arial"/>
          <w:b/>
          <w:sz w:val="20"/>
        </w:rPr>
        <w:t>ch</w:t>
      </w:r>
      <w:r w:rsidRPr="005A6664">
        <w:rPr>
          <w:rFonts w:asciiTheme="minorHAnsi" w:hAnsiTheme="minorHAnsi" w:cs="Arial"/>
          <w:sz w:val="20"/>
        </w:rPr>
        <w:t xml:space="preserve"> na adres email:</w:t>
      </w:r>
      <w:r w:rsidRPr="00F37F03">
        <w:rPr>
          <w:rFonts w:asciiTheme="minorHAnsi" w:hAnsiTheme="minorHAnsi" w:cs="Arial"/>
          <w:sz w:val="20"/>
        </w:rPr>
        <w:t xml:space="preserve"> </w:t>
      </w:r>
      <w:hyperlink r:id="rId12" w:history="1">
        <w:r w:rsidRPr="006C3BE4">
          <w:rPr>
            <w:rStyle w:val="Hipercze"/>
            <w:rFonts w:asciiTheme="minorHAnsi" w:hAnsiTheme="minorHAnsi" w:cs="Arial"/>
            <w:sz w:val="20"/>
          </w:rPr>
          <w:t>dane.osobowe@pgedystrybucja.pl</w:t>
        </w:r>
      </w:hyperlink>
      <w:r w:rsidRPr="00F37F03">
        <w:rPr>
          <w:rFonts w:asciiTheme="minorHAnsi" w:hAnsiTheme="minorHAnsi" w:cs="Arial"/>
          <w:sz w:val="20"/>
        </w:rPr>
        <w:t>,</w:t>
      </w:r>
    </w:p>
    <w:p w14:paraId="23A70CE6" w14:textId="77777777" w:rsidR="00F31099" w:rsidRPr="006807AC" w:rsidRDefault="00F31099" w:rsidP="00D9016E">
      <w:pPr>
        <w:tabs>
          <w:tab w:val="left" w:pos="426"/>
        </w:tabs>
        <w:spacing w:line="276" w:lineRule="auto"/>
        <w:ind w:left="284"/>
        <w:rPr>
          <w:rFonts w:asciiTheme="minorHAnsi" w:hAnsiTheme="minorHAnsi" w:cs="Arial"/>
          <w:sz w:val="20"/>
        </w:rPr>
      </w:pPr>
      <w:r>
        <w:rPr>
          <w:rFonts w:asciiTheme="minorHAnsi" w:hAnsiTheme="minorHAnsi" w:cs="Arial"/>
          <w:b/>
          <w:sz w:val="20"/>
        </w:rPr>
        <w:t xml:space="preserve">- </w:t>
      </w:r>
      <w:r w:rsidRPr="006807AC">
        <w:rPr>
          <w:rFonts w:asciiTheme="minorHAnsi" w:hAnsiTheme="minorHAnsi" w:cs="Arial"/>
          <w:sz w:val="20"/>
        </w:rPr>
        <w:t xml:space="preserve">pisemnie na adres siedziby Spółki lub pod adresem email: </w:t>
      </w:r>
      <w:hyperlink r:id="rId13" w:history="1">
        <w:r w:rsidRPr="00F37C96">
          <w:rPr>
            <w:rStyle w:val="Hipercze"/>
            <w:rFonts w:asciiTheme="minorHAnsi" w:hAnsiTheme="minorHAnsi" w:cs="Arial"/>
            <w:sz w:val="20"/>
          </w:rPr>
          <w:t>dane.osobowe@pgedystrybucja.pl</w:t>
        </w:r>
      </w:hyperlink>
      <w:r>
        <w:rPr>
          <w:rFonts w:asciiTheme="minorHAnsi" w:hAnsiTheme="minorHAnsi" w:cs="Arial"/>
          <w:sz w:val="20"/>
        </w:rPr>
        <w:t xml:space="preserve">. </w:t>
      </w:r>
    </w:p>
    <w:p w14:paraId="5AA6AA05" w14:textId="77777777" w:rsidR="00F31099" w:rsidRPr="00F37F03" w:rsidRDefault="00F31099" w:rsidP="002E22A0">
      <w:pPr>
        <w:pStyle w:val="Akapitzlist"/>
        <w:numPr>
          <w:ilvl w:val="0"/>
          <w:numId w:val="38"/>
        </w:numPr>
        <w:tabs>
          <w:tab w:val="left" w:pos="426"/>
        </w:tabs>
        <w:spacing w:after="0"/>
        <w:ind w:left="0" w:firstLine="0"/>
        <w:contextualSpacing w:val="0"/>
        <w:jc w:val="both"/>
        <w:rPr>
          <w:rFonts w:asciiTheme="minorHAnsi" w:hAnsiTheme="minorHAnsi" w:cs="Arial"/>
          <w:sz w:val="20"/>
        </w:rPr>
      </w:pPr>
      <w:r w:rsidRPr="00F37F03">
        <w:rPr>
          <w:rFonts w:asciiTheme="minorHAnsi" w:hAnsiTheme="minorHAnsi" w:cs="Arial"/>
          <w:b/>
          <w:sz w:val="20"/>
        </w:rPr>
        <w:t xml:space="preserve">Cele i podstawy przetwarzania </w:t>
      </w:r>
      <w:r w:rsidRPr="00F37F03">
        <w:rPr>
          <w:rFonts w:asciiTheme="minorHAnsi" w:hAnsiTheme="minorHAnsi" w:cs="Arial"/>
          <w:sz w:val="20"/>
        </w:rPr>
        <w:t xml:space="preserve">Pani/Pana danych osobowych:  </w:t>
      </w:r>
    </w:p>
    <w:p w14:paraId="46D5732F" w14:textId="77777777" w:rsidR="00F31099" w:rsidRPr="00FA0469" w:rsidRDefault="00F31099" w:rsidP="002E22A0">
      <w:pPr>
        <w:pStyle w:val="Akapitzlist"/>
        <w:numPr>
          <w:ilvl w:val="0"/>
          <w:numId w:val="37"/>
        </w:numPr>
        <w:tabs>
          <w:tab w:val="left" w:pos="426"/>
        </w:tabs>
        <w:spacing w:after="0"/>
        <w:ind w:left="567" w:right="-30" w:hanging="283"/>
        <w:contextualSpacing w:val="0"/>
        <w:jc w:val="both"/>
        <w:rPr>
          <w:rFonts w:asciiTheme="minorHAnsi" w:hAnsiTheme="minorHAnsi" w:cs="Arial"/>
          <w:sz w:val="20"/>
        </w:rPr>
      </w:pPr>
      <w:r w:rsidRPr="008E73C7">
        <w:rPr>
          <w:rFonts w:asciiTheme="minorHAnsi" w:hAnsiTheme="minorHAnsi" w:cs="Arial"/>
          <w:sz w:val="20"/>
        </w:rPr>
        <w:t xml:space="preserve">w celu </w:t>
      </w:r>
      <w:r>
        <w:rPr>
          <w:rFonts w:asciiTheme="minorHAnsi" w:hAnsiTheme="minorHAnsi" w:cs="Arial"/>
          <w:sz w:val="20"/>
        </w:rPr>
        <w:t xml:space="preserve">podjęcia działań przed zawarciem umowy, działań zmierzających do zawarcia umowy, a także realizacji umowy </w:t>
      </w:r>
      <w:r w:rsidRPr="008E73C7">
        <w:rPr>
          <w:rFonts w:asciiTheme="minorHAnsi" w:hAnsiTheme="minorHAnsi" w:cs="Arial"/>
          <w:sz w:val="20"/>
        </w:rPr>
        <w:t>(</w:t>
      </w:r>
      <w:r w:rsidRPr="008E73C7">
        <w:rPr>
          <w:rFonts w:asciiTheme="minorHAnsi" w:hAnsiTheme="minorHAnsi" w:cs="Arial"/>
          <w:b/>
          <w:sz w:val="20"/>
        </w:rPr>
        <w:t>na</w:t>
      </w:r>
      <w:r>
        <w:rPr>
          <w:rFonts w:asciiTheme="minorHAnsi" w:hAnsiTheme="minorHAnsi" w:cs="Arial"/>
          <w:b/>
          <w:sz w:val="20"/>
        </w:rPr>
        <w:t xml:space="preserve"> podstawie  art. 6 ust. 1 lit. b</w:t>
      </w:r>
      <w:r w:rsidRPr="008E73C7">
        <w:rPr>
          <w:rFonts w:asciiTheme="minorHAnsi" w:hAnsiTheme="minorHAnsi" w:cs="Arial"/>
          <w:sz w:val="20"/>
        </w:rPr>
        <w:t xml:space="preserve"> </w:t>
      </w:r>
      <w:r w:rsidRPr="008E73C7">
        <w:rPr>
          <w:rFonts w:asciiTheme="minorHAnsi" w:hAnsiTheme="minorHAnsi" w:cs="Arial"/>
          <w:b/>
          <w:sz w:val="20"/>
        </w:rPr>
        <w:t>RODO</w:t>
      </w:r>
      <w:r w:rsidRPr="008E73C7">
        <w:rPr>
          <w:rFonts w:asciiTheme="minorHAnsi" w:hAnsiTheme="minorHAnsi" w:cs="Arial"/>
          <w:sz w:val="20"/>
        </w:rPr>
        <w:t xml:space="preserve">), </w:t>
      </w:r>
    </w:p>
    <w:p w14:paraId="05B0A519" w14:textId="77777777" w:rsidR="00F31099" w:rsidRPr="00FA0469" w:rsidRDefault="00F31099" w:rsidP="002E22A0">
      <w:pPr>
        <w:pStyle w:val="Akapitzlist"/>
        <w:numPr>
          <w:ilvl w:val="0"/>
          <w:numId w:val="37"/>
        </w:numPr>
        <w:tabs>
          <w:tab w:val="left" w:pos="426"/>
        </w:tabs>
        <w:spacing w:after="0"/>
        <w:ind w:left="567" w:right="-30" w:hanging="283"/>
        <w:contextualSpacing w:val="0"/>
        <w:jc w:val="both"/>
        <w:rPr>
          <w:rFonts w:asciiTheme="minorHAnsi" w:hAnsiTheme="minorHAnsi" w:cs="Arial"/>
          <w:b/>
          <w:sz w:val="20"/>
        </w:rPr>
      </w:pPr>
      <w:r w:rsidRPr="00FA0469">
        <w:rPr>
          <w:rFonts w:asciiTheme="minorHAnsi" w:hAnsiTheme="minorHAnsi" w:cs="Arial"/>
          <w:sz w:val="20"/>
        </w:rPr>
        <w:t>w celu realizacji prawnych obowiązków Spółki będącej Operatorem Systemu Dystrybucyjnego energii elektrycznej wynikających z przepisów prawa, w t</w:t>
      </w:r>
      <w:r>
        <w:rPr>
          <w:rFonts w:asciiTheme="minorHAnsi" w:hAnsiTheme="minorHAnsi" w:cs="Arial"/>
          <w:sz w:val="20"/>
        </w:rPr>
        <w:t>ym</w:t>
      </w:r>
      <w:r w:rsidRPr="00FA0469">
        <w:rPr>
          <w:rFonts w:asciiTheme="minorHAnsi" w:hAnsiTheme="minorHAnsi" w:cs="Arial"/>
          <w:sz w:val="20"/>
        </w:rPr>
        <w:t xml:space="preserve"> ustawy - Prawo energetyczne </w:t>
      </w:r>
      <w:r w:rsidRPr="00FA0469">
        <w:rPr>
          <w:rFonts w:asciiTheme="minorHAnsi" w:hAnsiTheme="minorHAnsi" w:cs="Arial"/>
          <w:b/>
          <w:sz w:val="20"/>
        </w:rPr>
        <w:t>(podstawa z art. 6 ust. 1 lit. c RODO)</w:t>
      </w:r>
    </w:p>
    <w:p w14:paraId="64BA6D72" w14:textId="77777777" w:rsidR="00F31099" w:rsidRPr="00FA0469" w:rsidRDefault="00F31099" w:rsidP="002E22A0">
      <w:pPr>
        <w:pStyle w:val="Akapitzlist"/>
        <w:numPr>
          <w:ilvl w:val="0"/>
          <w:numId w:val="37"/>
        </w:numPr>
        <w:tabs>
          <w:tab w:val="left" w:pos="426"/>
        </w:tabs>
        <w:spacing w:after="0"/>
        <w:ind w:left="567" w:right="-30" w:hanging="283"/>
        <w:contextualSpacing w:val="0"/>
        <w:jc w:val="both"/>
        <w:rPr>
          <w:rFonts w:asciiTheme="minorHAnsi" w:hAnsiTheme="minorHAnsi" w:cs="Arial"/>
          <w:sz w:val="20"/>
        </w:rPr>
      </w:pPr>
      <w:r w:rsidRPr="00FA0469">
        <w:rPr>
          <w:rFonts w:asciiTheme="minorHAnsi" w:hAnsiTheme="minorHAnsi" w:cs="Arial"/>
          <w:sz w:val="20"/>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FA0469">
        <w:rPr>
          <w:rFonts w:asciiTheme="minorHAnsi" w:hAnsiTheme="minorHAnsi" w:cs="Arial"/>
          <w:b/>
          <w:sz w:val="20"/>
        </w:rPr>
        <w:t>na podstawie art. 6 ust. 1 lit. f RODO</w:t>
      </w:r>
      <w:r w:rsidRPr="00FA0469">
        <w:rPr>
          <w:rFonts w:asciiTheme="minorHAnsi" w:hAnsiTheme="minorHAnsi" w:cs="Arial"/>
          <w:sz w:val="20"/>
        </w:rPr>
        <w:t xml:space="preserve">). </w:t>
      </w:r>
    </w:p>
    <w:p w14:paraId="5F05A58C" w14:textId="77777777" w:rsidR="00F31099" w:rsidRPr="00F37F03" w:rsidRDefault="00F31099" w:rsidP="002E22A0">
      <w:pPr>
        <w:pStyle w:val="Akapitzlist"/>
        <w:numPr>
          <w:ilvl w:val="0"/>
          <w:numId w:val="38"/>
        </w:numPr>
        <w:tabs>
          <w:tab w:val="left" w:pos="426"/>
        </w:tabs>
        <w:spacing w:after="0"/>
        <w:ind w:left="0" w:firstLine="0"/>
        <w:contextualSpacing w:val="0"/>
        <w:jc w:val="both"/>
        <w:rPr>
          <w:rFonts w:asciiTheme="minorHAnsi" w:hAnsiTheme="minorHAnsi" w:cs="Arial"/>
          <w:b/>
          <w:color w:val="FF0000"/>
          <w:sz w:val="20"/>
        </w:rPr>
      </w:pPr>
      <w:r w:rsidRPr="00F37F03">
        <w:rPr>
          <w:rFonts w:asciiTheme="minorHAnsi" w:hAnsiTheme="minorHAnsi" w:cs="Arial"/>
          <w:b/>
          <w:color w:val="000000" w:themeColor="text1"/>
          <w:sz w:val="20"/>
        </w:rPr>
        <w:t>Będziemy przechowywać Pani/Pana dane osobowe przez czas niezbędny do realizacji celów określonych w pkt I</w:t>
      </w:r>
      <w:r>
        <w:rPr>
          <w:rFonts w:asciiTheme="minorHAnsi" w:hAnsiTheme="minorHAnsi" w:cs="Arial"/>
          <w:b/>
          <w:color w:val="000000" w:themeColor="text1"/>
          <w:sz w:val="20"/>
        </w:rPr>
        <w:t>II</w:t>
      </w:r>
      <w:r w:rsidRPr="00F37F03">
        <w:rPr>
          <w:rFonts w:asciiTheme="minorHAnsi" w:hAnsiTheme="minorHAnsi" w:cs="Arial"/>
          <w:b/>
          <w:color w:val="000000" w:themeColor="text1"/>
          <w:sz w:val="20"/>
        </w:rPr>
        <w:t>, tj.:</w:t>
      </w:r>
    </w:p>
    <w:p w14:paraId="76ACE4B7" w14:textId="77777777" w:rsidR="00F31099" w:rsidRDefault="00F31099" w:rsidP="002E22A0">
      <w:pPr>
        <w:pStyle w:val="Akapitzlist"/>
        <w:numPr>
          <w:ilvl w:val="0"/>
          <w:numId w:val="39"/>
        </w:numPr>
        <w:tabs>
          <w:tab w:val="left" w:pos="567"/>
        </w:tabs>
        <w:spacing w:after="0"/>
        <w:ind w:left="567" w:hanging="283"/>
        <w:jc w:val="both"/>
        <w:rPr>
          <w:rFonts w:asciiTheme="minorHAnsi" w:hAnsiTheme="minorHAnsi" w:cs="Arial"/>
          <w:color w:val="000000" w:themeColor="text1"/>
          <w:sz w:val="20"/>
        </w:rPr>
      </w:pPr>
      <w:r>
        <w:rPr>
          <w:rFonts w:asciiTheme="minorHAnsi" w:hAnsiTheme="minorHAnsi" w:cs="Arial"/>
          <w:color w:val="000000" w:themeColor="text1"/>
          <w:sz w:val="20"/>
        </w:rPr>
        <w:t xml:space="preserve">w zakresie podjęcia działań przed zawarciem umowy, zawarcia i wykonania umowy </w:t>
      </w:r>
      <w:r w:rsidRPr="003E534F">
        <w:rPr>
          <w:rFonts w:asciiTheme="minorHAnsi" w:hAnsiTheme="minorHAnsi" w:cs="Arial"/>
          <w:sz w:val="20"/>
        </w:rPr>
        <w:t xml:space="preserve">- </w:t>
      </w:r>
      <w:r w:rsidRPr="003E534F">
        <w:rPr>
          <w:rFonts w:asciiTheme="minorHAnsi" w:hAnsiTheme="minorHAnsi" w:cs="Arial"/>
          <w:color w:val="000000" w:themeColor="text1"/>
          <w:sz w:val="20"/>
        </w:rPr>
        <w:t>przez okres</w:t>
      </w:r>
      <w:r>
        <w:rPr>
          <w:rFonts w:asciiTheme="minorHAnsi" w:hAnsiTheme="minorHAnsi" w:cs="Arial"/>
          <w:color w:val="000000" w:themeColor="text1"/>
          <w:sz w:val="20"/>
        </w:rPr>
        <w:t>: konieczny do podjęcia działań zmierzających do zawarcia umowy oraz przez okres</w:t>
      </w:r>
      <w:r w:rsidRPr="003E534F">
        <w:rPr>
          <w:rFonts w:asciiTheme="minorHAnsi" w:hAnsiTheme="minorHAnsi" w:cs="Arial"/>
          <w:color w:val="000000" w:themeColor="text1"/>
          <w:sz w:val="20"/>
        </w:rPr>
        <w:t xml:space="preserve"> obowiązywania umowy do czasu </w:t>
      </w:r>
      <w:r w:rsidRPr="003E534F">
        <w:rPr>
          <w:rFonts w:cs="Arial"/>
          <w:sz w:val="20"/>
        </w:rPr>
        <w:t>zakończenia</w:t>
      </w:r>
      <w:r w:rsidRPr="003E534F">
        <w:rPr>
          <w:rFonts w:asciiTheme="minorHAnsi" w:hAnsiTheme="minorHAnsi" w:cs="Arial"/>
          <w:color w:val="000000" w:themeColor="text1"/>
          <w:sz w:val="20"/>
        </w:rPr>
        <w:t xml:space="preserve"> jej realizacji i rozliczenia oraz</w:t>
      </w:r>
      <w:r w:rsidRPr="003E534F">
        <w:rPr>
          <w:rFonts w:asciiTheme="minorHAnsi" w:hAnsiTheme="minorHAnsi" w:cs="Arial"/>
          <w:sz w:val="20"/>
        </w:rPr>
        <w:t xml:space="preserve"> przez czas, w którym przepisy nakazują nam przechowywać dane</w:t>
      </w:r>
      <w:r w:rsidRPr="003E534F">
        <w:rPr>
          <w:rFonts w:asciiTheme="minorHAnsi" w:hAnsiTheme="minorHAnsi" w:cs="Arial"/>
          <w:color w:val="000000" w:themeColor="text1"/>
          <w:sz w:val="20"/>
        </w:rPr>
        <w:t xml:space="preserve">, a </w:t>
      </w:r>
      <w:r>
        <w:rPr>
          <w:rFonts w:asciiTheme="minorHAnsi" w:hAnsiTheme="minorHAnsi" w:cs="Arial"/>
          <w:color w:val="000000" w:themeColor="text1"/>
          <w:sz w:val="20"/>
        </w:rPr>
        <w:t xml:space="preserve">także przez okres konieczny do </w:t>
      </w:r>
      <w:r w:rsidRPr="003E534F">
        <w:rPr>
          <w:rFonts w:asciiTheme="minorHAnsi" w:hAnsiTheme="minorHAnsi" w:cs="Arial"/>
          <w:color w:val="000000" w:themeColor="text1"/>
          <w:sz w:val="20"/>
        </w:rPr>
        <w:t>zabezpiec</w:t>
      </w:r>
      <w:r>
        <w:rPr>
          <w:rFonts w:asciiTheme="minorHAnsi" w:hAnsiTheme="minorHAnsi" w:cs="Arial"/>
          <w:color w:val="000000" w:themeColor="text1"/>
          <w:sz w:val="20"/>
        </w:rPr>
        <w:t xml:space="preserve">zenia ewentualnych roszczeń –  </w:t>
      </w:r>
      <w:r w:rsidRPr="003E534F">
        <w:rPr>
          <w:rFonts w:asciiTheme="minorHAnsi" w:hAnsiTheme="minorHAnsi" w:cs="Arial"/>
          <w:color w:val="000000" w:themeColor="text1"/>
          <w:sz w:val="20"/>
        </w:rPr>
        <w:t>zgodnie z okresem przedawnienia roszczeń wynikającym z przepisów prawa,</w:t>
      </w:r>
    </w:p>
    <w:p w14:paraId="61CF4028" w14:textId="77777777" w:rsidR="00F31099" w:rsidRPr="00F37F03" w:rsidRDefault="00F31099" w:rsidP="002E22A0">
      <w:pPr>
        <w:pStyle w:val="Akapitzlist"/>
        <w:numPr>
          <w:ilvl w:val="0"/>
          <w:numId w:val="39"/>
        </w:numPr>
        <w:tabs>
          <w:tab w:val="left" w:pos="567"/>
        </w:tabs>
        <w:spacing w:after="0"/>
        <w:ind w:left="567" w:hanging="283"/>
        <w:contextualSpacing w:val="0"/>
        <w:jc w:val="both"/>
        <w:rPr>
          <w:rFonts w:asciiTheme="minorHAnsi" w:hAnsiTheme="minorHAnsi" w:cs="Arial"/>
          <w:sz w:val="20"/>
        </w:rPr>
      </w:pPr>
      <w:r w:rsidRPr="00F37F03">
        <w:rPr>
          <w:rFonts w:asciiTheme="minorHAnsi" w:hAnsiTheme="minorHAnsi" w:cs="Arial"/>
          <w:sz w:val="20"/>
        </w:rPr>
        <w:t>w zakresie usta</w:t>
      </w:r>
      <w:r>
        <w:rPr>
          <w:rFonts w:asciiTheme="minorHAnsi" w:hAnsiTheme="minorHAnsi" w:cs="Arial"/>
          <w:sz w:val="20"/>
        </w:rPr>
        <w:t>lenia, obrony i dochodzenia roszczeń</w:t>
      </w:r>
      <w:r w:rsidRPr="00F37F03">
        <w:rPr>
          <w:rFonts w:asciiTheme="minorHAnsi" w:hAnsiTheme="minorHAnsi" w:cs="Arial"/>
          <w:color w:val="000000" w:themeColor="text1"/>
          <w:sz w:val="20"/>
        </w:rPr>
        <w:t xml:space="preserve"> - przez okres przedawnienia roszczeń wynikających z przepisów prawa,</w:t>
      </w:r>
      <w:r w:rsidRPr="00914E7A">
        <w:rPr>
          <w:rFonts w:asciiTheme="minorHAnsi" w:hAnsiTheme="minorHAnsi" w:cs="Arial"/>
          <w:sz w:val="20"/>
        </w:rPr>
        <w:t xml:space="preserve"> </w:t>
      </w:r>
      <w:r w:rsidRPr="00F37F03">
        <w:rPr>
          <w:rFonts w:asciiTheme="minorHAnsi" w:hAnsiTheme="minorHAnsi" w:cs="Arial"/>
          <w:sz w:val="20"/>
        </w:rPr>
        <w:t>a także przez czas, w którym przepisy nakazują nam przechowywać dane</w:t>
      </w:r>
      <w:r>
        <w:rPr>
          <w:rFonts w:asciiTheme="minorHAnsi" w:hAnsiTheme="minorHAnsi" w:cs="Arial"/>
          <w:sz w:val="20"/>
        </w:rPr>
        <w:t>,</w:t>
      </w:r>
    </w:p>
    <w:p w14:paraId="66DD2C26" w14:textId="77777777" w:rsidR="00F31099" w:rsidRPr="00B724E6" w:rsidRDefault="00F31099" w:rsidP="002E22A0">
      <w:pPr>
        <w:pStyle w:val="Akapitzlist"/>
        <w:numPr>
          <w:ilvl w:val="0"/>
          <w:numId w:val="39"/>
        </w:numPr>
        <w:tabs>
          <w:tab w:val="left" w:pos="567"/>
        </w:tabs>
        <w:autoSpaceDE w:val="0"/>
        <w:autoSpaceDN w:val="0"/>
        <w:adjustRightInd w:val="0"/>
        <w:spacing w:after="0"/>
        <w:ind w:left="567" w:hanging="283"/>
        <w:jc w:val="both"/>
        <w:rPr>
          <w:rFonts w:ascii="Calibri-Light" w:eastAsia="Calibri-Light" w:cs="Calibri-Light"/>
          <w:sz w:val="20"/>
        </w:rPr>
      </w:pPr>
      <w:r w:rsidRPr="00E6695F">
        <w:rPr>
          <w:rFonts w:asciiTheme="minorHAnsi" w:hAnsiTheme="minorHAnsi" w:cs="Arial"/>
          <w:sz w:val="20"/>
        </w:rPr>
        <w:t>w zakresie prowadzenia działalności operacyjnej Spółki, w tym statystyki i raportowania,</w:t>
      </w:r>
      <w:r w:rsidRPr="00A32CD9">
        <w:rPr>
          <w:rFonts w:asciiTheme="minorHAnsi" w:hAnsiTheme="minorHAnsi" w:cs="Arial"/>
          <w:sz w:val="20"/>
        </w:rPr>
        <w:t xml:space="preserve"> </w:t>
      </w:r>
      <w:r w:rsidRPr="00F37F03">
        <w:rPr>
          <w:rFonts w:asciiTheme="minorHAnsi" w:hAnsiTheme="minorHAnsi" w:cs="Arial"/>
          <w:sz w:val="20"/>
        </w:rPr>
        <w:t>w celach archiwalnych (dowodowych) będących realizacją naszego prawnie uzasadnionego interesu zabezpieczenia informacji na wypadek prawnej potrzeby wykazania faktów, wykazania wykonania obowiązków</w:t>
      </w:r>
      <w:r w:rsidRPr="00E6695F">
        <w:rPr>
          <w:rFonts w:asciiTheme="minorHAnsi" w:hAnsiTheme="minorHAnsi" w:cs="Arial"/>
          <w:sz w:val="20"/>
        </w:rPr>
        <w:t xml:space="preserve"> - do czasu istnienia prawnie uzasadnionych interesów Spółki stanowiących podstawę tego przetwarzania, a także przez czas, w którym przepisy</w:t>
      </w:r>
      <w:r>
        <w:rPr>
          <w:rFonts w:asciiTheme="minorHAnsi" w:hAnsiTheme="minorHAnsi" w:cs="Arial"/>
          <w:sz w:val="20"/>
        </w:rPr>
        <w:t xml:space="preserve"> nakazują nam przechowywać dane.</w:t>
      </w:r>
    </w:p>
    <w:p w14:paraId="4DF3A40A" w14:textId="77777777" w:rsidR="00F31099" w:rsidRPr="00E6695F" w:rsidRDefault="00F31099" w:rsidP="00D9016E">
      <w:pPr>
        <w:pStyle w:val="Akapitzlist"/>
        <w:tabs>
          <w:tab w:val="left" w:pos="426"/>
        </w:tabs>
        <w:autoSpaceDE w:val="0"/>
        <w:autoSpaceDN w:val="0"/>
        <w:adjustRightInd w:val="0"/>
        <w:spacing w:after="0"/>
        <w:ind w:left="0"/>
        <w:jc w:val="both"/>
        <w:rPr>
          <w:rFonts w:ascii="Calibri-Light" w:eastAsia="Calibri-Light" w:cs="Calibri-Light"/>
          <w:sz w:val="20"/>
        </w:rPr>
      </w:pPr>
    </w:p>
    <w:p w14:paraId="16E9059A" w14:textId="77777777" w:rsidR="00F31099" w:rsidRPr="00F37F03" w:rsidRDefault="00F31099" w:rsidP="002E22A0">
      <w:pPr>
        <w:pStyle w:val="Akapitzlist"/>
        <w:numPr>
          <w:ilvl w:val="0"/>
          <w:numId w:val="38"/>
        </w:numPr>
        <w:tabs>
          <w:tab w:val="left" w:pos="426"/>
        </w:tabs>
        <w:spacing w:after="0"/>
        <w:ind w:left="0" w:firstLine="0"/>
        <w:contextualSpacing w:val="0"/>
        <w:jc w:val="both"/>
        <w:rPr>
          <w:rFonts w:asciiTheme="minorHAnsi" w:hAnsiTheme="minorHAnsi" w:cs="Arial"/>
          <w:sz w:val="20"/>
        </w:rPr>
      </w:pPr>
      <w:bookmarkStart w:id="26" w:name="_Hlk500337822"/>
      <w:r w:rsidRPr="00F37F03">
        <w:rPr>
          <w:rFonts w:asciiTheme="minorHAnsi" w:hAnsiTheme="minorHAnsi" w:cs="Arial"/>
          <w:b/>
          <w:sz w:val="20"/>
        </w:rPr>
        <w:t>W każdej chwili przysługuje Pani/Panu</w:t>
      </w:r>
      <w:r w:rsidRPr="00F37F03">
        <w:rPr>
          <w:rFonts w:asciiTheme="minorHAnsi" w:hAnsiTheme="minorHAnsi" w:cs="Arial"/>
          <w:sz w:val="20"/>
        </w:rPr>
        <w:t>:</w:t>
      </w:r>
    </w:p>
    <w:p w14:paraId="0488A2FD" w14:textId="77777777" w:rsidR="00F31099" w:rsidRPr="00F37F03" w:rsidRDefault="00F31099" w:rsidP="002E22A0">
      <w:pPr>
        <w:pStyle w:val="Akapitzlist"/>
        <w:numPr>
          <w:ilvl w:val="0"/>
          <w:numId w:val="39"/>
        </w:numPr>
        <w:tabs>
          <w:tab w:val="left" w:pos="426"/>
        </w:tabs>
        <w:spacing w:after="0"/>
        <w:ind w:left="709" w:hanging="283"/>
        <w:jc w:val="both"/>
        <w:rPr>
          <w:rFonts w:asciiTheme="minorHAnsi" w:hAnsiTheme="minorHAnsi" w:cs="Arial"/>
          <w:sz w:val="20"/>
        </w:rPr>
      </w:pPr>
      <w:r w:rsidRPr="00F37F03">
        <w:rPr>
          <w:rFonts w:asciiTheme="minorHAnsi" w:hAnsiTheme="minorHAnsi" w:cs="Arial"/>
          <w:b/>
          <w:sz w:val="20"/>
        </w:rPr>
        <w:t xml:space="preserve">prawo do wniesienia sprzeciwu </w:t>
      </w:r>
      <w:r w:rsidRPr="00F37F03">
        <w:rPr>
          <w:rFonts w:asciiTheme="minorHAnsi" w:hAnsiTheme="minorHAnsi" w:cs="Arial"/>
          <w:sz w:val="20"/>
        </w:rPr>
        <w:t xml:space="preserve">wobec przetwarzania danych, przetwarzanych na podstawie </w:t>
      </w:r>
      <w:r w:rsidRPr="00F37F03">
        <w:rPr>
          <w:rFonts w:cs="Arial"/>
          <w:sz w:val="20"/>
        </w:rPr>
        <w:t xml:space="preserve">art. 6 ust. 1 lit. </w:t>
      </w:r>
      <w:r>
        <w:rPr>
          <w:rFonts w:cs="Arial"/>
          <w:sz w:val="20"/>
        </w:rPr>
        <w:t>f RODO</w:t>
      </w:r>
      <w:r w:rsidRPr="00F37F03">
        <w:rPr>
          <w:rFonts w:cs="Arial"/>
          <w:sz w:val="20"/>
        </w:rPr>
        <w:t xml:space="preserve"> </w:t>
      </w:r>
      <w:r w:rsidRPr="00F37F03">
        <w:rPr>
          <w:rFonts w:asciiTheme="minorHAnsi" w:hAnsiTheme="minorHAnsi" w:cs="Arial"/>
          <w:sz w:val="20"/>
        </w:rPr>
        <w:t>wskazanych powyżej w pkt III. Przestaniemy przetwarzać dane w ty</w:t>
      </w:r>
      <w:r>
        <w:rPr>
          <w:rFonts w:asciiTheme="minorHAnsi" w:hAnsiTheme="minorHAnsi" w:cs="Arial"/>
          <w:sz w:val="20"/>
        </w:rPr>
        <w:t>m zakresie</w:t>
      </w:r>
      <w:r w:rsidRPr="00F37F03">
        <w:rPr>
          <w:rFonts w:asciiTheme="minorHAnsi" w:hAnsiTheme="minorHAnsi" w:cs="Arial"/>
          <w:sz w:val="20"/>
        </w:rPr>
        <w:t xml:space="preserve">, chyba że </w:t>
      </w:r>
      <w:r w:rsidRPr="00F37F03">
        <w:rPr>
          <w:rFonts w:asciiTheme="minorHAnsi" w:hAnsiTheme="minorHAnsi" w:cs="Arial"/>
          <w:sz w:val="20"/>
        </w:rPr>
        <w:lastRenderedPageBreak/>
        <w:t>będziemy w stanie wykazać, że istnieją ważne, prawnie uzasadnione podstawy, które są nadrzędne wobec Pani/Pana interesów, praw i</w:t>
      </w:r>
      <w:r>
        <w:rPr>
          <w:rFonts w:asciiTheme="minorHAnsi" w:hAnsiTheme="minorHAnsi" w:cs="Arial"/>
          <w:sz w:val="20"/>
        </w:rPr>
        <w:t> </w:t>
      </w:r>
      <w:r w:rsidRPr="00F37F03">
        <w:rPr>
          <w:rFonts w:asciiTheme="minorHAnsi" w:hAnsiTheme="minorHAnsi" w:cs="Arial"/>
          <w:sz w:val="20"/>
        </w:rPr>
        <w:t>wolności lub dane będą nam niezbędne do ewentualnego ustalenia, dochodzenia lub obrony roszczeń.</w:t>
      </w:r>
    </w:p>
    <w:p w14:paraId="08E186AD" w14:textId="77777777" w:rsidR="00F31099" w:rsidRPr="008C2D5A" w:rsidRDefault="00F31099" w:rsidP="002E22A0">
      <w:pPr>
        <w:pStyle w:val="Akapitzlist"/>
        <w:numPr>
          <w:ilvl w:val="0"/>
          <w:numId w:val="40"/>
        </w:numPr>
        <w:tabs>
          <w:tab w:val="left" w:pos="426"/>
        </w:tabs>
        <w:spacing w:after="0"/>
        <w:ind w:left="709" w:hanging="283"/>
        <w:jc w:val="both"/>
        <w:rPr>
          <w:rFonts w:cs="Arial"/>
          <w:sz w:val="6"/>
          <w:szCs w:val="6"/>
        </w:rPr>
      </w:pPr>
      <w:r w:rsidRPr="008C2D5A">
        <w:rPr>
          <w:rFonts w:cs="Arial"/>
          <w:b/>
          <w:sz w:val="20"/>
        </w:rPr>
        <w:t>prawo żądania dostępu do swoich danych osobowych</w:t>
      </w:r>
      <w:r w:rsidRPr="008C2D5A">
        <w:rPr>
          <w:rFonts w:cs="Arial"/>
          <w:sz w:val="20"/>
        </w:rPr>
        <w:t xml:space="preserve"> oraz otrzymania ich kopii, prawo żądania ich </w:t>
      </w:r>
      <w:r w:rsidRPr="008C2D5A">
        <w:rPr>
          <w:rFonts w:cs="Arial"/>
          <w:b/>
          <w:sz w:val="20"/>
        </w:rPr>
        <w:t>sprostowania</w:t>
      </w:r>
      <w:r w:rsidRPr="008C2D5A">
        <w:rPr>
          <w:rFonts w:cs="Arial"/>
          <w:sz w:val="20"/>
        </w:rPr>
        <w:t xml:space="preserve"> (poprawiania), </w:t>
      </w:r>
      <w:r w:rsidRPr="008C2D5A">
        <w:rPr>
          <w:rFonts w:cs="Arial"/>
          <w:b/>
          <w:sz w:val="20"/>
        </w:rPr>
        <w:t>usunięcia lub ograniczenia przetwarzania</w:t>
      </w:r>
      <w:r w:rsidRPr="008C2D5A">
        <w:rPr>
          <w:rFonts w:cs="Arial"/>
          <w:sz w:val="20"/>
        </w:rPr>
        <w:t xml:space="preserve"> swoich danych osobowych, a także prawo do </w:t>
      </w:r>
      <w:r w:rsidRPr="008C2D5A">
        <w:rPr>
          <w:rFonts w:cs="Arial"/>
          <w:b/>
          <w:sz w:val="20"/>
        </w:rPr>
        <w:t xml:space="preserve">przenoszenia </w:t>
      </w:r>
      <w:r w:rsidRPr="008C2D5A">
        <w:rPr>
          <w:rFonts w:cs="Arial"/>
          <w:sz w:val="20"/>
        </w:rPr>
        <w:t xml:space="preserve">swoich danych osobowych. </w:t>
      </w:r>
    </w:p>
    <w:p w14:paraId="4EF84841" w14:textId="77777777" w:rsidR="00F31099" w:rsidRPr="00F37F03" w:rsidRDefault="00F31099" w:rsidP="00D9016E">
      <w:pPr>
        <w:pStyle w:val="Akapitzlist"/>
        <w:tabs>
          <w:tab w:val="left" w:pos="426"/>
        </w:tabs>
        <w:spacing w:after="0"/>
        <w:ind w:left="426"/>
        <w:contextualSpacing w:val="0"/>
        <w:jc w:val="both"/>
        <w:rPr>
          <w:rFonts w:asciiTheme="minorHAnsi" w:hAnsiTheme="minorHAnsi" w:cs="Arial"/>
          <w:sz w:val="20"/>
        </w:rPr>
      </w:pPr>
      <w:r w:rsidRPr="00F37F03">
        <w:rPr>
          <w:rFonts w:cs="Arial"/>
          <w:sz w:val="20"/>
        </w:rPr>
        <w:t>Wnioski w w/w zakresie można przesłać na adresy wskazane w pkt II powyżej</w:t>
      </w:r>
      <w:r>
        <w:rPr>
          <w:rFonts w:cs="Arial"/>
          <w:sz w:val="20"/>
        </w:rPr>
        <w:t>.</w:t>
      </w:r>
      <w:r w:rsidRPr="00F37F03">
        <w:rPr>
          <w:rFonts w:cs="Arial"/>
          <w:sz w:val="20"/>
        </w:rPr>
        <w:t xml:space="preserve"> </w:t>
      </w:r>
      <w:r w:rsidRPr="00F37F03">
        <w:rPr>
          <w:rFonts w:asciiTheme="minorHAnsi" w:hAnsiTheme="minorHAnsi" w:cs="Arial"/>
          <w:sz w:val="20"/>
        </w:rPr>
        <w:t>Aby mieć pewność że jest Pani/Pan uprawniony do złożenia wniosku w</w:t>
      </w:r>
      <w:r>
        <w:rPr>
          <w:rFonts w:asciiTheme="minorHAnsi" w:hAnsiTheme="minorHAnsi" w:cs="Arial"/>
          <w:sz w:val="20"/>
        </w:rPr>
        <w:t> </w:t>
      </w:r>
      <w:r w:rsidRPr="00F37F03">
        <w:rPr>
          <w:rFonts w:asciiTheme="minorHAnsi" w:hAnsiTheme="minorHAnsi" w:cs="Arial"/>
          <w:sz w:val="20"/>
        </w:rPr>
        <w:t xml:space="preserve">w/w sprawach, możemy prosić o podanie dodatkowych informacji pozwalających na uwierzytelnienie </w:t>
      </w:r>
      <w:r>
        <w:rPr>
          <w:rFonts w:asciiTheme="minorHAnsi" w:hAnsiTheme="minorHAnsi" w:cs="Arial"/>
          <w:sz w:val="20"/>
        </w:rPr>
        <w:t>Pani/Pana</w:t>
      </w:r>
      <w:r w:rsidRPr="00F37F03">
        <w:rPr>
          <w:rFonts w:asciiTheme="minorHAnsi" w:hAnsiTheme="minorHAnsi" w:cs="Arial"/>
          <w:sz w:val="20"/>
        </w:rPr>
        <w:t xml:space="preserve"> tożsamości. Zakres</w:t>
      </w:r>
      <w:r>
        <w:rPr>
          <w:rFonts w:asciiTheme="minorHAnsi" w:hAnsiTheme="minorHAnsi" w:cs="Arial"/>
          <w:sz w:val="20"/>
        </w:rPr>
        <w:t> </w:t>
      </w:r>
      <w:r w:rsidRPr="00F37F03">
        <w:rPr>
          <w:rFonts w:asciiTheme="minorHAnsi" w:hAnsiTheme="minorHAnsi" w:cs="Arial"/>
          <w:sz w:val="20"/>
        </w:rPr>
        <w:t>każdego z tych praw oraz sytuacje, w który</w:t>
      </w:r>
      <w:r>
        <w:rPr>
          <w:rFonts w:asciiTheme="minorHAnsi" w:hAnsiTheme="minorHAnsi" w:cs="Arial"/>
          <w:sz w:val="20"/>
        </w:rPr>
        <w:t>ch</w:t>
      </w:r>
      <w:r w:rsidRPr="00F37F03">
        <w:rPr>
          <w:rFonts w:asciiTheme="minorHAnsi" w:hAnsiTheme="minorHAnsi" w:cs="Arial"/>
          <w:sz w:val="20"/>
        </w:rPr>
        <w:t xml:space="preserve"> można z nich skorzystać, wynikają z przepisów prawa - RODO.</w:t>
      </w:r>
    </w:p>
    <w:p w14:paraId="25F8C24D" w14:textId="77777777" w:rsidR="00F31099" w:rsidRPr="00A32CD9" w:rsidRDefault="00F31099" w:rsidP="002E22A0">
      <w:pPr>
        <w:pStyle w:val="Akapitzlist"/>
        <w:numPr>
          <w:ilvl w:val="0"/>
          <w:numId w:val="39"/>
        </w:numPr>
        <w:tabs>
          <w:tab w:val="left" w:pos="426"/>
        </w:tabs>
        <w:spacing w:after="0"/>
        <w:ind w:left="709" w:hanging="283"/>
        <w:jc w:val="both"/>
        <w:rPr>
          <w:rFonts w:asciiTheme="minorHAnsi" w:hAnsiTheme="minorHAnsi" w:cs="Arial"/>
          <w:sz w:val="20"/>
        </w:rPr>
      </w:pPr>
      <w:r w:rsidRPr="00595CF3">
        <w:rPr>
          <w:rFonts w:cs="Arial"/>
          <w:sz w:val="20"/>
        </w:rPr>
        <w:t xml:space="preserve">prawo do </w:t>
      </w:r>
      <w:r w:rsidRPr="00595CF3">
        <w:rPr>
          <w:rFonts w:cs="Arial"/>
          <w:b/>
          <w:sz w:val="20"/>
        </w:rPr>
        <w:t>wniesienia skargi</w:t>
      </w:r>
      <w:r w:rsidRPr="00595CF3">
        <w:rPr>
          <w:rFonts w:cs="Arial"/>
          <w:sz w:val="20"/>
        </w:rPr>
        <w:t xml:space="preserve"> do </w:t>
      </w:r>
      <w:r w:rsidRPr="00595CF3">
        <w:rPr>
          <w:sz w:val="20"/>
        </w:rPr>
        <w:t>Prezesa Urzędu Ochrony Danych Osobowych.</w:t>
      </w:r>
    </w:p>
    <w:p w14:paraId="5342D1E6" w14:textId="77777777" w:rsidR="00F31099" w:rsidRPr="00A32CD9" w:rsidRDefault="00F31099" w:rsidP="00D9016E">
      <w:pPr>
        <w:pStyle w:val="Akapitzlist"/>
        <w:tabs>
          <w:tab w:val="left" w:pos="426"/>
        </w:tabs>
        <w:spacing w:after="0"/>
        <w:ind w:left="0"/>
        <w:jc w:val="both"/>
        <w:rPr>
          <w:rFonts w:asciiTheme="minorHAnsi" w:hAnsiTheme="minorHAnsi" w:cs="Arial"/>
          <w:sz w:val="20"/>
        </w:rPr>
      </w:pPr>
    </w:p>
    <w:p w14:paraId="457B3ACC" w14:textId="77777777" w:rsidR="00F31099" w:rsidRPr="00F37F03" w:rsidRDefault="00F31099" w:rsidP="002E22A0">
      <w:pPr>
        <w:pStyle w:val="Akapitzlist"/>
        <w:numPr>
          <w:ilvl w:val="0"/>
          <w:numId w:val="38"/>
        </w:numPr>
        <w:tabs>
          <w:tab w:val="left" w:pos="426"/>
        </w:tabs>
        <w:spacing w:after="0"/>
        <w:ind w:left="0" w:firstLine="0"/>
        <w:jc w:val="both"/>
        <w:rPr>
          <w:rFonts w:asciiTheme="minorHAnsi" w:hAnsiTheme="minorHAnsi" w:cs="Arial"/>
          <w:b/>
          <w:sz w:val="20"/>
        </w:rPr>
      </w:pPr>
      <w:r w:rsidRPr="00F37F03">
        <w:rPr>
          <w:rFonts w:asciiTheme="minorHAnsi" w:hAnsiTheme="minorHAnsi" w:cs="Arial"/>
          <w:b/>
          <w:sz w:val="20"/>
        </w:rPr>
        <w:t>Odbiorcy danych osobowych</w:t>
      </w:r>
    </w:p>
    <w:p w14:paraId="238B8093" w14:textId="77777777" w:rsidR="00F31099" w:rsidRDefault="00F31099" w:rsidP="00D9016E">
      <w:pPr>
        <w:pStyle w:val="Akapitzlist"/>
        <w:tabs>
          <w:tab w:val="left" w:pos="284"/>
          <w:tab w:val="left" w:pos="426"/>
        </w:tabs>
        <w:spacing w:after="0"/>
        <w:ind w:left="426"/>
        <w:contextualSpacing w:val="0"/>
        <w:jc w:val="both"/>
        <w:rPr>
          <w:rFonts w:asciiTheme="minorHAnsi" w:hAnsiTheme="minorHAnsi" w:cs="Arial"/>
          <w:sz w:val="20"/>
        </w:rPr>
      </w:pPr>
      <w:r w:rsidRPr="00F37F03">
        <w:rPr>
          <w:rFonts w:asciiTheme="minorHAnsi" w:hAnsiTheme="minorHAnsi" w:cs="Arial"/>
          <w:sz w:val="20"/>
        </w:rPr>
        <w:t xml:space="preserve">Pani/Pana dane osobowe mogą zostać  udostępnione następującym </w:t>
      </w:r>
      <w:r w:rsidRPr="00F37F03">
        <w:rPr>
          <w:rFonts w:asciiTheme="minorHAnsi" w:hAnsiTheme="minorHAnsi" w:cs="Arial"/>
          <w:b/>
          <w:sz w:val="20"/>
        </w:rPr>
        <w:t>odbiorcom i kategoriom odbiorców:</w:t>
      </w:r>
      <w:r w:rsidRPr="00F37F03">
        <w:rPr>
          <w:rFonts w:asciiTheme="minorHAnsi" w:hAnsiTheme="minorHAnsi" w:cs="Arial"/>
          <w:sz w:val="20"/>
        </w:rPr>
        <w:t xml:space="preserve"> </w:t>
      </w:r>
      <w:r>
        <w:rPr>
          <w:rFonts w:asciiTheme="minorHAnsi" w:hAnsiTheme="minorHAnsi" w:cs="Arial"/>
          <w:sz w:val="20"/>
        </w:rPr>
        <w:t>podmiotowi sprawującemu uprawnienia właścicielskie wobec Spółki</w:t>
      </w:r>
      <w:r w:rsidRPr="00E2192C">
        <w:rPr>
          <w:rFonts w:asciiTheme="minorHAnsi" w:hAnsiTheme="minorHAnsi" w:cs="Arial"/>
          <w:sz w:val="20"/>
        </w:rPr>
        <w:t>,</w:t>
      </w:r>
      <w:r w:rsidRPr="00F37F03">
        <w:rPr>
          <w:rFonts w:asciiTheme="minorHAnsi" w:hAnsiTheme="minorHAnsi" w:cs="Arial"/>
          <w:b/>
          <w:sz w:val="20"/>
        </w:rPr>
        <w:t xml:space="preserve"> </w:t>
      </w:r>
      <w:r w:rsidRPr="00F37F03">
        <w:rPr>
          <w:rFonts w:asciiTheme="minorHAnsi" w:hAnsiTheme="minorHAnsi" w:cs="Arial"/>
          <w:sz w:val="20"/>
        </w:rPr>
        <w:t xml:space="preserve">naszym partnerom, </w:t>
      </w:r>
      <w:r w:rsidRPr="00F37F03">
        <w:rPr>
          <w:rFonts w:cs="Arial"/>
          <w:sz w:val="20"/>
        </w:rPr>
        <w:t>z którymi współpracujemy przy świadczeniu usług, realizacji obowiązków wynikających z przepisów prawa,</w:t>
      </w:r>
      <w:r>
        <w:rPr>
          <w:rFonts w:cs="Arial"/>
          <w:sz w:val="20"/>
        </w:rPr>
        <w:t xml:space="preserve"> , </w:t>
      </w:r>
      <w:r w:rsidRPr="00F37F03">
        <w:rPr>
          <w:rFonts w:cs="Arial"/>
          <w:sz w:val="20"/>
        </w:rPr>
        <w:t xml:space="preserve"> </w:t>
      </w:r>
      <w:r w:rsidRPr="00F37F03">
        <w:rPr>
          <w:rFonts w:asciiTheme="minorHAnsi" w:hAnsiTheme="minorHAnsi" w:cs="Arial"/>
          <w:sz w:val="20"/>
        </w:rPr>
        <w:t xml:space="preserve">podmiotom prowadzącym działalność pocztową lub kurierską, podmiotom prowadzącym działalność płatniczą, </w:t>
      </w:r>
      <w:r>
        <w:rPr>
          <w:rFonts w:asciiTheme="minorHAnsi" w:hAnsiTheme="minorHAnsi" w:cs="Arial"/>
          <w:sz w:val="20"/>
        </w:rPr>
        <w:t xml:space="preserve">podmiotom prowadzącym działalność ubezpieczeniową lub bankową, </w:t>
      </w:r>
      <w:r w:rsidRPr="00F37F03">
        <w:rPr>
          <w:rFonts w:asciiTheme="minorHAnsi" w:hAnsiTheme="minorHAnsi" w:cs="Arial"/>
          <w:sz w:val="20"/>
        </w:rPr>
        <w:t xml:space="preserve">podmiotom nabywającym wierzytelności, </w:t>
      </w:r>
      <w:r w:rsidRPr="00F37F03">
        <w:rPr>
          <w:sz w:val="20"/>
        </w:rPr>
        <w:t>biur</w:t>
      </w:r>
      <w:r>
        <w:rPr>
          <w:sz w:val="20"/>
        </w:rPr>
        <w:t>om</w:t>
      </w:r>
      <w:r w:rsidRPr="00F37F03">
        <w:rPr>
          <w:sz w:val="20"/>
        </w:rPr>
        <w:t xml:space="preserve"> informacji gospodarczej, </w:t>
      </w:r>
      <w:r w:rsidRPr="00F37F03">
        <w:rPr>
          <w:rFonts w:asciiTheme="minorHAnsi" w:hAnsiTheme="minorHAnsi" w:cs="Arial"/>
          <w:sz w:val="20"/>
        </w:rPr>
        <w:t xml:space="preserve">instytucjom, organom, podmiotom </w:t>
      </w:r>
      <w:r>
        <w:rPr>
          <w:rFonts w:asciiTheme="minorHAnsi" w:hAnsiTheme="minorHAnsi" w:cs="Arial"/>
          <w:sz w:val="20"/>
        </w:rPr>
        <w:t>uprawnionym</w:t>
      </w:r>
      <w:r w:rsidRPr="00F37F03">
        <w:rPr>
          <w:rFonts w:asciiTheme="minorHAnsi" w:hAnsiTheme="minorHAnsi" w:cs="Arial"/>
          <w:sz w:val="20"/>
        </w:rPr>
        <w:t xml:space="preserve"> przez przepisy prawa np. </w:t>
      </w:r>
      <w:r>
        <w:rPr>
          <w:rFonts w:asciiTheme="minorHAnsi" w:hAnsiTheme="minorHAnsi" w:cs="Arial"/>
          <w:sz w:val="20"/>
        </w:rPr>
        <w:t>p</w:t>
      </w:r>
      <w:r w:rsidRPr="00F37F03">
        <w:rPr>
          <w:rFonts w:asciiTheme="minorHAnsi" w:hAnsiTheme="minorHAnsi" w:cs="Arial"/>
          <w:sz w:val="20"/>
        </w:rPr>
        <w:t xml:space="preserve">olicja, </w:t>
      </w:r>
      <w:r>
        <w:rPr>
          <w:rFonts w:asciiTheme="minorHAnsi" w:hAnsiTheme="minorHAnsi" w:cs="Arial"/>
          <w:sz w:val="20"/>
        </w:rPr>
        <w:t>organy</w:t>
      </w:r>
      <w:r w:rsidRPr="00F37F03">
        <w:rPr>
          <w:rFonts w:asciiTheme="minorHAnsi" w:hAnsiTheme="minorHAnsi" w:cs="Arial"/>
          <w:sz w:val="20"/>
        </w:rPr>
        <w:t xml:space="preserve"> </w:t>
      </w:r>
      <w:r>
        <w:rPr>
          <w:rFonts w:asciiTheme="minorHAnsi" w:hAnsiTheme="minorHAnsi" w:cs="Arial"/>
          <w:sz w:val="20"/>
        </w:rPr>
        <w:t>sk</w:t>
      </w:r>
      <w:r w:rsidRPr="00F37F03">
        <w:rPr>
          <w:rFonts w:asciiTheme="minorHAnsi" w:hAnsiTheme="minorHAnsi" w:cs="Arial"/>
          <w:sz w:val="20"/>
        </w:rPr>
        <w:t>arbow</w:t>
      </w:r>
      <w:r>
        <w:rPr>
          <w:rFonts w:asciiTheme="minorHAnsi" w:hAnsiTheme="minorHAnsi" w:cs="Arial"/>
          <w:sz w:val="20"/>
        </w:rPr>
        <w:t>e</w:t>
      </w:r>
      <w:r w:rsidRPr="00F37F03">
        <w:rPr>
          <w:rFonts w:asciiTheme="minorHAnsi" w:hAnsiTheme="minorHAnsi" w:cs="Arial"/>
          <w:sz w:val="20"/>
        </w:rPr>
        <w:t xml:space="preserve">, </w:t>
      </w:r>
      <w:r>
        <w:rPr>
          <w:rFonts w:asciiTheme="minorHAnsi" w:hAnsiTheme="minorHAnsi" w:cs="Arial"/>
          <w:sz w:val="20"/>
        </w:rPr>
        <w:t>s</w:t>
      </w:r>
      <w:r w:rsidRPr="00F37F03">
        <w:rPr>
          <w:rFonts w:asciiTheme="minorHAnsi" w:hAnsiTheme="minorHAnsi" w:cs="Arial"/>
          <w:sz w:val="20"/>
        </w:rPr>
        <w:t xml:space="preserve">ąd, </w:t>
      </w:r>
      <w:r>
        <w:rPr>
          <w:rFonts w:asciiTheme="minorHAnsi" w:hAnsiTheme="minorHAnsi" w:cs="Arial"/>
          <w:sz w:val="20"/>
        </w:rPr>
        <w:t>p</w:t>
      </w:r>
      <w:r w:rsidRPr="00F37F03">
        <w:rPr>
          <w:rFonts w:asciiTheme="minorHAnsi" w:hAnsiTheme="minorHAnsi" w:cs="Arial"/>
          <w:sz w:val="20"/>
        </w:rPr>
        <w:t xml:space="preserve">rokuratura, </w:t>
      </w:r>
      <w:r>
        <w:rPr>
          <w:rFonts w:asciiTheme="minorHAnsi" w:hAnsiTheme="minorHAnsi" w:cs="Arial"/>
          <w:sz w:val="20"/>
        </w:rPr>
        <w:t>organy c</w:t>
      </w:r>
      <w:r w:rsidRPr="00F37F03">
        <w:rPr>
          <w:rFonts w:asciiTheme="minorHAnsi" w:hAnsiTheme="minorHAnsi" w:cs="Arial"/>
          <w:sz w:val="20"/>
        </w:rPr>
        <w:t>eln</w:t>
      </w:r>
      <w:r>
        <w:rPr>
          <w:rFonts w:asciiTheme="minorHAnsi" w:hAnsiTheme="minorHAnsi" w:cs="Arial"/>
          <w:sz w:val="20"/>
        </w:rPr>
        <w:t>e</w:t>
      </w:r>
      <w:r w:rsidRPr="00F37F03">
        <w:rPr>
          <w:rFonts w:asciiTheme="minorHAnsi" w:hAnsiTheme="minorHAnsi" w:cs="Arial"/>
          <w:sz w:val="20"/>
        </w:rPr>
        <w:t>, Urząd Regulacji Energetyki, UOKIK,</w:t>
      </w:r>
      <w:r>
        <w:rPr>
          <w:rFonts w:asciiTheme="minorHAnsi" w:hAnsiTheme="minorHAnsi" w:cs="Arial"/>
          <w:sz w:val="20"/>
        </w:rPr>
        <w:t xml:space="preserve"> </w:t>
      </w:r>
      <w:r w:rsidRPr="00F37F03">
        <w:rPr>
          <w:rFonts w:asciiTheme="minorHAnsi" w:hAnsiTheme="minorHAnsi" w:cs="Arial"/>
          <w:sz w:val="20"/>
        </w:rPr>
        <w:t xml:space="preserve">lub innym oraz </w:t>
      </w:r>
      <w:r w:rsidRPr="00F37F03">
        <w:rPr>
          <w:rFonts w:asciiTheme="minorHAnsi" w:hAnsiTheme="minorHAnsi" w:cs="Arial"/>
          <w:b/>
          <w:sz w:val="20"/>
        </w:rPr>
        <w:t xml:space="preserve">naszym podwykonawcom </w:t>
      </w:r>
      <w:r w:rsidRPr="00F37F03">
        <w:rPr>
          <w:rFonts w:asciiTheme="minorHAnsi" w:hAnsiTheme="minorHAnsi" w:cs="Arial"/>
          <w:sz w:val="20"/>
        </w:rPr>
        <w:t>działającym na nasze zlecenie</w:t>
      </w:r>
      <w:r w:rsidRPr="00F37F03">
        <w:rPr>
          <w:rFonts w:asciiTheme="minorHAnsi" w:hAnsiTheme="minorHAnsi" w:cs="Arial"/>
          <w:b/>
          <w:sz w:val="20"/>
        </w:rPr>
        <w:t xml:space="preserve"> </w:t>
      </w:r>
      <w:r w:rsidRPr="00F37F03">
        <w:rPr>
          <w:rFonts w:asciiTheme="minorHAnsi" w:hAnsiTheme="minorHAnsi" w:cs="Arial"/>
          <w:sz w:val="20"/>
        </w:rPr>
        <w:t>(podmiotom przetwarzającym dane osobowe w zakresie wskazanym przez Spółkę), tj. firmom wspierających nas przy realizacji usług</w:t>
      </w:r>
      <w:r>
        <w:rPr>
          <w:rFonts w:asciiTheme="minorHAnsi" w:hAnsiTheme="minorHAnsi" w:cs="Arial"/>
          <w:sz w:val="20"/>
        </w:rPr>
        <w:t>, wykonywaniu obowiązków OSD,</w:t>
      </w:r>
      <w:r w:rsidRPr="00F37F03">
        <w:rPr>
          <w:rFonts w:asciiTheme="minorHAnsi" w:hAnsiTheme="minorHAnsi" w:cs="Arial"/>
          <w:sz w:val="20"/>
        </w:rPr>
        <w:t xml:space="preserve"> np. firmom świadczącym nam usługi doradcze, konsultacyjne, audytowe, agencjom badawczym,</w:t>
      </w:r>
      <w:r>
        <w:rPr>
          <w:rFonts w:asciiTheme="minorHAnsi" w:hAnsiTheme="minorHAnsi" w:cs="Arial"/>
          <w:sz w:val="20"/>
        </w:rPr>
        <w:t xml:space="preserve"> firmom</w:t>
      </w:r>
      <w:r w:rsidRPr="00F37F03">
        <w:rPr>
          <w:rFonts w:asciiTheme="minorHAnsi" w:hAnsiTheme="minorHAnsi" w:cs="Arial"/>
          <w:sz w:val="20"/>
        </w:rPr>
        <w:t xml:space="preserve"> prawniczym, informatycznym</w:t>
      </w:r>
      <w:r>
        <w:rPr>
          <w:rFonts w:asciiTheme="minorHAnsi" w:hAnsiTheme="minorHAnsi" w:cs="Arial"/>
          <w:sz w:val="20"/>
        </w:rPr>
        <w:t>, teleinformatycznym</w:t>
      </w:r>
      <w:r w:rsidRPr="00F37F03">
        <w:rPr>
          <w:rFonts w:asciiTheme="minorHAnsi" w:hAnsiTheme="minorHAnsi" w:cs="Arial"/>
          <w:sz w:val="20"/>
        </w:rPr>
        <w:t xml:space="preserve"> (w</w:t>
      </w:r>
      <w:r>
        <w:rPr>
          <w:rFonts w:asciiTheme="minorHAnsi" w:hAnsiTheme="minorHAnsi" w:cs="Arial"/>
          <w:sz w:val="20"/>
        </w:rPr>
        <w:t> </w:t>
      </w:r>
      <w:r w:rsidRPr="00F37F03">
        <w:rPr>
          <w:rFonts w:asciiTheme="minorHAnsi" w:hAnsiTheme="minorHAnsi" w:cs="Arial"/>
          <w:sz w:val="20"/>
        </w:rPr>
        <w:t xml:space="preserve">szczególności </w:t>
      </w:r>
      <w:bookmarkEnd w:id="26"/>
      <w:r w:rsidRPr="00F37F03">
        <w:rPr>
          <w:rFonts w:asciiTheme="minorHAnsi" w:hAnsiTheme="minorHAnsi" w:cs="Arial"/>
          <w:sz w:val="20"/>
        </w:rPr>
        <w:t>dostawc</w:t>
      </w:r>
      <w:r>
        <w:rPr>
          <w:rFonts w:asciiTheme="minorHAnsi" w:hAnsiTheme="minorHAnsi" w:cs="Arial"/>
          <w:sz w:val="20"/>
        </w:rPr>
        <w:t>om</w:t>
      </w:r>
      <w:r w:rsidRPr="00F37F03">
        <w:rPr>
          <w:rFonts w:asciiTheme="minorHAnsi" w:hAnsiTheme="minorHAnsi" w:cs="Arial"/>
          <w:sz w:val="20"/>
        </w:rPr>
        <w:t xml:space="preserve"> oprogramowania i utrzymującym, obsługującym systemy informatyczne</w:t>
      </w:r>
      <w:r>
        <w:rPr>
          <w:rFonts w:asciiTheme="minorHAnsi" w:hAnsiTheme="minorHAnsi" w:cs="Arial"/>
          <w:sz w:val="20"/>
        </w:rPr>
        <w:t>, teleinformatyczne</w:t>
      </w:r>
      <w:r w:rsidRPr="00F37F03">
        <w:rPr>
          <w:rFonts w:asciiTheme="minorHAnsi" w:hAnsiTheme="minorHAnsi" w:cs="Arial"/>
          <w:sz w:val="20"/>
        </w:rPr>
        <w:t>), obsługę</w:t>
      </w:r>
      <w:r>
        <w:rPr>
          <w:rFonts w:asciiTheme="minorHAnsi" w:hAnsiTheme="minorHAnsi" w:cs="Arial"/>
          <w:sz w:val="20"/>
        </w:rPr>
        <w:t xml:space="preserve"> korespondencji</w:t>
      </w:r>
      <w:r w:rsidRPr="00F37F03">
        <w:rPr>
          <w:rFonts w:asciiTheme="minorHAnsi" w:hAnsiTheme="minorHAnsi" w:cs="Arial"/>
          <w:sz w:val="20"/>
        </w:rPr>
        <w:t>, a</w:t>
      </w:r>
      <w:r>
        <w:rPr>
          <w:rFonts w:asciiTheme="minorHAnsi" w:hAnsiTheme="minorHAnsi" w:cs="Arial"/>
          <w:sz w:val="20"/>
        </w:rPr>
        <w:t> </w:t>
      </w:r>
      <w:r w:rsidRPr="00F37F03">
        <w:rPr>
          <w:rFonts w:asciiTheme="minorHAnsi" w:hAnsiTheme="minorHAnsi" w:cs="Arial"/>
          <w:sz w:val="20"/>
        </w:rPr>
        <w:t>także podwykonawcom w/w odbiorców i podwykonawców.</w:t>
      </w:r>
    </w:p>
    <w:p w14:paraId="39D0406C" w14:textId="77777777" w:rsidR="00F31099" w:rsidRDefault="00F31099" w:rsidP="00D9016E">
      <w:pPr>
        <w:pStyle w:val="Akapitzlist"/>
        <w:tabs>
          <w:tab w:val="left" w:pos="426"/>
        </w:tabs>
        <w:spacing w:after="0"/>
        <w:ind w:left="0"/>
        <w:contextualSpacing w:val="0"/>
        <w:jc w:val="both"/>
        <w:rPr>
          <w:rFonts w:asciiTheme="minorHAnsi" w:hAnsiTheme="minorHAnsi" w:cs="Arial"/>
          <w:sz w:val="20"/>
        </w:rPr>
      </w:pPr>
    </w:p>
    <w:p w14:paraId="054451D8" w14:textId="77777777" w:rsidR="00F31099" w:rsidRPr="0071622B" w:rsidRDefault="00F31099" w:rsidP="00D9016E">
      <w:pPr>
        <w:pStyle w:val="Akapitzlist"/>
        <w:tabs>
          <w:tab w:val="left" w:pos="426"/>
        </w:tabs>
        <w:spacing w:after="0"/>
        <w:ind w:left="0"/>
        <w:jc w:val="both"/>
        <w:rPr>
          <w:rFonts w:asciiTheme="minorHAnsi" w:hAnsiTheme="minorHAnsi" w:cs="Arial"/>
          <w:b/>
          <w:sz w:val="20"/>
        </w:rPr>
      </w:pPr>
      <w:r w:rsidRPr="0071622B">
        <w:rPr>
          <w:rFonts w:asciiTheme="minorHAnsi" w:hAnsiTheme="minorHAnsi" w:cs="Arial"/>
          <w:b/>
          <w:sz w:val="20"/>
        </w:rPr>
        <w:t>VIII.</w:t>
      </w:r>
      <w:r w:rsidRPr="0071622B">
        <w:rPr>
          <w:rFonts w:asciiTheme="minorHAnsi" w:hAnsiTheme="minorHAnsi" w:cs="Arial"/>
          <w:b/>
          <w:sz w:val="20"/>
        </w:rPr>
        <w:tab/>
        <w:t>Informacja w zakresie przekazywania danych do państw trzecich.</w:t>
      </w:r>
    </w:p>
    <w:p w14:paraId="29048072" w14:textId="77777777" w:rsidR="00F31099" w:rsidRDefault="00F31099" w:rsidP="00D9016E">
      <w:pPr>
        <w:pStyle w:val="Akapitzlist"/>
        <w:tabs>
          <w:tab w:val="left" w:pos="426"/>
        </w:tabs>
        <w:spacing w:after="0"/>
        <w:ind w:left="426"/>
        <w:contextualSpacing w:val="0"/>
        <w:jc w:val="both"/>
        <w:rPr>
          <w:rFonts w:asciiTheme="minorHAnsi" w:hAnsiTheme="minorHAnsi" w:cs="Arial"/>
          <w:sz w:val="20"/>
        </w:rPr>
      </w:pPr>
      <w:r w:rsidRPr="00241271">
        <w:rPr>
          <w:rFonts w:asciiTheme="minorHAnsi" w:hAnsiTheme="minorHAnsi" w:cs="Arial"/>
          <w:sz w:val="20"/>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2CC05900" w14:textId="77777777" w:rsidR="00F31099" w:rsidRPr="00F37F03" w:rsidRDefault="00F31099" w:rsidP="00D9016E">
      <w:pPr>
        <w:pStyle w:val="Akapitzlist"/>
        <w:tabs>
          <w:tab w:val="left" w:pos="426"/>
        </w:tabs>
        <w:spacing w:after="0"/>
        <w:ind w:left="0"/>
        <w:contextualSpacing w:val="0"/>
        <w:jc w:val="both"/>
        <w:rPr>
          <w:rFonts w:asciiTheme="minorHAnsi" w:hAnsiTheme="minorHAnsi" w:cs="Arial"/>
          <w:sz w:val="20"/>
        </w:rPr>
      </w:pPr>
    </w:p>
    <w:p w14:paraId="6A2328B1" w14:textId="77777777" w:rsidR="00F31099" w:rsidRPr="003E2BA7" w:rsidRDefault="00F31099" w:rsidP="00D9016E">
      <w:pPr>
        <w:pStyle w:val="Akapitzlist"/>
        <w:tabs>
          <w:tab w:val="left" w:pos="426"/>
        </w:tabs>
        <w:spacing w:after="0"/>
        <w:ind w:left="426"/>
        <w:contextualSpacing w:val="0"/>
        <w:jc w:val="both"/>
        <w:rPr>
          <w:rFonts w:asciiTheme="minorHAnsi" w:hAnsiTheme="minorHAnsi" w:cs="Arial"/>
          <w:sz w:val="20"/>
        </w:rPr>
      </w:pPr>
    </w:p>
    <w:p w14:paraId="61DD0A61" w14:textId="77777777" w:rsidR="00F31099" w:rsidRPr="003E2BA7" w:rsidRDefault="00F31099" w:rsidP="002E22A0">
      <w:pPr>
        <w:pStyle w:val="Akapitzlist"/>
        <w:numPr>
          <w:ilvl w:val="0"/>
          <w:numId w:val="41"/>
        </w:numPr>
        <w:tabs>
          <w:tab w:val="left" w:pos="426"/>
        </w:tabs>
        <w:spacing w:after="0"/>
        <w:ind w:left="426" w:hanging="426"/>
        <w:contextualSpacing w:val="0"/>
        <w:jc w:val="both"/>
        <w:rPr>
          <w:rFonts w:asciiTheme="minorHAnsi" w:hAnsiTheme="minorHAnsi" w:cs="Arial"/>
          <w:sz w:val="20"/>
        </w:rPr>
      </w:pPr>
      <w:r w:rsidRPr="00F37F03">
        <w:rPr>
          <w:rFonts w:asciiTheme="minorHAnsi" w:hAnsiTheme="minorHAnsi" w:cs="Arial"/>
          <w:sz w:val="20"/>
        </w:rPr>
        <w:t>W zakresie w jakim przetwarzamy Pani/Pana dane osobowe</w:t>
      </w:r>
      <w:r>
        <w:rPr>
          <w:rFonts w:asciiTheme="minorHAnsi" w:hAnsiTheme="minorHAnsi" w:cs="Arial"/>
          <w:sz w:val="20"/>
        </w:rPr>
        <w:t xml:space="preserve"> w celu:</w:t>
      </w:r>
    </w:p>
    <w:p w14:paraId="77E423A5" w14:textId="77777777" w:rsidR="00F31099" w:rsidRDefault="00F31099" w:rsidP="00D9016E">
      <w:pPr>
        <w:pStyle w:val="Akapitzlist"/>
        <w:tabs>
          <w:tab w:val="left" w:pos="426"/>
        </w:tabs>
        <w:spacing w:after="0"/>
        <w:ind w:left="426"/>
        <w:jc w:val="both"/>
        <w:rPr>
          <w:rFonts w:asciiTheme="minorHAnsi" w:hAnsiTheme="minorHAnsi" w:cs="Arial"/>
          <w:sz w:val="20"/>
        </w:rPr>
      </w:pPr>
      <w:r>
        <w:rPr>
          <w:rFonts w:asciiTheme="minorHAnsi" w:hAnsiTheme="minorHAnsi" w:cs="Arial"/>
          <w:sz w:val="20"/>
        </w:rPr>
        <w:t xml:space="preserve">- podjęcia działań przed zawarciem umowy, </w:t>
      </w:r>
      <w:r w:rsidRPr="003E2BA7">
        <w:rPr>
          <w:rFonts w:asciiTheme="minorHAnsi" w:hAnsiTheme="minorHAnsi" w:cs="Arial"/>
          <w:sz w:val="20"/>
        </w:rPr>
        <w:t>zawarcia i realizacji umowy, podanie danych osobowych jest dobrowolne, ale niezbędne do zawarcia umowy (nie będziemy mogli zawrzeć umowy b</w:t>
      </w:r>
      <w:r>
        <w:rPr>
          <w:rFonts w:asciiTheme="minorHAnsi" w:hAnsiTheme="minorHAnsi" w:cs="Arial"/>
          <w:sz w:val="20"/>
        </w:rPr>
        <w:t>ez ich podania)</w:t>
      </w:r>
    </w:p>
    <w:p w14:paraId="06386D2D" w14:textId="77777777" w:rsidR="00F31099" w:rsidRPr="003E2BA7" w:rsidRDefault="00F31099" w:rsidP="00D9016E">
      <w:pPr>
        <w:pStyle w:val="Akapitzlist"/>
        <w:tabs>
          <w:tab w:val="left" w:pos="426"/>
        </w:tabs>
        <w:spacing w:after="0"/>
        <w:ind w:left="426"/>
        <w:jc w:val="both"/>
        <w:rPr>
          <w:rFonts w:asciiTheme="minorHAnsi" w:hAnsiTheme="minorHAnsi" w:cs="Arial"/>
          <w:sz w:val="20"/>
        </w:rPr>
      </w:pPr>
      <w:r>
        <w:rPr>
          <w:rFonts w:asciiTheme="minorHAnsi" w:hAnsiTheme="minorHAnsi" w:cs="Arial"/>
          <w:sz w:val="20"/>
        </w:rPr>
        <w:t xml:space="preserve">- </w:t>
      </w:r>
      <w:r w:rsidRPr="003E2BA7">
        <w:rPr>
          <w:rFonts w:asciiTheme="minorHAnsi" w:hAnsiTheme="minorHAnsi" w:cs="Arial"/>
          <w:sz w:val="20"/>
        </w:rPr>
        <w:t xml:space="preserve">realizacji obowiązków prawnych Spółki podanie danych osobowych jest dobrowolne, ale niezbędne do realizacji obowiązków prawnych Spółki  będącej Operatorem Systemu Dystrybucyjnego energii elektrycznej wynikających z przepisów prawa </w:t>
      </w:r>
    </w:p>
    <w:p w14:paraId="3DC1111E" w14:textId="77777777" w:rsidR="00F31099" w:rsidRPr="00DD16B4" w:rsidRDefault="00F31099" w:rsidP="00D9016E">
      <w:pPr>
        <w:pStyle w:val="Akapitzlist"/>
        <w:tabs>
          <w:tab w:val="left" w:pos="426"/>
        </w:tabs>
        <w:spacing w:after="0"/>
        <w:ind w:left="0" w:right="1134"/>
        <w:jc w:val="both"/>
        <w:rPr>
          <w:rFonts w:asciiTheme="minorHAnsi" w:hAnsiTheme="minorHAnsi" w:cs="Arial"/>
          <w:i/>
          <w:sz w:val="20"/>
        </w:rPr>
      </w:pPr>
    </w:p>
    <w:p w14:paraId="5858E8AE" w14:textId="2F2F40B3" w:rsidR="00552F20" w:rsidRPr="003474CB" w:rsidRDefault="00F31099" w:rsidP="003474CB">
      <w:pPr>
        <w:pStyle w:val="Akapitzlist"/>
        <w:numPr>
          <w:ilvl w:val="0"/>
          <w:numId w:val="41"/>
        </w:numPr>
        <w:tabs>
          <w:tab w:val="left" w:pos="426"/>
        </w:tabs>
        <w:spacing w:after="0"/>
        <w:ind w:left="0" w:firstLine="0"/>
        <w:contextualSpacing w:val="0"/>
        <w:jc w:val="both"/>
        <w:rPr>
          <w:rFonts w:cs="Arial"/>
          <w:i/>
          <w:sz w:val="20"/>
        </w:rPr>
      </w:pPr>
      <w:r w:rsidRPr="00483C1A">
        <w:rPr>
          <w:rFonts w:cs="Arial"/>
          <w:sz w:val="20"/>
        </w:rPr>
        <w:t xml:space="preserve">Informujemy, że </w:t>
      </w:r>
      <w:r w:rsidRPr="00483C1A">
        <w:rPr>
          <w:rFonts w:cs="Arial"/>
          <w:b/>
          <w:sz w:val="20"/>
        </w:rPr>
        <w:t xml:space="preserve">nie podejmujemy decyzji w sposób zautomatyzowany, w tym stosując profilowanie. </w:t>
      </w:r>
    </w:p>
    <w:p w14:paraId="46456BD3" w14:textId="77777777" w:rsidR="009A75A7" w:rsidRDefault="009A75A7" w:rsidP="00D9016E">
      <w:pPr>
        <w:tabs>
          <w:tab w:val="left" w:pos="5387"/>
        </w:tabs>
        <w:spacing w:line="276" w:lineRule="auto"/>
        <w:ind w:right="15"/>
        <w:jc w:val="right"/>
        <w:rPr>
          <w:rFonts w:ascii="Calibri" w:hAnsi="Calibri" w:cs="Calibri"/>
          <w:color w:val="000000"/>
          <w:szCs w:val="22"/>
        </w:rPr>
      </w:pPr>
    </w:p>
    <w:p w14:paraId="65E3302D" w14:textId="1D9DCA9B" w:rsidR="00F31099" w:rsidRPr="003474CB" w:rsidRDefault="00F31099" w:rsidP="00D9016E">
      <w:pPr>
        <w:tabs>
          <w:tab w:val="left" w:pos="5387"/>
        </w:tabs>
        <w:spacing w:line="276" w:lineRule="auto"/>
        <w:ind w:right="15"/>
        <w:jc w:val="right"/>
        <w:rPr>
          <w:rFonts w:ascii="Calibri" w:hAnsi="Calibri" w:cs="Calibri"/>
          <w:b/>
          <w:color w:val="000000"/>
          <w:szCs w:val="22"/>
        </w:rPr>
      </w:pPr>
      <w:r w:rsidRPr="003474CB">
        <w:rPr>
          <w:rFonts w:ascii="Calibri" w:hAnsi="Calibri" w:cs="Calibri"/>
          <w:b/>
          <w:color w:val="000000"/>
          <w:szCs w:val="22"/>
        </w:rPr>
        <w:t xml:space="preserve">Załącznik Nr </w:t>
      </w:r>
      <w:r w:rsidR="00552F20" w:rsidRPr="003474CB">
        <w:rPr>
          <w:rFonts w:ascii="Calibri" w:hAnsi="Calibri" w:cs="Calibri"/>
          <w:b/>
          <w:color w:val="000000"/>
          <w:szCs w:val="22"/>
        </w:rPr>
        <w:t>5</w:t>
      </w:r>
      <w:r w:rsidRPr="003474CB">
        <w:rPr>
          <w:rFonts w:ascii="Calibri" w:hAnsi="Calibri" w:cs="Calibri"/>
          <w:b/>
          <w:color w:val="000000"/>
          <w:szCs w:val="22"/>
        </w:rPr>
        <w:t xml:space="preserve"> do umowy </w:t>
      </w:r>
    </w:p>
    <w:p w14:paraId="57BC2DCD" w14:textId="77777777" w:rsidR="00F31099" w:rsidRDefault="00F31099" w:rsidP="00D9016E">
      <w:pPr>
        <w:tabs>
          <w:tab w:val="left" w:pos="5387"/>
        </w:tabs>
        <w:spacing w:line="276" w:lineRule="auto"/>
        <w:ind w:right="15"/>
        <w:rPr>
          <w:rFonts w:ascii="Calibri" w:hAnsi="Calibri" w:cs="Calibri"/>
          <w:color w:val="000000"/>
          <w:szCs w:val="22"/>
        </w:rPr>
      </w:pPr>
      <w:r w:rsidRPr="00947064">
        <w:rPr>
          <w:rFonts w:ascii="Calibri" w:hAnsi="Calibri" w:cs="Calibri"/>
          <w:color w:val="000000"/>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6935EA30" w14:textId="77777777" w:rsidR="00F31099" w:rsidRPr="00947064" w:rsidRDefault="00F31099" w:rsidP="00D9016E">
      <w:pPr>
        <w:tabs>
          <w:tab w:val="left" w:pos="5387"/>
        </w:tabs>
        <w:spacing w:line="276" w:lineRule="auto"/>
        <w:ind w:right="15"/>
        <w:rPr>
          <w:szCs w:val="22"/>
        </w:rPr>
      </w:pPr>
    </w:p>
    <w:p w14:paraId="54660FAC" w14:textId="77777777" w:rsidR="00F31099" w:rsidRPr="00947064" w:rsidRDefault="00F31099" w:rsidP="00D9016E">
      <w:pPr>
        <w:spacing w:line="276" w:lineRule="auto"/>
        <w:jc w:val="center"/>
        <w:rPr>
          <w:rFonts w:ascii="Calibri" w:hAnsi="Calibri" w:cs="Calibri"/>
          <w:color w:val="000000"/>
          <w:szCs w:val="22"/>
        </w:rPr>
      </w:pPr>
      <w:r w:rsidRPr="00947064">
        <w:rPr>
          <w:rFonts w:ascii="Calibri" w:hAnsi="Calibri" w:cs="Calibri"/>
          <w:b/>
          <w:bCs/>
          <w:color w:val="000000"/>
          <w:szCs w:val="22"/>
        </w:rPr>
        <w:t>KLAUZULA INFORMACYJNA PGE DYSTRYBUCJA S.A.</w:t>
      </w:r>
    </w:p>
    <w:p w14:paraId="6A742A53" w14:textId="77777777" w:rsidR="00F31099" w:rsidRDefault="00F31099" w:rsidP="00D9016E">
      <w:pPr>
        <w:spacing w:line="276" w:lineRule="auto"/>
        <w:rPr>
          <w:rFonts w:ascii="Calibri" w:hAnsi="Calibri" w:cs="Calibri"/>
          <w:color w:val="000000"/>
          <w:szCs w:val="22"/>
        </w:rPr>
      </w:pPr>
      <w:r w:rsidRPr="00947064">
        <w:rPr>
          <w:rFonts w:ascii="Calibri" w:hAnsi="Calibri" w:cs="Calibri"/>
          <w:b/>
          <w:bCs/>
          <w:color w:val="000000"/>
          <w:szCs w:val="22"/>
        </w:rPr>
        <w:t>(dla reprezentantów, w tym pełnomocników oraz osób wskazanych do współpracy)</w:t>
      </w:r>
    </w:p>
    <w:p w14:paraId="0588A120" w14:textId="77777777" w:rsidR="00F31099" w:rsidRPr="00947064" w:rsidRDefault="00F31099" w:rsidP="00D9016E">
      <w:pPr>
        <w:spacing w:line="276" w:lineRule="auto"/>
        <w:rPr>
          <w:rFonts w:ascii="Calibri" w:hAnsi="Calibri" w:cs="Calibri"/>
          <w:color w:val="000000"/>
          <w:szCs w:val="22"/>
        </w:rPr>
      </w:pPr>
    </w:p>
    <w:p w14:paraId="6599FC79" w14:textId="77777777" w:rsidR="00F31099" w:rsidRDefault="00F31099" w:rsidP="00D9016E">
      <w:pPr>
        <w:spacing w:line="276" w:lineRule="auto"/>
        <w:rPr>
          <w:rFonts w:ascii="Calibri" w:hAnsi="Calibri" w:cs="Calibri"/>
          <w:color w:val="000000"/>
          <w:szCs w:val="22"/>
        </w:rPr>
      </w:pPr>
      <w:r w:rsidRPr="00947064">
        <w:rPr>
          <w:rFonts w:ascii="Calibri" w:hAnsi="Calibri" w:cs="Calibri"/>
          <w:color w:val="000000"/>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Cs w:val="22"/>
        </w:rPr>
        <w:t>RODO</w:t>
      </w:r>
      <w:r w:rsidRPr="00947064">
        <w:rPr>
          <w:rFonts w:ascii="Calibri" w:hAnsi="Calibri" w:cs="Calibri"/>
          <w:color w:val="000000"/>
          <w:szCs w:val="22"/>
        </w:rPr>
        <w:t>”) informujemy, że:</w:t>
      </w:r>
    </w:p>
    <w:p w14:paraId="5F77A278" w14:textId="77777777" w:rsidR="00F31099" w:rsidRPr="00947064" w:rsidRDefault="00F31099" w:rsidP="00D9016E">
      <w:pPr>
        <w:spacing w:line="276" w:lineRule="auto"/>
        <w:rPr>
          <w:rFonts w:ascii="Calibri" w:hAnsi="Calibri" w:cs="Calibri"/>
          <w:color w:val="000000"/>
          <w:szCs w:val="22"/>
        </w:rPr>
      </w:pPr>
      <w:r>
        <w:rPr>
          <w:rFonts w:ascii="Calibri" w:hAnsi="Calibri" w:cs="Calibri"/>
          <w:b/>
          <w:bCs/>
          <w:color w:val="000000"/>
          <w:szCs w:val="22"/>
        </w:rPr>
        <w:t xml:space="preserve">I.  </w:t>
      </w:r>
      <w:r w:rsidRPr="00947064">
        <w:rPr>
          <w:rFonts w:ascii="Calibri" w:hAnsi="Calibri" w:cs="Calibri"/>
          <w:b/>
          <w:bCs/>
          <w:color w:val="000000"/>
          <w:szCs w:val="22"/>
        </w:rPr>
        <w:t xml:space="preserve">Administratorem Pani/Pana danych osobowych </w:t>
      </w:r>
      <w:r w:rsidRPr="00947064">
        <w:rPr>
          <w:rFonts w:ascii="Calibri" w:hAnsi="Calibri" w:cs="Calibri"/>
          <w:color w:val="000000"/>
          <w:szCs w:val="22"/>
        </w:rPr>
        <w:t>jest PGE Dystrybucja S.A. z siedzibą w Lublinie, ul. Garbarska 21A, 20-340 Lublin (zwana dalej ”</w:t>
      </w:r>
      <w:r w:rsidRPr="00947064">
        <w:rPr>
          <w:rFonts w:ascii="Calibri" w:hAnsi="Calibri" w:cs="Calibri"/>
          <w:b/>
          <w:bCs/>
          <w:color w:val="000000"/>
          <w:szCs w:val="22"/>
        </w:rPr>
        <w:t>Spółką</w:t>
      </w:r>
      <w:r w:rsidRPr="00947064">
        <w:rPr>
          <w:rFonts w:ascii="Calibri" w:hAnsi="Calibri" w:cs="Calibri"/>
          <w:color w:val="000000"/>
          <w:szCs w:val="22"/>
        </w:rPr>
        <w:t>”).</w:t>
      </w:r>
    </w:p>
    <w:p w14:paraId="0BA0C0BF" w14:textId="77777777" w:rsidR="00F31099" w:rsidRPr="00947064" w:rsidRDefault="00F31099" w:rsidP="00D9016E">
      <w:pPr>
        <w:spacing w:line="276" w:lineRule="auto"/>
        <w:rPr>
          <w:rFonts w:ascii="Calibri" w:hAnsi="Calibri" w:cs="Calibri"/>
          <w:color w:val="000000"/>
          <w:szCs w:val="22"/>
        </w:rPr>
      </w:pPr>
      <w:r w:rsidRPr="00947064">
        <w:rPr>
          <w:rFonts w:ascii="Calibri" w:hAnsi="Calibri" w:cs="Calibri"/>
          <w:b/>
          <w:color w:val="000000"/>
          <w:szCs w:val="22"/>
        </w:rPr>
        <w:t>II.</w:t>
      </w:r>
      <w:r>
        <w:rPr>
          <w:rFonts w:ascii="Calibri" w:hAnsi="Calibri" w:cs="Calibri"/>
          <w:color w:val="000000"/>
          <w:szCs w:val="22"/>
        </w:rPr>
        <w:t xml:space="preserve"> </w:t>
      </w:r>
      <w:r w:rsidRPr="00947064">
        <w:rPr>
          <w:rFonts w:ascii="Calibri" w:hAnsi="Calibri" w:cs="Calibri"/>
          <w:color w:val="000000"/>
          <w:szCs w:val="22"/>
        </w:rPr>
        <w:t xml:space="preserve">W sprawie ochrony danych osobowych można skontaktować się z </w:t>
      </w:r>
      <w:r w:rsidRPr="00947064">
        <w:rPr>
          <w:rFonts w:ascii="Calibri" w:hAnsi="Calibri" w:cs="Calibri"/>
          <w:b/>
          <w:bCs/>
          <w:color w:val="000000"/>
          <w:szCs w:val="22"/>
        </w:rPr>
        <w:t>Inspektorem Ochrony Danych</w:t>
      </w:r>
      <w:r w:rsidRPr="00947064">
        <w:rPr>
          <w:rFonts w:ascii="Calibri" w:hAnsi="Calibri" w:cs="Calibri"/>
          <w:color w:val="000000"/>
          <w:szCs w:val="22"/>
        </w:rPr>
        <w:t xml:space="preserve"> pod emailem: </w:t>
      </w:r>
      <w:hyperlink r:id="rId14" w:history="1">
        <w:r w:rsidRPr="00947064">
          <w:rPr>
            <w:rFonts w:ascii="Calibri" w:hAnsi="Calibri" w:cs="Calibri"/>
            <w:color w:val="092D74"/>
            <w:szCs w:val="22"/>
          </w:rPr>
          <w:t>dane.osobowe@pgedystrybucja.pl</w:t>
        </w:r>
      </w:hyperlink>
      <w:r w:rsidRPr="00947064">
        <w:rPr>
          <w:rFonts w:ascii="Calibri" w:hAnsi="Calibri" w:cs="Calibri"/>
          <w:color w:val="000000"/>
          <w:szCs w:val="22"/>
        </w:rPr>
        <w:t xml:space="preserve"> lub pisemnie na adres siedziby wskazany w punkcie I powyżej.</w:t>
      </w:r>
    </w:p>
    <w:p w14:paraId="310F091F" w14:textId="77777777" w:rsidR="00F31099" w:rsidRPr="00947064" w:rsidRDefault="00F31099" w:rsidP="00D9016E">
      <w:pPr>
        <w:spacing w:line="276" w:lineRule="auto"/>
        <w:rPr>
          <w:rFonts w:ascii="Calibri" w:hAnsi="Calibri" w:cs="Calibri"/>
          <w:color w:val="000000"/>
          <w:szCs w:val="22"/>
        </w:rPr>
      </w:pPr>
      <w:r>
        <w:rPr>
          <w:rFonts w:ascii="Calibri" w:hAnsi="Calibri" w:cs="Calibri"/>
          <w:b/>
          <w:bCs/>
          <w:color w:val="000000"/>
          <w:szCs w:val="22"/>
        </w:rPr>
        <w:t xml:space="preserve">III. </w:t>
      </w:r>
      <w:r w:rsidRPr="00947064">
        <w:rPr>
          <w:rFonts w:ascii="Calibri" w:hAnsi="Calibri" w:cs="Calibri"/>
          <w:b/>
          <w:bCs/>
          <w:color w:val="000000"/>
          <w:szCs w:val="22"/>
        </w:rPr>
        <w:t xml:space="preserve">Cele i podstawy przetwarzania. </w:t>
      </w:r>
      <w:r w:rsidRPr="00947064">
        <w:rPr>
          <w:rFonts w:ascii="Calibri" w:hAnsi="Calibri" w:cs="Calibri"/>
          <w:color w:val="000000"/>
          <w:szCs w:val="22"/>
        </w:rPr>
        <w:t>Będziemy przetwarzać Pani/Pana dane:</w:t>
      </w:r>
    </w:p>
    <w:p w14:paraId="28DDCAC5" w14:textId="77777777" w:rsidR="00F31099" w:rsidRPr="00947064" w:rsidRDefault="00F31099" w:rsidP="002E22A0">
      <w:pPr>
        <w:numPr>
          <w:ilvl w:val="0"/>
          <w:numId w:val="33"/>
        </w:numPr>
        <w:spacing w:line="276" w:lineRule="auto"/>
        <w:ind w:left="495"/>
        <w:rPr>
          <w:rFonts w:ascii="Calibri" w:hAnsi="Calibri" w:cs="Calibri"/>
          <w:color w:val="000000"/>
          <w:szCs w:val="22"/>
        </w:rPr>
      </w:pPr>
      <w:r w:rsidRPr="00947064">
        <w:rPr>
          <w:rFonts w:ascii="Calibri" w:hAnsi="Calibri" w:cs="Calibri"/>
          <w:color w:val="000000"/>
          <w:szCs w:val="22"/>
        </w:rPr>
        <w:t xml:space="preserve">w celu  zawarcia i wykonania </w:t>
      </w:r>
      <w:r w:rsidRPr="00947064">
        <w:rPr>
          <w:rFonts w:ascii="Calibri" w:hAnsi="Calibri" w:cs="Calibri"/>
          <w:b/>
          <w:bCs/>
          <w:color w:val="000000"/>
          <w:szCs w:val="22"/>
        </w:rPr>
        <w:t xml:space="preserve"> umowy/porozumienia </w:t>
      </w:r>
      <w:r w:rsidRPr="00947064">
        <w:rPr>
          <w:rFonts w:ascii="Calibri" w:hAnsi="Calibri" w:cs="Calibri"/>
          <w:color w:val="000000"/>
          <w:szCs w:val="22"/>
        </w:rPr>
        <w:t>zawartej/zawartego  pomiędzy PGE Dystrybucja S.A. a podmiotem, który jest Pani/Pana reprezentantem lub który wskazał Panią/Pana jako osobę do współpracy w związku z zawarciem/wykonywaniem umowy/porozumienia (podstawa z art. 6 ust. 1 lit. f RODO),</w:t>
      </w:r>
    </w:p>
    <w:p w14:paraId="5FB8BF9B" w14:textId="77777777" w:rsidR="00F31099" w:rsidRPr="00947064" w:rsidRDefault="00F31099" w:rsidP="002E22A0">
      <w:pPr>
        <w:numPr>
          <w:ilvl w:val="0"/>
          <w:numId w:val="33"/>
        </w:numPr>
        <w:spacing w:line="276" w:lineRule="auto"/>
        <w:ind w:left="495"/>
        <w:rPr>
          <w:rFonts w:ascii="Calibri" w:hAnsi="Calibri" w:cs="Calibri"/>
          <w:color w:val="000000"/>
          <w:szCs w:val="22"/>
        </w:rPr>
      </w:pPr>
      <w:r w:rsidRPr="00947064">
        <w:rPr>
          <w:rFonts w:ascii="Calibri" w:hAnsi="Calibri" w:cs="Calibri"/>
          <w:color w:val="000000"/>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4D9B878E" w14:textId="77777777" w:rsidR="00F31099" w:rsidRPr="00947064" w:rsidRDefault="00F31099" w:rsidP="002E22A0">
      <w:pPr>
        <w:numPr>
          <w:ilvl w:val="0"/>
          <w:numId w:val="33"/>
        </w:numPr>
        <w:spacing w:line="276" w:lineRule="auto"/>
        <w:ind w:left="495"/>
        <w:rPr>
          <w:rFonts w:ascii="Calibri" w:hAnsi="Calibri" w:cs="Calibri"/>
          <w:color w:val="000000"/>
          <w:szCs w:val="22"/>
        </w:rPr>
      </w:pPr>
      <w:r w:rsidRPr="00947064">
        <w:rPr>
          <w:rFonts w:ascii="Calibri" w:hAnsi="Calibri" w:cs="Calibri"/>
          <w:color w:val="000000"/>
          <w:szCs w:val="22"/>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62AC4227" w14:textId="77777777" w:rsidR="00F31099" w:rsidRPr="00947064" w:rsidRDefault="00F31099" w:rsidP="00D9016E">
      <w:pPr>
        <w:spacing w:line="276" w:lineRule="auto"/>
        <w:rPr>
          <w:rFonts w:ascii="Calibri" w:hAnsi="Calibri" w:cs="Calibri"/>
          <w:color w:val="000000"/>
          <w:szCs w:val="22"/>
        </w:rPr>
      </w:pPr>
      <w:r>
        <w:rPr>
          <w:rFonts w:ascii="Calibri" w:hAnsi="Calibri" w:cs="Calibri"/>
          <w:b/>
          <w:bCs/>
          <w:color w:val="000000"/>
          <w:szCs w:val="22"/>
        </w:rPr>
        <w:t xml:space="preserve">IV. </w:t>
      </w:r>
      <w:r w:rsidRPr="00947064">
        <w:rPr>
          <w:rFonts w:ascii="Calibri" w:hAnsi="Calibri" w:cs="Calibri"/>
          <w:b/>
          <w:bCs/>
          <w:color w:val="000000"/>
          <w:szCs w:val="22"/>
        </w:rPr>
        <w:t>Będziemy przechowywać Pani/Pana dane osobowe przez czas niezbędny do realizacji celów określonych w pkt III, tj.:</w:t>
      </w:r>
    </w:p>
    <w:p w14:paraId="0572BDC5" w14:textId="77777777" w:rsidR="00F31099" w:rsidRPr="00947064" w:rsidRDefault="00F31099" w:rsidP="002E22A0">
      <w:pPr>
        <w:numPr>
          <w:ilvl w:val="0"/>
          <w:numId w:val="34"/>
        </w:numPr>
        <w:spacing w:line="276" w:lineRule="auto"/>
        <w:ind w:left="495"/>
        <w:rPr>
          <w:rFonts w:ascii="Calibri" w:hAnsi="Calibri" w:cs="Calibri"/>
          <w:color w:val="000000"/>
          <w:szCs w:val="22"/>
        </w:rPr>
      </w:pPr>
      <w:r w:rsidRPr="00947064">
        <w:rPr>
          <w:rFonts w:ascii="Calibri" w:hAnsi="Calibri" w:cs="Calibri"/>
          <w:color w:val="000000"/>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1DE6DBC0" w14:textId="77777777" w:rsidR="00F31099" w:rsidRPr="00947064" w:rsidRDefault="00F31099" w:rsidP="002E22A0">
      <w:pPr>
        <w:numPr>
          <w:ilvl w:val="0"/>
          <w:numId w:val="34"/>
        </w:numPr>
        <w:spacing w:line="276" w:lineRule="auto"/>
        <w:ind w:left="495"/>
        <w:rPr>
          <w:rFonts w:ascii="Calibri" w:hAnsi="Calibri" w:cs="Calibri"/>
          <w:color w:val="000000"/>
          <w:szCs w:val="22"/>
        </w:rPr>
      </w:pPr>
      <w:r w:rsidRPr="00947064">
        <w:rPr>
          <w:rFonts w:ascii="Calibri" w:hAnsi="Calibri" w:cs="Calibri"/>
          <w:color w:val="000000"/>
          <w:szCs w:val="22"/>
        </w:rPr>
        <w:t>w zakresie ustalenia, obrony i dochodzenia roszczeń - przez okres przedawnienia roszczeń wynikających z przepisów prawa, a także przez czas, w którym przepisy nakazują nam przechowywać dane,</w:t>
      </w:r>
    </w:p>
    <w:p w14:paraId="3C891C88" w14:textId="77777777" w:rsidR="00F31099" w:rsidRPr="00947064" w:rsidRDefault="00F31099" w:rsidP="002E22A0">
      <w:pPr>
        <w:numPr>
          <w:ilvl w:val="0"/>
          <w:numId w:val="34"/>
        </w:numPr>
        <w:spacing w:line="276" w:lineRule="auto"/>
        <w:ind w:left="495"/>
        <w:rPr>
          <w:rFonts w:ascii="Calibri" w:hAnsi="Calibri" w:cs="Calibri"/>
          <w:color w:val="000000"/>
          <w:szCs w:val="22"/>
        </w:rPr>
      </w:pPr>
      <w:r w:rsidRPr="00947064">
        <w:rPr>
          <w:rFonts w:ascii="Calibri" w:hAnsi="Calibri" w:cs="Calibri"/>
          <w:color w:val="000000"/>
          <w:szCs w:val="22"/>
        </w:rPr>
        <w:lastRenderedPageBreak/>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731867B1" w14:textId="77777777" w:rsidR="00F31099" w:rsidRPr="00947064" w:rsidRDefault="00F31099" w:rsidP="002E22A0">
      <w:pPr>
        <w:numPr>
          <w:ilvl w:val="0"/>
          <w:numId w:val="34"/>
        </w:numPr>
        <w:spacing w:line="276" w:lineRule="auto"/>
        <w:ind w:left="495"/>
        <w:rPr>
          <w:rFonts w:ascii="Calibri" w:hAnsi="Calibri" w:cs="Calibri"/>
          <w:color w:val="000000"/>
          <w:szCs w:val="22"/>
        </w:rPr>
      </w:pPr>
      <w:r w:rsidRPr="00947064">
        <w:rPr>
          <w:rFonts w:ascii="Calibri" w:hAnsi="Calibri" w:cs="Calibri"/>
          <w:color w:val="000000"/>
          <w:szCs w:val="22"/>
        </w:rPr>
        <w:t> w zakresie wykonania obowiązków prawnych ciążących na Spółce - przez czas wykonywania tych obowiązków przez Spółkę, a także przez czas, w którym przepisy nakazują nam przechowywać dane.</w:t>
      </w:r>
    </w:p>
    <w:p w14:paraId="0A4EECC9" w14:textId="77777777" w:rsidR="00F31099" w:rsidRPr="00947064" w:rsidRDefault="00F31099" w:rsidP="00D9016E">
      <w:pPr>
        <w:spacing w:line="276" w:lineRule="auto"/>
        <w:rPr>
          <w:rFonts w:ascii="Calibri" w:hAnsi="Calibri" w:cs="Calibri"/>
          <w:color w:val="000000"/>
          <w:szCs w:val="22"/>
        </w:rPr>
      </w:pPr>
      <w:r>
        <w:rPr>
          <w:rFonts w:ascii="Calibri" w:hAnsi="Calibri" w:cs="Calibri"/>
          <w:b/>
          <w:bCs/>
          <w:color w:val="000000"/>
          <w:szCs w:val="22"/>
        </w:rPr>
        <w:t xml:space="preserve">V. </w:t>
      </w:r>
      <w:r w:rsidRPr="00947064">
        <w:rPr>
          <w:rFonts w:ascii="Calibri" w:hAnsi="Calibri" w:cs="Calibri"/>
          <w:b/>
          <w:bCs/>
          <w:color w:val="000000"/>
          <w:szCs w:val="22"/>
        </w:rPr>
        <w:t>W każdej chwili przysługuje Pani/Panu</w:t>
      </w:r>
      <w:r w:rsidRPr="00947064">
        <w:rPr>
          <w:rFonts w:ascii="Calibri" w:hAnsi="Calibri" w:cs="Calibri"/>
          <w:color w:val="000000"/>
          <w:szCs w:val="22"/>
        </w:rPr>
        <w:t>:</w:t>
      </w:r>
    </w:p>
    <w:p w14:paraId="10DE9BB0" w14:textId="77777777" w:rsidR="00F31099" w:rsidRPr="00947064" w:rsidRDefault="00F31099" w:rsidP="002E22A0">
      <w:pPr>
        <w:numPr>
          <w:ilvl w:val="0"/>
          <w:numId w:val="35"/>
        </w:numPr>
        <w:spacing w:line="276" w:lineRule="auto"/>
        <w:ind w:left="495"/>
        <w:rPr>
          <w:rFonts w:ascii="Calibri" w:hAnsi="Calibri" w:cs="Calibri"/>
          <w:color w:val="000000"/>
          <w:szCs w:val="22"/>
        </w:rPr>
      </w:pPr>
      <w:r w:rsidRPr="00947064">
        <w:rPr>
          <w:rFonts w:ascii="Calibri" w:hAnsi="Calibri" w:cs="Calibri"/>
          <w:b/>
          <w:bCs/>
          <w:color w:val="000000"/>
          <w:szCs w:val="22"/>
        </w:rPr>
        <w:t xml:space="preserve">prawo do wniesienia sprzeciwu </w:t>
      </w:r>
      <w:r w:rsidRPr="00947064">
        <w:rPr>
          <w:rFonts w:ascii="Calibri" w:hAnsi="Calibri" w:cs="Calibri"/>
          <w:color w:val="000000"/>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4707590C" w14:textId="77777777" w:rsidR="00F31099" w:rsidRPr="00947064" w:rsidRDefault="00F31099" w:rsidP="002E22A0">
      <w:pPr>
        <w:numPr>
          <w:ilvl w:val="0"/>
          <w:numId w:val="35"/>
        </w:numPr>
        <w:spacing w:line="276" w:lineRule="auto"/>
        <w:ind w:left="495"/>
        <w:rPr>
          <w:rFonts w:ascii="Calibri" w:hAnsi="Calibri" w:cs="Calibri"/>
          <w:color w:val="000000"/>
          <w:szCs w:val="22"/>
        </w:rPr>
      </w:pPr>
      <w:r w:rsidRPr="00947064">
        <w:rPr>
          <w:rFonts w:ascii="Calibri" w:hAnsi="Calibri" w:cs="Calibri"/>
          <w:b/>
          <w:bCs/>
          <w:color w:val="000000"/>
          <w:szCs w:val="22"/>
        </w:rPr>
        <w:t>prawo żądania dostępu do swoich danych osobowych</w:t>
      </w:r>
      <w:r w:rsidRPr="00947064">
        <w:rPr>
          <w:rFonts w:ascii="Calibri" w:hAnsi="Calibri" w:cs="Calibri"/>
          <w:color w:val="000000"/>
          <w:szCs w:val="22"/>
        </w:rPr>
        <w:t xml:space="preserve"> oraz otrzymania ich kopii, prawo żądania ich </w:t>
      </w:r>
      <w:r w:rsidRPr="00947064">
        <w:rPr>
          <w:rFonts w:ascii="Calibri" w:hAnsi="Calibri" w:cs="Calibri"/>
          <w:b/>
          <w:bCs/>
          <w:color w:val="000000"/>
          <w:szCs w:val="22"/>
        </w:rPr>
        <w:t>sprostowania</w:t>
      </w:r>
      <w:r w:rsidRPr="00947064">
        <w:rPr>
          <w:rFonts w:ascii="Calibri" w:hAnsi="Calibri" w:cs="Calibri"/>
          <w:color w:val="000000"/>
          <w:szCs w:val="22"/>
        </w:rPr>
        <w:t xml:space="preserve"> (poprawiania), </w:t>
      </w:r>
      <w:r w:rsidRPr="00947064">
        <w:rPr>
          <w:rFonts w:ascii="Calibri" w:hAnsi="Calibri" w:cs="Calibri"/>
          <w:b/>
          <w:bCs/>
          <w:color w:val="000000"/>
          <w:szCs w:val="22"/>
        </w:rPr>
        <w:t>usunięcia lub ograniczenia przetwarzania</w:t>
      </w:r>
      <w:r w:rsidRPr="00947064">
        <w:rPr>
          <w:rFonts w:ascii="Calibri" w:hAnsi="Calibri" w:cs="Calibri"/>
          <w:color w:val="000000"/>
          <w:szCs w:val="22"/>
        </w:rPr>
        <w:t xml:space="preserve"> swoich danych osobowych, a także prawo do </w:t>
      </w:r>
      <w:r w:rsidRPr="00947064">
        <w:rPr>
          <w:rFonts w:ascii="Calibri" w:hAnsi="Calibri" w:cs="Calibri"/>
          <w:b/>
          <w:bCs/>
          <w:color w:val="000000"/>
          <w:szCs w:val="22"/>
        </w:rPr>
        <w:t xml:space="preserve">przenoszenia </w:t>
      </w:r>
      <w:r w:rsidRPr="00947064">
        <w:rPr>
          <w:rFonts w:ascii="Calibri" w:hAnsi="Calibri" w:cs="Calibri"/>
          <w:color w:val="000000"/>
          <w:szCs w:val="22"/>
        </w:rPr>
        <w:t>swoich danych osobowych.</w:t>
      </w:r>
    </w:p>
    <w:p w14:paraId="7FEFFE58" w14:textId="77777777" w:rsidR="00F31099" w:rsidRPr="00947064" w:rsidRDefault="00F31099" w:rsidP="00D9016E">
      <w:pPr>
        <w:spacing w:line="276" w:lineRule="auto"/>
        <w:rPr>
          <w:rFonts w:ascii="Calibri" w:hAnsi="Calibri" w:cs="Calibri"/>
          <w:color w:val="000000"/>
          <w:szCs w:val="22"/>
        </w:rPr>
      </w:pPr>
      <w:r w:rsidRPr="00947064">
        <w:rPr>
          <w:rFonts w:ascii="Calibri" w:hAnsi="Calibri" w:cs="Calibri"/>
          <w:color w:val="000000"/>
          <w:szCs w:val="22"/>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34FD5FC5" w14:textId="77777777" w:rsidR="00F31099" w:rsidRPr="00947064" w:rsidRDefault="00F31099" w:rsidP="002E22A0">
      <w:pPr>
        <w:numPr>
          <w:ilvl w:val="0"/>
          <w:numId w:val="36"/>
        </w:numPr>
        <w:spacing w:line="276" w:lineRule="auto"/>
        <w:ind w:left="495"/>
        <w:rPr>
          <w:rFonts w:ascii="Calibri" w:hAnsi="Calibri" w:cs="Calibri"/>
          <w:color w:val="000000"/>
          <w:szCs w:val="22"/>
        </w:rPr>
      </w:pPr>
      <w:r w:rsidRPr="00947064">
        <w:rPr>
          <w:rFonts w:ascii="Calibri" w:hAnsi="Calibri" w:cs="Calibri"/>
          <w:color w:val="000000"/>
          <w:szCs w:val="22"/>
        </w:rPr>
        <w:t xml:space="preserve">prawo do </w:t>
      </w:r>
      <w:r w:rsidRPr="00947064">
        <w:rPr>
          <w:rFonts w:ascii="Calibri" w:hAnsi="Calibri" w:cs="Calibri"/>
          <w:b/>
          <w:bCs/>
          <w:color w:val="000000"/>
          <w:szCs w:val="22"/>
        </w:rPr>
        <w:t>wniesienia skargi</w:t>
      </w:r>
      <w:r w:rsidRPr="00947064">
        <w:rPr>
          <w:rFonts w:ascii="Calibri" w:hAnsi="Calibri" w:cs="Calibri"/>
          <w:color w:val="000000"/>
          <w:szCs w:val="22"/>
        </w:rPr>
        <w:t xml:space="preserve"> do organu nadzorczego, tj. Prezesa Urzędu Ochrony Danych Osobowych.</w:t>
      </w:r>
    </w:p>
    <w:p w14:paraId="774FCE52" w14:textId="77777777" w:rsidR="00F31099" w:rsidRPr="00947064" w:rsidRDefault="00F31099" w:rsidP="00D9016E">
      <w:pPr>
        <w:spacing w:line="276" w:lineRule="auto"/>
        <w:rPr>
          <w:rFonts w:ascii="Calibri" w:hAnsi="Calibri" w:cs="Calibri"/>
          <w:color w:val="000000"/>
          <w:szCs w:val="22"/>
        </w:rPr>
      </w:pPr>
      <w:r w:rsidRPr="00947064">
        <w:rPr>
          <w:rFonts w:ascii="Calibri" w:hAnsi="Calibri" w:cs="Calibri"/>
          <w:color w:val="000000"/>
          <w:szCs w:val="22"/>
        </w:rPr>
        <w:t> </w:t>
      </w:r>
      <w:r w:rsidRPr="00947064">
        <w:rPr>
          <w:rFonts w:ascii="Calibri" w:hAnsi="Calibri" w:cs="Calibri"/>
          <w:b/>
          <w:color w:val="000000"/>
          <w:szCs w:val="22"/>
        </w:rPr>
        <w:t>VI.</w:t>
      </w:r>
      <w:r>
        <w:rPr>
          <w:rFonts w:ascii="Calibri" w:hAnsi="Calibri" w:cs="Calibri"/>
          <w:color w:val="000000"/>
          <w:szCs w:val="22"/>
        </w:rPr>
        <w:t xml:space="preserve"> </w:t>
      </w:r>
      <w:r w:rsidRPr="00947064">
        <w:rPr>
          <w:rFonts w:ascii="Calibri" w:hAnsi="Calibri" w:cs="Calibri"/>
          <w:b/>
          <w:bCs/>
          <w:color w:val="000000"/>
          <w:szCs w:val="22"/>
        </w:rPr>
        <w:t>Odbiorcy danych osobowych</w:t>
      </w:r>
    </w:p>
    <w:p w14:paraId="4BAB241D" w14:textId="77777777" w:rsidR="00F31099" w:rsidRPr="00947064" w:rsidRDefault="00F31099" w:rsidP="00D9016E">
      <w:pPr>
        <w:spacing w:line="276" w:lineRule="auto"/>
        <w:rPr>
          <w:rFonts w:ascii="Calibri" w:hAnsi="Calibri" w:cs="Calibri"/>
          <w:color w:val="000000"/>
          <w:szCs w:val="22"/>
        </w:rPr>
      </w:pPr>
      <w:r w:rsidRPr="00947064">
        <w:rPr>
          <w:rFonts w:ascii="Calibri" w:hAnsi="Calibri" w:cs="Calibri"/>
          <w:color w:val="000000"/>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7F953DFB" w14:textId="77777777" w:rsidR="00F31099" w:rsidRPr="00947064" w:rsidRDefault="00F31099" w:rsidP="00D9016E">
      <w:pPr>
        <w:spacing w:line="276" w:lineRule="auto"/>
        <w:rPr>
          <w:rFonts w:ascii="Calibri" w:hAnsi="Calibri" w:cs="Calibri"/>
          <w:color w:val="000000"/>
          <w:szCs w:val="22"/>
        </w:rPr>
      </w:pPr>
      <w:r>
        <w:rPr>
          <w:rFonts w:ascii="Calibri" w:hAnsi="Calibri" w:cs="Calibri"/>
          <w:b/>
          <w:bCs/>
          <w:color w:val="000000"/>
          <w:szCs w:val="22"/>
        </w:rPr>
        <w:t xml:space="preserve">VII. </w:t>
      </w:r>
      <w:r w:rsidRPr="00947064">
        <w:rPr>
          <w:rFonts w:ascii="Calibri" w:hAnsi="Calibri" w:cs="Calibri"/>
          <w:b/>
          <w:bCs/>
          <w:color w:val="000000"/>
          <w:szCs w:val="22"/>
        </w:rPr>
        <w:t>Informacja w zakresie przekazywania danych do państw trzecich</w:t>
      </w:r>
    </w:p>
    <w:p w14:paraId="1B77B109" w14:textId="77777777" w:rsidR="00F31099" w:rsidRPr="00947064" w:rsidRDefault="00F31099" w:rsidP="00D9016E">
      <w:pPr>
        <w:spacing w:line="276" w:lineRule="auto"/>
        <w:rPr>
          <w:rFonts w:ascii="Calibri" w:hAnsi="Calibri" w:cs="Calibri"/>
          <w:color w:val="000000"/>
          <w:szCs w:val="22"/>
        </w:rPr>
      </w:pPr>
      <w:r w:rsidRPr="00947064">
        <w:rPr>
          <w:rFonts w:ascii="Calibri" w:hAnsi="Calibri" w:cs="Calibri"/>
          <w:color w:val="000000"/>
          <w:szCs w:val="22"/>
        </w:rPr>
        <w:t xml:space="preserve">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w:t>
      </w:r>
      <w:r w:rsidRPr="00947064">
        <w:rPr>
          <w:rFonts w:ascii="Calibri" w:hAnsi="Calibri" w:cs="Calibri"/>
          <w:color w:val="000000"/>
          <w:szCs w:val="22"/>
        </w:rPr>
        <w:lastRenderedPageBreak/>
        <w:t>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59CF5AA5" w14:textId="77777777" w:rsidR="00F31099" w:rsidRPr="00947064" w:rsidRDefault="00F31099" w:rsidP="00D9016E">
      <w:pPr>
        <w:spacing w:line="276" w:lineRule="auto"/>
        <w:rPr>
          <w:rFonts w:ascii="Calibri" w:hAnsi="Calibri" w:cs="Calibri"/>
          <w:color w:val="000000"/>
          <w:szCs w:val="22"/>
        </w:rPr>
      </w:pPr>
      <w:r>
        <w:rPr>
          <w:rFonts w:ascii="Calibri" w:hAnsi="Calibri" w:cs="Calibri"/>
          <w:b/>
          <w:bCs/>
          <w:color w:val="000000"/>
          <w:szCs w:val="22"/>
        </w:rPr>
        <w:t xml:space="preserve">VIII. </w:t>
      </w:r>
      <w:r w:rsidRPr="00947064">
        <w:rPr>
          <w:rFonts w:ascii="Calibri" w:hAnsi="Calibri" w:cs="Calibri"/>
          <w:b/>
          <w:bCs/>
          <w:color w:val="000000"/>
          <w:szCs w:val="22"/>
        </w:rPr>
        <w:t>Otrzymaliśmy Pani/Pana dane osobowe</w:t>
      </w:r>
      <w:r w:rsidRPr="00947064">
        <w:rPr>
          <w:rFonts w:ascii="Calibri" w:hAnsi="Calibri" w:cs="Calibri"/>
          <w:color w:val="000000"/>
          <w:szCs w:val="22"/>
        </w:rPr>
        <w:t xml:space="preserve"> od podmiotu, który jest Pani/Pana reprezentantem lub który wskazał Panią/Pana jako osobę do współpracy w związku z zawarciem/wykonywaniem umowy/porozumienia W przypadku, gdy jest Pani/Pan:</w:t>
      </w:r>
    </w:p>
    <w:p w14:paraId="02D54483" w14:textId="77777777" w:rsidR="00F31099" w:rsidRPr="00947064" w:rsidRDefault="00F31099" w:rsidP="00D9016E">
      <w:pPr>
        <w:spacing w:line="276" w:lineRule="auto"/>
        <w:rPr>
          <w:rFonts w:ascii="Calibri" w:hAnsi="Calibri" w:cs="Calibri"/>
          <w:color w:val="000000"/>
          <w:szCs w:val="22"/>
        </w:rPr>
      </w:pPr>
      <w:r w:rsidRPr="00947064">
        <w:rPr>
          <w:rFonts w:ascii="Calibri" w:hAnsi="Calibri" w:cs="Calibri"/>
          <w:color w:val="000000"/>
          <w:szCs w:val="22"/>
        </w:rPr>
        <w:t>-  reprezentantem (w tym pełnomocnikiem) w/w podmiotu - są to dane osobowe wskazane w dokumentach przekazywanych przez ten podmiot, w tym w umowie/porozumieniu (w szczególności imię i nazwisko, PESEL, nr telefonu, adres e-mail, stanowisko służbowe).</w:t>
      </w:r>
    </w:p>
    <w:p w14:paraId="4AB1FD87" w14:textId="77777777" w:rsidR="00F31099" w:rsidRPr="00947064" w:rsidRDefault="00F31099" w:rsidP="00D9016E">
      <w:pPr>
        <w:spacing w:line="276" w:lineRule="auto"/>
        <w:rPr>
          <w:rFonts w:ascii="Calibri" w:hAnsi="Calibri" w:cs="Calibri"/>
          <w:color w:val="000000"/>
          <w:szCs w:val="22"/>
        </w:rPr>
      </w:pPr>
      <w:r w:rsidRPr="00947064">
        <w:rPr>
          <w:rFonts w:ascii="Calibri" w:hAnsi="Calibri" w:cs="Calibri"/>
          <w:b/>
          <w:bCs/>
          <w:color w:val="000000"/>
          <w:szCs w:val="22"/>
        </w:rPr>
        <w:t xml:space="preserve">- </w:t>
      </w:r>
      <w:r w:rsidRPr="00947064">
        <w:rPr>
          <w:rFonts w:ascii="Calibri" w:hAnsi="Calibri" w:cs="Calibri"/>
          <w:color w:val="000000"/>
          <w:szCs w:val="22"/>
        </w:rPr>
        <w:t>osobą wskazaną do współpracy w związku z zawarciem/wykonywaniem umowy/porozumienia – są to dane osobowe wskazane w dokumentach przekazanych przez w/w podmiot, w tym w umowie/porozumieniu wskazanej/wskazanym w pkt III.1 (w szczególności imię i nazwisko, nr telefonu, adres e-mail, stanowisko służbowe).</w:t>
      </w:r>
    </w:p>
    <w:p w14:paraId="2957F6C5" w14:textId="77777777" w:rsidR="00F31099" w:rsidRPr="00947064" w:rsidRDefault="00F31099" w:rsidP="00D9016E">
      <w:pPr>
        <w:spacing w:line="276" w:lineRule="auto"/>
        <w:rPr>
          <w:rFonts w:ascii="Calibri" w:hAnsi="Calibri" w:cs="Calibri"/>
          <w:color w:val="000000"/>
          <w:szCs w:val="22"/>
        </w:rPr>
      </w:pPr>
      <w:r w:rsidRPr="00947064">
        <w:rPr>
          <w:rFonts w:ascii="Calibri" w:hAnsi="Calibri" w:cs="Calibri"/>
          <w:color w:val="000000"/>
          <w:szCs w:val="22"/>
        </w:rPr>
        <w:t> </w:t>
      </w:r>
      <w:r w:rsidRPr="00947064">
        <w:rPr>
          <w:rFonts w:ascii="Calibri" w:hAnsi="Calibri" w:cs="Calibri"/>
          <w:b/>
          <w:color w:val="000000"/>
          <w:szCs w:val="22"/>
        </w:rPr>
        <w:t>IX</w:t>
      </w:r>
      <w:r>
        <w:rPr>
          <w:rFonts w:ascii="Calibri" w:hAnsi="Calibri" w:cs="Calibri"/>
          <w:color w:val="000000"/>
          <w:szCs w:val="22"/>
        </w:rPr>
        <w:t xml:space="preserve">. </w:t>
      </w:r>
      <w:r w:rsidRPr="00947064">
        <w:rPr>
          <w:rFonts w:ascii="Calibri" w:hAnsi="Calibri" w:cs="Calibri"/>
          <w:color w:val="000000"/>
          <w:szCs w:val="22"/>
        </w:rPr>
        <w:t xml:space="preserve">Informujemy, że nie podejmujemy decyzji w sposób zautomatyzowany i Pani/Pana dane nie są profilowane. </w:t>
      </w:r>
    </w:p>
    <w:p w14:paraId="2EA29C10" w14:textId="77777777" w:rsidR="005B3FFD" w:rsidRDefault="005B3FFD" w:rsidP="00D9016E">
      <w:pPr>
        <w:spacing w:line="276" w:lineRule="auto"/>
        <w:jc w:val="left"/>
        <w:rPr>
          <w:rFonts w:ascii="Arial" w:hAnsi="Arial"/>
          <w:szCs w:val="22"/>
          <w:lang w:eastAsia="pl-PL"/>
        </w:rPr>
      </w:pPr>
      <w:r>
        <w:rPr>
          <w:szCs w:val="22"/>
        </w:rPr>
        <w:br w:type="page"/>
      </w:r>
      <w:bookmarkStart w:id="27" w:name="_GoBack"/>
      <w:bookmarkEnd w:id="27"/>
    </w:p>
    <w:p w14:paraId="2F49EA01" w14:textId="53302A1F" w:rsidR="000265C2" w:rsidRPr="003474CB" w:rsidRDefault="000265C2" w:rsidP="00D9016E">
      <w:pPr>
        <w:spacing w:line="276" w:lineRule="auto"/>
        <w:jc w:val="right"/>
        <w:rPr>
          <w:rFonts w:asciiTheme="minorHAnsi" w:hAnsiTheme="minorHAnsi" w:cstheme="minorHAnsi"/>
          <w:b/>
        </w:rPr>
      </w:pPr>
      <w:r w:rsidRPr="003474CB">
        <w:rPr>
          <w:rFonts w:asciiTheme="minorHAnsi" w:hAnsiTheme="minorHAnsi" w:cstheme="minorHAnsi"/>
          <w:b/>
        </w:rPr>
        <w:lastRenderedPageBreak/>
        <w:t xml:space="preserve">Załącznik nr </w:t>
      </w:r>
      <w:r w:rsidR="00552F20" w:rsidRPr="003474CB">
        <w:rPr>
          <w:rFonts w:asciiTheme="minorHAnsi" w:hAnsiTheme="minorHAnsi" w:cstheme="minorHAnsi"/>
          <w:b/>
        </w:rPr>
        <w:t>6</w:t>
      </w:r>
      <w:r w:rsidR="00F31099" w:rsidRPr="003474CB">
        <w:rPr>
          <w:rFonts w:asciiTheme="minorHAnsi" w:hAnsiTheme="minorHAnsi" w:cstheme="minorHAnsi"/>
          <w:b/>
        </w:rPr>
        <w:t xml:space="preserve"> </w:t>
      </w:r>
      <w:r w:rsidRPr="003474CB">
        <w:rPr>
          <w:rFonts w:asciiTheme="minorHAnsi" w:hAnsiTheme="minorHAnsi" w:cstheme="minorHAnsi"/>
          <w:b/>
        </w:rPr>
        <w:t>do Umowy</w:t>
      </w:r>
    </w:p>
    <w:p w14:paraId="41A2FA2F" w14:textId="77777777" w:rsidR="000265C2" w:rsidRPr="00D9016E" w:rsidRDefault="000265C2" w:rsidP="00D9016E">
      <w:pPr>
        <w:pStyle w:val="Paragraf"/>
        <w:numPr>
          <w:ilvl w:val="0"/>
          <w:numId w:val="0"/>
        </w:numPr>
        <w:spacing w:before="0" w:after="0"/>
        <w:rPr>
          <w:rFonts w:cstheme="minorHAnsi"/>
          <w:szCs w:val="22"/>
        </w:rPr>
      </w:pPr>
      <w:r w:rsidRPr="00D9016E">
        <w:rPr>
          <w:rFonts w:cstheme="minorHAnsi"/>
          <w:szCs w:val="22"/>
        </w:rPr>
        <w:t>KLAUZULA SANKCYJNA</w:t>
      </w:r>
    </w:p>
    <w:tbl>
      <w:tblPr>
        <w:tblStyle w:val="Tabela-Siatk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0265C2" w:rsidRPr="00D9016E" w14:paraId="367846D1" w14:textId="77777777" w:rsidTr="00436ED6">
        <w:trPr>
          <w:trHeight w:val="255"/>
        </w:trPr>
        <w:tc>
          <w:tcPr>
            <w:tcW w:w="2490" w:type="dxa"/>
            <w:shd w:val="clear" w:color="auto" w:fill="FFFFFF" w:themeFill="background1"/>
            <w:hideMark/>
          </w:tcPr>
          <w:p w14:paraId="2464C467" w14:textId="77777777" w:rsidR="000265C2" w:rsidRPr="00D9016E" w:rsidRDefault="000265C2" w:rsidP="00D9016E">
            <w:pPr>
              <w:tabs>
                <w:tab w:val="right" w:pos="8932"/>
              </w:tabs>
              <w:spacing w:line="276" w:lineRule="auto"/>
              <w:rPr>
                <w:rFonts w:asciiTheme="minorHAnsi" w:eastAsia="Calibri" w:hAnsiTheme="minorHAnsi" w:cs="Calibri"/>
                <w:b/>
                <w:bCs/>
              </w:rPr>
            </w:pPr>
            <w:r w:rsidRPr="00D9016E">
              <w:rPr>
                <w:rFonts w:asciiTheme="minorHAnsi" w:eastAsia="Calibri" w:hAnsiTheme="minorHAnsi" w:cs="Calibri"/>
                <w:b/>
                <w:bCs/>
              </w:rPr>
              <w:t>Podmiot Objęty Sankcjami</w:t>
            </w:r>
          </w:p>
        </w:tc>
        <w:tc>
          <w:tcPr>
            <w:tcW w:w="6270" w:type="dxa"/>
            <w:shd w:val="clear" w:color="auto" w:fill="FFFFFF" w:themeFill="background1"/>
            <w:hideMark/>
          </w:tcPr>
          <w:p w14:paraId="48CF6967" w14:textId="77777777" w:rsidR="000265C2" w:rsidRPr="00D9016E" w:rsidRDefault="000265C2" w:rsidP="00D9016E">
            <w:pPr>
              <w:tabs>
                <w:tab w:val="left" w:pos="426"/>
              </w:tabs>
              <w:suppressAutoHyphens/>
              <w:autoSpaceDN w:val="0"/>
              <w:spacing w:line="276" w:lineRule="auto"/>
              <w:textAlignment w:val="baseline"/>
              <w:rPr>
                <w:rFonts w:asciiTheme="minorHAnsi" w:eastAsia="Calibri" w:hAnsiTheme="minorHAnsi" w:cs="Calibri"/>
              </w:rPr>
            </w:pPr>
            <w:r w:rsidRPr="00D9016E">
              <w:rPr>
                <w:rFonts w:asciiTheme="minorHAnsi" w:eastAsia="Calibri" w:hAnsiTheme="minorHAnsi" w:cs="Calibri"/>
              </w:rPr>
              <w:t>oznacza podmiot należący do którejkolwiek z poniższych kategorii:</w:t>
            </w:r>
          </w:p>
          <w:p w14:paraId="580B60EB" w14:textId="77777777" w:rsidR="000265C2" w:rsidRPr="00D9016E" w:rsidRDefault="000265C2" w:rsidP="002E22A0">
            <w:pPr>
              <w:numPr>
                <w:ilvl w:val="2"/>
                <w:numId w:val="31"/>
              </w:numPr>
              <w:tabs>
                <w:tab w:val="left" w:pos="426"/>
              </w:tabs>
              <w:suppressAutoHyphens/>
              <w:autoSpaceDN w:val="0"/>
              <w:spacing w:line="276" w:lineRule="auto"/>
              <w:ind w:left="1276" w:hanging="425"/>
              <w:textAlignment w:val="baseline"/>
              <w:rPr>
                <w:rFonts w:asciiTheme="minorHAnsi" w:eastAsia="Calibri" w:hAnsiTheme="minorHAnsi" w:cs="Calibri"/>
              </w:rPr>
            </w:pPr>
            <w:r w:rsidRPr="00D9016E">
              <w:rPr>
                <w:rFonts w:asciiTheme="minorHAnsi" w:eastAsia="Calibri" w:hAnsiTheme="minorHAnsi" w:cs="Calibri"/>
              </w:rPr>
              <w:t>podmiot, o którym mowa w art. 5k ust. 1 Rozporządzenia 833/2014, tj.:</w:t>
            </w:r>
          </w:p>
          <w:p w14:paraId="479202AB" w14:textId="77777777" w:rsidR="000265C2" w:rsidRPr="00D9016E" w:rsidRDefault="000265C2" w:rsidP="002E22A0">
            <w:pPr>
              <w:numPr>
                <w:ilvl w:val="3"/>
                <w:numId w:val="31"/>
              </w:numPr>
              <w:tabs>
                <w:tab w:val="left" w:pos="426"/>
              </w:tabs>
              <w:suppressAutoHyphens/>
              <w:autoSpaceDN w:val="0"/>
              <w:spacing w:line="276" w:lineRule="auto"/>
              <w:ind w:left="1701" w:hanging="425"/>
              <w:textAlignment w:val="baseline"/>
              <w:rPr>
                <w:rFonts w:asciiTheme="minorHAnsi" w:eastAsia="Calibri" w:hAnsiTheme="minorHAnsi" w:cs="Calibri"/>
              </w:rPr>
            </w:pPr>
            <w:r w:rsidRPr="00D9016E">
              <w:rPr>
                <w:rFonts w:asciiTheme="minorHAnsi" w:eastAsia="Calibri" w:hAnsiTheme="minorHAnsi" w:cs="Calibri"/>
              </w:rPr>
              <w:t>obywatel rosyjski, osoba fizyczna, osoba prawna, podmiot lub organ z siedzibą w Rosji,</w:t>
            </w:r>
          </w:p>
          <w:p w14:paraId="477D3828" w14:textId="77777777" w:rsidR="000265C2" w:rsidRPr="00D9016E" w:rsidRDefault="000265C2" w:rsidP="002E22A0">
            <w:pPr>
              <w:numPr>
                <w:ilvl w:val="3"/>
                <w:numId w:val="31"/>
              </w:numPr>
              <w:tabs>
                <w:tab w:val="left" w:pos="426"/>
              </w:tabs>
              <w:suppressAutoHyphens/>
              <w:autoSpaceDN w:val="0"/>
              <w:spacing w:line="276" w:lineRule="auto"/>
              <w:ind w:left="1701" w:hanging="425"/>
              <w:textAlignment w:val="baseline"/>
              <w:rPr>
                <w:rFonts w:asciiTheme="minorHAnsi" w:eastAsia="Calibri" w:hAnsiTheme="minorHAnsi" w:cs="Calibri"/>
              </w:rPr>
            </w:pPr>
            <w:r w:rsidRPr="00D9016E">
              <w:rPr>
                <w:rFonts w:asciiTheme="minorHAnsi" w:eastAsia="Calibri" w:hAnsiTheme="minorHAnsi" w:cs="Calibri"/>
              </w:rPr>
              <w:t>osoba prawna, podmiot lub organ, do której/którego prawa własności bezpośrednio lub pośrednio w ponad 50 % należą do podmiotu lub podmiotów, o którym/których mowa w </w:t>
            </w:r>
            <w:proofErr w:type="spellStart"/>
            <w:r w:rsidRPr="00D9016E">
              <w:rPr>
                <w:rFonts w:asciiTheme="minorHAnsi" w:eastAsia="Calibri" w:hAnsiTheme="minorHAnsi" w:cs="Calibri"/>
              </w:rPr>
              <w:t>ppkt</w:t>
            </w:r>
            <w:proofErr w:type="spellEnd"/>
            <w:r w:rsidRPr="00D9016E">
              <w:rPr>
                <w:rFonts w:asciiTheme="minorHAnsi" w:eastAsia="Calibri" w:hAnsiTheme="minorHAnsi" w:cs="Calibri"/>
              </w:rPr>
              <w:t xml:space="preserve"> (i) powyżej,</w:t>
            </w:r>
          </w:p>
          <w:p w14:paraId="29E02ECC" w14:textId="77777777" w:rsidR="000265C2" w:rsidRPr="00D9016E" w:rsidRDefault="000265C2" w:rsidP="002E22A0">
            <w:pPr>
              <w:numPr>
                <w:ilvl w:val="3"/>
                <w:numId w:val="31"/>
              </w:numPr>
              <w:tabs>
                <w:tab w:val="left" w:pos="426"/>
              </w:tabs>
              <w:suppressAutoHyphens/>
              <w:autoSpaceDN w:val="0"/>
              <w:spacing w:line="276" w:lineRule="auto"/>
              <w:ind w:left="1701" w:hanging="425"/>
              <w:textAlignment w:val="baseline"/>
              <w:rPr>
                <w:rFonts w:asciiTheme="minorHAnsi" w:eastAsia="Calibri" w:hAnsiTheme="minorHAnsi" w:cs="Calibri"/>
              </w:rPr>
            </w:pPr>
            <w:r w:rsidRPr="00D9016E">
              <w:rPr>
                <w:rFonts w:asciiTheme="minorHAnsi" w:eastAsia="Calibri" w:hAnsiTheme="minorHAnsi" w:cs="Calibri"/>
              </w:rPr>
              <w:t xml:space="preserve">osoba fizyczna lub prawna, podmiot lub organ działająca/y w imieniu lub pod kierunkiem podmiotu lub podmiotów, o którym/których mowa w </w:t>
            </w:r>
            <w:proofErr w:type="spellStart"/>
            <w:r w:rsidRPr="00D9016E">
              <w:rPr>
                <w:rFonts w:asciiTheme="minorHAnsi" w:eastAsia="Calibri" w:hAnsiTheme="minorHAnsi" w:cs="Calibri"/>
              </w:rPr>
              <w:t>ppkt</w:t>
            </w:r>
            <w:proofErr w:type="spellEnd"/>
            <w:r w:rsidRPr="00D9016E">
              <w:rPr>
                <w:rFonts w:asciiTheme="minorHAnsi" w:eastAsia="Calibri" w:hAnsiTheme="minorHAnsi" w:cs="Calibri"/>
              </w:rPr>
              <w:t xml:space="preserve"> (i) lub (ii) powyżej;</w:t>
            </w:r>
          </w:p>
          <w:p w14:paraId="187020E7" w14:textId="77777777" w:rsidR="000265C2" w:rsidRPr="00D9016E" w:rsidRDefault="000265C2" w:rsidP="002E22A0">
            <w:pPr>
              <w:numPr>
                <w:ilvl w:val="2"/>
                <w:numId w:val="31"/>
              </w:numPr>
              <w:tabs>
                <w:tab w:val="left" w:pos="426"/>
              </w:tabs>
              <w:suppressAutoHyphens/>
              <w:autoSpaceDN w:val="0"/>
              <w:spacing w:line="276" w:lineRule="auto"/>
              <w:ind w:left="1276" w:hanging="425"/>
              <w:textAlignment w:val="baseline"/>
              <w:rPr>
                <w:rFonts w:asciiTheme="minorHAnsi" w:eastAsia="Calibri" w:hAnsiTheme="minorHAnsi" w:cs="Calibri"/>
              </w:rPr>
            </w:pPr>
            <w:r w:rsidRPr="00D9016E">
              <w:rPr>
                <w:rFonts w:asciiTheme="minorHAnsi" w:eastAsia="Calibri" w:hAnsiTheme="minorHAnsi" w:cs="Calibri"/>
              </w:rPr>
              <w:t>podmiot wymieniony w którymkolwiek z wykazów określonych w Rozporządzeniu 765/2006;</w:t>
            </w:r>
          </w:p>
          <w:p w14:paraId="20AAFAC3" w14:textId="77777777" w:rsidR="000265C2" w:rsidRPr="00D9016E" w:rsidRDefault="000265C2" w:rsidP="002E22A0">
            <w:pPr>
              <w:numPr>
                <w:ilvl w:val="2"/>
                <w:numId w:val="31"/>
              </w:numPr>
              <w:tabs>
                <w:tab w:val="left" w:pos="426"/>
              </w:tabs>
              <w:suppressAutoHyphens/>
              <w:autoSpaceDN w:val="0"/>
              <w:spacing w:line="276" w:lineRule="auto"/>
              <w:ind w:left="1276" w:hanging="425"/>
              <w:textAlignment w:val="baseline"/>
              <w:rPr>
                <w:rFonts w:asciiTheme="minorHAnsi" w:eastAsia="Calibri" w:hAnsiTheme="minorHAnsi" w:cs="Calibri"/>
              </w:rPr>
            </w:pPr>
            <w:r w:rsidRPr="00D9016E">
              <w:rPr>
                <w:rFonts w:asciiTheme="minorHAnsi" w:eastAsia="Calibri" w:hAnsiTheme="minorHAnsi" w:cs="Calibri"/>
              </w:rPr>
              <w:t>podmiot wymieniony w którymkolwiek z wykazów określonych w Rozporządzeniu 269/2014;</w:t>
            </w:r>
          </w:p>
          <w:p w14:paraId="5A62D132" w14:textId="77777777" w:rsidR="000265C2" w:rsidRPr="00D9016E" w:rsidRDefault="000265C2" w:rsidP="002E22A0">
            <w:pPr>
              <w:numPr>
                <w:ilvl w:val="2"/>
                <w:numId w:val="31"/>
              </w:numPr>
              <w:tabs>
                <w:tab w:val="left" w:pos="426"/>
              </w:tabs>
              <w:suppressAutoHyphens/>
              <w:autoSpaceDN w:val="0"/>
              <w:spacing w:line="276" w:lineRule="auto"/>
              <w:ind w:left="1276" w:hanging="425"/>
              <w:textAlignment w:val="baseline"/>
              <w:rPr>
                <w:rFonts w:asciiTheme="minorHAnsi" w:eastAsia="Calibri" w:hAnsiTheme="minorHAnsi" w:cs="Calibri"/>
              </w:rPr>
            </w:pPr>
            <w:r w:rsidRPr="00D9016E">
              <w:rPr>
                <w:rFonts w:asciiTheme="minorHAnsi" w:eastAsia="Calibri" w:hAnsiTheme="minorHAnsi" w:cs="Calibri"/>
              </w:rPr>
              <w:t>podmiot wpisany na listę, o której mowa w art. 2 ust. 1 Ustawy o przeciwdziałaniu na podstawie decyzji w sprawie wpisu na tę listę rozstrzygającej o zastosowaniu środka, o którym mowa w art. 1 pkt 3 Ustawy o przeciwdziałaniu;</w:t>
            </w:r>
          </w:p>
          <w:p w14:paraId="1C005A83" w14:textId="77777777" w:rsidR="000265C2" w:rsidRPr="00D9016E" w:rsidRDefault="000265C2" w:rsidP="002E22A0">
            <w:pPr>
              <w:numPr>
                <w:ilvl w:val="2"/>
                <w:numId w:val="31"/>
              </w:numPr>
              <w:tabs>
                <w:tab w:val="left" w:pos="426"/>
              </w:tabs>
              <w:suppressAutoHyphens/>
              <w:autoSpaceDN w:val="0"/>
              <w:spacing w:line="276" w:lineRule="auto"/>
              <w:ind w:left="1276" w:hanging="425"/>
              <w:textAlignment w:val="baseline"/>
              <w:rPr>
                <w:rFonts w:asciiTheme="minorHAnsi" w:eastAsia="Calibri" w:hAnsiTheme="minorHAnsi" w:cs="Calibri"/>
              </w:rPr>
            </w:pPr>
            <w:r w:rsidRPr="00D9016E">
              <w:rPr>
                <w:rFonts w:asciiTheme="minorHAnsi" w:eastAsia="Calibri" w:hAnsiTheme="minorHAnsi" w:cs="Calibri"/>
              </w:rPr>
              <w:t>podmiot, którego beneficjentem rzeczywistym w rozumieniu ustawy z dnia 1 marca 2018 r. o przeciwdziałaniu praniu pieniędzy oraz finansowaniu terroryzmu (</w:t>
            </w:r>
            <w:proofErr w:type="spellStart"/>
            <w:r w:rsidRPr="00D9016E">
              <w:rPr>
                <w:rFonts w:asciiTheme="minorHAnsi" w:eastAsia="Calibri" w:hAnsiTheme="minorHAnsi" w:cs="Calibri"/>
              </w:rPr>
              <w:t>t.j</w:t>
            </w:r>
            <w:proofErr w:type="spellEnd"/>
            <w:r w:rsidRPr="00D9016E">
              <w:rPr>
                <w:rFonts w:asciiTheme="minorHAnsi" w:eastAsia="Calibri" w:hAnsiTheme="minorHAnsi" w:cs="Calibri"/>
              </w:rPr>
              <w:t xml:space="preserve">. Dz. U. z 2022 r. poz. 593 z </w:t>
            </w:r>
            <w:proofErr w:type="spellStart"/>
            <w:r w:rsidRPr="00D9016E">
              <w:rPr>
                <w:rFonts w:asciiTheme="minorHAnsi" w:eastAsia="Calibri" w:hAnsiTheme="minorHAnsi" w:cs="Calibri"/>
              </w:rPr>
              <w:t>późn</w:t>
            </w:r>
            <w:proofErr w:type="spellEnd"/>
            <w:r w:rsidRPr="00D9016E">
              <w:rPr>
                <w:rFonts w:asciiTheme="minorHAnsi" w:eastAsia="Calibri" w:hAnsiTheme="minorHAnsi" w:cs="Calibri"/>
              </w:rPr>
              <w:t>. zm.) jest, lub po 23 lutego 2022 r. był, podmiot, o którym mowa w lit. a, b, c lub d powyżej;</w:t>
            </w:r>
          </w:p>
          <w:p w14:paraId="549D03EB" w14:textId="77777777" w:rsidR="000265C2" w:rsidRPr="00D9016E" w:rsidRDefault="000265C2" w:rsidP="002E22A0">
            <w:pPr>
              <w:numPr>
                <w:ilvl w:val="2"/>
                <w:numId w:val="31"/>
              </w:numPr>
              <w:tabs>
                <w:tab w:val="left" w:pos="426"/>
              </w:tabs>
              <w:suppressAutoHyphens/>
              <w:autoSpaceDN w:val="0"/>
              <w:spacing w:line="276" w:lineRule="auto"/>
              <w:ind w:left="1276" w:hanging="425"/>
              <w:textAlignment w:val="baseline"/>
              <w:rPr>
                <w:rFonts w:asciiTheme="minorHAnsi" w:eastAsia="Calibri" w:hAnsiTheme="minorHAnsi" w:cs="Calibri"/>
              </w:rPr>
            </w:pPr>
            <w:r w:rsidRPr="00D9016E">
              <w:rPr>
                <w:rFonts w:asciiTheme="minorHAnsi" w:eastAsia="Calibri" w:hAnsiTheme="minorHAnsi" w:cs="Calibri"/>
              </w:rPr>
              <w:t>podmiot, którego jednostką dominującą w rozumieniu art. 3 ust. 1 pkt 37 ustawy z dnia 29 września 1994 r. o rachunkowości (</w:t>
            </w:r>
            <w:proofErr w:type="spellStart"/>
            <w:r w:rsidRPr="00D9016E">
              <w:rPr>
                <w:rFonts w:asciiTheme="minorHAnsi" w:eastAsia="Calibri" w:hAnsiTheme="minorHAnsi" w:cs="Calibri"/>
              </w:rPr>
              <w:t>t.j</w:t>
            </w:r>
            <w:proofErr w:type="spellEnd"/>
            <w:r w:rsidRPr="00D9016E">
              <w:rPr>
                <w:rFonts w:asciiTheme="minorHAnsi" w:eastAsia="Calibri" w:hAnsiTheme="minorHAnsi" w:cs="Calibri"/>
              </w:rPr>
              <w:t xml:space="preserve">. Dz. U. z 2021 r. poz. 217 z </w:t>
            </w:r>
            <w:proofErr w:type="spellStart"/>
            <w:r w:rsidRPr="00D9016E">
              <w:rPr>
                <w:rFonts w:asciiTheme="minorHAnsi" w:eastAsia="Calibri" w:hAnsiTheme="minorHAnsi" w:cs="Calibri"/>
              </w:rPr>
              <w:t>późn</w:t>
            </w:r>
            <w:proofErr w:type="spellEnd"/>
            <w:r w:rsidRPr="00D9016E">
              <w:rPr>
                <w:rFonts w:asciiTheme="minorHAnsi" w:eastAsia="Calibri" w:hAnsiTheme="minorHAnsi" w:cs="Calibri"/>
              </w:rPr>
              <w:t>. zm.), jest lub po 23 lutego 2022 r. był, podmiot, o którym mowa w lit. a, b, c lub d powyżej;</w:t>
            </w:r>
          </w:p>
          <w:p w14:paraId="26AC2E48" w14:textId="77777777" w:rsidR="000265C2" w:rsidRPr="00D9016E" w:rsidRDefault="000265C2" w:rsidP="002E22A0">
            <w:pPr>
              <w:numPr>
                <w:ilvl w:val="2"/>
                <w:numId w:val="31"/>
              </w:numPr>
              <w:tabs>
                <w:tab w:val="left" w:pos="426"/>
              </w:tabs>
              <w:suppressAutoHyphens/>
              <w:autoSpaceDN w:val="0"/>
              <w:spacing w:line="276" w:lineRule="auto"/>
              <w:ind w:left="1276" w:hanging="425"/>
              <w:textAlignment w:val="baseline"/>
              <w:rPr>
                <w:rFonts w:asciiTheme="minorHAnsi" w:eastAsia="Calibri" w:hAnsiTheme="minorHAnsi" w:cs="Calibri"/>
              </w:rPr>
            </w:pPr>
            <w:r w:rsidRPr="00D9016E">
              <w:rPr>
                <w:rFonts w:asciiTheme="minorHAnsi" w:eastAsia="Calibri" w:hAnsiTheme="minorHAnsi" w:cs="Calibri"/>
              </w:rPr>
              <w:t>inny podmiot objęty, na podstawie przepisów prawa obowiązującego w Rzeczypospolitej Polskiej, sankcjami wyłączającymi lub ograniczającymi możliwość zawarcia z nim lub realizacji z nim lub z jego udziałem Umowy;</w:t>
            </w:r>
          </w:p>
        </w:tc>
      </w:tr>
      <w:tr w:rsidR="000265C2" w:rsidRPr="00D9016E" w14:paraId="0B54026C" w14:textId="77777777" w:rsidTr="00436ED6">
        <w:trPr>
          <w:trHeight w:val="300"/>
        </w:trPr>
        <w:tc>
          <w:tcPr>
            <w:tcW w:w="2490" w:type="dxa"/>
            <w:shd w:val="clear" w:color="auto" w:fill="FFFFFF" w:themeFill="background1"/>
            <w:hideMark/>
          </w:tcPr>
          <w:p w14:paraId="3F417E6B" w14:textId="77777777" w:rsidR="000265C2" w:rsidRPr="00D9016E" w:rsidRDefault="000265C2" w:rsidP="00D9016E">
            <w:pPr>
              <w:tabs>
                <w:tab w:val="right" w:pos="8932"/>
              </w:tabs>
              <w:spacing w:line="276" w:lineRule="auto"/>
              <w:rPr>
                <w:rFonts w:asciiTheme="minorHAnsi" w:eastAsia="Calibri" w:hAnsiTheme="minorHAnsi" w:cs="Calibri"/>
                <w:b/>
                <w:bCs/>
              </w:rPr>
            </w:pPr>
            <w:r w:rsidRPr="00D9016E">
              <w:rPr>
                <w:rFonts w:asciiTheme="minorHAnsi" w:eastAsia="Calibri" w:hAnsiTheme="minorHAnsi" w:cs="Calibri"/>
                <w:b/>
                <w:bCs/>
              </w:rPr>
              <w:t>Rozporządzenie 269/2014</w:t>
            </w:r>
          </w:p>
        </w:tc>
        <w:tc>
          <w:tcPr>
            <w:tcW w:w="6270" w:type="dxa"/>
            <w:shd w:val="clear" w:color="auto" w:fill="FFFFFF" w:themeFill="background1"/>
          </w:tcPr>
          <w:p w14:paraId="4E9B9514" w14:textId="77777777" w:rsidR="000265C2" w:rsidRPr="00D9016E" w:rsidRDefault="000265C2" w:rsidP="00D9016E">
            <w:pPr>
              <w:tabs>
                <w:tab w:val="right" w:pos="8932"/>
              </w:tabs>
              <w:spacing w:line="276" w:lineRule="auto"/>
              <w:rPr>
                <w:rFonts w:asciiTheme="minorHAnsi" w:eastAsia="Calibri" w:hAnsiTheme="minorHAnsi" w:cs="Calibri"/>
                <w:color w:val="000000" w:themeColor="text1"/>
              </w:rPr>
            </w:pPr>
            <w:r w:rsidRPr="00D9016E">
              <w:rPr>
                <w:rFonts w:asciiTheme="minorHAnsi" w:eastAsia="Calibri" w:hAnsiTheme="minorHAnsi" w:cs="Calibri"/>
              </w:rPr>
              <w:t xml:space="preserve">Rozporządzenie Rady (UE) nr 269/2014 z dnia 17 marca 2014 r. w sprawie środków ograniczających w odniesieniu do działań </w:t>
            </w:r>
            <w:r w:rsidRPr="00D9016E">
              <w:rPr>
                <w:rFonts w:asciiTheme="minorHAnsi" w:eastAsia="Calibri" w:hAnsiTheme="minorHAnsi" w:cs="Calibri"/>
              </w:rPr>
              <w:lastRenderedPageBreak/>
              <w:t xml:space="preserve">podważających integralność terytorialną, suwerenność i niezależność Ukrainy lub im zagrażających (Dz. U. UE. L. z 2014 r. Nr 78, str. 6 z </w:t>
            </w:r>
            <w:proofErr w:type="spellStart"/>
            <w:r w:rsidRPr="00D9016E">
              <w:rPr>
                <w:rFonts w:asciiTheme="minorHAnsi" w:eastAsia="Calibri" w:hAnsiTheme="minorHAnsi" w:cs="Calibri"/>
              </w:rPr>
              <w:t>późn</w:t>
            </w:r>
            <w:proofErr w:type="spellEnd"/>
            <w:r w:rsidRPr="00D9016E">
              <w:rPr>
                <w:rFonts w:asciiTheme="minorHAnsi" w:eastAsia="Calibri" w:hAnsiTheme="minorHAnsi" w:cs="Calibri"/>
              </w:rPr>
              <w:t>. zm.)</w:t>
            </w:r>
            <w:r w:rsidRPr="00D9016E">
              <w:rPr>
                <w:rFonts w:asciiTheme="minorHAnsi" w:eastAsia="Calibri" w:hAnsiTheme="minorHAnsi" w:cs="Calibri"/>
                <w:color w:val="000000" w:themeColor="text1"/>
              </w:rPr>
              <w:t>;</w:t>
            </w:r>
          </w:p>
          <w:p w14:paraId="41B301AC" w14:textId="77777777" w:rsidR="000265C2" w:rsidRPr="00D9016E" w:rsidRDefault="000265C2" w:rsidP="00D9016E">
            <w:pPr>
              <w:tabs>
                <w:tab w:val="right" w:pos="8932"/>
              </w:tabs>
              <w:spacing w:line="276" w:lineRule="auto"/>
              <w:rPr>
                <w:rFonts w:asciiTheme="minorHAnsi" w:eastAsia="Calibri" w:hAnsiTheme="minorHAnsi" w:cs="Calibri"/>
                <w:color w:val="000000" w:themeColor="text1"/>
              </w:rPr>
            </w:pPr>
          </w:p>
        </w:tc>
      </w:tr>
      <w:tr w:rsidR="000265C2" w:rsidRPr="00D9016E" w14:paraId="096BB98E" w14:textId="77777777" w:rsidTr="00436ED6">
        <w:trPr>
          <w:trHeight w:val="300"/>
        </w:trPr>
        <w:tc>
          <w:tcPr>
            <w:tcW w:w="2490" w:type="dxa"/>
            <w:shd w:val="clear" w:color="auto" w:fill="FFFFFF" w:themeFill="background1"/>
            <w:hideMark/>
          </w:tcPr>
          <w:p w14:paraId="30EDA208" w14:textId="77777777" w:rsidR="000265C2" w:rsidRPr="00D9016E" w:rsidRDefault="000265C2" w:rsidP="00D9016E">
            <w:pPr>
              <w:tabs>
                <w:tab w:val="right" w:pos="8932"/>
              </w:tabs>
              <w:spacing w:line="276" w:lineRule="auto"/>
              <w:rPr>
                <w:rFonts w:asciiTheme="minorHAnsi" w:eastAsia="Calibri" w:hAnsiTheme="minorHAnsi" w:cs="Calibri"/>
                <w:b/>
                <w:bCs/>
              </w:rPr>
            </w:pPr>
            <w:r w:rsidRPr="00D9016E">
              <w:rPr>
                <w:rFonts w:asciiTheme="minorHAnsi" w:eastAsia="Calibri" w:hAnsiTheme="minorHAnsi" w:cs="Calibri"/>
                <w:b/>
                <w:bCs/>
              </w:rPr>
              <w:t>Rozporządzenie 765/2006</w:t>
            </w:r>
          </w:p>
        </w:tc>
        <w:tc>
          <w:tcPr>
            <w:tcW w:w="6270" w:type="dxa"/>
            <w:shd w:val="clear" w:color="auto" w:fill="FFFFFF" w:themeFill="background1"/>
            <w:hideMark/>
          </w:tcPr>
          <w:p w14:paraId="276DDA9C" w14:textId="77777777" w:rsidR="000265C2" w:rsidRPr="00D9016E" w:rsidRDefault="000265C2" w:rsidP="00D9016E">
            <w:pPr>
              <w:tabs>
                <w:tab w:val="right" w:pos="8932"/>
              </w:tabs>
              <w:spacing w:line="276" w:lineRule="auto"/>
              <w:rPr>
                <w:rFonts w:asciiTheme="minorHAnsi" w:eastAsia="Calibri" w:hAnsiTheme="minorHAnsi" w:cs="Calibri"/>
                <w:color w:val="000000" w:themeColor="text1"/>
              </w:rPr>
            </w:pPr>
            <w:r w:rsidRPr="00D9016E">
              <w:rPr>
                <w:rFonts w:asciiTheme="minorHAnsi" w:eastAsia="Calibri" w:hAnsiTheme="minorHAnsi" w:cs="Calibri"/>
              </w:rPr>
              <w:t>Rozporządzenie Rady (WE) nr 765/2006 z dnia 18 maja 2006 r. dotyczące środków ograniczających w związku z sytuacją na Białorusi i udziałem Białorusi w agresji Rosji wobec Ukrainy</w:t>
            </w:r>
            <w:r w:rsidRPr="00D9016E">
              <w:rPr>
                <w:rFonts w:asciiTheme="minorHAnsi" w:eastAsia="Calibri" w:hAnsiTheme="minorHAnsi" w:cs="Calibri"/>
                <w:color w:val="333333"/>
                <w:shd w:val="clear" w:color="auto" w:fill="FFFFFF"/>
              </w:rPr>
              <w:t xml:space="preserve"> </w:t>
            </w:r>
            <w:r w:rsidRPr="00D9016E">
              <w:rPr>
                <w:rFonts w:asciiTheme="minorHAnsi" w:eastAsia="Calibri" w:hAnsiTheme="minorHAnsi" w:cs="Calibri"/>
              </w:rPr>
              <w:t xml:space="preserve">(Dz. U. UE. L. z 2006 r. Nr 134, str. 1 z </w:t>
            </w:r>
            <w:proofErr w:type="spellStart"/>
            <w:r w:rsidRPr="00D9016E">
              <w:rPr>
                <w:rFonts w:asciiTheme="minorHAnsi" w:eastAsia="Calibri" w:hAnsiTheme="minorHAnsi" w:cs="Calibri"/>
              </w:rPr>
              <w:t>późn</w:t>
            </w:r>
            <w:proofErr w:type="spellEnd"/>
            <w:r w:rsidRPr="00D9016E">
              <w:rPr>
                <w:rFonts w:asciiTheme="minorHAnsi" w:eastAsia="Calibri" w:hAnsiTheme="minorHAnsi" w:cs="Calibri"/>
              </w:rPr>
              <w:t>. zm.)</w:t>
            </w:r>
            <w:r w:rsidRPr="00D9016E">
              <w:rPr>
                <w:rFonts w:asciiTheme="minorHAnsi" w:eastAsia="Calibri" w:hAnsiTheme="minorHAnsi" w:cs="Calibri"/>
                <w:color w:val="000000" w:themeColor="text1"/>
              </w:rPr>
              <w:t>;</w:t>
            </w:r>
          </w:p>
          <w:p w14:paraId="3C685403" w14:textId="77777777" w:rsidR="000265C2" w:rsidRPr="00D9016E" w:rsidRDefault="000265C2" w:rsidP="00D9016E">
            <w:pPr>
              <w:tabs>
                <w:tab w:val="right" w:pos="8932"/>
              </w:tabs>
              <w:spacing w:line="276" w:lineRule="auto"/>
              <w:rPr>
                <w:rFonts w:asciiTheme="minorHAnsi" w:eastAsia="Calibri" w:hAnsiTheme="minorHAnsi" w:cs="Calibri"/>
                <w:color w:val="000000" w:themeColor="text1"/>
              </w:rPr>
            </w:pPr>
          </w:p>
        </w:tc>
      </w:tr>
      <w:tr w:rsidR="000265C2" w:rsidRPr="00D9016E" w14:paraId="032327E1" w14:textId="77777777" w:rsidTr="00436ED6">
        <w:trPr>
          <w:trHeight w:val="480"/>
        </w:trPr>
        <w:tc>
          <w:tcPr>
            <w:tcW w:w="2490" w:type="dxa"/>
            <w:shd w:val="clear" w:color="auto" w:fill="FFFFFF" w:themeFill="background1"/>
            <w:hideMark/>
          </w:tcPr>
          <w:p w14:paraId="04BA347D" w14:textId="77777777" w:rsidR="000265C2" w:rsidRPr="00D9016E" w:rsidRDefault="000265C2" w:rsidP="00D9016E">
            <w:pPr>
              <w:tabs>
                <w:tab w:val="right" w:pos="8932"/>
              </w:tabs>
              <w:spacing w:line="276" w:lineRule="auto"/>
              <w:rPr>
                <w:rFonts w:asciiTheme="minorHAnsi" w:eastAsia="Calibri" w:hAnsiTheme="minorHAnsi" w:cs="Calibri"/>
                <w:b/>
                <w:bCs/>
              </w:rPr>
            </w:pPr>
            <w:r w:rsidRPr="00D9016E">
              <w:rPr>
                <w:rFonts w:asciiTheme="minorHAnsi" w:eastAsia="Calibri" w:hAnsiTheme="minorHAnsi" w:cs="Calibri"/>
                <w:b/>
                <w:bCs/>
              </w:rPr>
              <w:t>Rozporządzenie 833/2014</w:t>
            </w:r>
          </w:p>
        </w:tc>
        <w:tc>
          <w:tcPr>
            <w:tcW w:w="6270" w:type="dxa"/>
            <w:shd w:val="clear" w:color="auto" w:fill="FFFFFF" w:themeFill="background1"/>
            <w:hideMark/>
          </w:tcPr>
          <w:p w14:paraId="767C3FDA" w14:textId="77777777" w:rsidR="000265C2" w:rsidRPr="00D9016E" w:rsidRDefault="000265C2" w:rsidP="00D9016E">
            <w:pPr>
              <w:tabs>
                <w:tab w:val="right" w:pos="8932"/>
              </w:tabs>
              <w:spacing w:line="276" w:lineRule="auto"/>
              <w:rPr>
                <w:rFonts w:asciiTheme="minorHAnsi" w:eastAsia="Calibri" w:hAnsiTheme="minorHAnsi" w:cs="Calibri"/>
                <w:color w:val="000000" w:themeColor="text1"/>
              </w:rPr>
            </w:pPr>
            <w:r w:rsidRPr="00D9016E">
              <w:rPr>
                <w:rFonts w:asciiTheme="minorHAnsi" w:eastAsia="Calibri" w:hAnsiTheme="minorHAnsi" w:cs="Calibri"/>
              </w:rPr>
              <w:t xml:space="preserve">Rozporządzenie Rady (UE) nr 833/2014 z dnia 31 lipca 2014 r. dotyczące środków ograniczających w związku z działaniami Rosji destabilizującymi sytuację na Ukrainie (Dz. U. UE. L. z 2014 r. Nr 229, str. 1 z </w:t>
            </w:r>
            <w:proofErr w:type="spellStart"/>
            <w:r w:rsidRPr="00D9016E">
              <w:rPr>
                <w:rFonts w:asciiTheme="minorHAnsi" w:eastAsia="Calibri" w:hAnsiTheme="minorHAnsi" w:cs="Calibri"/>
              </w:rPr>
              <w:t>późn</w:t>
            </w:r>
            <w:proofErr w:type="spellEnd"/>
            <w:r w:rsidRPr="00D9016E">
              <w:rPr>
                <w:rFonts w:asciiTheme="minorHAnsi" w:eastAsia="Calibri" w:hAnsiTheme="minorHAnsi" w:cs="Calibri"/>
              </w:rPr>
              <w:t>. zm.)</w:t>
            </w:r>
            <w:r w:rsidRPr="00D9016E">
              <w:rPr>
                <w:rFonts w:asciiTheme="minorHAnsi" w:eastAsia="Calibri" w:hAnsiTheme="minorHAnsi" w:cs="Calibri"/>
                <w:color w:val="000000" w:themeColor="text1"/>
              </w:rPr>
              <w:t xml:space="preserve">; </w:t>
            </w:r>
          </w:p>
          <w:p w14:paraId="17AA80FD" w14:textId="77777777" w:rsidR="000265C2" w:rsidRPr="00D9016E" w:rsidRDefault="000265C2" w:rsidP="00D9016E">
            <w:pPr>
              <w:tabs>
                <w:tab w:val="right" w:pos="8932"/>
              </w:tabs>
              <w:spacing w:line="276" w:lineRule="auto"/>
              <w:rPr>
                <w:rFonts w:asciiTheme="minorHAnsi" w:eastAsia="Calibri" w:hAnsiTheme="minorHAnsi" w:cs="Calibri"/>
                <w:color w:val="000000" w:themeColor="text1"/>
              </w:rPr>
            </w:pPr>
          </w:p>
        </w:tc>
      </w:tr>
      <w:tr w:rsidR="000265C2" w:rsidRPr="00D9016E" w14:paraId="1A1A617B" w14:textId="77777777" w:rsidTr="00436ED6">
        <w:trPr>
          <w:trHeight w:val="255"/>
        </w:trPr>
        <w:tc>
          <w:tcPr>
            <w:tcW w:w="2490" w:type="dxa"/>
            <w:shd w:val="clear" w:color="auto" w:fill="FFFFFF" w:themeFill="background1"/>
            <w:hideMark/>
          </w:tcPr>
          <w:p w14:paraId="76BD9E87" w14:textId="77777777" w:rsidR="000265C2" w:rsidRPr="00D9016E" w:rsidRDefault="000265C2" w:rsidP="00D9016E">
            <w:pPr>
              <w:tabs>
                <w:tab w:val="right" w:pos="8932"/>
              </w:tabs>
              <w:spacing w:line="276" w:lineRule="auto"/>
              <w:rPr>
                <w:rFonts w:asciiTheme="minorHAnsi" w:eastAsia="Calibri" w:hAnsiTheme="minorHAnsi" w:cs="Calibri"/>
                <w:b/>
                <w:bCs/>
              </w:rPr>
            </w:pPr>
            <w:r w:rsidRPr="00D9016E">
              <w:rPr>
                <w:rFonts w:asciiTheme="minorHAnsi" w:eastAsia="Calibri" w:hAnsiTheme="minorHAnsi" w:cs="Calibri"/>
                <w:b/>
                <w:bCs/>
              </w:rPr>
              <w:t xml:space="preserve">Ustawa </w:t>
            </w:r>
            <w:r w:rsidRPr="00D9016E">
              <w:rPr>
                <w:rFonts w:asciiTheme="minorHAnsi" w:eastAsia="Calibri" w:hAnsiTheme="minorHAnsi" w:cs="Calibri"/>
                <w:b/>
                <w:bCs/>
              </w:rPr>
              <w:br/>
              <w:t>o przeciwdziałaniu</w:t>
            </w:r>
          </w:p>
        </w:tc>
        <w:tc>
          <w:tcPr>
            <w:tcW w:w="6270" w:type="dxa"/>
            <w:shd w:val="clear" w:color="auto" w:fill="FFFFFF" w:themeFill="background1"/>
            <w:hideMark/>
          </w:tcPr>
          <w:p w14:paraId="63779F4C" w14:textId="77777777" w:rsidR="000265C2" w:rsidRPr="00D9016E" w:rsidRDefault="000265C2" w:rsidP="00D9016E">
            <w:pPr>
              <w:tabs>
                <w:tab w:val="right" w:pos="8932"/>
              </w:tabs>
              <w:spacing w:line="276" w:lineRule="auto"/>
              <w:rPr>
                <w:rFonts w:asciiTheme="minorHAnsi" w:eastAsia="Calibri" w:hAnsiTheme="minorHAnsi" w:cs="Calibri"/>
              </w:rPr>
            </w:pPr>
            <w:r w:rsidRPr="00D9016E">
              <w:rPr>
                <w:rFonts w:asciiTheme="minorHAnsi" w:eastAsia="Calibri" w:hAnsiTheme="minorHAnsi" w:cs="Calibri"/>
              </w:rPr>
              <w:t>ustawa z dnia z dnia 13 kwietnia 2022 r. o szczególnych rozwiązaniach w zakresie przeciwdziałania wspieraniu agresji na Ukrainę oraz służących ochronie bezpieczeństwa narodowego</w:t>
            </w:r>
            <w:r w:rsidRPr="00D9016E">
              <w:rPr>
                <w:rFonts w:asciiTheme="minorHAnsi" w:eastAsia="Calibri" w:hAnsiTheme="minorHAnsi" w:cs="Calibri"/>
                <w:color w:val="000000" w:themeColor="text1"/>
              </w:rPr>
              <w:t xml:space="preserve"> (Dz. U. poz. 835</w:t>
            </w:r>
            <w:r w:rsidRPr="00D9016E">
              <w:rPr>
                <w:rFonts w:asciiTheme="minorHAnsi" w:hAnsiTheme="minorHAnsi"/>
              </w:rPr>
              <w:t xml:space="preserve"> </w:t>
            </w:r>
            <w:r w:rsidRPr="00D9016E">
              <w:rPr>
                <w:rFonts w:asciiTheme="minorHAnsi" w:eastAsia="Calibri" w:hAnsiTheme="minorHAnsi" w:cs="Calibri"/>
                <w:color w:val="000000" w:themeColor="text1"/>
              </w:rPr>
              <w:t xml:space="preserve">z </w:t>
            </w:r>
            <w:proofErr w:type="spellStart"/>
            <w:r w:rsidRPr="00D9016E">
              <w:rPr>
                <w:rFonts w:asciiTheme="minorHAnsi" w:eastAsia="Calibri" w:hAnsiTheme="minorHAnsi" w:cs="Calibri"/>
                <w:color w:val="000000" w:themeColor="text1"/>
              </w:rPr>
              <w:t>późn</w:t>
            </w:r>
            <w:proofErr w:type="spellEnd"/>
            <w:r w:rsidRPr="00D9016E">
              <w:rPr>
                <w:rFonts w:asciiTheme="minorHAnsi" w:eastAsia="Calibri" w:hAnsiTheme="minorHAnsi" w:cs="Calibri"/>
                <w:color w:val="000000" w:themeColor="text1"/>
              </w:rPr>
              <w:t>. zm.)</w:t>
            </w:r>
            <w:r w:rsidRPr="00D9016E">
              <w:rPr>
                <w:rFonts w:asciiTheme="minorHAnsi" w:eastAsia="Calibri" w:hAnsiTheme="minorHAnsi" w:cs="Calibri"/>
              </w:rPr>
              <w:t>;</w:t>
            </w:r>
          </w:p>
          <w:p w14:paraId="7F2719EC" w14:textId="77777777" w:rsidR="000265C2" w:rsidRPr="00D9016E" w:rsidRDefault="000265C2" w:rsidP="00D9016E">
            <w:pPr>
              <w:tabs>
                <w:tab w:val="right" w:pos="8932"/>
              </w:tabs>
              <w:spacing w:line="276" w:lineRule="auto"/>
              <w:rPr>
                <w:rFonts w:asciiTheme="minorHAnsi" w:eastAsia="Calibri" w:hAnsiTheme="minorHAnsi" w:cs="Calibri"/>
                <w:color w:val="000000" w:themeColor="text1"/>
              </w:rPr>
            </w:pPr>
          </w:p>
        </w:tc>
      </w:tr>
    </w:tbl>
    <w:p w14:paraId="011A7125" w14:textId="77777777" w:rsidR="000265C2" w:rsidRPr="00D9016E" w:rsidRDefault="000265C2" w:rsidP="002E22A0">
      <w:pPr>
        <w:numPr>
          <w:ilvl w:val="0"/>
          <w:numId w:val="30"/>
        </w:numPr>
        <w:tabs>
          <w:tab w:val="left" w:pos="426"/>
        </w:tabs>
        <w:suppressAutoHyphens/>
        <w:autoSpaceDN w:val="0"/>
        <w:spacing w:line="276" w:lineRule="auto"/>
        <w:ind w:left="426" w:hanging="426"/>
        <w:textAlignment w:val="baseline"/>
        <w:rPr>
          <w:rFonts w:asciiTheme="minorHAnsi" w:hAnsiTheme="minorHAnsi" w:cstheme="minorHAnsi"/>
        </w:rPr>
      </w:pPr>
      <w:bookmarkStart w:id="28" w:name="_Hlk52458150"/>
      <w:r w:rsidRPr="00D9016E">
        <w:rPr>
          <w:rFonts w:asciiTheme="minorHAnsi" w:hAnsiTheme="minorHAnsi" w:cstheme="minorHAnsi"/>
        </w:rPr>
        <w:t xml:space="preserve">Celem postanowień niniejszego załącznika jest niedopuszczenie, aby w realizacji umowy brały udział Podmioty Objęte Sankcjami.   </w:t>
      </w:r>
    </w:p>
    <w:p w14:paraId="6E735A87" w14:textId="77777777" w:rsidR="000265C2" w:rsidRPr="00D9016E" w:rsidRDefault="000265C2" w:rsidP="002E22A0">
      <w:pPr>
        <w:numPr>
          <w:ilvl w:val="0"/>
          <w:numId w:val="30"/>
        </w:numPr>
        <w:tabs>
          <w:tab w:val="left" w:pos="426"/>
        </w:tabs>
        <w:suppressAutoHyphens/>
        <w:autoSpaceDN w:val="0"/>
        <w:spacing w:line="276" w:lineRule="auto"/>
        <w:ind w:left="426" w:hanging="426"/>
        <w:textAlignment w:val="baseline"/>
        <w:rPr>
          <w:rFonts w:asciiTheme="minorHAnsi" w:hAnsiTheme="minorHAnsi" w:cstheme="minorHAnsi"/>
        </w:rPr>
      </w:pPr>
      <w:r w:rsidRPr="00D9016E">
        <w:rPr>
          <w:rFonts w:asciiTheme="minorHAnsi" w:hAnsiTheme="minorHAnsi" w:cstheme="minorHAnsi"/>
        </w:rPr>
        <w:t>Wykonawca niniejszym oświadcza, że na dzień zawarcia umowy nie jest Podmiotem Objętym Sankcjami.</w:t>
      </w:r>
    </w:p>
    <w:p w14:paraId="5A64CED3" w14:textId="77777777" w:rsidR="000265C2" w:rsidRPr="00D9016E" w:rsidRDefault="000265C2" w:rsidP="002E22A0">
      <w:pPr>
        <w:numPr>
          <w:ilvl w:val="0"/>
          <w:numId w:val="30"/>
        </w:numPr>
        <w:tabs>
          <w:tab w:val="left" w:pos="426"/>
        </w:tabs>
        <w:suppressAutoHyphens/>
        <w:autoSpaceDN w:val="0"/>
        <w:spacing w:line="276" w:lineRule="auto"/>
        <w:ind w:left="426" w:hanging="426"/>
        <w:textAlignment w:val="baseline"/>
        <w:rPr>
          <w:rFonts w:asciiTheme="minorHAnsi" w:hAnsiTheme="minorHAnsi" w:cstheme="minorHAnsi"/>
        </w:rPr>
      </w:pPr>
      <w:r w:rsidRPr="00D9016E">
        <w:rPr>
          <w:rFonts w:asciiTheme="minorHAnsi" w:hAnsiTheme="minorHAnsi" w:cstheme="minorHAnsi"/>
        </w:rPr>
        <w:t xml:space="preserve">Wykonawca zapewnia i gwarantuje, że w całym okresie realizacji umowy </w:t>
      </w:r>
      <w:r w:rsidRPr="00D9016E">
        <w:rPr>
          <w:rFonts w:asciiTheme="minorHAnsi" w:eastAsia="Calibri" w:hAnsiTheme="minorHAnsi" w:cstheme="minorHAnsi"/>
        </w:rPr>
        <w:t>nie będzie Podmiotem Objętym Sankcjami.</w:t>
      </w:r>
    </w:p>
    <w:p w14:paraId="685F5BAD" w14:textId="77777777" w:rsidR="000265C2" w:rsidRPr="00D9016E" w:rsidRDefault="000265C2" w:rsidP="002E22A0">
      <w:pPr>
        <w:numPr>
          <w:ilvl w:val="0"/>
          <w:numId w:val="30"/>
        </w:numPr>
        <w:tabs>
          <w:tab w:val="left" w:pos="426"/>
        </w:tabs>
        <w:suppressAutoHyphens/>
        <w:autoSpaceDN w:val="0"/>
        <w:spacing w:line="276" w:lineRule="auto"/>
        <w:ind w:left="426" w:hanging="426"/>
        <w:textAlignment w:val="baseline"/>
        <w:rPr>
          <w:rFonts w:asciiTheme="minorHAnsi" w:hAnsiTheme="minorHAnsi" w:cstheme="minorHAnsi"/>
        </w:rPr>
      </w:pPr>
      <w:r w:rsidRPr="00D9016E">
        <w:rPr>
          <w:rFonts w:asciiTheme="minorHAnsi" w:hAnsiTheme="minorHAnsi" w:cstheme="minorHAnsi"/>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28"/>
    <w:p w14:paraId="2D4CF2AF" w14:textId="77777777" w:rsidR="000265C2" w:rsidRPr="00D9016E" w:rsidRDefault="000265C2" w:rsidP="002E22A0">
      <w:pPr>
        <w:numPr>
          <w:ilvl w:val="0"/>
          <w:numId w:val="30"/>
        </w:numPr>
        <w:tabs>
          <w:tab w:val="left" w:pos="426"/>
        </w:tabs>
        <w:suppressAutoHyphens/>
        <w:autoSpaceDN w:val="0"/>
        <w:spacing w:line="276" w:lineRule="auto"/>
        <w:ind w:left="426" w:hanging="426"/>
        <w:textAlignment w:val="baseline"/>
        <w:rPr>
          <w:rFonts w:asciiTheme="minorHAnsi" w:hAnsiTheme="minorHAnsi" w:cstheme="minorHAnsi"/>
        </w:rPr>
      </w:pPr>
      <w:r w:rsidRPr="00D9016E">
        <w:rPr>
          <w:rFonts w:asciiTheme="minorHAnsi" w:hAnsiTheme="minorHAnsi" w:cstheme="minorHAnsi"/>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7C07008F" w14:textId="77777777" w:rsidR="000265C2" w:rsidRPr="00D9016E" w:rsidRDefault="000265C2" w:rsidP="002E22A0">
      <w:pPr>
        <w:numPr>
          <w:ilvl w:val="0"/>
          <w:numId w:val="30"/>
        </w:numPr>
        <w:tabs>
          <w:tab w:val="left" w:pos="426"/>
        </w:tabs>
        <w:suppressAutoHyphens/>
        <w:autoSpaceDN w:val="0"/>
        <w:spacing w:line="276" w:lineRule="auto"/>
        <w:ind w:left="426" w:hanging="426"/>
        <w:textAlignment w:val="baseline"/>
        <w:rPr>
          <w:rFonts w:asciiTheme="minorHAnsi" w:hAnsiTheme="minorHAnsi" w:cstheme="minorHAnsi"/>
        </w:rPr>
      </w:pPr>
      <w:r w:rsidRPr="00D9016E">
        <w:rPr>
          <w:rFonts w:asciiTheme="minorHAnsi" w:hAnsiTheme="minorHAnsi" w:cstheme="minorHAnsi"/>
        </w:rPr>
        <w:lastRenderedPageBreak/>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33AD57C0" w14:textId="77777777" w:rsidR="000265C2" w:rsidRPr="00D9016E" w:rsidRDefault="000265C2" w:rsidP="002E22A0">
      <w:pPr>
        <w:numPr>
          <w:ilvl w:val="0"/>
          <w:numId w:val="30"/>
        </w:numPr>
        <w:tabs>
          <w:tab w:val="left" w:pos="426"/>
        </w:tabs>
        <w:suppressAutoHyphens/>
        <w:autoSpaceDN w:val="0"/>
        <w:spacing w:line="276" w:lineRule="auto"/>
        <w:ind w:left="426" w:hanging="426"/>
        <w:textAlignment w:val="baseline"/>
        <w:rPr>
          <w:rFonts w:asciiTheme="minorHAnsi" w:hAnsiTheme="minorHAnsi" w:cstheme="minorHAnsi"/>
        </w:rPr>
      </w:pPr>
      <w:r w:rsidRPr="00D9016E">
        <w:rPr>
          <w:rFonts w:asciiTheme="minorHAnsi" w:hAnsiTheme="minorHAnsi" w:cstheme="minorHAnsi"/>
        </w:rPr>
        <w:t>Zamawiający może odstąpić od umowy w każdym z następujących przypadków, tj. gdy:</w:t>
      </w:r>
    </w:p>
    <w:p w14:paraId="1C0C2683" w14:textId="77777777" w:rsidR="000265C2" w:rsidRPr="00D9016E" w:rsidRDefault="000265C2" w:rsidP="002E22A0">
      <w:pPr>
        <w:numPr>
          <w:ilvl w:val="1"/>
          <w:numId w:val="30"/>
        </w:numPr>
        <w:tabs>
          <w:tab w:val="left" w:pos="426"/>
        </w:tabs>
        <w:suppressAutoHyphens/>
        <w:autoSpaceDN w:val="0"/>
        <w:spacing w:line="276" w:lineRule="auto"/>
        <w:ind w:left="851" w:hanging="425"/>
        <w:textAlignment w:val="baseline"/>
        <w:rPr>
          <w:rFonts w:asciiTheme="minorHAnsi" w:hAnsiTheme="minorHAnsi" w:cstheme="minorHAnsi"/>
        </w:rPr>
      </w:pPr>
      <w:r w:rsidRPr="00D9016E">
        <w:rPr>
          <w:rFonts w:asciiTheme="minorHAnsi" w:hAnsiTheme="minorHAnsi" w:cstheme="minorHAnsi"/>
        </w:rPr>
        <w:t>oświadczenia Wykonawca zawarte w ust. 2, 3 lub 4 niniejszego załącznika lub oświadczenia jego podwykonawcy, okażą się nieprawdziwe,</w:t>
      </w:r>
    </w:p>
    <w:p w14:paraId="192E2730" w14:textId="77777777" w:rsidR="000265C2" w:rsidRPr="00D9016E" w:rsidRDefault="000265C2" w:rsidP="002E22A0">
      <w:pPr>
        <w:numPr>
          <w:ilvl w:val="1"/>
          <w:numId w:val="30"/>
        </w:numPr>
        <w:tabs>
          <w:tab w:val="left" w:pos="426"/>
        </w:tabs>
        <w:suppressAutoHyphens/>
        <w:autoSpaceDN w:val="0"/>
        <w:spacing w:line="276" w:lineRule="auto"/>
        <w:ind w:left="851" w:hanging="425"/>
        <w:textAlignment w:val="baseline"/>
        <w:rPr>
          <w:rFonts w:asciiTheme="minorHAnsi" w:hAnsiTheme="minorHAnsi" w:cstheme="minorHAnsi"/>
        </w:rPr>
      </w:pPr>
      <w:r w:rsidRPr="00D9016E">
        <w:rPr>
          <w:rFonts w:asciiTheme="minorHAnsi" w:hAnsiTheme="minorHAnsi" w:cstheme="minorHAnsi"/>
        </w:rPr>
        <w:t>Wykonawca naruszy zobowiązanie wynikające z ust. 4 niniejszego załącznika, lub</w:t>
      </w:r>
    </w:p>
    <w:p w14:paraId="1AA22DBD" w14:textId="77777777" w:rsidR="000265C2" w:rsidRPr="00D9016E" w:rsidRDefault="000265C2" w:rsidP="002E22A0">
      <w:pPr>
        <w:numPr>
          <w:ilvl w:val="1"/>
          <w:numId w:val="30"/>
        </w:numPr>
        <w:tabs>
          <w:tab w:val="left" w:pos="426"/>
        </w:tabs>
        <w:suppressAutoHyphens/>
        <w:autoSpaceDN w:val="0"/>
        <w:spacing w:line="276" w:lineRule="auto"/>
        <w:ind w:left="851" w:hanging="425"/>
        <w:textAlignment w:val="baseline"/>
        <w:rPr>
          <w:rFonts w:asciiTheme="minorHAnsi" w:hAnsiTheme="minorHAnsi" w:cstheme="minorHAnsi"/>
        </w:rPr>
      </w:pPr>
      <w:r w:rsidRPr="00D9016E">
        <w:rPr>
          <w:rFonts w:asciiTheme="minorHAnsi" w:hAnsiTheme="minorHAnsi" w:cstheme="minorHAnsi"/>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5AC16235" w14:textId="77777777" w:rsidR="000265C2" w:rsidRPr="00D9016E" w:rsidRDefault="000265C2" w:rsidP="00D9016E">
      <w:pPr>
        <w:tabs>
          <w:tab w:val="left" w:pos="426"/>
        </w:tabs>
        <w:suppressAutoHyphens/>
        <w:autoSpaceDN w:val="0"/>
        <w:spacing w:line="276" w:lineRule="auto"/>
        <w:ind w:left="426"/>
        <w:textAlignment w:val="baseline"/>
        <w:rPr>
          <w:rFonts w:asciiTheme="minorHAnsi" w:hAnsiTheme="minorHAnsi" w:cstheme="minorHAnsi"/>
        </w:rPr>
      </w:pPr>
      <w:r w:rsidRPr="00D9016E">
        <w:rPr>
          <w:rFonts w:asciiTheme="minorHAnsi" w:hAnsiTheme="minorHAnsi" w:cstheme="minorHAnsi"/>
        </w:rPr>
        <w:t xml:space="preserve">Zamawiający może złożyć oświadczenie o odstąpieniu od umowy na tej podstawie w terminie </w:t>
      </w:r>
      <w:r w:rsidR="003E4B0D" w:rsidRPr="00D9016E">
        <w:rPr>
          <w:rFonts w:asciiTheme="minorHAnsi" w:hAnsiTheme="minorHAnsi" w:cstheme="minorHAnsi"/>
          <w:color w:val="000000"/>
        </w:rPr>
        <w:t xml:space="preserve">3 </w:t>
      </w:r>
      <w:r w:rsidRPr="00D9016E">
        <w:rPr>
          <w:rFonts w:asciiTheme="minorHAnsi" w:hAnsiTheme="minorHAnsi" w:cstheme="minorHAnsi"/>
        </w:rPr>
        <w:t xml:space="preserve">miesięcy od powzięcia wiadomości o okoliczności stanowiącej podstawę odstąpienia, nie później niż w terminie </w:t>
      </w:r>
      <w:r w:rsidR="003E4B0D" w:rsidRPr="00D9016E">
        <w:rPr>
          <w:rFonts w:asciiTheme="minorHAnsi" w:hAnsiTheme="minorHAnsi" w:cstheme="minorHAnsi"/>
        </w:rPr>
        <w:t xml:space="preserve">3 </w:t>
      </w:r>
      <w:r w:rsidRPr="00D9016E">
        <w:rPr>
          <w:rFonts w:asciiTheme="minorHAnsi" w:hAnsiTheme="minorHAnsi" w:cstheme="minorHAnsi"/>
        </w:rPr>
        <w:t>miesięcy od dnia wskazanego w umowie na wykonanie przedmiotu umowy.</w:t>
      </w:r>
    </w:p>
    <w:p w14:paraId="47E16E16" w14:textId="77777777" w:rsidR="000265C2" w:rsidRPr="00D9016E" w:rsidRDefault="000265C2" w:rsidP="002E22A0">
      <w:pPr>
        <w:numPr>
          <w:ilvl w:val="0"/>
          <w:numId w:val="30"/>
        </w:numPr>
        <w:tabs>
          <w:tab w:val="left" w:pos="426"/>
        </w:tabs>
        <w:suppressAutoHyphens/>
        <w:autoSpaceDN w:val="0"/>
        <w:spacing w:line="276" w:lineRule="auto"/>
        <w:ind w:left="426" w:hanging="426"/>
        <w:textAlignment w:val="baseline"/>
        <w:rPr>
          <w:rFonts w:asciiTheme="minorHAnsi" w:hAnsiTheme="minorHAnsi" w:cstheme="minorHAnsi"/>
        </w:rPr>
      </w:pPr>
      <w:r w:rsidRPr="00D9016E">
        <w:rPr>
          <w:rFonts w:asciiTheme="minorHAnsi" w:hAnsiTheme="minorHAnsi" w:cstheme="minorHAnsi"/>
        </w:rPr>
        <w:t xml:space="preserve">Odstępując od umowy na podstawie ust. 7 niniejszego załącznika Zamawiający może wybrać, czy odstępuje od umowy ze skutkiem </w:t>
      </w:r>
      <w:r w:rsidRPr="00D9016E">
        <w:rPr>
          <w:rFonts w:asciiTheme="minorHAnsi" w:hAnsiTheme="minorHAnsi" w:cstheme="minorHAnsi"/>
          <w:i/>
        </w:rPr>
        <w:t xml:space="preserve">ex </w:t>
      </w:r>
      <w:proofErr w:type="spellStart"/>
      <w:r w:rsidRPr="00D9016E">
        <w:rPr>
          <w:rFonts w:asciiTheme="minorHAnsi" w:hAnsiTheme="minorHAnsi" w:cstheme="minorHAnsi"/>
          <w:i/>
        </w:rPr>
        <w:t>tunc</w:t>
      </w:r>
      <w:proofErr w:type="spellEnd"/>
      <w:r w:rsidRPr="00D9016E">
        <w:rPr>
          <w:rFonts w:asciiTheme="minorHAnsi" w:hAnsiTheme="minorHAnsi" w:cstheme="minorHAnsi"/>
        </w:rPr>
        <w:t xml:space="preserve"> czy </w:t>
      </w:r>
      <w:r w:rsidRPr="00D9016E">
        <w:rPr>
          <w:rFonts w:asciiTheme="minorHAnsi" w:hAnsiTheme="minorHAnsi" w:cstheme="minorHAnsi"/>
          <w:i/>
        </w:rPr>
        <w:t>ex nunc</w:t>
      </w:r>
      <w:r w:rsidRPr="00D9016E">
        <w:rPr>
          <w:rFonts w:asciiTheme="minorHAnsi" w:hAnsiTheme="minorHAnsi" w:cstheme="minorHAnsi"/>
        </w:rPr>
        <w:t xml:space="preserve"> oraz czy w przypadku odstąpienia ze skutkiem </w:t>
      </w:r>
      <w:r w:rsidRPr="00D9016E">
        <w:rPr>
          <w:rFonts w:asciiTheme="minorHAnsi" w:hAnsiTheme="minorHAnsi" w:cstheme="minorHAnsi"/>
          <w:i/>
        </w:rPr>
        <w:t>ex nunc</w:t>
      </w:r>
      <w:r w:rsidRPr="00D9016E">
        <w:rPr>
          <w:rFonts w:asciiTheme="minorHAnsi" w:hAnsiTheme="minorHAnsi" w:cstheme="minorHAnsi"/>
        </w:rPr>
        <w:t>, czy odstępuje w zakresie całej części niewykonanej umowy, czy tylko w określonym zakresie części niewykonanej umowy. Zamawiający oznaczy swój wybór w tym zakresie w treści oświadczenia, o którym mowa w ust. 7 powyżej.</w:t>
      </w:r>
    </w:p>
    <w:p w14:paraId="2E490BDF" w14:textId="77777777" w:rsidR="000265C2" w:rsidRPr="00D9016E" w:rsidRDefault="000265C2" w:rsidP="002E22A0">
      <w:pPr>
        <w:numPr>
          <w:ilvl w:val="0"/>
          <w:numId w:val="30"/>
        </w:numPr>
        <w:tabs>
          <w:tab w:val="left" w:pos="426"/>
        </w:tabs>
        <w:suppressAutoHyphens/>
        <w:autoSpaceDN w:val="0"/>
        <w:spacing w:line="276" w:lineRule="auto"/>
        <w:ind w:left="426" w:hanging="426"/>
        <w:textAlignment w:val="baseline"/>
        <w:rPr>
          <w:rFonts w:asciiTheme="minorHAnsi" w:hAnsiTheme="minorHAnsi" w:cstheme="minorHAnsi"/>
        </w:rPr>
      </w:pPr>
      <w:r w:rsidRPr="00D9016E">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43594799" w14:textId="77777777" w:rsidR="000265C2" w:rsidRPr="00D9016E" w:rsidRDefault="000265C2" w:rsidP="002E22A0">
      <w:pPr>
        <w:numPr>
          <w:ilvl w:val="0"/>
          <w:numId w:val="30"/>
        </w:numPr>
        <w:tabs>
          <w:tab w:val="left" w:pos="426"/>
        </w:tabs>
        <w:suppressAutoHyphens/>
        <w:autoSpaceDN w:val="0"/>
        <w:spacing w:line="276" w:lineRule="auto"/>
        <w:ind w:left="426" w:hanging="426"/>
        <w:textAlignment w:val="baseline"/>
        <w:rPr>
          <w:rFonts w:asciiTheme="minorHAnsi" w:hAnsiTheme="minorHAnsi" w:cstheme="minorHAnsi"/>
        </w:rPr>
      </w:pPr>
      <w:r w:rsidRPr="00D9016E">
        <w:rPr>
          <w:rFonts w:asciiTheme="minorHAnsi" w:hAnsiTheme="minorHAnsi" w:cstheme="minorHAnsi"/>
        </w:rPr>
        <w:t>W przypadku odstąpienia od umowy na podstawie postanowień niniejszego załącznika zastosowanie znajdują postanowienia umowy dotyczące skutków odstąpienia od umowy i postępowania po odstąpieniu od umowy.</w:t>
      </w:r>
    </w:p>
    <w:p w14:paraId="531C8D66" w14:textId="77777777" w:rsidR="000265C2" w:rsidRPr="00D9016E" w:rsidRDefault="000265C2" w:rsidP="002E22A0">
      <w:pPr>
        <w:numPr>
          <w:ilvl w:val="0"/>
          <w:numId w:val="30"/>
        </w:numPr>
        <w:tabs>
          <w:tab w:val="left" w:pos="426"/>
        </w:tabs>
        <w:suppressAutoHyphens/>
        <w:autoSpaceDN w:val="0"/>
        <w:spacing w:line="276" w:lineRule="auto"/>
        <w:ind w:left="426" w:hanging="426"/>
        <w:textAlignment w:val="baseline"/>
        <w:rPr>
          <w:rFonts w:asciiTheme="minorHAnsi" w:hAnsiTheme="minorHAnsi" w:cstheme="minorHAnsi"/>
        </w:rPr>
      </w:pPr>
      <w:r w:rsidRPr="00D9016E">
        <w:rPr>
          <w:rFonts w:asciiTheme="minorHAnsi" w:hAnsiTheme="minorHAnsi" w:cstheme="minorHAnsi"/>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09697393" w14:textId="77777777" w:rsidR="000265C2" w:rsidRPr="00D9016E" w:rsidRDefault="000265C2" w:rsidP="00D9016E">
      <w:pPr>
        <w:spacing w:line="276" w:lineRule="auto"/>
        <w:rPr>
          <w:rFonts w:asciiTheme="minorHAnsi" w:hAnsiTheme="minorHAnsi" w:cstheme="minorHAnsi"/>
          <w:szCs w:val="22"/>
        </w:rPr>
      </w:pPr>
    </w:p>
    <w:p w14:paraId="2D8388FF" w14:textId="77777777" w:rsidR="00F453AB" w:rsidRPr="00D9016E" w:rsidRDefault="00F453AB" w:rsidP="00D9016E">
      <w:pPr>
        <w:spacing w:line="276" w:lineRule="auto"/>
        <w:rPr>
          <w:rFonts w:asciiTheme="minorHAnsi" w:hAnsiTheme="minorHAnsi" w:cstheme="minorHAnsi"/>
          <w:szCs w:val="22"/>
        </w:rPr>
      </w:pPr>
    </w:p>
    <w:p w14:paraId="2A2B7A20" w14:textId="77777777" w:rsidR="00F453AB" w:rsidRPr="00D9016E" w:rsidRDefault="00F453AB" w:rsidP="00D9016E">
      <w:pPr>
        <w:spacing w:line="276" w:lineRule="auto"/>
        <w:rPr>
          <w:rFonts w:asciiTheme="minorHAnsi" w:hAnsiTheme="minorHAnsi" w:cs="Arial"/>
        </w:rPr>
      </w:pPr>
    </w:p>
    <w:sectPr w:rsidR="00F453AB" w:rsidRPr="00D9016E">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37193" w14:textId="77777777" w:rsidR="00097A84" w:rsidRDefault="00097A84" w:rsidP="003E4B0D">
      <w:pPr>
        <w:spacing w:line="240" w:lineRule="auto"/>
      </w:pPr>
      <w:r>
        <w:separator/>
      </w:r>
    </w:p>
  </w:endnote>
  <w:endnote w:type="continuationSeparator" w:id="0">
    <w:p w14:paraId="4FAAA4D1" w14:textId="77777777" w:rsidR="00097A84" w:rsidRDefault="00097A84" w:rsidP="003E4B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350E0" w14:textId="77777777" w:rsidR="00097A84" w:rsidRDefault="00097A84" w:rsidP="003E4B0D">
      <w:pPr>
        <w:spacing w:line="240" w:lineRule="auto"/>
      </w:pPr>
      <w:r>
        <w:separator/>
      </w:r>
    </w:p>
  </w:footnote>
  <w:footnote w:type="continuationSeparator" w:id="0">
    <w:p w14:paraId="177430B0" w14:textId="77777777" w:rsidR="00097A84" w:rsidRDefault="00097A84" w:rsidP="003E4B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D9547" w14:textId="33F7549A" w:rsidR="002C153D" w:rsidRDefault="00EA530F">
    <w:pPr>
      <w:pStyle w:val="Nagwek"/>
    </w:pPr>
    <w:r>
      <w:rPr>
        <w:noProof/>
      </w:rPr>
      <w:drawing>
        <wp:inline distT="0" distB="0" distL="0" distR="0" wp14:anchorId="7E99CD97" wp14:editId="2C4F8553">
          <wp:extent cx="5761355" cy="8229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229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6280"/>
    <w:multiLevelType w:val="multilevel"/>
    <w:tmpl w:val="85F6C484"/>
    <w:lvl w:ilvl="0">
      <w:start w:val="1"/>
      <w:numFmt w:val="decimal"/>
      <w:lvlText w:val="%1."/>
      <w:lvlJc w:val="left"/>
      <w:pPr>
        <w:tabs>
          <w:tab w:val="num" w:pos="989"/>
        </w:tabs>
        <w:ind w:left="989" w:hanging="705"/>
      </w:pPr>
      <w:rPr>
        <w:rFonts w:ascii="Calibri" w:eastAsia="Times New Roman" w:hAnsi="Calibri" w:cs="Arial" w:hint="default"/>
        <w:b w:val="0"/>
        <w:strike w:val="0"/>
        <w:color w:val="auto"/>
      </w:rPr>
    </w:lvl>
    <w:lvl w:ilvl="1">
      <w:start w:val="1"/>
      <w:numFmt w:val="decimal"/>
      <w:lvlText w:val="2.%2."/>
      <w:lvlJc w:val="left"/>
      <w:pPr>
        <w:tabs>
          <w:tab w:val="num" w:pos="705"/>
        </w:tabs>
        <w:ind w:left="705" w:hanging="705"/>
      </w:pPr>
      <w:rPr>
        <w:rFonts w:hint="default"/>
        <w:color w:val="auto"/>
      </w:rPr>
    </w:lvl>
    <w:lvl w:ilvl="2">
      <w:start w:val="1"/>
      <w:numFmt w:val="lowerLetter"/>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 w15:restartNumberingAfterBreak="0">
    <w:nsid w:val="060E08F2"/>
    <w:multiLevelType w:val="multilevel"/>
    <w:tmpl w:val="94B0991E"/>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2203"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 w15:restartNumberingAfterBreak="0">
    <w:nsid w:val="09D5666F"/>
    <w:multiLevelType w:val="multilevel"/>
    <w:tmpl w:val="E9E6D2FA"/>
    <w:lvl w:ilvl="0">
      <w:start w:val="1"/>
      <w:numFmt w:val="decimal"/>
      <w:lvlText w:val="%1."/>
      <w:lvlJc w:val="left"/>
      <w:pPr>
        <w:tabs>
          <w:tab w:val="num" w:pos="1637"/>
        </w:tabs>
        <w:ind w:left="1637" w:hanging="360"/>
      </w:pPr>
      <w:rPr>
        <w:rFonts w:hint="default"/>
      </w:rPr>
    </w:lvl>
    <w:lvl w:ilvl="1">
      <w:start w:val="1"/>
      <w:numFmt w:val="lowerLetter"/>
      <w:lvlText w:val="%2)"/>
      <w:lvlJc w:val="left"/>
      <w:pPr>
        <w:tabs>
          <w:tab w:val="num" w:pos="2357"/>
        </w:tabs>
        <w:ind w:left="2069" w:hanging="432"/>
      </w:pPr>
      <w:rPr>
        <w:rFonts w:ascii="Calibri" w:eastAsia="Times New Roman" w:hAnsi="Calibri" w:cs="Arial" w:hint="default"/>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13D57"/>
    <w:multiLevelType w:val="multilevel"/>
    <w:tmpl w:val="773CC92E"/>
    <w:lvl w:ilvl="0">
      <w:start w:val="1"/>
      <w:numFmt w:val="decimal"/>
      <w:lvlText w:val="%1."/>
      <w:lvlJc w:val="left"/>
      <w:pPr>
        <w:tabs>
          <w:tab w:val="num" w:pos="705"/>
        </w:tabs>
        <w:ind w:left="705" w:hanging="705"/>
      </w:pPr>
      <w:rPr>
        <w:rFonts w:ascii="Calibri" w:eastAsia="Times New Roman" w:hAnsi="Calibri"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4"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832449"/>
    <w:multiLevelType w:val="singleLevel"/>
    <w:tmpl w:val="1EC001FA"/>
    <w:lvl w:ilvl="0">
      <w:start w:val="1"/>
      <w:numFmt w:val="lowerLetter"/>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FF31AED"/>
    <w:multiLevelType w:val="multilevel"/>
    <w:tmpl w:val="B7943E38"/>
    <w:lvl w:ilvl="0">
      <w:start w:val="1"/>
      <w:numFmt w:val="decimal"/>
      <w:lvlText w:val="%1."/>
      <w:lvlJc w:val="left"/>
      <w:rPr>
        <w:rFonts w:asciiTheme="minorHAnsi" w:eastAsia="Arial" w:hAnsiTheme="minorHAnsi" w:cstheme="minorHAnsi" w:hint="default"/>
        <w:b w:val="0"/>
        <w:bCs w:val="0"/>
        <w:i w:val="0"/>
        <w:iCs w:val="0"/>
        <w:smallCaps w:val="0"/>
        <w:strike w:val="0"/>
        <w:color w:val="000000"/>
        <w:spacing w:val="0"/>
        <w:w w:val="100"/>
        <w:position w:val="0"/>
        <w:sz w:val="22"/>
        <w:szCs w:val="18"/>
        <w:u w:val="none"/>
        <w:shd w:val="clear" w:color="auto" w:fill="FFFFFF"/>
      </w:rPr>
    </w:lvl>
    <w:lvl w:ilvl="1">
      <w:start w:val="1"/>
      <w:numFmt w:val="decimal"/>
      <w:lvlText w:val="%1.%2."/>
      <w:lvlJc w:val="left"/>
      <w:rPr>
        <w:rFonts w:asciiTheme="minorHAnsi" w:eastAsia="Arial" w:hAnsiTheme="minorHAnsi" w:cstheme="minorHAnsi" w:hint="default"/>
        <w:b w:val="0"/>
        <w:bCs w:val="0"/>
        <w:i w:val="0"/>
        <w:iCs w:val="0"/>
        <w:smallCaps w:val="0"/>
        <w:strike w:val="0"/>
        <w:color w:val="000000"/>
        <w:spacing w:val="0"/>
        <w:w w:val="100"/>
        <w:position w:val="0"/>
        <w:sz w:val="22"/>
        <w:szCs w:val="18"/>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104258"/>
    <w:multiLevelType w:val="multilevel"/>
    <w:tmpl w:val="E3AE12B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1A125FB9"/>
    <w:multiLevelType w:val="multilevel"/>
    <w:tmpl w:val="8B12D7D2"/>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9" w15:restartNumberingAfterBreak="0">
    <w:nsid w:val="1B222FEB"/>
    <w:multiLevelType w:val="hybridMultilevel"/>
    <w:tmpl w:val="C158BD4E"/>
    <w:lvl w:ilvl="0" w:tplc="CE9EFC6C">
      <w:start w:val="1"/>
      <w:numFmt w:val="lowerLetter"/>
      <w:lvlText w:val="%1)"/>
      <w:lvlJc w:val="left"/>
      <w:pPr>
        <w:ind w:left="1004" w:hanging="360"/>
      </w:pPr>
      <w:rPr>
        <w:sz w:val="20"/>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B8907B5"/>
    <w:multiLevelType w:val="hybridMultilevel"/>
    <w:tmpl w:val="C81454B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D51BFF"/>
    <w:multiLevelType w:val="multilevel"/>
    <w:tmpl w:val="07768B8E"/>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2" w15:restartNumberingAfterBreak="0">
    <w:nsid w:val="22735B1D"/>
    <w:multiLevelType w:val="multilevel"/>
    <w:tmpl w:val="3BFE1284"/>
    <w:lvl w:ilvl="0">
      <w:start w:val="1"/>
      <w:numFmt w:val="decimal"/>
      <w:lvlText w:val="%1."/>
      <w:lvlJc w:val="left"/>
      <w:pPr>
        <w:tabs>
          <w:tab w:val="num" w:pos="705"/>
        </w:tabs>
        <w:ind w:left="705" w:hanging="705"/>
      </w:pPr>
      <w:rPr>
        <w:rFonts w:ascii="Calibri" w:eastAsia="Times New Roman" w:hAnsi="Calibri"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3" w15:restartNumberingAfterBreak="0">
    <w:nsid w:val="28532432"/>
    <w:multiLevelType w:val="multilevel"/>
    <w:tmpl w:val="8244DB42"/>
    <w:lvl w:ilvl="0">
      <w:start w:val="1"/>
      <w:numFmt w:val="decimal"/>
      <w:lvlText w:val="%1."/>
      <w:lvlJc w:val="left"/>
      <w:pPr>
        <w:tabs>
          <w:tab w:val="num" w:pos="1429"/>
        </w:tabs>
        <w:ind w:left="1429" w:hanging="360"/>
      </w:pPr>
      <w:rPr>
        <w:rFonts w:hint="default"/>
        <w:b w:val="0"/>
        <w:i w:val="0"/>
        <w:sz w:val="20"/>
      </w:rPr>
    </w:lvl>
    <w:lvl w:ilvl="1">
      <w:start w:val="1"/>
      <w:numFmt w:val="lowerLetter"/>
      <w:lvlText w:val="%2)"/>
      <w:lvlJc w:val="left"/>
      <w:pPr>
        <w:tabs>
          <w:tab w:val="num" w:pos="2149"/>
        </w:tabs>
        <w:ind w:left="2149" w:hanging="360"/>
      </w:pPr>
      <w:rPr>
        <w:rFonts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3D425D"/>
    <w:multiLevelType w:val="hybridMultilevel"/>
    <w:tmpl w:val="2F542E1A"/>
    <w:lvl w:ilvl="0" w:tplc="00AE736E">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8367B0"/>
    <w:multiLevelType w:val="hybridMultilevel"/>
    <w:tmpl w:val="25DE07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0CF3733"/>
    <w:multiLevelType w:val="hybridMultilevel"/>
    <w:tmpl w:val="E21E5632"/>
    <w:lvl w:ilvl="0" w:tplc="480C8392">
      <w:start w:val="1"/>
      <w:numFmt w:val="lowerLetter"/>
      <w:lvlText w:val="%1)"/>
      <w:lvlJc w:val="right"/>
      <w:pPr>
        <w:ind w:left="1146" w:hanging="360"/>
      </w:pPr>
      <w:rPr>
        <w:rFonts w:ascii="Arial" w:eastAsia="Calibri" w:hAnsi="Arial" w:cs="Arial"/>
        <w:sz w:val="18"/>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44F72D8"/>
    <w:multiLevelType w:val="multilevel"/>
    <w:tmpl w:val="554EFD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995DE8"/>
    <w:multiLevelType w:val="multilevel"/>
    <w:tmpl w:val="B6A6A438"/>
    <w:lvl w:ilvl="0">
      <w:start w:val="1"/>
      <w:numFmt w:val="decimal"/>
      <w:lvlText w:val="%1."/>
      <w:lvlJc w:val="left"/>
      <w:pPr>
        <w:tabs>
          <w:tab w:val="num" w:pos="705"/>
        </w:tabs>
        <w:ind w:left="705" w:hanging="705"/>
      </w:pPr>
      <w:rPr>
        <w:rFonts w:ascii="Calibri" w:eastAsia="Times New Roman" w:hAnsi="Calibri"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1" w15:restartNumberingAfterBreak="0">
    <w:nsid w:val="419B2117"/>
    <w:multiLevelType w:val="multilevel"/>
    <w:tmpl w:val="5784FB4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A96B84"/>
    <w:multiLevelType w:val="multilevel"/>
    <w:tmpl w:val="6DB2E2A6"/>
    <w:lvl w:ilvl="0">
      <w:start w:val="1"/>
      <w:numFmt w:val="decimal"/>
      <w:lvlText w:val="%1."/>
      <w:lvlJc w:val="left"/>
      <w:pPr>
        <w:tabs>
          <w:tab w:val="num" w:pos="705"/>
        </w:tabs>
        <w:ind w:left="705" w:hanging="705"/>
      </w:pPr>
      <w:rPr>
        <w:rFonts w:ascii="Calibri" w:eastAsia="Times New Roman" w:hAnsi="Calibri"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4C0D4EEF"/>
    <w:multiLevelType w:val="hybridMultilevel"/>
    <w:tmpl w:val="C158BD4E"/>
    <w:lvl w:ilvl="0" w:tplc="CE9EFC6C">
      <w:start w:val="1"/>
      <w:numFmt w:val="lowerLetter"/>
      <w:lvlText w:val="%1)"/>
      <w:lvlJc w:val="left"/>
      <w:pPr>
        <w:ind w:left="1004" w:hanging="360"/>
      </w:pPr>
      <w:rPr>
        <w:sz w:val="2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D0E4769"/>
    <w:multiLevelType w:val="multilevel"/>
    <w:tmpl w:val="EFE4A0C4"/>
    <w:lvl w:ilvl="0">
      <w:start w:val="1"/>
      <w:numFmt w:val="decimal"/>
      <w:lvlText w:val="4.%1"/>
      <w:lvlJc w:val="left"/>
      <w:rPr>
        <w:rFonts w:asciiTheme="minorHAnsi" w:eastAsia="Arial" w:hAnsiTheme="minorHAnsi" w:cstheme="minorHAnsi" w:hint="default"/>
        <w:b w:val="0"/>
        <w:bCs w:val="0"/>
        <w:i w:val="0"/>
        <w:iCs w:val="0"/>
        <w:smallCaps w:val="0"/>
        <w:strike w:val="0"/>
        <w:color w:val="000000"/>
        <w:spacing w:val="0"/>
        <w:w w:val="100"/>
        <w:position w:val="0"/>
        <w:sz w:val="22"/>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D6266BB"/>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1351657"/>
    <w:multiLevelType w:val="hybridMultilevel"/>
    <w:tmpl w:val="284C2ED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1876273"/>
    <w:multiLevelType w:val="hybridMultilevel"/>
    <w:tmpl w:val="31027736"/>
    <w:lvl w:ilvl="0" w:tplc="2D4E533C">
      <w:start w:val="9"/>
      <w:numFmt w:val="upperRoman"/>
      <w:lvlText w:val="%1."/>
      <w:lvlJc w:val="left"/>
      <w:pPr>
        <w:ind w:left="644"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4565C8"/>
    <w:multiLevelType w:val="hybridMultilevel"/>
    <w:tmpl w:val="F2487CFE"/>
    <w:lvl w:ilvl="0" w:tplc="0415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0" w15:restartNumberingAfterBreak="0">
    <w:nsid w:val="535F2C1D"/>
    <w:multiLevelType w:val="multilevel"/>
    <w:tmpl w:val="C1A6A8D2"/>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2203"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1" w15:restartNumberingAfterBreak="0">
    <w:nsid w:val="59EE54CB"/>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AE83FF4"/>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61EB3DB5"/>
    <w:multiLevelType w:val="multilevel"/>
    <w:tmpl w:val="F3BAE6E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2360707"/>
    <w:multiLevelType w:val="multilevel"/>
    <w:tmpl w:val="6EBE0CD0"/>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color w:val="auto"/>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35"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15:restartNumberingAfterBreak="0">
    <w:nsid w:val="67B8383A"/>
    <w:multiLevelType w:val="multilevel"/>
    <w:tmpl w:val="D4FA315A"/>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9" w15:restartNumberingAfterBreak="0">
    <w:nsid w:val="682E0508"/>
    <w:multiLevelType w:val="hybridMultilevel"/>
    <w:tmpl w:val="2F542E1A"/>
    <w:lvl w:ilvl="0" w:tplc="00AE736E">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9B214AD"/>
    <w:multiLevelType w:val="hybridMultilevel"/>
    <w:tmpl w:val="5E6A8040"/>
    <w:lvl w:ilvl="0" w:tplc="E526A9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9F14388E">
      <w:start w:val="1"/>
      <w:numFmt w:val="decimal"/>
      <w:lvlText w:val="%3."/>
      <w:lvlJc w:val="left"/>
      <w:pPr>
        <w:tabs>
          <w:tab w:val="num" w:pos="2340"/>
        </w:tabs>
        <w:ind w:left="2340" w:hanging="360"/>
      </w:pPr>
      <w:rPr>
        <w:rFonts w:ascii="Calibri" w:eastAsia="Times New Roman" w:hAnsi="Calibri"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5A936F6"/>
    <w:multiLevelType w:val="multilevel"/>
    <w:tmpl w:val="0C72F124"/>
    <w:lvl w:ilvl="0">
      <w:start w:val="1"/>
      <w:numFmt w:val="decimal"/>
      <w:lvlText w:val="%1."/>
      <w:lvlJc w:val="left"/>
      <w:pPr>
        <w:tabs>
          <w:tab w:val="num" w:pos="360"/>
        </w:tabs>
        <w:ind w:left="360" w:hanging="360"/>
      </w:pPr>
      <w:rPr>
        <w:rFonts w:ascii="Calibri" w:eastAsia="Times New Roman" w:hAnsi="Calibri" w:cs="Arial"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2"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3"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12"/>
  </w:num>
  <w:num w:numId="2">
    <w:abstractNumId w:val="20"/>
  </w:num>
  <w:num w:numId="3">
    <w:abstractNumId w:val="22"/>
  </w:num>
  <w:num w:numId="4">
    <w:abstractNumId w:val="7"/>
  </w:num>
  <w:num w:numId="5">
    <w:abstractNumId w:val="32"/>
  </w:num>
  <w:num w:numId="6">
    <w:abstractNumId w:val="3"/>
  </w:num>
  <w:num w:numId="7">
    <w:abstractNumId w:val="34"/>
  </w:num>
  <w:num w:numId="8">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0"/>
  </w:num>
  <w:num w:numId="11">
    <w:abstractNumId w:val="11"/>
  </w:num>
  <w:num w:numId="12">
    <w:abstractNumId w:val="30"/>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1"/>
  </w:num>
  <w:num w:numId="16">
    <w:abstractNumId w:val="5"/>
  </w:num>
  <w:num w:numId="17">
    <w:abstractNumId w:val="8"/>
  </w:num>
  <w:num w:numId="18">
    <w:abstractNumId w:val="13"/>
  </w:num>
  <w:num w:numId="19">
    <w:abstractNumId w:val="36"/>
  </w:num>
  <w:num w:numId="20">
    <w:abstractNumId w:val="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9"/>
  </w:num>
  <w:num w:numId="24">
    <w:abstractNumId w:val="25"/>
  </w:num>
  <w:num w:numId="25">
    <w:abstractNumId w:val="38"/>
  </w:num>
  <w:num w:numId="26">
    <w:abstractNumId w:val="39"/>
  </w:num>
  <w:num w:numId="27">
    <w:abstractNumId w:val="18"/>
  </w:num>
  <w:num w:numId="28">
    <w:abstractNumId w:val="10"/>
  </w:num>
  <w:num w:numId="29">
    <w:abstractNumId w:val="27"/>
  </w:num>
  <w:num w:numId="30">
    <w:abstractNumId w:val="42"/>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4"/>
  </w:num>
  <w:num w:numId="34">
    <w:abstractNumId w:val="14"/>
  </w:num>
  <w:num w:numId="35">
    <w:abstractNumId w:val="35"/>
  </w:num>
  <w:num w:numId="36">
    <w:abstractNumId w:val="16"/>
  </w:num>
  <w:num w:numId="37">
    <w:abstractNumId w:val="26"/>
  </w:num>
  <w:num w:numId="38">
    <w:abstractNumId w:val="31"/>
  </w:num>
  <w:num w:numId="39">
    <w:abstractNumId w:val="44"/>
  </w:num>
  <w:num w:numId="40">
    <w:abstractNumId w:val="43"/>
  </w:num>
  <w:num w:numId="41">
    <w:abstractNumId w:val="28"/>
  </w:num>
  <w:num w:numId="42">
    <w:abstractNumId w:val="15"/>
  </w:num>
  <w:num w:numId="43">
    <w:abstractNumId w:val="6"/>
  </w:num>
  <w:num w:numId="44">
    <w:abstractNumId w:val="24"/>
  </w:num>
  <w:num w:numId="45">
    <w:abstractNumId w:val="19"/>
  </w:num>
  <w:num w:numId="46">
    <w:abstractNumId w:val="33"/>
  </w:num>
  <w:num w:numId="47">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66B"/>
    <w:rsid w:val="00002F38"/>
    <w:rsid w:val="00014026"/>
    <w:rsid w:val="000153B9"/>
    <w:rsid w:val="000207DB"/>
    <w:rsid w:val="000265C2"/>
    <w:rsid w:val="00044CF0"/>
    <w:rsid w:val="000461E7"/>
    <w:rsid w:val="00046EC2"/>
    <w:rsid w:val="00051C39"/>
    <w:rsid w:val="00054B29"/>
    <w:rsid w:val="000670A8"/>
    <w:rsid w:val="00072D6A"/>
    <w:rsid w:val="00097A84"/>
    <w:rsid w:val="000A0EB8"/>
    <w:rsid w:val="000A5683"/>
    <w:rsid w:val="000A7FFA"/>
    <w:rsid w:val="000E1361"/>
    <w:rsid w:val="000E6501"/>
    <w:rsid w:val="000F0B91"/>
    <w:rsid w:val="00104899"/>
    <w:rsid w:val="001250DD"/>
    <w:rsid w:val="00127C78"/>
    <w:rsid w:val="00133627"/>
    <w:rsid w:val="00156042"/>
    <w:rsid w:val="001623A0"/>
    <w:rsid w:val="00162B6A"/>
    <w:rsid w:val="001D3302"/>
    <w:rsid w:val="002011E3"/>
    <w:rsid w:val="0020718A"/>
    <w:rsid w:val="00235757"/>
    <w:rsid w:val="00247E19"/>
    <w:rsid w:val="0025430C"/>
    <w:rsid w:val="0026261E"/>
    <w:rsid w:val="0028107D"/>
    <w:rsid w:val="002864E9"/>
    <w:rsid w:val="002A0E59"/>
    <w:rsid w:val="002A5301"/>
    <w:rsid w:val="002B23E2"/>
    <w:rsid w:val="002C153D"/>
    <w:rsid w:val="002D00BE"/>
    <w:rsid w:val="002E22A0"/>
    <w:rsid w:val="002E5908"/>
    <w:rsid w:val="002F7B3F"/>
    <w:rsid w:val="003070F9"/>
    <w:rsid w:val="0032531F"/>
    <w:rsid w:val="0032725A"/>
    <w:rsid w:val="00340EA4"/>
    <w:rsid w:val="003474CB"/>
    <w:rsid w:val="00357911"/>
    <w:rsid w:val="00363186"/>
    <w:rsid w:val="003A77A3"/>
    <w:rsid w:val="003C6AF2"/>
    <w:rsid w:val="003E4B0D"/>
    <w:rsid w:val="004260F8"/>
    <w:rsid w:val="00436ED6"/>
    <w:rsid w:val="004501EC"/>
    <w:rsid w:val="0047509D"/>
    <w:rsid w:val="004A2BA9"/>
    <w:rsid w:val="004C12C3"/>
    <w:rsid w:val="004C47F8"/>
    <w:rsid w:val="004D4FC4"/>
    <w:rsid w:val="00511475"/>
    <w:rsid w:val="005349B6"/>
    <w:rsid w:val="00552F20"/>
    <w:rsid w:val="005579D9"/>
    <w:rsid w:val="00597158"/>
    <w:rsid w:val="005B0E3E"/>
    <w:rsid w:val="005B27FC"/>
    <w:rsid w:val="005B3FFD"/>
    <w:rsid w:val="005B6A41"/>
    <w:rsid w:val="005C62AE"/>
    <w:rsid w:val="005C635B"/>
    <w:rsid w:val="005D1D1A"/>
    <w:rsid w:val="005D6959"/>
    <w:rsid w:val="005F3EE2"/>
    <w:rsid w:val="005F415D"/>
    <w:rsid w:val="00633006"/>
    <w:rsid w:val="00634271"/>
    <w:rsid w:val="0063587C"/>
    <w:rsid w:val="006577FA"/>
    <w:rsid w:val="006748A9"/>
    <w:rsid w:val="00692E97"/>
    <w:rsid w:val="006C68BA"/>
    <w:rsid w:val="006E664A"/>
    <w:rsid w:val="006F121B"/>
    <w:rsid w:val="006F5261"/>
    <w:rsid w:val="006F75F4"/>
    <w:rsid w:val="007061BE"/>
    <w:rsid w:val="00720002"/>
    <w:rsid w:val="0072738E"/>
    <w:rsid w:val="00733C49"/>
    <w:rsid w:val="00753D18"/>
    <w:rsid w:val="00765409"/>
    <w:rsid w:val="00777313"/>
    <w:rsid w:val="00787100"/>
    <w:rsid w:val="007949CC"/>
    <w:rsid w:val="0080530A"/>
    <w:rsid w:val="00806546"/>
    <w:rsid w:val="00821D9C"/>
    <w:rsid w:val="008428C5"/>
    <w:rsid w:val="0086785E"/>
    <w:rsid w:val="008778DC"/>
    <w:rsid w:val="008860CE"/>
    <w:rsid w:val="008869BA"/>
    <w:rsid w:val="008A7D79"/>
    <w:rsid w:val="008B7764"/>
    <w:rsid w:val="008D152A"/>
    <w:rsid w:val="008E5A38"/>
    <w:rsid w:val="0093273D"/>
    <w:rsid w:val="00933CE4"/>
    <w:rsid w:val="00962ECD"/>
    <w:rsid w:val="009A75A7"/>
    <w:rsid w:val="009B46C9"/>
    <w:rsid w:val="009C2C14"/>
    <w:rsid w:val="009C64F9"/>
    <w:rsid w:val="00A1023F"/>
    <w:rsid w:val="00A103A3"/>
    <w:rsid w:val="00A34791"/>
    <w:rsid w:val="00A47B91"/>
    <w:rsid w:val="00AB3884"/>
    <w:rsid w:val="00AD53EC"/>
    <w:rsid w:val="00AD67A8"/>
    <w:rsid w:val="00B105F2"/>
    <w:rsid w:val="00B36FA4"/>
    <w:rsid w:val="00B45A63"/>
    <w:rsid w:val="00B46FEC"/>
    <w:rsid w:val="00B5599C"/>
    <w:rsid w:val="00B7610E"/>
    <w:rsid w:val="00B774A7"/>
    <w:rsid w:val="00B80ABD"/>
    <w:rsid w:val="00BA3485"/>
    <w:rsid w:val="00BA4423"/>
    <w:rsid w:val="00BB0932"/>
    <w:rsid w:val="00BB4D51"/>
    <w:rsid w:val="00BC2814"/>
    <w:rsid w:val="00BD2F88"/>
    <w:rsid w:val="00BE1713"/>
    <w:rsid w:val="00BE6F65"/>
    <w:rsid w:val="00C07049"/>
    <w:rsid w:val="00C07601"/>
    <w:rsid w:val="00C15629"/>
    <w:rsid w:val="00C1679D"/>
    <w:rsid w:val="00C315BF"/>
    <w:rsid w:val="00C36FDB"/>
    <w:rsid w:val="00C547F2"/>
    <w:rsid w:val="00C54A47"/>
    <w:rsid w:val="00C62F6F"/>
    <w:rsid w:val="00C840B8"/>
    <w:rsid w:val="00C86CA1"/>
    <w:rsid w:val="00C928B9"/>
    <w:rsid w:val="00CB2EB8"/>
    <w:rsid w:val="00CB742E"/>
    <w:rsid w:val="00CF27E8"/>
    <w:rsid w:val="00D04EB0"/>
    <w:rsid w:val="00D4326E"/>
    <w:rsid w:val="00D511B4"/>
    <w:rsid w:val="00D74A04"/>
    <w:rsid w:val="00D9016E"/>
    <w:rsid w:val="00D948B7"/>
    <w:rsid w:val="00DB3FC6"/>
    <w:rsid w:val="00DD7111"/>
    <w:rsid w:val="00DE0456"/>
    <w:rsid w:val="00DE333A"/>
    <w:rsid w:val="00E03903"/>
    <w:rsid w:val="00E4265D"/>
    <w:rsid w:val="00E53FC3"/>
    <w:rsid w:val="00E56724"/>
    <w:rsid w:val="00E73B7B"/>
    <w:rsid w:val="00E81800"/>
    <w:rsid w:val="00E87559"/>
    <w:rsid w:val="00EA530F"/>
    <w:rsid w:val="00EC014B"/>
    <w:rsid w:val="00EC21CA"/>
    <w:rsid w:val="00ED175B"/>
    <w:rsid w:val="00ED576A"/>
    <w:rsid w:val="00EE1F51"/>
    <w:rsid w:val="00EE5459"/>
    <w:rsid w:val="00EF4277"/>
    <w:rsid w:val="00EF4F78"/>
    <w:rsid w:val="00EF7785"/>
    <w:rsid w:val="00F00662"/>
    <w:rsid w:val="00F02C7F"/>
    <w:rsid w:val="00F04788"/>
    <w:rsid w:val="00F20480"/>
    <w:rsid w:val="00F24B02"/>
    <w:rsid w:val="00F31099"/>
    <w:rsid w:val="00F42324"/>
    <w:rsid w:val="00F453AB"/>
    <w:rsid w:val="00F72E35"/>
    <w:rsid w:val="00F90001"/>
    <w:rsid w:val="00FB766B"/>
    <w:rsid w:val="00FC61F7"/>
    <w:rsid w:val="00FC77A2"/>
    <w:rsid w:val="00FE2078"/>
    <w:rsid w:val="00FE35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2ECB70"/>
  <w15:docId w15:val="{CD71CEFD-C91A-4EE4-803A-A64D53B88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B766B"/>
    <w:pPr>
      <w:spacing w:line="288" w:lineRule="auto"/>
      <w:jc w:val="both"/>
    </w:pPr>
    <w:rPr>
      <w:sz w:val="22"/>
      <w:lang w:eastAsia="en-US"/>
    </w:rPr>
  </w:style>
  <w:style w:type="paragraph" w:styleId="Nagwek1">
    <w:name w:val="heading 1"/>
    <w:basedOn w:val="Normalny"/>
    <w:next w:val="Normalny"/>
    <w:link w:val="Nagwek1Znak"/>
    <w:qFormat/>
    <w:rsid w:val="000265C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0461E7"/>
    <w:pPr>
      <w:spacing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0461E7"/>
    <w:rPr>
      <w:rFonts w:ascii="Segoe UI" w:hAnsi="Segoe UI" w:cs="Segoe UI"/>
      <w:sz w:val="18"/>
      <w:szCs w:val="18"/>
      <w:lang w:eastAsia="en-US"/>
    </w:rPr>
  </w:style>
  <w:style w:type="character" w:styleId="Pogrubienie">
    <w:name w:val="Strong"/>
    <w:basedOn w:val="Domylnaczcionkaakapitu"/>
    <w:uiPriority w:val="22"/>
    <w:qFormat/>
    <w:rsid w:val="003A77A3"/>
    <w:rPr>
      <w:b/>
      <w:bCs/>
    </w:rPr>
  </w:style>
  <w:style w:type="character" w:styleId="Hipercze">
    <w:name w:val="Hyperlink"/>
    <w:basedOn w:val="Domylnaczcionkaakapitu"/>
    <w:unhideWhenUsed/>
    <w:rsid w:val="004260F8"/>
    <w:rPr>
      <w:color w:val="0000FF" w:themeColor="hyperlink"/>
      <w:u w:val="single"/>
    </w:rPr>
  </w:style>
  <w:style w:type="paragraph" w:styleId="Akapitzlist">
    <w:name w:val="List Paragraph"/>
    <w:aliases w:val="Tytuł_procedury,Preambuła,RR PGE Akapit z listą,Styl 1,Akapit z listą;1_literowka,1_literowka,Literowanie,Punktowanie,1) AaA,1_literowka Znak Znak,Literowanie Znak Znak,RR PGE Akapit z listą Znak Znak,lp1,List Paragraph1,List Paragraph2"/>
    <w:basedOn w:val="Normalny"/>
    <w:link w:val="AkapitzlistZnak"/>
    <w:uiPriority w:val="34"/>
    <w:qFormat/>
    <w:rsid w:val="009C2C14"/>
    <w:pPr>
      <w:spacing w:after="200" w:line="276" w:lineRule="auto"/>
      <w:ind w:left="720"/>
      <w:contextualSpacing/>
      <w:jc w:val="left"/>
    </w:pPr>
    <w:rPr>
      <w:rFonts w:ascii="Calibri" w:hAnsi="Calibri"/>
      <w:szCs w:val="22"/>
      <w:lang w:eastAsia="pl-PL"/>
    </w:rPr>
  </w:style>
  <w:style w:type="character" w:customStyle="1" w:styleId="AkapitzlistZnak">
    <w:name w:val="Akapit z listą Znak"/>
    <w:aliases w:val="Tytuł_procedury Znak,Preambuła Znak,RR PGE Akapit z listą Znak,Styl 1 Znak,Akapit z listą;1_literowka Znak,1_literowka Znak,Literowanie Znak,Punktowanie Znak,1) AaA Znak,1_literowka Znak Znak Znak,Literowanie Znak Znak Znak,lp1 Znak"/>
    <w:basedOn w:val="Domylnaczcionkaakapitu"/>
    <w:link w:val="Akapitzlist"/>
    <w:uiPriority w:val="34"/>
    <w:qFormat/>
    <w:locked/>
    <w:rsid w:val="009C2C14"/>
    <w:rPr>
      <w:rFonts w:ascii="Calibri" w:hAnsi="Calibri"/>
      <w:sz w:val="22"/>
      <w:szCs w:val="22"/>
    </w:rPr>
  </w:style>
  <w:style w:type="paragraph" w:customStyle="1" w:styleId="Paragraf">
    <w:name w:val="Paragraf"/>
    <w:basedOn w:val="Nagwek1"/>
    <w:next w:val="Normalny"/>
    <w:link w:val="ParagrafZnak"/>
    <w:qFormat/>
    <w:rsid w:val="000265C2"/>
    <w:pPr>
      <w:numPr>
        <w:numId w:val="29"/>
      </w:numPr>
      <w:spacing w:before="600" w:after="240" w:line="276" w:lineRule="auto"/>
      <w:jc w:val="center"/>
    </w:pPr>
    <w:rPr>
      <w:rFonts w:asciiTheme="minorHAnsi" w:eastAsia="Calibri" w:hAnsiTheme="minorHAnsi" w:cs="Times New Roman"/>
      <w:b/>
      <w:bCs/>
      <w:color w:val="000000"/>
      <w:sz w:val="22"/>
      <w:szCs w:val="28"/>
    </w:rPr>
  </w:style>
  <w:style w:type="character" w:customStyle="1" w:styleId="ParagrafZnak">
    <w:name w:val="Paragraf Znak"/>
    <w:basedOn w:val="Domylnaczcionkaakapitu"/>
    <w:link w:val="Paragraf"/>
    <w:rsid w:val="000265C2"/>
    <w:rPr>
      <w:rFonts w:asciiTheme="minorHAnsi" w:eastAsia="Calibri" w:hAnsiTheme="minorHAnsi"/>
      <w:b/>
      <w:bCs/>
      <w:color w:val="000000"/>
      <w:sz w:val="22"/>
      <w:szCs w:val="28"/>
      <w:lang w:eastAsia="en-US"/>
    </w:rPr>
  </w:style>
  <w:style w:type="table" w:customStyle="1" w:styleId="Tabela-Siatka1">
    <w:name w:val="Tabela - Siatka1"/>
    <w:basedOn w:val="Standardowy"/>
    <w:next w:val="Tabela-Siatka"/>
    <w:uiPriority w:val="59"/>
    <w:rsid w:val="000265C2"/>
    <w:rPr>
      <w:rFonts w:ascii="Calibri" w:hAnsi="Calibri"/>
      <w:sz w:val="22"/>
      <w:szCs w:val="22"/>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rsid w:val="000265C2"/>
    <w:rPr>
      <w:rFonts w:asciiTheme="majorHAnsi" w:eastAsiaTheme="majorEastAsia" w:hAnsiTheme="majorHAnsi" w:cstheme="majorBidi"/>
      <w:color w:val="365F91" w:themeColor="accent1" w:themeShade="BF"/>
      <w:sz w:val="32"/>
      <w:szCs w:val="32"/>
      <w:lang w:eastAsia="en-US"/>
    </w:rPr>
  </w:style>
  <w:style w:type="table" w:styleId="Tabela-Siatka">
    <w:name w:val="Table Grid"/>
    <w:basedOn w:val="Standardowy"/>
    <w:rsid w:val="00026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72738E"/>
    <w:rPr>
      <w:sz w:val="16"/>
      <w:szCs w:val="16"/>
    </w:rPr>
  </w:style>
  <w:style w:type="paragraph" w:styleId="Tekstkomentarza">
    <w:name w:val="annotation text"/>
    <w:basedOn w:val="Normalny"/>
    <w:link w:val="TekstkomentarzaZnak"/>
    <w:semiHidden/>
    <w:unhideWhenUsed/>
    <w:rsid w:val="0072738E"/>
    <w:pPr>
      <w:spacing w:line="240" w:lineRule="auto"/>
    </w:pPr>
    <w:rPr>
      <w:sz w:val="20"/>
    </w:rPr>
  </w:style>
  <w:style w:type="character" w:customStyle="1" w:styleId="TekstkomentarzaZnak">
    <w:name w:val="Tekst komentarza Znak"/>
    <w:basedOn w:val="Domylnaczcionkaakapitu"/>
    <w:link w:val="Tekstkomentarza"/>
    <w:semiHidden/>
    <w:rsid w:val="0072738E"/>
    <w:rPr>
      <w:lang w:eastAsia="en-US"/>
    </w:rPr>
  </w:style>
  <w:style w:type="paragraph" w:styleId="Tematkomentarza">
    <w:name w:val="annotation subject"/>
    <w:basedOn w:val="Tekstkomentarza"/>
    <w:next w:val="Tekstkomentarza"/>
    <w:link w:val="TematkomentarzaZnak"/>
    <w:semiHidden/>
    <w:unhideWhenUsed/>
    <w:rsid w:val="0072738E"/>
    <w:rPr>
      <w:b/>
      <w:bCs/>
    </w:rPr>
  </w:style>
  <w:style w:type="character" w:customStyle="1" w:styleId="TematkomentarzaZnak">
    <w:name w:val="Temat komentarza Znak"/>
    <w:basedOn w:val="TekstkomentarzaZnak"/>
    <w:link w:val="Tematkomentarza"/>
    <w:semiHidden/>
    <w:rsid w:val="0072738E"/>
    <w:rPr>
      <w:b/>
      <w:bCs/>
      <w:lang w:eastAsia="en-US"/>
    </w:rPr>
  </w:style>
  <w:style w:type="paragraph" w:styleId="Poprawka">
    <w:name w:val="Revision"/>
    <w:hidden/>
    <w:uiPriority w:val="99"/>
    <w:semiHidden/>
    <w:rsid w:val="00597158"/>
    <w:rPr>
      <w:sz w:val="22"/>
      <w:lang w:eastAsia="en-US"/>
    </w:rPr>
  </w:style>
  <w:style w:type="paragraph" w:styleId="Nagwek">
    <w:name w:val="header"/>
    <w:basedOn w:val="Normalny"/>
    <w:link w:val="NagwekZnak"/>
    <w:uiPriority w:val="99"/>
    <w:unhideWhenUsed/>
    <w:rsid w:val="00F31099"/>
    <w:pPr>
      <w:tabs>
        <w:tab w:val="center" w:pos="4536"/>
        <w:tab w:val="right" w:pos="9072"/>
      </w:tabs>
      <w:spacing w:line="240" w:lineRule="auto"/>
      <w:jc w:val="left"/>
    </w:pPr>
    <w:rPr>
      <w:rFonts w:ascii="Arial" w:hAnsi="Arial"/>
      <w:sz w:val="24"/>
      <w:lang w:eastAsia="pl-PL"/>
    </w:rPr>
  </w:style>
  <w:style w:type="character" w:customStyle="1" w:styleId="NagwekZnak">
    <w:name w:val="Nagłówek Znak"/>
    <w:basedOn w:val="Domylnaczcionkaakapitu"/>
    <w:link w:val="Nagwek"/>
    <w:uiPriority w:val="99"/>
    <w:rsid w:val="00F31099"/>
    <w:rPr>
      <w:rFonts w:ascii="Arial" w:hAnsi="Arial"/>
      <w:sz w:val="24"/>
    </w:rPr>
  </w:style>
  <w:style w:type="paragraph" w:styleId="Stopka">
    <w:name w:val="footer"/>
    <w:basedOn w:val="Normalny"/>
    <w:link w:val="StopkaZnak"/>
    <w:unhideWhenUsed/>
    <w:rsid w:val="00F24B02"/>
    <w:pPr>
      <w:tabs>
        <w:tab w:val="center" w:pos="4536"/>
        <w:tab w:val="right" w:pos="9072"/>
      </w:tabs>
      <w:spacing w:line="240" w:lineRule="auto"/>
    </w:pPr>
  </w:style>
  <w:style w:type="character" w:customStyle="1" w:styleId="StopkaZnak">
    <w:name w:val="Stopka Znak"/>
    <w:basedOn w:val="Domylnaczcionkaakapitu"/>
    <w:link w:val="Stopka"/>
    <w:rsid w:val="00F24B02"/>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ane.osobowe@pgedystrybucj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Wzór umowy dostawy sukcesywne w postepowaniach niepublicznych - śledzenie zmian.docx</dmsv2BaseFileName>
    <dmsv2BaseDisplayName xmlns="http://schemas.microsoft.com/sharepoint/v3">Wzór umowy dostawy sukcesywne w postepowaniach niepublicznych - śledzenie zmian</dmsv2BaseDisplayName>
    <dmsv2SWPP2ObjectNumber xmlns="http://schemas.microsoft.com/sharepoint/v3" xsi:nil="true"/>
    <dmsv2SWPP2SumMD5 xmlns="http://schemas.microsoft.com/sharepoint/v3">f131d426f83906f285e89c512252aa54</dmsv2SWPP2SumMD5>
    <dmsv2BaseMoved xmlns="http://schemas.microsoft.com/sharepoint/v3">false</dmsv2BaseMoved>
    <dmsv2BaseIsSensitive xmlns="http://schemas.microsoft.com/sharepoint/v3">true</dmsv2BaseIsSensitive>
    <dmsv2SWPP2IDSWPP2 xmlns="http://schemas.microsoft.com/sharepoint/v3">584586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15626543</dmsv2BaseClientSystemDocumentID>
    <dmsv2BaseModifiedByID xmlns="http://schemas.microsoft.com/sharepoint/v3">11500145</dmsv2BaseModifiedByID>
    <dmsv2BaseCreatedByID xmlns="http://schemas.microsoft.com/sharepoint/v3">11500145</dmsv2BaseCreatedByID>
    <dmsv2SWPP2ObjectDepartment xmlns="http://schemas.microsoft.com/sharepoint/v3">000000010007000000000008</dmsv2SWPP2ObjectDepartment>
    <dmsv2SWPP2ObjectName xmlns="http://schemas.microsoft.com/sharepoint/v3">Wniosek</dmsv2SWPP2ObjectName>
    <_dlc_DocId xmlns="a19cb1c7-c5c7-46d4-85ae-d83685407bba">AMCE6ZSKQU4M-770338926-2379</_dlc_DocId>
    <_dlc_DocIdUrl xmlns="a19cb1c7-c5c7-46d4-85ae-d83685407bba">
      <Url>https://swpp2.dms.gkpge.pl/sites/21/_layouts/15/DocIdRedir.aspx?ID=AMCE6ZSKQU4M-770338926-2379</Url>
      <Description>AMCE6ZSKQU4M-770338926-2379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22747F749BDA24A99F4D97BE1DF0D24" ma:contentTypeVersion="0" ma:contentTypeDescription="SWPP2 Dokument bazowy" ma:contentTypeScope="" ma:versionID="5033fd15f9dceeba71641db48613fe9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44110-930D-42C2-B1EB-A8C0CDD7BF6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24E228B4-FC49-4D5E-80B8-7195A026A1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C85EB8-F2DC-4E37-85B6-052102D61995}">
  <ds:schemaRefs>
    <ds:schemaRef ds:uri="http://schemas.microsoft.com/sharepoint/events"/>
  </ds:schemaRefs>
</ds:datastoreItem>
</file>

<file path=customXml/itemProps4.xml><?xml version="1.0" encoding="utf-8"?>
<ds:datastoreItem xmlns:ds="http://schemas.openxmlformats.org/officeDocument/2006/customXml" ds:itemID="{FD18A155-0409-4D4B-B3F9-ED6476288943}">
  <ds:schemaRefs>
    <ds:schemaRef ds:uri="http://schemas.microsoft.com/sharepoint/v3/contenttype/forms"/>
  </ds:schemaRefs>
</ds:datastoreItem>
</file>

<file path=customXml/itemProps5.xml><?xml version="1.0" encoding="utf-8"?>
<ds:datastoreItem xmlns:ds="http://schemas.openxmlformats.org/officeDocument/2006/customXml" ds:itemID="{F82FD4B2-024E-4C09-987B-E20018753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11</Pages>
  <Words>4570</Words>
  <Characters>27423</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Białystok</Company>
  <LinksUpToDate>false</LinksUpToDate>
  <CharactersWithSpaces>31930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Perkowska</dc:creator>
  <cp:lastModifiedBy>Wijata Iwona [PGE Dystr. O.Skarżysko-Kam.]</cp:lastModifiedBy>
  <cp:revision>8</cp:revision>
  <cp:lastPrinted>2024-09-27T07:08:00Z</cp:lastPrinted>
  <dcterms:created xsi:type="dcterms:W3CDTF">2024-11-04T13:17:00Z</dcterms:created>
  <dcterms:modified xsi:type="dcterms:W3CDTF">2024-11-05T08:38:00Z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0x0101891000E22747F749BDA24A99F4D97BE1DF0D24</vt:lpwstr>
  </property>
  <property fmtid="{D5CDD505-2E9C-101B-9397-08002B2CF9AE}" pid="3" name="_dlc_DocIdItemGuid">
    <vt:lpwstr>4479673a-9f2f-4f8c-a5e7-1c284e262f71</vt:lpwstr>
  </property>
</Properties>
</file>