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6" w14:textId="0A40F2C1" w:rsidR="00B845B4" w:rsidRPr="000333C6" w:rsidRDefault="007046C0" w:rsidP="004F4C76">
      <w:pPr>
        <w:pBdr>
          <w:top w:val="nil"/>
          <w:left w:val="nil"/>
          <w:bottom w:val="nil"/>
          <w:right w:val="nil"/>
          <w:between w:val="nil"/>
        </w:pBdr>
        <w:spacing w:before="120" w:after="120" w:line="276" w:lineRule="auto"/>
        <w:ind w:left="5664" w:firstLine="707"/>
        <w:rPr>
          <w:rFonts w:ascii="Tahoma" w:hAnsi="Tahoma" w:cs="Tahoma"/>
          <w:sz w:val="24"/>
          <w:szCs w:val="24"/>
        </w:rPr>
      </w:pPr>
      <w:r w:rsidRPr="006A57DA">
        <w:rPr>
          <w:rFonts w:ascii="Tahoma" w:hAnsi="Tahoma" w:cs="Tahoma"/>
          <w:sz w:val="24"/>
          <w:szCs w:val="24"/>
        </w:rPr>
        <w:t xml:space="preserve">Chrzanów, dnia </w:t>
      </w:r>
      <w:r w:rsidR="005B5B89" w:rsidRPr="006A57DA">
        <w:rPr>
          <w:rFonts w:ascii="Tahoma" w:hAnsi="Tahoma" w:cs="Tahoma"/>
          <w:sz w:val="24"/>
          <w:szCs w:val="24"/>
        </w:rPr>
        <w:t>2</w:t>
      </w:r>
      <w:r w:rsidR="0054310C" w:rsidRPr="006A57DA">
        <w:rPr>
          <w:rFonts w:ascii="Tahoma" w:hAnsi="Tahoma" w:cs="Tahoma"/>
          <w:sz w:val="24"/>
          <w:szCs w:val="24"/>
        </w:rPr>
        <w:t>3</w:t>
      </w:r>
      <w:r w:rsidRPr="006A57DA">
        <w:rPr>
          <w:rFonts w:ascii="Tahoma" w:hAnsi="Tahoma" w:cs="Tahoma"/>
          <w:sz w:val="24"/>
          <w:szCs w:val="24"/>
        </w:rPr>
        <w:t>.</w:t>
      </w:r>
      <w:r w:rsidR="00BC14FE" w:rsidRPr="006A57DA">
        <w:rPr>
          <w:rFonts w:ascii="Tahoma" w:hAnsi="Tahoma" w:cs="Tahoma"/>
          <w:sz w:val="24"/>
          <w:szCs w:val="24"/>
        </w:rPr>
        <w:t>1</w:t>
      </w:r>
      <w:r w:rsidR="005B5B89" w:rsidRPr="006A57DA">
        <w:rPr>
          <w:rFonts w:ascii="Tahoma" w:hAnsi="Tahoma" w:cs="Tahoma"/>
          <w:sz w:val="24"/>
          <w:szCs w:val="24"/>
        </w:rPr>
        <w:t>2</w:t>
      </w:r>
      <w:r w:rsidRPr="006A57DA">
        <w:rPr>
          <w:rFonts w:ascii="Tahoma" w:hAnsi="Tahoma" w:cs="Tahoma"/>
          <w:sz w:val="24"/>
          <w:szCs w:val="24"/>
        </w:rPr>
        <w:t>.2024 r.</w:t>
      </w:r>
    </w:p>
    <w:p w14:paraId="00000008" w14:textId="059EBA50" w:rsidR="00B845B4" w:rsidRPr="000333C6" w:rsidRDefault="007046C0" w:rsidP="004F4C76">
      <w:pPr>
        <w:pStyle w:val="Nagwek1"/>
        <w:spacing w:line="276" w:lineRule="auto"/>
      </w:pPr>
      <w:r w:rsidRPr="000333C6">
        <w:t>ZAPYTANIE OFERTOWE</w:t>
      </w:r>
      <w:bookmarkStart w:id="0" w:name="_heading=h.gjdgxs" w:colFirst="0" w:colLast="0"/>
      <w:bookmarkEnd w:id="0"/>
      <w:r w:rsidR="00554796" w:rsidRPr="000333C6">
        <w:t xml:space="preserve"> </w:t>
      </w:r>
      <w:r w:rsidR="005B5B89">
        <w:t>3.1/FEMP/8.7/ALUSYSTEM/24</w:t>
      </w:r>
    </w:p>
    <w:p w14:paraId="09F19702" w14:textId="0B727CA4" w:rsidR="00B41584" w:rsidRPr="000333C6" w:rsidRDefault="007046C0" w:rsidP="005B5B89">
      <w:pPr>
        <w:pBdr>
          <w:top w:val="nil"/>
          <w:left w:val="nil"/>
          <w:bottom w:val="nil"/>
          <w:right w:val="nil"/>
          <w:between w:val="nil"/>
        </w:pBdr>
        <w:spacing w:before="120" w:after="120" w:line="276" w:lineRule="auto"/>
        <w:rPr>
          <w:rFonts w:ascii="Tahoma" w:hAnsi="Tahoma" w:cs="Tahoma"/>
          <w:b/>
          <w:sz w:val="36"/>
          <w:szCs w:val="36"/>
        </w:rPr>
      </w:pPr>
      <w:r w:rsidRPr="000333C6">
        <w:rPr>
          <w:rFonts w:ascii="Tahoma" w:hAnsi="Tahoma" w:cs="Tahoma"/>
          <w:b/>
          <w:sz w:val="36"/>
          <w:szCs w:val="36"/>
        </w:rPr>
        <w:t xml:space="preserve">Nabycie </w:t>
      </w:r>
      <w:r w:rsidR="005B5B89">
        <w:rPr>
          <w:rFonts w:ascii="Tahoma" w:hAnsi="Tahoma" w:cs="Tahoma"/>
          <w:b/>
          <w:sz w:val="36"/>
          <w:szCs w:val="36"/>
        </w:rPr>
        <w:t>maszyny do mostkowania</w:t>
      </w:r>
      <w:r w:rsidR="00B41584" w:rsidRPr="000333C6">
        <w:rPr>
          <w:rFonts w:ascii="Tahoma" w:hAnsi="Tahoma" w:cs="Tahoma"/>
          <w:b/>
          <w:sz w:val="36"/>
          <w:szCs w:val="36"/>
        </w:rPr>
        <w:br w:type="page"/>
      </w:r>
    </w:p>
    <w:p w14:paraId="00000018" w14:textId="3FB69C8F" w:rsidR="00B845B4" w:rsidRPr="000333C6" w:rsidRDefault="007046C0" w:rsidP="004F4C76">
      <w:pPr>
        <w:pStyle w:val="Nagwek2"/>
        <w:spacing w:line="276" w:lineRule="auto"/>
      </w:pPr>
      <w:r w:rsidRPr="000333C6">
        <w:lastRenderedPageBreak/>
        <w:t>A. INFORMACJE OGÓLNE</w:t>
      </w:r>
    </w:p>
    <w:p w14:paraId="00000019" w14:textId="77777777" w:rsidR="00B845B4" w:rsidRPr="000333C6" w:rsidRDefault="007046C0" w:rsidP="004F4C76">
      <w:pPr>
        <w:numPr>
          <w:ilvl w:val="0"/>
          <w:numId w:val="11"/>
        </w:numPr>
        <w:pBdr>
          <w:top w:val="nil"/>
          <w:left w:val="nil"/>
          <w:bottom w:val="nil"/>
          <w:right w:val="nil"/>
          <w:between w:val="nil"/>
        </w:pBdr>
        <w:spacing w:before="120" w:after="120" w:line="276" w:lineRule="auto"/>
        <w:ind w:left="426" w:hanging="426"/>
        <w:rPr>
          <w:rFonts w:ascii="Tahoma" w:hAnsi="Tahoma" w:cs="Tahoma"/>
          <w:sz w:val="24"/>
          <w:szCs w:val="24"/>
        </w:rPr>
      </w:pPr>
      <w:bookmarkStart w:id="1" w:name="_heading=h.30j0zll" w:colFirst="0" w:colLast="0"/>
      <w:bookmarkEnd w:id="1"/>
      <w:r w:rsidRPr="000333C6">
        <w:rPr>
          <w:rFonts w:ascii="Tahoma" w:hAnsi="Tahoma" w:cs="Tahoma"/>
          <w:sz w:val="24"/>
          <w:szCs w:val="24"/>
        </w:rPr>
        <w:t>Zamówienie jest związane z Działaniem 8.7. Rozwój firm wspierający sprawiedliwą transformację, typ projektu A. Inwestycje rozwojowe prowadzące do zmiany profilu działalności firm lub do tworzenia nowych miejsc pracy. W ramach ww. działania Zamawiający realizuje projekt nr FEMP.08.07-IP.01-0115/23 pn. „Rozwój firmy poprzez sprawiedliwą transformację - wdrożenie dwóch innowacji produktowych (efektów prac B+R)”.</w:t>
      </w:r>
    </w:p>
    <w:p w14:paraId="0000001A" w14:textId="77777777" w:rsidR="00B845B4" w:rsidRPr="000333C6" w:rsidRDefault="007046C0" w:rsidP="004F4C76">
      <w:pPr>
        <w:numPr>
          <w:ilvl w:val="0"/>
          <w:numId w:val="11"/>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Zapytanie ofertowe zostało opracowane na podstawie Wytycznych dotyczących kwalifikowalności wydatków na lata 2021-2027 (dalej „Wytyczne”).</w:t>
      </w:r>
    </w:p>
    <w:p w14:paraId="11926A4E" w14:textId="77777777" w:rsidR="00ED53AB" w:rsidRPr="000333C6" w:rsidRDefault="007046C0" w:rsidP="004F4C76">
      <w:pPr>
        <w:numPr>
          <w:ilvl w:val="0"/>
          <w:numId w:val="1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Dane Zamawiającego:</w:t>
      </w:r>
    </w:p>
    <w:tbl>
      <w:tblPr>
        <w:tblStyle w:val="a"/>
        <w:tblW w:w="9213" w:type="dxa"/>
        <w:tblInd w:w="421"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268"/>
        <w:gridCol w:w="6945"/>
      </w:tblGrid>
      <w:tr w:rsidR="000333C6" w:rsidRPr="000333C6" w14:paraId="05752674" w14:textId="77777777" w:rsidTr="00166DD0">
        <w:trPr>
          <w:tblHeader/>
        </w:trPr>
        <w:tc>
          <w:tcPr>
            <w:tcW w:w="2268" w:type="dxa"/>
            <w:shd w:val="clear" w:color="auto" w:fill="F2F2F2" w:themeFill="background1" w:themeFillShade="F2"/>
          </w:tcPr>
          <w:p w14:paraId="32065646"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Typ danych</w:t>
            </w:r>
          </w:p>
        </w:tc>
        <w:tc>
          <w:tcPr>
            <w:tcW w:w="6945" w:type="dxa"/>
            <w:shd w:val="clear" w:color="auto" w:fill="F2F2F2" w:themeFill="background1" w:themeFillShade="F2"/>
            <w:tcMar>
              <w:top w:w="0" w:type="dxa"/>
              <w:left w:w="108" w:type="dxa"/>
              <w:bottom w:w="0" w:type="dxa"/>
              <w:right w:w="108" w:type="dxa"/>
            </w:tcMar>
          </w:tcPr>
          <w:p w14:paraId="382884A3" w14:textId="7D91A565" w:rsidR="00137355" w:rsidRPr="000333C6" w:rsidRDefault="00137355" w:rsidP="004F4C76">
            <w:pPr>
              <w:pBdr>
                <w:top w:val="nil"/>
                <w:left w:val="nil"/>
                <w:bottom w:val="nil"/>
                <w:right w:val="nil"/>
                <w:between w:val="nil"/>
              </w:pBdr>
              <w:spacing w:before="120" w:after="120" w:line="276" w:lineRule="auto"/>
              <w:rPr>
                <w:rFonts w:ascii="Tahoma" w:hAnsi="Tahoma" w:cs="Tahoma"/>
                <w:b/>
                <w:bCs/>
                <w:sz w:val="24"/>
                <w:szCs w:val="24"/>
              </w:rPr>
            </w:pPr>
            <w:r w:rsidRPr="000333C6">
              <w:rPr>
                <w:rFonts w:ascii="Tahoma" w:hAnsi="Tahoma" w:cs="Tahoma"/>
                <w:b/>
                <w:bCs/>
                <w:sz w:val="24"/>
                <w:szCs w:val="24"/>
              </w:rPr>
              <w:t>Dane Zamawiającego</w:t>
            </w:r>
          </w:p>
        </w:tc>
      </w:tr>
      <w:tr w:rsidR="000333C6" w:rsidRPr="000333C6" w14:paraId="512A2B43" w14:textId="77777777" w:rsidTr="00166DD0">
        <w:tc>
          <w:tcPr>
            <w:tcW w:w="2268" w:type="dxa"/>
            <w:shd w:val="clear" w:color="auto" w:fill="F2F2F2"/>
          </w:tcPr>
          <w:p w14:paraId="7A50DD52"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Nazwa</w:t>
            </w:r>
          </w:p>
        </w:tc>
        <w:tc>
          <w:tcPr>
            <w:tcW w:w="6945" w:type="dxa"/>
            <w:shd w:val="clear" w:color="auto" w:fill="auto"/>
            <w:tcMar>
              <w:top w:w="0" w:type="dxa"/>
              <w:left w:w="108" w:type="dxa"/>
              <w:bottom w:w="0" w:type="dxa"/>
              <w:right w:w="108" w:type="dxa"/>
            </w:tcMar>
          </w:tcPr>
          <w:p w14:paraId="0B4780F0"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"ALU SYSTEM PLUS" J.J.M.KUCHARSCY SPÓŁKA JAWNA</w:t>
            </w:r>
          </w:p>
        </w:tc>
      </w:tr>
      <w:tr w:rsidR="000333C6" w:rsidRPr="000333C6" w14:paraId="19D5628C" w14:textId="77777777" w:rsidTr="00166DD0">
        <w:tc>
          <w:tcPr>
            <w:tcW w:w="2268" w:type="dxa"/>
            <w:shd w:val="clear" w:color="auto" w:fill="F2F2F2"/>
            <w:tcMar>
              <w:top w:w="0" w:type="dxa"/>
              <w:left w:w="108" w:type="dxa"/>
              <w:bottom w:w="0" w:type="dxa"/>
              <w:right w:w="108" w:type="dxa"/>
            </w:tcMar>
          </w:tcPr>
          <w:p w14:paraId="59CA8C65"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Kraj</w:t>
            </w:r>
          </w:p>
        </w:tc>
        <w:tc>
          <w:tcPr>
            <w:tcW w:w="6945" w:type="dxa"/>
            <w:shd w:val="clear" w:color="auto" w:fill="auto"/>
            <w:tcMar>
              <w:top w:w="0" w:type="dxa"/>
              <w:left w:w="108" w:type="dxa"/>
              <w:bottom w:w="0" w:type="dxa"/>
              <w:right w:w="108" w:type="dxa"/>
            </w:tcMar>
          </w:tcPr>
          <w:p w14:paraId="4A78DD7A"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Polska</w:t>
            </w:r>
          </w:p>
        </w:tc>
      </w:tr>
      <w:tr w:rsidR="000333C6" w:rsidRPr="000333C6" w14:paraId="56935415" w14:textId="77777777" w:rsidTr="00166DD0">
        <w:tc>
          <w:tcPr>
            <w:tcW w:w="2268" w:type="dxa"/>
            <w:shd w:val="clear" w:color="auto" w:fill="F2F2F2"/>
            <w:tcMar>
              <w:top w:w="0" w:type="dxa"/>
              <w:left w:w="108" w:type="dxa"/>
              <w:bottom w:w="0" w:type="dxa"/>
              <w:right w:w="108" w:type="dxa"/>
            </w:tcMar>
          </w:tcPr>
          <w:p w14:paraId="2A324471"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Województwo</w:t>
            </w:r>
          </w:p>
        </w:tc>
        <w:tc>
          <w:tcPr>
            <w:tcW w:w="6945" w:type="dxa"/>
            <w:shd w:val="clear" w:color="auto" w:fill="auto"/>
            <w:tcMar>
              <w:top w:w="0" w:type="dxa"/>
              <w:left w:w="108" w:type="dxa"/>
              <w:bottom w:w="0" w:type="dxa"/>
              <w:right w:w="108" w:type="dxa"/>
            </w:tcMar>
          </w:tcPr>
          <w:p w14:paraId="657863A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Małopolskie</w:t>
            </w:r>
          </w:p>
        </w:tc>
      </w:tr>
      <w:tr w:rsidR="000333C6" w:rsidRPr="000333C6" w14:paraId="26B67D90" w14:textId="77777777" w:rsidTr="00166DD0">
        <w:tc>
          <w:tcPr>
            <w:tcW w:w="2268" w:type="dxa"/>
            <w:shd w:val="clear" w:color="auto" w:fill="F2F2F2"/>
            <w:tcMar>
              <w:top w:w="0" w:type="dxa"/>
              <w:left w:w="108" w:type="dxa"/>
              <w:bottom w:w="0" w:type="dxa"/>
              <w:right w:w="108" w:type="dxa"/>
            </w:tcMar>
          </w:tcPr>
          <w:p w14:paraId="6D0D8ABC"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Powiat</w:t>
            </w:r>
          </w:p>
        </w:tc>
        <w:tc>
          <w:tcPr>
            <w:tcW w:w="6945" w:type="dxa"/>
            <w:shd w:val="clear" w:color="auto" w:fill="auto"/>
            <w:tcMar>
              <w:top w:w="0" w:type="dxa"/>
              <w:left w:w="108" w:type="dxa"/>
              <w:bottom w:w="0" w:type="dxa"/>
              <w:right w:w="108" w:type="dxa"/>
            </w:tcMar>
          </w:tcPr>
          <w:p w14:paraId="3B9037B9"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Chrzanowski</w:t>
            </w:r>
          </w:p>
        </w:tc>
      </w:tr>
      <w:tr w:rsidR="000333C6" w:rsidRPr="000333C6" w14:paraId="0506753B" w14:textId="77777777" w:rsidTr="00166DD0">
        <w:tc>
          <w:tcPr>
            <w:tcW w:w="2268" w:type="dxa"/>
            <w:shd w:val="clear" w:color="auto" w:fill="F2F2F2"/>
            <w:tcMar>
              <w:top w:w="0" w:type="dxa"/>
              <w:left w:w="108" w:type="dxa"/>
              <w:bottom w:w="0" w:type="dxa"/>
              <w:right w:w="108" w:type="dxa"/>
            </w:tcMar>
          </w:tcPr>
          <w:p w14:paraId="41FBD07C"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Gmina</w:t>
            </w:r>
          </w:p>
        </w:tc>
        <w:tc>
          <w:tcPr>
            <w:tcW w:w="6945" w:type="dxa"/>
            <w:shd w:val="clear" w:color="auto" w:fill="auto"/>
            <w:tcMar>
              <w:top w:w="0" w:type="dxa"/>
              <w:left w:w="108" w:type="dxa"/>
              <w:bottom w:w="0" w:type="dxa"/>
              <w:right w:w="108" w:type="dxa"/>
            </w:tcMar>
          </w:tcPr>
          <w:p w14:paraId="7479F059"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5D77856F" w14:textId="77777777" w:rsidTr="00166DD0">
        <w:tc>
          <w:tcPr>
            <w:tcW w:w="2268" w:type="dxa"/>
            <w:shd w:val="clear" w:color="auto" w:fill="F2F2F2"/>
            <w:tcMar>
              <w:top w:w="0" w:type="dxa"/>
              <w:left w:w="108" w:type="dxa"/>
              <w:bottom w:w="0" w:type="dxa"/>
              <w:right w:w="108" w:type="dxa"/>
            </w:tcMar>
          </w:tcPr>
          <w:p w14:paraId="63CC0550"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Miejscowość</w:t>
            </w:r>
          </w:p>
        </w:tc>
        <w:tc>
          <w:tcPr>
            <w:tcW w:w="6945" w:type="dxa"/>
            <w:shd w:val="clear" w:color="auto" w:fill="auto"/>
            <w:tcMar>
              <w:top w:w="0" w:type="dxa"/>
              <w:left w:w="108" w:type="dxa"/>
              <w:bottom w:w="0" w:type="dxa"/>
              <w:right w:w="108" w:type="dxa"/>
            </w:tcMar>
          </w:tcPr>
          <w:p w14:paraId="24F4C6B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783917F1" w14:textId="77777777" w:rsidTr="00166DD0">
        <w:tc>
          <w:tcPr>
            <w:tcW w:w="2268" w:type="dxa"/>
            <w:shd w:val="clear" w:color="auto" w:fill="F2F2F2"/>
            <w:tcMar>
              <w:top w:w="0" w:type="dxa"/>
              <w:left w:w="108" w:type="dxa"/>
              <w:bottom w:w="0" w:type="dxa"/>
              <w:right w:w="108" w:type="dxa"/>
            </w:tcMar>
          </w:tcPr>
          <w:p w14:paraId="4D46ED4F"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Ulica</w:t>
            </w:r>
          </w:p>
        </w:tc>
        <w:tc>
          <w:tcPr>
            <w:tcW w:w="6945" w:type="dxa"/>
            <w:shd w:val="clear" w:color="auto" w:fill="auto"/>
            <w:tcMar>
              <w:top w:w="0" w:type="dxa"/>
              <w:left w:w="108" w:type="dxa"/>
              <w:bottom w:w="0" w:type="dxa"/>
              <w:right w:w="108" w:type="dxa"/>
            </w:tcMar>
          </w:tcPr>
          <w:p w14:paraId="350ABE7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Leśna</w:t>
            </w:r>
          </w:p>
        </w:tc>
      </w:tr>
      <w:tr w:rsidR="000333C6" w:rsidRPr="000333C6" w14:paraId="567FBB9F" w14:textId="77777777" w:rsidTr="00166DD0">
        <w:tc>
          <w:tcPr>
            <w:tcW w:w="2268" w:type="dxa"/>
            <w:shd w:val="clear" w:color="auto" w:fill="F2F2F2"/>
            <w:tcMar>
              <w:top w:w="0" w:type="dxa"/>
              <w:left w:w="108" w:type="dxa"/>
              <w:bottom w:w="0" w:type="dxa"/>
              <w:right w:w="108" w:type="dxa"/>
            </w:tcMar>
          </w:tcPr>
          <w:p w14:paraId="41587468"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Nr</w:t>
            </w:r>
          </w:p>
        </w:tc>
        <w:tc>
          <w:tcPr>
            <w:tcW w:w="6945" w:type="dxa"/>
            <w:shd w:val="clear" w:color="auto" w:fill="auto"/>
            <w:tcMar>
              <w:top w:w="0" w:type="dxa"/>
              <w:left w:w="108" w:type="dxa"/>
              <w:bottom w:w="0" w:type="dxa"/>
              <w:right w:w="108" w:type="dxa"/>
            </w:tcMar>
          </w:tcPr>
          <w:p w14:paraId="79769D5C"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2D</w:t>
            </w:r>
          </w:p>
        </w:tc>
      </w:tr>
      <w:tr w:rsidR="000333C6" w:rsidRPr="000333C6" w14:paraId="08952AA1" w14:textId="77777777" w:rsidTr="00166DD0">
        <w:tc>
          <w:tcPr>
            <w:tcW w:w="2268" w:type="dxa"/>
            <w:shd w:val="clear" w:color="auto" w:fill="F2F2F2"/>
            <w:tcMar>
              <w:top w:w="0" w:type="dxa"/>
              <w:left w:w="108" w:type="dxa"/>
              <w:bottom w:w="0" w:type="dxa"/>
              <w:right w:w="108" w:type="dxa"/>
            </w:tcMar>
          </w:tcPr>
          <w:p w14:paraId="7D4D9D7F"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Lok.</w:t>
            </w:r>
          </w:p>
        </w:tc>
        <w:tc>
          <w:tcPr>
            <w:tcW w:w="6945" w:type="dxa"/>
            <w:shd w:val="clear" w:color="auto" w:fill="auto"/>
            <w:tcMar>
              <w:top w:w="0" w:type="dxa"/>
              <w:left w:w="108" w:type="dxa"/>
              <w:bottom w:w="0" w:type="dxa"/>
              <w:right w:w="108" w:type="dxa"/>
            </w:tcMar>
          </w:tcPr>
          <w:p w14:paraId="25A01011"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w:t>
            </w:r>
          </w:p>
        </w:tc>
      </w:tr>
      <w:tr w:rsidR="000333C6" w:rsidRPr="000333C6" w14:paraId="5346CADB" w14:textId="77777777" w:rsidTr="00166DD0">
        <w:tc>
          <w:tcPr>
            <w:tcW w:w="2268" w:type="dxa"/>
            <w:shd w:val="clear" w:color="auto" w:fill="F2F2F2"/>
            <w:tcMar>
              <w:top w:w="0" w:type="dxa"/>
              <w:left w:w="108" w:type="dxa"/>
              <w:bottom w:w="0" w:type="dxa"/>
              <w:right w:w="108" w:type="dxa"/>
            </w:tcMar>
          </w:tcPr>
          <w:p w14:paraId="5D911CC8"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Kod pocztowy</w:t>
            </w:r>
          </w:p>
        </w:tc>
        <w:tc>
          <w:tcPr>
            <w:tcW w:w="6945" w:type="dxa"/>
            <w:shd w:val="clear" w:color="auto" w:fill="auto"/>
            <w:tcMar>
              <w:top w:w="0" w:type="dxa"/>
              <w:left w:w="108" w:type="dxa"/>
              <w:bottom w:w="0" w:type="dxa"/>
              <w:right w:w="108" w:type="dxa"/>
            </w:tcMar>
          </w:tcPr>
          <w:p w14:paraId="230A0AA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32-500</w:t>
            </w:r>
          </w:p>
        </w:tc>
      </w:tr>
      <w:tr w:rsidR="000333C6" w:rsidRPr="000333C6" w14:paraId="6A0A7728" w14:textId="77777777" w:rsidTr="00166DD0">
        <w:tc>
          <w:tcPr>
            <w:tcW w:w="2268" w:type="dxa"/>
            <w:shd w:val="clear" w:color="auto" w:fill="F2F2F2"/>
            <w:tcMar>
              <w:top w:w="0" w:type="dxa"/>
              <w:left w:w="108" w:type="dxa"/>
              <w:bottom w:w="0" w:type="dxa"/>
              <w:right w:w="108" w:type="dxa"/>
            </w:tcMar>
          </w:tcPr>
          <w:p w14:paraId="5DE123E0"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Poczta</w:t>
            </w:r>
          </w:p>
        </w:tc>
        <w:tc>
          <w:tcPr>
            <w:tcW w:w="6945" w:type="dxa"/>
            <w:shd w:val="clear" w:color="auto" w:fill="auto"/>
            <w:tcMar>
              <w:top w:w="0" w:type="dxa"/>
              <w:left w:w="108" w:type="dxa"/>
              <w:bottom w:w="0" w:type="dxa"/>
              <w:right w:w="108" w:type="dxa"/>
            </w:tcMar>
          </w:tcPr>
          <w:p w14:paraId="212A2CEE"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65B6AC5D" w14:textId="77777777" w:rsidTr="00166DD0">
        <w:tc>
          <w:tcPr>
            <w:tcW w:w="2268" w:type="dxa"/>
            <w:shd w:val="clear" w:color="auto" w:fill="F2F2F2"/>
          </w:tcPr>
          <w:p w14:paraId="2E8A2B6C"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NIP</w:t>
            </w:r>
          </w:p>
        </w:tc>
        <w:tc>
          <w:tcPr>
            <w:tcW w:w="6945" w:type="dxa"/>
            <w:shd w:val="clear" w:color="auto" w:fill="auto"/>
            <w:tcMar>
              <w:top w:w="0" w:type="dxa"/>
              <w:left w:w="108" w:type="dxa"/>
              <w:bottom w:w="0" w:type="dxa"/>
              <w:right w:w="108" w:type="dxa"/>
            </w:tcMar>
          </w:tcPr>
          <w:p w14:paraId="05B0ABAD"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6281912367</w:t>
            </w:r>
          </w:p>
        </w:tc>
      </w:tr>
    </w:tbl>
    <w:p w14:paraId="00000047" w14:textId="77777777" w:rsidR="00B845B4" w:rsidRPr="000333C6" w:rsidRDefault="007046C0" w:rsidP="004F4C76">
      <w:pPr>
        <w:pStyle w:val="Nagwek2"/>
        <w:spacing w:line="276" w:lineRule="auto"/>
      </w:pPr>
      <w:r w:rsidRPr="000333C6">
        <w:t>B. OPIS PRZEDMIOTU ZAMÓWIENIA (CZĘŚCI ZAMÓWIENIA)</w:t>
      </w:r>
    </w:p>
    <w:p w14:paraId="00000048" w14:textId="106F6539" w:rsidR="00C0326A" w:rsidRPr="000333C6" w:rsidRDefault="007046C0" w:rsidP="004F4C76">
      <w:pPr>
        <w:numPr>
          <w:ilvl w:val="0"/>
          <w:numId w:val="1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Przedmiotem zamówienia objętego niniejszym postępowaniem jest nabycie </w:t>
      </w:r>
      <w:r w:rsidR="00490717">
        <w:rPr>
          <w:rFonts w:ascii="Tahoma" w:hAnsi="Tahoma" w:cs="Tahoma"/>
          <w:sz w:val="24"/>
          <w:szCs w:val="24"/>
        </w:rPr>
        <w:t>środka trwałego</w:t>
      </w:r>
      <w:r w:rsidRPr="000333C6">
        <w:rPr>
          <w:rFonts w:ascii="Tahoma" w:hAnsi="Tahoma" w:cs="Tahoma"/>
          <w:sz w:val="24"/>
          <w:szCs w:val="24"/>
        </w:rPr>
        <w:t xml:space="preserve">. </w:t>
      </w:r>
      <w:r w:rsidR="00490717">
        <w:rPr>
          <w:rFonts w:ascii="Tahoma" w:hAnsi="Tahoma" w:cs="Tahoma"/>
          <w:b/>
          <w:sz w:val="24"/>
          <w:szCs w:val="24"/>
        </w:rPr>
        <w:t xml:space="preserve">Środek trwały </w:t>
      </w:r>
      <w:r w:rsidRPr="000333C6">
        <w:rPr>
          <w:rFonts w:ascii="Tahoma" w:hAnsi="Tahoma" w:cs="Tahoma"/>
          <w:b/>
          <w:sz w:val="24"/>
          <w:szCs w:val="24"/>
        </w:rPr>
        <w:t>(urządzeni</w:t>
      </w:r>
      <w:r w:rsidR="00490717">
        <w:rPr>
          <w:rFonts w:ascii="Tahoma" w:hAnsi="Tahoma" w:cs="Tahoma"/>
          <w:b/>
          <w:sz w:val="24"/>
          <w:szCs w:val="24"/>
        </w:rPr>
        <w:t>e</w:t>
      </w:r>
      <w:r w:rsidRPr="000333C6">
        <w:rPr>
          <w:rFonts w:ascii="Tahoma" w:hAnsi="Tahoma" w:cs="Tahoma"/>
          <w:b/>
          <w:sz w:val="24"/>
          <w:szCs w:val="24"/>
        </w:rPr>
        <w:t>) mus</w:t>
      </w:r>
      <w:r w:rsidR="00490717">
        <w:rPr>
          <w:rFonts w:ascii="Tahoma" w:hAnsi="Tahoma" w:cs="Tahoma"/>
          <w:b/>
          <w:sz w:val="24"/>
          <w:szCs w:val="24"/>
        </w:rPr>
        <w:t>i</w:t>
      </w:r>
      <w:r w:rsidRPr="000333C6">
        <w:rPr>
          <w:rFonts w:ascii="Tahoma" w:hAnsi="Tahoma" w:cs="Tahoma"/>
          <w:b/>
          <w:sz w:val="24"/>
          <w:szCs w:val="24"/>
        </w:rPr>
        <w:t xml:space="preserve"> być fabrycznie now</w:t>
      </w:r>
      <w:r w:rsidR="00490717">
        <w:rPr>
          <w:rFonts w:ascii="Tahoma" w:hAnsi="Tahoma" w:cs="Tahoma"/>
          <w:b/>
          <w:sz w:val="24"/>
          <w:szCs w:val="24"/>
        </w:rPr>
        <w:t>y</w:t>
      </w:r>
      <w:r w:rsidRPr="000333C6">
        <w:rPr>
          <w:rFonts w:ascii="Tahoma" w:hAnsi="Tahoma" w:cs="Tahoma"/>
          <w:b/>
          <w:sz w:val="24"/>
          <w:szCs w:val="24"/>
        </w:rPr>
        <w:t xml:space="preserve"> i mus</w:t>
      </w:r>
      <w:r w:rsidR="00490717">
        <w:rPr>
          <w:rFonts w:ascii="Tahoma" w:hAnsi="Tahoma" w:cs="Tahoma"/>
          <w:b/>
          <w:sz w:val="24"/>
          <w:szCs w:val="24"/>
        </w:rPr>
        <w:t>i</w:t>
      </w:r>
      <w:r w:rsidRPr="000333C6">
        <w:rPr>
          <w:rFonts w:ascii="Tahoma" w:hAnsi="Tahoma" w:cs="Tahoma"/>
          <w:b/>
          <w:sz w:val="24"/>
          <w:szCs w:val="24"/>
        </w:rPr>
        <w:t xml:space="preserve"> być dopuszczon</w:t>
      </w:r>
      <w:r w:rsidR="00490717">
        <w:rPr>
          <w:rFonts w:ascii="Tahoma" w:hAnsi="Tahoma" w:cs="Tahoma"/>
          <w:b/>
          <w:sz w:val="24"/>
          <w:szCs w:val="24"/>
        </w:rPr>
        <w:t>y</w:t>
      </w:r>
      <w:r w:rsidRPr="000333C6">
        <w:rPr>
          <w:rFonts w:ascii="Tahoma" w:hAnsi="Tahoma" w:cs="Tahoma"/>
          <w:b/>
          <w:sz w:val="24"/>
          <w:szCs w:val="24"/>
        </w:rPr>
        <w:t xml:space="preserve"> do użytkowania w Unii Europejskiej</w:t>
      </w:r>
      <w:r w:rsidRPr="000333C6">
        <w:rPr>
          <w:rFonts w:ascii="Tahoma" w:hAnsi="Tahoma" w:cs="Tahoma"/>
          <w:sz w:val="24"/>
          <w:szCs w:val="24"/>
        </w:rPr>
        <w:t>.</w:t>
      </w:r>
    </w:p>
    <w:tbl>
      <w:tblPr>
        <w:tblpPr w:leftFromText="141" w:rightFromText="141" w:horzAnchor="page" w:tblpX="1591" w:tblpY="396"/>
        <w:tblW w:w="9209" w:type="dxa"/>
        <w:tblCellMar>
          <w:top w:w="15" w:type="dxa"/>
          <w:left w:w="15" w:type="dxa"/>
          <w:bottom w:w="15" w:type="dxa"/>
          <w:right w:w="15" w:type="dxa"/>
        </w:tblCellMar>
        <w:tblLook w:val="04A0" w:firstRow="1" w:lastRow="0" w:firstColumn="1" w:lastColumn="0" w:noHBand="0" w:noVBand="1"/>
      </w:tblPr>
      <w:tblGrid>
        <w:gridCol w:w="1685"/>
        <w:gridCol w:w="1604"/>
        <w:gridCol w:w="859"/>
        <w:gridCol w:w="5061"/>
      </w:tblGrid>
      <w:tr w:rsidR="000333C6" w:rsidRPr="000333C6" w14:paraId="40C5A029" w14:textId="77777777" w:rsidTr="00490717">
        <w:trPr>
          <w:cantSplit/>
          <w:tblHeader/>
        </w:trPr>
        <w:tc>
          <w:tcPr>
            <w:tcW w:w="168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6DE74D7B" w14:textId="5CB6F7E7" w:rsidR="00B35375" w:rsidRPr="000333C6" w:rsidRDefault="00C0326A" w:rsidP="004F4C76">
            <w:pPr>
              <w:spacing w:before="120" w:after="120" w:line="276" w:lineRule="auto"/>
              <w:rPr>
                <w:rFonts w:ascii="Tahoma" w:hAnsi="Tahoma" w:cs="Tahoma"/>
                <w:sz w:val="24"/>
                <w:szCs w:val="24"/>
              </w:rPr>
            </w:pPr>
            <w:r w:rsidRPr="000333C6">
              <w:rPr>
                <w:rFonts w:ascii="Tahoma" w:hAnsi="Tahoma" w:cs="Tahoma"/>
                <w:sz w:val="24"/>
                <w:szCs w:val="24"/>
              </w:rPr>
              <w:lastRenderedPageBreak/>
              <w:br w:type="page"/>
            </w:r>
            <w:r w:rsidR="00B35375" w:rsidRPr="000333C6">
              <w:rPr>
                <w:rFonts w:ascii="Tahoma" w:hAnsi="Tahoma" w:cs="Tahoma"/>
                <w:b/>
                <w:bCs/>
                <w:sz w:val="24"/>
                <w:szCs w:val="24"/>
              </w:rPr>
              <w:t>Część Przedmiotu Zamówienia</w:t>
            </w:r>
          </w:p>
        </w:tc>
        <w:tc>
          <w:tcPr>
            <w:tcW w:w="160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5D9450BB"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b/>
                <w:bCs/>
                <w:sz w:val="24"/>
                <w:szCs w:val="24"/>
              </w:rPr>
              <w:t>Nazwa urządzenia</w:t>
            </w:r>
          </w:p>
        </w:tc>
        <w:tc>
          <w:tcPr>
            <w:tcW w:w="85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1DEA0940"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b/>
                <w:bCs/>
                <w:sz w:val="24"/>
                <w:szCs w:val="24"/>
              </w:rPr>
              <w:t>Ilość (szt.)</w:t>
            </w:r>
          </w:p>
        </w:tc>
        <w:tc>
          <w:tcPr>
            <w:tcW w:w="5061"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3671A4A2" w14:textId="77777777" w:rsidR="00B35375" w:rsidRPr="000333C6" w:rsidRDefault="00B35375" w:rsidP="004F4C76">
            <w:pPr>
              <w:spacing w:before="120" w:after="120" w:line="276" w:lineRule="auto"/>
              <w:jc w:val="center"/>
              <w:rPr>
                <w:rFonts w:ascii="Tahoma" w:hAnsi="Tahoma" w:cs="Tahoma"/>
                <w:sz w:val="24"/>
                <w:szCs w:val="24"/>
              </w:rPr>
            </w:pPr>
            <w:r w:rsidRPr="000333C6">
              <w:rPr>
                <w:rFonts w:ascii="Tahoma" w:hAnsi="Tahoma" w:cs="Tahoma"/>
                <w:b/>
                <w:bCs/>
                <w:sz w:val="24"/>
                <w:szCs w:val="24"/>
              </w:rPr>
              <w:t>Wymagane parametry</w:t>
            </w:r>
          </w:p>
        </w:tc>
      </w:tr>
      <w:tr w:rsidR="00022249" w:rsidRPr="000333C6" w14:paraId="0DE738D6" w14:textId="77777777" w:rsidTr="00022249">
        <w:trPr>
          <w:cantSplit/>
          <w:trHeight w:val="208"/>
        </w:trPr>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9E1F68" w14:textId="77777777" w:rsidR="00022249" w:rsidRPr="000333C6" w:rsidRDefault="00022249" w:rsidP="00022249">
            <w:pPr>
              <w:spacing w:before="120" w:after="120" w:line="276" w:lineRule="auto"/>
              <w:rPr>
                <w:rFonts w:ascii="Tahoma" w:hAnsi="Tahoma" w:cs="Tahoma"/>
                <w:sz w:val="24"/>
                <w:szCs w:val="24"/>
              </w:rPr>
            </w:pPr>
            <w:r w:rsidRPr="000333C6">
              <w:rPr>
                <w:rFonts w:ascii="Tahoma" w:hAnsi="Tahoma" w:cs="Tahoma"/>
                <w:sz w:val="24"/>
                <w:szCs w:val="24"/>
              </w:rPr>
              <w:t>Część 1</w:t>
            </w:r>
          </w:p>
        </w:tc>
        <w:tc>
          <w:tcPr>
            <w:tcW w:w="16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7C2CE" w14:textId="77777777" w:rsidR="00022249" w:rsidRPr="000333C6" w:rsidRDefault="00022249" w:rsidP="00022249">
            <w:pPr>
              <w:spacing w:before="120" w:after="120" w:line="276" w:lineRule="auto"/>
              <w:rPr>
                <w:rFonts w:ascii="Tahoma" w:hAnsi="Tahoma" w:cs="Tahoma"/>
                <w:sz w:val="24"/>
                <w:szCs w:val="24"/>
              </w:rPr>
            </w:pPr>
            <w:r w:rsidRPr="000333C6">
              <w:rPr>
                <w:rFonts w:ascii="Tahoma" w:hAnsi="Tahoma" w:cs="Tahoma"/>
                <w:sz w:val="24"/>
                <w:szCs w:val="24"/>
              </w:rPr>
              <w:t>Maszyna do mostkowania</w:t>
            </w:r>
          </w:p>
        </w:tc>
        <w:tc>
          <w:tcPr>
            <w:tcW w:w="8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93393" w14:textId="77777777" w:rsidR="00022249" w:rsidRPr="000333C6" w:rsidRDefault="00022249" w:rsidP="00022249">
            <w:pPr>
              <w:spacing w:before="120" w:after="120" w:line="276" w:lineRule="auto"/>
              <w:rPr>
                <w:rFonts w:ascii="Tahoma" w:hAnsi="Tahoma" w:cs="Tahoma"/>
                <w:sz w:val="24"/>
                <w:szCs w:val="24"/>
              </w:rPr>
            </w:pPr>
            <w:r w:rsidRPr="000333C6">
              <w:rPr>
                <w:rFonts w:ascii="Tahoma" w:hAnsi="Tahoma" w:cs="Tahoma"/>
                <w:sz w:val="24"/>
                <w:szCs w:val="24"/>
              </w:rPr>
              <w:t>1</w:t>
            </w:r>
          </w:p>
        </w:tc>
        <w:tc>
          <w:tcPr>
            <w:tcW w:w="5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27DD1" w14:textId="77777777"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 xml:space="preserve">Wymagana maszyna, która podpiera profile na całej długości i w związku z tym kompensuje błędy wynikające z technologii wyciskania profili. </w:t>
            </w:r>
          </w:p>
          <w:p w14:paraId="4701A420" w14:textId="77777777"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Profil ma być podpierany na całej długości w sposób ciągły, nie punktowy; wymagane co najmniej 3 zaczepy mocujące do płaszczyzny pulpitu maszyny, poruszane mechanicznie za pomocą pneumatyki lub elektrycznie.</w:t>
            </w:r>
          </w:p>
          <w:p w14:paraId="25023A5D" w14:textId="77777777"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Umożliwia uzyskanie profili o dużej dokładności - tj. spełniających wymogi normy EN 14024:2024-01</w:t>
            </w:r>
          </w:p>
          <w:p w14:paraId="6185DA59" w14:textId="7786ED55"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3B4876">
              <w:rPr>
                <w:rFonts w:ascii="Tahoma" w:hAnsi="Tahoma" w:cs="Tahoma"/>
                <w:color w:val="000000" w:themeColor="text1"/>
                <w:sz w:val="24"/>
                <w:szCs w:val="24"/>
                <w:lang w:eastAsia="en-US"/>
              </w:rPr>
              <w:t xml:space="preserve">Maszyna posiada proporcjonalne sterowanie ciśnieniem </w:t>
            </w:r>
            <w:r w:rsidRPr="0009725B">
              <w:rPr>
                <w:rFonts w:ascii="Tahoma" w:hAnsi="Tahoma" w:cs="Tahoma"/>
                <w:color w:val="000000" w:themeColor="text1"/>
                <w:sz w:val="24"/>
                <w:szCs w:val="24"/>
                <w:lang w:eastAsia="en-US"/>
              </w:rPr>
              <w:t>przy operacjach produkcyjnych co umożliwia uzyskanie profili bez zniekształceń.</w:t>
            </w:r>
          </w:p>
          <w:p w14:paraId="67167CFE" w14:textId="77777777"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Czas ustawiania maszyny (po zmianie typu profilu): poniżej 5 min</w:t>
            </w:r>
          </w:p>
          <w:p w14:paraId="64C6155B" w14:textId="77777777" w:rsidR="00022249" w:rsidRPr="0009725B" w:rsidRDefault="00022249" w:rsidP="00022249">
            <w:pPr>
              <w:numPr>
                <w:ilvl w:val="0"/>
                <w:numId w:val="49"/>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Posiada sterowanie numeryczne</w:t>
            </w:r>
          </w:p>
          <w:p w14:paraId="1E2E3248" w14:textId="77777777" w:rsidR="00022249" w:rsidRPr="0009725B" w:rsidRDefault="00022249" w:rsidP="00022249">
            <w:pPr>
              <w:numPr>
                <w:ilvl w:val="0"/>
                <w:numId w:val="48"/>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pulpit sterowniczy CNC wyposażony w pulpit co najmniej 12 calowy i klawiaturę alfanumeryczną</w:t>
            </w:r>
          </w:p>
          <w:p w14:paraId="6D4BAF0C" w14:textId="77777777" w:rsidR="00022249" w:rsidRPr="0009725B" w:rsidRDefault="00022249" w:rsidP="00022249">
            <w:pPr>
              <w:numPr>
                <w:ilvl w:val="0"/>
                <w:numId w:val="48"/>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sterowanie numeryczne parametrami pracy osi numerycznych biorących udział w procesie mostkowania (z panelu operatora)</w:t>
            </w:r>
          </w:p>
          <w:p w14:paraId="0B8756B9" w14:textId="77777777" w:rsidR="00022249" w:rsidRPr="0009725B" w:rsidRDefault="00022249" w:rsidP="00022249">
            <w:pPr>
              <w:numPr>
                <w:ilvl w:val="0"/>
                <w:numId w:val="48"/>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 xml:space="preserve">podstawowy zestaw oprzyrządowania, który umożliwia połączenie dwóch profili aluminiowych o wymiarach min. 20x20 mm wyposażonych w gniazda dla pasków izolacyjnych, po dwa </w:t>
            </w:r>
            <w:r w:rsidRPr="0009725B">
              <w:rPr>
                <w:rFonts w:ascii="Tahoma" w:hAnsi="Tahoma" w:cs="Tahoma"/>
                <w:color w:val="000000" w:themeColor="text1"/>
                <w:sz w:val="24"/>
                <w:szCs w:val="24"/>
                <w:lang w:eastAsia="en-US"/>
              </w:rPr>
              <w:lastRenderedPageBreak/>
              <w:t xml:space="preserve">gniazda na jeden profil z dwoma paskami poliamidowymi </w:t>
            </w:r>
            <w:proofErr w:type="spellStart"/>
            <w:r w:rsidRPr="0009725B">
              <w:rPr>
                <w:rFonts w:ascii="Tahoma" w:hAnsi="Tahoma" w:cs="Tahoma"/>
                <w:color w:val="000000" w:themeColor="text1"/>
                <w:sz w:val="24"/>
                <w:szCs w:val="24"/>
                <w:lang w:eastAsia="en-US"/>
              </w:rPr>
              <w:t>omegowymi</w:t>
            </w:r>
            <w:proofErr w:type="spellEnd"/>
            <w:r w:rsidRPr="0009725B">
              <w:rPr>
                <w:rFonts w:ascii="Tahoma" w:hAnsi="Tahoma" w:cs="Tahoma"/>
                <w:color w:val="000000" w:themeColor="text1"/>
                <w:sz w:val="24"/>
                <w:szCs w:val="24"/>
                <w:lang w:eastAsia="en-US"/>
              </w:rPr>
              <w:t xml:space="preserve"> o rozmiarze (szerokości) 24 mm i grubości w części środkowej od 1.6 do 2 mm</w:t>
            </w:r>
          </w:p>
          <w:p w14:paraId="6216B851" w14:textId="77777777" w:rsidR="00022249" w:rsidRPr="0009725B" w:rsidRDefault="00022249" w:rsidP="00022249">
            <w:pPr>
              <w:numPr>
                <w:ilvl w:val="0"/>
                <w:numId w:val="48"/>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maksymalnie 2 osoby obsługujące</w:t>
            </w:r>
          </w:p>
          <w:p w14:paraId="1CA9F5B6" w14:textId="77777777" w:rsidR="00022249" w:rsidRPr="0009725B" w:rsidRDefault="00022249" w:rsidP="00022249">
            <w:pPr>
              <w:numPr>
                <w:ilvl w:val="0"/>
                <w:numId w:val="48"/>
              </w:numPr>
              <w:suppressAutoHyphens w:val="0"/>
              <w:spacing w:before="120" w:after="120" w:line="276" w:lineRule="auto"/>
              <w:rPr>
                <w:rFonts w:ascii="Tahoma" w:hAnsi="Tahoma" w:cs="Tahoma"/>
                <w:color w:val="000000" w:themeColor="text1"/>
                <w:sz w:val="24"/>
                <w:szCs w:val="24"/>
              </w:rPr>
            </w:pPr>
            <w:r w:rsidRPr="0009725B">
              <w:rPr>
                <w:rFonts w:ascii="Tahoma" w:hAnsi="Tahoma" w:cs="Tahoma"/>
                <w:color w:val="000000" w:themeColor="text1"/>
                <w:sz w:val="24"/>
                <w:szCs w:val="24"/>
                <w:lang w:eastAsia="en-US"/>
              </w:rPr>
              <w:t>kompaktowa budowa: cały cykl technologiczny na jednym stanowisku operatorskim o powierzchni maks. 12m na 5 m (bez magazynów profili, pasków)</w:t>
            </w:r>
          </w:p>
          <w:p w14:paraId="16531F5F" w14:textId="3F440B61" w:rsidR="00022249" w:rsidRPr="000333C6" w:rsidRDefault="00022249" w:rsidP="00022249">
            <w:pPr>
              <w:widowControl/>
              <w:numPr>
                <w:ilvl w:val="0"/>
                <w:numId w:val="36"/>
              </w:numPr>
              <w:suppressAutoHyphens w:val="0"/>
              <w:spacing w:before="120" w:after="120" w:line="276" w:lineRule="auto"/>
              <w:rPr>
                <w:rFonts w:ascii="Tahoma" w:hAnsi="Tahoma" w:cs="Tahoma"/>
                <w:sz w:val="24"/>
                <w:szCs w:val="24"/>
              </w:rPr>
            </w:pPr>
            <w:r w:rsidRPr="0009725B">
              <w:rPr>
                <w:rFonts w:ascii="Tahoma" w:hAnsi="Tahoma" w:cs="Tahoma"/>
                <w:color w:val="000000" w:themeColor="text1"/>
                <w:sz w:val="24"/>
                <w:szCs w:val="24"/>
                <w:lang w:eastAsia="en-US"/>
              </w:rPr>
              <w:t xml:space="preserve">czas mostkowania 1 </w:t>
            </w:r>
            <w:proofErr w:type="spellStart"/>
            <w:r w:rsidRPr="0009725B">
              <w:rPr>
                <w:rFonts w:ascii="Tahoma" w:hAnsi="Tahoma" w:cs="Tahoma"/>
                <w:color w:val="000000" w:themeColor="text1"/>
                <w:sz w:val="24"/>
                <w:szCs w:val="24"/>
                <w:lang w:eastAsia="en-US"/>
              </w:rPr>
              <w:t>profila</w:t>
            </w:r>
            <w:proofErr w:type="spellEnd"/>
            <w:r w:rsidRPr="0009725B">
              <w:rPr>
                <w:rFonts w:ascii="Tahoma" w:hAnsi="Tahoma" w:cs="Tahoma"/>
                <w:color w:val="000000" w:themeColor="text1"/>
                <w:sz w:val="24"/>
                <w:szCs w:val="24"/>
                <w:lang w:eastAsia="en-US"/>
              </w:rPr>
              <w:t xml:space="preserve"> z dwóch </w:t>
            </w:r>
            <w:proofErr w:type="spellStart"/>
            <w:r w:rsidRPr="0009725B">
              <w:rPr>
                <w:rFonts w:ascii="Tahoma" w:hAnsi="Tahoma" w:cs="Tahoma"/>
                <w:color w:val="000000" w:themeColor="text1"/>
                <w:sz w:val="24"/>
                <w:szCs w:val="24"/>
                <w:lang w:eastAsia="en-US"/>
              </w:rPr>
              <w:t>półszal</w:t>
            </w:r>
            <w:proofErr w:type="spellEnd"/>
            <w:r w:rsidRPr="0009725B">
              <w:rPr>
                <w:rFonts w:ascii="Tahoma" w:hAnsi="Tahoma" w:cs="Tahoma"/>
                <w:color w:val="000000" w:themeColor="text1"/>
                <w:sz w:val="24"/>
                <w:szCs w:val="24"/>
                <w:lang w:eastAsia="en-US"/>
              </w:rPr>
              <w:t xml:space="preserve"> nie więcej niż 40 s</w:t>
            </w:r>
          </w:p>
        </w:tc>
      </w:tr>
    </w:tbl>
    <w:p w14:paraId="00000097" w14:textId="25D76377" w:rsidR="00B845B4" w:rsidRPr="000333C6" w:rsidRDefault="00742792"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lastRenderedPageBreak/>
        <w:t xml:space="preserve">Przedmiot zamówienia składa się z </w:t>
      </w:r>
      <w:r w:rsidR="00022249">
        <w:rPr>
          <w:rFonts w:ascii="Tahoma" w:hAnsi="Tahoma" w:cs="Tahoma"/>
          <w:sz w:val="24"/>
          <w:szCs w:val="24"/>
        </w:rPr>
        <w:t>jednej</w:t>
      </w:r>
      <w:r w:rsidRPr="000333C6">
        <w:rPr>
          <w:rFonts w:ascii="Tahoma" w:hAnsi="Tahoma" w:cs="Tahoma"/>
          <w:sz w:val="24"/>
          <w:szCs w:val="24"/>
        </w:rPr>
        <w:t xml:space="preserve"> części. </w:t>
      </w:r>
      <w:r w:rsidR="007046C0" w:rsidRPr="000333C6">
        <w:rPr>
          <w:rFonts w:ascii="Tahoma" w:hAnsi="Tahoma" w:cs="Tahoma"/>
          <w:sz w:val="24"/>
          <w:szCs w:val="24"/>
        </w:rPr>
        <w:t xml:space="preserve">Dostawca może złożyć ofertę </w:t>
      </w:r>
      <w:r w:rsidR="00022249">
        <w:rPr>
          <w:rFonts w:ascii="Tahoma" w:hAnsi="Tahoma" w:cs="Tahoma"/>
          <w:sz w:val="24"/>
          <w:szCs w:val="24"/>
        </w:rPr>
        <w:t xml:space="preserve">tylko </w:t>
      </w:r>
      <w:r w:rsidR="007046C0" w:rsidRPr="000333C6">
        <w:rPr>
          <w:rFonts w:ascii="Tahoma" w:hAnsi="Tahoma" w:cs="Tahoma"/>
          <w:sz w:val="24"/>
          <w:szCs w:val="24"/>
        </w:rPr>
        <w:t>na jedną</w:t>
      </w:r>
      <w:r w:rsidRPr="000333C6">
        <w:rPr>
          <w:rFonts w:ascii="Tahoma" w:hAnsi="Tahoma" w:cs="Tahoma"/>
          <w:sz w:val="24"/>
          <w:szCs w:val="24"/>
        </w:rPr>
        <w:t xml:space="preserve"> </w:t>
      </w:r>
      <w:r w:rsidR="00022249">
        <w:rPr>
          <w:rFonts w:ascii="Tahoma" w:hAnsi="Tahoma" w:cs="Tahoma"/>
          <w:sz w:val="24"/>
          <w:szCs w:val="24"/>
        </w:rPr>
        <w:t>część</w:t>
      </w:r>
      <w:r w:rsidR="007046C0" w:rsidRPr="000333C6">
        <w:rPr>
          <w:rFonts w:ascii="Tahoma" w:hAnsi="Tahoma" w:cs="Tahoma"/>
          <w:sz w:val="24"/>
          <w:szCs w:val="24"/>
        </w:rPr>
        <w:t xml:space="preserve"> </w:t>
      </w:r>
      <w:r w:rsidRPr="000333C6">
        <w:rPr>
          <w:rFonts w:ascii="Tahoma" w:hAnsi="Tahoma" w:cs="Tahoma"/>
          <w:sz w:val="24"/>
          <w:szCs w:val="24"/>
        </w:rPr>
        <w:t>Przedmiotu Z</w:t>
      </w:r>
      <w:r w:rsidR="007046C0" w:rsidRPr="000333C6">
        <w:rPr>
          <w:rFonts w:ascii="Tahoma" w:hAnsi="Tahoma" w:cs="Tahoma"/>
          <w:sz w:val="24"/>
          <w:szCs w:val="24"/>
        </w:rPr>
        <w:t>amówienia</w:t>
      </w:r>
      <w:r w:rsidR="00022249">
        <w:rPr>
          <w:rFonts w:ascii="Tahoma" w:hAnsi="Tahoma" w:cs="Tahoma"/>
          <w:sz w:val="24"/>
          <w:szCs w:val="24"/>
        </w:rPr>
        <w:t>.</w:t>
      </w:r>
      <w:r w:rsidR="00B179ED">
        <w:rPr>
          <w:rFonts w:ascii="Tahoma" w:hAnsi="Tahoma" w:cs="Tahoma"/>
          <w:sz w:val="24"/>
          <w:szCs w:val="24"/>
        </w:rPr>
        <w:t xml:space="preserve"> W Zapytaniu Ofertowym nie dopuszcza się składania ofert częściowych.</w:t>
      </w:r>
    </w:p>
    <w:p w14:paraId="15CB271C" w14:textId="54259FB1" w:rsidR="00B179ED" w:rsidRDefault="00B179ED"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Pr>
          <w:rFonts w:ascii="Tahoma" w:hAnsi="Tahoma" w:cs="Tahoma"/>
          <w:sz w:val="24"/>
          <w:szCs w:val="24"/>
        </w:rPr>
        <w:t xml:space="preserve">Maksymalna liczba części, na które zamówienie może zostać udzielone temu samemu Dostawcy: </w:t>
      </w:r>
      <w:r w:rsidRPr="00B179ED">
        <w:rPr>
          <w:rFonts w:ascii="Tahoma" w:hAnsi="Tahoma" w:cs="Tahoma"/>
          <w:sz w:val="24"/>
          <w:szCs w:val="24"/>
        </w:rPr>
        <w:t>1 (przedmiot zamówienia składa się wyłącznie z jednej części).</w:t>
      </w:r>
    </w:p>
    <w:p w14:paraId="00000099" w14:textId="530F876C"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 xml:space="preserve">Kryteria lub zasady, mające zastosowanie do ustalenia, które części zamówienia zostaną udzielone jednemu Dostawcy, w przypadku wyboru jego oferty w większej niż maksymalna liczbie części: </w:t>
      </w:r>
      <w:r w:rsidR="00857CD0" w:rsidRPr="000333C6">
        <w:rPr>
          <w:rFonts w:ascii="Tahoma" w:hAnsi="Tahoma" w:cs="Tahoma"/>
          <w:b/>
          <w:bCs/>
          <w:sz w:val="24"/>
          <w:szCs w:val="24"/>
        </w:rPr>
        <w:t>nie dotyczy</w:t>
      </w:r>
      <w:r w:rsidR="003631AE">
        <w:rPr>
          <w:rFonts w:ascii="Tahoma" w:hAnsi="Tahoma" w:cs="Tahoma"/>
          <w:b/>
          <w:bCs/>
          <w:sz w:val="24"/>
          <w:szCs w:val="24"/>
        </w:rPr>
        <w:t xml:space="preserve"> (przedmiot zamówienia składa się wyłącznie z jednej części).</w:t>
      </w:r>
    </w:p>
    <w:p w14:paraId="0000009A" w14:textId="77777777"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Zamawiający wymaga realizacji zamówienia w zgodzie z zasadami poszanowania środowiska naturalnego wynikających z zasady zrównoważonego rozwoju.</w:t>
      </w:r>
    </w:p>
    <w:p w14:paraId="0000009B" w14:textId="34DED8F8"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bookmarkStart w:id="2" w:name="_heading=h.1fob9te" w:colFirst="0" w:colLast="0"/>
      <w:bookmarkEnd w:id="2"/>
      <w:r w:rsidRPr="000333C6">
        <w:rPr>
          <w:rFonts w:ascii="Tahoma" w:hAnsi="Tahoma" w:cs="Tahoma"/>
          <w:sz w:val="24"/>
          <w:szCs w:val="24"/>
        </w:rPr>
        <w:t xml:space="preserve">Zamawiający wymaga udzielenia minimum </w:t>
      </w:r>
      <w:r w:rsidRPr="000333C6">
        <w:rPr>
          <w:rFonts w:ascii="Tahoma" w:hAnsi="Tahoma" w:cs="Tahoma"/>
          <w:b/>
          <w:bCs/>
          <w:sz w:val="24"/>
          <w:szCs w:val="24"/>
        </w:rPr>
        <w:t>12</w:t>
      </w:r>
      <w:r w:rsidRPr="000333C6">
        <w:rPr>
          <w:rFonts w:ascii="Tahoma" w:hAnsi="Tahoma" w:cs="Tahoma"/>
          <w:sz w:val="24"/>
          <w:szCs w:val="24"/>
        </w:rPr>
        <w:t xml:space="preserve"> </w:t>
      </w:r>
      <w:r w:rsidRPr="000333C6">
        <w:rPr>
          <w:rFonts w:ascii="Tahoma" w:hAnsi="Tahoma" w:cs="Tahoma"/>
          <w:b/>
          <w:bCs/>
          <w:sz w:val="24"/>
          <w:szCs w:val="24"/>
        </w:rPr>
        <w:t>miesięcznej</w:t>
      </w:r>
      <w:r w:rsidRPr="000333C6">
        <w:rPr>
          <w:rFonts w:ascii="Tahoma" w:hAnsi="Tahoma" w:cs="Tahoma"/>
          <w:sz w:val="24"/>
          <w:szCs w:val="24"/>
        </w:rPr>
        <w:t xml:space="preserve"> gwarancji na wszystkie oferowane środki trwałe (urządzenia) licząc </w:t>
      </w:r>
      <w:r w:rsidRPr="000333C6">
        <w:rPr>
          <w:rFonts w:ascii="Tahoma" w:hAnsi="Tahoma" w:cs="Tahoma"/>
          <w:b/>
          <w:sz w:val="24"/>
          <w:szCs w:val="24"/>
        </w:rPr>
        <w:t xml:space="preserve">od momentu </w:t>
      </w:r>
      <w:r w:rsidR="00E722FA" w:rsidRPr="000333C6">
        <w:rPr>
          <w:rFonts w:ascii="Tahoma" w:hAnsi="Tahoma" w:cs="Tahoma"/>
          <w:b/>
          <w:sz w:val="24"/>
          <w:szCs w:val="24"/>
        </w:rPr>
        <w:t>podpisania ostatecznego protokołu odbioru</w:t>
      </w:r>
      <w:r w:rsidRPr="000333C6">
        <w:rPr>
          <w:rFonts w:ascii="Tahoma" w:hAnsi="Tahoma" w:cs="Tahoma"/>
          <w:sz w:val="24"/>
          <w:szCs w:val="24"/>
        </w:rPr>
        <w:t>.</w:t>
      </w:r>
      <w:r w:rsidR="00626108" w:rsidRPr="000333C6">
        <w:rPr>
          <w:rFonts w:ascii="Tahoma" w:hAnsi="Tahoma" w:cs="Tahoma"/>
          <w:sz w:val="24"/>
          <w:szCs w:val="24"/>
        </w:rPr>
        <w:t xml:space="preserve"> Oferty przewidujące krótszy termin </w:t>
      </w:r>
      <w:r w:rsidR="00BC7E29" w:rsidRPr="000333C6">
        <w:rPr>
          <w:rFonts w:ascii="Tahoma" w:hAnsi="Tahoma" w:cs="Tahoma"/>
          <w:sz w:val="24"/>
          <w:szCs w:val="24"/>
        </w:rPr>
        <w:t xml:space="preserve">gwarancji </w:t>
      </w:r>
      <w:r w:rsidR="00626108" w:rsidRPr="000333C6">
        <w:rPr>
          <w:rFonts w:ascii="Tahoma" w:hAnsi="Tahoma" w:cs="Tahoma"/>
          <w:sz w:val="24"/>
          <w:szCs w:val="24"/>
        </w:rPr>
        <w:t>zostaną odrzucone.</w:t>
      </w:r>
    </w:p>
    <w:p w14:paraId="0000009C" w14:textId="6859A31E"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Kody CPV</w:t>
      </w:r>
      <w:r w:rsidR="00D11BFD" w:rsidRPr="000333C6">
        <w:rPr>
          <w:rFonts w:ascii="Tahoma" w:hAnsi="Tahoma" w:cs="Tahoma"/>
          <w:sz w:val="24"/>
          <w:szCs w:val="24"/>
        </w:rPr>
        <w:t xml:space="preserve"> (dla obu części Przedmiotu Zamówienia)</w:t>
      </w:r>
      <w:r w:rsidRPr="000333C6">
        <w:rPr>
          <w:rFonts w:ascii="Tahoma" w:hAnsi="Tahoma" w:cs="Tahoma"/>
          <w:sz w:val="24"/>
          <w:szCs w:val="24"/>
        </w:rPr>
        <w:t>:</w:t>
      </w:r>
    </w:p>
    <w:p w14:paraId="0000009D" w14:textId="22551B0B" w:rsidR="00B845B4" w:rsidRPr="000333C6" w:rsidRDefault="006C7615"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sdt>
        <w:sdtPr>
          <w:rPr>
            <w:rFonts w:ascii="Tahoma" w:hAnsi="Tahoma" w:cs="Tahoma"/>
          </w:rPr>
          <w:tag w:val="goog_rdk_16"/>
          <w:id w:val="1221870262"/>
        </w:sdtPr>
        <w:sdtEndPr/>
        <w:sdtContent/>
      </w:sdt>
      <w:r w:rsidR="00A14E56" w:rsidRPr="000333C6">
        <w:rPr>
          <w:rFonts w:ascii="Tahoma" w:hAnsi="Tahoma" w:cs="Tahoma"/>
          <w:sz w:val="24"/>
          <w:szCs w:val="24"/>
        </w:rPr>
        <w:t>42000000-6 - Maszyny przemysłowe</w:t>
      </w:r>
    </w:p>
    <w:p w14:paraId="04430279" w14:textId="6D4072F0"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42600000-2 – Obrabiarki</w:t>
      </w:r>
    </w:p>
    <w:p w14:paraId="4B345342" w14:textId="05F42D9C"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42612000-9 - Centra obróbkowe</w:t>
      </w:r>
    </w:p>
    <w:p w14:paraId="7373D3BC" w14:textId="19DF6DD5"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lastRenderedPageBreak/>
        <w:t>42630000-1 - Obrabiarki do obróbki metali</w:t>
      </w:r>
    </w:p>
    <w:p w14:paraId="475A348A" w14:textId="4A60C65E" w:rsidR="003B562A" w:rsidRPr="000333C6" w:rsidRDefault="003B562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42638000-7 – Centra obróbkowe do obróbki metalu</w:t>
      </w:r>
    </w:p>
    <w:p w14:paraId="296A730D" w14:textId="02DEC47B" w:rsidR="0085152A" w:rsidRPr="000333C6" w:rsidRDefault="0085152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42631000-8 - Obrabiarki do wykańczania metali</w:t>
      </w:r>
    </w:p>
    <w:p w14:paraId="2B05FBF5" w14:textId="4E4A738C" w:rsidR="00C720DD" w:rsidRPr="000333C6" w:rsidRDefault="00C720DD"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42642000-8 – Obrabiarki do obróbki drewna, kości, korka, gumy lub twardych tworzyw sztucznych</w:t>
      </w:r>
    </w:p>
    <w:p w14:paraId="5414D8CD" w14:textId="021D9D23" w:rsidR="002315BA" w:rsidRPr="000333C6" w:rsidRDefault="002315B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42642400-2 - Obrabiarki do obróbki gumy utwardzonej</w:t>
      </w:r>
    </w:p>
    <w:p w14:paraId="1C277441" w14:textId="2B893204" w:rsidR="002315BA" w:rsidRPr="000333C6" w:rsidRDefault="002315B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42642500-3 - Obrabiarki do obróbki utwardzanych tworzyw sztucznych</w:t>
      </w:r>
    </w:p>
    <w:p w14:paraId="0000009F" w14:textId="288842DA"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bookmarkStart w:id="3" w:name="_heading=h.3znysh7" w:colFirst="0" w:colLast="0"/>
      <w:bookmarkEnd w:id="3"/>
      <w:r w:rsidRPr="000333C6">
        <w:rPr>
          <w:rFonts w:ascii="Tahoma" w:hAnsi="Tahoma" w:cs="Tahoma"/>
          <w:sz w:val="24"/>
          <w:szCs w:val="24"/>
        </w:rPr>
        <w:t>Miejsce realizacji zamówienia: 32-500 Chrzanów, ul. Leśna 2D</w:t>
      </w:r>
      <w:r w:rsidR="00947427" w:rsidRPr="000333C6">
        <w:rPr>
          <w:rFonts w:ascii="Tahoma" w:hAnsi="Tahoma" w:cs="Tahoma"/>
          <w:sz w:val="24"/>
          <w:szCs w:val="24"/>
        </w:rPr>
        <w:t>.</w:t>
      </w:r>
    </w:p>
    <w:p w14:paraId="000000A0" w14:textId="77777777"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i/>
          <w:sz w:val="24"/>
          <w:szCs w:val="24"/>
        </w:rPr>
      </w:pPr>
      <w:bookmarkStart w:id="4" w:name="_heading=h.2et92p0" w:colFirst="0" w:colLast="0"/>
      <w:bookmarkEnd w:id="4"/>
      <w:r w:rsidRPr="000333C6">
        <w:rPr>
          <w:rFonts w:ascii="Tahoma" w:hAnsi="Tahoma" w:cs="Tahoma"/>
          <w:sz w:val="24"/>
          <w:szCs w:val="24"/>
        </w:rPr>
        <w:t xml:space="preserve">Umowa z Dostawcą zostanie zawarta zgodnie z postanowieniami określonymi w </w:t>
      </w:r>
      <w:sdt>
        <w:sdtPr>
          <w:rPr>
            <w:rFonts w:ascii="Tahoma" w:hAnsi="Tahoma" w:cs="Tahoma"/>
          </w:rPr>
          <w:tag w:val="goog_rdk_17"/>
          <w:id w:val="1460691281"/>
        </w:sdtPr>
        <w:sdtEndPr/>
        <w:sdtContent/>
      </w:sdt>
      <w:sdt>
        <w:sdtPr>
          <w:rPr>
            <w:rFonts w:ascii="Tahoma" w:hAnsi="Tahoma" w:cs="Tahoma"/>
          </w:rPr>
          <w:tag w:val="goog_rdk_18"/>
          <w:id w:val="-1074352791"/>
        </w:sdtPr>
        <w:sdtEndPr/>
        <w:sdtContent/>
      </w:sdt>
      <w:sdt>
        <w:sdtPr>
          <w:rPr>
            <w:rFonts w:ascii="Tahoma" w:hAnsi="Tahoma" w:cs="Tahoma"/>
          </w:rPr>
          <w:tag w:val="goog_rdk_19"/>
          <w:id w:val="-163326781"/>
        </w:sdtPr>
        <w:sdtEndPr/>
        <w:sdtContent/>
      </w:sdt>
      <w:r w:rsidRPr="000333C6">
        <w:rPr>
          <w:rFonts w:ascii="Tahoma" w:hAnsi="Tahoma" w:cs="Tahoma"/>
          <w:b/>
          <w:sz w:val="24"/>
          <w:szCs w:val="24"/>
        </w:rPr>
        <w:t>załączniku nr 4</w:t>
      </w:r>
      <w:r w:rsidRPr="000333C6">
        <w:rPr>
          <w:rFonts w:ascii="Tahoma" w:hAnsi="Tahoma" w:cs="Tahoma"/>
          <w:sz w:val="24"/>
          <w:szCs w:val="24"/>
        </w:rPr>
        <w:t>.</w:t>
      </w:r>
    </w:p>
    <w:p w14:paraId="000000A2" w14:textId="77777777" w:rsidR="00B845B4" w:rsidRPr="000333C6" w:rsidRDefault="007046C0" w:rsidP="004F4C76">
      <w:pPr>
        <w:pStyle w:val="Nagwek2"/>
        <w:spacing w:line="276" w:lineRule="auto"/>
      </w:pPr>
      <w:r w:rsidRPr="000333C6">
        <w:t>C. WARUNKI UDZIAŁU W POSTĘPOWANIU</w:t>
      </w:r>
    </w:p>
    <w:p w14:paraId="000000A3" w14:textId="03082A41" w:rsidR="00B845B4" w:rsidRPr="000333C6" w:rsidRDefault="007046C0" w:rsidP="004F4C76">
      <w:pPr>
        <w:numPr>
          <w:ilvl w:val="0"/>
          <w:numId w:val="15"/>
        </w:numPr>
        <w:pBdr>
          <w:top w:val="nil"/>
          <w:left w:val="nil"/>
          <w:bottom w:val="nil"/>
          <w:right w:val="nil"/>
          <w:between w:val="nil"/>
        </w:pBdr>
        <w:spacing w:before="120" w:after="120" w:line="276" w:lineRule="auto"/>
        <w:ind w:left="284"/>
        <w:rPr>
          <w:rFonts w:ascii="Tahoma" w:hAnsi="Tahoma" w:cs="Tahoma"/>
          <w:sz w:val="24"/>
          <w:szCs w:val="24"/>
        </w:rPr>
      </w:pPr>
      <w:r w:rsidRPr="000333C6">
        <w:rPr>
          <w:rFonts w:ascii="Tahoma" w:hAnsi="Tahoma" w:cs="Tahoma"/>
          <w:sz w:val="24"/>
          <w:szCs w:val="24"/>
        </w:rPr>
        <w:t>W postępowaniu mogą brać udział wyłącznie Dostawcy, którzy spełniają warunki udziału w postępowaniu,</w:t>
      </w:r>
      <w:r w:rsidR="0024116E" w:rsidRPr="000333C6">
        <w:rPr>
          <w:rFonts w:ascii="Tahoma" w:hAnsi="Tahoma" w:cs="Tahoma"/>
          <w:sz w:val="24"/>
          <w:szCs w:val="24"/>
        </w:rPr>
        <w:t xml:space="preserve"> złożyli ważną ofertę,</w:t>
      </w:r>
      <w:r w:rsidRPr="000333C6">
        <w:rPr>
          <w:rFonts w:ascii="Tahoma" w:hAnsi="Tahoma" w:cs="Tahoma"/>
          <w:sz w:val="24"/>
          <w:szCs w:val="24"/>
        </w:rPr>
        <w:t xml:space="preserve"> wyrażają wolę zawarcia z Zamawiającym umowy oraz nie podlegają wykluczeniu z postępowania z powodu istnienia konfliktu interesów. Wola zawarcia umowy zostanie potwierdzona przez złożenie przez Dostawcę oświadczenia w Formularzu </w:t>
      </w:r>
      <w:r w:rsidR="00401192" w:rsidRPr="000333C6">
        <w:rPr>
          <w:rFonts w:ascii="Tahoma" w:hAnsi="Tahoma" w:cs="Tahoma"/>
          <w:sz w:val="24"/>
          <w:szCs w:val="24"/>
        </w:rPr>
        <w:t xml:space="preserve">Ofertowym – </w:t>
      </w:r>
      <w:r w:rsidR="00401192" w:rsidRPr="000333C6">
        <w:rPr>
          <w:rFonts w:ascii="Tahoma" w:hAnsi="Tahoma" w:cs="Tahoma"/>
          <w:b/>
          <w:bCs/>
          <w:sz w:val="24"/>
          <w:szCs w:val="24"/>
        </w:rPr>
        <w:t>Załącznik nr 1</w:t>
      </w:r>
      <w:r w:rsidRPr="000333C6">
        <w:rPr>
          <w:rFonts w:ascii="Tahoma" w:hAnsi="Tahoma" w:cs="Tahoma"/>
          <w:sz w:val="24"/>
          <w:szCs w:val="24"/>
        </w:rPr>
        <w:t>. Umowa zawarta z Dostawcą musi być zgodna z niniejszym Zapytaniem Ofertowym, w szczególności z postanowieniami zawartymi w części B Zapytania Ofertowego.</w:t>
      </w:r>
    </w:p>
    <w:p w14:paraId="000000A4" w14:textId="33786925" w:rsidR="00B845B4" w:rsidRPr="000333C6" w:rsidRDefault="007046C0" w:rsidP="004F4C76">
      <w:pPr>
        <w:numPr>
          <w:ilvl w:val="0"/>
          <w:numId w:val="15"/>
        </w:numPr>
        <w:pBdr>
          <w:top w:val="nil"/>
          <w:left w:val="nil"/>
          <w:bottom w:val="nil"/>
          <w:right w:val="nil"/>
          <w:between w:val="nil"/>
        </w:pBdr>
        <w:spacing w:before="120" w:after="120" w:line="276" w:lineRule="auto"/>
        <w:ind w:left="284"/>
        <w:rPr>
          <w:rFonts w:ascii="Tahoma" w:hAnsi="Tahoma" w:cs="Tahoma"/>
          <w:sz w:val="24"/>
          <w:szCs w:val="24"/>
        </w:rPr>
      </w:pPr>
      <w:r w:rsidRPr="000333C6">
        <w:rPr>
          <w:rFonts w:ascii="Tahoma" w:hAnsi="Tahoma" w:cs="Tahoma"/>
          <w:sz w:val="24"/>
          <w:szCs w:val="24"/>
        </w:rPr>
        <w:t>Warunkiem udziału w postępowaniu</w:t>
      </w:r>
      <w:r w:rsidR="00401192" w:rsidRPr="000333C6">
        <w:rPr>
          <w:rFonts w:ascii="Tahoma" w:hAnsi="Tahoma" w:cs="Tahoma"/>
          <w:sz w:val="24"/>
          <w:szCs w:val="24"/>
        </w:rPr>
        <w:t xml:space="preserve"> (ocenianym na zasadzie „spełnia / nie spełnia”)</w:t>
      </w:r>
      <w:r w:rsidR="00947427" w:rsidRPr="000333C6">
        <w:rPr>
          <w:rFonts w:ascii="Tahoma" w:hAnsi="Tahoma" w:cs="Tahoma"/>
          <w:sz w:val="24"/>
          <w:szCs w:val="24"/>
        </w:rPr>
        <w:t xml:space="preserve">  </w:t>
      </w:r>
      <w:r w:rsidRPr="000333C6">
        <w:rPr>
          <w:rFonts w:ascii="Tahoma" w:hAnsi="Tahoma" w:cs="Tahoma"/>
          <w:sz w:val="24"/>
          <w:szCs w:val="24"/>
        </w:rPr>
        <w:t>jest terminowe złożenie przez Dostawcę następujących dokumentów:</w:t>
      </w:r>
    </w:p>
    <w:p w14:paraId="000000A5"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Formularz ofertowy - </w:t>
      </w:r>
      <w:r w:rsidRPr="000333C6">
        <w:rPr>
          <w:rFonts w:ascii="Tahoma" w:hAnsi="Tahoma" w:cs="Tahoma"/>
          <w:b/>
          <w:sz w:val="24"/>
          <w:szCs w:val="24"/>
        </w:rPr>
        <w:t>Załącznik nr 1,</w:t>
      </w:r>
    </w:p>
    <w:p w14:paraId="000000A6"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Oświadczenie dotyczące braku podstaw do wykluczenia z powodu istnienia konfliktu interesów - </w:t>
      </w:r>
      <w:r w:rsidRPr="000333C6">
        <w:rPr>
          <w:rFonts w:ascii="Tahoma" w:hAnsi="Tahoma" w:cs="Tahoma"/>
          <w:b/>
          <w:sz w:val="24"/>
          <w:szCs w:val="24"/>
        </w:rPr>
        <w:t>Załącznik nr 2,</w:t>
      </w:r>
    </w:p>
    <w:p w14:paraId="000000A7"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Załącznik pn. Oświadczenie Dostawcy w zakresie wypełniania obowiązków informacyjnych przewidzianych w art. 13 lub art. 14 RODO – </w:t>
      </w:r>
      <w:r w:rsidRPr="000333C6">
        <w:rPr>
          <w:rFonts w:ascii="Tahoma" w:hAnsi="Tahoma" w:cs="Tahoma"/>
          <w:b/>
          <w:sz w:val="24"/>
          <w:szCs w:val="24"/>
        </w:rPr>
        <w:t>Załącznik nr 3,</w:t>
      </w:r>
    </w:p>
    <w:p w14:paraId="000000A8"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Istotne postanowienia umowy z Dostawcą – </w:t>
      </w:r>
      <w:r w:rsidRPr="000333C6">
        <w:rPr>
          <w:rFonts w:ascii="Tahoma" w:hAnsi="Tahoma" w:cs="Tahoma"/>
          <w:b/>
          <w:sz w:val="24"/>
          <w:szCs w:val="24"/>
        </w:rPr>
        <w:t>Załącznik nr 4,</w:t>
      </w:r>
    </w:p>
    <w:p w14:paraId="000000A9" w14:textId="6ECF6936"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Pełnomocnictwo </w:t>
      </w:r>
      <w:r w:rsidR="0024116E" w:rsidRPr="000333C6">
        <w:rPr>
          <w:rFonts w:ascii="Tahoma" w:hAnsi="Tahoma" w:cs="Tahoma"/>
          <w:sz w:val="24"/>
          <w:szCs w:val="24"/>
        </w:rPr>
        <w:t xml:space="preserve">(jeśli dotyczy), </w:t>
      </w:r>
      <w:r w:rsidRPr="000333C6">
        <w:rPr>
          <w:rFonts w:ascii="Tahoma" w:hAnsi="Tahoma" w:cs="Tahoma"/>
          <w:sz w:val="24"/>
          <w:szCs w:val="24"/>
        </w:rPr>
        <w:t>o którym mowa w pkt. 1</w:t>
      </w:r>
      <w:r w:rsidR="005C76B8" w:rsidRPr="000333C6">
        <w:rPr>
          <w:rFonts w:ascii="Tahoma" w:hAnsi="Tahoma" w:cs="Tahoma"/>
          <w:sz w:val="24"/>
          <w:szCs w:val="24"/>
        </w:rPr>
        <w:t>0</w:t>
      </w:r>
      <w:r w:rsidRPr="000333C6">
        <w:rPr>
          <w:rFonts w:ascii="Tahoma" w:hAnsi="Tahoma" w:cs="Tahoma"/>
          <w:sz w:val="24"/>
          <w:szCs w:val="24"/>
        </w:rPr>
        <w:t xml:space="preserve"> poniżej.</w:t>
      </w:r>
    </w:p>
    <w:p w14:paraId="000000AA" w14:textId="006E4394"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może złożyć tylko</w:t>
      </w:r>
      <w:r w:rsidRPr="000333C6">
        <w:rPr>
          <w:rFonts w:ascii="Tahoma" w:hAnsi="Tahoma" w:cs="Tahoma"/>
          <w:b/>
          <w:sz w:val="24"/>
          <w:szCs w:val="24"/>
        </w:rPr>
        <w:t xml:space="preserve"> jedną ofertę </w:t>
      </w:r>
      <w:r w:rsidRPr="000333C6">
        <w:rPr>
          <w:rFonts w:ascii="Tahoma" w:hAnsi="Tahoma" w:cs="Tahoma"/>
          <w:sz w:val="24"/>
          <w:szCs w:val="24"/>
        </w:rPr>
        <w:t>na Przedmiotu Zamówienia wskazan</w:t>
      </w:r>
      <w:r w:rsidR="00F63869">
        <w:rPr>
          <w:rFonts w:ascii="Tahoma" w:hAnsi="Tahoma" w:cs="Tahoma"/>
          <w:sz w:val="24"/>
          <w:szCs w:val="24"/>
        </w:rPr>
        <w:t>y</w:t>
      </w:r>
      <w:r w:rsidRPr="000333C6">
        <w:rPr>
          <w:rFonts w:ascii="Tahoma" w:hAnsi="Tahoma" w:cs="Tahoma"/>
          <w:sz w:val="24"/>
          <w:szCs w:val="24"/>
        </w:rPr>
        <w:t xml:space="preserve"> w tabeli w części B Zapytania Ofertowego. W razie złożenia przez tego samego Dostawcę kolejnej oferty obejmującej ten sam zakres zamówienia, ofertę pierwotnie złożoną traktuje się jako wycofaną.</w:t>
      </w:r>
    </w:p>
    <w:p w14:paraId="000000AB"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Zamawiający </w:t>
      </w:r>
      <w:r w:rsidRPr="000333C6">
        <w:rPr>
          <w:rFonts w:ascii="Tahoma" w:hAnsi="Tahoma" w:cs="Tahoma"/>
          <w:b/>
          <w:sz w:val="24"/>
          <w:szCs w:val="24"/>
        </w:rPr>
        <w:t>nie dopuszcza</w:t>
      </w:r>
      <w:r w:rsidRPr="000333C6">
        <w:rPr>
          <w:rFonts w:ascii="Tahoma" w:hAnsi="Tahoma" w:cs="Tahoma"/>
          <w:sz w:val="24"/>
          <w:szCs w:val="24"/>
        </w:rPr>
        <w:t xml:space="preserve"> składania ofert </w:t>
      </w:r>
      <w:r w:rsidRPr="000333C6">
        <w:rPr>
          <w:rFonts w:ascii="Tahoma" w:hAnsi="Tahoma" w:cs="Tahoma"/>
          <w:b/>
          <w:sz w:val="24"/>
          <w:szCs w:val="24"/>
        </w:rPr>
        <w:t>wariantowych</w:t>
      </w:r>
      <w:r w:rsidRPr="000333C6">
        <w:rPr>
          <w:rFonts w:ascii="Tahoma" w:hAnsi="Tahoma" w:cs="Tahoma"/>
          <w:sz w:val="24"/>
          <w:szCs w:val="24"/>
        </w:rPr>
        <w:t>.</w:t>
      </w:r>
    </w:p>
    <w:p w14:paraId="000000AC" w14:textId="4B87E5EA"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w:t>
      </w:r>
      <w:r w:rsidRPr="000333C6">
        <w:rPr>
          <w:rFonts w:ascii="Tahoma" w:hAnsi="Tahoma" w:cs="Tahoma"/>
          <w:b/>
          <w:sz w:val="24"/>
          <w:szCs w:val="24"/>
        </w:rPr>
        <w:t xml:space="preserve"> </w:t>
      </w:r>
      <w:r w:rsidR="00F63869">
        <w:rPr>
          <w:rFonts w:ascii="Tahoma" w:hAnsi="Tahoma" w:cs="Tahoma"/>
          <w:b/>
          <w:sz w:val="24"/>
          <w:szCs w:val="24"/>
        </w:rPr>
        <w:t xml:space="preserve">nie </w:t>
      </w:r>
      <w:r w:rsidRPr="000333C6">
        <w:rPr>
          <w:rFonts w:ascii="Tahoma" w:hAnsi="Tahoma" w:cs="Tahoma"/>
          <w:b/>
          <w:sz w:val="24"/>
          <w:szCs w:val="24"/>
        </w:rPr>
        <w:t xml:space="preserve">dopuszcza </w:t>
      </w:r>
      <w:r w:rsidRPr="000333C6">
        <w:rPr>
          <w:rFonts w:ascii="Tahoma" w:hAnsi="Tahoma" w:cs="Tahoma"/>
          <w:sz w:val="24"/>
          <w:szCs w:val="24"/>
        </w:rPr>
        <w:t xml:space="preserve">ofert </w:t>
      </w:r>
      <w:r w:rsidRPr="000333C6">
        <w:rPr>
          <w:rFonts w:ascii="Tahoma" w:hAnsi="Tahoma" w:cs="Tahoma"/>
          <w:b/>
          <w:sz w:val="24"/>
          <w:szCs w:val="24"/>
        </w:rPr>
        <w:t>częściowych</w:t>
      </w:r>
      <w:r w:rsidR="00F63869">
        <w:rPr>
          <w:rFonts w:ascii="Tahoma" w:hAnsi="Tahoma" w:cs="Tahoma"/>
          <w:sz w:val="24"/>
          <w:szCs w:val="24"/>
        </w:rPr>
        <w:t xml:space="preserve"> (Przedmiot zamówienia składa się tylko z jednej części).</w:t>
      </w:r>
    </w:p>
    <w:p w14:paraId="000000AD"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lastRenderedPageBreak/>
        <w:t>Zamawiający nie przewiduje udzielania zamówień uzupełniających.</w:t>
      </w:r>
    </w:p>
    <w:p w14:paraId="000000AE" w14:textId="18D4478A"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bookmarkStart w:id="5" w:name="_heading=h.tyjcwt" w:colFirst="0" w:colLast="0"/>
      <w:bookmarkEnd w:id="5"/>
      <w:r w:rsidRPr="000333C6">
        <w:rPr>
          <w:rFonts w:ascii="Tahoma" w:hAnsi="Tahoma" w:cs="Tahoma"/>
          <w:sz w:val="24"/>
          <w:szCs w:val="24"/>
        </w:rPr>
        <w:t xml:space="preserve">Wartość oferty powinna uwzględniać </w:t>
      </w:r>
      <w:r w:rsidRPr="000333C6">
        <w:rPr>
          <w:rFonts w:ascii="Tahoma" w:hAnsi="Tahoma" w:cs="Tahoma"/>
          <w:b/>
          <w:sz w:val="24"/>
          <w:szCs w:val="24"/>
        </w:rPr>
        <w:t>wszelkie</w:t>
      </w:r>
      <w:r w:rsidRPr="000333C6">
        <w:rPr>
          <w:rFonts w:ascii="Tahoma" w:hAnsi="Tahoma" w:cs="Tahoma"/>
          <w:sz w:val="24"/>
          <w:szCs w:val="24"/>
        </w:rPr>
        <w:t xml:space="preserve"> koszty związane z realizacją przedmiotu zamówienia, co oznacza, że w </w:t>
      </w:r>
      <w:r w:rsidR="00F63869">
        <w:rPr>
          <w:rFonts w:ascii="Tahoma" w:hAnsi="Tahoma" w:cs="Tahoma"/>
          <w:sz w:val="24"/>
          <w:szCs w:val="24"/>
        </w:rPr>
        <w:t>oferowanej cenie</w:t>
      </w:r>
      <w:r w:rsidRPr="000333C6">
        <w:rPr>
          <w:rFonts w:ascii="Tahoma" w:hAnsi="Tahoma" w:cs="Tahoma"/>
          <w:sz w:val="24"/>
          <w:szCs w:val="24"/>
        </w:rPr>
        <w:t xml:space="preserve"> należy uwzględnić koszty: zakupu, transportu, montażu, uruchomienia. </w:t>
      </w:r>
    </w:p>
    <w:p w14:paraId="000000AF"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określi cenę oferty netto i brutto, którą stanowić będzie całkowite wynagrodzenie za realizację przedmiotu zamówienia, podając ją w zapisie liczbowym. W ofercie (załącznik nr 1) należy podać cenę oferowanych środków trwałych. Ofertę należy złożyć w złotych (PLN) lub euro (EUR). W przypadku złożenia oferty w euro (EUR) wartość oferty zostanie przeliczona na złote (PLN) według średniego kursu NBP (Tabela A) w dniu ogłoszenia zapytania ofertowego w portalu „Baza Konkurencyjności”.</w:t>
      </w:r>
    </w:p>
    <w:p w14:paraId="5E799038" w14:textId="77777777" w:rsidR="00E936B4" w:rsidRPr="000333C6" w:rsidRDefault="007046C0" w:rsidP="00E936B4">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Ofertę należy sporządzić ściśle według zawartych w Zapytaniu załączników lub wytycznych, w sposób trwały i gwarantujący odczytanie treści.</w:t>
      </w:r>
    </w:p>
    <w:p w14:paraId="000000B1" w14:textId="675261A9" w:rsidR="00B845B4" w:rsidRPr="000333C6" w:rsidRDefault="007046C0" w:rsidP="00E936B4">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Oferta winna być podpisana przez osobę upoważnioną do działania w imieniu Dostawcy, w razie takiej potrzeby (tj. jeśli jest to niezbędne dla ważności składanej oferty) należy załączyć pełnomocnictwo zgodne z wymogami prawa, pod rygorem uznania, że oferta nie spełnia warunków udziału w postępowaniu.</w:t>
      </w:r>
    </w:p>
    <w:p w14:paraId="000000B2" w14:textId="4D2612AC"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Oferta powinna być złożona </w:t>
      </w:r>
      <w:r w:rsidRPr="000333C6">
        <w:rPr>
          <w:rFonts w:ascii="Tahoma" w:hAnsi="Tahoma" w:cs="Tahoma"/>
          <w:b/>
          <w:bCs/>
          <w:sz w:val="24"/>
          <w:szCs w:val="24"/>
        </w:rPr>
        <w:t>wyłącznie</w:t>
      </w:r>
      <w:r w:rsidRPr="000333C6">
        <w:rPr>
          <w:rFonts w:ascii="Tahoma" w:hAnsi="Tahoma" w:cs="Tahoma"/>
          <w:sz w:val="24"/>
          <w:szCs w:val="24"/>
        </w:rPr>
        <w:t xml:space="preserve"> przez portal „Baza Konkurencyjności”.</w:t>
      </w:r>
      <w:r w:rsidR="0024116E" w:rsidRPr="000333C6">
        <w:rPr>
          <w:rFonts w:ascii="Tahoma" w:hAnsi="Tahoma" w:cs="Tahoma"/>
          <w:sz w:val="24"/>
          <w:szCs w:val="24"/>
        </w:rPr>
        <w:t xml:space="preserve"> Oferty przekazane inną drogą, np. osobiście, pocztowo zostaną odrzucone.</w:t>
      </w:r>
    </w:p>
    <w:p w14:paraId="000000B3"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może w toku badania i oceny ofert żądać od Dostawców wyjaśnień dotyczących treści złożonych ofert, uzupełnienia dokumentacji lub przedłożenia dodatkowych dokumentów potwierdzających zamieszczone w ofertach (załącznikach) informacje.</w:t>
      </w:r>
    </w:p>
    <w:p w14:paraId="000000B4"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zastrzega sobie prawo do unieważnienia niniejszego postępowania bez podania uzasadnienia lub do jego zakończenia bez wyboru oferty.</w:t>
      </w:r>
    </w:p>
    <w:p w14:paraId="000000B5" w14:textId="6D7FEC33"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w:t>
      </w:r>
      <w:r w:rsidR="00B41939" w:rsidRPr="000333C6">
        <w:rPr>
          <w:rFonts w:ascii="Tahoma" w:hAnsi="Tahoma" w:cs="Tahoma"/>
          <w:sz w:val="24"/>
          <w:szCs w:val="24"/>
        </w:rPr>
        <w:t>za</w:t>
      </w:r>
      <w:r w:rsidRPr="000333C6">
        <w:rPr>
          <w:rFonts w:ascii="Tahoma" w:hAnsi="Tahoma" w:cs="Tahoma"/>
          <w:sz w:val="24"/>
          <w:szCs w:val="24"/>
        </w:rPr>
        <w:t xml:space="preserve">żąda od Dostawcy złożenia w wyznaczonym terminie </w:t>
      </w:r>
      <w:r w:rsidRPr="000333C6">
        <w:rPr>
          <w:rFonts w:ascii="Tahoma" w:hAnsi="Tahoma" w:cs="Tahoma"/>
          <w:b/>
          <w:sz w:val="24"/>
          <w:szCs w:val="24"/>
        </w:rPr>
        <w:t>(nie krótszym niż 3 dni robocze)</w:t>
      </w:r>
      <w:r w:rsidRPr="000333C6">
        <w:rPr>
          <w:rFonts w:ascii="Tahoma" w:hAnsi="Tahoma" w:cs="Tahoma"/>
          <w:sz w:val="24"/>
          <w:szCs w:val="24"/>
        </w:rPr>
        <w:t xml:space="preserve"> wyjaśnień, w tym złożenia dowodów w zakresie wyliczenia ceny lub kosztu. Zamawiający ocenia te wyjaśnienia w konsultacji z Dostawcą i może odrzucić tę ofertę wyłącznie w przypadku, gdy złożone wyjaśnienia wraz z dowodami nie uzasadniają podanej ceny lub kosztu w tej ofercie.</w:t>
      </w:r>
    </w:p>
    <w:p w14:paraId="000000B6" w14:textId="16276228"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 ile inaczej nie wynika z wezwania Zamawiającego, </w:t>
      </w:r>
      <w:r w:rsidR="00337234" w:rsidRPr="000333C6">
        <w:rPr>
          <w:rFonts w:ascii="Tahoma" w:hAnsi="Tahoma" w:cs="Tahoma"/>
          <w:sz w:val="24"/>
          <w:szCs w:val="24"/>
        </w:rPr>
        <w:t xml:space="preserve">dokonanego </w:t>
      </w:r>
      <w:r w:rsidRPr="000333C6">
        <w:rPr>
          <w:rFonts w:ascii="Tahoma" w:hAnsi="Tahoma" w:cs="Tahoma"/>
          <w:sz w:val="24"/>
          <w:szCs w:val="24"/>
        </w:rPr>
        <w:t>w</w:t>
      </w:r>
      <w:sdt>
        <w:sdtPr>
          <w:rPr>
            <w:rFonts w:ascii="Tahoma" w:hAnsi="Tahoma" w:cs="Tahoma"/>
          </w:rPr>
          <w:tag w:val="goog_rdk_20"/>
          <w:id w:val="1246385399"/>
        </w:sdtPr>
        <w:sdtEndPr/>
        <w:sdtContent/>
      </w:sdt>
      <w:sdt>
        <w:sdtPr>
          <w:rPr>
            <w:rFonts w:ascii="Tahoma" w:hAnsi="Tahoma" w:cs="Tahoma"/>
          </w:rPr>
          <w:tag w:val="goog_rdk_21"/>
          <w:id w:val="-694159331"/>
        </w:sdtPr>
        <w:sdtEndPr/>
        <w:sdtContent/>
      </w:sdt>
      <w:r w:rsidRPr="000333C6">
        <w:rPr>
          <w:rFonts w:ascii="Tahoma" w:hAnsi="Tahoma" w:cs="Tahoma"/>
          <w:sz w:val="24"/>
          <w:szCs w:val="24"/>
        </w:rPr>
        <w:t xml:space="preserve"> trakcie oceny ofert</w:t>
      </w:r>
      <w:r w:rsidR="00337234" w:rsidRPr="000333C6">
        <w:rPr>
          <w:rFonts w:ascii="Tahoma" w:hAnsi="Tahoma" w:cs="Tahoma"/>
          <w:sz w:val="24"/>
          <w:szCs w:val="24"/>
        </w:rPr>
        <w:t>,</w:t>
      </w:r>
      <w:r w:rsidRPr="000333C6">
        <w:rPr>
          <w:rFonts w:ascii="Tahoma" w:hAnsi="Tahoma" w:cs="Tahoma"/>
          <w:sz w:val="24"/>
          <w:szCs w:val="24"/>
        </w:rPr>
        <w:t xml:space="preserve"> Zamawiający weźmie pod uwagę wyłącznie informacje znajdujące się w wymaganych w Zapytaniu Ofertowym dokumentach. Wszelkie dodatkowe dokumenty </w:t>
      </w:r>
      <w:r w:rsidRPr="000333C6">
        <w:rPr>
          <w:rFonts w:ascii="Tahoma" w:hAnsi="Tahoma" w:cs="Tahoma"/>
          <w:sz w:val="24"/>
          <w:szCs w:val="24"/>
        </w:rPr>
        <w:lastRenderedPageBreak/>
        <w:t xml:space="preserve">(np. broszury, ulotki, karty techniczne) złożone przez Dostawcę </w:t>
      </w:r>
      <w:r w:rsidRPr="000333C6">
        <w:rPr>
          <w:rFonts w:ascii="Tahoma" w:hAnsi="Tahoma" w:cs="Tahoma"/>
          <w:b/>
          <w:sz w:val="24"/>
          <w:szCs w:val="24"/>
        </w:rPr>
        <w:t>NIE</w:t>
      </w:r>
      <w:r w:rsidRPr="000333C6">
        <w:rPr>
          <w:rFonts w:ascii="Tahoma" w:hAnsi="Tahoma" w:cs="Tahoma"/>
          <w:sz w:val="24"/>
          <w:szCs w:val="24"/>
        </w:rPr>
        <w:t xml:space="preserve"> będą brane pod uwagę podczas oceny oferty.</w:t>
      </w:r>
    </w:p>
    <w:p w14:paraId="000000B8" w14:textId="77777777" w:rsidR="00B845B4" w:rsidRPr="000333C6" w:rsidRDefault="007046C0" w:rsidP="004F4C76">
      <w:pPr>
        <w:pStyle w:val="Nagwek2"/>
        <w:spacing w:line="276" w:lineRule="auto"/>
      </w:pPr>
      <w:r w:rsidRPr="000333C6">
        <w:t>D. KRYTERIA OCENY OFERT I INFORMACJA O WAGACH PUNKTOWYCH:</w:t>
      </w:r>
    </w:p>
    <w:p w14:paraId="000000B9" w14:textId="11289701"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bookmarkStart w:id="6" w:name="_heading=h.3dy6vkm" w:colFirst="0" w:colLast="0"/>
      <w:bookmarkEnd w:id="6"/>
      <w:r w:rsidRPr="000333C6">
        <w:rPr>
          <w:rFonts w:ascii="Tahoma" w:hAnsi="Tahoma" w:cs="Tahoma"/>
          <w:sz w:val="24"/>
          <w:szCs w:val="24"/>
        </w:rPr>
        <w:t xml:space="preserve">Zamawiający dokona oceny złożonych ofert </w:t>
      </w:r>
      <w:r w:rsidRPr="000333C6">
        <w:rPr>
          <w:rFonts w:ascii="Tahoma" w:hAnsi="Tahoma" w:cs="Tahoma"/>
          <w:b/>
          <w:sz w:val="24"/>
          <w:szCs w:val="24"/>
        </w:rPr>
        <w:t>niepodlegających wykluczeniu (odrzuceniu).</w:t>
      </w:r>
      <w:r w:rsidRPr="000333C6">
        <w:rPr>
          <w:rFonts w:ascii="Tahoma" w:hAnsi="Tahoma" w:cs="Tahoma"/>
          <w:sz w:val="24"/>
          <w:szCs w:val="24"/>
        </w:rPr>
        <w:t xml:space="preserve"> Zamawiający przypisze odpowiednie wartości punktowe dla każdej oferty dotyczącej Przedmiotu Zamówienia według niżej wskazanych kryteriów oceny ofert i zasad przyznawania punktów:</w:t>
      </w:r>
    </w:p>
    <w:tbl>
      <w:tblPr>
        <w:tblStyle w:val="a1"/>
        <w:tblW w:w="9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207"/>
      </w:tblGrid>
      <w:tr w:rsidR="000333C6" w:rsidRPr="000333C6" w14:paraId="101BEEF0" w14:textId="77777777" w:rsidTr="00ED53AB">
        <w:tc>
          <w:tcPr>
            <w:tcW w:w="9207" w:type="dxa"/>
            <w:shd w:val="clear" w:color="auto" w:fill="F2F2F2"/>
          </w:tcPr>
          <w:p w14:paraId="000000BA" w14:textId="5A989745" w:rsidR="00B845B4" w:rsidRPr="000333C6" w:rsidRDefault="007046C0"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 xml:space="preserve">Część 1 - </w:t>
            </w:r>
            <w:r w:rsidR="00586869" w:rsidRPr="000333C6">
              <w:rPr>
                <w:rFonts w:ascii="Tahoma" w:hAnsi="Tahoma" w:cs="Tahoma"/>
                <w:sz w:val="24"/>
                <w:szCs w:val="24"/>
              </w:rPr>
              <w:t xml:space="preserve">Maszyna do mostkowania </w:t>
            </w:r>
            <w:r w:rsidRPr="000333C6">
              <w:rPr>
                <w:rFonts w:ascii="Tahoma" w:hAnsi="Tahoma" w:cs="Tahoma"/>
                <w:sz w:val="24"/>
                <w:szCs w:val="24"/>
              </w:rPr>
              <w:t>(1 szt.)</w:t>
            </w:r>
          </w:p>
        </w:tc>
      </w:tr>
      <w:tr w:rsidR="000333C6" w:rsidRPr="000333C6" w14:paraId="1AAA2F5A" w14:textId="77777777" w:rsidTr="00ED53AB">
        <w:tc>
          <w:tcPr>
            <w:tcW w:w="9207" w:type="dxa"/>
          </w:tcPr>
          <w:p w14:paraId="000000BB" w14:textId="5D35B30A" w:rsidR="00B845B4" w:rsidRPr="000333C6" w:rsidRDefault="007046C0" w:rsidP="004F4C76">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b/>
                <w:sz w:val="24"/>
                <w:szCs w:val="24"/>
              </w:rPr>
              <w:t>Kryterium finansowe (cena brutto)</w:t>
            </w:r>
            <w:r w:rsidRPr="000333C6">
              <w:rPr>
                <w:rFonts w:ascii="Tahoma" w:hAnsi="Tahoma" w:cs="Tahoma"/>
                <w:sz w:val="24"/>
                <w:szCs w:val="24"/>
              </w:rPr>
              <w:t xml:space="preserve"> – waga </w:t>
            </w:r>
            <w:r w:rsidR="00586869" w:rsidRPr="000333C6">
              <w:rPr>
                <w:rFonts w:ascii="Tahoma" w:hAnsi="Tahoma" w:cs="Tahoma"/>
                <w:b/>
                <w:sz w:val="24"/>
                <w:szCs w:val="24"/>
              </w:rPr>
              <w:t>8</w:t>
            </w:r>
            <w:r w:rsidR="00494961"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586869" w:rsidRPr="000333C6">
              <w:rPr>
                <w:rFonts w:ascii="Tahoma" w:hAnsi="Tahoma" w:cs="Tahoma"/>
                <w:sz w:val="24"/>
                <w:szCs w:val="24"/>
              </w:rPr>
              <w:t>8</w:t>
            </w:r>
            <w:r w:rsidR="00494961" w:rsidRPr="000333C6">
              <w:rPr>
                <w:rFonts w:ascii="Tahoma" w:hAnsi="Tahoma" w:cs="Tahoma"/>
                <w:sz w:val="24"/>
                <w:szCs w:val="24"/>
              </w:rPr>
              <w:t>0</w:t>
            </w:r>
            <w:r w:rsidRPr="000333C6">
              <w:rPr>
                <w:rFonts w:ascii="Tahoma" w:hAnsi="Tahoma" w:cs="Tahoma"/>
                <w:sz w:val="24"/>
                <w:szCs w:val="24"/>
              </w:rPr>
              <w:t xml:space="preserve"> punktów. W ramach kryterium ocenie podlega cena brutto </w:t>
            </w:r>
            <w:r w:rsidR="000413B9" w:rsidRPr="000333C6">
              <w:rPr>
                <w:rFonts w:ascii="Tahoma" w:hAnsi="Tahoma" w:cs="Tahoma"/>
                <w:sz w:val="24"/>
                <w:szCs w:val="24"/>
              </w:rPr>
              <w:t>(wyrażona</w:t>
            </w:r>
            <w:r w:rsidR="007B248A" w:rsidRPr="000333C6">
              <w:rPr>
                <w:rFonts w:ascii="Tahoma" w:hAnsi="Tahoma" w:cs="Tahoma"/>
                <w:sz w:val="24"/>
                <w:szCs w:val="24"/>
              </w:rPr>
              <w:t xml:space="preserve"> w złotych</w:t>
            </w:r>
            <w:r w:rsidR="000413B9" w:rsidRPr="000333C6">
              <w:rPr>
                <w:rFonts w:ascii="Tahoma" w:hAnsi="Tahoma" w:cs="Tahoma"/>
                <w:sz w:val="24"/>
                <w:szCs w:val="24"/>
              </w:rPr>
              <w:t xml:space="preserve"> lub przeliczona na złote) </w:t>
            </w:r>
            <w:r w:rsidRPr="000333C6">
              <w:rPr>
                <w:rFonts w:ascii="Tahoma" w:hAnsi="Tahoma" w:cs="Tahoma"/>
                <w:sz w:val="24"/>
                <w:szCs w:val="24"/>
              </w:rPr>
              <w:t>dla Przedmiotu Zamówienia.</w:t>
            </w:r>
          </w:p>
          <w:p w14:paraId="000000BF" w14:textId="702270E1" w:rsidR="00B845B4" w:rsidRPr="000333C6" w:rsidRDefault="007046C0" w:rsidP="004F4C76">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586869" w:rsidRPr="000333C6">
              <w:rPr>
                <w:rFonts w:ascii="Tahoma" w:hAnsi="Tahoma" w:cs="Tahoma"/>
                <w:b/>
                <w:sz w:val="24"/>
                <w:szCs w:val="24"/>
              </w:rPr>
              <w:t>2</w:t>
            </w:r>
            <w:r w:rsidR="00827168"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586869" w:rsidRPr="000333C6">
              <w:rPr>
                <w:rFonts w:ascii="Tahoma" w:hAnsi="Tahoma" w:cs="Tahoma"/>
                <w:sz w:val="24"/>
                <w:szCs w:val="24"/>
              </w:rPr>
              <w:t>2</w:t>
            </w:r>
            <w:r w:rsidR="00EF6C34" w:rsidRPr="000333C6">
              <w:rPr>
                <w:rFonts w:ascii="Tahoma" w:hAnsi="Tahoma" w:cs="Tahoma"/>
                <w:sz w:val="24"/>
                <w:szCs w:val="24"/>
              </w:rPr>
              <w:t>0</w:t>
            </w:r>
            <w:r w:rsidRPr="000333C6">
              <w:rPr>
                <w:rFonts w:ascii="Tahoma" w:hAnsi="Tahoma" w:cs="Tahoma"/>
                <w:sz w:val="24"/>
                <w:szCs w:val="24"/>
              </w:rPr>
              <w:t xml:space="preserve"> punktów. W ramach kryterium ocenie podlega długość gwarancji (w </w:t>
            </w:r>
            <w:r w:rsidR="000413B9" w:rsidRPr="000333C6">
              <w:rPr>
                <w:rFonts w:ascii="Tahoma" w:hAnsi="Tahoma" w:cs="Tahoma"/>
                <w:sz w:val="24"/>
                <w:szCs w:val="24"/>
              </w:rPr>
              <w:t xml:space="preserve">pełnych </w:t>
            </w:r>
            <w:r w:rsidRPr="000333C6">
              <w:rPr>
                <w:rFonts w:ascii="Tahoma" w:hAnsi="Tahoma" w:cs="Tahoma"/>
                <w:sz w:val="24"/>
                <w:szCs w:val="24"/>
              </w:rPr>
              <w:t>miesiącach) dla Przedmiotu Zamówienia.</w:t>
            </w:r>
          </w:p>
        </w:tc>
      </w:tr>
    </w:tbl>
    <w:p w14:paraId="670C762F" w14:textId="0C4FE508" w:rsidR="00516F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dokona wyboru oferty najkorzystniejszej, to jest takiej, która uzyska najwyższą liczbę punktów w kryteriach</w:t>
      </w:r>
      <w:r w:rsidR="00516FB4" w:rsidRPr="000333C6">
        <w:rPr>
          <w:rFonts w:ascii="Tahoma" w:hAnsi="Tahoma" w:cs="Tahoma"/>
          <w:sz w:val="24"/>
          <w:szCs w:val="24"/>
        </w:rPr>
        <w:t xml:space="preserve"> </w:t>
      </w:r>
      <w:r w:rsidR="008734CC">
        <w:rPr>
          <w:rFonts w:ascii="Tahoma" w:hAnsi="Tahoma" w:cs="Tahoma"/>
          <w:sz w:val="24"/>
          <w:szCs w:val="24"/>
        </w:rPr>
        <w:t xml:space="preserve">dla </w:t>
      </w:r>
      <w:r w:rsidR="00D83578">
        <w:rPr>
          <w:rFonts w:ascii="Tahoma" w:hAnsi="Tahoma" w:cs="Tahoma"/>
          <w:sz w:val="24"/>
          <w:szCs w:val="24"/>
        </w:rPr>
        <w:t>Przedmiotu</w:t>
      </w:r>
      <w:r w:rsidR="00516FB4" w:rsidRPr="000333C6">
        <w:rPr>
          <w:rFonts w:ascii="Tahoma" w:hAnsi="Tahoma" w:cs="Tahoma"/>
          <w:sz w:val="24"/>
          <w:szCs w:val="24"/>
        </w:rPr>
        <w:t xml:space="preserve"> </w:t>
      </w:r>
      <w:r w:rsidR="00D83578">
        <w:rPr>
          <w:rFonts w:ascii="Tahoma" w:hAnsi="Tahoma" w:cs="Tahoma"/>
          <w:sz w:val="24"/>
          <w:szCs w:val="24"/>
        </w:rPr>
        <w:t>Z</w:t>
      </w:r>
      <w:r w:rsidR="00516FB4" w:rsidRPr="000333C6">
        <w:rPr>
          <w:rFonts w:ascii="Tahoma" w:hAnsi="Tahoma" w:cs="Tahoma"/>
          <w:sz w:val="24"/>
          <w:szCs w:val="24"/>
        </w:rPr>
        <w:t>amówienia – zgodnie z poniższym algorytmem:</w:t>
      </w:r>
    </w:p>
    <w:p w14:paraId="6742C1E6" w14:textId="13B92527" w:rsidR="00EE2649" w:rsidRPr="000333C6" w:rsidRDefault="00516FB4" w:rsidP="004F4C76">
      <w:pPr>
        <w:pBdr>
          <w:top w:val="nil"/>
          <w:left w:val="nil"/>
          <w:bottom w:val="nil"/>
          <w:right w:val="nil"/>
          <w:between w:val="nil"/>
        </w:pBdr>
        <w:spacing w:before="120" w:after="120" w:line="276" w:lineRule="auto"/>
        <w:ind w:left="426"/>
        <w:rPr>
          <w:rFonts w:ascii="Tahoma" w:hAnsi="Tahoma" w:cs="Tahoma"/>
          <w:bCs/>
          <w:sz w:val="24"/>
          <w:szCs w:val="24"/>
        </w:rPr>
      </w:pPr>
      <w:r w:rsidRPr="000333C6">
        <w:rPr>
          <w:rFonts w:ascii="Tahoma" w:hAnsi="Tahoma" w:cs="Tahoma"/>
          <w:bCs/>
          <w:sz w:val="24"/>
          <w:szCs w:val="24"/>
        </w:rPr>
        <w:t xml:space="preserve">Sumaryczna ocena punktowa oferty = </w:t>
      </w:r>
      <w:r w:rsidR="00E736B9" w:rsidRPr="000333C6">
        <w:rPr>
          <w:rFonts w:ascii="Tahoma" w:hAnsi="Tahoma" w:cs="Tahoma"/>
          <w:bCs/>
          <w:sz w:val="24"/>
          <w:szCs w:val="24"/>
        </w:rPr>
        <w:t>punktacja w kryterium finansowym (cena brutto) + punktacja w kryterium długości gwarancji</w:t>
      </w:r>
      <w:r w:rsidR="00947427" w:rsidRPr="000333C6">
        <w:rPr>
          <w:rFonts w:ascii="Tahoma" w:hAnsi="Tahoma" w:cs="Tahoma"/>
          <w:bCs/>
          <w:sz w:val="24"/>
          <w:szCs w:val="24"/>
        </w:rPr>
        <w:t>.</w:t>
      </w:r>
    </w:p>
    <w:p w14:paraId="000000D2"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b/>
          <w:sz w:val="24"/>
          <w:szCs w:val="24"/>
        </w:rPr>
      </w:pPr>
      <w:r w:rsidRPr="000333C6">
        <w:rPr>
          <w:rFonts w:ascii="Tahoma" w:hAnsi="Tahoma" w:cs="Tahoma"/>
          <w:b/>
          <w:sz w:val="24"/>
          <w:szCs w:val="24"/>
        </w:rPr>
        <w:t>Szczegółowe zasady przyznawania punktów przedstawiono w części E Zapytania Ofertowego.</w:t>
      </w:r>
    </w:p>
    <w:p w14:paraId="000000D3" w14:textId="77777777"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Przyznane punkty w ramach poszczególnych kryteriów zostaną zaokrąglone z dokładnością do dwóch miejsc po przecinku.</w:t>
      </w:r>
    </w:p>
    <w:p w14:paraId="000000D4" w14:textId="13A801EE"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Jeżeli kilka ofert </w:t>
      </w:r>
      <w:r w:rsidRPr="000333C6">
        <w:rPr>
          <w:rFonts w:ascii="Tahoma" w:hAnsi="Tahoma" w:cs="Tahoma"/>
          <w:b/>
          <w:sz w:val="24"/>
          <w:szCs w:val="24"/>
        </w:rPr>
        <w:t xml:space="preserve">dla </w:t>
      </w:r>
      <w:r w:rsidR="00D83578">
        <w:rPr>
          <w:rFonts w:ascii="Tahoma" w:hAnsi="Tahoma" w:cs="Tahoma"/>
          <w:b/>
          <w:sz w:val="24"/>
          <w:szCs w:val="24"/>
        </w:rPr>
        <w:t xml:space="preserve">Przedmiotu </w:t>
      </w:r>
      <w:r w:rsidRPr="000333C6">
        <w:rPr>
          <w:rFonts w:ascii="Tahoma" w:hAnsi="Tahoma" w:cs="Tahoma"/>
          <w:b/>
          <w:sz w:val="24"/>
          <w:szCs w:val="24"/>
        </w:rPr>
        <w:t>Zamówienia</w:t>
      </w:r>
      <w:r w:rsidRPr="000333C6">
        <w:rPr>
          <w:rFonts w:ascii="Tahoma" w:hAnsi="Tahoma" w:cs="Tahoma"/>
          <w:sz w:val="24"/>
          <w:szCs w:val="24"/>
        </w:rPr>
        <w:t xml:space="preserve"> otrzyma taką samą liczbę punktów obliczonych zgodnie z pkt. 2 powyżej, Zamawiający wybierze ofertę tego Dostawcy, który zadeklaruje wystawienie faktury w formie elektronicznej (deklarację należy przedłożyć w formularzu ofertowym – </w:t>
      </w:r>
      <w:r w:rsidRPr="000333C6">
        <w:rPr>
          <w:rFonts w:ascii="Tahoma" w:hAnsi="Tahoma" w:cs="Tahoma"/>
          <w:b/>
          <w:sz w:val="24"/>
          <w:szCs w:val="24"/>
        </w:rPr>
        <w:t>Załączniku nr 1</w:t>
      </w:r>
      <w:r w:rsidRPr="000333C6">
        <w:rPr>
          <w:rFonts w:ascii="Tahoma" w:hAnsi="Tahoma" w:cs="Tahoma"/>
          <w:sz w:val="24"/>
          <w:szCs w:val="24"/>
        </w:rPr>
        <w:t>).</w:t>
      </w:r>
    </w:p>
    <w:p w14:paraId="000000D6" w14:textId="465182B9" w:rsidR="00B845B4" w:rsidRPr="000333C6" w:rsidRDefault="007046C0" w:rsidP="004F4C76">
      <w:pPr>
        <w:pStyle w:val="Nagwek2"/>
        <w:spacing w:line="276" w:lineRule="auto"/>
      </w:pPr>
      <w:r w:rsidRPr="000333C6">
        <w:lastRenderedPageBreak/>
        <w:t>E. OPIS SPOSOBU PRZYZNAWANIA PUNKTACJI ZA SPEŁNIENIE KRYTERIUM OCENY</w:t>
      </w:r>
      <w:r w:rsidR="00AF19AF" w:rsidRPr="000333C6">
        <w:t xml:space="preserve"> </w:t>
      </w:r>
      <w:r w:rsidRPr="000333C6">
        <w:t>OFERTY</w:t>
      </w:r>
    </w:p>
    <w:p w14:paraId="000000D8" w14:textId="62B47E26" w:rsidR="00B845B4" w:rsidRPr="000333C6" w:rsidRDefault="007046C0" w:rsidP="004F4C76">
      <w:pPr>
        <w:numPr>
          <w:ilvl w:val="0"/>
          <w:numId w:val="2"/>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poniższej tabeli zaprezentowano szczegółowy sposób przyznawania punktacji dla poszczególnych kryteriów oceny ofert w odniesieniu do Przedmiotu Zamówienia.</w:t>
      </w:r>
    </w:p>
    <w:tbl>
      <w:tblPr>
        <w:tblStyle w:val="a5"/>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781"/>
      </w:tblGrid>
      <w:tr w:rsidR="000333C6" w:rsidRPr="000333C6" w14:paraId="0C1176CD" w14:textId="77777777" w:rsidTr="00ED53AB">
        <w:trPr>
          <w:cantSplit/>
          <w:tblHeader/>
        </w:trPr>
        <w:tc>
          <w:tcPr>
            <w:tcW w:w="9781" w:type="dxa"/>
            <w:shd w:val="clear" w:color="auto" w:fill="F2F2F2"/>
          </w:tcPr>
          <w:p w14:paraId="000000D9" w14:textId="47722683" w:rsidR="00B845B4" w:rsidRPr="000333C6" w:rsidRDefault="00E47FAD"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sz w:val="24"/>
                <w:szCs w:val="24"/>
              </w:rPr>
              <w:t>Maszyna do mostkowania (1 szt.)</w:t>
            </w:r>
          </w:p>
        </w:tc>
      </w:tr>
      <w:tr w:rsidR="000333C6" w:rsidRPr="000333C6" w14:paraId="150754AB" w14:textId="77777777" w:rsidTr="00ED53AB">
        <w:trPr>
          <w:cantSplit/>
          <w:tblHeader/>
        </w:trPr>
        <w:tc>
          <w:tcPr>
            <w:tcW w:w="9781" w:type="dxa"/>
          </w:tcPr>
          <w:p w14:paraId="000000DA" w14:textId="32845DF5" w:rsidR="00B845B4" w:rsidRPr="000333C6" w:rsidRDefault="007046C0" w:rsidP="004F4C76">
            <w:pPr>
              <w:numPr>
                <w:ilvl w:val="1"/>
                <w:numId w:val="1"/>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finansowe (cena brutto). </w:t>
            </w:r>
            <w:r w:rsidRPr="000333C6">
              <w:rPr>
                <w:rFonts w:ascii="Tahoma" w:hAnsi="Tahoma" w:cs="Tahoma"/>
                <w:sz w:val="24"/>
                <w:szCs w:val="24"/>
              </w:rPr>
              <w:t xml:space="preserve">Zamawiający oceni punktowo cenę brutto oferty dotyczącej </w:t>
            </w:r>
            <w:r w:rsidR="00255EA7">
              <w:rPr>
                <w:rFonts w:ascii="Tahoma" w:hAnsi="Tahoma" w:cs="Tahoma"/>
                <w:sz w:val="24"/>
                <w:szCs w:val="24"/>
              </w:rPr>
              <w:t>Przedmiotu</w:t>
            </w:r>
            <w:r w:rsidRPr="000333C6">
              <w:rPr>
                <w:rFonts w:ascii="Tahoma" w:hAnsi="Tahoma" w:cs="Tahoma"/>
                <w:sz w:val="24"/>
                <w:szCs w:val="24"/>
              </w:rPr>
              <w:t xml:space="preserve"> </w:t>
            </w:r>
            <w:r w:rsidR="00255EA7">
              <w:rPr>
                <w:rFonts w:ascii="Tahoma" w:hAnsi="Tahoma" w:cs="Tahoma"/>
                <w:sz w:val="24"/>
                <w:szCs w:val="24"/>
              </w:rPr>
              <w:t>Z</w:t>
            </w:r>
            <w:r w:rsidRPr="000333C6">
              <w:rPr>
                <w:rFonts w:ascii="Tahoma" w:hAnsi="Tahoma" w:cs="Tahoma"/>
                <w:sz w:val="24"/>
                <w:szCs w:val="24"/>
              </w:rPr>
              <w:t>amówienia. Zamawiający przyzna wartości punktowe dzieląc wartość (cenę brutto) oferty z najniższą ceną przez wartość (cenę brutto) badanej oferty, a następnie mnożąc uzyskaną wartość przez wagę, według formuły:</w:t>
            </w:r>
          </w:p>
          <w:p w14:paraId="000000DB" w14:textId="77777777" w:rsidR="00B845B4" w:rsidRPr="000333C6" w:rsidRDefault="007046C0" w:rsidP="004F4C76">
            <w:p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KF = (WONC / WOB) x waga</w:t>
            </w:r>
          </w:p>
          <w:p w14:paraId="000000DC"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Gdzie:</w:t>
            </w:r>
          </w:p>
          <w:p w14:paraId="000000DD" w14:textId="77777777" w:rsidR="00B845B4" w:rsidRPr="000333C6" w:rsidRDefault="007046C0" w:rsidP="004F4C76">
            <w:pPr>
              <w:numPr>
                <w:ilvl w:val="0"/>
                <w:numId w:val="2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KF – ilość punktów badanej oferty w kryterium finansowym (cena brutto)</w:t>
            </w:r>
          </w:p>
          <w:p w14:paraId="000000DE" w14:textId="1B154EFB"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 xml:space="preserve">WONC – wartość oferty z najniższą ceną brutto </w:t>
            </w:r>
          </w:p>
          <w:p w14:paraId="000000DF" w14:textId="405F7805"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WOB – wartość brutto oferty badanej</w:t>
            </w:r>
          </w:p>
          <w:p w14:paraId="000000E0" w14:textId="60BC7EA4"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Waga (</w:t>
            </w:r>
            <w:r w:rsidR="00E47FAD" w:rsidRPr="000333C6">
              <w:rPr>
                <w:rFonts w:ascii="Tahoma" w:hAnsi="Tahoma" w:cs="Tahoma"/>
                <w:b/>
                <w:bCs/>
                <w:sz w:val="24"/>
                <w:szCs w:val="24"/>
              </w:rPr>
              <w:t>8</w:t>
            </w:r>
            <w:r w:rsidR="00494961" w:rsidRPr="000333C6">
              <w:rPr>
                <w:rFonts w:ascii="Tahoma" w:hAnsi="Tahoma" w:cs="Tahoma"/>
                <w:b/>
                <w:bCs/>
                <w:sz w:val="24"/>
                <w:szCs w:val="24"/>
              </w:rPr>
              <w:t>0</w:t>
            </w:r>
            <w:r w:rsidRPr="000333C6">
              <w:rPr>
                <w:rFonts w:ascii="Tahoma" w:hAnsi="Tahoma" w:cs="Tahoma"/>
                <w:sz w:val="24"/>
                <w:szCs w:val="24"/>
              </w:rPr>
              <w:t xml:space="preserve"> pkt.)</w:t>
            </w:r>
            <w:r w:rsidR="000E07E0" w:rsidRPr="000333C6">
              <w:rPr>
                <w:rFonts w:ascii="Tahoma" w:hAnsi="Tahoma" w:cs="Tahoma"/>
                <w:sz w:val="24"/>
                <w:szCs w:val="24"/>
              </w:rPr>
              <w:t xml:space="preserve"> – maksymalnie w ramach kryterium ofert</w:t>
            </w:r>
            <w:r w:rsidR="00BD15F7">
              <w:rPr>
                <w:rFonts w:ascii="Tahoma" w:hAnsi="Tahoma" w:cs="Tahoma"/>
                <w:sz w:val="24"/>
                <w:szCs w:val="24"/>
              </w:rPr>
              <w:t>a</w:t>
            </w:r>
            <w:r w:rsidR="000E07E0" w:rsidRPr="000333C6">
              <w:rPr>
                <w:rFonts w:ascii="Tahoma" w:hAnsi="Tahoma" w:cs="Tahoma"/>
                <w:sz w:val="24"/>
                <w:szCs w:val="24"/>
              </w:rPr>
              <w:t xml:space="preserve"> może otrzymać 80 pkt.</w:t>
            </w:r>
          </w:p>
          <w:p w14:paraId="0DCE728C" w14:textId="5E77EE8E" w:rsidR="00626108" w:rsidRPr="000333C6" w:rsidRDefault="00626108" w:rsidP="004F4C76">
            <w:pPr>
              <w:pBdr>
                <w:top w:val="nil"/>
                <w:left w:val="nil"/>
                <w:bottom w:val="nil"/>
                <w:right w:val="nil"/>
                <w:between w:val="nil"/>
              </w:pBdr>
              <w:spacing w:before="120" w:after="120" w:line="276" w:lineRule="auto"/>
              <w:ind w:left="491"/>
              <w:rPr>
                <w:rFonts w:ascii="Tahoma" w:hAnsi="Tahoma" w:cs="Tahoma"/>
                <w:sz w:val="24"/>
                <w:szCs w:val="24"/>
              </w:rPr>
            </w:pPr>
            <w:r w:rsidRPr="000333C6">
              <w:rPr>
                <w:rFonts w:ascii="Tahoma" w:hAnsi="Tahoma" w:cs="Tahoma"/>
                <w:sz w:val="24"/>
                <w:szCs w:val="24"/>
              </w:rPr>
              <w:t xml:space="preserve">Do oceny oferty zostanie uwzględniona cena brutto wyrażona w złotych. Jeśli oferta zostanie złożona w EURO, wówczas wartość na złote zostanie przeliczona zgodnie z postanowieniami </w:t>
            </w:r>
            <w:r w:rsidRPr="000333C6">
              <w:rPr>
                <w:rFonts w:ascii="Tahoma" w:hAnsi="Tahoma" w:cs="Tahoma"/>
                <w:b/>
                <w:bCs/>
                <w:sz w:val="24"/>
                <w:szCs w:val="24"/>
              </w:rPr>
              <w:t>C.</w:t>
            </w:r>
            <w:r w:rsidR="00857CD0" w:rsidRPr="000333C6">
              <w:rPr>
                <w:rFonts w:ascii="Tahoma" w:hAnsi="Tahoma" w:cs="Tahoma"/>
                <w:b/>
                <w:bCs/>
                <w:sz w:val="24"/>
                <w:szCs w:val="24"/>
              </w:rPr>
              <w:t>8</w:t>
            </w:r>
            <w:r w:rsidRPr="000333C6">
              <w:rPr>
                <w:rFonts w:ascii="Tahoma" w:hAnsi="Tahoma" w:cs="Tahoma"/>
                <w:sz w:val="24"/>
                <w:szCs w:val="24"/>
              </w:rPr>
              <w:t xml:space="preserve"> Zapytania Ofertowego.</w:t>
            </w:r>
          </w:p>
          <w:p w14:paraId="000000E1" w14:textId="298C2226" w:rsidR="00B845B4" w:rsidRPr="000333C6" w:rsidRDefault="007046C0" w:rsidP="004F4C76">
            <w:pPr>
              <w:numPr>
                <w:ilvl w:val="1"/>
                <w:numId w:val="1"/>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E47FAD" w:rsidRPr="000333C6">
              <w:rPr>
                <w:rFonts w:ascii="Tahoma" w:hAnsi="Tahoma" w:cs="Tahoma"/>
                <w:b/>
                <w:sz w:val="24"/>
                <w:szCs w:val="24"/>
              </w:rPr>
              <w:t>2</w:t>
            </w:r>
            <w:r w:rsidR="00494961" w:rsidRPr="000333C6">
              <w:rPr>
                <w:rFonts w:ascii="Tahoma" w:hAnsi="Tahoma" w:cs="Tahoma"/>
                <w:b/>
                <w:sz w:val="24"/>
                <w:szCs w:val="24"/>
              </w:rPr>
              <w:t>0</w:t>
            </w:r>
            <w:r w:rsidRPr="000333C6">
              <w:rPr>
                <w:rFonts w:ascii="Tahoma" w:hAnsi="Tahoma" w:cs="Tahoma"/>
                <w:b/>
                <w:sz w:val="24"/>
                <w:szCs w:val="24"/>
              </w:rPr>
              <w:t xml:space="preserve"> </w:t>
            </w:r>
            <w:r w:rsidRPr="000333C6">
              <w:rPr>
                <w:rFonts w:ascii="Tahoma" w:hAnsi="Tahoma" w:cs="Tahoma"/>
                <w:sz w:val="24"/>
                <w:szCs w:val="24"/>
              </w:rPr>
              <w:t xml:space="preserve">punktów; w tym kryterium oferta może uzyskać maksymalnie </w:t>
            </w:r>
            <w:r w:rsidR="00E47FAD" w:rsidRPr="000333C6">
              <w:rPr>
                <w:rFonts w:ascii="Tahoma" w:hAnsi="Tahoma" w:cs="Tahoma"/>
                <w:b/>
                <w:bCs/>
                <w:sz w:val="24"/>
                <w:szCs w:val="24"/>
              </w:rPr>
              <w:t>2</w:t>
            </w:r>
            <w:r w:rsidR="00494961" w:rsidRPr="000333C6">
              <w:rPr>
                <w:rFonts w:ascii="Tahoma" w:hAnsi="Tahoma" w:cs="Tahoma"/>
                <w:b/>
                <w:bCs/>
                <w:sz w:val="24"/>
                <w:szCs w:val="24"/>
              </w:rPr>
              <w:t>0</w:t>
            </w:r>
            <w:r w:rsidRPr="000333C6">
              <w:rPr>
                <w:rFonts w:ascii="Tahoma" w:hAnsi="Tahoma" w:cs="Tahoma"/>
                <w:sz w:val="24"/>
                <w:szCs w:val="24"/>
              </w:rPr>
              <w:t xml:space="preserve"> punktów. Zamawiający oceni długość gwarancji </w:t>
            </w:r>
            <w:r w:rsidR="00626108" w:rsidRPr="000333C6">
              <w:rPr>
                <w:rFonts w:ascii="Tahoma" w:hAnsi="Tahoma" w:cs="Tahoma"/>
                <w:sz w:val="24"/>
                <w:szCs w:val="24"/>
              </w:rPr>
              <w:t>(wyrażoną w pełnych miesiącach</w:t>
            </w:r>
            <w:r w:rsidR="001041A5" w:rsidRPr="000333C6">
              <w:rPr>
                <w:rFonts w:ascii="Tahoma" w:hAnsi="Tahoma" w:cs="Tahoma"/>
                <w:sz w:val="24"/>
                <w:szCs w:val="24"/>
              </w:rPr>
              <w:t xml:space="preserve"> liczonych od dnia podpisania ostatecznego protokołu odbioru</w:t>
            </w:r>
            <w:r w:rsidR="00626108" w:rsidRPr="000333C6">
              <w:rPr>
                <w:rFonts w:ascii="Tahoma" w:hAnsi="Tahoma" w:cs="Tahoma"/>
                <w:sz w:val="24"/>
                <w:szCs w:val="24"/>
              </w:rPr>
              <w:t xml:space="preserve">) </w:t>
            </w:r>
            <w:r w:rsidRPr="000333C6">
              <w:rPr>
                <w:rFonts w:ascii="Tahoma" w:hAnsi="Tahoma" w:cs="Tahoma"/>
                <w:sz w:val="24"/>
                <w:szCs w:val="24"/>
              </w:rPr>
              <w:t>dla oferty dotyczącej Przedmiotu Zamówienia. Zamawiający przyzna wartości punktowe dla oferty:</w:t>
            </w:r>
          </w:p>
          <w:p w14:paraId="000000E2" w14:textId="2B505CF7" w:rsidR="00B845B4"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12 miesiącom: </w:t>
            </w:r>
            <w:r w:rsidRPr="000333C6">
              <w:rPr>
                <w:rFonts w:ascii="Tahoma" w:hAnsi="Tahoma" w:cs="Tahoma"/>
                <w:b/>
                <w:sz w:val="24"/>
                <w:szCs w:val="24"/>
              </w:rPr>
              <w:t>0 punktów</w:t>
            </w:r>
            <w:r w:rsidRPr="000333C6">
              <w:rPr>
                <w:rFonts w:ascii="Tahoma" w:hAnsi="Tahoma" w:cs="Tahoma"/>
                <w:sz w:val="24"/>
                <w:szCs w:val="24"/>
              </w:rPr>
              <w:t>;</w:t>
            </w:r>
          </w:p>
          <w:p w14:paraId="000000E3" w14:textId="1F4A39B5" w:rsidR="00B845B4"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13 - 23 miesiącom: </w:t>
            </w:r>
            <w:r w:rsidR="00E47FAD" w:rsidRPr="000333C6">
              <w:rPr>
                <w:rFonts w:ascii="Tahoma" w:hAnsi="Tahoma" w:cs="Tahoma"/>
                <w:b/>
                <w:sz w:val="24"/>
                <w:szCs w:val="24"/>
              </w:rPr>
              <w:t>10</w:t>
            </w:r>
            <w:r w:rsidRPr="000333C6">
              <w:rPr>
                <w:rFonts w:ascii="Tahoma" w:hAnsi="Tahoma" w:cs="Tahoma"/>
                <w:b/>
                <w:sz w:val="24"/>
                <w:szCs w:val="24"/>
              </w:rPr>
              <w:t xml:space="preserve"> </w:t>
            </w:r>
            <w:r w:rsidR="00494961" w:rsidRPr="000333C6">
              <w:rPr>
                <w:rFonts w:ascii="Tahoma" w:hAnsi="Tahoma" w:cs="Tahoma"/>
                <w:b/>
                <w:sz w:val="24"/>
                <w:szCs w:val="24"/>
              </w:rPr>
              <w:t>punktów</w:t>
            </w:r>
            <w:r w:rsidRPr="000333C6">
              <w:rPr>
                <w:rFonts w:ascii="Tahoma" w:hAnsi="Tahoma" w:cs="Tahoma"/>
                <w:sz w:val="24"/>
                <w:szCs w:val="24"/>
              </w:rPr>
              <w:t>;</w:t>
            </w:r>
          </w:p>
          <w:p w14:paraId="1AB027E7" w14:textId="409F743D" w:rsidR="00F36CEE"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co najmniej 24 miesiącom: </w:t>
            </w:r>
            <w:r w:rsidR="00E47FAD" w:rsidRPr="000333C6">
              <w:rPr>
                <w:rFonts w:ascii="Tahoma" w:hAnsi="Tahoma" w:cs="Tahoma"/>
                <w:b/>
                <w:sz w:val="24"/>
                <w:szCs w:val="24"/>
              </w:rPr>
              <w:t>2</w:t>
            </w:r>
            <w:r w:rsidR="00494961" w:rsidRPr="000333C6">
              <w:rPr>
                <w:rFonts w:ascii="Tahoma" w:hAnsi="Tahoma" w:cs="Tahoma"/>
                <w:b/>
                <w:sz w:val="24"/>
                <w:szCs w:val="24"/>
              </w:rPr>
              <w:t>0</w:t>
            </w:r>
            <w:r w:rsidRPr="000333C6">
              <w:rPr>
                <w:rFonts w:ascii="Tahoma" w:hAnsi="Tahoma" w:cs="Tahoma"/>
                <w:b/>
                <w:sz w:val="24"/>
                <w:szCs w:val="24"/>
              </w:rPr>
              <w:t xml:space="preserve"> punktów</w:t>
            </w:r>
            <w:r w:rsidRPr="000333C6">
              <w:rPr>
                <w:rFonts w:ascii="Tahoma" w:hAnsi="Tahoma" w:cs="Tahoma"/>
                <w:sz w:val="24"/>
                <w:szCs w:val="24"/>
              </w:rPr>
              <w:t>.</w:t>
            </w:r>
          </w:p>
          <w:p w14:paraId="000000F8" w14:textId="10C237F3" w:rsidR="00F36CEE" w:rsidRPr="000333C6" w:rsidRDefault="009C1E2E" w:rsidP="004F4C76">
            <w:pPr>
              <w:pBdr>
                <w:top w:val="nil"/>
                <w:left w:val="nil"/>
                <w:bottom w:val="nil"/>
                <w:right w:val="nil"/>
                <w:between w:val="nil"/>
              </w:pBdr>
              <w:spacing w:before="120" w:after="120" w:line="276" w:lineRule="auto"/>
              <w:jc w:val="center"/>
              <w:rPr>
                <w:rFonts w:ascii="Tahoma" w:hAnsi="Tahoma" w:cs="Tahoma"/>
                <w:sz w:val="24"/>
                <w:szCs w:val="24"/>
              </w:rPr>
            </w:pPr>
            <w:r w:rsidRPr="007004FE">
              <w:rPr>
                <w:rFonts w:ascii="Tahoma" w:hAnsi="Tahoma" w:cs="Tahoma"/>
                <w:b/>
                <w:bCs/>
                <w:color w:val="000000" w:themeColor="text1"/>
                <w:sz w:val="24"/>
                <w:szCs w:val="24"/>
              </w:rPr>
              <w:t>WSZYSTKIE POWYŻSZE KRYTERIA SĄ OCENIANE NA PODSTAWIE OŚWIADCZEŃ</w:t>
            </w:r>
            <w:r w:rsidR="00CD724D" w:rsidRPr="007004FE">
              <w:rPr>
                <w:rFonts w:ascii="Tahoma" w:hAnsi="Tahoma" w:cs="Tahoma"/>
                <w:b/>
                <w:bCs/>
                <w:color w:val="000000" w:themeColor="text1"/>
                <w:sz w:val="24"/>
                <w:szCs w:val="24"/>
              </w:rPr>
              <w:t xml:space="preserve"> / INFORMACJ</w:t>
            </w:r>
            <w:r w:rsidR="009F6FE2" w:rsidRPr="007004FE">
              <w:rPr>
                <w:rFonts w:ascii="Tahoma" w:hAnsi="Tahoma" w:cs="Tahoma"/>
                <w:b/>
                <w:bCs/>
                <w:color w:val="000000" w:themeColor="text1"/>
                <w:sz w:val="24"/>
                <w:szCs w:val="24"/>
              </w:rPr>
              <w:t>I</w:t>
            </w:r>
            <w:r w:rsidRPr="007004FE">
              <w:rPr>
                <w:rFonts w:ascii="Tahoma" w:hAnsi="Tahoma" w:cs="Tahoma"/>
                <w:b/>
                <w:bCs/>
                <w:color w:val="000000" w:themeColor="text1"/>
                <w:sz w:val="24"/>
                <w:szCs w:val="24"/>
              </w:rPr>
              <w:t xml:space="preserve"> </w:t>
            </w:r>
            <w:r w:rsidR="009F6FE2" w:rsidRPr="007004FE">
              <w:rPr>
                <w:rFonts w:ascii="Tahoma" w:hAnsi="Tahoma" w:cs="Tahoma"/>
                <w:b/>
                <w:bCs/>
                <w:color w:val="000000" w:themeColor="text1"/>
                <w:sz w:val="24"/>
                <w:szCs w:val="24"/>
              </w:rPr>
              <w:t>WSKAZANYCH</w:t>
            </w:r>
            <w:r w:rsidRPr="007004FE">
              <w:rPr>
                <w:rFonts w:ascii="Tahoma" w:hAnsi="Tahoma" w:cs="Tahoma"/>
                <w:b/>
                <w:bCs/>
                <w:color w:val="000000" w:themeColor="text1"/>
                <w:sz w:val="24"/>
                <w:szCs w:val="24"/>
              </w:rPr>
              <w:t xml:space="preserve"> PRZEZ DOSTAWCĘ W PKT. 3</w:t>
            </w:r>
            <w:r w:rsidR="00947427" w:rsidRPr="007004FE">
              <w:rPr>
                <w:rFonts w:ascii="Tahoma" w:hAnsi="Tahoma" w:cs="Tahoma"/>
                <w:b/>
                <w:bCs/>
                <w:color w:val="000000" w:themeColor="text1"/>
                <w:sz w:val="24"/>
                <w:szCs w:val="24"/>
              </w:rPr>
              <w:t xml:space="preserve"> ORAZ</w:t>
            </w:r>
            <w:r w:rsidRPr="007004FE">
              <w:rPr>
                <w:rFonts w:ascii="Tahoma" w:hAnsi="Tahoma" w:cs="Tahoma"/>
                <w:b/>
                <w:bCs/>
                <w:color w:val="000000" w:themeColor="text1"/>
                <w:sz w:val="24"/>
                <w:szCs w:val="24"/>
              </w:rPr>
              <w:t xml:space="preserve"> 4 FORMULARZA OFERTOWEGO</w:t>
            </w:r>
            <w:r w:rsidR="0054310C" w:rsidRPr="007004FE">
              <w:rPr>
                <w:rFonts w:ascii="Tahoma" w:hAnsi="Tahoma" w:cs="Tahoma"/>
                <w:b/>
                <w:bCs/>
                <w:color w:val="000000" w:themeColor="text1"/>
                <w:sz w:val="24"/>
                <w:szCs w:val="24"/>
              </w:rPr>
              <w:t xml:space="preserve"> (ZAŁĄCZNIK NR 1)</w:t>
            </w:r>
            <w:r w:rsidRPr="007004FE">
              <w:rPr>
                <w:rFonts w:ascii="Tahoma" w:hAnsi="Tahoma" w:cs="Tahoma"/>
                <w:b/>
                <w:bCs/>
                <w:color w:val="000000" w:themeColor="text1"/>
                <w:sz w:val="24"/>
                <w:szCs w:val="24"/>
              </w:rPr>
              <w:t>.</w:t>
            </w:r>
          </w:p>
        </w:tc>
      </w:tr>
    </w:tbl>
    <w:p w14:paraId="00000129" w14:textId="3139F2F5" w:rsidR="00B845B4" w:rsidRPr="000333C6" w:rsidRDefault="007046C0" w:rsidP="004F4C76">
      <w:pPr>
        <w:numPr>
          <w:ilvl w:val="0"/>
          <w:numId w:val="2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procesie oceny nie uwzględnia się ofert podlegających odrzuceniu (wykluczeniu).</w:t>
      </w:r>
    </w:p>
    <w:p w14:paraId="0000012B" w14:textId="77777777" w:rsidR="00B845B4" w:rsidRPr="000333C6" w:rsidRDefault="007046C0" w:rsidP="004F4C76">
      <w:pPr>
        <w:pStyle w:val="Nagwek2"/>
        <w:spacing w:line="276" w:lineRule="auto"/>
      </w:pPr>
      <w:r w:rsidRPr="000333C6">
        <w:lastRenderedPageBreak/>
        <w:t>F. TERMIN I SPOSÓB SKŁADANIA OFERT, SPOSÓB INFORMOWANIA DOSTAWCÓW</w:t>
      </w:r>
    </w:p>
    <w:p w14:paraId="0000012C" w14:textId="646B5E49"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Oferty należy złożyć </w:t>
      </w:r>
      <w:r w:rsidRPr="007004FE">
        <w:rPr>
          <w:rFonts w:ascii="Tahoma" w:hAnsi="Tahoma" w:cs="Tahoma"/>
          <w:sz w:val="24"/>
          <w:szCs w:val="24"/>
        </w:rPr>
        <w:t xml:space="preserve">do dnia </w:t>
      </w:r>
      <w:r w:rsidR="00AC1A5A" w:rsidRPr="007004FE">
        <w:rPr>
          <w:rFonts w:ascii="Tahoma" w:hAnsi="Tahoma" w:cs="Tahoma"/>
          <w:b/>
          <w:sz w:val="24"/>
          <w:szCs w:val="24"/>
        </w:rPr>
        <w:t>2</w:t>
      </w:r>
      <w:r w:rsidR="000F5962">
        <w:rPr>
          <w:rFonts w:ascii="Tahoma" w:hAnsi="Tahoma" w:cs="Tahoma"/>
          <w:b/>
          <w:sz w:val="24"/>
          <w:szCs w:val="24"/>
        </w:rPr>
        <w:t>4</w:t>
      </w:r>
      <w:r w:rsidR="00947427" w:rsidRPr="007004FE">
        <w:rPr>
          <w:rFonts w:ascii="Tahoma" w:hAnsi="Tahoma" w:cs="Tahoma"/>
          <w:b/>
          <w:sz w:val="24"/>
          <w:szCs w:val="24"/>
        </w:rPr>
        <w:t xml:space="preserve"> </w:t>
      </w:r>
      <w:r w:rsidR="00AC1A5A" w:rsidRPr="007004FE">
        <w:rPr>
          <w:rFonts w:ascii="Tahoma" w:hAnsi="Tahoma" w:cs="Tahoma"/>
          <w:b/>
          <w:sz w:val="24"/>
          <w:szCs w:val="24"/>
        </w:rPr>
        <w:t>stycznia</w:t>
      </w:r>
      <w:r w:rsidRPr="007004FE">
        <w:rPr>
          <w:rFonts w:ascii="Tahoma" w:hAnsi="Tahoma" w:cs="Tahoma"/>
          <w:b/>
          <w:sz w:val="24"/>
          <w:szCs w:val="24"/>
        </w:rPr>
        <w:t xml:space="preserve"> 202</w:t>
      </w:r>
      <w:r w:rsidR="00AC1A5A" w:rsidRPr="007004FE">
        <w:rPr>
          <w:rFonts w:ascii="Tahoma" w:hAnsi="Tahoma" w:cs="Tahoma"/>
          <w:b/>
          <w:sz w:val="24"/>
          <w:szCs w:val="24"/>
        </w:rPr>
        <w:t>5</w:t>
      </w:r>
      <w:r w:rsidRPr="007004FE">
        <w:rPr>
          <w:rFonts w:ascii="Tahoma" w:hAnsi="Tahoma" w:cs="Tahoma"/>
          <w:b/>
          <w:sz w:val="24"/>
          <w:szCs w:val="24"/>
        </w:rPr>
        <w:t xml:space="preserve"> </w:t>
      </w:r>
      <w:r w:rsidRPr="007004FE">
        <w:rPr>
          <w:rFonts w:ascii="Tahoma" w:hAnsi="Tahoma" w:cs="Tahoma"/>
          <w:sz w:val="24"/>
          <w:szCs w:val="24"/>
        </w:rPr>
        <w:t>roku</w:t>
      </w:r>
      <w:r w:rsidRPr="000333C6">
        <w:rPr>
          <w:rFonts w:ascii="Tahoma" w:hAnsi="Tahoma" w:cs="Tahoma"/>
          <w:sz w:val="24"/>
          <w:szCs w:val="24"/>
        </w:rPr>
        <w:t xml:space="preserve"> do godz. 23:59 – decyduje data i godzina wpływu do Zamawiającego.</w:t>
      </w:r>
    </w:p>
    <w:p w14:paraId="0000012D" w14:textId="3D8A30E4" w:rsidR="00B845B4" w:rsidRPr="000333C6" w:rsidRDefault="007046C0" w:rsidP="004F4C76">
      <w:pPr>
        <w:pStyle w:val="Akapitzlist"/>
        <w:numPr>
          <w:ilvl w:val="0"/>
          <w:numId w:val="30"/>
        </w:numPr>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 xml:space="preserve">Zamawiający dopuszcza przesłanie oferty wyłącznie poprzez </w:t>
      </w:r>
      <w:r w:rsidRPr="000333C6">
        <w:rPr>
          <w:rFonts w:ascii="Tahoma" w:hAnsi="Tahoma" w:cs="Tahoma"/>
          <w:b/>
        </w:rPr>
        <w:t>Bazę Konkurencyjności (aplikacja BK2021)</w:t>
      </w:r>
      <w:r w:rsidRPr="000333C6">
        <w:rPr>
          <w:rFonts w:ascii="Tahoma" w:hAnsi="Tahoma" w:cs="Tahoma"/>
        </w:rPr>
        <w:t>.</w:t>
      </w:r>
    </w:p>
    <w:p w14:paraId="0000012E" w14:textId="77777777"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nie przewiduje publicznego otwarcia ofert.</w:t>
      </w:r>
    </w:p>
    <w:p w14:paraId="0000012F" w14:textId="77777777"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Zarówno rozstrzygnięcie zamówienia jak też odpowiedzi na ewentualne pytania Dostawców Zamawiający przekazuje do wiadomości wszystkich Dostawców poprzez </w:t>
      </w:r>
      <w:r w:rsidRPr="000333C6">
        <w:rPr>
          <w:rFonts w:ascii="Tahoma" w:hAnsi="Tahoma" w:cs="Tahoma"/>
          <w:b/>
          <w:sz w:val="24"/>
          <w:szCs w:val="24"/>
        </w:rPr>
        <w:t>Bazę Konkurencyjności (aplikacja BK2021)</w:t>
      </w:r>
      <w:r w:rsidRPr="000333C6">
        <w:rPr>
          <w:rFonts w:ascii="Tahoma" w:hAnsi="Tahoma" w:cs="Tahoma"/>
          <w:sz w:val="24"/>
          <w:szCs w:val="24"/>
        </w:rPr>
        <w:t xml:space="preserve"> na stronie internetowej:</w:t>
      </w:r>
    </w:p>
    <w:p w14:paraId="00000130"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hyperlink r:id="rId9">
        <w:r w:rsidRPr="000333C6">
          <w:rPr>
            <w:rFonts w:ascii="Tahoma" w:hAnsi="Tahoma" w:cs="Tahoma"/>
            <w:b/>
            <w:sz w:val="24"/>
            <w:szCs w:val="24"/>
          </w:rPr>
          <w:t>www.bazakonkurencyjnosci.funduszeeuropejskie.gov.pl</w:t>
        </w:r>
      </w:hyperlink>
      <w:r w:rsidRPr="000333C6">
        <w:rPr>
          <w:rFonts w:ascii="Tahoma" w:hAnsi="Tahoma" w:cs="Tahoma"/>
          <w:b/>
          <w:sz w:val="24"/>
          <w:szCs w:val="24"/>
        </w:rPr>
        <w:t>.</w:t>
      </w:r>
    </w:p>
    <w:p w14:paraId="00000131" w14:textId="235C7CC5"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Komunikacja Zamawiającego z Dostawcami, w tym ogłoszenie zapytania ofertowego, składanie ofert, wymiana informacji między zamawiającym a Dostawcą, przekazywanie dokumentów i oświadczeń następuje wyłącznie </w:t>
      </w:r>
      <w:r w:rsidR="00867976" w:rsidRPr="000333C6">
        <w:rPr>
          <w:rFonts w:ascii="Tahoma" w:hAnsi="Tahoma" w:cs="Tahoma"/>
          <w:sz w:val="24"/>
          <w:szCs w:val="24"/>
        </w:rPr>
        <w:t>pisemnie</w:t>
      </w:r>
      <w:r w:rsidRPr="000333C6">
        <w:rPr>
          <w:rFonts w:ascii="Tahoma" w:hAnsi="Tahoma" w:cs="Tahoma"/>
          <w:sz w:val="24"/>
          <w:szCs w:val="24"/>
        </w:rPr>
        <w:t xml:space="preserve"> poprzez Bazę Konkurencyjności </w:t>
      </w:r>
      <w:r w:rsidRPr="000333C6">
        <w:rPr>
          <w:rFonts w:ascii="Tahoma" w:hAnsi="Tahoma" w:cs="Tahoma"/>
          <w:b/>
          <w:sz w:val="24"/>
          <w:szCs w:val="24"/>
        </w:rPr>
        <w:t>(aplikację BK2021)</w:t>
      </w:r>
      <w:r w:rsidRPr="000333C6">
        <w:rPr>
          <w:rFonts w:ascii="Tahoma" w:hAnsi="Tahoma" w:cs="Tahoma"/>
          <w:sz w:val="24"/>
          <w:szCs w:val="24"/>
        </w:rPr>
        <w:t>.</w:t>
      </w:r>
    </w:p>
    <w:p w14:paraId="00000132" w14:textId="0616420B"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Odstąpienie od formy komunikacji określonej w pkt. </w:t>
      </w:r>
      <w:r w:rsidR="00FD53CC" w:rsidRPr="000333C6">
        <w:rPr>
          <w:rFonts w:ascii="Tahoma" w:hAnsi="Tahoma" w:cs="Tahoma"/>
          <w:sz w:val="24"/>
          <w:szCs w:val="24"/>
        </w:rPr>
        <w:t>5</w:t>
      </w:r>
      <w:r w:rsidRPr="000333C6">
        <w:rPr>
          <w:rFonts w:ascii="Tahoma" w:hAnsi="Tahoma" w:cs="Tahoma"/>
          <w:sz w:val="24"/>
          <w:szCs w:val="24"/>
        </w:rPr>
        <w:t xml:space="preserve"> będzie możliwe tylko w sytuacji, gdy nie będzie możliwe dotrzymanie sposobu komunikacji przez BK2021. W takiej sytuacji komunikacja będzie prowadzona w formie mailowej (na adres e-mail Dostawcy podany w ofercie).</w:t>
      </w:r>
    </w:p>
    <w:p w14:paraId="00000133" w14:textId="276BE8AA" w:rsidR="00B845B4" w:rsidRPr="000333C6" w:rsidRDefault="007046C0" w:rsidP="004F4C76">
      <w:pPr>
        <w:pStyle w:val="Nagwek2"/>
        <w:spacing w:line="276" w:lineRule="auto"/>
      </w:pPr>
      <w:r w:rsidRPr="000333C6">
        <w:t>G. ZAKRES WYKLUCZENIA, KONFLIKT INTERESÓW</w:t>
      </w:r>
    </w:p>
    <w:p w14:paraId="00000134" w14:textId="77777777"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Zakaz konfliktu interesów. W celu uniknięcia konfliktu interesów zamówienia publiczne udzielane przez Zamawiającego nie mogą być udzielane podmiotom powiązanym z nim osobowo lub kapitałowo. </w:t>
      </w:r>
      <w:r w:rsidRPr="000333C6">
        <w:rPr>
          <w:rFonts w:ascii="Tahoma" w:hAnsi="Tahoma" w:cs="Tahoma"/>
          <w:b/>
          <w:sz w:val="24"/>
          <w:szCs w:val="24"/>
        </w:rPr>
        <w:t>Konflikt interesów oznacza każdą sytuację, w której osoby biorące udział w przygotowaniu lub prowadzeniu postępowania o udzielenie zamówienia lub mogące wpłynąć na wynik tego postępowania mają, bezpośrednio lub pośrednio, interes finansowy, ekonomiczny lub inny interes osobisty, który postrzegać można jako zagrażający ich bezstronności i niezależności w związku z postępowaniem o udzielenie zamówienia.</w:t>
      </w:r>
    </w:p>
    <w:p w14:paraId="00000135" w14:textId="77777777"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136"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 xml:space="preserve">uczestniczeniu w spółce jako wspólnik spółki cywilnej lub spółki osobowej, </w:t>
      </w:r>
    </w:p>
    <w:p w14:paraId="00000137"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lastRenderedPageBreak/>
        <w:t>posiadaniu co najmniej 10% udziałów lub akcji, o ile niższy próg nie wynika z przepisów prawa,</w:t>
      </w:r>
    </w:p>
    <w:p w14:paraId="00000138"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pełnieniu funkcji członka organu nadzorczego lub zarządzającego, prokurenta, pełnomocnika,</w:t>
      </w:r>
    </w:p>
    <w:p w14:paraId="00000139"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6682734E" w14:textId="1565F400" w:rsidR="00675FDE"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pozostawaniu z Dostawcą w takim stosunku prawnym lub faktycznym, że istnieje uzasadniona wątpliwość co do ich bezstronności lub niezależności w związku z postępowaniem o udzielenie zamówienia.</w:t>
      </w:r>
      <w:r w:rsidR="00462026" w:rsidRPr="000333C6">
        <w:rPr>
          <w:rFonts w:ascii="Tahoma" w:hAnsi="Tahoma" w:cs="Tahoma"/>
          <w:sz w:val="24"/>
          <w:szCs w:val="24"/>
        </w:rPr>
        <w:t xml:space="preserve"> </w:t>
      </w:r>
    </w:p>
    <w:p w14:paraId="0000013B" w14:textId="5A1240B3" w:rsidR="00B845B4" w:rsidRPr="000333C6" w:rsidRDefault="007046C0" w:rsidP="004F4C76">
      <w:pPr>
        <w:pStyle w:val="Akapitzlist"/>
        <w:numPr>
          <w:ilvl w:val="0"/>
          <w:numId w:val="3"/>
        </w:numPr>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W celu potwierdzenia braku podstaw do wykluczenia</w:t>
      </w:r>
      <w:r w:rsidR="00F510BD" w:rsidRPr="000333C6">
        <w:rPr>
          <w:rFonts w:ascii="Tahoma" w:hAnsi="Tahoma" w:cs="Tahoma"/>
        </w:rPr>
        <w:t xml:space="preserve"> opisanych </w:t>
      </w:r>
      <w:r w:rsidR="00675FDE" w:rsidRPr="000333C6">
        <w:rPr>
          <w:rFonts w:ascii="Tahoma" w:hAnsi="Tahoma" w:cs="Tahoma"/>
        </w:rPr>
        <w:t xml:space="preserve">w pkt. </w:t>
      </w:r>
      <w:r w:rsidR="00675FDE" w:rsidRPr="000333C6">
        <w:rPr>
          <w:rFonts w:ascii="Tahoma" w:hAnsi="Tahoma" w:cs="Tahoma"/>
          <w:b/>
          <w:bCs/>
        </w:rPr>
        <w:t>1 i 2</w:t>
      </w:r>
      <w:r w:rsidRPr="000333C6">
        <w:rPr>
          <w:rFonts w:ascii="Tahoma" w:hAnsi="Tahoma" w:cs="Tahoma"/>
        </w:rPr>
        <w:t xml:space="preserve">, Dostawca zobowiązany jest do podpisania zgodnego z prawdą oświadczenia stanowiącego </w:t>
      </w:r>
      <w:r w:rsidRPr="000333C6">
        <w:rPr>
          <w:rFonts w:ascii="Tahoma" w:hAnsi="Tahoma" w:cs="Tahoma"/>
          <w:b/>
        </w:rPr>
        <w:t>Załącznik nr 2</w:t>
      </w:r>
      <w:r w:rsidRPr="000333C6">
        <w:rPr>
          <w:rFonts w:ascii="Tahoma" w:hAnsi="Tahoma" w:cs="Tahoma"/>
        </w:rPr>
        <w:t xml:space="preserve"> do niniejszego Zapytania Ofertowego.</w:t>
      </w:r>
      <w:r w:rsidR="00462026" w:rsidRPr="000333C6">
        <w:rPr>
          <w:rFonts w:ascii="Tahoma" w:hAnsi="Tahoma" w:cs="Tahoma"/>
        </w:rPr>
        <w:t xml:space="preserve"> </w:t>
      </w:r>
      <w:bookmarkStart w:id="7" w:name="_Hlk179306580"/>
      <w:r w:rsidR="00462026" w:rsidRPr="000333C6">
        <w:rPr>
          <w:rFonts w:ascii="Tahoma" w:hAnsi="Tahoma" w:cs="Tahoma"/>
        </w:rPr>
        <w:t>Oświadczenie jest oceniane na zasadzie spełnia / nie spełnia.</w:t>
      </w:r>
      <w:bookmarkEnd w:id="7"/>
    </w:p>
    <w:p w14:paraId="0000013C" w14:textId="7F46B95C"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Wykluczeniu podlegają także Dostawcy, którzy nie spełniają warunków udziału w postępowaniu (w szczególności w zakresie terminu realizacji przedmiotu zamówienia), nie złożyli prawidłowo wypełnionej lub prawidłowo podpisanej oferty obejmującej przedmiot zamówienia, lub złożyli ofertę po terminie.</w:t>
      </w:r>
      <w:r w:rsidR="00F510BD" w:rsidRPr="000333C6">
        <w:rPr>
          <w:rFonts w:ascii="Tahoma" w:hAnsi="Tahoma" w:cs="Tahoma"/>
          <w:sz w:val="24"/>
          <w:szCs w:val="24"/>
        </w:rPr>
        <w:t xml:space="preserve"> </w:t>
      </w:r>
    </w:p>
    <w:p w14:paraId="6E4E2425" w14:textId="0A8FE232" w:rsidR="00F510BD" w:rsidRPr="000333C6" w:rsidRDefault="00F510BD"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Wykluczeniu podlegają także Dostawcy wykluczeni na </w:t>
      </w:r>
      <w:r w:rsidRPr="000333C6">
        <w:rPr>
          <w:rFonts w:ascii="Tahoma" w:hAnsi="Tahoma" w:cs="Tahoma"/>
          <w:b/>
          <w:bCs/>
          <w:sz w:val="24"/>
          <w:szCs w:val="24"/>
        </w:rPr>
        <w:t xml:space="preserve">podstawie Rozporządzenia Rady (UE) nr 833/2014 (Dz.U.UE.L.2014.229.1). </w:t>
      </w:r>
      <w:r w:rsidR="00D4255E" w:rsidRPr="000333C6">
        <w:rPr>
          <w:rFonts w:ascii="Tahoma" w:hAnsi="Tahoma" w:cs="Tahoma"/>
          <w:sz w:val="24"/>
          <w:szCs w:val="24"/>
        </w:rPr>
        <w:t>W celu potwierdzenia braku podstaw do wykluczenia opisanych w niniejszym punkcie, Dostawca zobowiązany jest do złożenia zgodnego z prawdą oświadczenia w formularzu ofertowym (</w:t>
      </w:r>
      <w:r w:rsidR="00D4255E" w:rsidRPr="000333C6">
        <w:rPr>
          <w:rFonts w:ascii="Tahoma" w:hAnsi="Tahoma" w:cs="Tahoma"/>
          <w:b/>
          <w:bCs/>
          <w:sz w:val="24"/>
          <w:szCs w:val="24"/>
        </w:rPr>
        <w:t>załącznik nr 1</w:t>
      </w:r>
      <w:r w:rsidR="00D4255E" w:rsidRPr="000333C6">
        <w:rPr>
          <w:rFonts w:ascii="Tahoma" w:hAnsi="Tahoma" w:cs="Tahoma"/>
          <w:sz w:val="24"/>
          <w:szCs w:val="24"/>
        </w:rPr>
        <w:t>) – pkt. 1</w:t>
      </w:r>
      <w:r w:rsidR="005C76B8" w:rsidRPr="000333C6">
        <w:rPr>
          <w:rFonts w:ascii="Tahoma" w:hAnsi="Tahoma" w:cs="Tahoma"/>
          <w:sz w:val="24"/>
          <w:szCs w:val="24"/>
        </w:rPr>
        <w:t>5</w:t>
      </w:r>
      <w:r w:rsidR="00462026" w:rsidRPr="000333C6">
        <w:rPr>
          <w:rFonts w:ascii="Tahoma" w:hAnsi="Tahoma" w:cs="Tahoma"/>
          <w:sz w:val="24"/>
          <w:szCs w:val="24"/>
        </w:rPr>
        <w:t>. Oświadczenie jest oceniane na zasadzie spełnia / nie spełnia.</w:t>
      </w:r>
    </w:p>
    <w:p w14:paraId="0000013D" w14:textId="79F605EC"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Zamawiający </w:t>
      </w:r>
      <w:r w:rsidRPr="000333C6">
        <w:rPr>
          <w:rFonts w:ascii="Tahoma" w:hAnsi="Tahoma" w:cs="Tahoma"/>
          <w:b/>
          <w:sz w:val="24"/>
          <w:szCs w:val="24"/>
        </w:rPr>
        <w:t>może</w:t>
      </w:r>
      <w:r w:rsidR="004F3191" w:rsidRPr="000333C6">
        <w:rPr>
          <w:rFonts w:ascii="Tahoma" w:hAnsi="Tahoma" w:cs="Tahoma"/>
          <w:b/>
          <w:sz w:val="24"/>
          <w:szCs w:val="24"/>
        </w:rPr>
        <w:t xml:space="preserve"> (nie musi)</w:t>
      </w:r>
      <w:r w:rsidRPr="000333C6">
        <w:rPr>
          <w:rFonts w:ascii="Tahoma" w:hAnsi="Tahoma" w:cs="Tahoma"/>
          <w:sz w:val="24"/>
          <w:szCs w:val="24"/>
        </w:rPr>
        <w:t xml:space="preserve"> w toku badania i oceny ofert żądać od Dostawców wyjaśnień dotyczących treści złożonych ofert, uzupełnienia dokumentacji lub przedłożenia dodatkowych dokumentów potwierdzających zamieszczone w ofertach (załącznikach) informacje. Zamawiający może odrzucić ofertę Dostawcy, jeśli Dostawca nie przedłoży dodatkowych dokumentów, nie dokona prawidłowych i zgodnych z prawdą uzupełnień lub wyjaśnień w terminie wskazanym przez Zamawiającego, przy czym </w:t>
      </w:r>
      <w:r w:rsidRPr="000333C6">
        <w:rPr>
          <w:rFonts w:ascii="Tahoma" w:hAnsi="Tahoma" w:cs="Tahoma"/>
          <w:b/>
          <w:sz w:val="24"/>
          <w:szCs w:val="24"/>
        </w:rPr>
        <w:t>termin nie może być krótszy niż 3 dni robocze.</w:t>
      </w:r>
    </w:p>
    <w:p w14:paraId="0000013F" w14:textId="77777777" w:rsidR="00B845B4" w:rsidRPr="000333C6" w:rsidRDefault="007046C0" w:rsidP="004F4C76">
      <w:pPr>
        <w:pStyle w:val="Nagwek2"/>
        <w:spacing w:line="276" w:lineRule="auto"/>
      </w:pPr>
      <w:r w:rsidRPr="000333C6">
        <w:t>H. OKREŚLENIE WARUNKÓW ZMIAN UMOWY ZAWARTEJ W WYNIKU PRZEPROWADZONEGO POSTĘPOWANIA</w:t>
      </w:r>
    </w:p>
    <w:p w14:paraId="00000140" w14:textId="6A1A90B9"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Zamawiający przewiduje, za zgodą Dostawcy, możliwość zmiany postanowień zawartej </w:t>
      </w:r>
      <w:r w:rsidRPr="000333C6">
        <w:rPr>
          <w:rFonts w:ascii="Tahoma" w:hAnsi="Tahoma" w:cs="Tahoma"/>
          <w:sz w:val="24"/>
          <w:szCs w:val="24"/>
        </w:rPr>
        <w:lastRenderedPageBreak/>
        <w:t>z</w:t>
      </w:r>
      <w:r w:rsidR="00FD53CC" w:rsidRPr="000333C6">
        <w:rPr>
          <w:rFonts w:ascii="Tahoma" w:hAnsi="Tahoma" w:cs="Tahoma"/>
          <w:sz w:val="24"/>
          <w:szCs w:val="24"/>
        </w:rPr>
        <w:t xml:space="preserve"> </w:t>
      </w:r>
      <w:r w:rsidRPr="000333C6">
        <w:rPr>
          <w:rFonts w:ascii="Tahoma" w:hAnsi="Tahoma" w:cs="Tahoma"/>
          <w:sz w:val="24"/>
          <w:szCs w:val="24"/>
        </w:rPr>
        <w:t xml:space="preserve">nim umowy nie zmieniających charakteru pierwotnej umowy (rodzaj zawartej umowy pozostanie bez zmian) w następującym zakresie: Przedmiotu Umowy, Wynagrodzenia, w tym terminów i zasad płatności, Terminu wykonania zamówienia, </w:t>
      </w:r>
      <w:r w:rsidR="00780BA9" w:rsidRPr="000333C6">
        <w:rPr>
          <w:rFonts w:ascii="Tahoma" w:hAnsi="Tahoma" w:cs="Tahoma"/>
          <w:sz w:val="24"/>
          <w:szCs w:val="24"/>
        </w:rPr>
        <w:t xml:space="preserve">Miejsca realizacji zamówienia, </w:t>
      </w:r>
      <w:r w:rsidRPr="000333C6">
        <w:rPr>
          <w:rFonts w:ascii="Tahoma" w:hAnsi="Tahoma" w:cs="Tahoma"/>
          <w:sz w:val="24"/>
          <w:szCs w:val="24"/>
        </w:rPr>
        <w:t xml:space="preserve">Obowiązków Zamawiającego i Dostawcy, Zakresu odpowiedzialności, </w:t>
      </w:r>
      <w:r w:rsidRPr="000333C6">
        <w:rPr>
          <w:rFonts w:ascii="Tahoma" w:hAnsi="Tahoma" w:cs="Tahoma"/>
          <w:b/>
          <w:bCs/>
          <w:sz w:val="24"/>
          <w:szCs w:val="24"/>
        </w:rPr>
        <w:t>pod warunkiem zachowania pisemnej formy i gdy taka potrzeba wyniknie ze strony Instytucji Finansującej lub Zarządzającej lub też Pośredniczącej, albo ze strony Zamawiającego lub Dostawcy</w:t>
      </w:r>
      <w:r w:rsidRPr="000333C6">
        <w:rPr>
          <w:rFonts w:ascii="Tahoma" w:hAnsi="Tahoma" w:cs="Tahoma"/>
          <w:sz w:val="24"/>
          <w:szCs w:val="24"/>
        </w:rPr>
        <w:t>, w szczególności gdy:</w:t>
      </w:r>
    </w:p>
    <w:p w14:paraId="00000141"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zmniejszeniu lub zwiększeniu uległ zakres zadań niezbędnych do wykonania Przedmiotu Umowy;</w:t>
      </w:r>
    </w:p>
    <w:p w14:paraId="00000142"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zmianie uległ termin realizacji przedmiotu zamówienia;</w:t>
      </w:r>
    </w:p>
    <w:p w14:paraId="00000143"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nastąpiła zmiana stawki podatku VAT;</w:t>
      </w:r>
    </w:p>
    <w:p w14:paraId="00000144"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zmiana umowy jest następstwem wprowadzania zmian w przepisach prawnych mających wpływ na realizację przedmiotu zamówienia;</w:t>
      </w:r>
    </w:p>
    <w:p w14:paraId="00000145"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konieczność zmiany umowy jest następstwem działania siły wyższej;</w:t>
      </w:r>
    </w:p>
    <w:p w14:paraId="00000146" w14:textId="0565D322"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dodatkowo dopuszcza nieistotne zmiany umowy, które mogą mieć na celu w</w:t>
      </w:r>
      <w:r w:rsidR="00FD53CC" w:rsidRPr="000333C6">
        <w:rPr>
          <w:rFonts w:ascii="Tahoma" w:hAnsi="Tahoma" w:cs="Tahoma"/>
          <w:sz w:val="24"/>
          <w:szCs w:val="24"/>
        </w:rPr>
        <w:t xml:space="preserve"> </w:t>
      </w:r>
      <w:r w:rsidRPr="000333C6">
        <w:rPr>
          <w:rFonts w:ascii="Tahoma" w:hAnsi="Tahoma" w:cs="Tahoma"/>
          <w:sz w:val="24"/>
          <w:szCs w:val="24"/>
        </w:rPr>
        <w:t>szczególności usunięcie oczywistych omyłek pisarskich, lub błędów redakcyjnych i są rozumiane jako zmiany, które w wypadku wprowadzenia na etapie postępowania ofertowego nie wpłynęłyby ani na wynik tego postępowania, ani na krąg podmiotów mogących złożyć ofertę.</w:t>
      </w:r>
    </w:p>
    <w:p w14:paraId="00000147" w14:textId="11A0B854"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Nadto zmiana umowy może nastąpić także, gdy ze strony Instytucji Finansującej lub</w:t>
      </w:r>
      <w:r w:rsidRPr="000333C6">
        <w:rPr>
          <w:rFonts w:ascii="Tahoma" w:hAnsi="Tahoma" w:cs="Tahoma"/>
          <w:sz w:val="24"/>
          <w:szCs w:val="24"/>
        </w:rPr>
        <w:br/>
        <w:t>Zarządzającej lub też Pośredniczącej pojawi się potrzeba zmiany terminów lub zakresu</w:t>
      </w:r>
      <w:r w:rsidRPr="000333C6">
        <w:rPr>
          <w:rFonts w:ascii="Tahoma" w:hAnsi="Tahoma" w:cs="Tahoma"/>
          <w:sz w:val="24"/>
          <w:szCs w:val="24"/>
        </w:rPr>
        <w:br/>
        <w:t>realizowanego projektu i związana z tym konieczność zmiany sposobu, zakresu bądź terminów</w:t>
      </w:r>
      <w:r w:rsidR="00E81526" w:rsidRPr="000333C6">
        <w:rPr>
          <w:rFonts w:ascii="Tahoma" w:hAnsi="Tahoma" w:cs="Tahoma"/>
          <w:sz w:val="24"/>
          <w:szCs w:val="24"/>
        </w:rPr>
        <w:t xml:space="preserve"> </w:t>
      </w:r>
      <w:r w:rsidRPr="000333C6">
        <w:rPr>
          <w:rFonts w:ascii="Tahoma" w:hAnsi="Tahoma" w:cs="Tahoma"/>
          <w:sz w:val="24"/>
          <w:szCs w:val="24"/>
        </w:rPr>
        <w:t>wykonania zamówienia przez Dostawcę, lub też taka potrzeba wyniknie za strony Zamawiającego, który uzyska na to zgodę Instytucji Finansującej lub Zarządzającej lub też Pośredniczącej (o ile taka zgoda będzie potrzebna), pod warunkiem zachowania formy pisemnej i o ile zmiana nie prowadzi do zmiany charakteru umowy.</w:t>
      </w:r>
    </w:p>
    <w:p w14:paraId="00000148" w14:textId="71C99C6B" w:rsidR="00B845B4" w:rsidRPr="000333C6" w:rsidRDefault="007046C0" w:rsidP="004F4C76">
      <w:pPr>
        <w:pStyle w:val="Nagwek2"/>
        <w:spacing w:line="276" w:lineRule="auto"/>
      </w:pPr>
      <w:r w:rsidRPr="000333C6">
        <w:t>I. TERMIN WYKONANIA ZAMÓWIENIA</w:t>
      </w:r>
    </w:p>
    <w:p w14:paraId="00000149" w14:textId="19A9B06A" w:rsidR="00B845B4" w:rsidRPr="000333C6" w:rsidRDefault="007046C0"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sz w:val="24"/>
          <w:szCs w:val="24"/>
        </w:rPr>
        <w:t xml:space="preserve">Zamówienie należy w całości zrealizować w terminie do dnia </w:t>
      </w:r>
      <w:r w:rsidRPr="000333C6">
        <w:rPr>
          <w:rFonts w:ascii="Tahoma" w:eastAsia="Times New Roman" w:hAnsi="Tahoma" w:cs="Tahoma"/>
          <w:sz w:val="24"/>
          <w:szCs w:val="24"/>
        </w:rPr>
        <w:t>15.10.2025</w:t>
      </w:r>
      <w:r w:rsidR="006C541F">
        <w:rPr>
          <w:rFonts w:ascii="Tahoma" w:eastAsia="Times New Roman" w:hAnsi="Tahoma" w:cs="Tahoma"/>
          <w:sz w:val="24"/>
          <w:szCs w:val="24"/>
        </w:rPr>
        <w:t>.</w:t>
      </w:r>
    </w:p>
    <w:p w14:paraId="0000014A" w14:textId="5E82ACD4" w:rsidR="00B845B4" w:rsidRPr="000333C6" w:rsidRDefault="007046C0" w:rsidP="004F4C76">
      <w:pPr>
        <w:pStyle w:val="Nagwek2"/>
        <w:spacing w:line="276" w:lineRule="auto"/>
      </w:pPr>
      <w:r w:rsidRPr="000333C6">
        <w:t>J. TERMIN ZWIĄZANIA OFERTĄ</w:t>
      </w:r>
    </w:p>
    <w:p w14:paraId="0000014B" w14:textId="3801C009"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Dostawca pozostaje związany złożoną ofertą przez </w:t>
      </w:r>
      <w:r w:rsidR="00A606BE" w:rsidRPr="000333C6">
        <w:rPr>
          <w:rFonts w:ascii="Tahoma" w:hAnsi="Tahoma" w:cs="Tahoma"/>
          <w:sz w:val="24"/>
          <w:szCs w:val="24"/>
        </w:rPr>
        <w:t>4</w:t>
      </w:r>
      <w:r w:rsidRPr="000333C6">
        <w:rPr>
          <w:rFonts w:ascii="Tahoma" w:hAnsi="Tahoma" w:cs="Tahoma"/>
          <w:sz w:val="24"/>
          <w:szCs w:val="24"/>
        </w:rPr>
        <w:t>0 dni licząc od terminu zakończenia składania ofert.</w:t>
      </w:r>
    </w:p>
    <w:p w14:paraId="0000014C" w14:textId="562D39E0" w:rsidR="00B845B4" w:rsidRPr="000333C6" w:rsidRDefault="007046C0" w:rsidP="004F4C76">
      <w:pPr>
        <w:pStyle w:val="Nagwek2"/>
        <w:spacing w:line="276" w:lineRule="auto"/>
      </w:pPr>
      <w:r w:rsidRPr="000333C6">
        <w:lastRenderedPageBreak/>
        <w:t>K. OSOBA UPOWAŻNIONA DO KONTAKTU</w:t>
      </w:r>
    </w:p>
    <w:p w14:paraId="0000014D"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Do kontaktu w sprawach merytorycznych dotyczących niniejszego postępowania upoważniony jest Jacek Kucharski, </w:t>
      </w:r>
      <w:r w:rsidRPr="000333C6">
        <w:rPr>
          <w:rFonts w:ascii="Tahoma" w:hAnsi="Tahoma" w:cs="Tahoma"/>
          <w:b/>
          <w:sz w:val="24"/>
          <w:szCs w:val="24"/>
        </w:rPr>
        <w:t>numer</w:t>
      </w:r>
      <w:r w:rsidRPr="000333C6">
        <w:rPr>
          <w:rFonts w:ascii="Tahoma" w:hAnsi="Tahoma" w:cs="Tahoma"/>
          <w:sz w:val="24"/>
          <w:szCs w:val="24"/>
        </w:rPr>
        <w:t xml:space="preserve"> </w:t>
      </w:r>
      <w:r w:rsidRPr="000333C6">
        <w:rPr>
          <w:rFonts w:ascii="Tahoma" w:hAnsi="Tahoma" w:cs="Tahoma"/>
          <w:b/>
          <w:sz w:val="24"/>
          <w:szCs w:val="24"/>
        </w:rPr>
        <w:t>telefonu</w:t>
      </w:r>
      <w:r w:rsidRPr="000333C6">
        <w:rPr>
          <w:rFonts w:ascii="Tahoma" w:hAnsi="Tahoma" w:cs="Tahoma"/>
          <w:sz w:val="24"/>
          <w:szCs w:val="24"/>
        </w:rPr>
        <w:t xml:space="preserve">: +48 667 979 892, </w:t>
      </w:r>
      <w:r w:rsidRPr="000333C6">
        <w:rPr>
          <w:rFonts w:ascii="Tahoma" w:hAnsi="Tahoma" w:cs="Tahoma"/>
          <w:b/>
          <w:sz w:val="24"/>
          <w:szCs w:val="24"/>
        </w:rPr>
        <w:t>e-mail</w:t>
      </w:r>
      <w:r w:rsidRPr="000333C6">
        <w:rPr>
          <w:rFonts w:ascii="Tahoma" w:hAnsi="Tahoma" w:cs="Tahoma"/>
          <w:sz w:val="24"/>
          <w:szCs w:val="24"/>
        </w:rPr>
        <w:t>:</w:t>
      </w:r>
      <w:r w:rsidRPr="000333C6">
        <w:rPr>
          <w:rFonts w:ascii="Tahoma" w:hAnsi="Tahoma" w:cs="Tahoma"/>
          <w:b/>
          <w:sz w:val="24"/>
          <w:szCs w:val="24"/>
        </w:rPr>
        <w:t xml:space="preserve"> </w:t>
      </w:r>
      <w:r w:rsidRPr="000333C6">
        <w:rPr>
          <w:rFonts w:ascii="Tahoma" w:hAnsi="Tahoma" w:cs="Tahoma"/>
          <w:sz w:val="24"/>
          <w:szCs w:val="24"/>
        </w:rPr>
        <w:t>jk@alusystem.pl</w:t>
      </w:r>
    </w:p>
    <w:p w14:paraId="0000014F" w14:textId="77777777" w:rsidR="00B845B4" w:rsidRPr="000333C6" w:rsidRDefault="007046C0" w:rsidP="004F4C76">
      <w:pPr>
        <w:pStyle w:val="Nagwek2"/>
        <w:spacing w:line="276" w:lineRule="auto"/>
      </w:pPr>
      <w:r w:rsidRPr="000333C6">
        <w:t>L. POSTANOWIENIA KOŃCOWE</w:t>
      </w:r>
    </w:p>
    <w:p w14:paraId="00000150" w14:textId="399A7E1B"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sprawach nieuregulowanych stosuje się przepisy ustawy z dnia 23 kwietnia 1964 roku –</w:t>
      </w:r>
      <w:r w:rsidR="00AC1A5A">
        <w:rPr>
          <w:rFonts w:ascii="Tahoma" w:hAnsi="Tahoma" w:cs="Tahoma"/>
          <w:sz w:val="24"/>
          <w:szCs w:val="24"/>
        </w:rPr>
        <w:t xml:space="preserve"> </w:t>
      </w:r>
      <w:r w:rsidRPr="000333C6">
        <w:rPr>
          <w:rFonts w:ascii="Tahoma" w:hAnsi="Tahoma" w:cs="Tahoma"/>
          <w:sz w:val="24"/>
          <w:szCs w:val="24"/>
        </w:rPr>
        <w:t>Kodeks Cywilny, a także postanowienia obowiązujących właściwych Wytycznych w zakresie kwalifikowalności wydatków.</w:t>
      </w:r>
    </w:p>
    <w:p w14:paraId="00000151"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zastrzega sobie prawo do unieważnienia niniejszego postępowania bez podania uzasadnienia lub do jego zakończenia bez wyboru oferty.</w:t>
      </w:r>
    </w:p>
    <w:p w14:paraId="00000152"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wypadku, jeśli gdziekolwiek w Zapytaniu Ofertowym lub załącznikach podana jest nazwa określonego wyrobu, źródła, znaków towarowych, patentów lub specyficznego pochodzenia (nazwa własna) należy ją traktować, jakby została podana z określeniem „lub równoważne”, zaś zakres równoważności oznacza produkty/rozwiązania innych firm o co najmniej takiej samej funkcjonalności i użyteczności.</w:t>
      </w:r>
    </w:p>
    <w:p w14:paraId="00000153"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Wynik postępowania zostanie upubliczniony w Bazie Konkurencyjności.</w:t>
      </w:r>
    </w:p>
    <w:p w14:paraId="62581316" w14:textId="2F2F9C1A" w:rsidR="00B42D64" w:rsidRPr="000333C6" w:rsidRDefault="00B42D64"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ponosi wszelkie koszty własne związane z przygotowaniem i złożeniem oferty, niezależnie od wyniku postępowania.</w:t>
      </w:r>
    </w:p>
    <w:p w14:paraId="39A45D94" w14:textId="0BB1C788" w:rsidR="0057750A" w:rsidRPr="000333C6" w:rsidRDefault="0057750A"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przypadku gdyby zgodnie z Wytycznymi uznano, że zamówienie objęte niniejszym zapytaniem ofertowym jest częścią większego zamówienia, Zamawiający informuje, iż niniejsze zapytanie ofertowe obejmuje jedynie część zamówienia. W zakres całego zamówienia wchodzą:</w:t>
      </w:r>
    </w:p>
    <w:p w14:paraId="017D4D12" w14:textId="77777777"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0333C6">
        <w:rPr>
          <w:rFonts w:ascii="Tahoma" w:hAnsi="Tahoma" w:cs="Tahoma"/>
        </w:rPr>
        <w:t xml:space="preserve">1. </w:t>
      </w:r>
      <w:r w:rsidRPr="007004FE">
        <w:rPr>
          <w:rFonts w:ascii="Tahoma" w:hAnsi="Tahoma" w:cs="Tahoma"/>
          <w:color w:val="000000" w:themeColor="text1"/>
        </w:rPr>
        <w:t>Centrum obróbcze przelotowe (1 szt.)</w:t>
      </w:r>
    </w:p>
    <w:p w14:paraId="3F025AE5" w14:textId="77777777"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7004FE">
        <w:rPr>
          <w:rFonts w:ascii="Tahoma" w:hAnsi="Tahoma" w:cs="Tahoma"/>
          <w:color w:val="000000" w:themeColor="text1"/>
        </w:rPr>
        <w:t>2. Centrum obróbcze 5 osiowe z imadłami o repozycji automatycznej (1 szt.)</w:t>
      </w:r>
    </w:p>
    <w:p w14:paraId="5865D53D" w14:textId="77777777"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7004FE">
        <w:rPr>
          <w:rFonts w:ascii="Tahoma" w:hAnsi="Tahoma" w:cs="Tahoma"/>
          <w:color w:val="000000" w:themeColor="text1"/>
        </w:rPr>
        <w:t>3. Maszyna do mostkowania (1 szt.)</w:t>
      </w:r>
    </w:p>
    <w:p w14:paraId="55B2667E" w14:textId="77777777"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7004FE">
        <w:rPr>
          <w:rFonts w:ascii="Tahoma" w:hAnsi="Tahoma" w:cs="Tahoma"/>
          <w:color w:val="000000" w:themeColor="text1"/>
        </w:rPr>
        <w:t>4. Magazyn wypełnień (1 szt.)</w:t>
      </w:r>
    </w:p>
    <w:p w14:paraId="3812C7BD" w14:textId="77777777"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7004FE">
        <w:rPr>
          <w:rFonts w:ascii="Tahoma" w:hAnsi="Tahoma" w:cs="Tahoma"/>
          <w:color w:val="000000" w:themeColor="text1"/>
        </w:rPr>
        <w:t>5. Giętarka – mechaniczna zaginarka CNC (1 szt.)</w:t>
      </w:r>
    </w:p>
    <w:p w14:paraId="756339B7" w14:textId="438580F1" w:rsidR="0057750A" w:rsidRPr="007004FE" w:rsidRDefault="0057750A" w:rsidP="004F4C76">
      <w:pPr>
        <w:pStyle w:val="NormalnyWeb"/>
        <w:numPr>
          <w:ilvl w:val="0"/>
          <w:numId w:val="34"/>
        </w:numPr>
        <w:spacing w:before="120" w:beforeAutospacing="0" w:after="120" w:afterAutospacing="0" w:line="276" w:lineRule="auto"/>
        <w:textAlignment w:val="baseline"/>
        <w:rPr>
          <w:rFonts w:ascii="Tahoma" w:hAnsi="Tahoma" w:cs="Tahoma"/>
          <w:color w:val="000000" w:themeColor="text1"/>
        </w:rPr>
      </w:pPr>
      <w:r w:rsidRPr="007004FE">
        <w:rPr>
          <w:rFonts w:ascii="Tahoma" w:hAnsi="Tahoma" w:cs="Tahoma"/>
          <w:color w:val="000000" w:themeColor="text1"/>
        </w:rPr>
        <w:t>6. Gilotyna – nożyce do cięcia blachy sterowanie CNC (1 szt.)</w:t>
      </w:r>
    </w:p>
    <w:p w14:paraId="2E2D81A6" w14:textId="59DEC50A" w:rsidR="0057750A" w:rsidRPr="007004FE" w:rsidRDefault="00AC1A5A" w:rsidP="004F4C76">
      <w:pPr>
        <w:pBdr>
          <w:top w:val="nil"/>
          <w:left w:val="nil"/>
          <w:bottom w:val="nil"/>
          <w:right w:val="nil"/>
          <w:between w:val="nil"/>
        </w:pBdr>
        <w:spacing w:before="120" w:after="120" w:line="276" w:lineRule="auto"/>
        <w:ind w:left="567"/>
        <w:rPr>
          <w:rFonts w:ascii="Tahoma" w:hAnsi="Tahoma" w:cs="Tahoma"/>
          <w:color w:val="000000" w:themeColor="text1"/>
          <w:sz w:val="24"/>
          <w:szCs w:val="24"/>
        </w:rPr>
      </w:pPr>
      <w:bookmarkStart w:id="8" w:name="_heading=h.1t3h5sf" w:colFirst="0" w:colLast="0"/>
      <w:bookmarkEnd w:id="8"/>
      <w:r w:rsidRPr="007004FE">
        <w:rPr>
          <w:rFonts w:ascii="Tahoma" w:hAnsi="Tahoma" w:cs="Tahoma"/>
          <w:color w:val="000000" w:themeColor="text1"/>
          <w:sz w:val="24"/>
          <w:szCs w:val="24"/>
        </w:rPr>
        <w:t>P</w:t>
      </w:r>
      <w:r w:rsidR="0057750A" w:rsidRPr="007004FE">
        <w:rPr>
          <w:rFonts w:ascii="Tahoma" w:hAnsi="Tahoma" w:cs="Tahoma"/>
          <w:color w:val="000000" w:themeColor="text1"/>
          <w:sz w:val="24"/>
          <w:szCs w:val="24"/>
        </w:rPr>
        <w:t xml:space="preserve">ostepowania (zapytania ofertowe) dotyczące </w:t>
      </w:r>
      <w:r w:rsidR="00AF6AFD">
        <w:rPr>
          <w:rFonts w:ascii="Tahoma" w:hAnsi="Tahoma" w:cs="Tahoma"/>
          <w:color w:val="000000" w:themeColor="text1"/>
          <w:sz w:val="24"/>
          <w:szCs w:val="24"/>
        </w:rPr>
        <w:t>środków trwałych</w:t>
      </w:r>
      <w:r w:rsidR="0057750A" w:rsidRPr="007004FE">
        <w:rPr>
          <w:rFonts w:ascii="Tahoma" w:hAnsi="Tahoma" w:cs="Tahoma"/>
          <w:color w:val="000000" w:themeColor="text1"/>
          <w:sz w:val="24"/>
          <w:szCs w:val="24"/>
        </w:rPr>
        <w:t xml:space="preserve"> </w:t>
      </w:r>
      <w:r w:rsidRPr="007004FE">
        <w:rPr>
          <w:rFonts w:ascii="Tahoma" w:hAnsi="Tahoma" w:cs="Tahoma"/>
          <w:color w:val="000000" w:themeColor="text1"/>
          <w:sz w:val="24"/>
          <w:szCs w:val="24"/>
        </w:rPr>
        <w:t xml:space="preserve">wskazanych w punktach 1, 2, </w:t>
      </w:r>
      <w:r w:rsidR="00AF6AFD">
        <w:rPr>
          <w:rFonts w:ascii="Tahoma" w:hAnsi="Tahoma" w:cs="Tahoma"/>
          <w:color w:val="000000" w:themeColor="text1"/>
          <w:sz w:val="24"/>
          <w:szCs w:val="24"/>
        </w:rPr>
        <w:t xml:space="preserve">3, </w:t>
      </w:r>
      <w:r w:rsidRPr="007004FE">
        <w:rPr>
          <w:rFonts w:ascii="Tahoma" w:hAnsi="Tahoma" w:cs="Tahoma"/>
          <w:color w:val="000000" w:themeColor="text1"/>
          <w:sz w:val="24"/>
          <w:szCs w:val="24"/>
        </w:rPr>
        <w:t>4,</w:t>
      </w:r>
      <w:r w:rsidR="00AF6AFD">
        <w:rPr>
          <w:rFonts w:ascii="Tahoma" w:hAnsi="Tahoma" w:cs="Tahoma"/>
          <w:color w:val="000000" w:themeColor="text1"/>
          <w:sz w:val="24"/>
          <w:szCs w:val="24"/>
        </w:rPr>
        <w:t xml:space="preserve"> </w:t>
      </w:r>
      <w:r w:rsidRPr="007004FE">
        <w:rPr>
          <w:rFonts w:ascii="Tahoma" w:hAnsi="Tahoma" w:cs="Tahoma"/>
          <w:color w:val="000000" w:themeColor="text1"/>
          <w:sz w:val="24"/>
          <w:szCs w:val="24"/>
        </w:rPr>
        <w:t>5,</w:t>
      </w:r>
      <w:r w:rsidR="00AF6AFD">
        <w:rPr>
          <w:rFonts w:ascii="Tahoma" w:hAnsi="Tahoma" w:cs="Tahoma"/>
          <w:color w:val="000000" w:themeColor="text1"/>
          <w:sz w:val="24"/>
          <w:szCs w:val="24"/>
        </w:rPr>
        <w:t xml:space="preserve"> </w:t>
      </w:r>
      <w:r w:rsidRPr="007004FE">
        <w:rPr>
          <w:rFonts w:ascii="Tahoma" w:hAnsi="Tahoma" w:cs="Tahoma"/>
          <w:color w:val="000000" w:themeColor="text1"/>
          <w:sz w:val="24"/>
          <w:szCs w:val="24"/>
        </w:rPr>
        <w:t xml:space="preserve">6 powyżej zostały już </w:t>
      </w:r>
      <w:r w:rsidR="00B3272B">
        <w:rPr>
          <w:rFonts w:ascii="Tahoma" w:hAnsi="Tahoma" w:cs="Tahoma"/>
          <w:color w:val="000000" w:themeColor="text1"/>
          <w:sz w:val="24"/>
          <w:szCs w:val="24"/>
        </w:rPr>
        <w:t xml:space="preserve">wcześniej </w:t>
      </w:r>
      <w:r w:rsidRPr="007004FE">
        <w:rPr>
          <w:rFonts w:ascii="Tahoma" w:hAnsi="Tahoma" w:cs="Tahoma"/>
          <w:color w:val="000000" w:themeColor="text1"/>
          <w:sz w:val="24"/>
          <w:szCs w:val="24"/>
        </w:rPr>
        <w:t xml:space="preserve">upublicznione </w:t>
      </w:r>
      <w:r w:rsidR="0057750A" w:rsidRPr="007004FE">
        <w:rPr>
          <w:rFonts w:ascii="Tahoma" w:hAnsi="Tahoma" w:cs="Tahoma"/>
          <w:color w:val="000000" w:themeColor="text1"/>
          <w:sz w:val="24"/>
          <w:szCs w:val="24"/>
        </w:rPr>
        <w:t xml:space="preserve">w portalu „Baza Konkurencyjności” - </w:t>
      </w:r>
      <w:hyperlink r:id="rId10" w:history="1">
        <w:r w:rsidRPr="007004FE">
          <w:rPr>
            <w:rStyle w:val="Hipercze"/>
            <w:rFonts w:ascii="Tahoma" w:hAnsi="Tahoma" w:cs="Tahoma"/>
            <w:color w:val="000000" w:themeColor="text1"/>
            <w:sz w:val="24"/>
            <w:szCs w:val="24"/>
          </w:rPr>
          <w:t>https://bazakonkurencyjnosci.funduszeeuropejskie.gov.pl</w:t>
        </w:r>
      </w:hyperlink>
      <w:r w:rsidRPr="007004FE">
        <w:rPr>
          <w:rFonts w:ascii="Tahoma" w:hAnsi="Tahoma" w:cs="Tahoma"/>
          <w:color w:val="000000" w:themeColor="text1"/>
          <w:sz w:val="24"/>
          <w:szCs w:val="24"/>
        </w:rPr>
        <w:t xml:space="preserve">. Upublicznienie i zakończenie tych zapytań nastąpiło w roku 2024. Niniejszym zapytaniem ofertowym objęto maszynę wskazaną wyżej pod numerem 3. Maszyna ta była już wcześniej przedmiotem zapytania ofertowego, jednak postępowanie zostało </w:t>
      </w:r>
      <w:r w:rsidRPr="007004FE">
        <w:rPr>
          <w:rFonts w:ascii="Tahoma" w:hAnsi="Tahoma" w:cs="Tahoma"/>
          <w:color w:val="000000" w:themeColor="text1"/>
          <w:sz w:val="24"/>
          <w:szCs w:val="24"/>
        </w:rPr>
        <w:lastRenderedPageBreak/>
        <w:t>w zakresie tej maszyny pozostawione bez wyboru oferty.</w:t>
      </w:r>
    </w:p>
    <w:p w14:paraId="773F8E44" w14:textId="40CB1FFE" w:rsidR="006B6856" w:rsidRPr="007004FE" w:rsidRDefault="006B6856" w:rsidP="004F4C76">
      <w:pPr>
        <w:pBdr>
          <w:top w:val="nil"/>
          <w:left w:val="nil"/>
          <w:bottom w:val="nil"/>
          <w:right w:val="nil"/>
          <w:between w:val="nil"/>
        </w:pBdr>
        <w:spacing w:before="120" w:after="120" w:line="276" w:lineRule="auto"/>
        <w:ind w:left="567"/>
        <w:rPr>
          <w:rFonts w:ascii="Tahoma" w:hAnsi="Tahoma" w:cs="Tahoma"/>
          <w:color w:val="000000" w:themeColor="text1"/>
          <w:sz w:val="24"/>
          <w:szCs w:val="24"/>
        </w:rPr>
      </w:pPr>
      <w:r w:rsidRPr="007004FE">
        <w:rPr>
          <w:rFonts w:ascii="Tahoma" w:hAnsi="Tahoma" w:cs="Tahoma"/>
          <w:color w:val="000000" w:themeColor="text1"/>
          <w:sz w:val="24"/>
          <w:szCs w:val="24"/>
        </w:rPr>
        <w:t xml:space="preserve">Zamawiający zastrzega, że w przypadku niepodpisania umów dot. zakończonych już postępowań </w:t>
      </w:r>
      <w:r w:rsidR="00AF6AFD">
        <w:rPr>
          <w:rFonts w:ascii="Tahoma" w:hAnsi="Tahoma" w:cs="Tahoma"/>
          <w:color w:val="000000" w:themeColor="text1"/>
          <w:sz w:val="24"/>
          <w:szCs w:val="24"/>
        </w:rPr>
        <w:t xml:space="preserve">lub konieczności ponowienia postępowania ofertowego z jakiejkolwiek przyczyny, </w:t>
      </w:r>
      <w:r w:rsidRPr="007004FE">
        <w:rPr>
          <w:rFonts w:ascii="Tahoma" w:hAnsi="Tahoma" w:cs="Tahoma"/>
          <w:color w:val="000000" w:themeColor="text1"/>
          <w:sz w:val="24"/>
          <w:szCs w:val="24"/>
        </w:rPr>
        <w:t>możliwe jest ich ponowne opublikowanie w portalu „Baza Konkurencyjności”</w:t>
      </w:r>
      <w:r w:rsidR="007004FE" w:rsidRPr="007004FE">
        <w:rPr>
          <w:rFonts w:ascii="Tahoma" w:hAnsi="Tahoma" w:cs="Tahoma"/>
          <w:color w:val="000000" w:themeColor="text1"/>
          <w:sz w:val="24"/>
          <w:szCs w:val="24"/>
        </w:rPr>
        <w:t xml:space="preserve"> w okresie 2024-2025.</w:t>
      </w:r>
    </w:p>
    <w:p w14:paraId="00000157" w14:textId="77777777" w:rsidR="00B845B4" w:rsidRPr="000333C6" w:rsidRDefault="007046C0" w:rsidP="004F4C76">
      <w:pPr>
        <w:pStyle w:val="Nagwek2"/>
        <w:spacing w:line="276" w:lineRule="auto"/>
      </w:pPr>
      <w:r w:rsidRPr="000333C6">
        <w:t>Ł. DANE OSOBOWE</w:t>
      </w:r>
    </w:p>
    <w:p w14:paraId="00000158"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00000159" w14:textId="78CE11AF"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 xml:space="preserve">administratorem danych osobowych przekazanych przez Dostawcę jest Zamawiający, e-mail: </w:t>
      </w:r>
      <w:sdt>
        <w:sdtPr>
          <w:rPr>
            <w:rFonts w:ascii="Tahoma" w:hAnsi="Tahoma" w:cs="Tahoma"/>
          </w:rPr>
          <w:tag w:val="goog_rdk_26"/>
          <w:id w:val="1631900727"/>
        </w:sdtPr>
        <w:sdtEndPr/>
        <w:sdtContent/>
      </w:sdt>
      <w:sdt>
        <w:sdtPr>
          <w:rPr>
            <w:rFonts w:ascii="Tahoma" w:hAnsi="Tahoma" w:cs="Tahoma"/>
          </w:rPr>
          <w:tag w:val="goog_rdk_27"/>
          <w:id w:val="-1508516024"/>
        </w:sdtPr>
        <w:sdtEndPr/>
        <w:sdtContent/>
      </w:sdt>
      <w:r w:rsidR="00B4329C" w:rsidRPr="000333C6">
        <w:rPr>
          <w:rFonts w:ascii="Tahoma" w:hAnsi="Tahoma" w:cs="Tahoma"/>
          <w:sz w:val="24"/>
          <w:szCs w:val="24"/>
        </w:rPr>
        <w:t xml:space="preserve"> jk@alusystem.pl</w:t>
      </w:r>
    </w:p>
    <w:p w14:paraId="0000015A"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przetwarzanie danych osobowych przez Zamawiającego jest niezbędne dla celów wynikających z prawnie uzasadnionych interesów realizowanych przez Zamawiającego i wypełnienia obowiązku prawnego ciążącego na administratorze;</w:t>
      </w:r>
    </w:p>
    <w:p w14:paraId="0000015B"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podstawa prawną przetwarzania danych osobowych jest art. 6 ust. 1 lit. b i c RODO w celu związanym z postępowaniem przetargowym prowadzonym na podstawie art. 70</w:t>
      </w:r>
      <w:r w:rsidRPr="000333C6">
        <w:rPr>
          <w:rFonts w:ascii="Tahoma" w:hAnsi="Tahoma" w:cs="Tahoma"/>
          <w:sz w:val="24"/>
          <w:szCs w:val="24"/>
          <w:vertAlign w:val="superscript"/>
        </w:rPr>
        <w:t>1</w:t>
      </w:r>
      <w:r w:rsidRPr="000333C6">
        <w:rPr>
          <w:rFonts w:ascii="Tahoma" w:hAnsi="Tahoma" w:cs="Tahoma"/>
          <w:sz w:val="24"/>
          <w:szCs w:val="24"/>
        </w:rPr>
        <w:t xml:space="preserve"> – 705</w:t>
      </w:r>
      <w:r w:rsidRPr="000333C6">
        <w:rPr>
          <w:rFonts w:ascii="Tahoma" w:hAnsi="Tahoma" w:cs="Tahoma"/>
          <w:sz w:val="24"/>
          <w:szCs w:val="24"/>
          <w:vertAlign w:val="superscript"/>
        </w:rPr>
        <w:t>5</w:t>
      </w:r>
      <w:r w:rsidRPr="000333C6">
        <w:rPr>
          <w:rFonts w:ascii="Tahoma" w:hAnsi="Tahoma" w:cs="Tahoma"/>
          <w:sz w:val="24"/>
          <w:szCs w:val="24"/>
        </w:rPr>
        <w:t xml:space="preserve"> ustawy z dnia 23 kwietnia 1964 r. (</w:t>
      </w:r>
      <w:proofErr w:type="spellStart"/>
      <w:r w:rsidRPr="000333C6">
        <w:rPr>
          <w:rFonts w:ascii="Tahoma" w:hAnsi="Tahoma" w:cs="Tahoma"/>
          <w:sz w:val="24"/>
          <w:szCs w:val="24"/>
        </w:rPr>
        <w:t>t.j</w:t>
      </w:r>
      <w:proofErr w:type="spellEnd"/>
      <w:r w:rsidRPr="000333C6">
        <w:rPr>
          <w:rFonts w:ascii="Tahoma" w:hAnsi="Tahoma" w:cs="Tahoma"/>
          <w:sz w:val="24"/>
          <w:szCs w:val="24"/>
        </w:rPr>
        <w:t>. Dz. U. 2018 nr 1025);</w:t>
      </w:r>
    </w:p>
    <w:p w14:paraId="0000015C"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dane osobowe będą ujawniane dostawcom oraz wszystkim zainteresowanym, a także podmiotom przetwarzającym dane na podstawie zawartych umów;</w:t>
      </w:r>
    </w:p>
    <w:p w14:paraId="0000015D"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dane osobowe Dostawcy będą przechowywane przez okres obowiązywania umowy a następnie 6 miesięcy od 1 stycznia roku kalendarzowego następującego po zakończeniu okresu obowiązywania umowy. Okresy te dotyczą również Dostawców, którzy złożyli oferty i nie zostały one uznane, jako najkorzystniejsze;</w:t>
      </w:r>
    </w:p>
    <w:p w14:paraId="0000015E"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w odniesieniu do Pani/Pana danych osobowych decyzje nie będą podejmowane w sposób zautomatyzowany, stosowanie do art. 22 RODO;</w:t>
      </w:r>
    </w:p>
    <w:p w14:paraId="0000015F"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osobie, której dane dotyczą przysługuje:</w:t>
      </w:r>
    </w:p>
    <w:p w14:paraId="00000160"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na podstawie art. 15 RODO prawo dostępu do jej danych osobowych;</w:t>
      </w:r>
    </w:p>
    <w:p w14:paraId="00000161"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na podstawie art. 16 RODO prawo do sprostowania jej danych osobowych</w:t>
      </w:r>
      <w:r w:rsidRPr="000333C6">
        <w:rPr>
          <w:rFonts w:ascii="Tahoma" w:hAnsi="Tahoma" w:cs="Tahoma"/>
          <w:sz w:val="24"/>
          <w:szCs w:val="24"/>
          <w:vertAlign w:val="superscript"/>
        </w:rPr>
        <w:footnoteReference w:id="1"/>
      </w:r>
      <w:r w:rsidRPr="000333C6">
        <w:rPr>
          <w:rFonts w:ascii="Tahoma" w:hAnsi="Tahoma" w:cs="Tahoma"/>
          <w:sz w:val="24"/>
          <w:szCs w:val="24"/>
        </w:rPr>
        <w:t>;</w:t>
      </w:r>
    </w:p>
    <w:p w14:paraId="00000162"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 xml:space="preserve">na podstawie art. 18 RODO prawo żądania od administratora ograniczenia przetwarzania danych osobowych z zastrzeżeniem przypadków, o których mowa w </w:t>
      </w:r>
      <w:r w:rsidRPr="000333C6">
        <w:rPr>
          <w:rFonts w:ascii="Tahoma" w:hAnsi="Tahoma" w:cs="Tahoma"/>
          <w:sz w:val="24"/>
          <w:szCs w:val="24"/>
        </w:rPr>
        <w:lastRenderedPageBreak/>
        <w:t>art. 18 ust. 2 RODO</w:t>
      </w:r>
      <w:r w:rsidRPr="000333C6">
        <w:rPr>
          <w:rFonts w:ascii="Tahoma" w:hAnsi="Tahoma" w:cs="Tahoma"/>
          <w:sz w:val="24"/>
          <w:szCs w:val="24"/>
          <w:vertAlign w:val="superscript"/>
        </w:rPr>
        <w:footnoteReference w:id="2"/>
      </w:r>
      <w:r w:rsidRPr="000333C6">
        <w:rPr>
          <w:rFonts w:ascii="Tahoma" w:hAnsi="Tahoma" w:cs="Tahoma"/>
          <w:sz w:val="24"/>
          <w:szCs w:val="24"/>
        </w:rPr>
        <w:t>;</w:t>
      </w:r>
    </w:p>
    <w:p w14:paraId="00000163"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prawo do wniesienia skargi do Prezesa Urzędu Ochrony Danych Osobowych, (Biuro Generalnego Urzędu Ochrony Danych Osobowych, ul Stawki 2, 00-193 Warszawa);</w:t>
      </w:r>
    </w:p>
    <w:p w14:paraId="00000164"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osobie, której dane dotyczą nie przysługuje:</w:t>
      </w:r>
    </w:p>
    <w:p w14:paraId="00000165"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w związku z art. 17 ust. 3 lit. b lub d lub e RODO prawo do usunięcia danych osobowych,</w:t>
      </w:r>
    </w:p>
    <w:p w14:paraId="00000166"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prawo do przenoszenia danych osobowych, o którym mowa w art. 20 RODO,</w:t>
      </w:r>
    </w:p>
    <w:p w14:paraId="00000167"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 xml:space="preserve">na podstawie art. 21 RODO prawo sprzeciwu, wobec przetwarzania danych osobowych, gdyż podstawą przetwarzania danych osobowych jest art. 6 ust. 1 lit. c RODO. </w:t>
      </w:r>
    </w:p>
    <w:p w14:paraId="00000169" w14:textId="77777777" w:rsidR="00B845B4" w:rsidRPr="000333C6" w:rsidRDefault="007046C0" w:rsidP="004F4C76">
      <w:pPr>
        <w:pStyle w:val="Nagwek2"/>
        <w:spacing w:line="276" w:lineRule="auto"/>
      </w:pPr>
      <w:r w:rsidRPr="000333C6">
        <w:t>M. ZAŁĄCZNIKI DO ZAPYTANIA OFERTOWEGO</w:t>
      </w:r>
    </w:p>
    <w:p w14:paraId="0000016A" w14:textId="1CAEA912"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0333C6">
        <w:rPr>
          <w:rFonts w:ascii="Tahoma" w:hAnsi="Tahoma" w:cs="Tahoma"/>
          <w:b/>
        </w:rPr>
        <w:t xml:space="preserve">Załącznik nr 1 – </w:t>
      </w:r>
      <w:r w:rsidRPr="000333C6">
        <w:rPr>
          <w:rFonts w:ascii="Tahoma" w:hAnsi="Tahoma" w:cs="Tahoma"/>
        </w:rPr>
        <w:t>Formularz ofertowy</w:t>
      </w:r>
    </w:p>
    <w:p w14:paraId="0000016B" w14:textId="7398E9F5"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0333C6">
        <w:rPr>
          <w:rFonts w:ascii="Tahoma" w:hAnsi="Tahoma" w:cs="Tahoma"/>
          <w:b/>
        </w:rPr>
        <w:t xml:space="preserve">Załącznik nr 2 - </w:t>
      </w:r>
      <w:r w:rsidRPr="000333C6">
        <w:rPr>
          <w:rFonts w:ascii="Tahoma" w:hAnsi="Tahoma" w:cs="Tahoma"/>
        </w:rPr>
        <w:t>Oświadczenie dotyczące braku podstaw do wykluczenia z powodu istnienia konfliktu interesów</w:t>
      </w:r>
    </w:p>
    <w:p w14:paraId="0000016C" w14:textId="77777777"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0333C6">
        <w:rPr>
          <w:rFonts w:ascii="Tahoma" w:hAnsi="Tahoma" w:cs="Tahoma"/>
          <w:b/>
        </w:rPr>
        <w:t xml:space="preserve">Załącznik nr 3 - </w:t>
      </w:r>
      <w:r w:rsidRPr="000333C6">
        <w:rPr>
          <w:rFonts w:ascii="Tahoma" w:hAnsi="Tahoma" w:cs="Tahoma"/>
        </w:rPr>
        <w:t>Załącznik pn. Oświadczenie Dostawcy w zakresie wypełniania obowiązków informacyjnych przewidzianych w art. 13 lub art. 14 RODO.</w:t>
      </w:r>
    </w:p>
    <w:p w14:paraId="74127B4A" w14:textId="77777777" w:rsidR="003D4CFE"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0333C6">
        <w:rPr>
          <w:rFonts w:ascii="Tahoma" w:hAnsi="Tahoma" w:cs="Tahoma"/>
          <w:b/>
        </w:rPr>
        <w:t xml:space="preserve">Załącznik nr 4 - </w:t>
      </w:r>
      <w:r w:rsidRPr="000333C6">
        <w:rPr>
          <w:rFonts w:ascii="Tahoma" w:hAnsi="Tahoma" w:cs="Tahoma"/>
        </w:rPr>
        <w:t>Istotne postanowienia umowy z Dostawcą</w:t>
      </w:r>
    </w:p>
    <w:p w14:paraId="0000016E" w14:textId="63410E4B"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highlight w:val="yellow"/>
        </w:rPr>
      </w:pPr>
      <w:r w:rsidRPr="000333C6">
        <w:rPr>
          <w:rFonts w:ascii="Tahoma" w:hAnsi="Tahoma" w:cs="Tahoma"/>
          <w:highlight w:val="yellow"/>
        </w:rPr>
        <w:br w:type="page"/>
      </w:r>
    </w:p>
    <w:p w14:paraId="0000017C" w14:textId="006D1E46" w:rsidR="00B845B4" w:rsidRPr="000333C6" w:rsidRDefault="007046C0" w:rsidP="00EC3035">
      <w:pPr>
        <w:pStyle w:val="Nagwek1"/>
        <w:spacing w:line="276" w:lineRule="auto"/>
      </w:pPr>
      <w:r w:rsidRPr="000333C6">
        <w:lastRenderedPageBreak/>
        <w:t>ZAŁĄCZNIKI</w:t>
      </w:r>
      <w:r w:rsidR="00EC3035">
        <w:t xml:space="preserve"> </w:t>
      </w:r>
      <w:r w:rsidRPr="000333C6">
        <w:t>DO ZAPYTANIA OFERTOWEGO</w:t>
      </w:r>
    </w:p>
    <w:p w14:paraId="0000017D"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lastRenderedPageBreak/>
        <w:t>Załącznik nr 1</w:t>
      </w:r>
      <w:r w:rsidRPr="000333C6">
        <w:rPr>
          <w:rFonts w:ascii="Tahoma" w:hAnsi="Tahoma" w:cs="Tahoma"/>
          <w:sz w:val="24"/>
          <w:szCs w:val="24"/>
        </w:rPr>
        <w:t xml:space="preserve"> do Zapytania Ofertowego</w:t>
      </w:r>
    </w:p>
    <w:p w14:paraId="0000017E" w14:textId="0A8C45B8" w:rsidR="00B845B4" w:rsidRPr="000333C6" w:rsidRDefault="005B5B89" w:rsidP="004F4C76">
      <w:pPr>
        <w:pBdr>
          <w:top w:val="nil"/>
          <w:left w:val="nil"/>
          <w:bottom w:val="nil"/>
          <w:right w:val="nil"/>
          <w:between w:val="nil"/>
        </w:pBdr>
        <w:spacing w:before="120" w:after="120" w:line="276" w:lineRule="auto"/>
        <w:rPr>
          <w:rFonts w:ascii="Tahoma" w:hAnsi="Tahoma" w:cs="Tahoma"/>
          <w:sz w:val="24"/>
          <w:szCs w:val="24"/>
        </w:rPr>
      </w:pPr>
      <w:r>
        <w:rPr>
          <w:rFonts w:ascii="Tahoma" w:hAnsi="Tahoma" w:cs="Tahoma"/>
          <w:sz w:val="24"/>
          <w:szCs w:val="24"/>
        </w:rPr>
        <w:t>3.1/FEMP/8.7/ALUSYSTEM/24</w:t>
      </w:r>
    </w:p>
    <w:tbl>
      <w:tblPr>
        <w:tblStyle w:val="a"/>
        <w:tblW w:w="9213" w:type="dxa"/>
        <w:tblInd w:w="421"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835"/>
        <w:gridCol w:w="6378"/>
      </w:tblGrid>
      <w:tr w:rsidR="000333C6" w:rsidRPr="000333C6" w14:paraId="2EE5C9FF" w14:textId="77777777" w:rsidTr="00B4411C">
        <w:trPr>
          <w:tblHeader/>
        </w:trPr>
        <w:tc>
          <w:tcPr>
            <w:tcW w:w="2835" w:type="dxa"/>
            <w:shd w:val="clear" w:color="auto" w:fill="F2F2F2" w:themeFill="background1" w:themeFillShade="F2"/>
          </w:tcPr>
          <w:p w14:paraId="68419C1D" w14:textId="4BC7F6B7" w:rsidR="00ED53AB" w:rsidRPr="000333C6" w:rsidRDefault="00ED53AB"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Typ danych</w:t>
            </w:r>
          </w:p>
        </w:tc>
        <w:tc>
          <w:tcPr>
            <w:tcW w:w="6378" w:type="dxa"/>
            <w:shd w:val="clear" w:color="auto" w:fill="F2F2F2" w:themeFill="background1" w:themeFillShade="F2"/>
            <w:tcMar>
              <w:top w:w="0" w:type="dxa"/>
              <w:left w:w="108" w:type="dxa"/>
              <w:bottom w:w="0" w:type="dxa"/>
              <w:right w:w="108" w:type="dxa"/>
            </w:tcMar>
          </w:tcPr>
          <w:p w14:paraId="380EE7F7" w14:textId="18451A98" w:rsidR="00ED53AB" w:rsidRPr="000333C6" w:rsidRDefault="00ED53AB" w:rsidP="004F4C76">
            <w:pPr>
              <w:pBdr>
                <w:top w:val="nil"/>
                <w:left w:val="nil"/>
                <w:bottom w:val="nil"/>
                <w:right w:val="nil"/>
                <w:between w:val="nil"/>
              </w:pBdr>
              <w:spacing w:before="120" w:after="120" w:line="276" w:lineRule="auto"/>
              <w:rPr>
                <w:rFonts w:ascii="Tahoma" w:hAnsi="Tahoma" w:cs="Tahoma"/>
                <w:b/>
                <w:bCs/>
                <w:sz w:val="24"/>
                <w:szCs w:val="24"/>
              </w:rPr>
            </w:pPr>
            <w:r w:rsidRPr="000333C6">
              <w:rPr>
                <w:rFonts w:ascii="Tahoma" w:hAnsi="Tahoma" w:cs="Tahoma"/>
                <w:b/>
                <w:bCs/>
                <w:sz w:val="24"/>
                <w:szCs w:val="24"/>
              </w:rPr>
              <w:t>Dane</w:t>
            </w:r>
            <w:r w:rsidR="00137355" w:rsidRPr="000333C6">
              <w:rPr>
                <w:rFonts w:ascii="Tahoma" w:hAnsi="Tahoma" w:cs="Tahoma"/>
                <w:b/>
                <w:bCs/>
                <w:sz w:val="24"/>
                <w:szCs w:val="24"/>
              </w:rPr>
              <w:t xml:space="preserve"> Zamawiającego</w:t>
            </w:r>
          </w:p>
        </w:tc>
      </w:tr>
      <w:tr w:rsidR="000333C6" w:rsidRPr="000333C6" w14:paraId="60471E16" w14:textId="77777777" w:rsidTr="00B4411C">
        <w:tc>
          <w:tcPr>
            <w:tcW w:w="2835" w:type="dxa"/>
            <w:shd w:val="clear" w:color="auto" w:fill="F2F2F2"/>
          </w:tcPr>
          <w:p w14:paraId="52622D7C"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Nazwa</w:t>
            </w:r>
          </w:p>
        </w:tc>
        <w:tc>
          <w:tcPr>
            <w:tcW w:w="6378" w:type="dxa"/>
            <w:shd w:val="clear" w:color="auto" w:fill="auto"/>
            <w:tcMar>
              <w:top w:w="0" w:type="dxa"/>
              <w:left w:w="108" w:type="dxa"/>
              <w:bottom w:w="0" w:type="dxa"/>
              <w:right w:w="108" w:type="dxa"/>
            </w:tcMar>
          </w:tcPr>
          <w:p w14:paraId="1B77DC32"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"ALU SYSTEM PLUS" J.J.M.KUCHARSCY SPÓŁKA JAWNA</w:t>
            </w:r>
          </w:p>
        </w:tc>
      </w:tr>
      <w:tr w:rsidR="000333C6" w:rsidRPr="000333C6" w14:paraId="78AED104" w14:textId="77777777" w:rsidTr="00B4411C">
        <w:tc>
          <w:tcPr>
            <w:tcW w:w="2835" w:type="dxa"/>
            <w:shd w:val="clear" w:color="auto" w:fill="F2F2F2"/>
            <w:tcMar>
              <w:top w:w="0" w:type="dxa"/>
              <w:left w:w="108" w:type="dxa"/>
              <w:bottom w:w="0" w:type="dxa"/>
              <w:right w:w="108" w:type="dxa"/>
            </w:tcMar>
          </w:tcPr>
          <w:p w14:paraId="235A2D7A"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Kraj</w:t>
            </w:r>
          </w:p>
        </w:tc>
        <w:tc>
          <w:tcPr>
            <w:tcW w:w="6378" w:type="dxa"/>
            <w:shd w:val="clear" w:color="auto" w:fill="auto"/>
            <w:tcMar>
              <w:top w:w="0" w:type="dxa"/>
              <w:left w:w="108" w:type="dxa"/>
              <w:bottom w:w="0" w:type="dxa"/>
              <w:right w:w="108" w:type="dxa"/>
            </w:tcMar>
          </w:tcPr>
          <w:p w14:paraId="558F61FC"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Polska</w:t>
            </w:r>
          </w:p>
        </w:tc>
      </w:tr>
      <w:tr w:rsidR="000333C6" w:rsidRPr="000333C6" w14:paraId="538D8E0F" w14:textId="77777777" w:rsidTr="00B4411C">
        <w:tc>
          <w:tcPr>
            <w:tcW w:w="2835" w:type="dxa"/>
            <w:shd w:val="clear" w:color="auto" w:fill="F2F2F2"/>
            <w:tcMar>
              <w:top w:w="0" w:type="dxa"/>
              <w:left w:w="108" w:type="dxa"/>
              <w:bottom w:w="0" w:type="dxa"/>
              <w:right w:w="108" w:type="dxa"/>
            </w:tcMar>
          </w:tcPr>
          <w:p w14:paraId="659589CD"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Województwo</w:t>
            </w:r>
          </w:p>
        </w:tc>
        <w:tc>
          <w:tcPr>
            <w:tcW w:w="6378" w:type="dxa"/>
            <w:shd w:val="clear" w:color="auto" w:fill="auto"/>
            <w:tcMar>
              <w:top w:w="0" w:type="dxa"/>
              <w:left w:w="108" w:type="dxa"/>
              <w:bottom w:w="0" w:type="dxa"/>
              <w:right w:w="108" w:type="dxa"/>
            </w:tcMar>
          </w:tcPr>
          <w:p w14:paraId="34D46759"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Małopolskie</w:t>
            </w:r>
          </w:p>
        </w:tc>
      </w:tr>
      <w:tr w:rsidR="000333C6" w:rsidRPr="000333C6" w14:paraId="4D44D020" w14:textId="77777777" w:rsidTr="00B4411C">
        <w:tc>
          <w:tcPr>
            <w:tcW w:w="2835" w:type="dxa"/>
            <w:shd w:val="clear" w:color="auto" w:fill="F2F2F2"/>
            <w:tcMar>
              <w:top w:w="0" w:type="dxa"/>
              <w:left w:w="108" w:type="dxa"/>
              <w:bottom w:w="0" w:type="dxa"/>
              <w:right w:w="108" w:type="dxa"/>
            </w:tcMar>
          </w:tcPr>
          <w:p w14:paraId="788FAF49"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Powiat</w:t>
            </w:r>
          </w:p>
        </w:tc>
        <w:tc>
          <w:tcPr>
            <w:tcW w:w="6378" w:type="dxa"/>
            <w:shd w:val="clear" w:color="auto" w:fill="auto"/>
            <w:tcMar>
              <w:top w:w="0" w:type="dxa"/>
              <w:left w:w="108" w:type="dxa"/>
              <w:bottom w:w="0" w:type="dxa"/>
              <w:right w:w="108" w:type="dxa"/>
            </w:tcMar>
          </w:tcPr>
          <w:p w14:paraId="3B447B8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Chrzanowski</w:t>
            </w:r>
          </w:p>
        </w:tc>
      </w:tr>
      <w:tr w:rsidR="000333C6" w:rsidRPr="000333C6" w14:paraId="740034EA" w14:textId="77777777" w:rsidTr="00B4411C">
        <w:tc>
          <w:tcPr>
            <w:tcW w:w="2835" w:type="dxa"/>
            <w:shd w:val="clear" w:color="auto" w:fill="F2F2F2"/>
            <w:tcMar>
              <w:top w:w="0" w:type="dxa"/>
              <w:left w:w="108" w:type="dxa"/>
              <w:bottom w:w="0" w:type="dxa"/>
              <w:right w:w="108" w:type="dxa"/>
            </w:tcMar>
          </w:tcPr>
          <w:p w14:paraId="63F137C9"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Gmina</w:t>
            </w:r>
          </w:p>
        </w:tc>
        <w:tc>
          <w:tcPr>
            <w:tcW w:w="6378" w:type="dxa"/>
            <w:shd w:val="clear" w:color="auto" w:fill="auto"/>
            <w:tcMar>
              <w:top w:w="0" w:type="dxa"/>
              <w:left w:w="108" w:type="dxa"/>
              <w:bottom w:w="0" w:type="dxa"/>
              <w:right w:w="108" w:type="dxa"/>
            </w:tcMar>
          </w:tcPr>
          <w:p w14:paraId="37F603E5"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5934D224" w14:textId="77777777" w:rsidTr="00B4411C">
        <w:tc>
          <w:tcPr>
            <w:tcW w:w="2835" w:type="dxa"/>
            <w:shd w:val="clear" w:color="auto" w:fill="F2F2F2"/>
            <w:tcMar>
              <w:top w:w="0" w:type="dxa"/>
              <w:left w:w="108" w:type="dxa"/>
              <w:bottom w:w="0" w:type="dxa"/>
              <w:right w:w="108" w:type="dxa"/>
            </w:tcMar>
          </w:tcPr>
          <w:p w14:paraId="46FAF536"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Miejscowość</w:t>
            </w:r>
          </w:p>
        </w:tc>
        <w:tc>
          <w:tcPr>
            <w:tcW w:w="6378" w:type="dxa"/>
            <w:shd w:val="clear" w:color="auto" w:fill="auto"/>
            <w:tcMar>
              <w:top w:w="0" w:type="dxa"/>
              <w:left w:w="108" w:type="dxa"/>
              <w:bottom w:w="0" w:type="dxa"/>
              <w:right w:w="108" w:type="dxa"/>
            </w:tcMar>
          </w:tcPr>
          <w:p w14:paraId="249DEA5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4719775E" w14:textId="77777777" w:rsidTr="00B4411C">
        <w:tc>
          <w:tcPr>
            <w:tcW w:w="2835" w:type="dxa"/>
            <w:shd w:val="clear" w:color="auto" w:fill="F2F2F2"/>
            <w:tcMar>
              <w:top w:w="0" w:type="dxa"/>
              <w:left w:w="108" w:type="dxa"/>
              <w:bottom w:w="0" w:type="dxa"/>
              <w:right w:w="108" w:type="dxa"/>
            </w:tcMar>
          </w:tcPr>
          <w:p w14:paraId="5A6E9F8B"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Ulica</w:t>
            </w:r>
          </w:p>
        </w:tc>
        <w:tc>
          <w:tcPr>
            <w:tcW w:w="6378" w:type="dxa"/>
            <w:shd w:val="clear" w:color="auto" w:fill="auto"/>
            <w:tcMar>
              <w:top w:w="0" w:type="dxa"/>
              <w:left w:w="108" w:type="dxa"/>
              <w:bottom w:w="0" w:type="dxa"/>
              <w:right w:w="108" w:type="dxa"/>
            </w:tcMar>
          </w:tcPr>
          <w:p w14:paraId="60EB89FC"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Leśna</w:t>
            </w:r>
          </w:p>
        </w:tc>
      </w:tr>
      <w:tr w:rsidR="000333C6" w:rsidRPr="000333C6" w14:paraId="659A384E" w14:textId="77777777" w:rsidTr="00B4411C">
        <w:tc>
          <w:tcPr>
            <w:tcW w:w="2835" w:type="dxa"/>
            <w:shd w:val="clear" w:color="auto" w:fill="F2F2F2"/>
            <w:tcMar>
              <w:top w:w="0" w:type="dxa"/>
              <w:left w:w="108" w:type="dxa"/>
              <w:bottom w:w="0" w:type="dxa"/>
              <w:right w:w="108" w:type="dxa"/>
            </w:tcMar>
          </w:tcPr>
          <w:p w14:paraId="37051D6D"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Nr</w:t>
            </w:r>
          </w:p>
        </w:tc>
        <w:tc>
          <w:tcPr>
            <w:tcW w:w="6378" w:type="dxa"/>
            <w:shd w:val="clear" w:color="auto" w:fill="auto"/>
            <w:tcMar>
              <w:top w:w="0" w:type="dxa"/>
              <w:left w:w="108" w:type="dxa"/>
              <w:bottom w:w="0" w:type="dxa"/>
              <w:right w:w="108" w:type="dxa"/>
            </w:tcMar>
          </w:tcPr>
          <w:p w14:paraId="5A46B4FD"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2D</w:t>
            </w:r>
          </w:p>
        </w:tc>
      </w:tr>
      <w:tr w:rsidR="000333C6" w:rsidRPr="000333C6" w14:paraId="5D5F3F29" w14:textId="77777777" w:rsidTr="00B4411C">
        <w:tc>
          <w:tcPr>
            <w:tcW w:w="2835" w:type="dxa"/>
            <w:shd w:val="clear" w:color="auto" w:fill="F2F2F2"/>
            <w:tcMar>
              <w:top w:w="0" w:type="dxa"/>
              <w:left w:w="108" w:type="dxa"/>
              <w:bottom w:w="0" w:type="dxa"/>
              <w:right w:w="108" w:type="dxa"/>
            </w:tcMar>
          </w:tcPr>
          <w:p w14:paraId="686F05D7"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Lok.</w:t>
            </w:r>
          </w:p>
        </w:tc>
        <w:tc>
          <w:tcPr>
            <w:tcW w:w="6378" w:type="dxa"/>
            <w:shd w:val="clear" w:color="auto" w:fill="auto"/>
            <w:tcMar>
              <w:top w:w="0" w:type="dxa"/>
              <w:left w:w="108" w:type="dxa"/>
              <w:bottom w:w="0" w:type="dxa"/>
              <w:right w:w="108" w:type="dxa"/>
            </w:tcMar>
          </w:tcPr>
          <w:p w14:paraId="063FEC77"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w:t>
            </w:r>
          </w:p>
        </w:tc>
      </w:tr>
      <w:tr w:rsidR="000333C6" w:rsidRPr="000333C6" w14:paraId="3FD6CC22" w14:textId="77777777" w:rsidTr="00B4411C">
        <w:tc>
          <w:tcPr>
            <w:tcW w:w="2835" w:type="dxa"/>
            <w:shd w:val="clear" w:color="auto" w:fill="F2F2F2"/>
            <w:tcMar>
              <w:top w:w="0" w:type="dxa"/>
              <w:left w:w="108" w:type="dxa"/>
              <w:bottom w:w="0" w:type="dxa"/>
              <w:right w:w="108" w:type="dxa"/>
            </w:tcMar>
          </w:tcPr>
          <w:p w14:paraId="2A06EEFF"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Kod pocztowy</w:t>
            </w:r>
          </w:p>
        </w:tc>
        <w:tc>
          <w:tcPr>
            <w:tcW w:w="6378" w:type="dxa"/>
            <w:shd w:val="clear" w:color="auto" w:fill="auto"/>
            <w:tcMar>
              <w:top w:w="0" w:type="dxa"/>
              <w:left w:w="108" w:type="dxa"/>
              <w:bottom w:w="0" w:type="dxa"/>
              <w:right w:w="108" w:type="dxa"/>
            </w:tcMar>
          </w:tcPr>
          <w:p w14:paraId="670B8413"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32-500</w:t>
            </w:r>
          </w:p>
        </w:tc>
      </w:tr>
      <w:tr w:rsidR="000333C6" w:rsidRPr="000333C6" w14:paraId="0BFD427F" w14:textId="77777777" w:rsidTr="00B4411C">
        <w:tc>
          <w:tcPr>
            <w:tcW w:w="2835" w:type="dxa"/>
            <w:shd w:val="clear" w:color="auto" w:fill="F2F2F2"/>
            <w:tcMar>
              <w:top w:w="0" w:type="dxa"/>
              <w:left w:w="108" w:type="dxa"/>
              <w:bottom w:w="0" w:type="dxa"/>
              <w:right w:w="108" w:type="dxa"/>
            </w:tcMar>
          </w:tcPr>
          <w:p w14:paraId="2E61F82A"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Poczta</w:t>
            </w:r>
          </w:p>
        </w:tc>
        <w:tc>
          <w:tcPr>
            <w:tcW w:w="6378" w:type="dxa"/>
            <w:shd w:val="clear" w:color="auto" w:fill="auto"/>
            <w:tcMar>
              <w:top w:w="0" w:type="dxa"/>
              <w:left w:w="108" w:type="dxa"/>
              <w:bottom w:w="0" w:type="dxa"/>
              <w:right w:w="108" w:type="dxa"/>
            </w:tcMar>
          </w:tcPr>
          <w:p w14:paraId="7F7A257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2FB2A7C4" w14:textId="77777777" w:rsidTr="00B4411C">
        <w:tc>
          <w:tcPr>
            <w:tcW w:w="2835" w:type="dxa"/>
            <w:shd w:val="clear" w:color="auto" w:fill="F2F2F2"/>
          </w:tcPr>
          <w:p w14:paraId="0DECAF06"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NIP</w:t>
            </w:r>
          </w:p>
        </w:tc>
        <w:tc>
          <w:tcPr>
            <w:tcW w:w="6378" w:type="dxa"/>
            <w:shd w:val="clear" w:color="auto" w:fill="auto"/>
            <w:tcMar>
              <w:top w:w="0" w:type="dxa"/>
              <w:left w:w="108" w:type="dxa"/>
              <w:bottom w:w="0" w:type="dxa"/>
              <w:right w:w="108" w:type="dxa"/>
            </w:tcMar>
          </w:tcPr>
          <w:p w14:paraId="4C032516"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6281912367</w:t>
            </w:r>
          </w:p>
        </w:tc>
      </w:tr>
    </w:tbl>
    <w:p w14:paraId="000001AB" w14:textId="77777777" w:rsidR="00B845B4" w:rsidRPr="000333C6" w:rsidRDefault="007046C0" w:rsidP="002C0C9A">
      <w:pPr>
        <w:pBdr>
          <w:top w:val="nil"/>
          <w:left w:val="nil"/>
          <w:bottom w:val="nil"/>
          <w:right w:val="nil"/>
          <w:between w:val="nil"/>
        </w:pBdr>
        <w:spacing w:before="480" w:after="120" w:line="276" w:lineRule="auto"/>
        <w:jc w:val="center"/>
        <w:rPr>
          <w:rFonts w:ascii="Tahoma" w:hAnsi="Tahoma" w:cs="Tahoma"/>
          <w:b/>
          <w:sz w:val="28"/>
          <w:szCs w:val="28"/>
        </w:rPr>
      </w:pPr>
      <w:r w:rsidRPr="000333C6">
        <w:rPr>
          <w:rFonts w:ascii="Tahoma" w:hAnsi="Tahoma" w:cs="Tahoma"/>
          <w:b/>
          <w:sz w:val="28"/>
          <w:szCs w:val="28"/>
        </w:rPr>
        <w:t>FORMULARZ OFERTY</w:t>
      </w:r>
    </w:p>
    <w:p w14:paraId="000001AC"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sz w:val="24"/>
          <w:szCs w:val="24"/>
        </w:rPr>
        <w:t>(należy uzupełnić dokładnie wszystkie pola)</w:t>
      </w:r>
    </w:p>
    <w:p w14:paraId="000001AE" w14:textId="77777777" w:rsidR="00B845B4" w:rsidRPr="000333C6" w:rsidRDefault="007046C0" w:rsidP="00A22707">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Reprezentując Dostawcę (proszę uzupełnić):</w:t>
      </w:r>
    </w:p>
    <w:tbl>
      <w:tblPr>
        <w:tblStyle w:val="aa"/>
        <w:tblW w:w="9213" w:type="dxa"/>
        <w:tblInd w:w="421" w:type="dxa"/>
        <w:tblLayout w:type="fixed"/>
        <w:tblLook w:val="0420" w:firstRow="1" w:lastRow="0" w:firstColumn="0" w:lastColumn="0" w:noHBand="0" w:noVBand="1"/>
      </w:tblPr>
      <w:tblGrid>
        <w:gridCol w:w="3402"/>
        <w:gridCol w:w="5811"/>
      </w:tblGrid>
      <w:tr w:rsidR="000333C6" w:rsidRPr="000333C6" w14:paraId="4C68C976" w14:textId="77777777" w:rsidTr="00B4411C">
        <w:trPr>
          <w:cantSplit/>
          <w:tblHeader/>
        </w:trPr>
        <w:tc>
          <w:tcPr>
            <w:tcW w:w="340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6B358CEB" w14:textId="2BF44C89"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TYP DANYCH</w:t>
            </w:r>
          </w:p>
        </w:tc>
        <w:tc>
          <w:tcPr>
            <w:tcW w:w="581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6C0E2F" w14:textId="02A93EB1"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DANE O DOSTAWCY</w:t>
            </w:r>
          </w:p>
        </w:tc>
      </w:tr>
      <w:tr w:rsidR="000333C6" w:rsidRPr="000333C6" w14:paraId="20822A66"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AF" w14:textId="08877A42"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NAZWA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0"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3CA158FB"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1"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NIP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2"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14DF6B6E"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3"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ADRES SIEDZIBY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4"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5A29110F"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5"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TELEFON DO KONTAKTU</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6"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74804BD4"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7"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lastRenderedPageBreak/>
              <w:t>E-MAIL DO KONTAKTU</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8"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bl>
    <w:p w14:paraId="000001BC" w14:textId="4B81A281" w:rsidR="00B845B4" w:rsidRPr="000333C6" w:rsidRDefault="007046C0" w:rsidP="0077176E">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W odpowiedzi na Zapytanie Ofertowe nr </w:t>
      </w:r>
      <w:r w:rsidR="005B5B89">
        <w:rPr>
          <w:rFonts w:ascii="Tahoma" w:hAnsi="Tahoma" w:cs="Tahoma"/>
          <w:sz w:val="24"/>
          <w:szCs w:val="24"/>
        </w:rPr>
        <w:t>3.1/FEMP/8.7/ALUSYSTEM/24</w:t>
      </w:r>
      <w:r w:rsidRPr="000333C6">
        <w:rPr>
          <w:rFonts w:ascii="Tahoma" w:hAnsi="Tahoma" w:cs="Tahoma"/>
          <w:sz w:val="24"/>
          <w:szCs w:val="24"/>
        </w:rPr>
        <w:t xml:space="preserve"> składam ofertę w postępowaniu. Niniejsza oferta dotyczy Przedmiotu Zamówienia określonego w tabeli w części B Zapytania Ofertowego</w:t>
      </w:r>
      <w:r w:rsidR="0077176E">
        <w:rPr>
          <w:rFonts w:ascii="Tahoma" w:hAnsi="Tahoma" w:cs="Tahoma"/>
          <w:sz w:val="24"/>
          <w:szCs w:val="24"/>
        </w:rPr>
        <w:t>.</w:t>
      </w:r>
    </w:p>
    <w:p w14:paraId="000001BF" w14:textId="3EA96E1D" w:rsidR="00B845B4" w:rsidRPr="000333C6" w:rsidRDefault="006C7615"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rPr>
          <w:tag w:val="goog_rdk_28"/>
          <w:id w:val="-237794303"/>
        </w:sdtPr>
        <w:sdtEndPr/>
        <w:sdtContent/>
      </w:sdt>
      <w:r w:rsidR="007046C0" w:rsidRPr="000333C6">
        <w:rPr>
          <w:rFonts w:ascii="Tahoma" w:hAnsi="Tahoma" w:cs="Tahoma"/>
          <w:sz w:val="24"/>
          <w:szCs w:val="24"/>
        </w:rPr>
        <w:t xml:space="preserve">Oświadczam, że przedmiot mojej oferty spełnia wymagania (parametry) określone w tabeli w części B Zapytania Ofertowego. Zobowiązuję się, iż na </w:t>
      </w:r>
      <w:r w:rsidR="00E70B4B" w:rsidRPr="000333C6">
        <w:rPr>
          <w:rFonts w:ascii="Tahoma" w:hAnsi="Tahoma" w:cs="Tahoma"/>
          <w:sz w:val="24"/>
          <w:szCs w:val="24"/>
        </w:rPr>
        <w:t xml:space="preserve">ewentualne </w:t>
      </w:r>
      <w:r w:rsidR="007046C0" w:rsidRPr="000333C6">
        <w:rPr>
          <w:rFonts w:ascii="Tahoma" w:hAnsi="Tahoma" w:cs="Tahoma"/>
          <w:sz w:val="24"/>
          <w:szCs w:val="24"/>
        </w:rPr>
        <w:t>wezwanie Zamawiającego przedłożę niezbędne dokumenty i informacje w tym zakresie.</w:t>
      </w:r>
    </w:p>
    <w:p w14:paraId="728D47E2" w14:textId="5062AA3E" w:rsidR="00F00739" w:rsidRPr="000333C6" w:rsidRDefault="006C7615" w:rsidP="004F4C76">
      <w:pPr>
        <w:pStyle w:val="Akapitzlist"/>
        <w:pBdr>
          <w:top w:val="nil"/>
          <w:left w:val="nil"/>
          <w:bottom w:val="nil"/>
          <w:right w:val="nil"/>
          <w:between w:val="nil"/>
        </w:pBdr>
        <w:spacing w:before="120" w:after="120" w:line="276" w:lineRule="auto"/>
        <w:ind w:left="426"/>
        <w:rPr>
          <w:rFonts w:ascii="Tahoma" w:hAnsi="Tahoma" w:cs="Tahoma"/>
        </w:rPr>
      </w:pPr>
      <w:sdt>
        <w:sdtPr>
          <w:rPr>
            <w:rFonts w:ascii="Segoe UI Symbol" w:eastAsia="MS Gothic" w:hAnsi="Segoe UI Symbol" w:cs="Segoe UI Symbol"/>
          </w:rPr>
          <w:id w:val="50822398"/>
          <w14:checkbox>
            <w14:checked w14:val="0"/>
            <w14:checkedState w14:val="2612" w14:font="MS Gothic"/>
            <w14:uncheckedState w14:val="2610" w14:font="MS Gothic"/>
          </w14:checkbox>
        </w:sdtPr>
        <w:sdtEndPr/>
        <w:sdtContent>
          <w:r w:rsidR="002C0C9A" w:rsidRPr="000333C6">
            <w:rPr>
              <w:rFonts w:ascii="MS Gothic" w:eastAsia="MS Gothic" w:hAnsi="MS Gothic" w:cs="Segoe UI Symbol" w:hint="eastAsia"/>
            </w:rPr>
            <w:t>☐</w:t>
          </w:r>
        </w:sdtContent>
      </w:sdt>
      <w:r w:rsidR="008648EF" w:rsidRPr="000333C6">
        <w:rPr>
          <w:rFonts w:ascii="Tahoma" w:eastAsia="MS Gothic" w:hAnsi="Tahoma" w:cs="Tahoma"/>
        </w:rPr>
        <w:t xml:space="preserve"> </w:t>
      </w:r>
      <w:r w:rsidR="008648EF" w:rsidRPr="000333C6">
        <w:rPr>
          <w:rFonts w:ascii="Tahoma" w:hAnsi="Tahoma" w:cs="Tahoma"/>
        </w:rPr>
        <w:t xml:space="preserve">TAK / </w:t>
      </w:r>
      <w:sdt>
        <w:sdtPr>
          <w:rPr>
            <w:rFonts w:ascii="Tahoma" w:hAnsi="Tahoma" w:cs="Tahoma"/>
          </w:rPr>
          <w:id w:val="-638030871"/>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rPr>
            <w:t>☐</w:t>
          </w:r>
        </w:sdtContent>
      </w:sdt>
      <w:r w:rsidR="008648EF" w:rsidRPr="000333C6">
        <w:rPr>
          <w:rFonts w:ascii="Tahoma" w:eastAsia="MS Gothic" w:hAnsi="Tahoma" w:cs="Tahoma"/>
        </w:rPr>
        <w:t xml:space="preserve"> </w:t>
      </w:r>
      <w:r w:rsidR="008648EF" w:rsidRPr="000333C6">
        <w:rPr>
          <w:rFonts w:ascii="Tahoma" w:hAnsi="Tahoma" w:cs="Tahoma"/>
        </w:rPr>
        <w:t>NIE</w:t>
      </w:r>
      <w:r w:rsidR="002E47D9" w:rsidRPr="000333C6">
        <w:rPr>
          <w:rFonts w:ascii="Tahoma" w:hAnsi="Tahoma" w:cs="Tahoma"/>
        </w:rPr>
        <w:t xml:space="preserve"> </w:t>
      </w:r>
    </w:p>
    <w:p w14:paraId="655F9503" w14:textId="4338BBE6" w:rsidR="008648EF" w:rsidRPr="000333C6" w:rsidRDefault="002E47D9" w:rsidP="004F4C76">
      <w:pPr>
        <w:pStyle w:val="Akapitzlist"/>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(BRAK ZAZNACZENIA = NIE)</w:t>
      </w:r>
    </w:p>
    <w:p w14:paraId="000001C3"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 realizację przedmiotu zamówienia oferuję cenę </w:t>
      </w:r>
      <w:r w:rsidRPr="000333C6">
        <w:rPr>
          <w:rFonts w:ascii="Tahoma" w:hAnsi="Tahoma" w:cs="Tahoma"/>
          <w:b/>
          <w:sz w:val="24"/>
          <w:szCs w:val="24"/>
        </w:rPr>
        <w:t>(proszę zaznaczyć – brak zaznaczenia jest równoznaczny z odrzuceniem oferty):</w:t>
      </w:r>
    </w:p>
    <w:p w14:paraId="000001C4" w14:textId="4A3CD524" w:rsidR="00B845B4" w:rsidRPr="000333C6" w:rsidRDefault="006C7615" w:rsidP="004F4C76">
      <w:pPr>
        <w:pBdr>
          <w:top w:val="nil"/>
          <w:left w:val="nil"/>
          <w:bottom w:val="nil"/>
          <w:right w:val="nil"/>
          <w:between w:val="nil"/>
        </w:pBdr>
        <w:spacing w:before="120" w:after="120" w:line="276" w:lineRule="auto"/>
        <w:ind w:left="426"/>
        <w:rPr>
          <w:rFonts w:ascii="Tahoma" w:hAnsi="Tahoma" w:cs="Tahoma"/>
          <w:b/>
          <w:sz w:val="24"/>
          <w:szCs w:val="24"/>
        </w:rPr>
      </w:pPr>
      <w:sdt>
        <w:sdtPr>
          <w:rPr>
            <w:rFonts w:ascii="Tahoma" w:hAnsi="Tahoma" w:cs="Tahoma"/>
            <w:sz w:val="24"/>
            <w:szCs w:val="24"/>
          </w:rPr>
          <w:id w:val="-353116621"/>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7046C0" w:rsidRPr="000333C6">
        <w:rPr>
          <w:rFonts w:ascii="Tahoma" w:hAnsi="Tahoma" w:cs="Tahoma"/>
          <w:sz w:val="24"/>
          <w:szCs w:val="24"/>
        </w:rPr>
        <w:t xml:space="preserve"> w </w:t>
      </w:r>
      <w:r w:rsidR="007046C0" w:rsidRPr="000333C6">
        <w:rPr>
          <w:rFonts w:ascii="Tahoma" w:hAnsi="Tahoma" w:cs="Tahoma"/>
          <w:b/>
          <w:sz w:val="24"/>
          <w:szCs w:val="24"/>
        </w:rPr>
        <w:t>złotych (PLN)</w:t>
      </w:r>
      <w:r w:rsidR="007046C0" w:rsidRPr="000333C6">
        <w:rPr>
          <w:rFonts w:ascii="Tahoma" w:hAnsi="Tahoma" w:cs="Tahoma"/>
          <w:sz w:val="24"/>
          <w:szCs w:val="24"/>
        </w:rPr>
        <w:t xml:space="preserve"> / </w:t>
      </w:r>
      <w:sdt>
        <w:sdtPr>
          <w:rPr>
            <w:rFonts w:ascii="Tahoma" w:hAnsi="Tahoma" w:cs="Tahoma"/>
            <w:sz w:val="24"/>
            <w:szCs w:val="24"/>
          </w:rPr>
          <w:id w:val="873348825"/>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7046C0" w:rsidRPr="000333C6">
        <w:rPr>
          <w:rFonts w:ascii="Tahoma" w:hAnsi="Tahoma" w:cs="Tahoma"/>
          <w:sz w:val="24"/>
          <w:szCs w:val="24"/>
        </w:rPr>
        <w:t xml:space="preserve"> w </w:t>
      </w:r>
      <w:r w:rsidR="007046C0" w:rsidRPr="000333C6">
        <w:rPr>
          <w:rFonts w:ascii="Tahoma" w:hAnsi="Tahoma" w:cs="Tahoma"/>
          <w:b/>
          <w:sz w:val="24"/>
          <w:szCs w:val="24"/>
        </w:rPr>
        <w:t>euro (EUR)</w:t>
      </w:r>
    </w:p>
    <w:p w14:paraId="000001C5" w14:textId="18B31D65"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Proszę uzupełnić tabelę</w:t>
      </w:r>
      <w:r w:rsidR="00386074" w:rsidRPr="000333C6">
        <w:rPr>
          <w:rFonts w:ascii="Tahoma" w:hAnsi="Tahoma" w:cs="Tahoma"/>
          <w:sz w:val="24"/>
          <w:szCs w:val="24"/>
        </w:rPr>
        <w:t xml:space="preserve"> (brak uzupełnienia jest równoznaczny z odrzuceniem oferty)</w:t>
      </w:r>
      <w:r w:rsidRPr="000333C6">
        <w:rPr>
          <w:rFonts w:ascii="Tahoma" w:hAnsi="Tahoma" w:cs="Tahoma"/>
          <w:sz w:val="24"/>
          <w:szCs w:val="24"/>
        </w:rPr>
        <w:t>:</w:t>
      </w:r>
    </w:p>
    <w:tbl>
      <w:tblPr>
        <w:tblStyle w:val="ac"/>
        <w:tblW w:w="9213" w:type="dxa"/>
        <w:tblInd w:w="421" w:type="dxa"/>
        <w:tblLayout w:type="fixed"/>
        <w:tblLook w:val="0420" w:firstRow="1" w:lastRow="0" w:firstColumn="0" w:lastColumn="0" w:noHBand="0" w:noVBand="1"/>
      </w:tblPr>
      <w:tblGrid>
        <w:gridCol w:w="2835"/>
        <w:gridCol w:w="2126"/>
        <w:gridCol w:w="1984"/>
        <w:gridCol w:w="2268"/>
      </w:tblGrid>
      <w:tr w:rsidR="000333C6" w:rsidRPr="000333C6" w14:paraId="5933E11A" w14:textId="77777777" w:rsidTr="00F15344">
        <w:trPr>
          <w:cantSplit/>
          <w:tblHeader/>
        </w:trPr>
        <w:tc>
          <w:tcPr>
            <w:tcW w:w="2835"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6"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rPr>
              <w:t>Przedmiot zamówienia – zgodnie z tabelą w części B Zapytania Ofertowego</w:t>
            </w:r>
          </w:p>
        </w:tc>
        <w:tc>
          <w:tcPr>
            <w:tcW w:w="212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7"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Cena netto</w:t>
            </w:r>
          </w:p>
          <w:p w14:paraId="000001C8"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9"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VAT</w:t>
            </w:r>
          </w:p>
          <w:p w14:paraId="000001CA"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B"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Cena brutto</w:t>
            </w:r>
          </w:p>
          <w:p w14:paraId="000001CC"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364F9B28" w14:textId="77777777" w:rsidTr="00ED53AB">
        <w:tc>
          <w:tcPr>
            <w:tcW w:w="28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CD" w14:textId="4481869C"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1</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E"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F"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0"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bl>
    <w:p w14:paraId="000001DA" w14:textId="5E33BDBA" w:rsidR="00B845B4" w:rsidRPr="000333C6" w:rsidRDefault="007046C0" w:rsidP="00765AB9">
      <w:pPr>
        <w:pStyle w:val="Akapitzlist"/>
        <w:numPr>
          <w:ilvl w:val="0"/>
          <w:numId w:val="29"/>
        </w:numPr>
        <w:suppressAutoHyphens w:val="0"/>
        <w:spacing w:before="120" w:after="120" w:line="276" w:lineRule="auto"/>
        <w:ind w:left="425" w:hanging="357"/>
        <w:rPr>
          <w:rFonts w:ascii="Tahoma" w:hAnsi="Tahoma" w:cs="Tahoma"/>
        </w:rPr>
      </w:pPr>
      <w:bookmarkStart w:id="9" w:name="_heading=h.4d34og8" w:colFirst="0" w:colLast="0"/>
      <w:bookmarkEnd w:id="9"/>
      <w:r w:rsidRPr="000333C6">
        <w:rPr>
          <w:rFonts w:ascii="Tahoma" w:hAnsi="Tahoma" w:cs="Tahoma"/>
          <w:b/>
          <w:bCs/>
        </w:rPr>
        <w:t>Oferowany przez Dostawcę okres gwarancji</w:t>
      </w:r>
      <w:r w:rsidR="00780A31" w:rsidRPr="000333C6">
        <w:rPr>
          <w:rFonts w:ascii="Tahoma" w:hAnsi="Tahoma" w:cs="Tahoma"/>
          <w:b/>
          <w:bCs/>
        </w:rPr>
        <w:t>, liczony od momentu podpisania ostatecznego protokołu odbioru</w:t>
      </w:r>
      <w:r w:rsidRPr="000333C6">
        <w:rPr>
          <w:rFonts w:ascii="Tahoma" w:hAnsi="Tahoma" w:cs="Tahoma"/>
          <w:b/>
          <w:bCs/>
        </w:rPr>
        <w:t xml:space="preserve"> wynosi</w:t>
      </w:r>
      <w:r w:rsidR="00386074" w:rsidRPr="000333C6">
        <w:rPr>
          <w:rFonts w:ascii="Tahoma" w:hAnsi="Tahoma" w:cs="Tahoma"/>
        </w:rPr>
        <w:t xml:space="preserve"> (brak uzupełnienia jest równoznaczny z odrzuceniem oferty)</w:t>
      </w:r>
      <w:r w:rsidRPr="000333C6">
        <w:rPr>
          <w:rFonts w:ascii="Tahoma" w:hAnsi="Tahoma" w:cs="Tahoma"/>
        </w:rPr>
        <w:t>:</w:t>
      </w:r>
    </w:p>
    <w:tbl>
      <w:tblPr>
        <w:tblStyle w:val="ad"/>
        <w:tblW w:w="9213" w:type="dxa"/>
        <w:tblInd w:w="421" w:type="dxa"/>
        <w:tblLayout w:type="fixed"/>
        <w:tblLook w:val="0420" w:firstRow="1" w:lastRow="0" w:firstColumn="0" w:lastColumn="0" w:noHBand="0" w:noVBand="1"/>
      </w:tblPr>
      <w:tblGrid>
        <w:gridCol w:w="4110"/>
        <w:gridCol w:w="5103"/>
      </w:tblGrid>
      <w:tr w:rsidR="000333C6" w:rsidRPr="000333C6" w14:paraId="29CFC491" w14:textId="77777777" w:rsidTr="002C0C9A">
        <w:trPr>
          <w:tblHeader/>
        </w:trPr>
        <w:tc>
          <w:tcPr>
            <w:tcW w:w="411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B"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b/>
                <w:bCs/>
                <w:sz w:val="24"/>
                <w:szCs w:val="24"/>
              </w:rPr>
            </w:pPr>
            <w:bookmarkStart w:id="10" w:name="_heading=h.2s8eyo1" w:colFirst="0" w:colLast="0"/>
            <w:bookmarkEnd w:id="10"/>
            <w:r w:rsidRPr="000333C6">
              <w:rPr>
                <w:rFonts w:ascii="Tahoma" w:hAnsi="Tahoma" w:cs="Tahoma"/>
                <w:b/>
                <w:bCs/>
                <w:sz w:val="24"/>
                <w:szCs w:val="24"/>
              </w:rPr>
              <w:t>Część przedmiotu Zamówienia – zgodnie z tabelą w części B Zapytania Ofertowego</w:t>
            </w:r>
          </w:p>
        </w:tc>
        <w:tc>
          <w:tcPr>
            <w:tcW w:w="510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C"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b/>
                <w:bCs/>
                <w:sz w:val="24"/>
                <w:szCs w:val="24"/>
              </w:rPr>
            </w:pPr>
            <w:r w:rsidRPr="000333C6">
              <w:rPr>
                <w:rFonts w:ascii="Tahoma" w:hAnsi="Tahoma" w:cs="Tahoma"/>
                <w:b/>
                <w:bCs/>
                <w:sz w:val="24"/>
                <w:szCs w:val="24"/>
              </w:rPr>
              <w:t>Gwarancja (w pełnych miesiącach)</w:t>
            </w:r>
          </w:p>
        </w:tc>
      </w:tr>
      <w:tr w:rsidR="000333C6" w:rsidRPr="000333C6" w14:paraId="22B4C153" w14:textId="77777777" w:rsidTr="002C0C9A">
        <w:trPr>
          <w:trHeight w:val="77"/>
        </w:trPr>
        <w:tc>
          <w:tcPr>
            <w:tcW w:w="411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D" w14:textId="52F12AFA" w:rsidR="00B845B4" w:rsidRPr="000333C6" w:rsidRDefault="007046C0" w:rsidP="004F4C76">
            <w:pPr>
              <w:pBdr>
                <w:top w:val="nil"/>
                <w:left w:val="nil"/>
                <w:bottom w:val="nil"/>
                <w:right w:val="nil"/>
                <w:between w:val="nil"/>
              </w:pBdr>
              <w:spacing w:before="120" w:after="120" w:line="276" w:lineRule="auto"/>
              <w:ind w:left="37"/>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1</w:t>
            </w:r>
          </w:p>
        </w:tc>
        <w:tc>
          <w:tcPr>
            <w:tcW w:w="510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E"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bl>
    <w:p w14:paraId="000001E5" w14:textId="02DEC2DA"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Termin realizacji zamówienia: oświadczam, że powyższe zamówienie zostanie zrealizowane w całości w terminie do dnia</w:t>
      </w:r>
      <w:r w:rsidR="000D77F7" w:rsidRPr="000333C6">
        <w:rPr>
          <w:rFonts w:ascii="Tahoma" w:hAnsi="Tahoma" w:cs="Tahoma"/>
          <w:sz w:val="24"/>
          <w:szCs w:val="24"/>
        </w:rPr>
        <w:t>:</w:t>
      </w:r>
    </w:p>
    <w:tbl>
      <w:tblPr>
        <w:tblStyle w:val="Tabela-Siatka"/>
        <w:tblW w:w="0" w:type="auto"/>
        <w:tblInd w:w="426" w:type="dxa"/>
        <w:tblLook w:val="04A0" w:firstRow="1" w:lastRow="0" w:firstColumn="1" w:lastColumn="0" w:noHBand="0" w:noVBand="1"/>
      </w:tblPr>
      <w:tblGrid>
        <w:gridCol w:w="6515"/>
        <w:gridCol w:w="2687"/>
      </w:tblGrid>
      <w:tr w:rsidR="000333C6" w:rsidRPr="000333C6" w14:paraId="72BA3298" w14:textId="77777777" w:rsidTr="00BE38A1">
        <w:trPr>
          <w:tblHeader/>
        </w:trPr>
        <w:tc>
          <w:tcPr>
            <w:tcW w:w="6515" w:type="dxa"/>
            <w:shd w:val="clear" w:color="auto" w:fill="F2F2F2" w:themeFill="background1" w:themeFillShade="F2"/>
          </w:tcPr>
          <w:p w14:paraId="25F11CAF" w14:textId="003785FD" w:rsidR="002C0C9A" w:rsidRPr="000333C6" w:rsidRDefault="002C0C9A" w:rsidP="004F4C76">
            <w:pPr>
              <w:spacing w:before="120" w:after="120" w:line="276" w:lineRule="auto"/>
              <w:rPr>
                <w:rFonts w:ascii="Tahoma" w:hAnsi="Tahoma" w:cs="Tahoma"/>
                <w:b/>
                <w:bCs/>
                <w:sz w:val="24"/>
                <w:szCs w:val="24"/>
              </w:rPr>
            </w:pPr>
            <w:r w:rsidRPr="000333C6">
              <w:rPr>
                <w:rFonts w:ascii="Tahoma" w:hAnsi="Tahoma" w:cs="Tahoma"/>
                <w:b/>
                <w:bCs/>
                <w:sz w:val="24"/>
                <w:szCs w:val="24"/>
              </w:rPr>
              <w:t>Wymagane dane</w:t>
            </w:r>
          </w:p>
        </w:tc>
        <w:tc>
          <w:tcPr>
            <w:tcW w:w="2687" w:type="dxa"/>
            <w:shd w:val="clear" w:color="auto" w:fill="F2F2F2" w:themeFill="background1" w:themeFillShade="F2"/>
          </w:tcPr>
          <w:p w14:paraId="2DE62F88" w14:textId="3330D003" w:rsidR="002C0C9A" w:rsidRPr="000333C6" w:rsidRDefault="002C0C9A" w:rsidP="004F4C76">
            <w:pPr>
              <w:spacing w:before="120" w:after="120" w:line="276" w:lineRule="auto"/>
              <w:jc w:val="center"/>
              <w:rPr>
                <w:rFonts w:ascii="Tahoma" w:hAnsi="Tahoma" w:cs="Tahoma"/>
                <w:b/>
                <w:bCs/>
                <w:sz w:val="24"/>
                <w:szCs w:val="24"/>
              </w:rPr>
            </w:pPr>
            <w:r w:rsidRPr="000333C6">
              <w:rPr>
                <w:rFonts w:ascii="Tahoma" w:hAnsi="Tahoma" w:cs="Tahoma"/>
                <w:b/>
                <w:bCs/>
                <w:sz w:val="24"/>
                <w:szCs w:val="24"/>
              </w:rPr>
              <w:t>data</w:t>
            </w:r>
          </w:p>
        </w:tc>
      </w:tr>
      <w:tr w:rsidR="000333C6" w:rsidRPr="000333C6" w14:paraId="768374AF" w14:textId="77777777" w:rsidTr="002C0C9A">
        <w:tc>
          <w:tcPr>
            <w:tcW w:w="6515" w:type="dxa"/>
            <w:shd w:val="clear" w:color="auto" w:fill="F2F2F2" w:themeFill="background1" w:themeFillShade="F2"/>
          </w:tcPr>
          <w:p w14:paraId="6B55F6ED" w14:textId="7DC4B690" w:rsidR="000D77F7" w:rsidRPr="000333C6" w:rsidRDefault="000D77F7" w:rsidP="004F4C76">
            <w:pPr>
              <w:spacing w:before="120" w:after="120" w:line="276" w:lineRule="auto"/>
              <w:rPr>
                <w:rFonts w:ascii="Tahoma" w:hAnsi="Tahoma" w:cs="Tahoma"/>
                <w:sz w:val="24"/>
                <w:szCs w:val="24"/>
              </w:rPr>
            </w:pPr>
            <w:r w:rsidRPr="000333C6">
              <w:rPr>
                <w:rFonts w:ascii="Tahoma" w:hAnsi="Tahoma" w:cs="Tahoma"/>
                <w:sz w:val="24"/>
                <w:szCs w:val="24"/>
              </w:rPr>
              <w:t>Proszę wpisać konkretną datę (w formacie: dzień-miesiąc-rok)</w:t>
            </w:r>
          </w:p>
        </w:tc>
        <w:tc>
          <w:tcPr>
            <w:tcW w:w="2687" w:type="dxa"/>
          </w:tcPr>
          <w:p w14:paraId="5BEEE2E6" w14:textId="0721E9C8" w:rsidR="000D77F7" w:rsidRPr="000333C6" w:rsidRDefault="000D77F7" w:rsidP="004F4C76">
            <w:pPr>
              <w:spacing w:before="120" w:after="120" w:line="276" w:lineRule="auto"/>
              <w:jc w:val="center"/>
              <w:rPr>
                <w:rFonts w:ascii="Tahoma" w:hAnsi="Tahoma" w:cs="Tahoma"/>
                <w:sz w:val="24"/>
                <w:szCs w:val="24"/>
              </w:rPr>
            </w:pPr>
            <w:r w:rsidRPr="000333C6">
              <w:rPr>
                <w:rFonts w:ascii="Tahoma" w:hAnsi="Tahoma" w:cs="Tahoma"/>
                <w:sz w:val="24"/>
                <w:szCs w:val="24"/>
              </w:rPr>
              <w:t>……. - …….. - …………..</w:t>
            </w:r>
          </w:p>
        </w:tc>
      </w:tr>
    </w:tbl>
    <w:p w14:paraId="2AC18FA5" w14:textId="141CEDD3" w:rsidR="000D77F7" w:rsidRPr="000333C6" w:rsidRDefault="000D77F7"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lastRenderedPageBreak/>
        <w:t>Brak uzupełnienia daty jest równoznaczny z odrzuceniem oferty.</w:t>
      </w:r>
    </w:p>
    <w:p w14:paraId="000001E6"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zamówienie zostanie wykonane w zgodzie z zasadami poszanowania środowiska naturalnego wynikającej z zasady zrównoważonego rozwoju.</w:t>
      </w:r>
    </w:p>
    <w:p w14:paraId="000001E7"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sz w:val="24"/>
          <w:szCs w:val="24"/>
        </w:rPr>
        <w:t>Proszę zaznaczyć właściwe pole:</w:t>
      </w:r>
      <w:r w:rsidRPr="000333C6">
        <w:rPr>
          <w:rFonts w:ascii="Tahoma" w:hAnsi="Tahoma" w:cs="Tahoma"/>
          <w:sz w:val="24"/>
          <w:szCs w:val="24"/>
        </w:rPr>
        <w:t xml:space="preserve"> zobowiązuję się do wystawienia faktur dotyczących niniejszej oferty w formie elektronicznej (brak zaznaczenia = odpowiedź „NIE”):</w:t>
      </w:r>
    </w:p>
    <w:p w14:paraId="000001E8"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 </w:t>
      </w:r>
      <w:r w:rsidRPr="000333C6">
        <w:rPr>
          <w:rFonts w:ascii="Segoe UI Symbol" w:eastAsia="MS Gothic" w:hAnsi="Segoe UI Symbol" w:cs="Segoe UI Symbol"/>
          <w:sz w:val="24"/>
          <w:szCs w:val="24"/>
        </w:rPr>
        <w:t>☐</w:t>
      </w:r>
      <w:r w:rsidRPr="000333C6">
        <w:rPr>
          <w:rFonts w:ascii="Tahoma" w:hAnsi="Tahoma" w:cs="Tahoma"/>
          <w:sz w:val="24"/>
          <w:szCs w:val="24"/>
        </w:rPr>
        <w:t xml:space="preserve">TAK / </w:t>
      </w:r>
      <w:r w:rsidRPr="000333C6">
        <w:rPr>
          <w:rFonts w:ascii="Segoe UI Symbol" w:eastAsia="MS Gothic" w:hAnsi="Segoe UI Symbol" w:cs="Segoe UI Symbol"/>
          <w:sz w:val="24"/>
          <w:szCs w:val="24"/>
        </w:rPr>
        <w:t>☐</w:t>
      </w:r>
      <w:r w:rsidRPr="000333C6">
        <w:rPr>
          <w:rFonts w:ascii="Tahoma" w:hAnsi="Tahoma" w:cs="Tahoma"/>
          <w:sz w:val="24"/>
          <w:szCs w:val="24"/>
        </w:rPr>
        <w:t>NIE</w:t>
      </w:r>
    </w:p>
    <w:p w14:paraId="000001E9"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5" w:hanging="357"/>
        <w:rPr>
          <w:rFonts w:ascii="Tahoma" w:hAnsi="Tahoma" w:cs="Tahoma"/>
          <w:sz w:val="24"/>
          <w:szCs w:val="24"/>
        </w:rPr>
      </w:pPr>
      <w:bookmarkStart w:id="11" w:name="_heading=h.17dp8vu" w:colFirst="0" w:colLast="0"/>
      <w:bookmarkEnd w:id="11"/>
      <w:r w:rsidRPr="000333C6">
        <w:rPr>
          <w:rFonts w:ascii="Tahoma" w:hAnsi="Tahoma" w:cs="Tahoma"/>
          <w:sz w:val="24"/>
          <w:szCs w:val="24"/>
        </w:rPr>
        <w:t>Oświadczam, że wartość oferty obejmuje wszystkie koszty związane z realizacją przedmiotu zamówienia. Oświadczam również, że w cenie oferty uwzględniono koszty: zakupu, transportu, montażu i uruchomienia oferowanych środków trwałych (urządzeń).</w:t>
      </w:r>
    </w:p>
    <w:p w14:paraId="000001EA"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zamówienie zostanie zrealizowane w terminach i zgodnie z zasadami określonymi w Zapytaniu Ofertowym, w szczególności zgodnie z postanowieniami zawartymi w części B Zapytania Ofertowego.</w:t>
      </w:r>
    </w:p>
    <w:p w14:paraId="000001EB" w14:textId="07B10FAE"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posiadam wiedzę i zaplecze techniczne niezbędne do należytego wykonania przedmiotu zamówienia.</w:t>
      </w:r>
    </w:p>
    <w:p w14:paraId="000001EC"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spełniam warunki udziału w postępowaniu określone w szczególności w części C Zapytania Ofertowego i przedkładam wszystkie wymagane dokumenty.</w:t>
      </w:r>
    </w:p>
    <w:p w14:paraId="000001ED" w14:textId="7657C2A2"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uzyskałem wszelkie informacje niezbędne do należytego wykonania zamówienia, w szczególności zapoznałem się z zapisami Zapytania Ofertowego nr</w:t>
      </w:r>
      <w:r w:rsidRPr="000333C6">
        <w:rPr>
          <w:rFonts w:ascii="Tahoma" w:eastAsia="Times New Roman" w:hAnsi="Tahoma" w:cs="Tahoma"/>
          <w:sz w:val="24"/>
          <w:szCs w:val="24"/>
        </w:rPr>
        <w:t xml:space="preserve"> </w:t>
      </w:r>
      <w:r w:rsidR="005B5B89">
        <w:rPr>
          <w:rFonts w:ascii="Tahoma" w:hAnsi="Tahoma" w:cs="Tahoma"/>
          <w:sz w:val="24"/>
          <w:szCs w:val="24"/>
        </w:rPr>
        <w:t>3.1/FEMP/8.7/ALUSYSTEM/24</w:t>
      </w:r>
      <w:r w:rsidR="00D77EA4" w:rsidRPr="000333C6">
        <w:rPr>
          <w:rFonts w:ascii="Tahoma" w:hAnsi="Tahoma" w:cs="Tahoma"/>
          <w:sz w:val="24"/>
          <w:szCs w:val="24"/>
        </w:rPr>
        <w:t>.</w:t>
      </w:r>
    </w:p>
    <w:p w14:paraId="000001EE"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bookmarkStart w:id="12" w:name="_heading=h.3rdcrjn" w:colFirst="0" w:colLast="0"/>
      <w:bookmarkEnd w:id="12"/>
      <w:r w:rsidRPr="000333C6">
        <w:rPr>
          <w:rFonts w:ascii="Tahoma" w:hAnsi="Tahoma" w:cs="Tahoma"/>
          <w:sz w:val="24"/>
          <w:szCs w:val="24"/>
        </w:rPr>
        <w:t>Oświadczam, że wszystkie oferowane przeze mnie maszyny / urządzenia są nowe oraz, że są do dopuszczone do użytkowania w Unii Europejskiej.</w:t>
      </w:r>
    </w:p>
    <w:p w14:paraId="000001EF"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bookmarkStart w:id="13" w:name="_heading=h.26in1rg" w:colFirst="0" w:colLast="0"/>
      <w:bookmarkEnd w:id="13"/>
      <w:r w:rsidRPr="000333C6">
        <w:rPr>
          <w:rFonts w:ascii="Tahoma" w:hAnsi="Tahoma" w:cs="Tahoma"/>
          <w:sz w:val="24"/>
          <w:szCs w:val="24"/>
        </w:rPr>
        <w:t>Deklaruję wolę zawarcia umowy z Zamawiającym i zobowiązuję się do jej podpisania w siedzibie Zamawiającego, lub innym wskazanym przez niego miejscu w terminie 7 dni roboczych od dnia wezwania mnie przez Zamawiającego do jej podpisania, pod rygorem uznania, że odstępuję od wykonania zamówienia.</w:t>
      </w:r>
    </w:p>
    <w:p w14:paraId="35ADBD42" w14:textId="3BDA94B9" w:rsidR="00AC2658" w:rsidRPr="000333C6" w:rsidRDefault="00AC2658" w:rsidP="004F4C76">
      <w:pPr>
        <w:numPr>
          <w:ilvl w:val="0"/>
          <w:numId w:val="29"/>
        </w:numPr>
        <w:pBdr>
          <w:top w:val="nil"/>
          <w:left w:val="nil"/>
          <w:bottom w:val="nil"/>
          <w:right w:val="nil"/>
          <w:between w:val="nil"/>
        </w:pBdr>
        <w:spacing w:before="120" w:after="120" w:line="276" w:lineRule="auto"/>
        <w:ind w:left="426"/>
        <w:rPr>
          <w:rFonts w:ascii="Tahoma" w:hAnsi="Tahoma" w:cs="Tahoma"/>
          <w:b/>
          <w:bCs/>
          <w:sz w:val="24"/>
          <w:szCs w:val="24"/>
        </w:rPr>
      </w:pPr>
      <w:r w:rsidRPr="000333C6">
        <w:rPr>
          <w:rFonts w:ascii="Tahoma" w:hAnsi="Tahoma" w:cs="Tahoma"/>
          <w:b/>
          <w:bCs/>
          <w:sz w:val="24"/>
          <w:szCs w:val="24"/>
        </w:rPr>
        <w:t>Oświadczam, że Dostawca NIE jest wykluczony z niniejszego postępowania na podstawie Rozporządzenia Rady (UE) nr 833/2014 (Dz.U.UE.L.2014.229.1). Proszę zaznaczyć właściwe pole poniżej:</w:t>
      </w:r>
    </w:p>
    <w:p w14:paraId="67B8B1F8" w14:textId="63899029" w:rsidR="00AC2658" w:rsidRPr="000333C6" w:rsidRDefault="006C7615"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sz w:val="24"/>
            <w:szCs w:val="24"/>
          </w:rPr>
          <w:id w:val="863096919"/>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AC2658" w:rsidRPr="000333C6">
        <w:rPr>
          <w:rFonts w:ascii="Tahoma" w:hAnsi="Tahoma" w:cs="Tahoma"/>
          <w:sz w:val="24"/>
          <w:szCs w:val="24"/>
        </w:rPr>
        <w:t xml:space="preserve"> Tak, Dostawca nie jest wykluczony</w:t>
      </w:r>
    </w:p>
    <w:p w14:paraId="655F9DB0" w14:textId="00A56EB2" w:rsidR="00AC2658" w:rsidRPr="000333C6" w:rsidRDefault="006C7615"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sz w:val="24"/>
            <w:szCs w:val="24"/>
          </w:rPr>
          <w:id w:val="-1781802004"/>
          <w14:checkbox>
            <w14:checked w14:val="0"/>
            <w14:checkedState w14:val="2612" w14:font="MS Gothic"/>
            <w14:uncheckedState w14:val="2610" w14:font="MS Gothic"/>
          </w14:checkbox>
        </w:sdtPr>
        <w:sdtEndPr/>
        <w:sdtContent>
          <w:r w:rsidR="00AC2658" w:rsidRPr="000333C6">
            <w:rPr>
              <w:rFonts w:ascii="Segoe UI Symbol" w:eastAsia="MS Gothic" w:hAnsi="Segoe UI Symbol" w:cs="Segoe UI Symbol"/>
              <w:sz w:val="24"/>
              <w:szCs w:val="24"/>
            </w:rPr>
            <w:t>☐</w:t>
          </w:r>
        </w:sdtContent>
      </w:sdt>
      <w:r w:rsidR="00AC2658" w:rsidRPr="000333C6">
        <w:rPr>
          <w:rFonts w:ascii="Tahoma" w:hAnsi="Tahoma" w:cs="Tahoma"/>
          <w:sz w:val="24"/>
          <w:szCs w:val="24"/>
        </w:rPr>
        <w:t xml:space="preserve"> Nie, Dostawca jest wykluczony</w:t>
      </w:r>
    </w:p>
    <w:p w14:paraId="44D44352" w14:textId="6C41DC87" w:rsidR="00AC2658" w:rsidRPr="000333C6" w:rsidRDefault="00AC2658"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Brak zaznaczenia = odrzucenie oferty</w:t>
      </w:r>
    </w:p>
    <w:p w14:paraId="000001F0"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Pozostaję związany niniejszą ofertą przez okres określony w treści Zapytania Ofertowego.</w:t>
      </w:r>
    </w:p>
    <w:p w14:paraId="000001F4" w14:textId="4CF591EB" w:rsidR="00B845B4" w:rsidRPr="000333C6" w:rsidRDefault="007046C0" w:rsidP="004F4C76">
      <w:pPr>
        <w:numPr>
          <w:ilvl w:val="0"/>
          <w:numId w:val="29"/>
        </w:numPr>
        <w:pBdr>
          <w:top w:val="nil"/>
          <w:left w:val="nil"/>
          <w:bottom w:val="nil"/>
          <w:right w:val="nil"/>
          <w:between w:val="nil"/>
        </w:pBdr>
        <w:spacing w:before="120" w:after="120" w:line="276" w:lineRule="auto"/>
        <w:ind w:left="425" w:hanging="357"/>
        <w:rPr>
          <w:rFonts w:ascii="Tahoma" w:hAnsi="Tahoma" w:cs="Tahoma"/>
          <w:sz w:val="24"/>
          <w:szCs w:val="24"/>
        </w:rPr>
      </w:pPr>
      <w:r w:rsidRPr="000333C6">
        <w:rPr>
          <w:rFonts w:ascii="Tahoma" w:hAnsi="Tahoma" w:cs="Tahoma"/>
          <w:sz w:val="24"/>
          <w:szCs w:val="24"/>
        </w:rPr>
        <w:lastRenderedPageBreak/>
        <w:t>Pod groźbą odpowiedzialności karnej (art. 297 k.k.) oświadczam, że oświadczenia i dokumenty składające się na niniejszą ofertę opisują stan faktyczny i prawny, aktualny na dzień jej składania.</w:t>
      </w:r>
    </w:p>
    <w:p w14:paraId="2563ADA6" w14:textId="48607038" w:rsidR="00A82D31" w:rsidRPr="000333C6" w:rsidRDefault="00A82D31" w:rsidP="004F4C76">
      <w:pPr>
        <w:pBdr>
          <w:top w:val="nil"/>
          <w:left w:val="nil"/>
          <w:bottom w:val="nil"/>
          <w:right w:val="nil"/>
          <w:between w:val="nil"/>
        </w:pBdr>
        <w:spacing w:before="600" w:after="600" w:line="276" w:lineRule="auto"/>
        <w:ind w:left="425"/>
        <w:rPr>
          <w:rFonts w:ascii="Tahoma" w:hAnsi="Tahoma" w:cs="Tahoma"/>
          <w:b/>
          <w:bCs/>
          <w:sz w:val="24"/>
          <w:szCs w:val="24"/>
        </w:rPr>
      </w:pPr>
      <w:r w:rsidRPr="000333C6">
        <w:rPr>
          <w:rFonts w:ascii="Tahoma" w:hAnsi="Tahoma" w:cs="Tahoma"/>
          <w:b/>
          <w:bCs/>
          <w:sz w:val="24"/>
          <w:szCs w:val="24"/>
        </w:rPr>
        <w:t>Data:</w:t>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t>Podpis:</w:t>
      </w:r>
    </w:p>
    <w:p w14:paraId="3DAC0F31" w14:textId="4A5EFEBB" w:rsidR="00AC2CE2" w:rsidRPr="000333C6" w:rsidRDefault="00AC2CE2" w:rsidP="004F4C76">
      <w:pPr>
        <w:pBdr>
          <w:top w:val="nil"/>
          <w:left w:val="nil"/>
          <w:bottom w:val="nil"/>
          <w:right w:val="nil"/>
          <w:between w:val="nil"/>
        </w:pBdr>
        <w:spacing w:before="600" w:after="600" w:line="276" w:lineRule="auto"/>
        <w:ind w:left="425"/>
        <w:rPr>
          <w:rFonts w:ascii="Tahoma" w:hAnsi="Tahoma" w:cs="Tahoma"/>
          <w:sz w:val="24"/>
          <w:szCs w:val="24"/>
        </w:rPr>
      </w:pPr>
      <w:r w:rsidRPr="000333C6">
        <w:rPr>
          <w:rFonts w:ascii="Tahoma" w:hAnsi="Tahoma" w:cs="Tahoma"/>
          <w:sz w:val="24"/>
          <w:szCs w:val="24"/>
        </w:rPr>
        <w:t>…………………………….</w:t>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t>…………………………….</w:t>
      </w:r>
    </w:p>
    <w:p w14:paraId="000001F5"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2 do Zapytania Ofertowego</w:t>
      </w:r>
    </w:p>
    <w:p w14:paraId="000001F6" w14:textId="709326DE" w:rsidR="00B845B4" w:rsidRPr="000333C6" w:rsidRDefault="005B5B89" w:rsidP="004F4C76">
      <w:pPr>
        <w:pBdr>
          <w:top w:val="nil"/>
          <w:left w:val="nil"/>
          <w:bottom w:val="nil"/>
          <w:right w:val="nil"/>
          <w:between w:val="nil"/>
        </w:pBdr>
        <w:spacing w:before="120" w:after="120" w:line="276" w:lineRule="auto"/>
        <w:rPr>
          <w:rFonts w:ascii="Tahoma" w:hAnsi="Tahoma" w:cs="Tahoma"/>
          <w:sz w:val="24"/>
          <w:szCs w:val="24"/>
        </w:rPr>
      </w:pPr>
      <w:r>
        <w:rPr>
          <w:rFonts w:ascii="Tahoma" w:hAnsi="Tahoma" w:cs="Tahoma"/>
          <w:sz w:val="24"/>
          <w:szCs w:val="24"/>
        </w:rPr>
        <w:t>3.1/FEMP/8.7/ALUSYSTEM/24</w:t>
      </w:r>
    </w:p>
    <w:p w14:paraId="000001F8"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OŚWIADCZENIE DOTYCZĄCE BRAKU PODSTAW DO WYKLUCZENIA Z POWODU ISTNIENIA KONFLIKTU INTERESÓW</w:t>
      </w:r>
    </w:p>
    <w:p w14:paraId="000001FA" w14:textId="39632A40"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Składając ofertę w postępowaniu nr </w:t>
      </w:r>
      <w:r w:rsidR="005B5B89">
        <w:rPr>
          <w:rFonts w:ascii="Tahoma" w:hAnsi="Tahoma" w:cs="Tahoma"/>
          <w:sz w:val="24"/>
          <w:szCs w:val="24"/>
        </w:rPr>
        <w:t>3.1/FEMP/8.7/ALUSYSTEM/24</w:t>
      </w:r>
      <w:r w:rsidRPr="000333C6">
        <w:rPr>
          <w:rFonts w:ascii="Tahoma" w:hAnsi="Tahoma" w:cs="Tahoma"/>
          <w:sz w:val="24"/>
          <w:szCs w:val="24"/>
        </w:rPr>
        <w:t xml:space="preserve"> oświadczam, że Dostawca:</w:t>
      </w:r>
    </w:p>
    <w:tbl>
      <w:tblPr>
        <w:tblStyle w:val="ae"/>
        <w:tblW w:w="9747" w:type="dxa"/>
        <w:tblInd w:w="-113" w:type="dxa"/>
        <w:tblLayout w:type="fixed"/>
        <w:tblLook w:val="0420" w:firstRow="1" w:lastRow="0" w:firstColumn="0" w:lastColumn="0" w:noHBand="0" w:noVBand="1"/>
      </w:tblPr>
      <w:tblGrid>
        <w:gridCol w:w="3652"/>
        <w:gridCol w:w="6095"/>
      </w:tblGrid>
      <w:tr w:rsidR="000333C6" w:rsidRPr="000333C6" w14:paraId="4F914276" w14:textId="77777777" w:rsidTr="0068374D">
        <w:trPr>
          <w:tblHeader/>
        </w:trPr>
        <w:tc>
          <w:tcPr>
            <w:tcW w:w="365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vAlign w:val="center"/>
          </w:tcPr>
          <w:p w14:paraId="43A97383" w14:textId="5CA1DAD5" w:rsidR="00137355" w:rsidRPr="000333C6" w:rsidRDefault="00137355" w:rsidP="004F4C76">
            <w:pPr>
              <w:pBdr>
                <w:top w:val="nil"/>
                <w:left w:val="nil"/>
                <w:bottom w:val="nil"/>
                <w:right w:val="nil"/>
                <w:between w:val="nil"/>
              </w:pBdr>
              <w:spacing w:before="120" w:after="120" w:line="276" w:lineRule="auto"/>
              <w:jc w:val="center"/>
              <w:rPr>
                <w:rFonts w:ascii="Tahoma" w:hAnsi="Tahoma" w:cs="Tahoma"/>
                <w:b/>
                <w:sz w:val="24"/>
                <w:szCs w:val="24"/>
              </w:rPr>
            </w:pPr>
            <w:r w:rsidRPr="000333C6">
              <w:rPr>
                <w:rFonts w:ascii="Tahoma" w:hAnsi="Tahoma" w:cs="Tahoma"/>
                <w:b/>
                <w:sz w:val="24"/>
                <w:szCs w:val="24"/>
              </w:rPr>
              <w:t>TYP DANYCH</w:t>
            </w:r>
          </w:p>
        </w:tc>
        <w:tc>
          <w:tcPr>
            <w:tcW w:w="6095"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56C1456D" w14:textId="5B04BE86"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DANE DOSTAWCY</w:t>
            </w:r>
          </w:p>
        </w:tc>
      </w:tr>
      <w:tr w:rsidR="000333C6" w:rsidRPr="000333C6" w14:paraId="788A32B6" w14:textId="77777777" w:rsidTr="0068374D">
        <w:tc>
          <w:tcPr>
            <w:tcW w:w="365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B" w14:textId="232C73B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sz w:val="24"/>
                <w:szCs w:val="24"/>
              </w:rPr>
              <w:t>NAZWA DOSTAWCY</w:t>
            </w:r>
          </w:p>
        </w:tc>
        <w:tc>
          <w:tcPr>
            <w:tcW w:w="609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FD"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68C85B0A" w14:textId="77777777" w:rsidTr="0068374D">
        <w:trPr>
          <w:trHeight w:val="738"/>
        </w:trPr>
        <w:tc>
          <w:tcPr>
            <w:tcW w:w="365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E"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sz w:val="24"/>
                <w:szCs w:val="24"/>
              </w:rPr>
              <w:t>NIP DOSTAWCY</w:t>
            </w:r>
          </w:p>
        </w:tc>
        <w:tc>
          <w:tcPr>
            <w:tcW w:w="609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200"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bl>
    <w:p w14:paraId="00000202"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nie jest powiązany z Zamawiającym</w:t>
      </w:r>
      <w:r w:rsidRPr="000333C6">
        <w:rPr>
          <w:rFonts w:ascii="Tahoma" w:hAnsi="Tahoma" w:cs="Tahoma"/>
          <w:sz w:val="24"/>
          <w:szCs w:val="24"/>
        </w:rPr>
        <w:t xml:space="preserve"> (Beneficjentem) </w:t>
      </w:r>
      <w:r w:rsidRPr="000333C6">
        <w:rPr>
          <w:rFonts w:ascii="Tahoma" w:hAnsi="Tahoma" w:cs="Tahoma"/>
          <w:b/>
          <w:sz w:val="24"/>
          <w:szCs w:val="24"/>
        </w:rPr>
        <w:t>kapitałowo</w:t>
      </w:r>
      <w:r w:rsidRPr="000333C6">
        <w:rPr>
          <w:rFonts w:ascii="Tahoma" w:hAnsi="Tahoma" w:cs="Tahoma"/>
          <w:sz w:val="24"/>
          <w:szCs w:val="24"/>
        </w:rPr>
        <w:t xml:space="preserve"> lub </w:t>
      </w:r>
      <w:r w:rsidRPr="000333C6">
        <w:rPr>
          <w:rFonts w:ascii="Tahoma" w:hAnsi="Tahoma" w:cs="Tahoma"/>
          <w:b/>
          <w:sz w:val="24"/>
          <w:szCs w:val="24"/>
        </w:rPr>
        <w:t>osobowo</w:t>
      </w:r>
      <w:r w:rsidRPr="000333C6">
        <w:rPr>
          <w:rFonts w:ascii="Tahoma" w:hAnsi="Tahoma" w:cs="Tahoma"/>
          <w:sz w:val="24"/>
          <w:szCs w:val="24"/>
        </w:rPr>
        <w:t xml:space="preserve">. 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203"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uczestniczeniu w spółce jako wspólnik spółki cywilnej lub spółki osobowej, </w:t>
      </w:r>
    </w:p>
    <w:p w14:paraId="00000204"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posiadaniu co najmniej 10% udziałów lub akcji, o ile niższy próg nie wynika z przepisów prawa</w:t>
      </w:r>
    </w:p>
    <w:p w14:paraId="00000205"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pełnieniu funkcji członka organu nadzorczego lub zarządzającego, prokurenta, pełnomocnika,</w:t>
      </w:r>
    </w:p>
    <w:p w14:paraId="00000206"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00000207"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pozostawaniu z dostawcą w takim stosunku prawnym lub faktycznym, że istnieje uzasadniona wątpliwość co do ich bezstronności lub niezależności w związku z postępowaniem o udzielenie zamówienia.</w:t>
      </w:r>
    </w:p>
    <w:p w14:paraId="7FCE0F39" w14:textId="62EF81E3" w:rsidR="00AC2CE2" w:rsidRPr="000333C6" w:rsidRDefault="00AC2CE2" w:rsidP="002C0C9A">
      <w:pPr>
        <w:pStyle w:val="Akapitzlist"/>
        <w:pBdr>
          <w:top w:val="nil"/>
          <w:left w:val="nil"/>
          <w:bottom w:val="nil"/>
          <w:right w:val="nil"/>
          <w:between w:val="nil"/>
        </w:pBdr>
        <w:spacing w:before="240" w:after="240" w:line="276" w:lineRule="auto"/>
        <w:rPr>
          <w:rFonts w:ascii="Tahoma" w:hAnsi="Tahoma" w:cs="Tahoma"/>
          <w:b/>
          <w:bCs/>
        </w:rPr>
      </w:pPr>
      <w:r w:rsidRPr="000333C6">
        <w:rPr>
          <w:rFonts w:ascii="Tahoma" w:hAnsi="Tahoma" w:cs="Tahoma"/>
          <w:b/>
          <w:bCs/>
        </w:rPr>
        <w:t>Data:</w:t>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00787D14" w:rsidRPr="000333C6">
        <w:rPr>
          <w:rFonts w:ascii="Tahoma" w:hAnsi="Tahoma" w:cs="Tahoma"/>
          <w:b/>
          <w:bCs/>
        </w:rPr>
        <w:tab/>
      </w:r>
      <w:r w:rsidRPr="000333C6">
        <w:rPr>
          <w:rFonts w:ascii="Tahoma" w:hAnsi="Tahoma" w:cs="Tahoma"/>
          <w:b/>
          <w:bCs/>
        </w:rPr>
        <w:tab/>
      </w:r>
      <w:r w:rsidRPr="000333C6">
        <w:rPr>
          <w:rFonts w:ascii="Tahoma" w:hAnsi="Tahoma" w:cs="Tahoma"/>
          <w:b/>
          <w:bCs/>
        </w:rPr>
        <w:tab/>
        <w:t>Podpis:</w:t>
      </w:r>
    </w:p>
    <w:p w14:paraId="1F2B00FC" w14:textId="77777777" w:rsidR="00AC2CE2" w:rsidRPr="000333C6" w:rsidRDefault="00AC2CE2" w:rsidP="004F4C76">
      <w:pPr>
        <w:pStyle w:val="Akapitzlist"/>
        <w:pBdr>
          <w:top w:val="nil"/>
          <w:left w:val="nil"/>
          <w:bottom w:val="nil"/>
          <w:right w:val="nil"/>
          <w:between w:val="nil"/>
        </w:pBdr>
        <w:spacing w:before="600" w:after="600" w:line="276" w:lineRule="auto"/>
        <w:rPr>
          <w:rFonts w:ascii="Tahoma" w:hAnsi="Tahoma" w:cs="Tahoma"/>
        </w:rPr>
      </w:pPr>
      <w:r w:rsidRPr="000333C6">
        <w:rPr>
          <w:rFonts w:ascii="Tahoma" w:hAnsi="Tahoma" w:cs="Tahoma"/>
        </w:rPr>
        <w:t>…………………………….</w:t>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t>…………………………….</w:t>
      </w:r>
    </w:p>
    <w:p w14:paraId="0000020C"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3 do Zapytania Ofertowego</w:t>
      </w:r>
    </w:p>
    <w:p w14:paraId="0000020D" w14:textId="6211E892" w:rsidR="00B845B4" w:rsidRPr="000333C6" w:rsidRDefault="005B5B89" w:rsidP="004F4C76">
      <w:pPr>
        <w:pBdr>
          <w:top w:val="nil"/>
          <w:left w:val="nil"/>
          <w:bottom w:val="nil"/>
          <w:right w:val="nil"/>
          <w:between w:val="nil"/>
        </w:pBdr>
        <w:spacing w:before="120" w:after="120" w:line="276" w:lineRule="auto"/>
        <w:rPr>
          <w:rFonts w:ascii="Tahoma" w:hAnsi="Tahoma" w:cs="Tahoma"/>
          <w:sz w:val="24"/>
          <w:szCs w:val="24"/>
        </w:rPr>
      </w:pPr>
      <w:r>
        <w:rPr>
          <w:rFonts w:ascii="Tahoma" w:hAnsi="Tahoma" w:cs="Tahoma"/>
          <w:sz w:val="24"/>
          <w:szCs w:val="24"/>
        </w:rPr>
        <w:t>3.1/FEMP/8.7/ALUSYSTEM/24</w:t>
      </w:r>
    </w:p>
    <w:p w14:paraId="0000020F" w14:textId="77777777" w:rsidR="00B845B4" w:rsidRPr="000333C6" w:rsidRDefault="007046C0" w:rsidP="002C0C9A">
      <w:pPr>
        <w:pBdr>
          <w:top w:val="nil"/>
          <w:left w:val="nil"/>
          <w:bottom w:val="nil"/>
          <w:right w:val="nil"/>
          <w:between w:val="nil"/>
        </w:pBdr>
        <w:spacing w:before="360" w:after="360" w:line="276" w:lineRule="auto"/>
        <w:jc w:val="center"/>
        <w:rPr>
          <w:rFonts w:ascii="Tahoma" w:hAnsi="Tahoma" w:cs="Tahoma"/>
          <w:sz w:val="24"/>
          <w:szCs w:val="24"/>
        </w:rPr>
      </w:pPr>
      <w:r w:rsidRPr="000333C6">
        <w:rPr>
          <w:rFonts w:ascii="Tahoma" w:hAnsi="Tahoma" w:cs="Tahoma"/>
          <w:b/>
          <w:sz w:val="24"/>
          <w:szCs w:val="24"/>
        </w:rPr>
        <w:t>OŚWIADCZENIE DOSTAWCY W ZAKRESIE WYPEŁNIENIA OBOWIĄZKÓW INFORMACYJNYCH PRZEWIDZIANYCH W ART. 13 LUB ART. 14 RODO</w:t>
      </w:r>
    </w:p>
    <w:p w14:paraId="00000214" w14:textId="2C033D9D"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Oświadczam, że wypełniłem obowiązki informacyjne przewidziane w art. 13 lub art. 14 RODO wobec osób fizycznych, od których dane osobowe bezpośrednio lub pośrednio pozyskałem w celu ubiegania się o udzielenie zamówienia w niniejszym postępowaniu.</w:t>
      </w:r>
    </w:p>
    <w:p w14:paraId="6BBB0412" w14:textId="77777777" w:rsidR="00AC2CE2" w:rsidRPr="000333C6" w:rsidRDefault="00AC2CE2" w:rsidP="004F4C76">
      <w:pPr>
        <w:pBdr>
          <w:top w:val="nil"/>
          <w:left w:val="nil"/>
          <w:bottom w:val="nil"/>
          <w:right w:val="nil"/>
          <w:between w:val="nil"/>
        </w:pBdr>
        <w:spacing w:before="600" w:after="600" w:line="276" w:lineRule="auto"/>
        <w:ind w:left="425"/>
        <w:rPr>
          <w:rFonts w:ascii="Tahoma" w:hAnsi="Tahoma" w:cs="Tahoma"/>
          <w:b/>
          <w:bCs/>
          <w:sz w:val="24"/>
          <w:szCs w:val="24"/>
        </w:rPr>
      </w:pPr>
      <w:r w:rsidRPr="000333C6">
        <w:rPr>
          <w:rFonts w:ascii="Tahoma" w:hAnsi="Tahoma" w:cs="Tahoma"/>
          <w:b/>
          <w:bCs/>
          <w:sz w:val="24"/>
          <w:szCs w:val="24"/>
        </w:rPr>
        <w:t>Data:</w:t>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t>Podpis:</w:t>
      </w:r>
    </w:p>
    <w:p w14:paraId="0098276B" w14:textId="77777777" w:rsidR="00AC2CE2" w:rsidRPr="000333C6" w:rsidRDefault="00AC2CE2" w:rsidP="004F4C76">
      <w:pPr>
        <w:pBdr>
          <w:top w:val="nil"/>
          <w:left w:val="nil"/>
          <w:bottom w:val="nil"/>
          <w:right w:val="nil"/>
          <w:between w:val="nil"/>
        </w:pBdr>
        <w:spacing w:before="600" w:after="600" w:line="276" w:lineRule="auto"/>
        <w:ind w:left="425"/>
        <w:rPr>
          <w:rFonts w:ascii="Tahoma" w:hAnsi="Tahoma" w:cs="Tahoma"/>
          <w:sz w:val="24"/>
          <w:szCs w:val="24"/>
        </w:rPr>
      </w:pPr>
      <w:r w:rsidRPr="000333C6">
        <w:rPr>
          <w:rFonts w:ascii="Tahoma" w:hAnsi="Tahoma" w:cs="Tahoma"/>
          <w:sz w:val="24"/>
          <w:szCs w:val="24"/>
        </w:rPr>
        <w:t>…………………………….</w:t>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t>…………………………….</w:t>
      </w:r>
    </w:p>
    <w:p w14:paraId="00000217" w14:textId="77777777" w:rsidR="00B845B4" w:rsidRPr="000333C6" w:rsidRDefault="007046C0" w:rsidP="004F4C76">
      <w:pPr>
        <w:spacing w:before="120" w:after="120" w:line="276" w:lineRule="auto"/>
        <w:rPr>
          <w:rFonts w:ascii="Tahoma" w:hAnsi="Tahoma" w:cs="Tahoma"/>
          <w:sz w:val="24"/>
          <w:szCs w:val="24"/>
        </w:rPr>
      </w:pPr>
      <w:r w:rsidRPr="000333C6">
        <w:rPr>
          <w:rFonts w:ascii="Tahoma" w:hAnsi="Tahoma" w:cs="Tahoma"/>
        </w:rPr>
        <w:br w:type="page"/>
      </w:r>
    </w:p>
    <w:p w14:paraId="00000218"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4 do Zapytania Ofertowego</w:t>
      </w:r>
    </w:p>
    <w:p w14:paraId="00000219" w14:textId="6E71A6E6" w:rsidR="00B845B4" w:rsidRPr="000333C6" w:rsidRDefault="005B5B89" w:rsidP="004F4C76">
      <w:pPr>
        <w:pBdr>
          <w:top w:val="nil"/>
          <w:left w:val="nil"/>
          <w:bottom w:val="nil"/>
          <w:right w:val="nil"/>
          <w:between w:val="nil"/>
        </w:pBdr>
        <w:spacing w:before="120" w:after="120" w:line="276" w:lineRule="auto"/>
        <w:rPr>
          <w:rFonts w:ascii="Tahoma" w:hAnsi="Tahoma" w:cs="Tahoma"/>
          <w:sz w:val="24"/>
          <w:szCs w:val="24"/>
        </w:rPr>
      </w:pPr>
      <w:r>
        <w:rPr>
          <w:rFonts w:ascii="Tahoma" w:hAnsi="Tahoma" w:cs="Tahoma"/>
          <w:sz w:val="24"/>
          <w:szCs w:val="24"/>
        </w:rPr>
        <w:t>3.1/FEMP/8.7/ALUSYSTEM/24</w:t>
      </w:r>
    </w:p>
    <w:p w14:paraId="0000021B" w14:textId="77777777" w:rsidR="00B845B4" w:rsidRPr="000333C6" w:rsidRDefault="007046C0" w:rsidP="002C0C9A">
      <w:pPr>
        <w:pBdr>
          <w:top w:val="nil"/>
          <w:left w:val="nil"/>
          <w:bottom w:val="nil"/>
          <w:right w:val="nil"/>
          <w:between w:val="nil"/>
        </w:pBdr>
        <w:spacing w:before="360" w:after="360" w:line="276" w:lineRule="auto"/>
        <w:jc w:val="center"/>
        <w:rPr>
          <w:rFonts w:ascii="Tahoma" w:hAnsi="Tahoma" w:cs="Tahoma"/>
          <w:sz w:val="24"/>
          <w:szCs w:val="24"/>
        </w:rPr>
      </w:pPr>
      <w:r w:rsidRPr="000333C6">
        <w:rPr>
          <w:rFonts w:ascii="Tahoma" w:hAnsi="Tahoma" w:cs="Tahoma"/>
          <w:b/>
          <w:sz w:val="24"/>
          <w:szCs w:val="24"/>
        </w:rPr>
        <w:t>Istotne postanowienia umowy z Dostawcą</w:t>
      </w:r>
    </w:p>
    <w:p w14:paraId="0000021D" w14:textId="2CFC0755"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1. Dostawca zrealizuje przedmiot zamówienia za zaoferowaną cenę i w zaoferowanym terminie oraz na warunkach wskazanych w Zapytaniu Ofertowym </w:t>
      </w:r>
      <w:r w:rsidR="005B5B89">
        <w:rPr>
          <w:rFonts w:ascii="Tahoma" w:hAnsi="Tahoma" w:cs="Tahoma"/>
          <w:sz w:val="24"/>
          <w:szCs w:val="24"/>
        </w:rPr>
        <w:t>3.1/FEMP/8.7/ALUSYSTEM/24</w:t>
      </w:r>
      <w:r w:rsidRPr="000333C6">
        <w:rPr>
          <w:rFonts w:ascii="Tahoma" w:hAnsi="Tahoma" w:cs="Tahoma"/>
          <w:sz w:val="24"/>
          <w:szCs w:val="24"/>
        </w:rPr>
        <w:t xml:space="preserve"> oraz w przedłożonej przez Dostawcę ofercie</w:t>
      </w:r>
      <w:r w:rsidR="0077176E">
        <w:rPr>
          <w:rFonts w:ascii="Tahoma" w:hAnsi="Tahoma" w:cs="Tahoma"/>
          <w:sz w:val="24"/>
          <w:szCs w:val="24"/>
        </w:rPr>
        <w:t>.</w:t>
      </w:r>
      <w:r w:rsidRPr="000333C6">
        <w:rPr>
          <w:rFonts w:ascii="Tahoma" w:hAnsi="Tahoma" w:cs="Tahoma"/>
          <w:sz w:val="24"/>
          <w:szCs w:val="24"/>
        </w:rPr>
        <w:t xml:space="preserve"> </w:t>
      </w:r>
    </w:p>
    <w:p w14:paraId="0000021E" w14:textId="05B1A0C4"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2. Zmiana umowy między Zamawiającym a Dostawcą będzie możliwa w sytuacjach opisanych w Zapytaniu Ofertowym </w:t>
      </w:r>
      <w:r w:rsidR="005B5B89">
        <w:rPr>
          <w:rFonts w:ascii="Tahoma" w:hAnsi="Tahoma" w:cs="Tahoma"/>
          <w:bCs/>
          <w:sz w:val="24"/>
          <w:szCs w:val="24"/>
        </w:rPr>
        <w:t>3.1/FEMP/8.7/ALUSYSTEM/24</w:t>
      </w:r>
    </w:p>
    <w:p w14:paraId="5F0028A4" w14:textId="3351C496" w:rsidR="00AC2CE2" w:rsidRPr="000333C6" w:rsidRDefault="006C7615" w:rsidP="00863672">
      <w:pPr>
        <w:pBdr>
          <w:top w:val="nil"/>
          <w:left w:val="nil"/>
          <w:bottom w:val="nil"/>
          <w:right w:val="nil"/>
          <w:between w:val="nil"/>
        </w:pBdr>
        <w:spacing w:before="360" w:after="120" w:line="276" w:lineRule="auto"/>
        <w:ind w:left="720"/>
        <w:rPr>
          <w:rFonts w:ascii="Tahoma" w:hAnsi="Tahoma" w:cs="Tahoma"/>
          <w:b/>
          <w:bCs/>
          <w:sz w:val="24"/>
          <w:szCs w:val="24"/>
        </w:rPr>
      </w:pPr>
      <w:sdt>
        <w:sdtPr>
          <w:rPr>
            <w:rFonts w:ascii="Tahoma" w:hAnsi="Tahoma" w:cs="Tahoma"/>
            <w:b/>
            <w:bCs/>
          </w:rPr>
          <w:tag w:val="goog_rdk_29"/>
          <w:id w:val="-760066455"/>
        </w:sdtPr>
        <w:sdtEndPr/>
        <w:sdtContent/>
      </w:sdt>
      <w:r w:rsidR="00AC2CE2" w:rsidRPr="000333C6">
        <w:rPr>
          <w:rFonts w:ascii="Tahoma" w:hAnsi="Tahoma" w:cs="Tahoma"/>
          <w:b/>
          <w:bCs/>
          <w:sz w:val="24"/>
          <w:szCs w:val="24"/>
        </w:rPr>
        <w:t>Data:</w:t>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787D14"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t>Podpis:</w:t>
      </w:r>
    </w:p>
    <w:p w14:paraId="00000229" w14:textId="0D190CEC" w:rsidR="00903951" w:rsidRPr="000333C6" w:rsidRDefault="00AC2CE2" w:rsidP="00863672">
      <w:pPr>
        <w:pStyle w:val="Akapitzlist"/>
        <w:pBdr>
          <w:top w:val="nil"/>
          <w:left w:val="nil"/>
          <w:bottom w:val="nil"/>
          <w:right w:val="nil"/>
          <w:between w:val="nil"/>
        </w:pBdr>
        <w:spacing w:before="240" w:after="120" w:line="276" w:lineRule="auto"/>
        <w:rPr>
          <w:rFonts w:ascii="Tahoma" w:hAnsi="Tahoma" w:cs="Tahoma"/>
        </w:rPr>
      </w:pPr>
      <w:r w:rsidRPr="000333C6">
        <w:rPr>
          <w:rFonts w:ascii="Tahoma" w:hAnsi="Tahoma" w:cs="Tahoma"/>
        </w:rPr>
        <w:t>…………………………….</w:t>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t>…………………………….</w:t>
      </w:r>
    </w:p>
    <w:p w14:paraId="151168A4" w14:textId="2317CDDB" w:rsidR="00903951" w:rsidRPr="000333C6" w:rsidRDefault="00903951">
      <w:pPr>
        <w:suppressAutoHyphens w:val="0"/>
        <w:rPr>
          <w:rFonts w:ascii="Tahoma" w:hAnsi="Tahoma" w:cs="Tahoma"/>
          <w:sz w:val="24"/>
          <w:szCs w:val="24"/>
          <w:lang w:eastAsia="zh-CN" w:bidi="hi-IN"/>
        </w:rPr>
      </w:pPr>
    </w:p>
    <w:sectPr w:rsidR="00903951" w:rsidRPr="000333C6">
      <w:headerReference w:type="default" r:id="rId11"/>
      <w:footerReference w:type="default" r:id="rId12"/>
      <w:pgSz w:w="11906" w:h="16838"/>
      <w:pgMar w:top="1418" w:right="1134" w:bottom="1418"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29422D" w14:textId="77777777" w:rsidR="003976F2" w:rsidRDefault="003976F2">
      <w:pPr>
        <w:spacing w:after="0" w:line="240" w:lineRule="auto"/>
      </w:pPr>
      <w:r>
        <w:separator/>
      </w:r>
    </w:p>
  </w:endnote>
  <w:endnote w:type="continuationSeparator" w:id="0">
    <w:p w14:paraId="34E8FED5" w14:textId="77777777" w:rsidR="003976F2" w:rsidRDefault="003976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52CAF73-DF07-456C-BA0C-828AA6579693}"/>
    <w:embedBold r:id="rId2" w:fontKey="{2B8784C4-1EF2-418E-8FCD-0FF227BDF6C4}"/>
  </w:font>
  <w:font w:name="Calibri">
    <w:panose1 w:val="020F0502020204030204"/>
    <w:charset w:val="EE"/>
    <w:family w:val="swiss"/>
    <w:pitch w:val="variable"/>
    <w:sig w:usb0="E4002EFF" w:usb1="C200247B" w:usb2="00000009" w:usb3="00000000" w:csb0="000001FF" w:csb1="00000000"/>
    <w:embedRegular r:id="rId3" w:fontKey="{059CD95C-794F-4288-97EA-7AEBB534A7E2}"/>
    <w:embedBold r:id="rId4" w:fontKey="{BB83E26D-51B8-4B8D-9853-970BCE0C77FB}"/>
    <w:embedItalic r:id="rId5" w:fontKey="{EA135085-3D22-4676-AA49-DBDFFB47CD4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auto"/>
    <w:pitch w:val="default"/>
  </w:font>
  <w:font w:name="Calibri-Bold">
    <w:altName w:val="Calibri"/>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6" w:fontKey="{FCE28936-0709-4908-A3F5-636AE1FCC808}"/>
  </w:font>
  <w:font w:name="Georgia">
    <w:panose1 w:val="02040502050405020303"/>
    <w:charset w:val="EE"/>
    <w:family w:val="roman"/>
    <w:pitch w:val="variable"/>
    <w:sig w:usb0="00000287" w:usb1="00000000" w:usb2="00000000" w:usb3="00000000" w:csb0="0000009F" w:csb1="00000000"/>
    <w:embedRegular r:id="rId7" w:fontKey="{19D64C1B-7584-46A1-912D-44BFEB40EC37}"/>
    <w:embedItalic r:id="rId8" w:fontKey="{0C98B677-3FFF-4ECF-BA73-291E7653F119}"/>
  </w:font>
  <w:font w:name="Tahoma">
    <w:panose1 w:val="020B0604030504040204"/>
    <w:charset w:val="EE"/>
    <w:family w:val="swiss"/>
    <w:pitch w:val="variable"/>
    <w:sig w:usb0="E1002EFF" w:usb1="C000605B" w:usb2="00000029" w:usb3="00000000" w:csb0="000101FF" w:csb1="00000000"/>
    <w:embedRegular r:id="rId9" w:fontKey="{45E5A8CE-AA0D-40AA-B96A-2977F34D85C2}"/>
    <w:embedBold r:id="rId10" w:fontKey="{9DB491F2-5767-4640-88BA-FA429DD626C1}"/>
    <w:embedItalic r:id="rId11" w:fontKey="{DF2B4F3B-4C77-4C00-AF52-846B5C7D2869}"/>
  </w:font>
  <w:font w:name="Segoe UI Symbol">
    <w:panose1 w:val="020B0502040204020203"/>
    <w:charset w:val="00"/>
    <w:family w:val="swiss"/>
    <w:pitch w:val="variable"/>
    <w:sig w:usb0="800001E3" w:usb1="1200FFEF" w:usb2="00040000" w:usb3="00000000" w:csb0="00000001" w:csb1="00000000"/>
    <w:embedRegular r:id="rId12" w:fontKey="{6F7BE0F4-B07A-4DA3-83B6-AED90134EF1E}"/>
  </w:font>
  <w:font w:name="MS Gothic">
    <w:altName w:val="ＭＳ ゴシック"/>
    <w:panose1 w:val="020B0609070205080204"/>
    <w:charset w:val="80"/>
    <w:family w:val="modern"/>
    <w:pitch w:val="fixed"/>
    <w:sig w:usb0="E00002FF" w:usb1="6AC7FDFB" w:usb2="08000012" w:usb3="00000000" w:csb0="0002009F" w:csb1="00000000"/>
    <w:embedRegular r:id="rId13" w:subsetted="1" w:fontKey="{E67548F9-CEFF-4C27-96A3-1D13C817DC0D}"/>
  </w:font>
  <w:font w:name="Calibri Light">
    <w:panose1 w:val="020F0302020204030204"/>
    <w:charset w:val="EE"/>
    <w:family w:val="swiss"/>
    <w:pitch w:val="variable"/>
    <w:sig w:usb0="E4002EFF" w:usb1="C200247B" w:usb2="00000009" w:usb3="00000000" w:csb0="000001FF" w:csb1="00000000"/>
    <w:embedRegular r:id="rId14" w:fontKey="{0C5494BF-BE74-47D9-9136-EB71E1156E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E" w14:textId="075A5AA3" w:rsidR="00B845B4" w:rsidRPr="001D5B0C" w:rsidRDefault="007046C0">
    <w:pPr>
      <w:pBdr>
        <w:top w:val="single" w:sz="4" w:space="1" w:color="D9D9D9"/>
        <w:left w:val="nil"/>
        <w:bottom w:val="nil"/>
        <w:right w:val="nil"/>
        <w:between w:val="nil"/>
      </w:pBdr>
      <w:tabs>
        <w:tab w:val="center" w:pos="4536"/>
        <w:tab w:val="right" w:pos="9072"/>
      </w:tabs>
      <w:spacing w:after="0" w:line="240" w:lineRule="auto"/>
      <w:rPr>
        <w:rFonts w:ascii="Tahoma" w:eastAsia="Times New Roman" w:hAnsi="Tahoma" w:cs="Tahoma"/>
        <w:sz w:val="24"/>
        <w:szCs w:val="24"/>
      </w:rPr>
    </w:pPr>
    <w:r w:rsidRPr="001D5B0C">
      <w:rPr>
        <w:rFonts w:ascii="Tahoma" w:eastAsia="Times New Roman" w:hAnsi="Tahoma" w:cs="Tahoma"/>
        <w:sz w:val="24"/>
        <w:szCs w:val="24"/>
      </w:rPr>
      <w:fldChar w:fldCharType="begin"/>
    </w:r>
    <w:r w:rsidRPr="001D5B0C">
      <w:rPr>
        <w:rFonts w:ascii="Tahoma" w:eastAsia="Times New Roman" w:hAnsi="Tahoma" w:cs="Tahoma"/>
        <w:sz w:val="24"/>
        <w:szCs w:val="24"/>
      </w:rPr>
      <w:instrText>PAGE</w:instrText>
    </w:r>
    <w:r w:rsidRPr="001D5B0C">
      <w:rPr>
        <w:rFonts w:ascii="Tahoma" w:eastAsia="Times New Roman" w:hAnsi="Tahoma" w:cs="Tahoma"/>
        <w:sz w:val="24"/>
        <w:szCs w:val="24"/>
      </w:rPr>
      <w:fldChar w:fldCharType="separate"/>
    </w:r>
    <w:r w:rsidR="00A14E56" w:rsidRPr="001D5B0C">
      <w:rPr>
        <w:rFonts w:ascii="Tahoma" w:eastAsia="Times New Roman" w:hAnsi="Tahoma" w:cs="Tahoma"/>
        <w:noProof/>
        <w:sz w:val="24"/>
        <w:szCs w:val="24"/>
      </w:rPr>
      <w:t>1</w:t>
    </w:r>
    <w:r w:rsidRPr="001D5B0C">
      <w:rPr>
        <w:rFonts w:ascii="Tahoma" w:eastAsia="Times New Roman" w:hAnsi="Tahoma" w:cs="Tahoma"/>
        <w:sz w:val="24"/>
        <w:szCs w:val="24"/>
      </w:rPr>
      <w:fldChar w:fldCharType="end"/>
    </w:r>
    <w:r w:rsidRPr="001D5B0C">
      <w:rPr>
        <w:rFonts w:ascii="Tahoma" w:eastAsia="Times New Roman" w:hAnsi="Tahoma" w:cs="Tahoma"/>
        <w:b/>
        <w:sz w:val="24"/>
        <w:szCs w:val="24"/>
      </w:rPr>
      <w:t xml:space="preserve"> | </w:t>
    </w:r>
    <w:r w:rsidRPr="001D5B0C">
      <w:rPr>
        <w:rFonts w:ascii="Tahoma" w:eastAsia="Times New Roman" w:hAnsi="Tahoma" w:cs="Tahoma"/>
        <w:sz w:val="24"/>
        <w:szCs w:val="24"/>
      </w:rPr>
      <w:t>Strona</w:t>
    </w:r>
  </w:p>
  <w:p w14:paraId="0000022F" w14:textId="77777777" w:rsidR="00B845B4" w:rsidRDefault="00B845B4">
    <w:pPr>
      <w:pBdr>
        <w:top w:val="nil"/>
        <w:left w:val="nil"/>
        <w:bottom w:val="nil"/>
        <w:right w:val="nil"/>
        <w:between w:val="nil"/>
      </w:pBd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D1CB77" w14:textId="77777777" w:rsidR="003976F2" w:rsidRDefault="003976F2">
      <w:pPr>
        <w:spacing w:after="0" w:line="240" w:lineRule="auto"/>
      </w:pPr>
      <w:r>
        <w:separator/>
      </w:r>
    </w:p>
  </w:footnote>
  <w:footnote w:type="continuationSeparator" w:id="0">
    <w:p w14:paraId="05CE405A" w14:textId="77777777" w:rsidR="003976F2" w:rsidRDefault="003976F2">
      <w:pPr>
        <w:spacing w:after="0" w:line="240" w:lineRule="auto"/>
      </w:pPr>
      <w:r>
        <w:continuationSeparator/>
      </w:r>
    </w:p>
  </w:footnote>
  <w:footnote w:id="1">
    <w:p w14:paraId="0000022B" w14:textId="32A0C019" w:rsidR="00B845B4" w:rsidRPr="00C577DE" w:rsidRDefault="007046C0" w:rsidP="00ED210D">
      <w:pPr>
        <w:pBdr>
          <w:top w:val="nil"/>
          <w:left w:val="nil"/>
          <w:bottom w:val="nil"/>
          <w:right w:val="nil"/>
          <w:between w:val="nil"/>
        </w:pBdr>
        <w:spacing w:after="0" w:line="240" w:lineRule="auto"/>
        <w:jc w:val="both"/>
        <w:rPr>
          <w:rFonts w:ascii="Tahoma" w:hAnsi="Tahoma" w:cs="Tahoma"/>
          <w:color w:val="000000"/>
          <w:sz w:val="24"/>
          <w:szCs w:val="24"/>
        </w:rPr>
      </w:pPr>
      <w:r w:rsidRPr="00C577DE">
        <w:rPr>
          <w:rFonts w:ascii="Tahoma" w:hAnsi="Tahoma" w:cs="Tahoma"/>
          <w:sz w:val="24"/>
          <w:szCs w:val="24"/>
          <w:vertAlign w:val="superscript"/>
        </w:rPr>
        <w:footnoteRef/>
      </w:r>
      <w:r w:rsidRPr="00C577DE">
        <w:rPr>
          <w:rFonts w:ascii="Tahoma" w:hAnsi="Tahoma" w:cs="Tahoma"/>
          <w:color w:val="000000"/>
          <w:sz w:val="24"/>
          <w:szCs w:val="24"/>
        </w:rPr>
        <w:t>skorzystanie z prawa do sprostowania nie może skutkować zmianą wyniku postępowania przetargowego ani zmianą postanowień umowy w zakresie niezgodnym z prawem oraz nie może naruszać integralności protokołu oraz jego załączników</w:t>
      </w:r>
    </w:p>
  </w:footnote>
  <w:footnote w:id="2">
    <w:p w14:paraId="0000022C" w14:textId="77777777" w:rsidR="00B845B4" w:rsidRDefault="007046C0">
      <w:pPr>
        <w:pBdr>
          <w:top w:val="nil"/>
          <w:left w:val="nil"/>
          <w:bottom w:val="nil"/>
          <w:right w:val="nil"/>
          <w:between w:val="nil"/>
        </w:pBdr>
        <w:spacing w:after="0" w:line="240" w:lineRule="auto"/>
        <w:jc w:val="both"/>
        <w:rPr>
          <w:color w:val="000000"/>
          <w:sz w:val="20"/>
          <w:szCs w:val="20"/>
        </w:rPr>
      </w:pPr>
      <w:r w:rsidRPr="00C577DE">
        <w:rPr>
          <w:rFonts w:ascii="Tahoma" w:hAnsi="Tahoma" w:cs="Tahoma"/>
          <w:sz w:val="24"/>
          <w:szCs w:val="24"/>
          <w:vertAlign w:val="superscript"/>
        </w:rPr>
        <w:footnoteRef/>
      </w:r>
      <w:r w:rsidRPr="00C577DE">
        <w:rPr>
          <w:rFonts w:ascii="Tahoma" w:hAnsi="Tahoma" w:cs="Tahoma"/>
          <w:color w:val="000000"/>
          <w:sz w:val="24"/>
          <w:szCs w:val="24"/>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D" w14:textId="01245381" w:rsidR="00B845B4" w:rsidRDefault="000C0D08">
    <w:pPr>
      <w:pBdr>
        <w:top w:val="nil"/>
        <w:left w:val="nil"/>
        <w:bottom w:val="nil"/>
        <w:right w:val="nil"/>
        <w:between w:val="nil"/>
      </w:pBdr>
      <w:tabs>
        <w:tab w:val="center" w:pos="4536"/>
        <w:tab w:val="right" w:pos="9072"/>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E29133" wp14:editId="0D88F96E">
          <wp:extent cx="6120130" cy="522605"/>
          <wp:effectExtent l="0" t="0" r="0" b="0"/>
          <wp:docPr id="1332269033" name="image1.png" descr="Logo funduszy Europejskich, Flaga RP, Flaga UE, Logo Małopolski"/>
          <wp:cNvGraphicFramePr/>
          <a:graphic xmlns:a="http://schemas.openxmlformats.org/drawingml/2006/main">
            <a:graphicData uri="http://schemas.openxmlformats.org/drawingml/2006/picture">
              <pic:pic xmlns:pic="http://schemas.openxmlformats.org/drawingml/2006/picture">
                <pic:nvPicPr>
                  <pic:cNvPr id="1332269033" name="image1.png" descr="Logo funduszy Europejskich, Flaga RP, Flaga UE, Logo Małopolski"/>
                  <pic:cNvPicPr preferRelativeResize="0"/>
                </pic:nvPicPr>
                <pic:blipFill>
                  <a:blip r:embed="rId1"/>
                  <a:srcRect/>
                  <a:stretch>
                    <a:fillRect/>
                  </a:stretch>
                </pic:blipFill>
                <pic:spPr>
                  <a:xfrm>
                    <a:off x="0" y="0"/>
                    <a:ext cx="6120130" cy="52260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51E77"/>
    <w:multiLevelType w:val="multilevel"/>
    <w:tmpl w:val="E3C6E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D73349"/>
    <w:multiLevelType w:val="multilevel"/>
    <w:tmpl w:val="71F2E562"/>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2655CF"/>
    <w:multiLevelType w:val="multilevel"/>
    <w:tmpl w:val="740417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0D727BE5"/>
    <w:multiLevelType w:val="multilevel"/>
    <w:tmpl w:val="83FAB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0D55B2"/>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004F23"/>
    <w:multiLevelType w:val="multilevel"/>
    <w:tmpl w:val="5F70E7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C92254"/>
    <w:multiLevelType w:val="multilevel"/>
    <w:tmpl w:val="494C5E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99504F"/>
    <w:multiLevelType w:val="multilevel"/>
    <w:tmpl w:val="72C2DD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EAF4E07"/>
    <w:multiLevelType w:val="hybridMultilevel"/>
    <w:tmpl w:val="534040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F680E9C"/>
    <w:multiLevelType w:val="multilevel"/>
    <w:tmpl w:val="55CCC872"/>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8D6AC1"/>
    <w:multiLevelType w:val="multilevel"/>
    <w:tmpl w:val="D826CC62"/>
    <w:lvl w:ilvl="0">
      <w:start w:val="1"/>
      <w:numFmt w:val="decimal"/>
      <w:lvlText w:val="%1."/>
      <w:lvlJc w:val="left"/>
      <w:pPr>
        <w:ind w:left="720" w:hanging="360"/>
      </w:pPr>
      <w:rPr>
        <w:b/>
        <w:i w:val="0"/>
        <w:i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1DF2A02"/>
    <w:multiLevelType w:val="multilevel"/>
    <w:tmpl w:val="92F2E4F0"/>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2750D92"/>
    <w:multiLevelType w:val="multilevel"/>
    <w:tmpl w:val="85A473FE"/>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6D74EDC"/>
    <w:multiLevelType w:val="multilevel"/>
    <w:tmpl w:val="33BCFDF0"/>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8C95E8B"/>
    <w:multiLevelType w:val="multilevel"/>
    <w:tmpl w:val="921223DA"/>
    <w:lvl w:ilvl="0">
      <w:start w:val="1"/>
      <w:numFmt w:val="low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5E21F9"/>
    <w:multiLevelType w:val="multilevel"/>
    <w:tmpl w:val="12FED7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00F64EF"/>
    <w:multiLevelType w:val="hybridMultilevel"/>
    <w:tmpl w:val="F98064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12F26C8"/>
    <w:multiLevelType w:val="hybridMultilevel"/>
    <w:tmpl w:val="5FD868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2466661"/>
    <w:multiLevelType w:val="multilevel"/>
    <w:tmpl w:val="EDAEB920"/>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48C2C5C"/>
    <w:multiLevelType w:val="multilevel"/>
    <w:tmpl w:val="DBE811B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36A930FA"/>
    <w:multiLevelType w:val="hybridMultilevel"/>
    <w:tmpl w:val="BFC6A2AA"/>
    <w:lvl w:ilvl="0" w:tplc="AE8A8AEC">
      <w:start w:val="3"/>
      <w:numFmt w:val="bullet"/>
      <w:lvlText w:val="·"/>
      <w:lvlJc w:val="left"/>
      <w:pPr>
        <w:ind w:left="1172" w:hanging="360"/>
      </w:pPr>
      <w:rPr>
        <w:rFonts w:ascii="Calibri" w:eastAsiaTheme="minorHAnsi" w:hAnsi="Calibri" w:cs="Calibri" w:hint="default"/>
      </w:rPr>
    </w:lvl>
    <w:lvl w:ilvl="1" w:tplc="04150003" w:tentative="1">
      <w:start w:val="1"/>
      <w:numFmt w:val="bullet"/>
      <w:lvlText w:val="o"/>
      <w:lvlJc w:val="left"/>
      <w:pPr>
        <w:ind w:left="1892" w:hanging="360"/>
      </w:pPr>
      <w:rPr>
        <w:rFonts w:ascii="Courier New" w:hAnsi="Courier New" w:cs="Courier New" w:hint="default"/>
      </w:rPr>
    </w:lvl>
    <w:lvl w:ilvl="2" w:tplc="04150005" w:tentative="1">
      <w:start w:val="1"/>
      <w:numFmt w:val="bullet"/>
      <w:lvlText w:val=""/>
      <w:lvlJc w:val="left"/>
      <w:pPr>
        <w:ind w:left="2612" w:hanging="360"/>
      </w:pPr>
      <w:rPr>
        <w:rFonts w:ascii="Wingdings" w:hAnsi="Wingdings" w:hint="default"/>
      </w:rPr>
    </w:lvl>
    <w:lvl w:ilvl="3" w:tplc="04150001" w:tentative="1">
      <w:start w:val="1"/>
      <w:numFmt w:val="bullet"/>
      <w:lvlText w:val=""/>
      <w:lvlJc w:val="left"/>
      <w:pPr>
        <w:ind w:left="3332" w:hanging="360"/>
      </w:pPr>
      <w:rPr>
        <w:rFonts w:ascii="Symbol" w:hAnsi="Symbol" w:hint="default"/>
      </w:rPr>
    </w:lvl>
    <w:lvl w:ilvl="4" w:tplc="04150003" w:tentative="1">
      <w:start w:val="1"/>
      <w:numFmt w:val="bullet"/>
      <w:lvlText w:val="o"/>
      <w:lvlJc w:val="left"/>
      <w:pPr>
        <w:ind w:left="4052" w:hanging="360"/>
      </w:pPr>
      <w:rPr>
        <w:rFonts w:ascii="Courier New" w:hAnsi="Courier New" w:cs="Courier New" w:hint="default"/>
      </w:rPr>
    </w:lvl>
    <w:lvl w:ilvl="5" w:tplc="04150005" w:tentative="1">
      <w:start w:val="1"/>
      <w:numFmt w:val="bullet"/>
      <w:lvlText w:val=""/>
      <w:lvlJc w:val="left"/>
      <w:pPr>
        <w:ind w:left="4772" w:hanging="360"/>
      </w:pPr>
      <w:rPr>
        <w:rFonts w:ascii="Wingdings" w:hAnsi="Wingdings" w:hint="default"/>
      </w:rPr>
    </w:lvl>
    <w:lvl w:ilvl="6" w:tplc="04150001" w:tentative="1">
      <w:start w:val="1"/>
      <w:numFmt w:val="bullet"/>
      <w:lvlText w:val=""/>
      <w:lvlJc w:val="left"/>
      <w:pPr>
        <w:ind w:left="5492" w:hanging="360"/>
      </w:pPr>
      <w:rPr>
        <w:rFonts w:ascii="Symbol" w:hAnsi="Symbol" w:hint="default"/>
      </w:rPr>
    </w:lvl>
    <w:lvl w:ilvl="7" w:tplc="04150003" w:tentative="1">
      <w:start w:val="1"/>
      <w:numFmt w:val="bullet"/>
      <w:lvlText w:val="o"/>
      <w:lvlJc w:val="left"/>
      <w:pPr>
        <w:ind w:left="6212" w:hanging="360"/>
      </w:pPr>
      <w:rPr>
        <w:rFonts w:ascii="Courier New" w:hAnsi="Courier New" w:cs="Courier New" w:hint="default"/>
      </w:rPr>
    </w:lvl>
    <w:lvl w:ilvl="8" w:tplc="04150005" w:tentative="1">
      <w:start w:val="1"/>
      <w:numFmt w:val="bullet"/>
      <w:lvlText w:val=""/>
      <w:lvlJc w:val="left"/>
      <w:pPr>
        <w:ind w:left="6932" w:hanging="360"/>
      </w:pPr>
      <w:rPr>
        <w:rFonts w:ascii="Wingdings" w:hAnsi="Wingdings" w:hint="default"/>
      </w:rPr>
    </w:lvl>
  </w:abstractNum>
  <w:abstractNum w:abstractNumId="21" w15:restartNumberingAfterBreak="0">
    <w:nsid w:val="38AD7869"/>
    <w:multiLevelType w:val="multilevel"/>
    <w:tmpl w:val="70F86BD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956451D"/>
    <w:multiLevelType w:val="multilevel"/>
    <w:tmpl w:val="6CA683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3" w15:restartNumberingAfterBreak="0">
    <w:nsid w:val="3D5A6CEB"/>
    <w:multiLevelType w:val="hybridMultilevel"/>
    <w:tmpl w:val="8948FE48"/>
    <w:lvl w:ilvl="0" w:tplc="CDAE2440">
      <w:start w:val="1"/>
      <w:numFmt w:val="decimal"/>
      <w:lvlText w:val="%1."/>
      <w:lvlJc w:val="left"/>
      <w:pPr>
        <w:ind w:left="1020" w:hanging="360"/>
      </w:pPr>
    </w:lvl>
    <w:lvl w:ilvl="1" w:tplc="FEA4794A">
      <w:start w:val="1"/>
      <w:numFmt w:val="decimal"/>
      <w:lvlText w:val="%2."/>
      <w:lvlJc w:val="left"/>
      <w:pPr>
        <w:ind w:left="1020" w:hanging="360"/>
      </w:pPr>
    </w:lvl>
    <w:lvl w:ilvl="2" w:tplc="707239E8">
      <w:start w:val="1"/>
      <w:numFmt w:val="decimal"/>
      <w:lvlText w:val="%3."/>
      <w:lvlJc w:val="left"/>
      <w:pPr>
        <w:ind w:left="1020" w:hanging="360"/>
      </w:pPr>
    </w:lvl>
    <w:lvl w:ilvl="3" w:tplc="D310AD48">
      <w:start w:val="1"/>
      <w:numFmt w:val="decimal"/>
      <w:lvlText w:val="%4."/>
      <w:lvlJc w:val="left"/>
      <w:pPr>
        <w:ind w:left="1020" w:hanging="360"/>
      </w:pPr>
    </w:lvl>
    <w:lvl w:ilvl="4" w:tplc="2D9AC2D2">
      <w:start w:val="1"/>
      <w:numFmt w:val="decimal"/>
      <w:lvlText w:val="%5."/>
      <w:lvlJc w:val="left"/>
      <w:pPr>
        <w:ind w:left="1020" w:hanging="360"/>
      </w:pPr>
    </w:lvl>
    <w:lvl w:ilvl="5" w:tplc="8C528B36">
      <w:start w:val="1"/>
      <w:numFmt w:val="decimal"/>
      <w:lvlText w:val="%6."/>
      <w:lvlJc w:val="left"/>
      <w:pPr>
        <w:ind w:left="1020" w:hanging="360"/>
      </w:pPr>
    </w:lvl>
    <w:lvl w:ilvl="6" w:tplc="33B0489A">
      <w:start w:val="1"/>
      <w:numFmt w:val="decimal"/>
      <w:lvlText w:val="%7."/>
      <w:lvlJc w:val="left"/>
      <w:pPr>
        <w:ind w:left="1020" w:hanging="360"/>
      </w:pPr>
    </w:lvl>
    <w:lvl w:ilvl="7" w:tplc="ACB2D342">
      <w:start w:val="1"/>
      <w:numFmt w:val="decimal"/>
      <w:lvlText w:val="%8."/>
      <w:lvlJc w:val="left"/>
      <w:pPr>
        <w:ind w:left="1020" w:hanging="360"/>
      </w:pPr>
    </w:lvl>
    <w:lvl w:ilvl="8" w:tplc="2FF66D9A">
      <w:start w:val="1"/>
      <w:numFmt w:val="decimal"/>
      <w:lvlText w:val="%9."/>
      <w:lvlJc w:val="left"/>
      <w:pPr>
        <w:ind w:left="1020" w:hanging="360"/>
      </w:pPr>
    </w:lvl>
  </w:abstractNum>
  <w:abstractNum w:abstractNumId="24" w15:restartNumberingAfterBreak="0">
    <w:nsid w:val="410E6B2A"/>
    <w:multiLevelType w:val="multilevel"/>
    <w:tmpl w:val="0BCCF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0F24D4"/>
    <w:multiLevelType w:val="multilevel"/>
    <w:tmpl w:val="FEC433D6"/>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5DC5A72"/>
    <w:multiLevelType w:val="multilevel"/>
    <w:tmpl w:val="1C147F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46527F52"/>
    <w:multiLevelType w:val="multilevel"/>
    <w:tmpl w:val="E6DE90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4"/>
      <w:numFmt w:val="upperLetter"/>
      <w:lvlText w:val="%3)"/>
      <w:lvlJc w:val="left"/>
      <w:pPr>
        <w:ind w:left="2160" w:hanging="360"/>
      </w:pPr>
      <w:rPr>
        <w:rFonts w:hint="default"/>
      </w:rPr>
    </w:lvl>
    <w:lvl w:ilvl="3">
      <w:start w:val="4"/>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DE5542"/>
    <w:multiLevelType w:val="multilevel"/>
    <w:tmpl w:val="FB82448C"/>
    <w:lvl w:ilvl="0">
      <w:start w:val="1"/>
      <w:numFmt w:val="decimal"/>
      <w:lvlText w:val="%1."/>
      <w:lvlJc w:val="left"/>
      <w:pPr>
        <w:ind w:left="720" w:hanging="360"/>
      </w:pPr>
      <w:rPr>
        <w:b/>
        <w:color w:val="000000"/>
      </w:rPr>
    </w:lvl>
    <w:lvl w:ilvl="1">
      <w:start w:val="1"/>
      <w:numFmt w:val="upperRoman"/>
      <w:lvlText w:val="%2."/>
      <w:lvlJc w:val="left"/>
      <w:pPr>
        <w:ind w:left="1440" w:hanging="360"/>
      </w:pPr>
      <w:rPr>
        <w:rFonts w:ascii="Calibri" w:eastAsia="Calibri" w:hAnsi="Calibri" w:cs="Calibri"/>
      </w:rPr>
    </w:lvl>
    <w:lvl w:ilvl="2">
      <w:start w:val="1"/>
      <w:numFmt w:val="decimal"/>
      <w:lvlText w:val="%3."/>
      <w:lvlJc w:val="right"/>
      <w:pPr>
        <w:ind w:left="2160" w:hanging="18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324C1C"/>
    <w:multiLevelType w:val="multilevel"/>
    <w:tmpl w:val="24E84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9882416"/>
    <w:multiLevelType w:val="hybridMultilevel"/>
    <w:tmpl w:val="A33CD55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B485242"/>
    <w:multiLevelType w:val="hybridMultilevel"/>
    <w:tmpl w:val="F7984D8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2" w15:restartNumberingAfterBreak="0">
    <w:nsid w:val="511D005A"/>
    <w:multiLevelType w:val="multilevel"/>
    <w:tmpl w:val="3F448094"/>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6E2A20"/>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1770B31"/>
    <w:multiLevelType w:val="multilevel"/>
    <w:tmpl w:val="048CD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52874991"/>
    <w:multiLevelType w:val="multilevel"/>
    <w:tmpl w:val="EAE2944A"/>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6" w15:restartNumberingAfterBreak="0">
    <w:nsid w:val="5370279E"/>
    <w:multiLevelType w:val="multilevel"/>
    <w:tmpl w:val="111E257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8004745"/>
    <w:multiLevelType w:val="multilevel"/>
    <w:tmpl w:val="FDB6D4D4"/>
    <w:lvl w:ilvl="0">
      <w:start w:val="1"/>
      <w:numFmt w:val="decimal"/>
      <w:lvlText w:val="%1."/>
      <w:lvlJc w:val="left"/>
      <w:pPr>
        <w:ind w:left="720" w:hanging="360"/>
      </w:pPr>
      <w:rPr>
        <w:b/>
        <w:color w:val="000000"/>
      </w:rPr>
    </w:lvl>
    <w:lvl w:ilvl="1">
      <w:start w:val="3"/>
      <w:numFmt w:val="bullet"/>
      <w:lvlText w:val="·"/>
      <w:lvlJc w:val="left"/>
      <w:pPr>
        <w:ind w:left="1440" w:hanging="360"/>
      </w:pPr>
      <w:rPr>
        <w:rFonts w:ascii="Calibri" w:eastAsiaTheme="minorHAnsi" w:hAnsi="Calibri" w:cs="Calibri" w:hint="default"/>
      </w:rPr>
    </w:lvl>
    <w:lvl w:ilvl="2">
      <w:start w:val="1"/>
      <w:numFmt w:val="bullet"/>
      <w:lvlText w:val="−"/>
      <w:lvlJc w:val="left"/>
      <w:pPr>
        <w:ind w:left="72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E2F6AF0"/>
    <w:multiLevelType w:val="multilevel"/>
    <w:tmpl w:val="82A224F0"/>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9" w15:restartNumberingAfterBreak="0">
    <w:nsid w:val="61815240"/>
    <w:multiLevelType w:val="hybridMultilevel"/>
    <w:tmpl w:val="D6A40980"/>
    <w:lvl w:ilvl="0" w:tplc="45229BE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0" w15:restartNumberingAfterBreak="0">
    <w:nsid w:val="655E111F"/>
    <w:multiLevelType w:val="hybridMultilevel"/>
    <w:tmpl w:val="FA1A7D4E"/>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41" w15:restartNumberingAfterBreak="0">
    <w:nsid w:val="656359CA"/>
    <w:multiLevelType w:val="multilevel"/>
    <w:tmpl w:val="A7C25BA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6B87F73"/>
    <w:multiLevelType w:val="multilevel"/>
    <w:tmpl w:val="81F65DAE"/>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A2147CB"/>
    <w:multiLevelType w:val="multilevel"/>
    <w:tmpl w:val="E4A05D84"/>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A5B79D8"/>
    <w:multiLevelType w:val="multilevel"/>
    <w:tmpl w:val="5D6EC8D6"/>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CE14B6A"/>
    <w:multiLevelType w:val="hybridMultilevel"/>
    <w:tmpl w:val="D5D045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6" w15:restartNumberingAfterBreak="0">
    <w:nsid w:val="6D674F9A"/>
    <w:multiLevelType w:val="multilevel"/>
    <w:tmpl w:val="FB50D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1E1116D"/>
    <w:multiLevelType w:val="multilevel"/>
    <w:tmpl w:val="6982179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A834AFB"/>
    <w:multiLevelType w:val="hybridMultilevel"/>
    <w:tmpl w:val="A496C2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56586555">
    <w:abstractNumId w:val="37"/>
  </w:num>
  <w:num w:numId="2" w16cid:durableId="107631463">
    <w:abstractNumId w:val="9"/>
  </w:num>
  <w:num w:numId="3" w16cid:durableId="59133423">
    <w:abstractNumId w:val="41"/>
  </w:num>
  <w:num w:numId="4" w16cid:durableId="1024673612">
    <w:abstractNumId w:val="14"/>
  </w:num>
  <w:num w:numId="5" w16cid:durableId="1004936637">
    <w:abstractNumId w:val="42"/>
  </w:num>
  <w:num w:numId="6" w16cid:durableId="1444812476">
    <w:abstractNumId w:val="36"/>
  </w:num>
  <w:num w:numId="7" w16cid:durableId="772286530">
    <w:abstractNumId w:val="12"/>
  </w:num>
  <w:num w:numId="8" w16cid:durableId="1042170791">
    <w:abstractNumId w:val="13"/>
  </w:num>
  <w:num w:numId="9" w16cid:durableId="1986012595">
    <w:abstractNumId w:val="22"/>
  </w:num>
  <w:num w:numId="10" w16cid:durableId="2016491856">
    <w:abstractNumId w:val="7"/>
  </w:num>
  <w:num w:numId="11" w16cid:durableId="1462192757">
    <w:abstractNumId w:val="43"/>
  </w:num>
  <w:num w:numId="12" w16cid:durableId="124781690">
    <w:abstractNumId w:val="34"/>
  </w:num>
  <w:num w:numId="13" w16cid:durableId="2136366076">
    <w:abstractNumId w:val="32"/>
  </w:num>
  <w:num w:numId="14" w16cid:durableId="1411348924">
    <w:abstractNumId w:val="44"/>
  </w:num>
  <w:num w:numId="15" w16cid:durableId="974143421">
    <w:abstractNumId w:val="21"/>
  </w:num>
  <w:num w:numId="16" w16cid:durableId="2108500957">
    <w:abstractNumId w:val="33"/>
  </w:num>
  <w:num w:numId="17" w16cid:durableId="343677253">
    <w:abstractNumId w:val="0"/>
  </w:num>
  <w:num w:numId="18" w16cid:durableId="1646592717">
    <w:abstractNumId w:val="10"/>
  </w:num>
  <w:num w:numId="19" w16cid:durableId="1377583092">
    <w:abstractNumId w:val="47"/>
  </w:num>
  <w:num w:numId="20" w16cid:durableId="471751427">
    <w:abstractNumId w:val="1"/>
  </w:num>
  <w:num w:numId="21" w16cid:durableId="519246758">
    <w:abstractNumId w:val="11"/>
  </w:num>
  <w:num w:numId="22" w16cid:durableId="31812564">
    <w:abstractNumId w:val="2"/>
  </w:num>
  <w:num w:numId="23" w16cid:durableId="313879699">
    <w:abstractNumId w:val="25"/>
  </w:num>
  <w:num w:numId="24" w16cid:durableId="1677998652">
    <w:abstractNumId w:val="35"/>
  </w:num>
  <w:num w:numId="25" w16cid:durableId="55207527">
    <w:abstractNumId w:val="15"/>
  </w:num>
  <w:num w:numId="26" w16cid:durableId="784277003">
    <w:abstractNumId w:val="5"/>
  </w:num>
  <w:num w:numId="27" w16cid:durableId="632755545">
    <w:abstractNumId w:val="38"/>
  </w:num>
  <w:num w:numId="28" w16cid:durableId="441801140">
    <w:abstractNumId w:val="46"/>
  </w:num>
  <w:num w:numId="29" w16cid:durableId="1708218833">
    <w:abstractNumId w:val="28"/>
  </w:num>
  <w:num w:numId="30" w16cid:durableId="1837719059">
    <w:abstractNumId w:val="6"/>
  </w:num>
  <w:num w:numId="31" w16cid:durableId="352460654">
    <w:abstractNumId w:val="18"/>
  </w:num>
  <w:num w:numId="32" w16cid:durableId="1325011549">
    <w:abstractNumId w:val="39"/>
  </w:num>
  <w:num w:numId="33" w16cid:durableId="1630621796">
    <w:abstractNumId w:val="3"/>
  </w:num>
  <w:num w:numId="34" w16cid:durableId="947200197">
    <w:abstractNumId w:val="31"/>
  </w:num>
  <w:num w:numId="35" w16cid:durableId="2094163055">
    <w:abstractNumId w:val="24"/>
  </w:num>
  <w:num w:numId="36" w16cid:durableId="1962764289">
    <w:abstractNumId w:val="29"/>
  </w:num>
  <w:num w:numId="37" w16cid:durableId="1769036184">
    <w:abstractNumId w:val="27"/>
  </w:num>
  <w:num w:numId="38" w16cid:durableId="598490867">
    <w:abstractNumId w:val="17"/>
  </w:num>
  <w:num w:numId="39" w16cid:durableId="1282613078">
    <w:abstractNumId w:val="30"/>
  </w:num>
  <w:num w:numId="40" w16cid:durableId="1554148917">
    <w:abstractNumId w:val="4"/>
  </w:num>
  <w:num w:numId="41" w16cid:durableId="2040860454">
    <w:abstractNumId w:val="45"/>
  </w:num>
  <w:num w:numId="42" w16cid:durableId="2049714989">
    <w:abstractNumId w:val="40"/>
  </w:num>
  <w:num w:numId="43" w16cid:durableId="649099860">
    <w:abstractNumId w:val="16"/>
  </w:num>
  <w:num w:numId="44" w16cid:durableId="180319585">
    <w:abstractNumId w:val="48"/>
  </w:num>
  <w:num w:numId="45" w16cid:durableId="1280919770">
    <w:abstractNumId w:val="8"/>
  </w:num>
  <w:num w:numId="46" w16cid:durableId="536478541">
    <w:abstractNumId w:val="23"/>
  </w:num>
  <w:num w:numId="47" w16cid:durableId="544293946">
    <w:abstractNumId w:val="20"/>
  </w:num>
  <w:num w:numId="48" w16cid:durableId="1576356634">
    <w:abstractNumId w:val="26"/>
  </w:num>
  <w:num w:numId="49" w16cid:durableId="156148087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45B4"/>
    <w:rsid w:val="00001C38"/>
    <w:rsid w:val="00022249"/>
    <w:rsid w:val="00030483"/>
    <w:rsid w:val="000333C6"/>
    <w:rsid w:val="00037352"/>
    <w:rsid w:val="000413B9"/>
    <w:rsid w:val="00043152"/>
    <w:rsid w:val="000435C3"/>
    <w:rsid w:val="00085CF1"/>
    <w:rsid w:val="00087F60"/>
    <w:rsid w:val="00094B9F"/>
    <w:rsid w:val="000B15C6"/>
    <w:rsid w:val="000C0D08"/>
    <w:rsid w:val="000C0E8A"/>
    <w:rsid w:val="000C430D"/>
    <w:rsid w:val="000D3865"/>
    <w:rsid w:val="000D77F7"/>
    <w:rsid w:val="000E07E0"/>
    <w:rsid w:val="000F5962"/>
    <w:rsid w:val="000F7CB5"/>
    <w:rsid w:val="001041A5"/>
    <w:rsid w:val="00131B93"/>
    <w:rsid w:val="00137355"/>
    <w:rsid w:val="0014557D"/>
    <w:rsid w:val="00146872"/>
    <w:rsid w:val="0015041D"/>
    <w:rsid w:val="001657D1"/>
    <w:rsid w:val="00166DD0"/>
    <w:rsid w:val="00171746"/>
    <w:rsid w:val="00180E49"/>
    <w:rsid w:val="00180FD0"/>
    <w:rsid w:val="00191D38"/>
    <w:rsid w:val="001979CB"/>
    <w:rsid w:val="001C0F97"/>
    <w:rsid w:val="001C16E4"/>
    <w:rsid w:val="001D5B0C"/>
    <w:rsid w:val="001F1D5E"/>
    <w:rsid w:val="001F5053"/>
    <w:rsid w:val="00200F6B"/>
    <w:rsid w:val="00215761"/>
    <w:rsid w:val="00216E32"/>
    <w:rsid w:val="0022641A"/>
    <w:rsid w:val="00230700"/>
    <w:rsid w:val="002315BA"/>
    <w:rsid w:val="00240540"/>
    <w:rsid w:val="0024116E"/>
    <w:rsid w:val="002471BB"/>
    <w:rsid w:val="00255EA7"/>
    <w:rsid w:val="00264F8D"/>
    <w:rsid w:val="00270059"/>
    <w:rsid w:val="002812F5"/>
    <w:rsid w:val="00296383"/>
    <w:rsid w:val="002A1790"/>
    <w:rsid w:val="002A322B"/>
    <w:rsid w:val="002B294A"/>
    <w:rsid w:val="002B2FFE"/>
    <w:rsid w:val="002B5B36"/>
    <w:rsid w:val="002C0C9A"/>
    <w:rsid w:val="002C3EBC"/>
    <w:rsid w:val="002C480C"/>
    <w:rsid w:val="002C6CBE"/>
    <w:rsid w:val="002C6E22"/>
    <w:rsid w:val="002D0C88"/>
    <w:rsid w:val="002D0F48"/>
    <w:rsid w:val="002D3733"/>
    <w:rsid w:val="002D7F6C"/>
    <w:rsid w:val="002E47D9"/>
    <w:rsid w:val="002E6D65"/>
    <w:rsid w:val="003023A9"/>
    <w:rsid w:val="003033D9"/>
    <w:rsid w:val="003050C4"/>
    <w:rsid w:val="0031141D"/>
    <w:rsid w:val="00314A08"/>
    <w:rsid w:val="00314A9B"/>
    <w:rsid w:val="00315344"/>
    <w:rsid w:val="00323424"/>
    <w:rsid w:val="003264E7"/>
    <w:rsid w:val="00337234"/>
    <w:rsid w:val="0033741C"/>
    <w:rsid w:val="00340BA4"/>
    <w:rsid w:val="00342554"/>
    <w:rsid w:val="0035250F"/>
    <w:rsid w:val="003574F9"/>
    <w:rsid w:val="003619F4"/>
    <w:rsid w:val="00361D21"/>
    <w:rsid w:val="003631AE"/>
    <w:rsid w:val="00365D35"/>
    <w:rsid w:val="003762B7"/>
    <w:rsid w:val="00381D94"/>
    <w:rsid w:val="00383BEC"/>
    <w:rsid w:val="00386074"/>
    <w:rsid w:val="00390B81"/>
    <w:rsid w:val="003976F2"/>
    <w:rsid w:val="003A283A"/>
    <w:rsid w:val="003A7CC4"/>
    <w:rsid w:val="003B1BE3"/>
    <w:rsid w:val="003B562A"/>
    <w:rsid w:val="003C5735"/>
    <w:rsid w:val="003D0115"/>
    <w:rsid w:val="003D4CFE"/>
    <w:rsid w:val="003D7145"/>
    <w:rsid w:val="003F1A86"/>
    <w:rsid w:val="003F4B11"/>
    <w:rsid w:val="003F4B62"/>
    <w:rsid w:val="00401192"/>
    <w:rsid w:val="004033A9"/>
    <w:rsid w:val="00413BB3"/>
    <w:rsid w:val="00420FF9"/>
    <w:rsid w:val="00426CF2"/>
    <w:rsid w:val="00431649"/>
    <w:rsid w:val="00437A59"/>
    <w:rsid w:val="00442D39"/>
    <w:rsid w:val="00443163"/>
    <w:rsid w:val="00446B03"/>
    <w:rsid w:val="004535A3"/>
    <w:rsid w:val="0045512F"/>
    <w:rsid w:val="00460625"/>
    <w:rsid w:val="00462026"/>
    <w:rsid w:val="00481635"/>
    <w:rsid w:val="00490717"/>
    <w:rsid w:val="00492A52"/>
    <w:rsid w:val="00494961"/>
    <w:rsid w:val="004A3EAB"/>
    <w:rsid w:val="004C1E94"/>
    <w:rsid w:val="004C4CB5"/>
    <w:rsid w:val="004C7110"/>
    <w:rsid w:val="004E6A4D"/>
    <w:rsid w:val="004E758A"/>
    <w:rsid w:val="004F0772"/>
    <w:rsid w:val="004F3191"/>
    <w:rsid w:val="004F4C76"/>
    <w:rsid w:val="004F6368"/>
    <w:rsid w:val="00506C3D"/>
    <w:rsid w:val="00513EF2"/>
    <w:rsid w:val="00514F73"/>
    <w:rsid w:val="00516FB4"/>
    <w:rsid w:val="0054310C"/>
    <w:rsid w:val="005545E5"/>
    <w:rsid w:val="00554796"/>
    <w:rsid w:val="005551D2"/>
    <w:rsid w:val="005649F7"/>
    <w:rsid w:val="00566F35"/>
    <w:rsid w:val="0057750A"/>
    <w:rsid w:val="005839E9"/>
    <w:rsid w:val="00585508"/>
    <w:rsid w:val="00586869"/>
    <w:rsid w:val="005878D1"/>
    <w:rsid w:val="00591EFF"/>
    <w:rsid w:val="00594B86"/>
    <w:rsid w:val="00595103"/>
    <w:rsid w:val="005967B8"/>
    <w:rsid w:val="005A1447"/>
    <w:rsid w:val="005A2A3F"/>
    <w:rsid w:val="005B1DA9"/>
    <w:rsid w:val="005B5B89"/>
    <w:rsid w:val="005B7162"/>
    <w:rsid w:val="005C65CB"/>
    <w:rsid w:val="005C76B8"/>
    <w:rsid w:val="005D7479"/>
    <w:rsid w:val="005E7643"/>
    <w:rsid w:val="006012C6"/>
    <w:rsid w:val="006135A6"/>
    <w:rsid w:val="00624383"/>
    <w:rsid w:val="00626108"/>
    <w:rsid w:val="00635C12"/>
    <w:rsid w:val="00640D37"/>
    <w:rsid w:val="0064362B"/>
    <w:rsid w:val="00650B2A"/>
    <w:rsid w:val="00675955"/>
    <w:rsid w:val="00675FDE"/>
    <w:rsid w:val="0068374D"/>
    <w:rsid w:val="00696196"/>
    <w:rsid w:val="006A57DA"/>
    <w:rsid w:val="006B5A35"/>
    <w:rsid w:val="006B6856"/>
    <w:rsid w:val="006C541F"/>
    <w:rsid w:val="006C7615"/>
    <w:rsid w:val="006D0907"/>
    <w:rsid w:val="006D3680"/>
    <w:rsid w:val="006D4EBD"/>
    <w:rsid w:val="006D55CD"/>
    <w:rsid w:val="006E385C"/>
    <w:rsid w:val="006E3F97"/>
    <w:rsid w:val="006F1257"/>
    <w:rsid w:val="006F26AD"/>
    <w:rsid w:val="006F7C6C"/>
    <w:rsid w:val="007004FE"/>
    <w:rsid w:val="007046C0"/>
    <w:rsid w:val="00706E06"/>
    <w:rsid w:val="00716C65"/>
    <w:rsid w:val="007211FA"/>
    <w:rsid w:val="0072338B"/>
    <w:rsid w:val="00724824"/>
    <w:rsid w:val="007341D7"/>
    <w:rsid w:val="00742792"/>
    <w:rsid w:val="007556C9"/>
    <w:rsid w:val="00765AB9"/>
    <w:rsid w:val="0077176E"/>
    <w:rsid w:val="00771CB6"/>
    <w:rsid w:val="00771D7A"/>
    <w:rsid w:val="00780A31"/>
    <w:rsid w:val="00780BA9"/>
    <w:rsid w:val="00787D14"/>
    <w:rsid w:val="00791067"/>
    <w:rsid w:val="00793C6B"/>
    <w:rsid w:val="007B0A9D"/>
    <w:rsid w:val="007B1D1D"/>
    <w:rsid w:val="007B248A"/>
    <w:rsid w:val="007C62D2"/>
    <w:rsid w:val="007E45A2"/>
    <w:rsid w:val="00806834"/>
    <w:rsid w:val="00810124"/>
    <w:rsid w:val="0082382B"/>
    <w:rsid w:val="00827168"/>
    <w:rsid w:val="0085152A"/>
    <w:rsid w:val="00854E79"/>
    <w:rsid w:val="00857CD0"/>
    <w:rsid w:val="00863672"/>
    <w:rsid w:val="008648EF"/>
    <w:rsid w:val="00866A36"/>
    <w:rsid w:val="00867976"/>
    <w:rsid w:val="008734CC"/>
    <w:rsid w:val="008745BE"/>
    <w:rsid w:val="00876813"/>
    <w:rsid w:val="00882859"/>
    <w:rsid w:val="008856FE"/>
    <w:rsid w:val="008B0116"/>
    <w:rsid w:val="008B2408"/>
    <w:rsid w:val="008C0F86"/>
    <w:rsid w:val="008C4955"/>
    <w:rsid w:val="008C5386"/>
    <w:rsid w:val="008D0186"/>
    <w:rsid w:val="00903951"/>
    <w:rsid w:val="0091062F"/>
    <w:rsid w:val="009113BE"/>
    <w:rsid w:val="00912DC8"/>
    <w:rsid w:val="009170A8"/>
    <w:rsid w:val="009213E3"/>
    <w:rsid w:val="009323D9"/>
    <w:rsid w:val="00940A91"/>
    <w:rsid w:val="00947427"/>
    <w:rsid w:val="00976FD4"/>
    <w:rsid w:val="00977107"/>
    <w:rsid w:val="00990308"/>
    <w:rsid w:val="00991D2E"/>
    <w:rsid w:val="00994946"/>
    <w:rsid w:val="009A31C5"/>
    <w:rsid w:val="009B69ED"/>
    <w:rsid w:val="009B7B14"/>
    <w:rsid w:val="009C1E2E"/>
    <w:rsid w:val="009F3F45"/>
    <w:rsid w:val="009F6FE2"/>
    <w:rsid w:val="00A114DC"/>
    <w:rsid w:val="00A14E56"/>
    <w:rsid w:val="00A17C79"/>
    <w:rsid w:val="00A22707"/>
    <w:rsid w:val="00A3066A"/>
    <w:rsid w:val="00A53BB3"/>
    <w:rsid w:val="00A606BE"/>
    <w:rsid w:val="00A675C8"/>
    <w:rsid w:val="00A82D31"/>
    <w:rsid w:val="00A913C1"/>
    <w:rsid w:val="00AA3614"/>
    <w:rsid w:val="00AA6153"/>
    <w:rsid w:val="00AB1052"/>
    <w:rsid w:val="00AB2F03"/>
    <w:rsid w:val="00AB5FEB"/>
    <w:rsid w:val="00AC0EBD"/>
    <w:rsid w:val="00AC1A5A"/>
    <w:rsid w:val="00AC2658"/>
    <w:rsid w:val="00AC2CE2"/>
    <w:rsid w:val="00AC33AB"/>
    <w:rsid w:val="00AC419C"/>
    <w:rsid w:val="00AE4CE7"/>
    <w:rsid w:val="00AF19AF"/>
    <w:rsid w:val="00AF6AFD"/>
    <w:rsid w:val="00B00722"/>
    <w:rsid w:val="00B0514E"/>
    <w:rsid w:val="00B10312"/>
    <w:rsid w:val="00B179ED"/>
    <w:rsid w:val="00B324F6"/>
    <w:rsid w:val="00B3272B"/>
    <w:rsid w:val="00B35375"/>
    <w:rsid w:val="00B41584"/>
    <w:rsid w:val="00B41939"/>
    <w:rsid w:val="00B41AD1"/>
    <w:rsid w:val="00B42D64"/>
    <w:rsid w:val="00B4329C"/>
    <w:rsid w:val="00B4411C"/>
    <w:rsid w:val="00B55A60"/>
    <w:rsid w:val="00B561A3"/>
    <w:rsid w:val="00B57256"/>
    <w:rsid w:val="00B60F87"/>
    <w:rsid w:val="00B728D1"/>
    <w:rsid w:val="00B76CA9"/>
    <w:rsid w:val="00B845B4"/>
    <w:rsid w:val="00B8472B"/>
    <w:rsid w:val="00B92B5D"/>
    <w:rsid w:val="00B95E9F"/>
    <w:rsid w:val="00BA14AB"/>
    <w:rsid w:val="00BA1C6B"/>
    <w:rsid w:val="00BA6438"/>
    <w:rsid w:val="00BB46C1"/>
    <w:rsid w:val="00BC14FE"/>
    <w:rsid w:val="00BC7E29"/>
    <w:rsid w:val="00BD15F7"/>
    <w:rsid w:val="00BE30E2"/>
    <w:rsid w:val="00BE38A1"/>
    <w:rsid w:val="00BF66F0"/>
    <w:rsid w:val="00C0326A"/>
    <w:rsid w:val="00C25B88"/>
    <w:rsid w:val="00C26873"/>
    <w:rsid w:val="00C34076"/>
    <w:rsid w:val="00C52E71"/>
    <w:rsid w:val="00C577DE"/>
    <w:rsid w:val="00C720DD"/>
    <w:rsid w:val="00C90138"/>
    <w:rsid w:val="00CA2BB6"/>
    <w:rsid w:val="00CB0EA9"/>
    <w:rsid w:val="00CB2B3B"/>
    <w:rsid w:val="00CD1C5E"/>
    <w:rsid w:val="00CD724D"/>
    <w:rsid w:val="00CF0570"/>
    <w:rsid w:val="00CF2B84"/>
    <w:rsid w:val="00D00005"/>
    <w:rsid w:val="00D11BFD"/>
    <w:rsid w:val="00D22164"/>
    <w:rsid w:val="00D319F6"/>
    <w:rsid w:val="00D3691F"/>
    <w:rsid w:val="00D4255E"/>
    <w:rsid w:val="00D449A6"/>
    <w:rsid w:val="00D56103"/>
    <w:rsid w:val="00D57E5D"/>
    <w:rsid w:val="00D63F2D"/>
    <w:rsid w:val="00D776A0"/>
    <w:rsid w:val="00D77EA4"/>
    <w:rsid w:val="00D83578"/>
    <w:rsid w:val="00DA0F59"/>
    <w:rsid w:val="00DB6E96"/>
    <w:rsid w:val="00DB78F5"/>
    <w:rsid w:val="00DD7728"/>
    <w:rsid w:val="00DE54A0"/>
    <w:rsid w:val="00DE776E"/>
    <w:rsid w:val="00DF2F0E"/>
    <w:rsid w:val="00E11EB2"/>
    <w:rsid w:val="00E12D46"/>
    <w:rsid w:val="00E204E4"/>
    <w:rsid w:val="00E225E3"/>
    <w:rsid w:val="00E24282"/>
    <w:rsid w:val="00E327B1"/>
    <w:rsid w:val="00E3551F"/>
    <w:rsid w:val="00E47FAD"/>
    <w:rsid w:val="00E5073C"/>
    <w:rsid w:val="00E70B4B"/>
    <w:rsid w:val="00E722FA"/>
    <w:rsid w:val="00E736B9"/>
    <w:rsid w:val="00E8084B"/>
    <w:rsid w:val="00E81526"/>
    <w:rsid w:val="00E90B6D"/>
    <w:rsid w:val="00E923D4"/>
    <w:rsid w:val="00E936B4"/>
    <w:rsid w:val="00EB1F7D"/>
    <w:rsid w:val="00EB4625"/>
    <w:rsid w:val="00EC3035"/>
    <w:rsid w:val="00ED210D"/>
    <w:rsid w:val="00ED4EFF"/>
    <w:rsid w:val="00ED53AB"/>
    <w:rsid w:val="00ED6ADA"/>
    <w:rsid w:val="00EE2649"/>
    <w:rsid w:val="00EE3B0F"/>
    <w:rsid w:val="00EE3B27"/>
    <w:rsid w:val="00EE58AF"/>
    <w:rsid w:val="00EF1D59"/>
    <w:rsid w:val="00EF6C34"/>
    <w:rsid w:val="00F00739"/>
    <w:rsid w:val="00F06302"/>
    <w:rsid w:val="00F148E2"/>
    <w:rsid w:val="00F15344"/>
    <w:rsid w:val="00F36CEE"/>
    <w:rsid w:val="00F4269B"/>
    <w:rsid w:val="00F449EE"/>
    <w:rsid w:val="00F510BD"/>
    <w:rsid w:val="00F63869"/>
    <w:rsid w:val="00F704E1"/>
    <w:rsid w:val="00F7264D"/>
    <w:rsid w:val="00FC0B89"/>
    <w:rsid w:val="00FD2E04"/>
    <w:rsid w:val="00FD4560"/>
    <w:rsid w:val="00FD53CC"/>
    <w:rsid w:val="00FE5A9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3B4895"/>
  <w15:docId w15:val="{460A3E58-6FA3-4334-908B-0D9860F05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pl-PL" w:eastAsia="pl-PL" w:bidi="ar-SA"/>
      </w:rPr>
    </w:rPrDefault>
    <w:pPrDefault>
      <w:pPr>
        <w:widowControl w:val="0"/>
        <w:spacing w:after="160" w:line="251"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C2CE2"/>
    <w:pPr>
      <w:suppressAutoHyphens/>
    </w:pPr>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Standard">
    <w:name w:val="Standard"/>
    <w:pPr>
      <w:suppressAutoHyphens/>
      <w:spacing w:after="0" w:line="240" w:lineRule="auto"/>
    </w:pPr>
    <w:rPr>
      <w:rFonts w:ascii="Times New Roman" w:hAnsi="Times New Roman" w:cs="Arial"/>
      <w:sz w:val="24"/>
      <w:szCs w:val="24"/>
      <w:lang w:eastAsia="zh-CN" w:bidi="hi-IN"/>
    </w:rPr>
  </w:style>
  <w:style w:type="paragraph" w:customStyle="1" w:styleId="Heading">
    <w:name w:val="Heading"/>
    <w:basedOn w:val="Standard"/>
    <w:next w:val="Textbody"/>
    <w:pPr>
      <w:keepNext/>
      <w:spacing w:before="240" w:after="120"/>
    </w:pPr>
    <w:rPr>
      <w:rFonts w:ascii="Arial" w:eastAsia="Arial Unicode MS" w:hAnsi="Arial" w:cs="Arial Unicode MS"/>
      <w:sz w:val="28"/>
      <w:szCs w:val="28"/>
    </w:rPr>
  </w:style>
  <w:style w:type="paragraph" w:customStyle="1" w:styleId="Textbody">
    <w:name w:val="Text body"/>
    <w:basedOn w:val="Standard"/>
    <w:pPr>
      <w:spacing w:after="120"/>
    </w:pPr>
  </w:style>
  <w:style w:type="paragraph" w:styleId="Lista">
    <w:name w:val="List"/>
    <w:basedOn w:val="Textbody"/>
  </w:style>
  <w:style w:type="paragraph" w:styleId="Legenda">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Akapitzlist">
    <w:name w:val="List Paragraph"/>
    <w:basedOn w:val="Standard"/>
    <w:uiPriority w:val="34"/>
    <w:qFormat/>
    <w:pPr>
      <w:ind w:left="720"/>
    </w:pPr>
  </w:style>
  <w:style w:type="paragraph" w:styleId="Nagwek">
    <w:name w:val="header"/>
    <w:basedOn w:val="Standard"/>
    <w:pPr>
      <w:suppressLineNumbers/>
      <w:tabs>
        <w:tab w:val="center" w:pos="4536"/>
        <w:tab w:val="right" w:pos="9072"/>
      </w:tabs>
    </w:pPr>
  </w:style>
  <w:style w:type="paragraph" w:styleId="Stopka">
    <w:name w:val="footer"/>
    <w:basedOn w:val="Standard"/>
    <w:pPr>
      <w:suppressLineNumbers/>
      <w:tabs>
        <w:tab w:val="center" w:pos="4536"/>
        <w:tab w:val="right" w:pos="9072"/>
      </w:tabs>
    </w:pPr>
  </w:style>
  <w:style w:type="paragraph" w:styleId="Tekstkomentarza">
    <w:name w:val="annotation text"/>
    <w:basedOn w:val="Standard"/>
    <w:uiPriority w:val="99"/>
    <w:rPr>
      <w:sz w:val="20"/>
      <w:szCs w:val="20"/>
    </w:rPr>
  </w:style>
  <w:style w:type="paragraph" w:styleId="Tematkomentarza">
    <w:name w:val="annotation subject"/>
    <w:basedOn w:val="Tekstkomentarza"/>
    <w:rPr>
      <w:b/>
      <w:bCs/>
    </w:rPr>
  </w:style>
  <w:style w:type="paragraph" w:styleId="Tekstprzypisudolnego">
    <w:name w:val="footnote text"/>
    <w:basedOn w:val="Standard"/>
    <w:pPr>
      <w:spacing w:line="360" w:lineRule="auto"/>
    </w:pPr>
    <w:rPr>
      <w:rFonts w:ascii="Calibri" w:hAnsi="Calibri" w:cs="Times New Roman"/>
      <w:sz w:val="20"/>
      <w:szCs w:val="20"/>
    </w:rPr>
  </w:style>
  <w:style w:type="paragraph" w:customStyle="1" w:styleId="Footnote">
    <w:name w:val="Footnote"/>
    <w:basedOn w:val="Standard"/>
    <w:pPr>
      <w:suppressLineNumbers/>
      <w:ind w:left="283" w:hanging="283"/>
    </w:pPr>
    <w:rPr>
      <w:sz w:val="20"/>
      <w:szCs w:val="20"/>
    </w:rPr>
  </w:style>
  <w:style w:type="character" w:customStyle="1" w:styleId="fontstyle01">
    <w:name w:val="fontstyle01"/>
    <w:basedOn w:val="Domylnaczcionkaakapitu"/>
    <w:rPr>
      <w:rFonts w:ascii="Calibri-Bold" w:hAnsi="Calibri-Bold"/>
      <w:b/>
      <w:bCs/>
      <w:i w:val="0"/>
      <w:iCs w:val="0"/>
      <w:color w:val="000000"/>
      <w:sz w:val="24"/>
      <w:szCs w:val="24"/>
    </w:rPr>
  </w:style>
  <w:style w:type="character" w:customStyle="1" w:styleId="fontstyle21">
    <w:name w:val="fontstyle21"/>
    <w:basedOn w:val="Domylnaczcionkaakapitu"/>
    <w:rPr>
      <w:rFonts w:ascii="Calibri-Bold" w:hAnsi="Calibri-Bold"/>
      <w:b/>
      <w:bCs/>
      <w:i w:val="0"/>
      <w:iCs w:val="0"/>
      <w:color w:val="000000"/>
      <w:sz w:val="24"/>
      <w:szCs w:val="24"/>
    </w:rPr>
  </w:style>
  <w:style w:type="character" w:customStyle="1" w:styleId="fontstyle31">
    <w:name w:val="fontstyle31"/>
    <w:basedOn w:val="Domylnaczcionkaakapitu"/>
    <w:rPr>
      <w:rFonts w:ascii="TimesNewRomanPSMT" w:hAnsi="TimesNewRomanPSMT"/>
      <w:b w:val="0"/>
      <w:bCs w:val="0"/>
      <w:i w:val="0"/>
      <w:iCs w:val="0"/>
      <w:color w:val="0000FF"/>
      <w:sz w:val="24"/>
      <w:szCs w:val="24"/>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customStyle="1" w:styleId="Internetlink">
    <w:name w:val="Internet link"/>
    <w:basedOn w:val="Domylnaczcionkaakapitu"/>
    <w:rPr>
      <w:color w:val="0563C1"/>
      <w:u w:val="single"/>
    </w:rPr>
  </w:style>
  <w:style w:type="character" w:styleId="Nierozpoznanawzmianka">
    <w:name w:val="Unresolved Mention"/>
    <w:basedOn w:val="Domylnaczcionkaakapitu"/>
    <w:rPr>
      <w:color w:val="605E5C"/>
    </w:rPr>
  </w:style>
  <w:style w:type="character" w:styleId="Odwoaniedokomentarza">
    <w:name w:val="annotation reference"/>
    <w:basedOn w:val="Domylnaczcionkaakapitu"/>
    <w:uiPriority w:val="99"/>
    <w:rPr>
      <w:sz w:val="16"/>
      <w:szCs w:val="16"/>
    </w:rPr>
  </w:style>
  <w:style w:type="character" w:customStyle="1" w:styleId="TekstkomentarzaZnak">
    <w:name w:val="Tekst komentarza Znak"/>
    <w:basedOn w:val="Domylnaczcionkaakapitu"/>
    <w:uiPriority w:val="99"/>
    <w:rPr>
      <w:sz w:val="20"/>
      <w:szCs w:val="20"/>
    </w:rPr>
  </w:style>
  <w:style w:type="character" w:customStyle="1" w:styleId="TematkomentarzaZnak">
    <w:name w:val="Temat komentarza Znak"/>
    <w:basedOn w:val="TekstkomentarzaZnak"/>
    <w:rPr>
      <w:b/>
      <w:bCs/>
      <w:sz w:val="20"/>
      <w:szCs w:val="20"/>
    </w:rPr>
  </w:style>
  <w:style w:type="character" w:customStyle="1" w:styleId="TekstprzypisudolnegoZnak">
    <w:name w:val="Tekst przypisu dolnego Znak"/>
    <w:basedOn w:val="Domylnaczcionkaakapitu"/>
    <w:rPr>
      <w:rFonts w:ascii="Calibri" w:eastAsia="Calibri" w:hAnsi="Calibri" w:cs="Times New Roman"/>
      <w:sz w:val="20"/>
      <w:szCs w:val="20"/>
    </w:rPr>
  </w:style>
  <w:style w:type="character" w:styleId="Odwoanieprzypisudolnego">
    <w:name w:val="footnote reference"/>
    <w:rPr>
      <w:position w:val="0"/>
      <w:vertAlign w:val="superscript"/>
    </w:rPr>
  </w:style>
  <w:style w:type="character" w:customStyle="1" w:styleId="ListLabel1">
    <w:name w:val="ListLabel 1"/>
    <w:rPr>
      <w:u w:val="none"/>
    </w:rPr>
  </w:style>
  <w:style w:type="character" w:customStyle="1" w:styleId="ListLabel2">
    <w:name w:val="ListLabel 2"/>
    <w:rPr>
      <w:rFonts w:cs="Courier New"/>
    </w:rPr>
  </w:style>
  <w:style w:type="character" w:customStyle="1" w:styleId="ListLabel3">
    <w:name w:val="ListLabel 3"/>
    <w:rPr>
      <w:rFonts w:cs="Calibri"/>
      <w:u w:val="none"/>
    </w:rPr>
  </w:style>
  <w:style w:type="character" w:customStyle="1" w:styleId="ListLabel4">
    <w:name w:val="ListLabel 4"/>
    <w:rPr>
      <w:rFonts w:cs="Calibri"/>
      <w:i/>
    </w:rPr>
  </w:style>
  <w:style w:type="character" w:customStyle="1" w:styleId="ListLabel5">
    <w:name w:val="ListLabel 5"/>
    <w:rPr>
      <w:rFonts w:cs="Times New Roman"/>
    </w:rPr>
  </w:style>
  <w:style w:type="character" w:customStyle="1" w:styleId="ListLabel6">
    <w:name w:val="ListLabel 6"/>
    <w:rPr>
      <w:rFonts w:cs="Times New Roman"/>
      <w:color w:val="00000A"/>
    </w:rPr>
  </w:style>
  <w:style w:type="character" w:customStyle="1" w:styleId="Footnoteanchor">
    <w:name w:val="Footnote anchor"/>
    <w:rPr>
      <w:position w:val="0"/>
      <w:vertAlign w:val="superscript"/>
    </w:rPr>
  </w:style>
  <w:style w:type="character" w:customStyle="1" w:styleId="FootnoteSymbol">
    <w:name w:val="Footnote Symbol"/>
  </w:style>
  <w:style w:type="numbering" w:customStyle="1" w:styleId="WWNum1">
    <w:name w:val="WWNum1"/>
    <w:basedOn w:val="Bezlisty"/>
  </w:style>
  <w:style w:type="numbering" w:customStyle="1" w:styleId="WWNum2">
    <w:name w:val="WWNum2"/>
    <w:basedOn w:val="Bezlisty"/>
  </w:style>
  <w:style w:type="numbering" w:customStyle="1" w:styleId="WWNum3">
    <w:name w:val="WWNum3"/>
    <w:basedOn w:val="Bezlisty"/>
  </w:style>
  <w:style w:type="numbering" w:customStyle="1" w:styleId="WWNum4">
    <w:name w:val="WWNum4"/>
    <w:basedOn w:val="Bezlisty"/>
  </w:style>
  <w:style w:type="numbering" w:customStyle="1" w:styleId="WWNum5">
    <w:name w:val="WWNum5"/>
    <w:basedOn w:val="Bezlisty"/>
  </w:style>
  <w:style w:type="numbering" w:customStyle="1" w:styleId="WWNum6">
    <w:name w:val="WWNum6"/>
    <w:basedOn w:val="Bezlisty"/>
  </w:style>
  <w:style w:type="numbering" w:customStyle="1" w:styleId="WWNum7">
    <w:name w:val="WWNum7"/>
    <w:basedOn w:val="Bezlisty"/>
  </w:style>
  <w:style w:type="numbering" w:customStyle="1" w:styleId="WWNum8">
    <w:name w:val="WWNum8"/>
    <w:basedOn w:val="Bezlisty"/>
  </w:style>
  <w:style w:type="numbering" w:customStyle="1" w:styleId="WWNum9">
    <w:name w:val="WWNum9"/>
    <w:basedOn w:val="Bezlisty"/>
  </w:style>
  <w:style w:type="numbering" w:customStyle="1" w:styleId="WWNum10">
    <w:name w:val="WWNum10"/>
    <w:basedOn w:val="Bezlisty"/>
  </w:style>
  <w:style w:type="numbering" w:customStyle="1" w:styleId="WWNum11">
    <w:name w:val="WWNum11"/>
    <w:basedOn w:val="Bezlisty"/>
  </w:style>
  <w:style w:type="numbering" w:customStyle="1" w:styleId="WWNum12">
    <w:name w:val="WWNum12"/>
    <w:basedOn w:val="Bezlisty"/>
  </w:style>
  <w:style w:type="numbering" w:customStyle="1" w:styleId="WWNum13">
    <w:name w:val="WWNum13"/>
    <w:basedOn w:val="Bezlisty"/>
  </w:style>
  <w:style w:type="numbering" w:customStyle="1" w:styleId="WWNum14">
    <w:name w:val="WWNum14"/>
    <w:basedOn w:val="Bezlisty"/>
  </w:style>
  <w:style w:type="numbering" w:customStyle="1" w:styleId="WWNum15">
    <w:name w:val="WWNum15"/>
    <w:basedOn w:val="Bezlisty"/>
  </w:style>
  <w:style w:type="numbering" w:customStyle="1" w:styleId="WWNum16">
    <w:name w:val="WWNum16"/>
    <w:basedOn w:val="Bezlisty"/>
  </w:style>
  <w:style w:type="numbering" w:customStyle="1" w:styleId="WWNum17">
    <w:name w:val="WWNum17"/>
    <w:basedOn w:val="Bezlisty"/>
  </w:style>
  <w:style w:type="numbering" w:customStyle="1" w:styleId="WWNum18">
    <w:name w:val="WWNum18"/>
    <w:basedOn w:val="Bezlisty"/>
  </w:style>
  <w:style w:type="numbering" w:customStyle="1" w:styleId="WWNum19">
    <w:name w:val="WWNum19"/>
    <w:basedOn w:val="Bezlisty"/>
  </w:style>
  <w:style w:type="numbering" w:customStyle="1" w:styleId="WWNum20">
    <w:name w:val="WWNum20"/>
    <w:basedOn w:val="Bezlisty"/>
  </w:style>
  <w:style w:type="numbering" w:customStyle="1" w:styleId="WWNum21">
    <w:name w:val="WWNum21"/>
    <w:basedOn w:val="Bezlisty"/>
  </w:style>
  <w:style w:type="character" w:styleId="Hipercze">
    <w:name w:val="Hyperlink"/>
    <w:basedOn w:val="Domylnaczcionkaakapitu"/>
    <w:uiPriority w:val="99"/>
    <w:unhideWhenUsed/>
    <w:rsid w:val="003347F8"/>
    <w:rPr>
      <w:color w:val="0563C1" w:themeColor="hyperlink"/>
      <w:u w:val="single"/>
    </w:rPr>
  </w:style>
  <w:style w:type="paragraph" w:styleId="Poprawka">
    <w:name w:val="Revision"/>
    <w:hidden/>
    <w:uiPriority w:val="99"/>
    <w:semiHidden/>
    <w:rsid w:val="005B62E8"/>
    <w:pPr>
      <w:widowControl/>
      <w:spacing w:after="0" w:line="240" w:lineRule="auto"/>
    </w:pPr>
  </w:style>
  <w:style w:type="table" w:styleId="Tabela-Siatka">
    <w:name w:val="Table Grid"/>
    <w:basedOn w:val="Standardowy"/>
    <w:uiPriority w:val="39"/>
    <w:rsid w:val="00E81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li1">
    <w:name w:val="gmail-li1"/>
    <w:basedOn w:val="Normalny"/>
    <w:rsid w:val="00CB44BB"/>
    <w:pPr>
      <w:widowControl/>
      <w:suppressAutoHyphens w:val="0"/>
      <w:spacing w:before="100" w:beforeAutospacing="1" w:after="100" w:afterAutospacing="1" w:line="240" w:lineRule="auto"/>
    </w:pPr>
    <w:rPr>
      <w:rFonts w:eastAsiaTheme="minorHAnsi"/>
    </w:rPr>
  </w:style>
  <w:style w:type="character" w:customStyle="1" w:styleId="gmail-apple-tab-span">
    <w:name w:val="gmail-apple-tab-span"/>
    <w:basedOn w:val="Domylnaczcionkaakapitu"/>
    <w:rsid w:val="00CB44BB"/>
  </w:style>
  <w:style w:type="paragraph" w:styleId="Tekstprzypisukocowego">
    <w:name w:val="endnote text"/>
    <w:basedOn w:val="Normalny"/>
    <w:link w:val="TekstprzypisukocowegoZnak"/>
    <w:uiPriority w:val="99"/>
    <w:semiHidden/>
    <w:unhideWhenUsed/>
    <w:rsid w:val="0096786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67868"/>
    <w:rPr>
      <w:sz w:val="20"/>
      <w:szCs w:val="20"/>
    </w:rPr>
  </w:style>
  <w:style w:type="character" w:styleId="Odwoanieprzypisukocowego">
    <w:name w:val="endnote reference"/>
    <w:basedOn w:val="Domylnaczcionkaakapitu"/>
    <w:uiPriority w:val="99"/>
    <w:semiHidden/>
    <w:unhideWhenUsed/>
    <w:rsid w:val="00967868"/>
    <w:rPr>
      <w:vertAlign w:val="superscript"/>
    </w:rPr>
  </w:style>
  <w:style w:type="character" w:customStyle="1" w:styleId="cf01">
    <w:name w:val="cf01"/>
    <w:basedOn w:val="Domylnaczcionkaakapitu"/>
    <w:rsid w:val="00BB1776"/>
    <w:rPr>
      <w:rFonts w:ascii="Segoe UI" w:hAnsi="Segoe UI" w:cs="Segoe UI" w:hint="default"/>
      <w:sz w:val="18"/>
      <w:szCs w:val="18"/>
    </w:rPr>
  </w:style>
  <w:style w:type="character" w:styleId="Pogrubienie">
    <w:name w:val="Strong"/>
    <w:basedOn w:val="Domylnaczcionkaakapitu"/>
    <w:uiPriority w:val="22"/>
    <w:qFormat/>
    <w:rsid w:val="007F64B2"/>
    <w:rPr>
      <w:b/>
      <w:bCs/>
    </w:rPr>
  </w:style>
  <w:style w:type="paragraph" w:customStyle="1" w:styleId="Default">
    <w:name w:val="Default"/>
    <w:rsid w:val="0000706B"/>
    <w:pPr>
      <w:widowControl/>
      <w:autoSpaceDE w:val="0"/>
      <w:adjustRightInd w:val="0"/>
      <w:spacing w:after="0" w:line="240" w:lineRule="auto"/>
    </w:pPr>
    <w:rPr>
      <w:rFonts w:eastAsiaTheme="minorHAnsi"/>
      <w:color w:val="000000"/>
      <w:sz w:val="24"/>
      <w:szCs w:val="24"/>
    </w:rPr>
  </w:style>
  <w:style w:type="paragraph" w:customStyle="1" w:styleId="pf0">
    <w:name w:val="pf0"/>
    <w:basedOn w:val="Normalny"/>
    <w:rsid w:val="00596F75"/>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table" w:customStyle="1" w:styleId="a7">
    <w:basedOn w:val="TableNormal"/>
    <w:pPr>
      <w:spacing w:after="0" w:line="240" w:lineRule="auto"/>
    </w:pPr>
    <w:tblPr>
      <w:tblStyleRowBandSize w:val="1"/>
      <w:tblStyleColBandSize w:val="1"/>
      <w:tblCellMar>
        <w:left w:w="108" w:type="dxa"/>
        <w:right w:w="108" w:type="dxa"/>
      </w:tblCellMar>
    </w:tblPr>
  </w:style>
  <w:style w:type="table" w:customStyle="1" w:styleId="a8">
    <w:basedOn w:val="TableNormal"/>
    <w:pPr>
      <w:spacing w:after="0" w:line="240" w:lineRule="auto"/>
    </w:pPr>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tblPr>
      <w:tblStyleRowBandSize w:val="1"/>
      <w:tblStyleColBandSize w:val="1"/>
      <w:tblCellMar>
        <w:left w:w="10" w:type="dxa"/>
        <w:right w:w="10"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tblPr>
      <w:tblStyleRowBandSize w:val="1"/>
      <w:tblStyleColBandSize w:val="1"/>
      <w:tblCellMar>
        <w:left w:w="10" w:type="dxa"/>
        <w:right w:w="10" w:type="dxa"/>
      </w:tblCellMar>
    </w:tblPr>
  </w:style>
  <w:style w:type="table" w:customStyle="1" w:styleId="ad">
    <w:basedOn w:val="TableNormal"/>
    <w:tblPr>
      <w:tblStyleRowBandSize w:val="1"/>
      <w:tblStyleColBandSize w:val="1"/>
      <w:tblCellMar>
        <w:left w:w="10" w:type="dxa"/>
        <w:right w:w="10" w:type="dxa"/>
      </w:tblCellMar>
    </w:tblPr>
  </w:style>
  <w:style w:type="table" w:customStyle="1" w:styleId="ae">
    <w:basedOn w:val="TableNormal"/>
    <w:tblPr>
      <w:tblStyleRowBandSize w:val="1"/>
      <w:tblStyleColBandSize w:val="1"/>
      <w:tblCellMar>
        <w:left w:w="10" w:type="dxa"/>
        <w:right w:w="10" w:type="dxa"/>
      </w:tblCellMar>
    </w:tblPr>
  </w:style>
  <w:style w:type="paragraph" w:styleId="NormalnyWeb">
    <w:name w:val="Normal (Web)"/>
    <w:basedOn w:val="Normalny"/>
    <w:uiPriority w:val="99"/>
    <w:unhideWhenUsed/>
    <w:rsid w:val="0057750A"/>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58540">
      <w:bodyDiv w:val="1"/>
      <w:marLeft w:val="0"/>
      <w:marRight w:val="0"/>
      <w:marTop w:val="0"/>
      <w:marBottom w:val="0"/>
      <w:divBdr>
        <w:top w:val="none" w:sz="0" w:space="0" w:color="auto"/>
        <w:left w:val="none" w:sz="0" w:space="0" w:color="auto"/>
        <w:bottom w:val="none" w:sz="0" w:space="0" w:color="auto"/>
        <w:right w:val="none" w:sz="0" w:space="0" w:color="auto"/>
      </w:divBdr>
    </w:div>
    <w:div w:id="20472487">
      <w:bodyDiv w:val="1"/>
      <w:marLeft w:val="0"/>
      <w:marRight w:val="0"/>
      <w:marTop w:val="0"/>
      <w:marBottom w:val="0"/>
      <w:divBdr>
        <w:top w:val="none" w:sz="0" w:space="0" w:color="auto"/>
        <w:left w:val="none" w:sz="0" w:space="0" w:color="auto"/>
        <w:bottom w:val="none" w:sz="0" w:space="0" w:color="auto"/>
        <w:right w:val="none" w:sz="0" w:space="0" w:color="auto"/>
      </w:divBdr>
    </w:div>
    <w:div w:id="28655071">
      <w:bodyDiv w:val="1"/>
      <w:marLeft w:val="0"/>
      <w:marRight w:val="0"/>
      <w:marTop w:val="0"/>
      <w:marBottom w:val="0"/>
      <w:divBdr>
        <w:top w:val="none" w:sz="0" w:space="0" w:color="auto"/>
        <w:left w:val="none" w:sz="0" w:space="0" w:color="auto"/>
        <w:bottom w:val="none" w:sz="0" w:space="0" w:color="auto"/>
        <w:right w:val="none" w:sz="0" w:space="0" w:color="auto"/>
      </w:divBdr>
    </w:div>
    <w:div w:id="45110838">
      <w:bodyDiv w:val="1"/>
      <w:marLeft w:val="0"/>
      <w:marRight w:val="0"/>
      <w:marTop w:val="0"/>
      <w:marBottom w:val="0"/>
      <w:divBdr>
        <w:top w:val="none" w:sz="0" w:space="0" w:color="auto"/>
        <w:left w:val="none" w:sz="0" w:space="0" w:color="auto"/>
        <w:bottom w:val="none" w:sz="0" w:space="0" w:color="auto"/>
        <w:right w:val="none" w:sz="0" w:space="0" w:color="auto"/>
      </w:divBdr>
    </w:div>
    <w:div w:id="146285601">
      <w:bodyDiv w:val="1"/>
      <w:marLeft w:val="0"/>
      <w:marRight w:val="0"/>
      <w:marTop w:val="0"/>
      <w:marBottom w:val="0"/>
      <w:divBdr>
        <w:top w:val="none" w:sz="0" w:space="0" w:color="auto"/>
        <w:left w:val="none" w:sz="0" w:space="0" w:color="auto"/>
        <w:bottom w:val="none" w:sz="0" w:space="0" w:color="auto"/>
        <w:right w:val="none" w:sz="0" w:space="0" w:color="auto"/>
      </w:divBdr>
    </w:div>
    <w:div w:id="518198380">
      <w:bodyDiv w:val="1"/>
      <w:marLeft w:val="0"/>
      <w:marRight w:val="0"/>
      <w:marTop w:val="0"/>
      <w:marBottom w:val="0"/>
      <w:divBdr>
        <w:top w:val="none" w:sz="0" w:space="0" w:color="auto"/>
        <w:left w:val="none" w:sz="0" w:space="0" w:color="auto"/>
        <w:bottom w:val="none" w:sz="0" w:space="0" w:color="auto"/>
        <w:right w:val="none" w:sz="0" w:space="0" w:color="auto"/>
      </w:divBdr>
    </w:div>
    <w:div w:id="939533187">
      <w:bodyDiv w:val="1"/>
      <w:marLeft w:val="0"/>
      <w:marRight w:val="0"/>
      <w:marTop w:val="0"/>
      <w:marBottom w:val="0"/>
      <w:divBdr>
        <w:top w:val="none" w:sz="0" w:space="0" w:color="auto"/>
        <w:left w:val="none" w:sz="0" w:space="0" w:color="auto"/>
        <w:bottom w:val="none" w:sz="0" w:space="0" w:color="auto"/>
        <w:right w:val="none" w:sz="0" w:space="0" w:color="auto"/>
      </w:divBdr>
    </w:div>
    <w:div w:id="1282960377">
      <w:bodyDiv w:val="1"/>
      <w:marLeft w:val="0"/>
      <w:marRight w:val="0"/>
      <w:marTop w:val="0"/>
      <w:marBottom w:val="0"/>
      <w:divBdr>
        <w:top w:val="none" w:sz="0" w:space="0" w:color="auto"/>
        <w:left w:val="none" w:sz="0" w:space="0" w:color="auto"/>
        <w:bottom w:val="none" w:sz="0" w:space="0" w:color="auto"/>
        <w:right w:val="none" w:sz="0" w:space="0" w:color="auto"/>
      </w:divBdr>
    </w:div>
    <w:div w:id="1323662711">
      <w:bodyDiv w:val="1"/>
      <w:marLeft w:val="0"/>
      <w:marRight w:val="0"/>
      <w:marTop w:val="0"/>
      <w:marBottom w:val="0"/>
      <w:divBdr>
        <w:top w:val="none" w:sz="0" w:space="0" w:color="auto"/>
        <w:left w:val="none" w:sz="0" w:space="0" w:color="auto"/>
        <w:bottom w:val="none" w:sz="0" w:space="0" w:color="auto"/>
        <w:right w:val="none" w:sz="0" w:space="0" w:color="auto"/>
      </w:divBdr>
    </w:div>
    <w:div w:id="1392654852">
      <w:bodyDiv w:val="1"/>
      <w:marLeft w:val="0"/>
      <w:marRight w:val="0"/>
      <w:marTop w:val="0"/>
      <w:marBottom w:val="0"/>
      <w:divBdr>
        <w:top w:val="none" w:sz="0" w:space="0" w:color="auto"/>
        <w:left w:val="none" w:sz="0" w:space="0" w:color="auto"/>
        <w:bottom w:val="none" w:sz="0" w:space="0" w:color="auto"/>
        <w:right w:val="none" w:sz="0" w:space="0" w:color="auto"/>
      </w:divBdr>
    </w:div>
    <w:div w:id="1419905095">
      <w:bodyDiv w:val="1"/>
      <w:marLeft w:val="0"/>
      <w:marRight w:val="0"/>
      <w:marTop w:val="0"/>
      <w:marBottom w:val="0"/>
      <w:divBdr>
        <w:top w:val="none" w:sz="0" w:space="0" w:color="auto"/>
        <w:left w:val="none" w:sz="0" w:space="0" w:color="auto"/>
        <w:bottom w:val="none" w:sz="0" w:space="0" w:color="auto"/>
        <w:right w:val="none" w:sz="0" w:space="0" w:color="auto"/>
      </w:divBdr>
    </w:div>
    <w:div w:id="1598900489">
      <w:bodyDiv w:val="1"/>
      <w:marLeft w:val="0"/>
      <w:marRight w:val="0"/>
      <w:marTop w:val="0"/>
      <w:marBottom w:val="0"/>
      <w:divBdr>
        <w:top w:val="none" w:sz="0" w:space="0" w:color="auto"/>
        <w:left w:val="none" w:sz="0" w:space="0" w:color="auto"/>
        <w:bottom w:val="none" w:sz="0" w:space="0" w:color="auto"/>
        <w:right w:val="none" w:sz="0" w:space="0" w:color="auto"/>
      </w:divBdr>
    </w:div>
    <w:div w:id="1785347682">
      <w:bodyDiv w:val="1"/>
      <w:marLeft w:val="0"/>
      <w:marRight w:val="0"/>
      <w:marTop w:val="0"/>
      <w:marBottom w:val="0"/>
      <w:divBdr>
        <w:top w:val="none" w:sz="0" w:space="0" w:color="auto"/>
        <w:left w:val="none" w:sz="0" w:space="0" w:color="auto"/>
        <w:bottom w:val="none" w:sz="0" w:space="0" w:color="auto"/>
        <w:right w:val="none" w:sz="0" w:space="0" w:color="auto"/>
      </w:divBdr>
    </w:div>
    <w:div w:id="1871647028">
      <w:bodyDiv w:val="1"/>
      <w:marLeft w:val="0"/>
      <w:marRight w:val="0"/>
      <w:marTop w:val="0"/>
      <w:marBottom w:val="0"/>
      <w:divBdr>
        <w:top w:val="none" w:sz="0" w:space="0" w:color="auto"/>
        <w:left w:val="none" w:sz="0" w:space="0" w:color="auto"/>
        <w:bottom w:val="none" w:sz="0" w:space="0" w:color="auto"/>
        <w:right w:val="none" w:sz="0" w:space="0" w:color="auto"/>
      </w:divBdr>
    </w:div>
    <w:div w:id="2078741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bazakonkurencyjnosci.funduszeeuropejskie.gov.pl" TargetMode="External"/><Relationship Id="rId4" Type="http://schemas.openxmlformats.org/officeDocument/2006/relationships/styles" Target="styles.xml"/><Relationship Id="rId9" Type="http://schemas.openxmlformats.org/officeDocument/2006/relationships/hyperlink" Target="http://www.bazakonkurencyjnosci.funduszeeuropejskie.gov.p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tU7dor1TmNd3wR+9kEPUDF7gQ==">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</go:docsCustomData>
</go:gDocsCustomXmlDataStorage>
</file>

<file path=customXml/itemProps1.xml><?xml version="1.0" encoding="utf-8"?>
<ds:datastoreItem xmlns:ds="http://schemas.openxmlformats.org/officeDocument/2006/customXml" ds:itemID="{E393BCF0-F77A-4BFB-952D-17F41CC3A3A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1570</TotalTime>
  <Pages>22</Pages>
  <Words>4468</Words>
  <Characters>26808</Characters>
  <Application>Microsoft Office Word</Application>
  <DocSecurity>0</DocSecurity>
  <Lines>223</Lines>
  <Paragraphs>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2024-12-23T14:47:00Z</cp:lastPrinted>
  <dcterms:created xsi:type="dcterms:W3CDTF">2024-08-05T17:34:00Z</dcterms:created>
  <dcterms:modified xsi:type="dcterms:W3CDTF">2024-12-23T15:11:00Z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