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pPr w:leftFromText="141" w:rightFromText="141" w:vertAnchor="text" w:horzAnchor="margin" w:tblpX="-144" w:tblpY="84"/>
        <w:tblW w:w="93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79"/>
      </w:tblGrid>
      <w:tr w:rsidR="00B21C43" w:rsidRPr="00617D88" w14:paraId="5294973B" w14:textId="77777777" w:rsidTr="001414B0">
        <w:trPr>
          <w:trHeight w:val="1499"/>
        </w:trPr>
        <w:tc>
          <w:tcPr>
            <w:tcW w:w="9379" w:type="dxa"/>
          </w:tcPr>
          <w:p w14:paraId="13093AB5" w14:textId="77777777" w:rsidR="00B21C43" w:rsidRDefault="00B21C43" w:rsidP="001414B0">
            <w:pPr>
              <w:ind w:left="-284"/>
              <w:jc w:val="center"/>
              <w:rPr>
                <w:rFonts w:ascii="Arial" w:hAnsi="Arial" w:cs="Arial"/>
                <w:b/>
              </w:rPr>
            </w:pPr>
          </w:p>
          <w:p w14:paraId="641DEBE5" w14:textId="77777777" w:rsidR="00B21C43" w:rsidRPr="00295F8B" w:rsidRDefault="00B21C43" w:rsidP="001414B0">
            <w:pPr>
              <w:jc w:val="center"/>
              <w:rPr>
                <w:rFonts w:ascii="Arial" w:hAnsi="Arial" w:cs="Arial"/>
                <w:b/>
              </w:rPr>
            </w:pPr>
            <w:r w:rsidRPr="00295F8B">
              <w:rPr>
                <w:rFonts w:ascii="Arial" w:hAnsi="Arial" w:cs="Arial"/>
                <w:b/>
              </w:rPr>
              <w:t>Zamawiający: PRZEDSIĘBIORSTWO  WODOCIĄGÓW  I  KANALIZACJI</w:t>
            </w:r>
          </w:p>
          <w:p w14:paraId="6AEFAE98" w14:textId="77777777" w:rsidR="00B21C43" w:rsidRPr="00295F8B" w:rsidRDefault="00B21C43" w:rsidP="001414B0">
            <w:pPr>
              <w:jc w:val="center"/>
              <w:rPr>
                <w:rFonts w:ascii="Arial" w:hAnsi="Arial" w:cs="Arial"/>
                <w:b/>
              </w:rPr>
            </w:pPr>
            <w:r w:rsidRPr="00295F8B">
              <w:rPr>
                <w:rFonts w:ascii="Arial" w:hAnsi="Arial" w:cs="Arial"/>
                <w:b/>
              </w:rPr>
              <w:t xml:space="preserve">SPÓŁKA  Z O.O.  w Siedlcach ul. Leśna 8 </w:t>
            </w:r>
          </w:p>
          <w:p w14:paraId="0809E779" w14:textId="77777777" w:rsidR="00B21C43" w:rsidRPr="00295F8B" w:rsidRDefault="00295F8B" w:rsidP="001414B0">
            <w:pPr>
              <w:spacing w:line="276" w:lineRule="auto"/>
              <w:rPr>
                <w:rFonts w:ascii="Arial" w:hAnsi="Arial" w:cs="Arial"/>
              </w:rPr>
            </w:pPr>
            <w:r>
              <w:rPr>
                <w:rFonts w:ascii="Arial" w:hAnsi="Arial" w:cs="Arial"/>
                <w:b/>
              </w:rPr>
              <w:t xml:space="preserve">                        </w:t>
            </w:r>
            <w:r w:rsidR="00B21C43" w:rsidRPr="00295F8B">
              <w:rPr>
                <w:rFonts w:ascii="Arial" w:hAnsi="Arial" w:cs="Arial"/>
                <w:b/>
              </w:rPr>
              <w:t xml:space="preserve">NIP: 821-000-76-04                   </w:t>
            </w:r>
            <w:r>
              <w:rPr>
                <w:rFonts w:ascii="Arial" w:hAnsi="Arial" w:cs="Arial"/>
                <w:b/>
              </w:rPr>
              <w:t xml:space="preserve">       </w:t>
            </w:r>
            <w:r w:rsidR="00B21C43" w:rsidRPr="00295F8B">
              <w:rPr>
                <w:rFonts w:ascii="Arial" w:hAnsi="Arial" w:cs="Arial"/>
                <w:b/>
              </w:rPr>
              <w:t xml:space="preserve">   </w:t>
            </w:r>
            <w:r w:rsidR="00B21C43" w:rsidRPr="00295F8B">
              <w:rPr>
                <w:rFonts w:ascii="Arial" w:hAnsi="Arial" w:cs="Arial"/>
              </w:rPr>
              <w:t>sekr. /25/ 640-28-00</w:t>
            </w:r>
          </w:p>
          <w:p w14:paraId="7F01AFF2" w14:textId="77777777" w:rsidR="00B21C43" w:rsidRPr="00295F8B" w:rsidRDefault="00B21C43" w:rsidP="001414B0">
            <w:pPr>
              <w:spacing w:line="276" w:lineRule="auto"/>
              <w:jc w:val="center"/>
              <w:rPr>
                <w:rFonts w:ascii="Arial" w:hAnsi="Arial" w:cs="Arial"/>
                <w:b/>
                <w:lang w:val="en-US"/>
              </w:rPr>
            </w:pPr>
            <w:r w:rsidRPr="00295F8B">
              <w:rPr>
                <w:rFonts w:ascii="Arial" w:hAnsi="Arial" w:cs="Arial"/>
                <w:b/>
                <w:lang w:val="en-US"/>
              </w:rPr>
              <w:t>REGON: 710008012</w:t>
            </w:r>
            <w:r w:rsidRPr="00295F8B">
              <w:rPr>
                <w:rFonts w:ascii="Arial" w:hAnsi="Arial" w:cs="Arial"/>
                <w:b/>
                <w:lang w:val="en-US"/>
              </w:rPr>
              <w:tab/>
              <w:t xml:space="preserve">                       </w:t>
            </w:r>
            <w:hyperlink r:id="rId8" w:history="1"/>
            <w:r w:rsidRPr="00295F8B">
              <w:rPr>
                <w:rFonts w:ascii="Arial" w:hAnsi="Arial" w:cs="Arial"/>
                <w:lang w:val="en-US"/>
              </w:rPr>
              <w:t xml:space="preserve">e-mail: </w:t>
            </w:r>
            <w:hyperlink r:id="rId9" w:history="1">
              <w:r w:rsidRPr="00295F8B">
                <w:rPr>
                  <w:rStyle w:val="Hipercze"/>
                  <w:rFonts w:ascii="Arial" w:hAnsi="Arial" w:cs="Arial"/>
                  <w:b/>
                  <w:lang w:val="en-US"/>
                </w:rPr>
                <w:t>sekretariat@pwik.siedlce.pl</w:t>
              </w:r>
            </w:hyperlink>
          </w:p>
          <w:p w14:paraId="7EC7D072" w14:textId="77777777" w:rsidR="00B21C43" w:rsidRPr="00ED11AB" w:rsidRDefault="00B21C43" w:rsidP="001414B0">
            <w:pPr>
              <w:rPr>
                <w:rFonts w:ascii="Arial" w:hAnsi="Arial" w:cs="Arial"/>
                <w:b/>
                <w:lang w:val="en-US"/>
              </w:rPr>
            </w:pPr>
            <w:r w:rsidRPr="00361E66">
              <w:rPr>
                <w:rFonts w:ascii="Arial" w:hAnsi="Arial" w:cs="Arial"/>
                <w:b/>
                <w:lang w:val="en-US"/>
              </w:rPr>
              <w:t xml:space="preserve">     </w:t>
            </w:r>
            <w:r>
              <w:rPr>
                <w:rFonts w:ascii="Arial" w:hAnsi="Arial" w:cs="Arial"/>
                <w:b/>
                <w:lang w:val="en-US"/>
              </w:rPr>
              <w:t xml:space="preserve">   </w:t>
            </w:r>
          </w:p>
        </w:tc>
      </w:tr>
    </w:tbl>
    <w:p w14:paraId="297A88FA" w14:textId="77777777" w:rsidR="005F54F2" w:rsidRPr="00AA1372" w:rsidRDefault="005F54F2" w:rsidP="00AA05C1">
      <w:pPr>
        <w:ind w:left="-142"/>
        <w:jc w:val="right"/>
        <w:rPr>
          <w:rFonts w:ascii="Arial" w:hAnsi="Arial" w:cs="Arial"/>
          <w:lang w:val="en-US"/>
        </w:rPr>
      </w:pPr>
      <w:r w:rsidRPr="00AA1372">
        <w:rPr>
          <w:rFonts w:ascii="Arial" w:hAnsi="Arial" w:cs="Arial"/>
          <w:b/>
          <w:lang w:val="en-US"/>
        </w:rPr>
        <w:t xml:space="preserve">                         </w:t>
      </w:r>
    </w:p>
    <w:p w14:paraId="5CE5B0CA" w14:textId="77777777" w:rsidR="005F54F2" w:rsidRPr="00361E66" w:rsidRDefault="005F54F2">
      <w:pPr>
        <w:jc w:val="both"/>
        <w:rPr>
          <w:rFonts w:ascii="Arial" w:hAnsi="Arial" w:cs="Arial"/>
          <w:lang w:val="en-US"/>
        </w:rPr>
      </w:pPr>
    </w:p>
    <w:p w14:paraId="72BC2AA5" w14:textId="77777777" w:rsidR="005F54F2" w:rsidRPr="00361E66" w:rsidRDefault="005F54F2" w:rsidP="00D4196C">
      <w:pPr>
        <w:ind w:left="-284"/>
        <w:jc w:val="both"/>
        <w:rPr>
          <w:rFonts w:ascii="Arial" w:hAnsi="Arial" w:cs="Arial"/>
          <w:lang w:val="en-U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352"/>
      </w:tblGrid>
      <w:tr w:rsidR="005F54F2" w:rsidRPr="003515AB" w14:paraId="7D4A0B0D" w14:textId="77777777">
        <w:trPr>
          <w:trHeight w:val="11623"/>
          <w:jc w:val="center"/>
        </w:trPr>
        <w:tc>
          <w:tcPr>
            <w:tcW w:w="9352" w:type="dxa"/>
          </w:tcPr>
          <w:p w14:paraId="37BCE00C" w14:textId="77777777" w:rsidR="005F54F2" w:rsidRPr="001628A7" w:rsidRDefault="005F54F2">
            <w:pPr>
              <w:jc w:val="both"/>
              <w:rPr>
                <w:rFonts w:ascii="Arial" w:hAnsi="Arial" w:cs="Arial"/>
                <w:lang w:val="en-US"/>
              </w:rPr>
            </w:pPr>
          </w:p>
          <w:p w14:paraId="63EBF99C" w14:textId="2CC55905" w:rsidR="005F54F2" w:rsidRPr="001628A7" w:rsidRDefault="00617D88">
            <w:pPr>
              <w:jc w:val="both"/>
              <w:rPr>
                <w:rFonts w:ascii="Arial" w:hAnsi="Arial" w:cs="Arial"/>
                <w:lang w:val="en-US"/>
              </w:rPr>
            </w:pPr>
            <w:r>
              <w:rPr>
                <w:noProof/>
                <w:color w:val="000000"/>
              </w:rPr>
              <w:drawing>
                <wp:inline distT="0" distB="0" distL="0" distR="0" wp14:anchorId="29F4ED88" wp14:editId="344956A5">
                  <wp:extent cx="1999699" cy="514392"/>
                  <wp:effectExtent l="0" t="0" r="0" b="0"/>
                  <wp:docPr id="4" name="image1.png" descr="Obraz zawierający tekst, zrzut ekranu, Czcionka, Jaskrawoniebieski&#10;&#10;Opis wygenerowany automatycznie"/>
                  <wp:cNvGraphicFramePr/>
                  <a:graphic xmlns:a="http://schemas.openxmlformats.org/drawingml/2006/main">
                    <a:graphicData uri="http://schemas.openxmlformats.org/drawingml/2006/picture">
                      <pic:pic xmlns:pic="http://schemas.openxmlformats.org/drawingml/2006/picture">
                        <pic:nvPicPr>
                          <pic:cNvPr id="0" name="image1.png" descr="Obraz zawierający tekst, zrzut ekranu, Czcionka, Jaskrawoniebieski&#10;&#10;Opis wygenerowany automatycznie"/>
                          <pic:cNvPicPr preferRelativeResize="0"/>
                        </pic:nvPicPr>
                        <pic:blipFill>
                          <a:blip r:embed="rId10"/>
                          <a:srcRect/>
                          <a:stretch>
                            <a:fillRect/>
                          </a:stretch>
                        </pic:blipFill>
                        <pic:spPr>
                          <a:xfrm>
                            <a:off x="0" y="0"/>
                            <a:ext cx="1999699" cy="514392"/>
                          </a:xfrm>
                          <a:prstGeom prst="rect">
                            <a:avLst/>
                          </a:prstGeom>
                          <a:ln/>
                        </pic:spPr>
                      </pic:pic>
                    </a:graphicData>
                  </a:graphic>
                </wp:inline>
              </w:drawing>
            </w:r>
          </w:p>
          <w:p w14:paraId="6ED3B9EC" w14:textId="6D02F5CB" w:rsidR="006C5A3E" w:rsidRPr="005B347D" w:rsidRDefault="006C5A3E" w:rsidP="005B347D">
            <w:pPr>
              <w:pStyle w:val="Spistreci1"/>
              <w:rPr>
                <w:bCs/>
              </w:rPr>
            </w:pPr>
            <w:r w:rsidRPr="00576709">
              <w:rPr>
                <w:lang w:val="en-US"/>
              </w:rPr>
              <w:t xml:space="preserve">                                                                                                  </w:t>
            </w:r>
            <w:r w:rsidR="00C407A5" w:rsidRPr="00576709">
              <w:rPr>
                <w:lang w:val="en-US"/>
              </w:rPr>
              <w:t xml:space="preserve">    </w:t>
            </w:r>
            <w:r w:rsidR="007D1A0C" w:rsidRPr="00576709">
              <w:rPr>
                <w:lang w:val="en-US"/>
              </w:rPr>
              <w:t xml:space="preserve">                  </w:t>
            </w:r>
            <w:r w:rsidR="004B2784">
              <w:rPr>
                <w:lang w:val="en-US"/>
              </w:rPr>
              <w:t xml:space="preserve">      </w:t>
            </w:r>
            <w:r w:rsidRPr="00576709">
              <w:rPr>
                <w:lang w:val="en-US"/>
              </w:rPr>
              <w:t xml:space="preserve">  </w:t>
            </w:r>
            <w:r w:rsidR="004841BD">
              <w:rPr>
                <w:bCs/>
              </w:rPr>
              <w:t>D</w:t>
            </w:r>
            <w:r w:rsidR="003C2626" w:rsidRPr="005B347D">
              <w:rPr>
                <w:bCs/>
              </w:rPr>
              <w:t>Z</w:t>
            </w:r>
            <w:r w:rsidR="00460DA0" w:rsidRPr="005B347D">
              <w:rPr>
                <w:bCs/>
              </w:rPr>
              <w:t>-</w:t>
            </w:r>
            <w:r w:rsidRPr="005B347D">
              <w:rPr>
                <w:bCs/>
              </w:rPr>
              <w:t xml:space="preserve"> 2916-</w:t>
            </w:r>
            <w:r w:rsidR="00CF080F">
              <w:rPr>
                <w:bCs/>
              </w:rPr>
              <w:t>54</w:t>
            </w:r>
            <w:r w:rsidRPr="005B347D">
              <w:rPr>
                <w:bCs/>
              </w:rPr>
              <w:t>/202</w:t>
            </w:r>
            <w:r w:rsidR="005B347D" w:rsidRPr="005B347D">
              <w:rPr>
                <w:bCs/>
              </w:rPr>
              <w:t>4</w:t>
            </w:r>
            <w:r w:rsidRPr="005B347D">
              <w:rPr>
                <w:bCs/>
              </w:rPr>
              <w:t xml:space="preserve">                                         </w:t>
            </w:r>
          </w:p>
          <w:p w14:paraId="4B909449" w14:textId="77777777" w:rsidR="005F54F2" w:rsidRPr="00C64875" w:rsidRDefault="005F54F2">
            <w:pPr>
              <w:jc w:val="both"/>
              <w:rPr>
                <w:rFonts w:ascii="Arial" w:hAnsi="Arial" w:cs="Arial"/>
              </w:rPr>
            </w:pPr>
          </w:p>
          <w:p w14:paraId="00C6A3A3" w14:textId="70ECBA1A" w:rsidR="006930D8" w:rsidRDefault="006930D8">
            <w:pPr>
              <w:jc w:val="both"/>
              <w:rPr>
                <w:rFonts w:ascii="Arial" w:hAnsi="Arial" w:cs="Arial"/>
              </w:rPr>
            </w:pPr>
          </w:p>
          <w:p w14:paraId="78D96D36" w14:textId="77777777" w:rsidR="005F54F2" w:rsidRPr="00C64875" w:rsidRDefault="005F54F2">
            <w:pPr>
              <w:jc w:val="center"/>
              <w:rPr>
                <w:rFonts w:ascii="Arial" w:hAnsi="Arial" w:cs="Arial"/>
              </w:rPr>
            </w:pPr>
          </w:p>
          <w:p w14:paraId="2289F29B" w14:textId="3C45BE07" w:rsidR="004A5B2F" w:rsidRPr="004B2784" w:rsidRDefault="004A5B2F" w:rsidP="004B2784">
            <w:pPr>
              <w:pStyle w:val="Nagwek4"/>
              <w:rPr>
                <w:rFonts w:ascii="Calibri Light" w:hAnsi="Calibri Light" w:cs="Calibri Light"/>
                <w:sz w:val="20"/>
              </w:rPr>
            </w:pPr>
            <w:r w:rsidRPr="00F509D1">
              <w:rPr>
                <w:rFonts w:ascii="Calibri Light" w:hAnsi="Calibri Light" w:cs="Calibri Light"/>
                <w:sz w:val="20"/>
              </w:rPr>
              <w:t>SPECYFIKACJA</w:t>
            </w:r>
          </w:p>
          <w:p w14:paraId="212CE772" w14:textId="77777777" w:rsidR="004A5B2F" w:rsidRDefault="004A5B2F" w:rsidP="004A5B2F">
            <w:pPr>
              <w:jc w:val="center"/>
              <w:rPr>
                <w:rFonts w:ascii="Calibri Light" w:hAnsi="Calibri Light" w:cs="Calibri Light"/>
                <w:b/>
              </w:rPr>
            </w:pPr>
            <w:r w:rsidRPr="00F509D1">
              <w:rPr>
                <w:rFonts w:ascii="Calibri Light" w:hAnsi="Calibri Light" w:cs="Calibri Light"/>
                <w:b/>
              </w:rPr>
              <w:t xml:space="preserve"> WARUNKÓW ZAMÓWIENIA</w:t>
            </w:r>
          </w:p>
          <w:p w14:paraId="6CD32E4D" w14:textId="77777777" w:rsidR="00FC66CD" w:rsidRDefault="00FC66CD" w:rsidP="00FC66CD">
            <w:pPr>
              <w:rPr>
                <w:rFonts w:ascii="Calibri Light" w:hAnsi="Calibri Light" w:cs="Calibri Light"/>
                <w:b/>
                <w:color w:val="4472C4"/>
              </w:rPr>
            </w:pPr>
          </w:p>
          <w:p w14:paraId="4F717DDA" w14:textId="77777777" w:rsidR="00C93C40" w:rsidRDefault="00C93C40" w:rsidP="00C93C40">
            <w:pPr>
              <w:ind w:right="-709"/>
              <w:rPr>
                <w:rFonts w:ascii="Calibri Light" w:hAnsi="Calibri Light" w:cs="Calibri Light"/>
                <w:color w:val="4472C4" w:themeColor="accent1"/>
              </w:rPr>
            </w:pPr>
            <w:r>
              <w:rPr>
                <w:rFonts w:ascii="Calibri Light" w:hAnsi="Calibri Light" w:cs="Calibri Light"/>
                <w:color w:val="4472C4" w:themeColor="accent1"/>
              </w:rPr>
              <w:t xml:space="preserve">                </w:t>
            </w:r>
            <w:r w:rsidR="00FC66CD" w:rsidRPr="007317A0">
              <w:rPr>
                <w:rFonts w:ascii="Calibri Light" w:hAnsi="Calibri Light" w:cs="Calibri Light"/>
                <w:color w:val="4472C4" w:themeColor="accent1"/>
              </w:rPr>
              <w:t xml:space="preserve">dla  zamówienia </w:t>
            </w:r>
            <w:r w:rsidR="00CF080F" w:rsidRPr="00C93C40">
              <w:rPr>
                <w:rFonts w:ascii="Calibri Light" w:hAnsi="Calibri Light" w:cs="Calibri Light"/>
                <w:color w:val="4472C4" w:themeColor="accent1"/>
              </w:rPr>
              <w:t>kwalifikowanego</w:t>
            </w:r>
            <w:r w:rsidR="00CF080F" w:rsidRPr="00CF080F">
              <w:rPr>
                <w:rFonts w:ascii="Calibri Light" w:hAnsi="Calibri Light" w:cs="Calibri Light"/>
                <w:sz w:val="16"/>
                <w:szCs w:val="16"/>
              </w:rPr>
              <w:t xml:space="preserve"> </w:t>
            </w:r>
            <w:r w:rsidR="00CF080F" w:rsidRPr="00C93C40">
              <w:rPr>
                <w:rFonts w:ascii="Calibri Light" w:hAnsi="Calibri Light" w:cs="Calibri Light"/>
                <w:color w:val="4472C4" w:themeColor="accent1"/>
              </w:rPr>
              <w:t xml:space="preserve">do finansowania ze środków zewnętrznych z programu </w:t>
            </w:r>
            <w:proofErr w:type="spellStart"/>
            <w:r w:rsidR="00CF080F" w:rsidRPr="00C93C40">
              <w:rPr>
                <w:rFonts w:ascii="Calibri Light" w:hAnsi="Calibri Light" w:cs="Calibri Light"/>
                <w:color w:val="4472C4" w:themeColor="accent1"/>
              </w:rPr>
              <w:t>Interreg</w:t>
            </w:r>
            <w:proofErr w:type="spellEnd"/>
          </w:p>
          <w:p w14:paraId="6BA1F0BE" w14:textId="7735AC55" w:rsidR="00C93C40" w:rsidRDefault="00C93C40" w:rsidP="00C93C40">
            <w:pPr>
              <w:ind w:right="-709"/>
              <w:rPr>
                <w:rFonts w:ascii="Calibri Light" w:hAnsi="Calibri Light" w:cs="Calibri Light"/>
                <w:color w:val="4472C4" w:themeColor="accent1"/>
              </w:rPr>
            </w:pPr>
            <w:r>
              <w:rPr>
                <w:rFonts w:ascii="Calibri Light" w:hAnsi="Calibri Light" w:cs="Calibri Light"/>
                <w:color w:val="4472C4" w:themeColor="accent1"/>
              </w:rPr>
              <w:t xml:space="preserve">       </w:t>
            </w:r>
            <w:r w:rsidR="00CF080F" w:rsidRPr="00C93C40">
              <w:rPr>
                <w:rFonts w:ascii="Calibri Light" w:hAnsi="Calibri Light" w:cs="Calibri Light"/>
                <w:color w:val="4472C4" w:themeColor="accent1"/>
              </w:rPr>
              <w:t xml:space="preserve">NEXT </w:t>
            </w:r>
            <w:r>
              <w:rPr>
                <w:rFonts w:ascii="Calibri Light" w:hAnsi="Calibri Light" w:cs="Calibri Light"/>
                <w:color w:val="4472C4" w:themeColor="accent1"/>
              </w:rPr>
              <w:t xml:space="preserve"> </w:t>
            </w:r>
            <w:r w:rsidR="00CF080F" w:rsidRPr="00C93C40">
              <w:rPr>
                <w:rFonts w:ascii="Calibri Light" w:hAnsi="Calibri Light" w:cs="Calibri Light"/>
                <w:color w:val="4472C4" w:themeColor="accent1"/>
              </w:rPr>
              <w:t>Polska-Ukraina 2021-2027</w:t>
            </w:r>
            <w:bookmarkStart w:id="0" w:name="_Hlk171942883"/>
            <w:r w:rsidR="00CF080F" w:rsidRPr="00C93C40">
              <w:rPr>
                <w:rFonts w:ascii="Calibri Light" w:hAnsi="Calibri Light" w:cs="Calibri Light"/>
                <w:color w:val="4472C4" w:themeColor="accent1"/>
              </w:rPr>
              <w:t xml:space="preserve"> stanowiącego realizację</w:t>
            </w:r>
            <w:r w:rsidR="00CF080F" w:rsidRPr="00CF080F">
              <w:rPr>
                <w:rFonts w:ascii="Calibri Light" w:hAnsi="Calibri Light" w:cs="Calibri Light"/>
                <w:color w:val="4472C4" w:themeColor="accent1"/>
              </w:rPr>
              <w:t xml:space="preserve"> części Zadania 2.1. wchodzącego w skład projektu</w:t>
            </w:r>
          </w:p>
          <w:p w14:paraId="5D958A89" w14:textId="799BA06A" w:rsidR="00C93C40" w:rsidRDefault="00C93C40" w:rsidP="00C93C40">
            <w:pPr>
              <w:ind w:right="-709"/>
              <w:rPr>
                <w:rFonts w:ascii="Calibri Light" w:hAnsi="Calibri Light" w:cs="Calibri Light"/>
                <w:color w:val="4472C4" w:themeColor="accent1"/>
              </w:rPr>
            </w:pPr>
            <w:r>
              <w:rPr>
                <w:rFonts w:ascii="Calibri Light" w:hAnsi="Calibri Light" w:cs="Calibri Light"/>
                <w:color w:val="4472C4" w:themeColor="accent1"/>
              </w:rPr>
              <w:t xml:space="preserve">       </w:t>
            </w:r>
            <w:r w:rsidR="00CF080F" w:rsidRPr="00CF080F">
              <w:rPr>
                <w:rFonts w:ascii="Calibri Light" w:hAnsi="Calibri Light" w:cs="Calibri Light"/>
                <w:color w:val="4472C4" w:themeColor="accent1"/>
              </w:rPr>
              <w:t xml:space="preserve"> pn.:</w:t>
            </w:r>
            <w:r>
              <w:rPr>
                <w:rFonts w:ascii="Calibri Light" w:hAnsi="Calibri Light" w:cs="Calibri Light"/>
                <w:color w:val="4472C4" w:themeColor="accent1"/>
              </w:rPr>
              <w:t xml:space="preserve"> </w:t>
            </w:r>
            <w:r w:rsidR="00CF080F" w:rsidRPr="00CF080F">
              <w:rPr>
                <w:rFonts w:ascii="Calibri Light" w:hAnsi="Calibri Light" w:cs="Calibri Light"/>
                <w:color w:val="4472C4" w:themeColor="accent1"/>
              </w:rPr>
              <w:t>„</w:t>
            </w:r>
            <w:proofErr w:type="spellStart"/>
            <w:r w:rsidR="00CF080F" w:rsidRPr="00CF080F">
              <w:rPr>
                <w:rFonts w:ascii="Calibri Light" w:hAnsi="Calibri Light" w:cs="Calibri Light"/>
                <w:color w:val="4472C4" w:themeColor="accent1"/>
              </w:rPr>
              <w:t>IFSynergy</w:t>
            </w:r>
            <w:proofErr w:type="spellEnd"/>
            <w:r w:rsidR="00CF080F" w:rsidRPr="00CF080F">
              <w:rPr>
                <w:rFonts w:ascii="Calibri Light" w:hAnsi="Calibri Light" w:cs="Calibri Light"/>
                <w:color w:val="4472C4" w:themeColor="accent1"/>
              </w:rPr>
              <w:t xml:space="preserve"> - współpraca transgraniczna w zarządzaniu SMART</w:t>
            </w:r>
            <w:r>
              <w:rPr>
                <w:rFonts w:ascii="Calibri Light" w:hAnsi="Calibri Light" w:cs="Calibri Light"/>
                <w:color w:val="4472C4" w:themeColor="accent1"/>
              </w:rPr>
              <w:t xml:space="preserve"> </w:t>
            </w:r>
            <w:r w:rsidR="00CF080F" w:rsidRPr="00CF080F">
              <w:rPr>
                <w:rFonts w:ascii="Calibri Light" w:hAnsi="Calibri Light" w:cs="Calibri Light"/>
                <w:color w:val="4472C4" w:themeColor="accent1"/>
              </w:rPr>
              <w:t xml:space="preserve">publicznymi systemami wodociągowymi </w:t>
            </w:r>
          </w:p>
          <w:p w14:paraId="4D8CE873" w14:textId="7E7C9F8D" w:rsidR="00CF080F" w:rsidRPr="00CF080F" w:rsidRDefault="00C93C40" w:rsidP="00C93C40">
            <w:pPr>
              <w:ind w:right="-709"/>
              <w:rPr>
                <w:rFonts w:ascii="Calibri Light" w:hAnsi="Calibri Light" w:cs="Calibri Light"/>
                <w:color w:val="4472C4" w:themeColor="accent1"/>
              </w:rPr>
            </w:pPr>
            <w:r>
              <w:rPr>
                <w:rFonts w:ascii="Calibri Light" w:hAnsi="Calibri Light" w:cs="Calibri Light"/>
                <w:color w:val="4472C4" w:themeColor="accent1"/>
              </w:rPr>
              <w:t xml:space="preserve">                                            </w:t>
            </w:r>
            <w:r w:rsidR="00CF080F" w:rsidRPr="00CF080F">
              <w:rPr>
                <w:rFonts w:ascii="Calibri Light" w:hAnsi="Calibri Light" w:cs="Calibri Light"/>
                <w:color w:val="4472C4" w:themeColor="accent1"/>
              </w:rPr>
              <w:t xml:space="preserve">w </w:t>
            </w:r>
            <w:proofErr w:type="spellStart"/>
            <w:r w:rsidR="00CF080F" w:rsidRPr="00CF080F">
              <w:rPr>
                <w:rFonts w:ascii="Calibri Light" w:hAnsi="Calibri Light" w:cs="Calibri Light"/>
                <w:color w:val="4472C4" w:themeColor="accent1"/>
              </w:rPr>
              <w:t>Ivano-Frankiwsku</w:t>
            </w:r>
            <w:proofErr w:type="spellEnd"/>
            <w:r w:rsidR="00CF080F" w:rsidRPr="00CF080F">
              <w:rPr>
                <w:rFonts w:ascii="Calibri Light" w:hAnsi="Calibri Light" w:cs="Calibri Light"/>
                <w:color w:val="4472C4" w:themeColor="accent1"/>
              </w:rPr>
              <w:t xml:space="preserve"> i Siedlcach” nr PLUA.01.02-IP.01-0021/23.</w:t>
            </w:r>
          </w:p>
          <w:bookmarkEnd w:id="0"/>
          <w:p w14:paraId="4B1FA6BB" w14:textId="31BE67BC" w:rsidR="00FC66CD" w:rsidRPr="00D52E08" w:rsidRDefault="00FC66CD" w:rsidP="00CF080F">
            <w:pPr>
              <w:jc w:val="center"/>
              <w:rPr>
                <w:rFonts w:ascii="Calibri Light" w:hAnsi="Calibri Light" w:cs="Calibri Light"/>
                <w:color w:val="4472C4" w:themeColor="accent1"/>
              </w:rPr>
            </w:pPr>
          </w:p>
          <w:p w14:paraId="6781AD5A" w14:textId="519B9E5D" w:rsidR="00FC66CD" w:rsidRDefault="00FC66CD" w:rsidP="00FC66CD">
            <w:pPr>
              <w:keepNext/>
              <w:ind w:left="708"/>
              <w:outlineLvl w:val="0"/>
              <w:rPr>
                <w:rFonts w:ascii="Calibri Light" w:hAnsi="Calibri Light" w:cs="Calibri Light"/>
                <w:b/>
                <w:bCs/>
              </w:rPr>
            </w:pPr>
            <w:r w:rsidRPr="00FC66CD">
              <w:rPr>
                <w:rFonts w:ascii="Calibri Light" w:hAnsi="Calibri Light" w:cs="Calibri Light"/>
                <w:b/>
                <w:bCs/>
              </w:rPr>
              <w:t xml:space="preserve">                                                                      </w:t>
            </w:r>
            <w:r w:rsidR="00C93C40">
              <w:rPr>
                <w:rFonts w:ascii="Calibri Light" w:hAnsi="Calibri Light" w:cs="Calibri Light"/>
                <w:b/>
                <w:bCs/>
              </w:rPr>
              <w:t xml:space="preserve"> </w:t>
            </w:r>
            <w:r w:rsidRPr="00FC66CD">
              <w:rPr>
                <w:rFonts w:ascii="Calibri Light" w:hAnsi="Calibri Light" w:cs="Calibri Light"/>
                <w:b/>
                <w:bCs/>
              </w:rPr>
              <w:t xml:space="preserve">     </w:t>
            </w:r>
            <w:bookmarkStart w:id="1" w:name="_Hlk92196415"/>
            <w:bookmarkStart w:id="2" w:name="_Hlk92716545"/>
            <w:r w:rsidRPr="00FC66CD">
              <w:rPr>
                <w:rFonts w:ascii="Calibri Light" w:hAnsi="Calibri Light" w:cs="Calibri Light"/>
                <w:b/>
                <w:bCs/>
              </w:rPr>
              <w:t>pod nazwą:</w:t>
            </w:r>
          </w:p>
          <w:p w14:paraId="2776C587" w14:textId="7FE364B6" w:rsidR="00C93C40" w:rsidRDefault="00C93C40" w:rsidP="00C93C40">
            <w:pPr>
              <w:spacing w:line="0" w:lineRule="atLeast"/>
              <w:jc w:val="center"/>
              <w:rPr>
                <w:rFonts w:ascii="Calibri Light" w:hAnsi="Calibri Light" w:cs="Calibri Light"/>
                <w:b/>
                <w:iCs/>
                <w:u w:val="single"/>
              </w:rPr>
            </w:pPr>
            <w:bookmarkStart w:id="3" w:name="_Hlk181697731"/>
            <w:bookmarkStart w:id="4" w:name="_Hlk177036152"/>
            <w:r w:rsidRPr="00C93C40">
              <w:rPr>
                <w:rFonts w:ascii="Calibri Light" w:hAnsi="Calibri Light" w:cs="Calibri Light"/>
                <w:b/>
                <w:iCs/>
                <w:u w:val="single"/>
              </w:rPr>
              <w:t>Dostawa ubrań roboczych i materiałów promocyjnych z logo</w:t>
            </w:r>
            <w:r>
              <w:rPr>
                <w:rFonts w:ascii="Calibri Light" w:hAnsi="Calibri Light" w:cs="Calibri Light"/>
                <w:b/>
                <w:iCs/>
                <w:u w:val="single"/>
              </w:rPr>
              <w:t xml:space="preserve"> </w:t>
            </w:r>
          </w:p>
          <w:p w14:paraId="629C78D6" w14:textId="77777777" w:rsidR="003E6700" w:rsidRDefault="003E6700" w:rsidP="00C93C40">
            <w:pPr>
              <w:spacing w:line="0" w:lineRule="atLeast"/>
              <w:jc w:val="center"/>
              <w:rPr>
                <w:rFonts w:ascii="Calibri Light" w:hAnsi="Calibri Light" w:cs="Calibri Light"/>
                <w:bCs/>
                <w:iCs/>
              </w:rPr>
            </w:pPr>
          </w:p>
          <w:p w14:paraId="4720EEF5" w14:textId="18E34A0C" w:rsidR="00C93C40" w:rsidRPr="003E6700" w:rsidRDefault="003E6700" w:rsidP="00C93C40">
            <w:pPr>
              <w:spacing w:line="0" w:lineRule="atLeast"/>
              <w:jc w:val="center"/>
              <w:rPr>
                <w:rFonts w:ascii="Calibri Light" w:hAnsi="Calibri Light" w:cs="Calibri Light"/>
                <w:bCs/>
                <w:iCs/>
              </w:rPr>
            </w:pPr>
            <w:r w:rsidRPr="003E6700">
              <w:rPr>
                <w:rFonts w:ascii="Calibri Light" w:hAnsi="Calibri Light" w:cs="Calibri Light"/>
                <w:bCs/>
                <w:iCs/>
              </w:rPr>
              <w:t xml:space="preserve">z </w:t>
            </w:r>
            <w:r w:rsidR="00C93C40" w:rsidRPr="003E6700">
              <w:rPr>
                <w:rFonts w:ascii="Calibri Light" w:hAnsi="Calibri Light" w:cs="Calibri Light"/>
                <w:bCs/>
                <w:iCs/>
              </w:rPr>
              <w:t>podziałem na 2 niezależne części:</w:t>
            </w:r>
          </w:p>
          <w:p w14:paraId="329DA8AA" w14:textId="42F4A19F" w:rsidR="00C93C40" w:rsidRPr="00C93C40" w:rsidRDefault="00C93C40" w:rsidP="00C93C40">
            <w:pPr>
              <w:keepNext/>
              <w:pBdr>
                <w:top w:val="nil"/>
                <w:left w:val="nil"/>
                <w:bottom w:val="nil"/>
                <w:right w:val="nil"/>
                <w:between w:val="nil"/>
              </w:pBdr>
              <w:spacing w:line="276" w:lineRule="auto"/>
              <w:ind w:right="-709"/>
              <w:jc w:val="both"/>
              <w:rPr>
                <w:rFonts w:ascii="Calibri Light" w:hAnsi="Calibri Light" w:cs="Calibri Light"/>
                <w:b/>
                <w:bCs/>
              </w:rPr>
            </w:pPr>
            <w:r>
              <w:rPr>
                <w:rFonts w:ascii="Calibri Light" w:hAnsi="Calibri Light" w:cs="Calibri Light"/>
              </w:rPr>
              <w:t xml:space="preserve">                        </w:t>
            </w:r>
            <w:r w:rsidRPr="00C93C40">
              <w:rPr>
                <w:rFonts w:ascii="Calibri Light" w:hAnsi="Calibri Light" w:cs="Calibri Light"/>
              </w:rPr>
              <w:t>Część I:    Zakup i dostawa 100 butelek termicznych</w:t>
            </w:r>
            <w:r w:rsidRPr="00C93C40">
              <w:rPr>
                <w:rFonts w:ascii="Calibri Light" w:hAnsi="Calibri Light" w:cs="Calibri Light"/>
                <w:b/>
                <w:bCs/>
              </w:rPr>
              <w:t xml:space="preserve"> </w:t>
            </w:r>
          </w:p>
          <w:p w14:paraId="7A1AEAEE" w14:textId="77777777" w:rsidR="00C93C40" w:rsidRDefault="00C93C40" w:rsidP="00C93C40">
            <w:pPr>
              <w:keepNext/>
              <w:pBdr>
                <w:top w:val="nil"/>
                <w:left w:val="nil"/>
                <w:bottom w:val="nil"/>
                <w:right w:val="nil"/>
                <w:between w:val="nil"/>
              </w:pBdr>
              <w:spacing w:line="276" w:lineRule="auto"/>
              <w:ind w:right="-709"/>
              <w:jc w:val="both"/>
              <w:rPr>
                <w:rFonts w:ascii="Calibri Light" w:hAnsi="Calibri Light" w:cs="Calibri Light"/>
              </w:rPr>
            </w:pPr>
            <w:r>
              <w:rPr>
                <w:rFonts w:ascii="Calibri Light" w:hAnsi="Calibri Light" w:cs="Calibri Light"/>
              </w:rPr>
              <w:t xml:space="preserve">                        </w:t>
            </w:r>
            <w:r w:rsidRPr="00C93C40">
              <w:rPr>
                <w:rFonts w:ascii="Calibri Light" w:hAnsi="Calibri Light" w:cs="Calibri Light"/>
              </w:rPr>
              <w:t xml:space="preserve">Część II:   Zakup i dostawa 40 kompletów - kurtek roboczych i kamizelek odblaskowych </w:t>
            </w:r>
          </w:p>
          <w:p w14:paraId="49FA7739" w14:textId="78A1F2A9" w:rsidR="00C93C40" w:rsidRPr="00C93C40" w:rsidRDefault="00C93C40" w:rsidP="00C93C40">
            <w:pPr>
              <w:keepNext/>
              <w:pBdr>
                <w:top w:val="nil"/>
                <w:left w:val="nil"/>
                <w:bottom w:val="nil"/>
                <w:right w:val="nil"/>
                <w:between w:val="nil"/>
              </w:pBdr>
              <w:spacing w:line="276" w:lineRule="auto"/>
              <w:ind w:right="-709"/>
              <w:jc w:val="both"/>
              <w:rPr>
                <w:rFonts w:ascii="Calibri Light" w:hAnsi="Calibri Light" w:cs="Calibri Light"/>
              </w:rPr>
            </w:pPr>
            <w:r>
              <w:rPr>
                <w:rFonts w:ascii="Calibri Light" w:hAnsi="Calibri Light" w:cs="Calibri Light"/>
              </w:rPr>
              <w:t xml:space="preserve">                                         </w:t>
            </w:r>
            <w:r w:rsidRPr="00C93C40">
              <w:rPr>
                <w:rFonts w:ascii="Calibri Light" w:hAnsi="Calibri Light" w:cs="Calibri Light"/>
              </w:rPr>
              <w:t xml:space="preserve">dla pracowników technicznych </w:t>
            </w:r>
            <w:proofErr w:type="spellStart"/>
            <w:r w:rsidRPr="00C93C40">
              <w:rPr>
                <w:rFonts w:ascii="Calibri Light" w:hAnsi="Calibri Light" w:cs="Calibri Light"/>
              </w:rPr>
              <w:t>PWiK</w:t>
            </w:r>
            <w:proofErr w:type="spellEnd"/>
            <w:r w:rsidRPr="00C93C40">
              <w:rPr>
                <w:rFonts w:ascii="Calibri Light" w:hAnsi="Calibri Light" w:cs="Calibri Light"/>
              </w:rPr>
              <w:t xml:space="preserve"> Sp. z o.o. w Siedlcach</w:t>
            </w:r>
          </w:p>
          <w:bookmarkEnd w:id="3"/>
          <w:p w14:paraId="219C72B1" w14:textId="57B6B767" w:rsidR="001621D2" w:rsidRPr="001621D2" w:rsidRDefault="001621D2" w:rsidP="00C93C40">
            <w:pPr>
              <w:spacing w:line="0" w:lineRule="atLeast"/>
              <w:jc w:val="center"/>
              <w:rPr>
                <w:rFonts w:ascii="Calibri Light" w:hAnsi="Calibri Light" w:cs="Calibri Light"/>
                <w:b/>
                <w:iCs/>
                <w:u w:val="single"/>
              </w:rPr>
            </w:pPr>
          </w:p>
          <w:bookmarkEnd w:id="4"/>
          <w:p w14:paraId="0E438F18" w14:textId="77777777" w:rsidR="001621D2" w:rsidRPr="00FC66CD" w:rsidRDefault="001621D2" w:rsidP="00FC66CD">
            <w:pPr>
              <w:keepNext/>
              <w:ind w:left="708"/>
              <w:outlineLvl w:val="0"/>
              <w:rPr>
                <w:rFonts w:ascii="Calibri Light" w:hAnsi="Calibri Light" w:cs="Calibri Light"/>
                <w:b/>
                <w:bCs/>
              </w:rPr>
            </w:pPr>
          </w:p>
          <w:p w14:paraId="74E45273" w14:textId="6051F5E6" w:rsidR="00FC66CD" w:rsidRPr="00FC66CD" w:rsidRDefault="00FC66CD" w:rsidP="00FC66CD">
            <w:pPr>
              <w:autoSpaceDE w:val="0"/>
              <w:autoSpaceDN w:val="0"/>
              <w:adjustRightInd w:val="0"/>
              <w:jc w:val="center"/>
              <w:rPr>
                <w:rFonts w:ascii="Calibri Light" w:hAnsi="Calibri Light" w:cs="Calibri Light"/>
                <w:b/>
                <w:bCs/>
                <w:u w:val="single"/>
              </w:rPr>
            </w:pPr>
            <w:bookmarkStart w:id="5" w:name="_Hlk160608435"/>
            <w:bookmarkStart w:id="6" w:name="_Hlk172890495"/>
            <w:bookmarkEnd w:id="1"/>
            <w:bookmarkEnd w:id="2"/>
          </w:p>
          <w:bookmarkEnd w:id="5"/>
          <w:bookmarkEnd w:id="6"/>
          <w:p w14:paraId="40A6F97B" w14:textId="77777777" w:rsidR="00FC66CD" w:rsidRDefault="00FC66CD" w:rsidP="004A5B2F">
            <w:pPr>
              <w:jc w:val="center"/>
              <w:rPr>
                <w:rFonts w:ascii="Calibri Light" w:hAnsi="Calibri Light" w:cs="Calibri Light"/>
                <w:b/>
                <w:color w:val="4472C4"/>
              </w:rPr>
            </w:pPr>
          </w:p>
          <w:p w14:paraId="33445F96" w14:textId="36586AC7" w:rsidR="0045748F" w:rsidRPr="00F24ACE" w:rsidRDefault="0045748F" w:rsidP="00FC3844">
            <w:pPr>
              <w:pStyle w:val="Bezodstpw"/>
              <w:jc w:val="center"/>
              <w:rPr>
                <w:b/>
                <w:bCs/>
                <w:sz w:val="22"/>
                <w:szCs w:val="22"/>
              </w:rPr>
            </w:pPr>
            <w:bookmarkStart w:id="7" w:name="_Hlk129261428"/>
          </w:p>
          <w:bookmarkEnd w:id="7"/>
          <w:p w14:paraId="54706508" w14:textId="77777777" w:rsidR="001621D2" w:rsidRDefault="001621D2" w:rsidP="001621D2">
            <w:pPr>
              <w:jc w:val="both"/>
              <w:rPr>
                <w:rFonts w:ascii="Arial" w:hAnsi="Arial" w:cs="Arial"/>
                <w:sz w:val="16"/>
                <w:szCs w:val="16"/>
              </w:rPr>
            </w:pPr>
          </w:p>
          <w:p w14:paraId="3A79C3C1" w14:textId="2EB11DB6" w:rsidR="000202E3" w:rsidRDefault="000202E3" w:rsidP="001621D2">
            <w:pPr>
              <w:pStyle w:val="Bezodstpw"/>
              <w:rPr>
                <w:b/>
                <w:bCs/>
              </w:rPr>
            </w:pPr>
          </w:p>
          <w:p w14:paraId="1FA7E94F" w14:textId="77777777" w:rsidR="00ED263E" w:rsidRDefault="00ED263E" w:rsidP="001621D2">
            <w:pPr>
              <w:pStyle w:val="Bezodstpw"/>
              <w:rPr>
                <w:b/>
                <w:bCs/>
              </w:rPr>
            </w:pPr>
          </w:p>
          <w:p w14:paraId="42122EF9" w14:textId="77777777" w:rsidR="00ED263E" w:rsidRDefault="00ED263E" w:rsidP="001621D2">
            <w:pPr>
              <w:pStyle w:val="Bezodstpw"/>
              <w:rPr>
                <w:b/>
                <w:bCs/>
              </w:rPr>
            </w:pPr>
          </w:p>
          <w:p w14:paraId="0EBADEE9" w14:textId="77777777" w:rsidR="00ED263E" w:rsidRDefault="00ED263E" w:rsidP="001621D2">
            <w:pPr>
              <w:pStyle w:val="Bezodstpw"/>
              <w:rPr>
                <w:b/>
                <w:bCs/>
              </w:rPr>
            </w:pPr>
          </w:p>
          <w:p w14:paraId="37C3302A" w14:textId="77777777" w:rsidR="00ED263E" w:rsidRDefault="00ED263E" w:rsidP="001621D2">
            <w:pPr>
              <w:pStyle w:val="Bezodstpw"/>
              <w:rPr>
                <w:b/>
                <w:bCs/>
              </w:rPr>
            </w:pPr>
          </w:p>
          <w:p w14:paraId="79C6A22D" w14:textId="77777777" w:rsidR="00ED263E" w:rsidRDefault="00ED263E" w:rsidP="001621D2">
            <w:pPr>
              <w:pStyle w:val="Bezodstpw"/>
              <w:rPr>
                <w:b/>
                <w:bCs/>
              </w:rPr>
            </w:pPr>
          </w:p>
          <w:p w14:paraId="7DF1E37C" w14:textId="77777777" w:rsidR="00ED263E" w:rsidRDefault="00ED263E" w:rsidP="001621D2">
            <w:pPr>
              <w:pStyle w:val="Bezodstpw"/>
              <w:rPr>
                <w:b/>
                <w:bCs/>
              </w:rPr>
            </w:pPr>
          </w:p>
          <w:p w14:paraId="7832FBF6" w14:textId="77777777" w:rsidR="00ED263E" w:rsidRDefault="00ED263E" w:rsidP="001621D2">
            <w:pPr>
              <w:pStyle w:val="Bezodstpw"/>
              <w:rPr>
                <w:b/>
                <w:bCs/>
              </w:rPr>
            </w:pPr>
          </w:p>
          <w:p w14:paraId="27BDD8E5" w14:textId="77777777" w:rsidR="00ED263E" w:rsidRDefault="00ED263E" w:rsidP="001621D2">
            <w:pPr>
              <w:pStyle w:val="Bezodstpw"/>
              <w:rPr>
                <w:b/>
                <w:bCs/>
              </w:rPr>
            </w:pPr>
          </w:p>
          <w:p w14:paraId="7BDD8C55" w14:textId="77777777" w:rsidR="00ED263E" w:rsidRDefault="00ED263E" w:rsidP="001621D2">
            <w:pPr>
              <w:pStyle w:val="Bezodstpw"/>
              <w:rPr>
                <w:b/>
                <w:bCs/>
              </w:rPr>
            </w:pPr>
          </w:p>
          <w:p w14:paraId="07D28E51" w14:textId="77777777" w:rsidR="00ED263E" w:rsidRDefault="00ED263E" w:rsidP="001621D2">
            <w:pPr>
              <w:pStyle w:val="Bezodstpw"/>
              <w:rPr>
                <w:b/>
                <w:bCs/>
              </w:rPr>
            </w:pPr>
          </w:p>
          <w:p w14:paraId="2D851B8E" w14:textId="77777777" w:rsidR="00ED263E" w:rsidRDefault="00ED263E" w:rsidP="001621D2">
            <w:pPr>
              <w:pStyle w:val="Bezodstpw"/>
              <w:rPr>
                <w:b/>
                <w:bCs/>
              </w:rPr>
            </w:pPr>
          </w:p>
          <w:p w14:paraId="2CF1AD42" w14:textId="77777777" w:rsidR="00ED263E" w:rsidRDefault="00ED263E" w:rsidP="001621D2">
            <w:pPr>
              <w:pStyle w:val="Bezodstpw"/>
              <w:rPr>
                <w:b/>
                <w:bCs/>
              </w:rPr>
            </w:pPr>
          </w:p>
          <w:p w14:paraId="6F27FDFA" w14:textId="77777777" w:rsidR="00954639" w:rsidRDefault="00954639" w:rsidP="00A419FE">
            <w:pPr>
              <w:jc w:val="both"/>
              <w:rPr>
                <w:rFonts w:ascii="Arial" w:hAnsi="Arial" w:cs="Arial"/>
                <w:sz w:val="16"/>
                <w:szCs w:val="16"/>
              </w:rPr>
            </w:pPr>
            <w:r>
              <w:rPr>
                <w:rFonts w:ascii="Arial" w:hAnsi="Arial" w:cs="Arial"/>
                <w:sz w:val="16"/>
                <w:szCs w:val="16"/>
              </w:rPr>
              <w:t xml:space="preserve">                                                                                                                </w:t>
            </w:r>
          </w:p>
          <w:p w14:paraId="222FADF1" w14:textId="77777777" w:rsidR="0054572B" w:rsidRDefault="00954639" w:rsidP="00A419FE">
            <w:pPr>
              <w:jc w:val="both"/>
              <w:rPr>
                <w:rFonts w:ascii="Arial" w:hAnsi="Arial" w:cs="Arial"/>
                <w:sz w:val="16"/>
                <w:szCs w:val="16"/>
              </w:rPr>
            </w:pPr>
            <w:r>
              <w:rPr>
                <w:rFonts w:ascii="Arial" w:hAnsi="Arial" w:cs="Arial"/>
                <w:sz w:val="16"/>
                <w:szCs w:val="16"/>
              </w:rPr>
              <w:t xml:space="preserve">           </w:t>
            </w:r>
          </w:p>
          <w:p w14:paraId="5C4A4E6C" w14:textId="77777777" w:rsidR="0054572B" w:rsidRDefault="0054572B" w:rsidP="00A419FE">
            <w:pPr>
              <w:jc w:val="both"/>
              <w:rPr>
                <w:rFonts w:ascii="Arial" w:hAnsi="Arial" w:cs="Arial"/>
                <w:sz w:val="16"/>
                <w:szCs w:val="16"/>
              </w:rPr>
            </w:pPr>
          </w:p>
          <w:p w14:paraId="3629D12A" w14:textId="40C72338" w:rsidR="00954639" w:rsidRPr="00A42F14" w:rsidRDefault="003C52F4" w:rsidP="00A419FE">
            <w:pPr>
              <w:jc w:val="both"/>
              <w:rPr>
                <w:rFonts w:ascii="Arial" w:hAnsi="Arial" w:cs="Arial"/>
                <w:sz w:val="16"/>
                <w:szCs w:val="16"/>
              </w:rPr>
            </w:pPr>
            <w:r w:rsidRPr="00A42F14">
              <w:rPr>
                <w:rFonts w:ascii="Arial" w:hAnsi="Arial" w:cs="Arial"/>
                <w:color w:val="FF0000"/>
                <w:sz w:val="16"/>
                <w:szCs w:val="16"/>
              </w:rPr>
              <w:t xml:space="preserve">Siedlce </w:t>
            </w:r>
            <w:r w:rsidR="00C93C40">
              <w:rPr>
                <w:rFonts w:ascii="Arial" w:hAnsi="Arial" w:cs="Arial"/>
                <w:color w:val="FF0000"/>
                <w:sz w:val="16"/>
                <w:szCs w:val="16"/>
              </w:rPr>
              <w:t>0</w:t>
            </w:r>
            <w:r w:rsidR="00620A39">
              <w:rPr>
                <w:rFonts w:ascii="Arial" w:hAnsi="Arial" w:cs="Arial"/>
                <w:color w:val="FF0000"/>
                <w:sz w:val="16"/>
                <w:szCs w:val="16"/>
              </w:rPr>
              <w:t>6</w:t>
            </w:r>
            <w:r w:rsidRPr="00A42F14">
              <w:rPr>
                <w:rFonts w:ascii="Arial" w:hAnsi="Arial" w:cs="Arial"/>
                <w:color w:val="FF0000"/>
                <w:sz w:val="16"/>
                <w:szCs w:val="16"/>
              </w:rPr>
              <w:t>.</w:t>
            </w:r>
            <w:r w:rsidR="00617D88" w:rsidRPr="00A42F14">
              <w:rPr>
                <w:rFonts w:ascii="Arial" w:hAnsi="Arial" w:cs="Arial"/>
                <w:color w:val="FF0000"/>
                <w:sz w:val="16"/>
                <w:szCs w:val="16"/>
              </w:rPr>
              <w:t>1</w:t>
            </w:r>
            <w:r w:rsidR="00C93C40">
              <w:rPr>
                <w:rFonts w:ascii="Arial" w:hAnsi="Arial" w:cs="Arial"/>
                <w:color w:val="FF0000"/>
                <w:sz w:val="16"/>
                <w:szCs w:val="16"/>
              </w:rPr>
              <w:t>1</w:t>
            </w:r>
            <w:r w:rsidRPr="00A42F14">
              <w:rPr>
                <w:rFonts w:ascii="Arial" w:hAnsi="Arial" w:cs="Arial"/>
                <w:color w:val="FF0000"/>
                <w:sz w:val="16"/>
                <w:szCs w:val="16"/>
              </w:rPr>
              <w:t>.2024 r</w:t>
            </w:r>
            <w:r w:rsidR="00617D88" w:rsidRPr="00A42F14">
              <w:rPr>
                <w:rFonts w:ascii="Arial" w:hAnsi="Arial" w:cs="Arial"/>
                <w:color w:val="FF0000"/>
                <w:sz w:val="16"/>
                <w:szCs w:val="16"/>
              </w:rPr>
              <w:t>.</w:t>
            </w:r>
          </w:p>
        </w:tc>
      </w:tr>
    </w:tbl>
    <w:p w14:paraId="1C96E6EA" w14:textId="77777777" w:rsidR="00CC7AF2" w:rsidRPr="00947CC6" w:rsidRDefault="00CC7AF2" w:rsidP="005B347D">
      <w:pPr>
        <w:pStyle w:val="Spistreci1"/>
      </w:pPr>
    </w:p>
    <w:p w14:paraId="642555C7" w14:textId="77777777" w:rsidR="00F6060F" w:rsidRPr="00947CC6" w:rsidRDefault="00F6060F" w:rsidP="005B347D">
      <w:pPr>
        <w:pStyle w:val="Spistreci1"/>
      </w:pPr>
      <w:r w:rsidRPr="00947CC6">
        <w:lastRenderedPageBreak/>
        <w:t>SPIS TREŚCI</w:t>
      </w:r>
    </w:p>
    <w:p w14:paraId="0758AB08" w14:textId="77777777" w:rsidR="003864E5" w:rsidRPr="00C407A5" w:rsidRDefault="003864E5" w:rsidP="003864E5">
      <w:pPr>
        <w:rPr>
          <w:sz w:val="24"/>
          <w:szCs w:val="24"/>
        </w:rPr>
      </w:pPr>
    </w:p>
    <w:p w14:paraId="6FA60F6B" w14:textId="41EFA434" w:rsidR="00D4196C" w:rsidRPr="00A717AC" w:rsidRDefault="002D6A4E" w:rsidP="005B347D">
      <w:pPr>
        <w:pStyle w:val="Spistreci1"/>
        <w:rPr>
          <w:rFonts w:ascii="Calibri" w:hAnsi="Calibri" w:cs="Times New Roman"/>
          <w:noProof/>
          <w:sz w:val="22"/>
          <w:szCs w:val="22"/>
        </w:rPr>
      </w:pPr>
      <w:r w:rsidRPr="00A717AC">
        <w:fldChar w:fldCharType="begin"/>
      </w:r>
      <w:r w:rsidRPr="00A717AC">
        <w:instrText xml:space="preserve"> TOC \o "1-3" \h \z \u </w:instrText>
      </w:r>
      <w:r w:rsidRPr="00A717AC">
        <w:fldChar w:fldCharType="separate"/>
      </w:r>
      <w:hyperlink w:anchor="_Toc97895060" w:history="1">
        <w:r w:rsidR="00D4196C" w:rsidRPr="00A717AC">
          <w:rPr>
            <w:rStyle w:val="Hipercze"/>
            <w:noProof/>
            <w:color w:val="4472C4" w:themeColor="accent1"/>
          </w:rPr>
          <w:t>I. NAZWA I ADRES ZAMAWIAJĄCEGO</w:t>
        </w:r>
        <w:r w:rsidR="00D4196C" w:rsidRPr="00A717AC">
          <w:rPr>
            <w:noProof/>
            <w:webHidden/>
          </w:rPr>
          <w:tab/>
        </w:r>
        <w:r w:rsidR="00D4196C" w:rsidRPr="00A717AC">
          <w:rPr>
            <w:noProof/>
            <w:webHidden/>
          </w:rPr>
          <w:fldChar w:fldCharType="begin"/>
        </w:r>
        <w:r w:rsidR="00D4196C" w:rsidRPr="00A717AC">
          <w:rPr>
            <w:noProof/>
            <w:webHidden/>
          </w:rPr>
          <w:instrText xml:space="preserve"> PAGEREF _Toc97895060 \h </w:instrText>
        </w:r>
        <w:r w:rsidR="00D4196C" w:rsidRPr="00A717AC">
          <w:rPr>
            <w:noProof/>
            <w:webHidden/>
          </w:rPr>
        </w:r>
        <w:r w:rsidR="00D4196C" w:rsidRPr="00A717AC">
          <w:rPr>
            <w:noProof/>
            <w:webHidden/>
          </w:rPr>
          <w:fldChar w:fldCharType="separate"/>
        </w:r>
        <w:r w:rsidR="007D06E4">
          <w:rPr>
            <w:noProof/>
            <w:webHidden/>
          </w:rPr>
          <w:t>3</w:t>
        </w:r>
        <w:r w:rsidR="00D4196C" w:rsidRPr="00A717AC">
          <w:rPr>
            <w:noProof/>
            <w:webHidden/>
          </w:rPr>
          <w:fldChar w:fldCharType="end"/>
        </w:r>
      </w:hyperlink>
    </w:p>
    <w:p w14:paraId="50AA80F1" w14:textId="4B1BC809" w:rsidR="00D4196C" w:rsidRPr="00A717AC" w:rsidRDefault="00D4196C" w:rsidP="005B347D">
      <w:pPr>
        <w:pStyle w:val="Spistreci1"/>
        <w:rPr>
          <w:rFonts w:ascii="Calibri" w:hAnsi="Calibri" w:cs="Times New Roman"/>
          <w:noProof/>
          <w:sz w:val="22"/>
          <w:szCs w:val="22"/>
        </w:rPr>
      </w:pPr>
      <w:hyperlink w:anchor="_Toc97895061" w:history="1">
        <w:r w:rsidRPr="00A717AC">
          <w:rPr>
            <w:rStyle w:val="Hipercze"/>
            <w:noProof/>
            <w:color w:val="4472C4" w:themeColor="accent1"/>
          </w:rPr>
          <w:t>II.   TRYB UDZIELANIA ZAMÓWIENIA</w:t>
        </w:r>
        <w:r w:rsidRPr="00A717AC">
          <w:rPr>
            <w:noProof/>
            <w:webHidden/>
          </w:rPr>
          <w:tab/>
        </w:r>
        <w:r w:rsidRPr="00A717AC">
          <w:rPr>
            <w:noProof/>
            <w:webHidden/>
          </w:rPr>
          <w:fldChar w:fldCharType="begin"/>
        </w:r>
        <w:r w:rsidRPr="00A717AC">
          <w:rPr>
            <w:noProof/>
            <w:webHidden/>
          </w:rPr>
          <w:instrText xml:space="preserve"> PAGEREF _Toc97895061 \h </w:instrText>
        </w:r>
        <w:r w:rsidRPr="00A717AC">
          <w:rPr>
            <w:noProof/>
            <w:webHidden/>
          </w:rPr>
        </w:r>
        <w:r w:rsidRPr="00A717AC">
          <w:rPr>
            <w:noProof/>
            <w:webHidden/>
          </w:rPr>
          <w:fldChar w:fldCharType="separate"/>
        </w:r>
        <w:r w:rsidR="007D06E4">
          <w:rPr>
            <w:noProof/>
            <w:webHidden/>
          </w:rPr>
          <w:t>3</w:t>
        </w:r>
        <w:r w:rsidRPr="00A717AC">
          <w:rPr>
            <w:noProof/>
            <w:webHidden/>
          </w:rPr>
          <w:fldChar w:fldCharType="end"/>
        </w:r>
      </w:hyperlink>
    </w:p>
    <w:p w14:paraId="38218E2B" w14:textId="42D5D08C" w:rsidR="00D4196C" w:rsidRPr="00A717AC" w:rsidRDefault="00D4196C" w:rsidP="005B347D">
      <w:pPr>
        <w:pStyle w:val="Spistreci1"/>
        <w:rPr>
          <w:rFonts w:ascii="Calibri" w:hAnsi="Calibri" w:cs="Times New Roman"/>
          <w:noProof/>
          <w:sz w:val="22"/>
          <w:szCs w:val="22"/>
        </w:rPr>
      </w:pPr>
      <w:hyperlink w:anchor="_Toc97895062" w:history="1">
        <w:r w:rsidRPr="00A717AC">
          <w:rPr>
            <w:rStyle w:val="Hipercze"/>
            <w:noProof/>
            <w:color w:val="4472C4" w:themeColor="accent1"/>
          </w:rPr>
          <w:t>III.   OPIS PRZEDMIOTU ZAMÓWIENIA</w:t>
        </w:r>
        <w:r w:rsidRPr="00A717AC">
          <w:rPr>
            <w:noProof/>
            <w:webHidden/>
          </w:rPr>
          <w:tab/>
        </w:r>
        <w:r w:rsidRPr="00A717AC">
          <w:rPr>
            <w:noProof/>
            <w:webHidden/>
          </w:rPr>
          <w:fldChar w:fldCharType="begin"/>
        </w:r>
        <w:r w:rsidRPr="00A717AC">
          <w:rPr>
            <w:noProof/>
            <w:webHidden/>
          </w:rPr>
          <w:instrText xml:space="preserve"> PAGEREF _Toc97895062 \h </w:instrText>
        </w:r>
        <w:r w:rsidRPr="00A717AC">
          <w:rPr>
            <w:noProof/>
            <w:webHidden/>
          </w:rPr>
        </w:r>
        <w:r w:rsidRPr="00A717AC">
          <w:rPr>
            <w:noProof/>
            <w:webHidden/>
          </w:rPr>
          <w:fldChar w:fldCharType="separate"/>
        </w:r>
        <w:r w:rsidR="007D06E4">
          <w:rPr>
            <w:noProof/>
            <w:webHidden/>
          </w:rPr>
          <w:t>3</w:t>
        </w:r>
        <w:r w:rsidRPr="00A717AC">
          <w:rPr>
            <w:noProof/>
            <w:webHidden/>
          </w:rPr>
          <w:fldChar w:fldCharType="end"/>
        </w:r>
      </w:hyperlink>
    </w:p>
    <w:p w14:paraId="7A57E1AF" w14:textId="36F9BC8E" w:rsidR="00D4196C" w:rsidRPr="00A717AC" w:rsidRDefault="00D4196C" w:rsidP="005B347D">
      <w:pPr>
        <w:pStyle w:val="Spistreci1"/>
        <w:rPr>
          <w:rFonts w:ascii="Calibri" w:hAnsi="Calibri" w:cs="Times New Roman"/>
          <w:noProof/>
          <w:sz w:val="22"/>
          <w:szCs w:val="22"/>
        </w:rPr>
      </w:pPr>
      <w:hyperlink w:anchor="_Toc97895063" w:history="1">
        <w:r w:rsidRPr="00A717AC">
          <w:rPr>
            <w:rStyle w:val="Hipercze"/>
            <w:noProof/>
            <w:color w:val="4472C4" w:themeColor="accent1"/>
          </w:rPr>
          <w:t>IV. TERMIN REALIZACJI ZAMÓWIENIA -</w:t>
        </w:r>
        <w:r w:rsidRPr="00A717AC">
          <w:rPr>
            <w:noProof/>
            <w:webHidden/>
          </w:rPr>
          <w:tab/>
        </w:r>
        <w:r w:rsidRPr="00A717AC">
          <w:rPr>
            <w:noProof/>
            <w:webHidden/>
          </w:rPr>
          <w:fldChar w:fldCharType="begin"/>
        </w:r>
        <w:r w:rsidRPr="00A717AC">
          <w:rPr>
            <w:noProof/>
            <w:webHidden/>
          </w:rPr>
          <w:instrText xml:space="preserve"> PAGEREF _Toc97895063 \h </w:instrText>
        </w:r>
        <w:r w:rsidRPr="00A717AC">
          <w:rPr>
            <w:noProof/>
            <w:webHidden/>
          </w:rPr>
        </w:r>
        <w:r w:rsidRPr="00A717AC">
          <w:rPr>
            <w:noProof/>
            <w:webHidden/>
          </w:rPr>
          <w:fldChar w:fldCharType="separate"/>
        </w:r>
        <w:r w:rsidR="007D06E4">
          <w:rPr>
            <w:noProof/>
            <w:webHidden/>
          </w:rPr>
          <w:t>7</w:t>
        </w:r>
        <w:r w:rsidRPr="00A717AC">
          <w:rPr>
            <w:noProof/>
            <w:webHidden/>
          </w:rPr>
          <w:fldChar w:fldCharType="end"/>
        </w:r>
      </w:hyperlink>
    </w:p>
    <w:p w14:paraId="1879DD27" w14:textId="3D5FE7CE" w:rsidR="00D4196C" w:rsidRPr="00A717AC" w:rsidRDefault="00EB5C1A" w:rsidP="005B347D">
      <w:pPr>
        <w:pStyle w:val="Spistreci1"/>
        <w:rPr>
          <w:rFonts w:ascii="Calibri" w:hAnsi="Calibri" w:cs="Times New Roman"/>
          <w:noProof/>
          <w:sz w:val="22"/>
          <w:szCs w:val="22"/>
        </w:rPr>
      </w:pPr>
      <w:r w:rsidRPr="00A717AC">
        <w:rPr>
          <w:b w:val="0"/>
          <w:bCs/>
          <w:noProof/>
        </w:rPr>
        <w:t>V</w:t>
      </w:r>
      <w:r w:rsidRPr="00A717AC">
        <w:rPr>
          <w:noProof/>
        </w:rPr>
        <w:t>. WARUNKI UDZIAŁU W POSTĘPOWANIU</w:t>
      </w:r>
      <w:r w:rsidRPr="004B74CF">
        <w:rPr>
          <w:noProof/>
        </w:rPr>
        <w:t>………………………………</w:t>
      </w:r>
      <w:r w:rsidR="00A717AC" w:rsidRPr="004B74CF">
        <w:rPr>
          <w:noProof/>
        </w:rPr>
        <w:t>………..</w:t>
      </w:r>
      <w:r w:rsidRPr="00A717AC">
        <w:rPr>
          <w:noProof/>
        </w:rPr>
        <w:t>……………………..4</w:t>
      </w:r>
    </w:p>
    <w:p w14:paraId="1625EE46" w14:textId="1E704FA7" w:rsidR="00D4196C" w:rsidRPr="00A717AC" w:rsidRDefault="00D4196C" w:rsidP="005B347D">
      <w:pPr>
        <w:pStyle w:val="Spistreci1"/>
        <w:rPr>
          <w:rFonts w:ascii="Calibri" w:hAnsi="Calibri" w:cs="Times New Roman"/>
          <w:noProof/>
          <w:sz w:val="22"/>
          <w:szCs w:val="22"/>
        </w:rPr>
      </w:pPr>
      <w:hyperlink w:anchor="_Toc97895065" w:history="1">
        <w:r w:rsidRPr="00A717AC">
          <w:rPr>
            <w:rStyle w:val="Hipercze"/>
            <w:noProof/>
            <w:color w:val="4472C4" w:themeColor="accent1"/>
          </w:rPr>
          <w:t>VI. WYKAZ OŚWIADCZEŃ LUB DOK</w:t>
        </w:r>
        <w:r w:rsidR="00BE6FEA" w:rsidRPr="00A717AC">
          <w:rPr>
            <w:rStyle w:val="Hipercze"/>
            <w:noProof/>
            <w:color w:val="4472C4" w:themeColor="accent1"/>
          </w:rPr>
          <w:t>UMENTÓW</w:t>
        </w:r>
        <w:r w:rsidRPr="00A717AC">
          <w:rPr>
            <w:noProof/>
            <w:webHidden/>
          </w:rPr>
          <w:tab/>
        </w:r>
        <w:r w:rsidRPr="00A717AC">
          <w:rPr>
            <w:noProof/>
            <w:webHidden/>
          </w:rPr>
          <w:fldChar w:fldCharType="begin"/>
        </w:r>
        <w:r w:rsidRPr="00A717AC">
          <w:rPr>
            <w:noProof/>
            <w:webHidden/>
          </w:rPr>
          <w:instrText xml:space="preserve"> PAGEREF _Toc97895065 \h </w:instrText>
        </w:r>
        <w:r w:rsidRPr="00A717AC">
          <w:rPr>
            <w:noProof/>
            <w:webHidden/>
          </w:rPr>
        </w:r>
        <w:r w:rsidRPr="00A717AC">
          <w:rPr>
            <w:noProof/>
            <w:webHidden/>
          </w:rPr>
          <w:fldChar w:fldCharType="separate"/>
        </w:r>
        <w:r w:rsidR="007D06E4">
          <w:rPr>
            <w:noProof/>
            <w:webHidden/>
          </w:rPr>
          <w:t>7</w:t>
        </w:r>
        <w:r w:rsidRPr="00A717AC">
          <w:rPr>
            <w:noProof/>
            <w:webHidden/>
          </w:rPr>
          <w:fldChar w:fldCharType="end"/>
        </w:r>
      </w:hyperlink>
    </w:p>
    <w:p w14:paraId="4832A362" w14:textId="53EE82F7" w:rsidR="00D4196C" w:rsidRPr="00A717AC" w:rsidRDefault="00D4196C" w:rsidP="005B347D">
      <w:pPr>
        <w:pStyle w:val="Spistreci1"/>
        <w:rPr>
          <w:rFonts w:ascii="Calibri" w:hAnsi="Calibri" w:cs="Times New Roman"/>
          <w:noProof/>
          <w:sz w:val="22"/>
          <w:szCs w:val="22"/>
        </w:rPr>
      </w:pPr>
      <w:hyperlink w:anchor="_Toc97895066" w:history="1">
        <w:r w:rsidRPr="00A717AC">
          <w:rPr>
            <w:rStyle w:val="Hipercze"/>
            <w:noProof/>
            <w:color w:val="4472C4" w:themeColor="accent1"/>
          </w:rPr>
          <w:t>VII. INFORMACJE O SPOSOBIE POROZUMIEWANIA SIĘ</w:t>
        </w:r>
        <w:r w:rsidRPr="00A717AC">
          <w:rPr>
            <w:noProof/>
            <w:webHidden/>
          </w:rPr>
          <w:tab/>
        </w:r>
        <w:r w:rsidRPr="00A717AC">
          <w:rPr>
            <w:noProof/>
            <w:webHidden/>
          </w:rPr>
          <w:fldChar w:fldCharType="begin"/>
        </w:r>
        <w:r w:rsidRPr="00A717AC">
          <w:rPr>
            <w:noProof/>
            <w:webHidden/>
          </w:rPr>
          <w:instrText xml:space="preserve"> PAGEREF _Toc97895066 \h </w:instrText>
        </w:r>
        <w:r w:rsidRPr="00A717AC">
          <w:rPr>
            <w:noProof/>
            <w:webHidden/>
          </w:rPr>
        </w:r>
        <w:r w:rsidRPr="00A717AC">
          <w:rPr>
            <w:noProof/>
            <w:webHidden/>
          </w:rPr>
          <w:fldChar w:fldCharType="separate"/>
        </w:r>
        <w:r w:rsidR="007D06E4">
          <w:rPr>
            <w:noProof/>
            <w:webHidden/>
          </w:rPr>
          <w:t>8</w:t>
        </w:r>
        <w:r w:rsidRPr="00A717AC">
          <w:rPr>
            <w:noProof/>
            <w:webHidden/>
          </w:rPr>
          <w:fldChar w:fldCharType="end"/>
        </w:r>
      </w:hyperlink>
    </w:p>
    <w:p w14:paraId="59B2CA08" w14:textId="7751EFE2" w:rsidR="00D4196C" w:rsidRPr="00A717AC" w:rsidRDefault="00D4196C" w:rsidP="005B347D">
      <w:pPr>
        <w:pStyle w:val="Spistreci1"/>
        <w:rPr>
          <w:rFonts w:ascii="Calibri" w:hAnsi="Calibri" w:cs="Times New Roman"/>
          <w:noProof/>
          <w:sz w:val="22"/>
          <w:szCs w:val="22"/>
        </w:rPr>
      </w:pPr>
      <w:hyperlink w:anchor="_Toc97895067" w:history="1">
        <w:r w:rsidRPr="00A717AC">
          <w:rPr>
            <w:rStyle w:val="Hipercze"/>
            <w:noProof/>
            <w:color w:val="4472C4" w:themeColor="accent1"/>
          </w:rPr>
          <w:t>VIII. WYMAGANIA DOTYCZĄCE WADIUM</w:t>
        </w:r>
        <w:r w:rsidRPr="00A717AC">
          <w:rPr>
            <w:noProof/>
            <w:webHidden/>
          </w:rPr>
          <w:tab/>
        </w:r>
        <w:r w:rsidRPr="00A717AC">
          <w:rPr>
            <w:noProof/>
            <w:webHidden/>
          </w:rPr>
          <w:fldChar w:fldCharType="begin"/>
        </w:r>
        <w:r w:rsidRPr="00A717AC">
          <w:rPr>
            <w:noProof/>
            <w:webHidden/>
          </w:rPr>
          <w:instrText xml:space="preserve"> PAGEREF _Toc97895067 \h </w:instrText>
        </w:r>
        <w:r w:rsidRPr="00A717AC">
          <w:rPr>
            <w:noProof/>
            <w:webHidden/>
          </w:rPr>
        </w:r>
        <w:r w:rsidRPr="00A717AC">
          <w:rPr>
            <w:noProof/>
            <w:webHidden/>
          </w:rPr>
          <w:fldChar w:fldCharType="separate"/>
        </w:r>
        <w:r w:rsidR="007D06E4">
          <w:rPr>
            <w:noProof/>
            <w:webHidden/>
          </w:rPr>
          <w:t>8</w:t>
        </w:r>
        <w:r w:rsidRPr="00A717AC">
          <w:rPr>
            <w:noProof/>
            <w:webHidden/>
          </w:rPr>
          <w:fldChar w:fldCharType="end"/>
        </w:r>
      </w:hyperlink>
    </w:p>
    <w:p w14:paraId="3AFD702B" w14:textId="539B4982" w:rsidR="00D4196C" w:rsidRPr="00A717AC" w:rsidRDefault="00D4196C" w:rsidP="005B347D">
      <w:pPr>
        <w:pStyle w:val="Spistreci1"/>
        <w:rPr>
          <w:rFonts w:ascii="Calibri" w:hAnsi="Calibri" w:cs="Times New Roman"/>
          <w:noProof/>
          <w:sz w:val="22"/>
          <w:szCs w:val="22"/>
        </w:rPr>
      </w:pPr>
      <w:hyperlink w:anchor="_Toc97895068" w:history="1">
        <w:r w:rsidRPr="00A717AC">
          <w:rPr>
            <w:rStyle w:val="Hipercze"/>
            <w:noProof/>
            <w:color w:val="4472C4" w:themeColor="accent1"/>
          </w:rPr>
          <w:t>IX. TERMIN ZWIĄZANIA OFERTĄ</w:t>
        </w:r>
        <w:r w:rsidRPr="00A717AC">
          <w:rPr>
            <w:noProof/>
            <w:webHidden/>
          </w:rPr>
          <w:tab/>
        </w:r>
        <w:r w:rsidRPr="00A717AC">
          <w:rPr>
            <w:noProof/>
            <w:webHidden/>
          </w:rPr>
          <w:fldChar w:fldCharType="begin"/>
        </w:r>
        <w:r w:rsidRPr="00A717AC">
          <w:rPr>
            <w:noProof/>
            <w:webHidden/>
          </w:rPr>
          <w:instrText xml:space="preserve"> PAGEREF _Toc97895068 \h </w:instrText>
        </w:r>
        <w:r w:rsidRPr="00A717AC">
          <w:rPr>
            <w:noProof/>
            <w:webHidden/>
          </w:rPr>
        </w:r>
        <w:r w:rsidRPr="00A717AC">
          <w:rPr>
            <w:noProof/>
            <w:webHidden/>
          </w:rPr>
          <w:fldChar w:fldCharType="separate"/>
        </w:r>
        <w:r w:rsidR="007D06E4">
          <w:rPr>
            <w:noProof/>
            <w:webHidden/>
          </w:rPr>
          <w:t>8</w:t>
        </w:r>
        <w:r w:rsidRPr="00A717AC">
          <w:rPr>
            <w:noProof/>
            <w:webHidden/>
          </w:rPr>
          <w:fldChar w:fldCharType="end"/>
        </w:r>
      </w:hyperlink>
    </w:p>
    <w:p w14:paraId="27C5049A" w14:textId="4290FC2F" w:rsidR="00D4196C" w:rsidRPr="00A717AC" w:rsidRDefault="00D4196C" w:rsidP="005B347D">
      <w:pPr>
        <w:pStyle w:val="Spistreci1"/>
        <w:rPr>
          <w:rFonts w:ascii="Calibri" w:hAnsi="Calibri" w:cs="Times New Roman"/>
          <w:noProof/>
          <w:sz w:val="22"/>
          <w:szCs w:val="22"/>
        </w:rPr>
      </w:pPr>
      <w:hyperlink w:anchor="_Toc97895069" w:history="1">
        <w:r w:rsidRPr="00A717AC">
          <w:rPr>
            <w:rStyle w:val="Hipercze"/>
            <w:noProof/>
            <w:color w:val="4472C4" w:themeColor="accent1"/>
          </w:rPr>
          <w:t>X. OPIS SPOSOBU ZŁOŻENIA OFERTY</w:t>
        </w:r>
        <w:r w:rsidRPr="00A717AC">
          <w:rPr>
            <w:noProof/>
            <w:webHidden/>
          </w:rPr>
          <w:tab/>
        </w:r>
        <w:r w:rsidRPr="00A717AC">
          <w:rPr>
            <w:noProof/>
            <w:webHidden/>
          </w:rPr>
          <w:fldChar w:fldCharType="begin"/>
        </w:r>
        <w:r w:rsidRPr="00A717AC">
          <w:rPr>
            <w:noProof/>
            <w:webHidden/>
          </w:rPr>
          <w:instrText xml:space="preserve"> PAGEREF _Toc97895069 \h </w:instrText>
        </w:r>
        <w:r w:rsidRPr="00A717AC">
          <w:rPr>
            <w:noProof/>
            <w:webHidden/>
          </w:rPr>
        </w:r>
        <w:r w:rsidRPr="00A717AC">
          <w:rPr>
            <w:noProof/>
            <w:webHidden/>
          </w:rPr>
          <w:fldChar w:fldCharType="separate"/>
        </w:r>
        <w:r w:rsidR="007D06E4">
          <w:rPr>
            <w:noProof/>
            <w:webHidden/>
          </w:rPr>
          <w:t>8</w:t>
        </w:r>
        <w:r w:rsidRPr="00A717AC">
          <w:rPr>
            <w:noProof/>
            <w:webHidden/>
          </w:rPr>
          <w:fldChar w:fldCharType="end"/>
        </w:r>
      </w:hyperlink>
    </w:p>
    <w:p w14:paraId="4C4E5FC3" w14:textId="0255B4D2" w:rsidR="00D4196C" w:rsidRPr="00A717AC" w:rsidRDefault="00D4196C" w:rsidP="005B347D">
      <w:pPr>
        <w:pStyle w:val="Spistreci1"/>
        <w:rPr>
          <w:rFonts w:ascii="Calibri" w:hAnsi="Calibri" w:cs="Times New Roman"/>
          <w:noProof/>
          <w:sz w:val="22"/>
          <w:szCs w:val="22"/>
        </w:rPr>
      </w:pPr>
      <w:hyperlink w:anchor="_Toc97895070" w:history="1">
        <w:r w:rsidRPr="00A717AC">
          <w:rPr>
            <w:rStyle w:val="Hipercze"/>
            <w:noProof/>
            <w:color w:val="4472C4" w:themeColor="accent1"/>
          </w:rPr>
          <w:t>XI. MIEJSCE ORAZ TERMIN SKŁADANIA I OTWARCIA OFERT</w:t>
        </w:r>
        <w:r w:rsidRPr="00A717AC">
          <w:rPr>
            <w:noProof/>
            <w:webHidden/>
          </w:rPr>
          <w:tab/>
        </w:r>
        <w:r w:rsidRPr="00A717AC">
          <w:rPr>
            <w:noProof/>
            <w:webHidden/>
          </w:rPr>
          <w:fldChar w:fldCharType="begin"/>
        </w:r>
        <w:r w:rsidRPr="00A717AC">
          <w:rPr>
            <w:noProof/>
            <w:webHidden/>
          </w:rPr>
          <w:instrText xml:space="preserve"> PAGEREF _Toc97895070 \h </w:instrText>
        </w:r>
        <w:r w:rsidRPr="00A717AC">
          <w:rPr>
            <w:noProof/>
            <w:webHidden/>
          </w:rPr>
        </w:r>
        <w:r w:rsidRPr="00A717AC">
          <w:rPr>
            <w:noProof/>
            <w:webHidden/>
          </w:rPr>
          <w:fldChar w:fldCharType="separate"/>
        </w:r>
        <w:r w:rsidR="007D06E4">
          <w:rPr>
            <w:noProof/>
            <w:webHidden/>
          </w:rPr>
          <w:t>8</w:t>
        </w:r>
        <w:r w:rsidRPr="00A717AC">
          <w:rPr>
            <w:noProof/>
            <w:webHidden/>
          </w:rPr>
          <w:fldChar w:fldCharType="end"/>
        </w:r>
      </w:hyperlink>
    </w:p>
    <w:p w14:paraId="75BC912E" w14:textId="0B094B35" w:rsidR="00D4196C" w:rsidRPr="00A717AC" w:rsidRDefault="00D4196C" w:rsidP="005B347D">
      <w:pPr>
        <w:pStyle w:val="Spistreci1"/>
        <w:rPr>
          <w:rFonts w:ascii="Calibri" w:hAnsi="Calibri" w:cs="Times New Roman"/>
          <w:noProof/>
          <w:sz w:val="22"/>
          <w:szCs w:val="22"/>
        </w:rPr>
      </w:pPr>
      <w:hyperlink w:anchor="_Toc97895071" w:history="1">
        <w:r w:rsidRPr="00A717AC">
          <w:rPr>
            <w:rStyle w:val="Hipercze"/>
            <w:noProof/>
            <w:color w:val="4472C4" w:themeColor="accent1"/>
          </w:rPr>
          <w:t>XII. OPIS SPOSOBU OBLICZANIA CENY</w:t>
        </w:r>
        <w:r w:rsidRPr="00A717AC">
          <w:rPr>
            <w:noProof/>
            <w:webHidden/>
          </w:rPr>
          <w:tab/>
        </w:r>
        <w:r w:rsidRPr="00A717AC">
          <w:rPr>
            <w:noProof/>
            <w:webHidden/>
          </w:rPr>
          <w:fldChar w:fldCharType="begin"/>
        </w:r>
        <w:r w:rsidRPr="00A717AC">
          <w:rPr>
            <w:noProof/>
            <w:webHidden/>
          </w:rPr>
          <w:instrText xml:space="preserve"> PAGEREF _Toc97895071 \h </w:instrText>
        </w:r>
        <w:r w:rsidRPr="00A717AC">
          <w:rPr>
            <w:noProof/>
            <w:webHidden/>
          </w:rPr>
        </w:r>
        <w:r w:rsidRPr="00A717AC">
          <w:rPr>
            <w:noProof/>
            <w:webHidden/>
          </w:rPr>
          <w:fldChar w:fldCharType="separate"/>
        </w:r>
        <w:r w:rsidR="007D06E4">
          <w:rPr>
            <w:noProof/>
            <w:webHidden/>
          </w:rPr>
          <w:t>9</w:t>
        </w:r>
        <w:r w:rsidRPr="00A717AC">
          <w:rPr>
            <w:noProof/>
            <w:webHidden/>
          </w:rPr>
          <w:fldChar w:fldCharType="end"/>
        </w:r>
      </w:hyperlink>
    </w:p>
    <w:p w14:paraId="5E1A8DA4" w14:textId="276235A1" w:rsidR="00D4196C" w:rsidRPr="00A717AC" w:rsidRDefault="00D4196C" w:rsidP="005B347D">
      <w:pPr>
        <w:pStyle w:val="Spistreci1"/>
        <w:rPr>
          <w:rFonts w:ascii="Calibri" w:hAnsi="Calibri" w:cs="Times New Roman"/>
          <w:noProof/>
          <w:sz w:val="22"/>
          <w:szCs w:val="22"/>
        </w:rPr>
      </w:pPr>
      <w:hyperlink w:anchor="_Toc97895072" w:history="1">
        <w:r w:rsidRPr="00A717AC">
          <w:rPr>
            <w:rStyle w:val="Hipercze"/>
            <w:noProof/>
            <w:color w:val="4472C4" w:themeColor="accent1"/>
          </w:rPr>
          <w:t>XIII. OPIS KRYTERIÓW OCENY OFERT</w:t>
        </w:r>
        <w:r w:rsidRPr="00A717AC">
          <w:rPr>
            <w:noProof/>
            <w:webHidden/>
          </w:rPr>
          <w:tab/>
        </w:r>
        <w:r w:rsidRPr="00A717AC">
          <w:rPr>
            <w:noProof/>
            <w:webHidden/>
          </w:rPr>
          <w:fldChar w:fldCharType="begin"/>
        </w:r>
        <w:r w:rsidRPr="00A717AC">
          <w:rPr>
            <w:noProof/>
            <w:webHidden/>
          </w:rPr>
          <w:instrText xml:space="preserve"> PAGEREF _Toc97895072 \h </w:instrText>
        </w:r>
        <w:r w:rsidRPr="00A717AC">
          <w:rPr>
            <w:noProof/>
            <w:webHidden/>
          </w:rPr>
        </w:r>
        <w:r w:rsidRPr="00A717AC">
          <w:rPr>
            <w:noProof/>
            <w:webHidden/>
          </w:rPr>
          <w:fldChar w:fldCharType="separate"/>
        </w:r>
        <w:r w:rsidR="007D06E4">
          <w:rPr>
            <w:noProof/>
            <w:webHidden/>
          </w:rPr>
          <w:t>9</w:t>
        </w:r>
        <w:r w:rsidRPr="00A717AC">
          <w:rPr>
            <w:noProof/>
            <w:webHidden/>
          </w:rPr>
          <w:fldChar w:fldCharType="end"/>
        </w:r>
      </w:hyperlink>
    </w:p>
    <w:p w14:paraId="3BB8B734" w14:textId="61E8AE4E" w:rsidR="00D4196C" w:rsidRPr="00A717AC" w:rsidRDefault="00D4196C" w:rsidP="005B347D">
      <w:pPr>
        <w:pStyle w:val="Spistreci1"/>
        <w:rPr>
          <w:rFonts w:ascii="Calibri" w:hAnsi="Calibri" w:cs="Times New Roman"/>
          <w:noProof/>
          <w:sz w:val="22"/>
          <w:szCs w:val="22"/>
        </w:rPr>
      </w:pPr>
      <w:hyperlink w:anchor="_Toc97895073" w:history="1">
        <w:r w:rsidRPr="00A717AC">
          <w:rPr>
            <w:rStyle w:val="Hipercze"/>
            <w:noProof/>
            <w:color w:val="4472C4" w:themeColor="accent1"/>
          </w:rPr>
          <w:t>XIV. INFORMACJE O FORMALNOŚCIACH</w:t>
        </w:r>
        <w:r w:rsidRPr="00A717AC">
          <w:rPr>
            <w:noProof/>
            <w:webHidden/>
          </w:rPr>
          <w:tab/>
        </w:r>
        <w:r w:rsidRPr="00A717AC">
          <w:rPr>
            <w:noProof/>
            <w:webHidden/>
          </w:rPr>
          <w:fldChar w:fldCharType="begin"/>
        </w:r>
        <w:r w:rsidRPr="00A717AC">
          <w:rPr>
            <w:noProof/>
            <w:webHidden/>
          </w:rPr>
          <w:instrText xml:space="preserve"> PAGEREF _Toc97895073 \h </w:instrText>
        </w:r>
        <w:r w:rsidRPr="00A717AC">
          <w:rPr>
            <w:noProof/>
            <w:webHidden/>
          </w:rPr>
        </w:r>
        <w:r w:rsidRPr="00A717AC">
          <w:rPr>
            <w:noProof/>
            <w:webHidden/>
          </w:rPr>
          <w:fldChar w:fldCharType="separate"/>
        </w:r>
        <w:r w:rsidR="007D06E4">
          <w:rPr>
            <w:noProof/>
            <w:webHidden/>
          </w:rPr>
          <w:t>9</w:t>
        </w:r>
        <w:r w:rsidRPr="00A717AC">
          <w:rPr>
            <w:noProof/>
            <w:webHidden/>
          </w:rPr>
          <w:fldChar w:fldCharType="end"/>
        </w:r>
      </w:hyperlink>
    </w:p>
    <w:p w14:paraId="38590B93" w14:textId="3202EA28" w:rsidR="00D4196C" w:rsidRPr="00A717AC" w:rsidRDefault="00D4196C" w:rsidP="005B347D">
      <w:pPr>
        <w:pStyle w:val="Spistreci1"/>
        <w:rPr>
          <w:rFonts w:ascii="Calibri" w:hAnsi="Calibri" w:cs="Times New Roman"/>
          <w:noProof/>
          <w:sz w:val="22"/>
          <w:szCs w:val="22"/>
        </w:rPr>
      </w:pPr>
      <w:hyperlink w:anchor="_Toc97895074" w:history="1">
        <w:r w:rsidRPr="00A717AC">
          <w:rPr>
            <w:rStyle w:val="Hipercze"/>
            <w:noProof/>
            <w:color w:val="4472C4" w:themeColor="accent1"/>
          </w:rPr>
          <w:t>XV. ZABEZPIECZENIE NALEŻYTEGO WYKONANIA UMOWY</w:t>
        </w:r>
        <w:r w:rsidRPr="00A717AC">
          <w:rPr>
            <w:noProof/>
            <w:webHidden/>
          </w:rPr>
          <w:tab/>
        </w:r>
        <w:r w:rsidRPr="00A717AC">
          <w:rPr>
            <w:noProof/>
            <w:webHidden/>
          </w:rPr>
          <w:fldChar w:fldCharType="begin"/>
        </w:r>
        <w:r w:rsidRPr="00A717AC">
          <w:rPr>
            <w:noProof/>
            <w:webHidden/>
          </w:rPr>
          <w:instrText xml:space="preserve"> PAGEREF _Toc97895074 \h </w:instrText>
        </w:r>
        <w:r w:rsidRPr="00A717AC">
          <w:rPr>
            <w:noProof/>
            <w:webHidden/>
          </w:rPr>
        </w:r>
        <w:r w:rsidRPr="00A717AC">
          <w:rPr>
            <w:noProof/>
            <w:webHidden/>
          </w:rPr>
          <w:fldChar w:fldCharType="separate"/>
        </w:r>
        <w:r w:rsidR="007D06E4">
          <w:rPr>
            <w:noProof/>
            <w:webHidden/>
          </w:rPr>
          <w:t>9</w:t>
        </w:r>
        <w:r w:rsidRPr="00A717AC">
          <w:rPr>
            <w:noProof/>
            <w:webHidden/>
          </w:rPr>
          <w:fldChar w:fldCharType="end"/>
        </w:r>
      </w:hyperlink>
    </w:p>
    <w:p w14:paraId="4B1DDD65" w14:textId="0AF3BDF3" w:rsidR="00D4196C" w:rsidRPr="00A717AC" w:rsidRDefault="00D4196C" w:rsidP="005B347D">
      <w:pPr>
        <w:pStyle w:val="Spistreci1"/>
        <w:rPr>
          <w:rFonts w:ascii="Calibri" w:hAnsi="Calibri" w:cs="Times New Roman"/>
          <w:noProof/>
          <w:sz w:val="22"/>
          <w:szCs w:val="22"/>
        </w:rPr>
      </w:pPr>
      <w:hyperlink w:anchor="_Toc97895075" w:history="1">
        <w:r w:rsidRPr="00A717AC">
          <w:rPr>
            <w:rStyle w:val="Hipercze"/>
            <w:noProof/>
            <w:color w:val="4472C4" w:themeColor="accent1"/>
          </w:rPr>
          <w:t>XVI. ŚRODKI OCHRONY PRAWNEJ</w:t>
        </w:r>
        <w:r w:rsidRPr="00A717AC">
          <w:rPr>
            <w:noProof/>
            <w:webHidden/>
          </w:rPr>
          <w:tab/>
        </w:r>
        <w:r w:rsidRPr="00A717AC">
          <w:rPr>
            <w:noProof/>
            <w:webHidden/>
          </w:rPr>
          <w:fldChar w:fldCharType="begin"/>
        </w:r>
        <w:r w:rsidRPr="00A717AC">
          <w:rPr>
            <w:noProof/>
            <w:webHidden/>
          </w:rPr>
          <w:instrText xml:space="preserve"> PAGEREF _Toc97895075 \h </w:instrText>
        </w:r>
        <w:r w:rsidRPr="00A717AC">
          <w:rPr>
            <w:noProof/>
            <w:webHidden/>
          </w:rPr>
        </w:r>
        <w:r w:rsidRPr="00A717AC">
          <w:rPr>
            <w:noProof/>
            <w:webHidden/>
          </w:rPr>
          <w:fldChar w:fldCharType="separate"/>
        </w:r>
        <w:r w:rsidR="007D06E4">
          <w:rPr>
            <w:noProof/>
            <w:webHidden/>
          </w:rPr>
          <w:t>9</w:t>
        </w:r>
        <w:r w:rsidRPr="00A717AC">
          <w:rPr>
            <w:noProof/>
            <w:webHidden/>
          </w:rPr>
          <w:fldChar w:fldCharType="end"/>
        </w:r>
      </w:hyperlink>
    </w:p>
    <w:p w14:paraId="53C3411C" w14:textId="77777777" w:rsidR="00E530EF" w:rsidRPr="00947CC6" w:rsidRDefault="002D6A4E" w:rsidP="00930292">
      <w:pPr>
        <w:rPr>
          <w:sz w:val="24"/>
          <w:szCs w:val="24"/>
        </w:rPr>
      </w:pPr>
      <w:r w:rsidRPr="00A717AC">
        <w:rPr>
          <w:color w:val="4472C4" w:themeColor="accent1"/>
          <w:sz w:val="24"/>
          <w:szCs w:val="24"/>
        </w:rPr>
        <w:fldChar w:fldCharType="end"/>
      </w:r>
    </w:p>
    <w:p w14:paraId="04A5ABB6" w14:textId="77777777" w:rsidR="00E530EF" w:rsidRPr="00947CC6" w:rsidRDefault="00E530EF" w:rsidP="00930292">
      <w:pPr>
        <w:rPr>
          <w:rFonts w:ascii="Arial" w:hAnsi="Arial" w:cs="Arial"/>
        </w:rPr>
      </w:pPr>
    </w:p>
    <w:p w14:paraId="62B9251B" w14:textId="77777777" w:rsidR="004B3B7F" w:rsidRPr="00947CC6" w:rsidRDefault="004B3B7F" w:rsidP="00930292">
      <w:pPr>
        <w:rPr>
          <w:rFonts w:ascii="Arial" w:hAnsi="Arial" w:cs="Arial"/>
        </w:rPr>
      </w:pPr>
    </w:p>
    <w:p w14:paraId="73D15B4A" w14:textId="77777777" w:rsidR="004B3B7F" w:rsidRPr="003515AB" w:rsidRDefault="004B3B7F" w:rsidP="00930292">
      <w:pPr>
        <w:rPr>
          <w:rFonts w:ascii="Arial" w:hAnsi="Arial" w:cs="Arial"/>
        </w:rPr>
      </w:pPr>
    </w:p>
    <w:p w14:paraId="41A827F5" w14:textId="77777777" w:rsidR="004B3B7F" w:rsidRPr="003515AB" w:rsidRDefault="004B3B7F" w:rsidP="00930292">
      <w:pPr>
        <w:rPr>
          <w:rFonts w:ascii="Arial" w:hAnsi="Arial" w:cs="Arial"/>
        </w:rPr>
      </w:pPr>
    </w:p>
    <w:p w14:paraId="6B11C86E" w14:textId="77777777" w:rsidR="004B3B7F" w:rsidRPr="003515AB" w:rsidRDefault="004B3B7F" w:rsidP="00930292">
      <w:pPr>
        <w:rPr>
          <w:rFonts w:ascii="Arial" w:hAnsi="Arial" w:cs="Arial"/>
        </w:rPr>
      </w:pPr>
    </w:p>
    <w:p w14:paraId="2443096A" w14:textId="234CB12A" w:rsidR="004B3B7F" w:rsidRDefault="00A717AC" w:rsidP="00A717AC">
      <w:pPr>
        <w:tabs>
          <w:tab w:val="left" w:pos="3735"/>
        </w:tabs>
        <w:rPr>
          <w:rFonts w:ascii="Arial" w:hAnsi="Arial" w:cs="Arial"/>
        </w:rPr>
      </w:pPr>
      <w:r>
        <w:rPr>
          <w:rFonts w:ascii="Arial" w:hAnsi="Arial" w:cs="Arial"/>
        </w:rPr>
        <w:tab/>
      </w:r>
    </w:p>
    <w:p w14:paraId="3ACCFF40" w14:textId="77777777" w:rsidR="002353F8" w:rsidRDefault="002353F8" w:rsidP="00930292">
      <w:pPr>
        <w:rPr>
          <w:rFonts w:ascii="Arial" w:hAnsi="Arial" w:cs="Arial"/>
        </w:rPr>
      </w:pPr>
    </w:p>
    <w:p w14:paraId="6569089F" w14:textId="77777777" w:rsidR="002353F8" w:rsidRDefault="002353F8" w:rsidP="00930292">
      <w:pPr>
        <w:rPr>
          <w:rFonts w:ascii="Arial" w:hAnsi="Arial" w:cs="Arial"/>
        </w:rPr>
      </w:pPr>
    </w:p>
    <w:p w14:paraId="097CBBD1" w14:textId="77777777" w:rsidR="002353F8" w:rsidRDefault="002353F8" w:rsidP="00930292">
      <w:pPr>
        <w:rPr>
          <w:rFonts w:ascii="Arial" w:hAnsi="Arial" w:cs="Arial"/>
        </w:rPr>
      </w:pPr>
    </w:p>
    <w:p w14:paraId="113E04AA" w14:textId="77777777" w:rsidR="002353F8" w:rsidRDefault="002353F8" w:rsidP="00930292">
      <w:pPr>
        <w:rPr>
          <w:rFonts w:ascii="Arial" w:hAnsi="Arial" w:cs="Arial"/>
        </w:rPr>
      </w:pPr>
    </w:p>
    <w:p w14:paraId="1345A907" w14:textId="77777777" w:rsidR="002353F8" w:rsidRDefault="002353F8" w:rsidP="00930292">
      <w:pPr>
        <w:rPr>
          <w:rFonts w:ascii="Arial" w:hAnsi="Arial" w:cs="Arial"/>
        </w:rPr>
      </w:pPr>
    </w:p>
    <w:p w14:paraId="72723F04" w14:textId="77777777" w:rsidR="002353F8" w:rsidRDefault="002353F8" w:rsidP="00930292">
      <w:pPr>
        <w:rPr>
          <w:rFonts w:ascii="Arial" w:hAnsi="Arial" w:cs="Arial"/>
        </w:rPr>
      </w:pPr>
    </w:p>
    <w:p w14:paraId="23E8759D" w14:textId="77777777" w:rsidR="00DB4EFC" w:rsidRDefault="00DB4EFC" w:rsidP="00930292">
      <w:pPr>
        <w:rPr>
          <w:rFonts w:ascii="Arial" w:hAnsi="Arial" w:cs="Arial"/>
        </w:rPr>
      </w:pPr>
    </w:p>
    <w:p w14:paraId="27F4D6F0" w14:textId="77777777" w:rsidR="00DB4EFC" w:rsidRDefault="00DB4EFC" w:rsidP="00930292">
      <w:pPr>
        <w:rPr>
          <w:rFonts w:ascii="Arial" w:hAnsi="Arial" w:cs="Arial"/>
        </w:rPr>
      </w:pPr>
    </w:p>
    <w:p w14:paraId="76E672ED" w14:textId="77777777" w:rsidR="00DB4EFC" w:rsidRDefault="00DB4EFC" w:rsidP="00930292">
      <w:pPr>
        <w:rPr>
          <w:rFonts w:ascii="Arial" w:hAnsi="Arial" w:cs="Arial"/>
        </w:rPr>
      </w:pPr>
    </w:p>
    <w:p w14:paraId="01D3E1B7" w14:textId="77777777" w:rsidR="00DB4EFC" w:rsidRPr="003515AB" w:rsidRDefault="00DB4EFC" w:rsidP="00930292">
      <w:pPr>
        <w:rPr>
          <w:rFonts w:ascii="Arial" w:hAnsi="Arial" w:cs="Arial"/>
        </w:rPr>
      </w:pPr>
    </w:p>
    <w:p w14:paraId="3886E772" w14:textId="77777777" w:rsidR="00CC7AF2" w:rsidRDefault="00CC7AF2" w:rsidP="00930292">
      <w:pPr>
        <w:rPr>
          <w:rFonts w:ascii="Arial" w:hAnsi="Arial" w:cs="Arial"/>
        </w:rPr>
      </w:pPr>
    </w:p>
    <w:p w14:paraId="2A69E293" w14:textId="57BDB49C" w:rsidR="00CC7AF2" w:rsidRDefault="00CC7AF2" w:rsidP="00930292">
      <w:pPr>
        <w:rPr>
          <w:rFonts w:ascii="Arial" w:hAnsi="Arial" w:cs="Arial"/>
        </w:rPr>
      </w:pPr>
    </w:p>
    <w:p w14:paraId="23C69B5E" w14:textId="15431EB2" w:rsidR="007A7911" w:rsidRDefault="007A7911" w:rsidP="00930292">
      <w:pPr>
        <w:rPr>
          <w:rFonts w:ascii="Arial" w:hAnsi="Arial" w:cs="Arial"/>
        </w:rPr>
      </w:pPr>
    </w:p>
    <w:p w14:paraId="28645467" w14:textId="77777777" w:rsidR="00717B9A" w:rsidRDefault="00717B9A" w:rsidP="00930292">
      <w:pPr>
        <w:rPr>
          <w:rFonts w:ascii="Arial" w:hAnsi="Arial" w:cs="Arial"/>
        </w:rPr>
      </w:pPr>
    </w:p>
    <w:p w14:paraId="1BD4F076" w14:textId="77777777" w:rsidR="00717B9A" w:rsidRDefault="00717B9A" w:rsidP="00930292">
      <w:pPr>
        <w:rPr>
          <w:rFonts w:ascii="Arial" w:hAnsi="Arial" w:cs="Arial"/>
        </w:rPr>
      </w:pPr>
    </w:p>
    <w:p w14:paraId="19E46B0E" w14:textId="77777777" w:rsidR="00717B9A" w:rsidRDefault="00717B9A" w:rsidP="00930292">
      <w:pPr>
        <w:rPr>
          <w:rFonts w:ascii="Arial" w:hAnsi="Arial" w:cs="Arial"/>
        </w:rPr>
      </w:pPr>
    </w:p>
    <w:p w14:paraId="4AFD5952" w14:textId="77777777" w:rsidR="007A7911" w:rsidRPr="003515AB" w:rsidRDefault="007A7911" w:rsidP="00930292">
      <w:pPr>
        <w:rPr>
          <w:rFonts w:ascii="Arial" w:hAnsi="Arial" w:cs="Arial"/>
        </w:rPr>
      </w:pPr>
    </w:p>
    <w:p w14:paraId="3B25E9EF" w14:textId="77777777" w:rsidR="004B3B7F" w:rsidRPr="003515AB" w:rsidRDefault="004B3B7F" w:rsidP="00930292">
      <w:pPr>
        <w:rPr>
          <w:rFonts w:ascii="Arial" w:hAnsi="Arial" w:cs="Arial"/>
        </w:rPr>
      </w:pPr>
    </w:p>
    <w:p w14:paraId="388C4912" w14:textId="523DF5EC" w:rsidR="00311D70" w:rsidRPr="0049365E" w:rsidRDefault="00311D70" w:rsidP="00A73A47">
      <w:pPr>
        <w:pStyle w:val="Nagwek1"/>
        <w:ind w:right="-142"/>
        <w:rPr>
          <w:rFonts w:asciiTheme="majorHAnsi" w:hAnsiTheme="majorHAnsi" w:cstheme="majorHAnsi"/>
          <w:sz w:val="20"/>
          <w:u w:val="single"/>
        </w:rPr>
      </w:pPr>
      <w:bookmarkStart w:id="8" w:name="_Toc97895060"/>
      <w:bookmarkStart w:id="9" w:name="_Toc264450571"/>
      <w:r w:rsidRPr="0049365E">
        <w:rPr>
          <w:rFonts w:asciiTheme="majorHAnsi" w:hAnsiTheme="majorHAnsi" w:cstheme="majorHAnsi"/>
          <w:sz w:val="20"/>
          <w:u w:val="single"/>
        </w:rPr>
        <w:lastRenderedPageBreak/>
        <w:t>I. NAZWA I ADRES ZAMAWIAJĄCEGO</w:t>
      </w:r>
      <w:bookmarkEnd w:id="8"/>
    </w:p>
    <w:p w14:paraId="0294CD16" w14:textId="108E4FCE" w:rsidR="00A80879" w:rsidRDefault="00311D70" w:rsidP="00DC5DB8">
      <w:pPr>
        <w:spacing w:line="0" w:lineRule="atLeast"/>
        <w:ind w:right="-142"/>
        <w:jc w:val="both"/>
        <w:rPr>
          <w:rFonts w:asciiTheme="majorHAnsi" w:hAnsiTheme="majorHAnsi" w:cstheme="majorHAnsi"/>
        </w:rPr>
      </w:pPr>
      <w:r w:rsidRPr="0049365E">
        <w:rPr>
          <w:rFonts w:asciiTheme="majorHAnsi" w:hAnsiTheme="majorHAnsi" w:cstheme="majorHAnsi"/>
        </w:rPr>
        <w:t xml:space="preserve">Przedsiębiorstwo Wodociągów i Kanalizacji Spółka z o.o. w Siedlcach ul. Leśna 8, 08-110 Siedlce </w:t>
      </w:r>
    </w:p>
    <w:p w14:paraId="3C06C172" w14:textId="77777777" w:rsidR="00C776F5" w:rsidRPr="00A00EB2" w:rsidRDefault="00C776F5" w:rsidP="00DC5DB8">
      <w:pPr>
        <w:spacing w:line="0" w:lineRule="atLeast"/>
        <w:ind w:right="-142"/>
        <w:jc w:val="both"/>
        <w:rPr>
          <w:rFonts w:asciiTheme="majorHAnsi" w:hAnsiTheme="majorHAnsi" w:cstheme="majorHAnsi"/>
        </w:rPr>
      </w:pPr>
    </w:p>
    <w:p w14:paraId="0E0A0828" w14:textId="22768FA6" w:rsidR="001B11CA" w:rsidRDefault="001F3B41" w:rsidP="00DC5DB8">
      <w:pPr>
        <w:pStyle w:val="Nagwek1"/>
        <w:spacing w:line="0" w:lineRule="atLeast"/>
        <w:ind w:right="-144"/>
        <w:rPr>
          <w:rFonts w:asciiTheme="majorHAnsi" w:hAnsiTheme="majorHAnsi" w:cstheme="majorHAnsi"/>
          <w:sz w:val="20"/>
          <w:u w:val="single"/>
        </w:rPr>
      </w:pPr>
      <w:bookmarkStart w:id="10" w:name="_Toc97895061"/>
      <w:r w:rsidRPr="0049365E">
        <w:rPr>
          <w:rFonts w:asciiTheme="majorHAnsi" w:hAnsiTheme="majorHAnsi" w:cstheme="majorHAnsi"/>
          <w:sz w:val="20"/>
          <w:u w:val="single"/>
        </w:rPr>
        <w:t xml:space="preserve">II. </w:t>
      </w:r>
      <w:r w:rsidR="0096187E" w:rsidRPr="0049365E">
        <w:rPr>
          <w:rFonts w:asciiTheme="majorHAnsi" w:hAnsiTheme="majorHAnsi" w:cstheme="majorHAnsi"/>
          <w:sz w:val="20"/>
          <w:u w:val="single"/>
        </w:rPr>
        <w:t>TRYB UDZIELANIA ZAMÓWIENIA</w:t>
      </w:r>
      <w:bookmarkEnd w:id="9"/>
      <w:bookmarkEnd w:id="10"/>
    </w:p>
    <w:p w14:paraId="69E30012" w14:textId="38AEA83E" w:rsidR="00AC0920" w:rsidRDefault="00A22718" w:rsidP="00DC5DB8">
      <w:pPr>
        <w:spacing w:line="0" w:lineRule="atLeast"/>
        <w:jc w:val="both"/>
        <w:rPr>
          <w:rFonts w:ascii="Calibri Light" w:hAnsi="Calibri Light" w:cs="Calibri Light"/>
        </w:rPr>
      </w:pPr>
      <w:r>
        <w:rPr>
          <w:rFonts w:ascii="Calibri Light" w:hAnsi="Calibri Light" w:cs="Calibri Light"/>
        </w:rPr>
        <w:t>Na podstawie przepisów</w:t>
      </w:r>
      <w:r w:rsidR="002C4979">
        <w:rPr>
          <w:rFonts w:ascii="Calibri Light" w:hAnsi="Calibri Light" w:cs="Calibri Light"/>
        </w:rPr>
        <w:t xml:space="preserve"> </w:t>
      </w:r>
      <w:r w:rsidR="002C4979" w:rsidRPr="00A22718">
        <w:rPr>
          <w:rFonts w:ascii="Calibri Light" w:hAnsi="Calibri Light" w:cs="Calibri Light"/>
        </w:rPr>
        <w:t>ustawy</w:t>
      </w:r>
      <w:r w:rsidR="002C4979">
        <w:rPr>
          <w:rFonts w:ascii="Calibri Light" w:hAnsi="Calibri Light" w:cs="Calibri Light"/>
        </w:rPr>
        <w:t xml:space="preserve">  </w:t>
      </w:r>
      <w:r w:rsidR="002C4979">
        <w:rPr>
          <w:rFonts w:ascii="Calibri Light" w:hAnsi="Calibri Light" w:cs="Calibri Light"/>
          <w:b/>
          <w:bCs/>
        </w:rPr>
        <w:t>Prawo zamówień  publicznych (PZP)</w:t>
      </w:r>
      <w:r w:rsidR="002C4979">
        <w:rPr>
          <w:rFonts w:ascii="Calibri Light" w:hAnsi="Calibri Light" w:cs="Calibri Light"/>
        </w:rPr>
        <w:t xml:space="preserve"> do udzielenia tego zamówienia nie stosuje się przepisów tej ustawy, ponieważ łączna wartość </w:t>
      </w:r>
      <w:r w:rsidR="005709A9">
        <w:rPr>
          <w:rFonts w:ascii="Calibri Light" w:hAnsi="Calibri Light" w:cs="Calibri Light"/>
        </w:rPr>
        <w:t xml:space="preserve">zaplanowanych przez Zamawiającego </w:t>
      </w:r>
      <w:r w:rsidR="002C4979">
        <w:rPr>
          <w:rFonts w:ascii="Calibri Light" w:hAnsi="Calibri Light" w:cs="Calibri Light"/>
        </w:rPr>
        <w:t xml:space="preserve"> na 2024 r. zamówień częściowych</w:t>
      </w:r>
      <w:r w:rsidR="005709A9" w:rsidRPr="005709A9">
        <w:rPr>
          <w:rFonts w:ascii="Calibri Light" w:hAnsi="Calibri Light" w:cs="Calibri Light"/>
          <w:bCs/>
        </w:rPr>
        <w:t xml:space="preserve"> </w:t>
      </w:r>
      <w:r w:rsidR="005709A9">
        <w:rPr>
          <w:rFonts w:ascii="Calibri Light" w:hAnsi="Calibri Light" w:cs="Calibri Light"/>
          <w:bCs/>
        </w:rPr>
        <w:t xml:space="preserve">na </w:t>
      </w:r>
      <w:r w:rsidR="00D52E08">
        <w:rPr>
          <w:rFonts w:ascii="Calibri Light" w:hAnsi="Calibri Light" w:cs="Calibri Light"/>
          <w:bCs/>
        </w:rPr>
        <w:t>dostawy</w:t>
      </w:r>
      <w:r w:rsidR="005709A9">
        <w:rPr>
          <w:rFonts w:ascii="Calibri Light" w:hAnsi="Calibri Light" w:cs="Calibri Light"/>
          <w:bCs/>
        </w:rPr>
        <w:t xml:space="preserve"> </w:t>
      </w:r>
      <w:r w:rsidR="00D52E08">
        <w:rPr>
          <w:rFonts w:ascii="Calibri Light" w:hAnsi="Calibri Light" w:cs="Calibri Light"/>
          <w:bCs/>
        </w:rPr>
        <w:t>urządzeń laboratoryjnych</w:t>
      </w:r>
      <w:r w:rsidR="005F068A">
        <w:rPr>
          <w:rFonts w:ascii="Calibri Light" w:hAnsi="Calibri Light" w:cs="Calibri Light"/>
        </w:rPr>
        <w:t xml:space="preserve"> </w:t>
      </w:r>
      <w:r w:rsidR="002C4979">
        <w:rPr>
          <w:rFonts w:ascii="Calibri Light" w:hAnsi="Calibri Light" w:cs="Calibri Light"/>
        </w:rPr>
        <w:t xml:space="preserve">nie przekracza kwoty progu </w:t>
      </w:r>
      <w:r w:rsidR="00C90EDD">
        <w:rPr>
          <w:rFonts w:ascii="Calibri Light" w:hAnsi="Calibri Light" w:cs="Calibri Light"/>
          <w:b/>
          <w:bCs/>
        </w:rPr>
        <w:t>443</w:t>
      </w:r>
      <w:r w:rsidR="002C4979" w:rsidRPr="00A73DB7">
        <w:rPr>
          <w:rFonts w:ascii="Calibri Light" w:hAnsi="Calibri Light" w:cs="Calibri Light"/>
          <w:b/>
          <w:bCs/>
        </w:rPr>
        <w:t xml:space="preserve"> 000 euro</w:t>
      </w:r>
      <w:r w:rsidR="002C4979">
        <w:rPr>
          <w:rFonts w:ascii="Calibri Light" w:hAnsi="Calibri Light" w:cs="Calibri Light"/>
        </w:rPr>
        <w:t xml:space="preserve"> dla zamówień </w:t>
      </w:r>
      <w:r w:rsidR="005F068A">
        <w:rPr>
          <w:rFonts w:ascii="Calibri Light" w:hAnsi="Calibri Light" w:cs="Calibri Light"/>
        </w:rPr>
        <w:t xml:space="preserve">sektorowych </w:t>
      </w:r>
      <w:r w:rsidR="00C90EDD">
        <w:rPr>
          <w:rFonts w:ascii="Calibri Light" w:hAnsi="Calibri Light" w:cs="Calibri Light"/>
        </w:rPr>
        <w:t>na dostawy i usługi</w:t>
      </w:r>
      <w:r w:rsidR="002C4979">
        <w:rPr>
          <w:rFonts w:ascii="Calibri Light" w:hAnsi="Calibri Light" w:cs="Calibri Light"/>
        </w:rPr>
        <w:t xml:space="preserve">. </w:t>
      </w:r>
    </w:p>
    <w:p w14:paraId="0FEBADAF" w14:textId="29B1A94C" w:rsidR="00AC0920" w:rsidRDefault="00C70905" w:rsidP="00DC5DB8">
      <w:pPr>
        <w:spacing w:line="0" w:lineRule="atLeast"/>
        <w:jc w:val="both"/>
        <w:rPr>
          <w:rFonts w:ascii="Calibri Light" w:hAnsi="Calibri Light" w:cs="Calibri Light"/>
        </w:rPr>
      </w:pPr>
      <w:r w:rsidRPr="007317A0">
        <w:rPr>
          <w:rFonts w:ascii="Calibri Light" w:hAnsi="Calibri Light" w:cs="Calibri Light"/>
        </w:rPr>
        <w:t xml:space="preserve">Postępowanie </w:t>
      </w:r>
      <w:r w:rsidR="00FC66CD" w:rsidRPr="007317A0">
        <w:rPr>
          <w:rFonts w:ascii="Calibri Light" w:hAnsi="Calibri Light" w:cs="Calibri Light"/>
        </w:rPr>
        <w:t>będzie prowadzone</w:t>
      </w:r>
      <w:r w:rsidR="000B6103" w:rsidRPr="007317A0">
        <w:rPr>
          <w:rFonts w:ascii="Calibri Light" w:hAnsi="Calibri Light" w:cs="Calibri Light"/>
        </w:rPr>
        <w:t xml:space="preserve"> jako przetarg nieograniczony</w:t>
      </w:r>
      <w:r w:rsidR="00FC66CD" w:rsidRPr="007317A0">
        <w:rPr>
          <w:rFonts w:ascii="Calibri Light" w:hAnsi="Calibri Light" w:cs="Calibri Light"/>
        </w:rPr>
        <w:t xml:space="preserve"> na stronie internetowej </w:t>
      </w:r>
      <w:bookmarkStart w:id="11" w:name="_Hlk171589334"/>
      <w:r w:rsidR="00FC66CD" w:rsidRPr="007317A0">
        <w:rPr>
          <w:rStyle w:val="Hipercze"/>
        </w:rPr>
        <w:fldChar w:fldCharType="begin"/>
      </w:r>
      <w:r w:rsidR="00FC66CD" w:rsidRPr="007317A0">
        <w:rPr>
          <w:rStyle w:val="Hipercze"/>
        </w:rPr>
        <w:instrText>HYPERLINK "https://bazakonkurencyjnosci.funduszeeuropejskie.gov.pl/"</w:instrText>
      </w:r>
      <w:r w:rsidR="00FC66CD" w:rsidRPr="007317A0">
        <w:rPr>
          <w:rStyle w:val="Hipercze"/>
        </w:rPr>
      </w:r>
      <w:r w:rsidR="00FC66CD" w:rsidRPr="007317A0">
        <w:rPr>
          <w:rStyle w:val="Hipercze"/>
        </w:rPr>
        <w:fldChar w:fldCharType="separate"/>
      </w:r>
      <w:r w:rsidR="00FC66CD" w:rsidRPr="007317A0">
        <w:rPr>
          <w:rStyle w:val="Hipercze"/>
          <w:rFonts w:ascii="Calibri Light" w:hAnsi="Calibri Light" w:cs="Calibri Light"/>
        </w:rPr>
        <w:t>https://bazakonkurencyjnosci.funduszeeuropejskie.gov.pl/</w:t>
      </w:r>
      <w:r w:rsidR="00FC66CD" w:rsidRPr="007317A0">
        <w:rPr>
          <w:rStyle w:val="Hipercze"/>
        </w:rPr>
        <w:fldChar w:fldCharType="end"/>
      </w:r>
      <w:r w:rsidR="00FC66CD" w:rsidRPr="007317A0">
        <w:rPr>
          <w:rStyle w:val="Hipercze"/>
        </w:rPr>
        <w:t xml:space="preserve"> </w:t>
      </w:r>
      <w:bookmarkStart w:id="12" w:name="_Hlk171584839"/>
      <w:bookmarkEnd w:id="11"/>
      <w:r w:rsidR="00FC66CD" w:rsidRPr="007317A0">
        <w:rPr>
          <w:rStyle w:val="Hipercze"/>
        </w:rPr>
        <w:t>(</w:t>
      </w:r>
      <w:r w:rsidR="00FC66CD" w:rsidRPr="007317A0">
        <w:rPr>
          <w:rFonts w:ascii="Calibri Light" w:hAnsi="Calibri Light" w:cs="Calibri Light"/>
        </w:rPr>
        <w:t>platforma BK2021</w:t>
      </w:r>
      <w:bookmarkEnd w:id="12"/>
      <w:r w:rsidR="00FC66CD" w:rsidRPr="007317A0">
        <w:rPr>
          <w:rFonts w:ascii="Calibri Light" w:hAnsi="Calibri Light" w:cs="Calibri Light"/>
        </w:rPr>
        <w:t>) na podstawie</w:t>
      </w:r>
      <w:r w:rsidR="00FC66CD" w:rsidRPr="007317A0">
        <w:rPr>
          <w:rFonts w:ascii="Calibri Light" w:hAnsi="Calibri Light" w:cs="Calibri Light"/>
          <w:b/>
          <w:bCs/>
        </w:rPr>
        <w:t xml:space="preserve"> </w:t>
      </w:r>
      <w:r w:rsidR="00FC66CD" w:rsidRPr="007317A0">
        <w:rPr>
          <w:rFonts w:ascii="Calibri Light" w:hAnsi="Calibri Light" w:cs="Calibri Light"/>
          <w:b/>
          <w:bCs/>
          <w:i/>
          <w:iCs/>
          <w:u w:val="single"/>
        </w:rPr>
        <w:t>Wytycznych Ministra Funduszy i Polityki Regionalnej dotyczących kwalifikowalności wydatków na lata 2021-2027</w:t>
      </w:r>
      <w:r w:rsidR="00FC66CD" w:rsidRPr="007317A0">
        <w:rPr>
          <w:rFonts w:ascii="Calibri Light" w:hAnsi="Calibri Light" w:cs="Calibri Light"/>
        </w:rPr>
        <w:t xml:space="preserve">  z uwzględnieniem </w:t>
      </w:r>
      <w:r w:rsidR="00FC66CD" w:rsidRPr="007317A0">
        <w:rPr>
          <w:rFonts w:ascii="Calibri Light" w:hAnsi="Calibri Light" w:cs="Calibri Light"/>
          <w:b/>
          <w:bCs/>
          <w:i/>
          <w:iCs/>
          <w:u w:val="single"/>
        </w:rPr>
        <w:t xml:space="preserve">Regulaminu  wewnętrznego  udzielania  zamówień  </w:t>
      </w:r>
      <w:proofErr w:type="spellStart"/>
      <w:r w:rsidR="00FC66CD" w:rsidRPr="007317A0">
        <w:rPr>
          <w:rFonts w:ascii="Calibri Light" w:hAnsi="Calibri Light" w:cs="Calibri Light"/>
          <w:b/>
          <w:bCs/>
          <w:i/>
          <w:iCs/>
          <w:u w:val="single"/>
        </w:rPr>
        <w:t>PWiK</w:t>
      </w:r>
      <w:proofErr w:type="spellEnd"/>
      <w:r w:rsidR="00FC66CD" w:rsidRPr="007317A0">
        <w:rPr>
          <w:rFonts w:ascii="Calibri Light" w:hAnsi="Calibri Light" w:cs="Calibri Light"/>
          <w:b/>
          <w:bCs/>
          <w:i/>
          <w:iCs/>
          <w:u w:val="single"/>
        </w:rPr>
        <w:t xml:space="preserve">   Sp. z o.o. w Siedlcach</w:t>
      </w:r>
      <w:r w:rsidR="00FC66CD" w:rsidRPr="007317A0">
        <w:rPr>
          <w:rFonts w:ascii="Calibri Light" w:hAnsi="Calibri Light" w:cs="Calibri Light"/>
          <w:b/>
          <w:bCs/>
        </w:rPr>
        <w:t xml:space="preserve"> </w:t>
      </w:r>
      <w:r w:rsidR="000B6103" w:rsidRPr="007317A0">
        <w:rPr>
          <w:rFonts w:ascii="Calibri Light" w:hAnsi="Calibri Light" w:cs="Calibri Light"/>
          <w:b/>
          <w:bCs/>
        </w:rPr>
        <w:t xml:space="preserve"> (RWUZ)</w:t>
      </w:r>
      <w:r w:rsidR="000B6103" w:rsidRPr="007317A0">
        <w:rPr>
          <w:rFonts w:ascii="Calibri Light" w:hAnsi="Calibri Light" w:cs="Calibri Light"/>
        </w:rPr>
        <w:t xml:space="preserve"> </w:t>
      </w:r>
      <w:r w:rsidR="00FC66CD" w:rsidRPr="007317A0">
        <w:rPr>
          <w:rFonts w:ascii="Calibri Light" w:hAnsi="Calibri Light" w:cs="Calibri Light"/>
        </w:rPr>
        <w:t>w zakresie zamówień w ramach projektów współfinansowanych za środków zewnętrznych</w:t>
      </w:r>
      <w:r w:rsidR="000B6103" w:rsidRPr="007317A0">
        <w:rPr>
          <w:rFonts w:ascii="Calibri Light" w:hAnsi="Calibri Light" w:cs="Calibri Light"/>
        </w:rPr>
        <w:t xml:space="preserve"> dostępnego  na stronie internetowej: </w:t>
      </w:r>
      <w:hyperlink r:id="rId11" w:history="1">
        <w:r w:rsidR="000B6103" w:rsidRPr="007317A0">
          <w:rPr>
            <w:rStyle w:val="Hipercze"/>
            <w:rFonts w:ascii="Calibri Light" w:hAnsi="Calibri Light" w:cs="Calibri Light"/>
          </w:rPr>
          <w:t>www.pwik.siedlce.pl</w:t>
        </w:r>
      </w:hyperlink>
      <w:r w:rsidR="000B6103" w:rsidRPr="007317A0">
        <w:rPr>
          <w:rFonts w:ascii="Calibri Light" w:hAnsi="Calibri Light" w:cs="Calibri Light"/>
        </w:rPr>
        <w:t>.</w:t>
      </w:r>
    </w:p>
    <w:p w14:paraId="0B21304B" w14:textId="77777777" w:rsidR="00C776F5" w:rsidRPr="007317A0" w:rsidRDefault="00C776F5" w:rsidP="00DC5DB8">
      <w:pPr>
        <w:spacing w:line="0" w:lineRule="atLeast"/>
        <w:jc w:val="both"/>
        <w:rPr>
          <w:rFonts w:ascii="Calibri Light" w:hAnsi="Calibri Light" w:cs="Calibri Light"/>
        </w:rPr>
      </w:pPr>
    </w:p>
    <w:p w14:paraId="78DC0986" w14:textId="4E68F59B" w:rsidR="00244ED2" w:rsidRDefault="0096187E" w:rsidP="00DC5DB8">
      <w:pPr>
        <w:pStyle w:val="Nagwek1"/>
        <w:spacing w:line="0" w:lineRule="atLeast"/>
        <w:ind w:right="-144"/>
        <w:rPr>
          <w:rFonts w:asciiTheme="majorHAnsi" w:hAnsiTheme="majorHAnsi" w:cstheme="majorHAnsi"/>
          <w:sz w:val="20"/>
          <w:u w:val="single"/>
        </w:rPr>
      </w:pPr>
      <w:bookmarkStart w:id="13" w:name="_Toc264450572"/>
      <w:bookmarkStart w:id="14" w:name="_Toc97895062"/>
      <w:r w:rsidRPr="0049365E">
        <w:rPr>
          <w:rFonts w:asciiTheme="majorHAnsi" w:hAnsiTheme="majorHAnsi" w:cstheme="majorHAnsi"/>
          <w:sz w:val="20"/>
          <w:u w:val="single"/>
        </w:rPr>
        <w:t>III.</w:t>
      </w:r>
      <w:r w:rsidR="001F3B41" w:rsidRPr="0049365E">
        <w:rPr>
          <w:rFonts w:asciiTheme="majorHAnsi" w:hAnsiTheme="majorHAnsi" w:cstheme="majorHAnsi"/>
          <w:sz w:val="20"/>
          <w:u w:val="single"/>
        </w:rPr>
        <w:t xml:space="preserve"> </w:t>
      </w:r>
      <w:r w:rsidR="005F54F2" w:rsidRPr="0049365E">
        <w:rPr>
          <w:rFonts w:asciiTheme="majorHAnsi" w:hAnsiTheme="majorHAnsi" w:cstheme="majorHAnsi"/>
          <w:sz w:val="20"/>
          <w:u w:val="single"/>
        </w:rPr>
        <w:t>OPIS PRZEDMIOTU ZAMÓWIENIA</w:t>
      </w:r>
      <w:bookmarkEnd w:id="13"/>
      <w:bookmarkEnd w:id="14"/>
      <w:r w:rsidR="00FB30FF">
        <w:rPr>
          <w:rFonts w:asciiTheme="majorHAnsi" w:hAnsiTheme="majorHAnsi" w:cstheme="majorHAnsi"/>
          <w:sz w:val="20"/>
          <w:u w:val="single"/>
        </w:rPr>
        <w:t xml:space="preserve"> (OPZ)</w:t>
      </w:r>
    </w:p>
    <w:p w14:paraId="18CFDE79" w14:textId="77777777" w:rsidR="00360D6F" w:rsidRPr="00360D6F" w:rsidRDefault="00336DCA" w:rsidP="00336DCA">
      <w:pPr>
        <w:ind w:right="-709"/>
        <w:jc w:val="both"/>
        <w:rPr>
          <w:rFonts w:ascii="Calibri Light" w:hAnsi="Calibri Light" w:cs="Calibri Light"/>
          <w:b/>
          <w:bCs/>
          <w:color w:val="4472C4" w:themeColor="accent1"/>
        </w:rPr>
      </w:pPr>
      <w:r w:rsidRPr="00360D6F">
        <w:rPr>
          <w:rFonts w:ascii="Calibri Light" w:hAnsi="Calibri Light" w:cs="Calibri Light"/>
          <w:b/>
          <w:bCs/>
          <w:color w:val="4472C4" w:themeColor="accent1"/>
        </w:rPr>
        <w:t>Zamówienie</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 kwalifikowane</w:t>
      </w:r>
      <w:r w:rsidRPr="00360D6F">
        <w:rPr>
          <w:rFonts w:ascii="Calibri Light" w:hAnsi="Calibri Light" w:cs="Calibri Light"/>
          <w:b/>
          <w:bCs/>
          <w:sz w:val="16"/>
          <w:szCs w:val="16"/>
        </w:rPr>
        <w:t xml:space="preserve"> </w:t>
      </w:r>
      <w:r w:rsidR="00360D6F" w:rsidRPr="00360D6F">
        <w:rPr>
          <w:rFonts w:ascii="Calibri Light" w:hAnsi="Calibri Light" w:cs="Calibri Light"/>
          <w:b/>
          <w:bCs/>
          <w:sz w:val="16"/>
          <w:szCs w:val="16"/>
        </w:rPr>
        <w:t xml:space="preserve">  </w:t>
      </w:r>
      <w:r w:rsidRPr="00360D6F">
        <w:rPr>
          <w:rFonts w:ascii="Calibri Light" w:hAnsi="Calibri Light" w:cs="Calibri Light"/>
          <w:b/>
          <w:bCs/>
          <w:color w:val="4472C4" w:themeColor="accent1"/>
        </w:rPr>
        <w:t xml:space="preserve">do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finansowania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ze</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 środków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zewnętrznych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 programu </w:t>
      </w:r>
      <w:r w:rsidR="00360D6F" w:rsidRPr="00360D6F">
        <w:rPr>
          <w:rFonts w:ascii="Calibri Light" w:hAnsi="Calibri Light" w:cs="Calibri Light"/>
          <w:b/>
          <w:bCs/>
          <w:color w:val="4472C4" w:themeColor="accent1"/>
        </w:rPr>
        <w:t xml:space="preserve">  </w:t>
      </w:r>
      <w:proofErr w:type="spellStart"/>
      <w:r w:rsidRPr="00360D6F">
        <w:rPr>
          <w:rFonts w:ascii="Calibri Light" w:hAnsi="Calibri Light" w:cs="Calibri Light"/>
          <w:b/>
          <w:bCs/>
          <w:color w:val="4472C4" w:themeColor="accent1"/>
        </w:rPr>
        <w:t>Interreg</w:t>
      </w:r>
      <w:proofErr w:type="spellEnd"/>
      <w:r w:rsidRPr="00360D6F">
        <w:rPr>
          <w:rFonts w:ascii="Calibri Light" w:hAnsi="Calibri Light" w:cs="Calibri Light"/>
          <w:b/>
          <w:bCs/>
          <w:color w:val="4472C4" w:themeColor="accent1"/>
        </w:rPr>
        <w:t xml:space="preserve">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NEXT  Polska</w:t>
      </w:r>
    </w:p>
    <w:p w14:paraId="7D00F2BC" w14:textId="012A7F73" w:rsidR="00336DCA" w:rsidRPr="00360D6F" w:rsidRDefault="00360D6F" w:rsidP="00336DCA">
      <w:pPr>
        <w:ind w:right="-709"/>
        <w:jc w:val="both"/>
        <w:rPr>
          <w:rFonts w:ascii="Calibri Light" w:hAnsi="Calibri Light" w:cs="Calibri Light"/>
          <w:b/>
          <w:bCs/>
          <w:color w:val="4472C4" w:themeColor="accent1"/>
        </w:rPr>
      </w:pPr>
      <w:r w:rsidRPr="00360D6F">
        <w:rPr>
          <w:rFonts w:ascii="Calibri Light" w:hAnsi="Calibri Light" w:cs="Calibri Light"/>
          <w:b/>
          <w:bCs/>
          <w:color w:val="4472C4" w:themeColor="accent1"/>
        </w:rPr>
        <w:t>-</w:t>
      </w:r>
      <w:r w:rsidR="00336DCA" w:rsidRPr="00360D6F">
        <w:rPr>
          <w:rFonts w:ascii="Calibri Light" w:hAnsi="Calibri Light" w:cs="Calibri Light"/>
          <w:b/>
          <w:bCs/>
          <w:color w:val="4472C4" w:themeColor="accent1"/>
        </w:rPr>
        <w:t>Ukrain</w:t>
      </w:r>
      <w:r w:rsidRPr="00360D6F">
        <w:rPr>
          <w:rFonts w:ascii="Calibri Light" w:hAnsi="Calibri Light" w:cs="Calibri Light"/>
          <w:b/>
          <w:bCs/>
          <w:color w:val="4472C4" w:themeColor="accent1"/>
        </w:rPr>
        <w:t xml:space="preserve">a </w:t>
      </w:r>
      <w:r w:rsidR="00336DCA" w:rsidRPr="00360D6F">
        <w:rPr>
          <w:rFonts w:ascii="Calibri Light" w:hAnsi="Calibri Light" w:cs="Calibri Light"/>
          <w:b/>
          <w:bCs/>
          <w:color w:val="4472C4" w:themeColor="accent1"/>
        </w:rPr>
        <w:t>2021-2027 stanowiącego</w:t>
      </w:r>
      <w:r w:rsidRPr="00360D6F">
        <w:rPr>
          <w:rFonts w:ascii="Calibri Light" w:hAnsi="Calibri Light" w:cs="Calibri Light"/>
          <w:b/>
          <w:bCs/>
          <w:color w:val="4472C4" w:themeColor="accent1"/>
        </w:rPr>
        <w:t xml:space="preserve"> </w:t>
      </w:r>
      <w:r w:rsidR="00336DCA" w:rsidRPr="00360D6F">
        <w:rPr>
          <w:rFonts w:ascii="Calibri Light" w:hAnsi="Calibri Light" w:cs="Calibri Light"/>
          <w:b/>
          <w:bCs/>
          <w:color w:val="4472C4" w:themeColor="accent1"/>
        </w:rPr>
        <w:t xml:space="preserve"> realizację</w:t>
      </w:r>
      <w:r w:rsidRPr="00360D6F">
        <w:rPr>
          <w:rFonts w:ascii="Calibri Light" w:hAnsi="Calibri Light" w:cs="Calibri Light"/>
          <w:b/>
          <w:bCs/>
          <w:color w:val="4472C4" w:themeColor="accent1"/>
        </w:rPr>
        <w:t xml:space="preserve"> </w:t>
      </w:r>
      <w:r w:rsidR="00336DCA" w:rsidRPr="00360D6F">
        <w:rPr>
          <w:rFonts w:ascii="Calibri Light" w:hAnsi="Calibri Light" w:cs="Calibri Light"/>
          <w:b/>
          <w:bCs/>
          <w:color w:val="4472C4" w:themeColor="accent1"/>
        </w:rPr>
        <w:t xml:space="preserve"> części</w:t>
      </w:r>
      <w:r w:rsidRPr="00360D6F">
        <w:rPr>
          <w:rFonts w:ascii="Calibri Light" w:hAnsi="Calibri Light" w:cs="Calibri Light"/>
          <w:b/>
          <w:bCs/>
          <w:color w:val="4472C4" w:themeColor="accent1"/>
        </w:rPr>
        <w:t xml:space="preserve"> </w:t>
      </w:r>
      <w:r w:rsidR="00336DCA" w:rsidRPr="00360D6F">
        <w:rPr>
          <w:rFonts w:ascii="Calibri Light" w:hAnsi="Calibri Light" w:cs="Calibri Light"/>
          <w:b/>
          <w:bCs/>
          <w:color w:val="4472C4" w:themeColor="accent1"/>
        </w:rPr>
        <w:t xml:space="preserve"> Zadania</w:t>
      </w:r>
      <w:r w:rsidRPr="00360D6F">
        <w:rPr>
          <w:rFonts w:ascii="Calibri Light" w:hAnsi="Calibri Light" w:cs="Calibri Light"/>
          <w:b/>
          <w:bCs/>
          <w:color w:val="4472C4" w:themeColor="accent1"/>
        </w:rPr>
        <w:t xml:space="preserve"> </w:t>
      </w:r>
      <w:r w:rsidR="00336DCA" w:rsidRPr="00360D6F">
        <w:rPr>
          <w:rFonts w:ascii="Calibri Light" w:hAnsi="Calibri Light" w:cs="Calibri Light"/>
          <w:b/>
          <w:bCs/>
          <w:color w:val="4472C4" w:themeColor="accent1"/>
        </w:rPr>
        <w:t xml:space="preserve"> 2.1. </w:t>
      </w:r>
      <w:r w:rsidRPr="00360D6F">
        <w:rPr>
          <w:rFonts w:ascii="Calibri Light" w:hAnsi="Calibri Light" w:cs="Calibri Light"/>
          <w:b/>
          <w:bCs/>
          <w:color w:val="4472C4" w:themeColor="accent1"/>
        </w:rPr>
        <w:t xml:space="preserve"> </w:t>
      </w:r>
      <w:r w:rsidR="00336DCA" w:rsidRPr="00360D6F">
        <w:rPr>
          <w:rFonts w:ascii="Calibri Light" w:hAnsi="Calibri Light" w:cs="Calibri Light"/>
          <w:b/>
          <w:bCs/>
          <w:color w:val="4472C4" w:themeColor="accent1"/>
        </w:rPr>
        <w:t>wchodzącego w skład projektu pn.: „</w:t>
      </w:r>
      <w:proofErr w:type="spellStart"/>
      <w:r w:rsidR="00336DCA" w:rsidRPr="00360D6F">
        <w:rPr>
          <w:rFonts w:ascii="Calibri Light" w:hAnsi="Calibri Light" w:cs="Calibri Light"/>
          <w:b/>
          <w:bCs/>
          <w:color w:val="4472C4" w:themeColor="accent1"/>
        </w:rPr>
        <w:t>IFSynergy</w:t>
      </w:r>
      <w:proofErr w:type="spellEnd"/>
      <w:r w:rsidR="00336DCA" w:rsidRPr="00360D6F">
        <w:rPr>
          <w:rFonts w:ascii="Calibri Light" w:hAnsi="Calibri Light" w:cs="Calibri Light"/>
          <w:b/>
          <w:bCs/>
          <w:color w:val="4472C4" w:themeColor="accent1"/>
        </w:rPr>
        <w:t xml:space="preserve"> </w:t>
      </w:r>
    </w:p>
    <w:p w14:paraId="06E6D07C" w14:textId="7237D1C8" w:rsidR="00360D6F" w:rsidRPr="00360D6F" w:rsidRDefault="00336DCA" w:rsidP="00336DCA">
      <w:pPr>
        <w:ind w:right="-709"/>
        <w:jc w:val="both"/>
        <w:rPr>
          <w:rFonts w:ascii="Calibri Light" w:hAnsi="Calibri Light" w:cs="Calibri Light"/>
          <w:b/>
          <w:bCs/>
          <w:color w:val="4472C4" w:themeColor="accent1"/>
        </w:rPr>
      </w:pPr>
      <w:r w:rsidRPr="00360D6F">
        <w:rPr>
          <w:rFonts w:ascii="Calibri Light" w:hAnsi="Calibri Light" w:cs="Calibri Light"/>
          <w:b/>
          <w:bCs/>
          <w:color w:val="4472C4" w:themeColor="accent1"/>
        </w:rPr>
        <w:t xml:space="preserve">- współpraca transgraniczna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w</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 zarządzaniu SMART publicznymi systemami wodociągowymi </w:t>
      </w:r>
      <w:r w:rsidR="00360D6F" w:rsidRPr="00360D6F">
        <w:rPr>
          <w:rFonts w:ascii="Calibri Light" w:hAnsi="Calibri Light" w:cs="Calibri Light"/>
          <w:b/>
          <w:bCs/>
          <w:color w:val="4472C4" w:themeColor="accent1"/>
        </w:rPr>
        <w:t xml:space="preserve"> </w:t>
      </w:r>
      <w:r w:rsidRPr="00360D6F">
        <w:rPr>
          <w:rFonts w:ascii="Calibri Light" w:hAnsi="Calibri Light" w:cs="Calibri Light"/>
          <w:b/>
          <w:bCs/>
          <w:color w:val="4472C4" w:themeColor="accent1"/>
        </w:rPr>
        <w:t xml:space="preserve">w </w:t>
      </w:r>
      <w:proofErr w:type="spellStart"/>
      <w:r w:rsidRPr="00360D6F">
        <w:rPr>
          <w:rFonts w:ascii="Calibri Light" w:hAnsi="Calibri Light" w:cs="Calibri Light"/>
          <w:b/>
          <w:bCs/>
          <w:color w:val="4472C4" w:themeColor="accent1"/>
        </w:rPr>
        <w:t>Ivano-Frankiwsku</w:t>
      </w:r>
      <w:proofErr w:type="spellEnd"/>
    </w:p>
    <w:p w14:paraId="032B789B" w14:textId="4680F2CA" w:rsidR="00360D6F" w:rsidRPr="00C776F5" w:rsidRDefault="00336DCA" w:rsidP="00C776F5">
      <w:pPr>
        <w:ind w:right="-2"/>
        <w:jc w:val="both"/>
        <w:rPr>
          <w:rFonts w:ascii="Calibri Light" w:hAnsi="Calibri Light" w:cs="Calibri Light"/>
          <w:b/>
          <w:bCs/>
          <w:color w:val="4472C4" w:themeColor="accent1"/>
        </w:rPr>
      </w:pPr>
      <w:r w:rsidRPr="00360D6F">
        <w:rPr>
          <w:rFonts w:ascii="Calibri Light" w:hAnsi="Calibri Light" w:cs="Calibri Light"/>
          <w:b/>
          <w:bCs/>
          <w:color w:val="4472C4" w:themeColor="accent1"/>
        </w:rPr>
        <w:t>i Siedlcach” nr PLUA.01.02-IP.01-0021/23.</w:t>
      </w:r>
      <w:r w:rsidR="00C776F5">
        <w:rPr>
          <w:rFonts w:ascii="Calibri Light" w:hAnsi="Calibri Light" w:cs="Calibri Light"/>
          <w:b/>
          <w:bCs/>
          <w:color w:val="4472C4" w:themeColor="accent1"/>
        </w:rPr>
        <w:t xml:space="preserve"> </w:t>
      </w:r>
      <w:r w:rsidR="00360D6F">
        <w:rPr>
          <w:rFonts w:asciiTheme="majorHAnsi" w:hAnsiTheme="majorHAnsi" w:cstheme="majorHAnsi"/>
          <w:b/>
          <w:bCs/>
        </w:rPr>
        <w:t>Nie dopuszcza się składania ofert</w:t>
      </w:r>
      <w:r w:rsidR="00360D6F" w:rsidRPr="0047562E">
        <w:rPr>
          <w:rFonts w:asciiTheme="majorHAnsi" w:hAnsiTheme="majorHAnsi" w:cstheme="majorHAnsi"/>
          <w:b/>
          <w:bCs/>
        </w:rPr>
        <w:t xml:space="preserve"> wariantowych</w:t>
      </w:r>
      <w:r w:rsidR="00360D6F">
        <w:rPr>
          <w:rFonts w:asciiTheme="majorHAnsi" w:hAnsiTheme="majorHAnsi" w:cstheme="majorHAnsi"/>
          <w:b/>
          <w:bCs/>
        </w:rPr>
        <w:t>.</w:t>
      </w:r>
      <w:r w:rsidR="00360D6F">
        <w:t xml:space="preserve"> </w:t>
      </w:r>
      <w:r w:rsidR="00360D6F">
        <w:rPr>
          <w:rFonts w:asciiTheme="majorHAnsi" w:hAnsiTheme="majorHAnsi" w:cstheme="majorHAnsi"/>
          <w:b/>
          <w:bCs/>
        </w:rPr>
        <w:t>D</w:t>
      </w:r>
      <w:r w:rsidR="00E643FE" w:rsidRPr="0047562E">
        <w:rPr>
          <w:rFonts w:asciiTheme="majorHAnsi" w:hAnsiTheme="majorHAnsi" w:cstheme="majorHAnsi"/>
          <w:b/>
          <w:bCs/>
        </w:rPr>
        <w:t>opuszcza się składani</w:t>
      </w:r>
      <w:r w:rsidR="00360D6F">
        <w:rPr>
          <w:rFonts w:asciiTheme="majorHAnsi" w:hAnsiTheme="majorHAnsi" w:cstheme="majorHAnsi"/>
          <w:b/>
          <w:bCs/>
        </w:rPr>
        <w:t>e</w:t>
      </w:r>
      <w:r w:rsidR="00E643FE" w:rsidRPr="0047562E">
        <w:rPr>
          <w:rFonts w:asciiTheme="majorHAnsi" w:hAnsiTheme="majorHAnsi" w:cstheme="majorHAnsi"/>
          <w:b/>
          <w:bCs/>
        </w:rPr>
        <w:t xml:space="preserve"> ofert</w:t>
      </w:r>
      <w:r w:rsidR="00240335" w:rsidRPr="0047562E">
        <w:rPr>
          <w:rFonts w:asciiTheme="majorHAnsi" w:hAnsiTheme="majorHAnsi" w:cstheme="majorHAnsi"/>
          <w:b/>
          <w:bCs/>
        </w:rPr>
        <w:t xml:space="preserve"> </w:t>
      </w:r>
      <w:r w:rsidR="00240335">
        <w:rPr>
          <w:rFonts w:asciiTheme="majorHAnsi" w:hAnsiTheme="majorHAnsi" w:cstheme="majorHAnsi"/>
          <w:b/>
          <w:bCs/>
        </w:rPr>
        <w:t>częściowych</w:t>
      </w:r>
      <w:r w:rsidR="00360D6F">
        <w:rPr>
          <w:rFonts w:asciiTheme="majorHAnsi" w:hAnsiTheme="majorHAnsi" w:cstheme="majorHAnsi"/>
          <w:b/>
          <w:bCs/>
        </w:rPr>
        <w:t xml:space="preserve">, każdy Wykonawca może złożyć ofertę na jedną lub dowolnie wybrane części zamówienia. </w:t>
      </w:r>
      <w:bookmarkStart w:id="15" w:name="_Hlk80270501"/>
      <w:r w:rsidR="006D55B6">
        <w:t xml:space="preserve"> </w:t>
      </w:r>
      <w:r w:rsidR="0000302D" w:rsidRPr="0000302D">
        <w:rPr>
          <w:rFonts w:asciiTheme="majorHAnsi" w:hAnsiTheme="majorHAnsi" w:cstheme="majorHAnsi"/>
          <w:b/>
          <w:bCs/>
        </w:rPr>
        <w:t>Przedmiotem zamówienia jest</w:t>
      </w:r>
      <w:r w:rsidR="00360D6F">
        <w:rPr>
          <w:rFonts w:asciiTheme="majorHAnsi" w:hAnsiTheme="majorHAnsi" w:cstheme="majorHAnsi"/>
          <w:b/>
          <w:bCs/>
        </w:rPr>
        <w:t xml:space="preserve"> </w:t>
      </w:r>
      <w:r w:rsidR="00360D6F" w:rsidRPr="006D55B6">
        <w:rPr>
          <w:rFonts w:asciiTheme="majorHAnsi" w:hAnsiTheme="majorHAnsi" w:cstheme="majorHAnsi"/>
          <w:b/>
          <w:bCs/>
        </w:rPr>
        <w:t>d</w:t>
      </w:r>
      <w:r w:rsidR="00360D6F" w:rsidRPr="006D55B6">
        <w:rPr>
          <w:rFonts w:ascii="Calibri Light" w:hAnsi="Calibri Light" w:cs="Calibri Light"/>
          <w:b/>
          <w:iCs/>
        </w:rPr>
        <w:t>ostawa ubrań roboczych i materiałów promocyjnych z logo</w:t>
      </w:r>
      <w:r w:rsidR="00360D6F">
        <w:rPr>
          <w:rFonts w:ascii="Calibri Light" w:hAnsi="Calibri Light" w:cs="Calibri Light"/>
          <w:b/>
          <w:iCs/>
          <w:u w:val="single"/>
        </w:rPr>
        <w:t xml:space="preserve"> </w:t>
      </w:r>
      <w:r w:rsidR="00360D6F" w:rsidRPr="006D55B6">
        <w:rPr>
          <w:rFonts w:ascii="Calibri Light" w:hAnsi="Calibri Light" w:cs="Calibri Light"/>
          <w:b/>
          <w:iCs/>
        </w:rPr>
        <w:t>z podziałem na dwie niezależne części:</w:t>
      </w:r>
    </w:p>
    <w:p w14:paraId="2AA4F0B9" w14:textId="77777777" w:rsidR="006D55B6" w:rsidRPr="006D55B6" w:rsidRDefault="006D55B6" w:rsidP="006D55B6">
      <w:pPr>
        <w:rPr>
          <w:b/>
        </w:rPr>
      </w:pPr>
    </w:p>
    <w:p w14:paraId="0BBD2286" w14:textId="4436AD88" w:rsidR="006D55B6" w:rsidRPr="006D55B6" w:rsidRDefault="00360D6F" w:rsidP="006D55B6">
      <w:pPr>
        <w:keepNext/>
        <w:pBdr>
          <w:top w:val="nil"/>
          <w:left w:val="nil"/>
          <w:bottom w:val="nil"/>
          <w:right w:val="nil"/>
          <w:between w:val="nil"/>
        </w:pBdr>
        <w:spacing w:line="0" w:lineRule="atLeast"/>
        <w:ind w:right="-709"/>
        <w:jc w:val="center"/>
        <w:rPr>
          <w:rFonts w:asciiTheme="majorHAnsi" w:eastAsia="Calibri" w:hAnsiTheme="majorHAnsi" w:cstheme="majorHAnsi"/>
          <w:b/>
          <w:bCs/>
          <w:color w:val="000000"/>
        </w:rPr>
      </w:pPr>
      <w:r w:rsidRPr="006D55B6">
        <w:rPr>
          <w:rFonts w:asciiTheme="majorHAnsi" w:hAnsiTheme="majorHAnsi" w:cstheme="majorHAnsi"/>
          <w:b/>
          <w:bCs/>
        </w:rPr>
        <w:t>Część I:    Zakup i dostawa 100 butelek termicznych</w:t>
      </w:r>
    </w:p>
    <w:p w14:paraId="099BBD59" w14:textId="02424AA8" w:rsidR="006D55B6" w:rsidRPr="006D55B6" w:rsidRDefault="006D55B6" w:rsidP="006D55B6">
      <w:pPr>
        <w:pStyle w:val="Nagwek4"/>
        <w:spacing w:line="0" w:lineRule="atLeast"/>
        <w:jc w:val="both"/>
        <w:rPr>
          <w:rFonts w:asciiTheme="majorHAnsi" w:eastAsia="Calibri" w:hAnsiTheme="majorHAnsi" w:cstheme="majorHAnsi"/>
          <w:b w:val="0"/>
          <w:i/>
          <w:sz w:val="20"/>
        </w:rPr>
      </w:pPr>
      <w:r w:rsidRPr="006D55B6">
        <w:rPr>
          <w:rFonts w:asciiTheme="majorHAnsi" w:eastAsia="Calibri" w:hAnsiTheme="majorHAnsi" w:cstheme="majorHAnsi"/>
          <w:color w:val="000000"/>
          <w:sz w:val="20"/>
        </w:rPr>
        <w:t>1. Przedmiot zamówienia</w:t>
      </w:r>
    </w:p>
    <w:p w14:paraId="1D185401" w14:textId="71E21710" w:rsidR="006D55B6" w:rsidRPr="006D55B6" w:rsidRDefault="006D55B6" w:rsidP="006D55B6">
      <w:pPr>
        <w:keepNext/>
        <w:pBdr>
          <w:top w:val="nil"/>
          <w:left w:val="nil"/>
          <w:bottom w:val="nil"/>
          <w:right w:val="nil"/>
          <w:between w:val="nil"/>
        </w:pBdr>
        <w:spacing w:line="0" w:lineRule="atLeast"/>
        <w:ind w:right="-709"/>
        <w:jc w:val="both"/>
        <w:rPr>
          <w:rFonts w:asciiTheme="majorHAnsi" w:eastAsia="Calibri" w:hAnsiTheme="majorHAnsi" w:cstheme="majorHAnsi"/>
          <w:color w:val="000000"/>
        </w:rPr>
      </w:pPr>
      <w:r w:rsidRPr="006D55B6">
        <w:rPr>
          <w:rFonts w:asciiTheme="majorHAnsi" w:eastAsia="Calibri" w:hAnsiTheme="majorHAnsi" w:cstheme="majorHAnsi"/>
          <w:b/>
          <w:color w:val="000000"/>
        </w:rPr>
        <w:t xml:space="preserve">Kod CPV: </w:t>
      </w:r>
      <w:hyperlink r:id="rId12">
        <w:r w:rsidRPr="006D55B6">
          <w:rPr>
            <w:rFonts w:asciiTheme="majorHAnsi" w:eastAsia="Calibri" w:hAnsiTheme="majorHAnsi" w:cstheme="majorHAnsi"/>
            <w:b/>
            <w:color w:val="1155CC"/>
            <w:u w:val="single"/>
          </w:rPr>
          <w:t>39221150-3</w:t>
        </w:r>
      </w:hyperlink>
    </w:p>
    <w:p w14:paraId="69E63766" w14:textId="77777777" w:rsidR="00C776F5" w:rsidRDefault="006D55B6" w:rsidP="006D55B6">
      <w:pPr>
        <w:keepNext/>
        <w:pBdr>
          <w:top w:val="nil"/>
          <w:left w:val="nil"/>
          <w:bottom w:val="nil"/>
          <w:right w:val="nil"/>
          <w:between w:val="nil"/>
        </w:pBdr>
        <w:spacing w:line="0" w:lineRule="atLeast"/>
        <w:ind w:right="-709"/>
        <w:jc w:val="both"/>
        <w:rPr>
          <w:rFonts w:asciiTheme="majorHAnsi" w:eastAsia="Calibri" w:hAnsiTheme="majorHAnsi" w:cstheme="majorHAnsi"/>
          <w:color w:val="000000"/>
        </w:rPr>
      </w:pPr>
      <w:r w:rsidRPr="006D55B6">
        <w:rPr>
          <w:rFonts w:asciiTheme="majorHAnsi" w:eastAsia="Calibri" w:hAnsiTheme="majorHAnsi" w:cstheme="majorHAnsi"/>
          <w:color w:val="000000"/>
        </w:rPr>
        <w:t xml:space="preserve">Przedmiotem zamówienia jest zakup oraz dostawa 100 sztuk wielorazowych butelek termicznych wykonanych </w:t>
      </w:r>
    </w:p>
    <w:p w14:paraId="2CDE35AE" w14:textId="24D3BC29" w:rsidR="006D55B6" w:rsidRPr="006D55B6" w:rsidRDefault="006D55B6" w:rsidP="006D55B6">
      <w:pPr>
        <w:keepNext/>
        <w:pBdr>
          <w:top w:val="nil"/>
          <w:left w:val="nil"/>
          <w:bottom w:val="nil"/>
          <w:right w:val="nil"/>
          <w:between w:val="nil"/>
        </w:pBdr>
        <w:spacing w:line="0" w:lineRule="atLeast"/>
        <w:ind w:right="-709"/>
        <w:jc w:val="both"/>
        <w:rPr>
          <w:rFonts w:asciiTheme="majorHAnsi" w:eastAsia="Calibri" w:hAnsiTheme="majorHAnsi" w:cstheme="majorHAnsi"/>
          <w:color w:val="000000"/>
        </w:rPr>
      </w:pPr>
      <w:r w:rsidRPr="006D55B6">
        <w:rPr>
          <w:rFonts w:asciiTheme="majorHAnsi" w:eastAsia="Calibri" w:hAnsiTheme="majorHAnsi" w:cstheme="majorHAnsi"/>
          <w:color w:val="000000"/>
        </w:rPr>
        <w:t>z materiałów ekologicznych, które będą posiadały wygrawerowane:</w:t>
      </w:r>
    </w:p>
    <w:p w14:paraId="63BE310C" w14:textId="4D2AB571" w:rsidR="006D55B6" w:rsidRPr="006D55B6" w:rsidRDefault="006D55B6" w:rsidP="006D55B6">
      <w:pPr>
        <w:numPr>
          <w:ilvl w:val="0"/>
          <w:numId w:val="57"/>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 xml:space="preserve">logo oraz nazwę programu </w:t>
      </w:r>
      <w:r w:rsidRPr="006D55B6">
        <w:rPr>
          <w:rFonts w:asciiTheme="majorHAnsi" w:eastAsia="Calibri" w:hAnsiTheme="majorHAnsi" w:cstheme="majorHAnsi"/>
          <w:b/>
          <w:color w:val="000000"/>
        </w:rPr>
        <w:t>"</w:t>
      </w:r>
      <w:proofErr w:type="spellStart"/>
      <w:r w:rsidRPr="006D55B6">
        <w:rPr>
          <w:rFonts w:asciiTheme="majorHAnsi" w:eastAsia="Calibri" w:hAnsiTheme="majorHAnsi" w:cstheme="majorHAnsi"/>
          <w:b/>
          <w:color w:val="000000"/>
        </w:rPr>
        <w:t>Interreg</w:t>
      </w:r>
      <w:proofErr w:type="spellEnd"/>
      <w:r w:rsidRPr="006D55B6">
        <w:rPr>
          <w:rFonts w:asciiTheme="majorHAnsi" w:eastAsia="Calibri" w:hAnsiTheme="majorHAnsi" w:cstheme="majorHAnsi"/>
          <w:b/>
          <w:color w:val="000000"/>
        </w:rPr>
        <w:t xml:space="preserve"> NEXT Poland – </w:t>
      </w:r>
      <w:proofErr w:type="spellStart"/>
      <w:r w:rsidRPr="006D55B6">
        <w:rPr>
          <w:rFonts w:asciiTheme="majorHAnsi" w:eastAsia="Calibri" w:hAnsiTheme="majorHAnsi" w:cstheme="majorHAnsi"/>
          <w:b/>
          <w:color w:val="000000"/>
        </w:rPr>
        <w:t>Ukraine</w:t>
      </w:r>
      <w:proofErr w:type="spellEnd"/>
      <w:r w:rsidRPr="006D55B6">
        <w:rPr>
          <w:rFonts w:asciiTheme="majorHAnsi" w:eastAsia="Calibri" w:hAnsiTheme="majorHAnsi" w:cstheme="majorHAnsi"/>
          <w:b/>
          <w:color w:val="000000"/>
        </w:rPr>
        <w:t xml:space="preserve"> 2021-2027" </w:t>
      </w:r>
      <w:r w:rsidRPr="006D55B6">
        <w:rPr>
          <w:rFonts w:asciiTheme="majorHAnsi" w:eastAsia="Calibri" w:hAnsiTheme="majorHAnsi" w:cstheme="majorHAnsi"/>
          <w:color w:val="000000"/>
        </w:rPr>
        <w:t>- grafika zgodnie z </w:t>
      </w:r>
      <w:proofErr w:type="spellStart"/>
      <w:r w:rsidRPr="006D55B6">
        <w:rPr>
          <w:rFonts w:asciiTheme="majorHAnsi" w:eastAsia="Calibri" w:hAnsiTheme="majorHAnsi" w:cstheme="majorHAnsi"/>
          <w:color w:val="000000"/>
        </w:rPr>
        <w:t>Communication</w:t>
      </w:r>
      <w:proofErr w:type="spellEnd"/>
      <w:r w:rsidRPr="006D55B6">
        <w:rPr>
          <w:rFonts w:asciiTheme="majorHAnsi" w:eastAsia="Calibri" w:hAnsiTheme="majorHAnsi" w:cstheme="majorHAnsi"/>
          <w:color w:val="000000"/>
        </w:rPr>
        <w:t xml:space="preserve"> Guide for Project Partners dostępnym na stronie: </w:t>
      </w:r>
      <w:hyperlink r:id="rId13" w:history="1">
        <w:r w:rsidRPr="006D55B6">
          <w:rPr>
            <w:rStyle w:val="Hipercze"/>
            <w:rFonts w:asciiTheme="majorHAnsi" w:eastAsia="Calibri" w:hAnsiTheme="majorHAnsi" w:cstheme="majorHAnsi"/>
          </w:rPr>
          <w:t>https://pl-ua.eu/files/uploads/pages_en/pbu2021-2027/documents/Poradnik%20partnera%20komunikacja/Communication%20Guide%20for%20Project%20Partners_18.07.2024.pdf</w:t>
        </w:r>
      </w:hyperlink>
      <w:r w:rsidRPr="006D55B6">
        <w:rPr>
          <w:rFonts w:asciiTheme="majorHAnsi" w:eastAsia="Calibri" w:hAnsiTheme="majorHAnsi" w:cstheme="majorHAnsi"/>
          <w:color w:val="000000"/>
        </w:rPr>
        <w:t xml:space="preserve"> </w:t>
      </w:r>
    </w:p>
    <w:p w14:paraId="126C7539" w14:textId="77777777" w:rsidR="006D55B6" w:rsidRPr="006D55B6" w:rsidRDefault="006D55B6" w:rsidP="006D55B6">
      <w:pPr>
        <w:numPr>
          <w:ilvl w:val="0"/>
          <w:numId w:val="57"/>
        </w:numPr>
        <w:pBdr>
          <w:top w:val="nil"/>
          <w:left w:val="nil"/>
          <w:bottom w:val="nil"/>
          <w:right w:val="nil"/>
          <w:between w:val="nil"/>
        </w:pBdr>
        <w:spacing w:line="0" w:lineRule="atLeast"/>
        <w:jc w:val="both"/>
        <w:rPr>
          <w:rFonts w:asciiTheme="majorHAnsi" w:eastAsia="Calibri" w:hAnsiTheme="majorHAnsi" w:cstheme="majorHAnsi"/>
          <w:color w:val="000000"/>
          <w:lang w:val="en-GB"/>
        </w:rPr>
      </w:pPr>
      <w:r w:rsidRPr="006D55B6">
        <w:rPr>
          <w:rFonts w:asciiTheme="majorHAnsi" w:eastAsia="Calibri" w:hAnsiTheme="majorHAnsi" w:cstheme="majorHAnsi"/>
          <w:color w:val="000000"/>
          <w:lang w:val="en-GB"/>
        </w:rPr>
        <w:t xml:space="preserve">logo </w:t>
      </w:r>
      <w:proofErr w:type="spellStart"/>
      <w:r w:rsidRPr="006D55B6">
        <w:rPr>
          <w:rFonts w:asciiTheme="majorHAnsi" w:eastAsia="Calibri" w:hAnsiTheme="majorHAnsi" w:cstheme="majorHAnsi"/>
          <w:color w:val="000000"/>
          <w:lang w:val="en-GB"/>
        </w:rPr>
        <w:t>oraz</w:t>
      </w:r>
      <w:proofErr w:type="spellEnd"/>
      <w:r w:rsidRPr="006D55B6">
        <w:rPr>
          <w:rFonts w:asciiTheme="majorHAnsi" w:eastAsia="Calibri" w:hAnsiTheme="majorHAnsi" w:cstheme="majorHAnsi"/>
          <w:color w:val="000000"/>
          <w:lang w:val="en-GB"/>
        </w:rPr>
        <w:t xml:space="preserve"> </w:t>
      </w:r>
      <w:proofErr w:type="spellStart"/>
      <w:r w:rsidRPr="006D55B6">
        <w:rPr>
          <w:rFonts w:asciiTheme="majorHAnsi" w:eastAsia="Calibri" w:hAnsiTheme="majorHAnsi" w:cstheme="majorHAnsi"/>
          <w:color w:val="000000"/>
          <w:lang w:val="en-GB"/>
        </w:rPr>
        <w:t>nazwę</w:t>
      </w:r>
      <w:proofErr w:type="spellEnd"/>
      <w:r w:rsidRPr="006D55B6">
        <w:rPr>
          <w:rFonts w:asciiTheme="majorHAnsi" w:eastAsia="Calibri" w:hAnsiTheme="majorHAnsi" w:cstheme="majorHAnsi"/>
          <w:color w:val="000000"/>
          <w:lang w:val="en-GB"/>
        </w:rPr>
        <w:t xml:space="preserve"> </w:t>
      </w:r>
      <w:proofErr w:type="spellStart"/>
      <w:r w:rsidRPr="006D55B6">
        <w:rPr>
          <w:rFonts w:asciiTheme="majorHAnsi" w:eastAsia="Calibri" w:hAnsiTheme="majorHAnsi" w:cstheme="majorHAnsi"/>
          <w:color w:val="000000"/>
          <w:lang w:val="en-GB"/>
        </w:rPr>
        <w:t>projektu</w:t>
      </w:r>
      <w:proofErr w:type="spellEnd"/>
      <w:r w:rsidRPr="006D55B6">
        <w:rPr>
          <w:rFonts w:asciiTheme="majorHAnsi" w:eastAsia="Calibri" w:hAnsiTheme="majorHAnsi" w:cstheme="majorHAnsi"/>
          <w:color w:val="000000"/>
          <w:lang w:val="en-GB"/>
        </w:rPr>
        <w:t xml:space="preserve"> </w:t>
      </w:r>
      <w:r w:rsidRPr="006D55B6">
        <w:rPr>
          <w:rFonts w:asciiTheme="majorHAnsi" w:eastAsia="Calibri" w:hAnsiTheme="majorHAnsi" w:cstheme="majorHAnsi"/>
          <w:b/>
          <w:color w:val="000000"/>
          <w:lang w:val="en-GB"/>
        </w:rPr>
        <w:t>"</w:t>
      </w:r>
      <w:proofErr w:type="spellStart"/>
      <w:r w:rsidRPr="006D55B6">
        <w:rPr>
          <w:rFonts w:asciiTheme="majorHAnsi" w:eastAsia="Calibri" w:hAnsiTheme="majorHAnsi" w:cstheme="majorHAnsi"/>
          <w:b/>
          <w:color w:val="000000"/>
          <w:lang w:val="en-GB"/>
        </w:rPr>
        <w:t>IFSynergy</w:t>
      </w:r>
      <w:proofErr w:type="spellEnd"/>
      <w:r w:rsidRPr="006D55B6">
        <w:rPr>
          <w:rFonts w:asciiTheme="majorHAnsi" w:eastAsia="Calibri" w:hAnsiTheme="majorHAnsi" w:cstheme="majorHAnsi"/>
          <w:b/>
          <w:color w:val="000000"/>
          <w:lang w:val="en-GB"/>
        </w:rPr>
        <w:t xml:space="preserve"> - cross-border cooperation in SMART management of public water supply systems in Ivano-Frankivsk and </w:t>
      </w:r>
      <w:proofErr w:type="spellStart"/>
      <w:r w:rsidRPr="006D55B6">
        <w:rPr>
          <w:rFonts w:asciiTheme="majorHAnsi" w:eastAsia="Calibri" w:hAnsiTheme="majorHAnsi" w:cstheme="majorHAnsi"/>
          <w:b/>
          <w:color w:val="000000"/>
          <w:lang w:val="en-GB"/>
        </w:rPr>
        <w:t>Siedlce</w:t>
      </w:r>
      <w:proofErr w:type="spellEnd"/>
      <w:r w:rsidRPr="006D55B6">
        <w:rPr>
          <w:rFonts w:asciiTheme="majorHAnsi" w:eastAsia="Calibri" w:hAnsiTheme="majorHAnsi" w:cstheme="majorHAnsi"/>
          <w:b/>
          <w:color w:val="000000"/>
          <w:lang w:val="en-GB"/>
        </w:rPr>
        <w:t>"</w:t>
      </w:r>
      <w:r w:rsidRPr="006D55B6">
        <w:rPr>
          <w:rFonts w:asciiTheme="majorHAnsi" w:eastAsia="Calibri" w:hAnsiTheme="majorHAnsi" w:cstheme="majorHAnsi"/>
          <w:color w:val="000000"/>
          <w:lang w:val="en-GB"/>
        </w:rPr>
        <w:t>,</w:t>
      </w:r>
    </w:p>
    <w:p w14:paraId="65D9D9B5" w14:textId="77777777" w:rsidR="006D55B6" w:rsidRPr="006D55B6" w:rsidRDefault="006D55B6" w:rsidP="006D55B6">
      <w:pPr>
        <w:numPr>
          <w:ilvl w:val="0"/>
          <w:numId w:val="57"/>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 xml:space="preserve">logo </w:t>
      </w:r>
      <w:r w:rsidRPr="006D55B6">
        <w:rPr>
          <w:rFonts w:asciiTheme="majorHAnsi" w:eastAsia="Calibri" w:hAnsiTheme="majorHAnsi" w:cstheme="majorHAnsi"/>
          <w:b/>
          <w:color w:val="000000"/>
        </w:rPr>
        <w:t>"Siedleckiej kranówki".</w:t>
      </w:r>
    </w:p>
    <w:p w14:paraId="7181D1F6"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2. Specyfikacja techniczna butelek termicznych</w:t>
      </w:r>
    </w:p>
    <w:p w14:paraId="1C60C913"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Rodzaj butelek:</w:t>
      </w:r>
      <w:r w:rsidRPr="006D55B6">
        <w:rPr>
          <w:rFonts w:asciiTheme="majorHAnsi" w:eastAsia="Calibri" w:hAnsiTheme="majorHAnsi" w:cstheme="majorHAnsi"/>
          <w:color w:val="000000"/>
        </w:rPr>
        <w:t xml:space="preserve"> Wielorazowe butelki termiczne na wodę.</w:t>
      </w:r>
    </w:p>
    <w:p w14:paraId="480E975F"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Pojemność:</w:t>
      </w:r>
      <w:r w:rsidRPr="006D55B6">
        <w:rPr>
          <w:rFonts w:asciiTheme="majorHAnsi" w:eastAsia="Calibri" w:hAnsiTheme="majorHAnsi" w:cstheme="majorHAnsi"/>
          <w:color w:val="000000"/>
        </w:rPr>
        <w:t xml:space="preserve"> 500 ml (+/- 10 ml).</w:t>
      </w:r>
    </w:p>
    <w:p w14:paraId="72D1FD90"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Materiał:</w:t>
      </w:r>
      <w:r w:rsidRPr="006D55B6">
        <w:rPr>
          <w:rFonts w:asciiTheme="majorHAnsi" w:eastAsia="Calibri" w:hAnsiTheme="majorHAnsi" w:cstheme="majorHAnsi"/>
          <w:color w:val="000000"/>
        </w:rPr>
        <w:t xml:space="preserve"> Stal nierdzewna dopuszczona do kontaktu z woda pitną.</w:t>
      </w:r>
    </w:p>
    <w:p w14:paraId="7CF96649"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Izolacja:</w:t>
      </w:r>
      <w:r w:rsidRPr="006D55B6">
        <w:rPr>
          <w:rFonts w:asciiTheme="majorHAnsi" w:eastAsia="Calibri" w:hAnsiTheme="majorHAnsi" w:cstheme="majorHAnsi"/>
          <w:color w:val="000000"/>
        </w:rPr>
        <w:t xml:space="preserve"> Podwójne ścianki z próżnią między ściankami zapewniające izolację termiczną, umożliwiające utrzymanie temperatury napoju (ciepły do 12 godzin, zimny do 24 godzin).</w:t>
      </w:r>
    </w:p>
    <w:p w14:paraId="06D5EACB"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Kolor:</w:t>
      </w:r>
      <w:r w:rsidRPr="006D55B6">
        <w:rPr>
          <w:rFonts w:asciiTheme="majorHAnsi" w:eastAsia="Calibri" w:hAnsiTheme="majorHAnsi" w:cstheme="majorHAnsi"/>
          <w:color w:val="000000"/>
        </w:rPr>
        <w:t xml:space="preserve"> Polerowana stal nierdzewna w naturalnym kolorze, bez malowania.</w:t>
      </w:r>
    </w:p>
    <w:p w14:paraId="579D335A"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Zakrętka:</w:t>
      </w:r>
      <w:r w:rsidRPr="006D55B6">
        <w:rPr>
          <w:rFonts w:asciiTheme="majorHAnsi" w:eastAsia="Calibri" w:hAnsiTheme="majorHAnsi" w:cstheme="majorHAnsi"/>
          <w:color w:val="000000"/>
        </w:rPr>
        <w:t xml:space="preserve"> Zakręcana, szczelna, z uszczelką zapobiegającą wyciekaniu płynów, wykonana z materiałów przyjaznych dla środowiska.</w:t>
      </w:r>
    </w:p>
    <w:p w14:paraId="44C7FA15"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Powierzchnia butelek:</w:t>
      </w:r>
      <w:r w:rsidRPr="006D55B6">
        <w:rPr>
          <w:rFonts w:asciiTheme="majorHAnsi" w:eastAsia="Calibri" w:hAnsiTheme="majorHAnsi" w:cstheme="majorHAnsi"/>
          <w:color w:val="000000"/>
        </w:rPr>
        <w:t xml:space="preserve"> Gładka, nadająca się do grawerowania laserowego.</w:t>
      </w:r>
    </w:p>
    <w:p w14:paraId="46D1D12B" w14:textId="77777777" w:rsidR="006D55B6" w:rsidRPr="006D55B6" w:rsidRDefault="006D55B6" w:rsidP="006D55B6">
      <w:pPr>
        <w:numPr>
          <w:ilvl w:val="0"/>
          <w:numId w:val="5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Etykieta ekologiczna:</w:t>
      </w:r>
      <w:r w:rsidRPr="006D55B6">
        <w:rPr>
          <w:rFonts w:asciiTheme="majorHAnsi" w:eastAsia="Calibri" w:hAnsiTheme="majorHAnsi" w:cstheme="majorHAnsi"/>
          <w:color w:val="000000"/>
        </w:rPr>
        <w:t xml:space="preserve"> Butelki muszą spełniać normy dotyczące ekologii i bezpieczeństwa środowiskowego.</w:t>
      </w:r>
    </w:p>
    <w:p w14:paraId="7A523AC8"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3. Personalizacja</w:t>
      </w:r>
    </w:p>
    <w:p w14:paraId="3FA5F488" w14:textId="77777777" w:rsidR="006D55B6" w:rsidRPr="006D55B6" w:rsidRDefault="006D55B6" w:rsidP="006D55B6">
      <w:pPr>
        <w:numPr>
          <w:ilvl w:val="0"/>
          <w:numId w:val="4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Logo oraz nazwa programu:</w:t>
      </w:r>
      <w:r w:rsidRPr="006D55B6">
        <w:rPr>
          <w:rFonts w:asciiTheme="majorHAnsi" w:eastAsia="Calibri" w:hAnsiTheme="majorHAnsi" w:cstheme="majorHAnsi"/>
          <w:color w:val="000000"/>
        </w:rPr>
        <w:t xml:space="preserve"> Butelki muszą być oznaczone logo i nazwą programu </w:t>
      </w:r>
      <w:r w:rsidRPr="006D55B6">
        <w:rPr>
          <w:rFonts w:asciiTheme="majorHAnsi" w:eastAsia="Calibri" w:hAnsiTheme="majorHAnsi" w:cstheme="majorHAnsi"/>
          <w:b/>
          <w:color w:val="000000"/>
        </w:rPr>
        <w:t>"</w:t>
      </w:r>
      <w:proofErr w:type="spellStart"/>
      <w:r w:rsidRPr="006D55B6">
        <w:rPr>
          <w:rFonts w:asciiTheme="majorHAnsi" w:eastAsia="Calibri" w:hAnsiTheme="majorHAnsi" w:cstheme="majorHAnsi"/>
          <w:b/>
          <w:color w:val="000000"/>
        </w:rPr>
        <w:t>Interreg</w:t>
      </w:r>
      <w:proofErr w:type="spellEnd"/>
      <w:r w:rsidRPr="006D55B6">
        <w:rPr>
          <w:rFonts w:asciiTheme="majorHAnsi" w:eastAsia="Calibri" w:hAnsiTheme="majorHAnsi" w:cstheme="majorHAnsi"/>
          <w:b/>
          <w:color w:val="000000"/>
        </w:rPr>
        <w:t xml:space="preserve"> NEXT Poland – </w:t>
      </w:r>
      <w:proofErr w:type="spellStart"/>
      <w:r w:rsidRPr="006D55B6">
        <w:rPr>
          <w:rFonts w:asciiTheme="majorHAnsi" w:eastAsia="Calibri" w:hAnsiTheme="majorHAnsi" w:cstheme="majorHAnsi"/>
          <w:b/>
          <w:color w:val="000000"/>
        </w:rPr>
        <w:t>Ukraine</w:t>
      </w:r>
      <w:proofErr w:type="spellEnd"/>
      <w:r w:rsidRPr="006D55B6">
        <w:rPr>
          <w:rFonts w:asciiTheme="majorHAnsi" w:eastAsia="Calibri" w:hAnsiTheme="majorHAnsi" w:cstheme="majorHAnsi"/>
          <w:b/>
          <w:color w:val="000000"/>
        </w:rPr>
        <w:t xml:space="preserve"> 2021-2027"</w:t>
      </w:r>
      <w:r w:rsidRPr="006D55B6">
        <w:rPr>
          <w:rFonts w:asciiTheme="majorHAnsi" w:eastAsia="Calibri" w:hAnsiTheme="majorHAnsi" w:cstheme="majorHAnsi"/>
          <w:color w:val="000000"/>
        </w:rPr>
        <w:t>, wygrawerowane w sposób trwały i czytelny.</w:t>
      </w:r>
    </w:p>
    <w:p w14:paraId="5CA2D235" w14:textId="77777777" w:rsidR="006D55B6" w:rsidRPr="006D55B6" w:rsidRDefault="006D55B6" w:rsidP="006D55B6">
      <w:pPr>
        <w:numPr>
          <w:ilvl w:val="0"/>
          <w:numId w:val="4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Logo oraz nazwa projektu:</w:t>
      </w:r>
      <w:r w:rsidRPr="006D55B6">
        <w:rPr>
          <w:rFonts w:asciiTheme="majorHAnsi" w:eastAsia="Calibri" w:hAnsiTheme="majorHAnsi" w:cstheme="majorHAnsi"/>
          <w:color w:val="000000"/>
        </w:rPr>
        <w:t xml:space="preserve"> Butelki muszą być oznaczone logo i nazwą projektu </w:t>
      </w:r>
      <w:r w:rsidRPr="006D55B6">
        <w:rPr>
          <w:rFonts w:asciiTheme="majorHAnsi" w:eastAsia="Calibri" w:hAnsiTheme="majorHAnsi" w:cstheme="majorHAnsi"/>
          <w:b/>
          <w:color w:val="000000"/>
        </w:rPr>
        <w:t>"</w:t>
      </w:r>
      <w:proofErr w:type="spellStart"/>
      <w:r w:rsidRPr="006D55B6">
        <w:rPr>
          <w:rFonts w:asciiTheme="majorHAnsi" w:eastAsia="Calibri" w:hAnsiTheme="majorHAnsi" w:cstheme="majorHAnsi"/>
          <w:b/>
          <w:color w:val="000000"/>
        </w:rPr>
        <w:t>IFSynergy</w:t>
      </w:r>
      <w:proofErr w:type="spellEnd"/>
      <w:r w:rsidRPr="006D55B6">
        <w:rPr>
          <w:rFonts w:asciiTheme="majorHAnsi" w:eastAsia="Calibri" w:hAnsiTheme="majorHAnsi" w:cstheme="majorHAnsi"/>
          <w:b/>
          <w:color w:val="000000"/>
        </w:rPr>
        <w:t xml:space="preserve"> - cross-</w:t>
      </w:r>
      <w:proofErr w:type="spellStart"/>
      <w:r w:rsidRPr="006D55B6">
        <w:rPr>
          <w:rFonts w:asciiTheme="majorHAnsi" w:eastAsia="Calibri" w:hAnsiTheme="majorHAnsi" w:cstheme="majorHAnsi"/>
          <w:b/>
          <w:color w:val="000000"/>
        </w:rPr>
        <w:t>border</w:t>
      </w:r>
      <w:proofErr w:type="spellEnd"/>
      <w:r w:rsidRPr="006D55B6">
        <w:rPr>
          <w:rFonts w:asciiTheme="majorHAnsi" w:eastAsia="Calibri" w:hAnsiTheme="majorHAnsi" w:cstheme="majorHAnsi"/>
          <w:b/>
          <w:color w:val="000000"/>
        </w:rPr>
        <w:t xml:space="preserve"> </w:t>
      </w:r>
      <w:proofErr w:type="spellStart"/>
      <w:r w:rsidRPr="006D55B6">
        <w:rPr>
          <w:rFonts w:asciiTheme="majorHAnsi" w:eastAsia="Calibri" w:hAnsiTheme="majorHAnsi" w:cstheme="majorHAnsi"/>
          <w:b/>
          <w:color w:val="000000"/>
        </w:rPr>
        <w:t>cooperation</w:t>
      </w:r>
      <w:proofErr w:type="spellEnd"/>
      <w:r w:rsidRPr="006D55B6">
        <w:rPr>
          <w:rFonts w:asciiTheme="majorHAnsi" w:eastAsia="Calibri" w:hAnsiTheme="majorHAnsi" w:cstheme="majorHAnsi"/>
          <w:b/>
          <w:color w:val="000000"/>
        </w:rPr>
        <w:t xml:space="preserve"> in SMART management of public </w:t>
      </w:r>
      <w:proofErr w:type="spellStart"/>
      <w:r w:rsidRPr="006D55B6">
        <w:rPr>
          <w:rFonts w:asciiTheme="majorHAnsi" w:eastAsia="Calibri" w:hAnsiTheme="majorHAnsi" w:cstheme="majorHAnsi"/>
          <w:b/>
          <w:color w:val="000000"/>
        </w:rPr>
        <w:t>water</w:t>
      </w:r>
      <w:proofErr w:type="spellEnd"/>
      <w:r w:rsidRPr="006D55B6">
        <w:rPr>
          <w:rFonts w:asciiTheme="majorHAnsi" w:eastAsia="Calibri" w:hAnsiTheme="majorHAnsi" w:cstheme="majorHAnsi"/>
          <w:b/>
          <w:color w:val="000000"/>
        </w:rPr>
        <w:t xml:space="preserve"> </w:t>
      </w:r>
      <w:proofErr w:type="spellStart"/>
      <w:r w:rsidRPr="006D55B6">
        <w:rPr>
          <w:rFonts w:asciiTheme="majorHAnsi" w:eastAsia="Calibri" w:hAnsiTheme="majorHAnsi" w:cstheme="majorHAnsi"/>
          <w:b/>
          <w:color w:val="000000"/>
        </w:rPr>
        <w:t>supply</w:t>
      </w:r>
      <w:proofErr w:type="spellEnd"/>
      <w:r w:rsidRPr="006D55B6">
        <w:rPr>
          <w:rFonts w:asciiTheme="majorHAnsi" w:eastAsia="Calibri" w:hAnsiTheme="majorHAnsi" w:cstheme="majorHAnsi"/>
          <w:b/>
          <w:color w:val="000000"/>
        </w:rPr>
        <w:t xml:space="preserve"> </w:t>
      </w:r>
      <w:proofErr w:type="spellStart"/>
      <w:r w:rsidRPr="006D55B6">
        <w:rPr>
          <w:rFonts w:asciiTheme="majorHAnsi" w:eastAsia="Calibri" w:hAnsiTheme="majorHAnsi" w:cstheme="majorHAnsi"/>
          <w:b/>
          <w:color w:val="000000"/>
        </w:rPr>
        <w:t>systems</w:t>
      </w:r>
      <w:proofErr w:type="spellEnd"/>
      <w:r w:rsidRPr="006D55B6">
        <w:rPr>
          <w:rFonts w:asciiTheme="majorHAnsi" w:eastAsia="Calibri" w:hAnsiTheme="majorHAnsi" w:cstheme="majorHAnsi"/>
          <w:b/>
          <w:color w:val="000000"/>
        </w:rPr>
        <w:t xml:space="preserve"> in </w:t>
      </w:r>
      <w:proofErr w:type="spellStart"/>
      <w:r w:rsidRPr="006D55B6">
        <w:rPr>
          <w:rFonts w:asciiTheme="majorHAnsi" w:eastAsia="Calibri" w:hAnsiTheme="majorHAnsi" w:cstheme="majorHAnsi"/>
          <w:b/>
          <w:color w:val="000000"/>
        </w:rPr>
        <w:t>Ivano-Frankivsk</w:t>
      </w:r>
      <w:proofErr w:type="spellEnd"/>
      <w:r w:rsidRPr="006D55B6">
        <w:rPr>
          <w:rFonts w:asciiTheme="majorHAnsi" w:eastAsia="Calibri" w:hAnsiTheme="majorHAnsi" w:cstheme="majorHAnsi"/>
          <w:b/>
          <w:color w:val="000000"/>
        </w:rPr>
        <w:t xml:space="preserve"> and Siedlce"</w:t>
      </w:r>
      <w:r w:rsidRPr="006D55B6">
        <w:rPr>
          <w:rFonts w:asciiTheme="majorHAnsi" w:eastAsia="Calibri" w:hAnsiTheme="majorHAnsi" w:cstheme="majorHAnsi"/>
          <w:color w:val="000000"/>
        </w:rPr>
        <w:t>.</w:t>
      </w:r>
    </w:p>
    <w:p w14:paraId="6D671C0F" w14:textId="77777777" w:rsidR="006D55B6" w:rsidRPr="006D55B6" w:rsidRDefault="006D55B6" w:rsidP="006D55B6">
      <w:pPr>
        <w:numPr>
          <w:ilvl w:val="0"/>
          <w:numId w:val="4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Logo lokalne:</w:t>
      </w:r>
      <w:r w:rsidRPr="006D55B6">
        <w:rPr>
          <w:rFonts w:asciiTheme="majorHAnsi" w:eastAsia="Calibri" w:hAnsiTheme="majorHAnsi" w:cstheme="majorHAnsi"/>
          <w:color w:val="000000"/>
        </w:rPr>
        <w:t xml:space="preserve"> Na butelkach musi zostać wygrawerowane logo </w:t>
      </w:r>
      <w:r w:rsidRPr="006D55B6">
        <w:rPr>
          <w:rFonts w:asciiTheme="majorHAnsi" w:eastAsia="Calibri" w:hAnsiTheme="majorHAnsi" w:cstheme="majorHAnsi"/>
          <w:b/>
          <w:color w:val="000000"/>
        </w:rPr>
        <w:t>"Siedleckiej kranówki"</w:t>
      </w:r>
      <w:r w:rsidRPr="006D55B6">
        <w:rPr>
          <w:rFonts w:asciiTheme="majorHAnsi" w:eastAsia="Calibri" w:hAnsiTheme="majorHAnsi" w:cstheme="majorHAnsi"/>
          <w:color w:val="000000"/>
        </w:rPr>
        <w:t>.</w:t>
      </w:r>
    </w:p>
    <w:p w14:paraId="27AC5F5D" w14:textId="77777777" w:rsidR="006D55B6" w:rsidRPr="006D55B6" w:rsidRDefault="006D55B6" w:rsidP="006D55B6">
      <w:pPr>
        <w:numPr>
          <w:ilvl w:val="0"/>
          <w:numId w:val="4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Technika grawerowania:</w:t>
      </w:r>
      <w:r w:rsidRPr="006D55B6">
        <w:rPr>
          <w:rFonts w:asciiTheme="majorHAnsi" w:eastAsia="Calibri" w:hAnsiTheme="majorHAnsi" w:cstheme="majorHAnsi"/>
          <w:color w:val="000000"/>
        </w:rPr>
        <w:t xml:space="preserve"> Laserowa, trwała, nieścieralna.</w:t>
      </w:r>
    </w:p>
    <w:p w14:paraId="1AD34CA0" w14:textId="77777777" w:rsidR="006D55B6" w:rsidRPr="006D55B6" w:rsidRDefault="006D55B6" w:rsidP="006D55B6">
      <w:pPr>
        <w:numPr>
          <w:ilvl w:val="0"/>
          <w:numId w:val="4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 xml:space="preserve">Wymiary </w:t>
      </w:r>
      <w:proofErr w:type="spellStart"/>
      <w:r w:rsidRPr="006D55B6">
        <w:rPr>
          <w:rFonts w:asciiTheme="majorHAnsi" w:eastAsia="Calibri" w:hAnsiTheme="majorHAnsi" w:cstheme="majorHAnsi"/>
          <w:b/>
          <w:color w:val="000000"/>
        </w:rPr>
        <w:t>graweru</w:t>
      </w:r>
      <w:proofErr w:type="spellEnd"/>
      <w:r w:rsidRPr="006D55B6">
        <w:rPr>
          <w:rFonts w:asciiTheme="majorHAnsi" w:eastAsia="Calibri" w:hAnsiTheme="majorHAnsi" w:cstheme="majorHAnsi"/>
          <w:b/>
          <w:color w:val="000000"/>
        </w:rPr>
        <w:t>:</w:t>
      </w:r>
      <w:r w:rsidRPr="006D55B6">
        <w:rPr>
          <w:rFonts w:asciiTheme="majorHAnsi" w:eastAsia="Calibri" w:hAnsiTheme="majorHAnsi" w:cstheme="majorHAnsi"/>
          <w:color w:val="000000"/>
        </w:rPr>
        <w:t xml:space="preserve"> Logo oraz napisy muszą być proporcjonalne do powierzchni butelki, czytelne i estetyczne.</w:t>
      </w:r>
    </w:p>
    <w:p w14:paraId="372F67CC"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lastRenderedPageBreak/>
        <w:t>4. Opakowanie</w:t>
      </w:r>
    </w:p>
    <w:p w14:paraId="30ADD680" w14:textId="77777777" w:rsidR="006D55B6" w:rsidRPr="006D55B6" w:rsidRDefault="006D55B6" w:rsidP="006D55B6">
      <w:pPr>
        <w:numPr>
          <w:ilvl w:val="0"/>
          <w:numId w:val="47"/>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Każda butelka termiczna zapakowana w indywidualne, ekologiczne opakowanie kartonowe.</w:t>
      </w:r>
    </w:p>
    <w:p w14:paraId="180ABABA"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5. Ilość</w:t>
      </w:r>
    </w:p>
    <w:p w14:paraId="6EAA3D52" w14:textId="77777777" w:rsidR="006D55B6" w:rsidRPr="006D55B6" w:rsidRDefault="006D55B6" w:rsidP="006D55B6">
      <w:pPr>
        <w:numPr>
          <w:ilvl w:val="0"/>
          <w:numId w:val="48"/>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Liczba sztuk: 100 butelek termicznych.</w:t>
      </w:r>
    </w:p>
    <w:p w14:paraId="13FF6522"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6. Termin realizacji</w:t>
      </w:r>
    </w:p>
    <w:p w14:paraId="47D78405" w14:textId="77777777" w:rsidR="006D55B6" w:rsidRPr="006D55B6" w:rsidRDefault="006D55B6" w:rsidP="006D55B6">
      <w:pPr>
        <w:numPr>
          <w:ilvl w:val="0"/>
          <w:numId w:val="49"/>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Termin dostawy: Do 30 dni od dnia podpisania umowy.</w:t>
      </w:r>
    </w:p>
    <w:p w14:paraId="31F09646" w14:textId="77777777" w:rsidR="006D55B6" w:rsidRPr="006D55B6" w:rsidRDefault="006D55B6" w:rsidP="006D55B6">
      <w:pPr>
        <w:numPr>
          <w:ilvl w:val="0"/>
          <w:numId w:val="49"/>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Możliwość wcześniejszej dostawy po uzgodnieniu z Zamawiającym.</w:t>
      </w:r>
    </w:p>
    <w:p w14:paraId="75C1C8D4"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7. Warunki dostawy</w:t>
      </w:r>
    </w:p>
    <w:p w14:paraId="26425F35" w14:textId="77777777" w:rsidR="006D55B6" w:rsidRPr="006D55B6" w:rsidRDefault="006D55B6" w:rsidP="006D55B6">
      <w:pPr>
        <w:numPr>
          <w:ilvl w:val="0"/>
          <w:numId w:val="51"/>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Miejsce dostawy:</w:t>
      </w:r>
      <w:r w:rsidRPr="006D55B6">
        <w:rPr>
          <w:rFonts w:asciiTheme="majorHAnsi" w:eastAsia="Calibri" w:hAnsiTheme="majorHAnsi" w:cstheme="majorHAnsi"/>
          <w:color w:val="000000"/>
        </w:rPr>
        <w:t xml:space="preserve"> Siedziba Zamawiającego.</w:t>
      </w:r>
    </w:p>
    <w:p w14:paraId="5B4B4733" w14:textId="77777777" w:rsidR="006D55B6" w:rsidRPr="006D55B6" w:rsidRDefault="006D55B6" w:rsidP="006D55B6">
      <w:pPr>
        <w:numPr>
          <w:ilvl w:val="0"/>
          <w:numId w:val="51"/>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Koszty dostawy:</w:t>
      </w:r>
      <w:r w:rsidRPr="006D55B6">
        <w:rPr>
          <w:rFonts w:asciiTheme="majorHAnsi" w:eastAsia="Calibri" w:hAnsiTheme="majorHAnsi" w:cstheme="majorHAnsi"/>
          <w:color w:val="000000"/>
        </w:rPr>
        <w:t xml:space="preserve"> Wliczone w cenę zamówienia.</w:t>
      </w:r>
    </w:p>
    <w:p w14:paraId="71F74C49" w14:textId="77777777" w:rsidR="006D55B6" w:rsidRPr="006D55B6" w:rsidRDefault="006D55B6" w:rsidP="006D55B6">
      <w:pPr>
        <w:numPr>
          <w:ilvl w:val="0"/>
          <w:numId w:val="51"/>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Odbiór:</w:t>
      </w:r>
      <w:r w:rsidRPr="006D55B6">
        <w:rPr>
          <w:rFonts w:asciiTheme="majorHAnsi" w:eastAsia="Calibri" w:hAnsiTheme="majorHAnsi" w:cstheme="majorHAnsi"/>
          <w:color w:val="000000"/>
        </w:rPr>
        <w:t xml:space="preserve"> Zamawiający zastrzega sobie prawo do weryfikacji jakości oraz zgodności zamówienia z OPZ przed odbiorem.</w:t>
      </w:r>
    </w:p>
    <w:p w14:paraId="373687C7"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8. Wymagania dodatkowe</w:t>
      </w:r>
    </w:p>
    <w:p w14:paraId="4203AF7D" w14:textId="77777777" w:rsidR="006D55B6" w:rsidRPr="006D55B6" w:rsidRDefault="006D55B6" w:rsidP="006D55B6">
      <w:pPr>
        <w:numPr>
          <w:ilvl w:val="0"/>
          <w:numId w:val="53"/>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 xml:space="preserve">Wykonawca musi dostarczyć próbkę butelki przed ostatecznym zaakceptowaniem projektu </w:t>
      </w:r>
      <w:proofErr w:type="spellStart"/>
      <w:r w:rsidRPr="006D55B6">
        <w:rPr>
          <w:rFonts w:asciiTheme="majorHAnsi" w:eastAsia="Calibri" w:hAnsiTheme="majorHAnsi" w:cstheme="majorHAnsi"/>
          <w:color w:val="000000"/>
        </w:rPr>
        <w:t>graweru</w:t>
      </w:r>
      <w:proofErr w:type="spellEnd"/>
      <w:r w:rsidRPr="006D55B6">
        <w:rPr>
          <w:rFonts w:asciiTheme="majorHAnsi" w:eastAsia="Calibri" w:hAnsiTheme="majorHAnsi" w:cstheme="majorHAnsi"/>
          <w:color w:val="000000"/>
        </w:rPr>
        <w:t>.</w:t>
      </w:r>
    </w:p>
    <w:p w14:paraId="22703237" w14:textId="77777777" w:rsidR="006D55B6" w:rsidRPr="006D55B6" w:rsidRDefault="006D55B6" w:rsidP="006D55B6">
      <w:pPr>
        <w:numPr>
          <w:ilvl w:val="0"/>
          <w:numId w:val="53"/>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Gwarancja: 24 miesiące na butelki termiczne, obejmująca jakość materiału i wykonania.</w:t>
      </w:r>
    </w:p>
    <w:p w14:paraId="45433FB9" w14:textId="77777777" w:rsidR="006D55B6" w:rsidRPr="006D55B6" w:rsidRDefault="006D55B6" w:rsidP="006D55B6">
      <w:pPr>
        <w:pStyle w:val="Nagwek3"/>
        <w:spacing w:line="0" w:lineRule="atLeast"/>
        <w:ind w:firstLine="420"/>
        <w:jc w:val="both"/>
        <w:rPr>
          <w:rFonts w:asciiTheme="majorHAnsi" w:eastAsia="Calibri" w:hAnsiTheme="majorHAnsi" w:cstheme="majorHAnsi"/>
          <w:sz w:val="20"/>
        </w:rPr>
      </w:pPr>
      <w:r w:rsidRPr="006D55B6">
        <w:rPr>
          <w:rFonts w:asciiTheme="majorHAnsi" w:eastAsia="Calibri" w:hAnsiTheme="majorHAnsi" w:cstheme="majorHAnsi"/>
          <w:color w:val="000000"/>
          <w:sz w:val="20"/>
        </w:rPr>
        <w:t>Istotne warunki umowy</w:t>
      </w:r>
    </w:p>
    <w:p w14:paraId="3FF06A95" w14:textId="77777777" w:rsidR="006D55B6" w:rsidRPr="006D55B6" w:rsidRDefault="006D55B6" w:rsidP="006D55B6">
      <w:pPr>
        <w:pStyle w:val="Nagwek4"/>
        <w:spacing w:line="0" w:lineRule="atLeast"/>
        <w:jc w:val="both"/>
        <w:rPr>
          <w:rFonts w:asciiTheme="majorHAnsi" w:eastAsia="Calibri" w:hAnsiTheme="majorHAnsi" w:cstheme="majorHAnsi"/>
          <w:b w:val="0"/>
          <w:i/>
          <w:sz w:val="20"/>
        </w:rPr>
      </w:pPr>
      <w:r w:rsidRPr="006D55B6">
        <w:rPr>
          <w:rFonts w:asciiTheme="majorHAnsi" w:eastAsia="Calibri" w:hAnsiTheme="majorHAnsi" w:cstheme="majorHAnsi"/>
          <w:color w:val="000000"/>
          <w:sz w:val="20"/>
        </w:rPr>
        <w:t>9. Cena i warunki płatności</w:t>
      </w:r>
    </w:p>
    <w:p w14:paraId="0535AFD2" w14:textId="77777777" w:rsidR="006D55B6" w:rsidRPr="006D55B6" w:rsidRDefault="006D55B6" w:rsidP="006D55B6">
      <w:pPr>
        <w:numPr>
          <w:ilvl w:val="0"/>
          <w:numId w:val="50"/>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Łączna wartość umowy:</w:t>
      </w:r>
      <w:r w:rsidRPr="006D55B6">
        <w:rPr>
          <w:rFonts w:asciiTheme="majorHAnsi" w:eastAsia="Calibri" w:hAnsiTheme="majorHAnsi" w:cstheme="majorHAnsi"/>
          <w:color w:val="000000"/>
        </w:rPr>
        <w:t xml:space="preserve"> Kwota netto + VAT.</w:t>
      </w:r>
    </w:p>
    <w:p w14:paraId="77A6CF05" w14:textId="77777777" w:rsidR="006D55B6" w:rsidRPr="006D55B6" w:rsidRDefault="006D55B6" w:rsidP="006D55B6">
      <w:pPr>
        <w:numPr>
          <w:ilvl w:val="0"/>
          <w:numId w:val="50"/>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Cena obejmuje wszystkie koszty związane z realizacją zamówienia, w tym transport, pakowanie, grawerowanie oraz opakowanie jednostkowe butelek.</w:t>
      </w:r>
    </w:p>
    <w:p w14:paraId="5560FACF" w14:textId="77777777" w:rsidR="006D55B6" w:rsidRPr="006D55B6" w:rsidRDefault="006D55B6" w:rsidP="006D55B6">
      <w:pPr>
        <w:numPr>
          <w:ilvl w:val="0"/>
          <w:numId w:val="50"/>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Płatność:</w:t>
      </w:r>
      <w:r w:rsidRPr="006D55B6">
        <w:rPr>
          <w:rFonts w:asciiTheme="majorHAnsi" w:eastAsia="Calibri" w:hAnsiTheme="majorHAnsi" w:cstheme="majorHAnsi"/>
          <w:color w:val="000000"/>
        </w:rPr>
        <w:t xml:space="preserve"> Na podstawie prawidłowo wystawionej faktury VAT w terminie 14 dni od daty dostawy i pisemnego potwierdzenia odbioru przez Zamawiającego.</w:t>
      </w:r>
    </w:p>
    <w:p w14:paraId="0482CB1E"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10. Gwarancja</w:t>
      </w:r>
    </w:p>
    <w:p w14:paraId="28B6F14D" w14:textId="77777777" w:rsidR="006D55B6" w:rsidRPr="006D55B6" w:rsidRDefault="006D55B6" w:rsidP="006D55B6">
      <w:pPr>
        <w:numPr>
          <w:ilvl w:val="0"/>
          <w:numId w:val="52"/>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Wykonawca udziela 24-miesięcznej gwarancji na butelki termiczne, obejmującej wady materiałowe i produkcyjne.</w:t>
      </w:r>
    </w:p>
    <w:p w14:paraId="0D53E1AE" w14:textId="77777777" w:rsidR="006D55B6" w:rsidRPr="006D55B6" w:rsidRDefault="006D55B6" w:rsidP="006D55B6">
      <w:pPr>
        <w:numPr>
          <w:ilvl w:val="0"/>
          <w:numId w:val="52"/>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W przypadku stwierdzenia wad, Wykonawca zobowiązuje się do ich nieodpłatnego usunięcia lub wymiany wadliwego towaru na nowy, w terminie 14 dni od zgłoszenia wady.</w:t>
      </w:r>
    </w:p>
    <w:p w14:paraId="6605875B"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11. Kary umowne</w:t>
      </w:r>
    </w:p>
    <w:p w14:paraId="7D26A245" w14:textId="77777777" w:rsidR="006D55B6" w:rsidRPr="006D55B6" w:rsidRDefault="006D55B6" w:rsidP="006D55B6">
      <w:pPr>
        <w:numPr>
          <w:ilvl w:val="0"/>
          <w:numId w:val="54"/>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Za opóźnienie:</w:t>
      </w:r>
      <w:r w:rsidRPr="006D55B6">
        <w:rPr>
          <w:rFonts w:asciiTheme="majorHAnsi" w:eastAsia="Calibri" w:hAnsiTheme="majorHAnsi" w:cstheme="majorHAnsi"/>
          <w:color w:val="000000"/>
        </w:rPr>
        <w:t xml:space="preserve"> Wykonawca zapłaci Zamawiającemu karę umowną w wysokości 0,5% wartości brutto umowy za każdy dzień opóźnienia, jednak nie więcej niż 10% wartości brutto umowy.</w:t>
      </w:r>
    </w:p>
    <w:p w14:paraId="4E2C26B4" w14:textId="77777777" w:rsidR="006D55B6" w:rsidRPr="006D55B6" w:rsidRDefault="006D55B6" w:rsidP="006D55B6">
      <w:pPr>
        <w:numPr>
          <w:ilvl w:val="0"/>
          <w:numId w:val="54"/>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b/>
          <w:color w:val="000000"/>
        </w:rPr>
        <w:t>Za niewykonanie umowy:</w:t>
      </w:r>
      <w:r w:rsidRPr="006D55B6">
        <w:rPr>
          <w:rFonts w:asciiTheme="majorHAnsi" w:eastAsia="Calibri" w:hAnsiTheme="majorHAnsi" w:cstheme="majorHAnsi"/>
          <w:color w:val="000000"/>
        </w:rPr>
        <w:t xml:space="preserve"> Kara umowna wynosi 10% wartości brutto umowy.</w:t>
      </w:r>
    </w:p>
    <w:p w14:paraId="0ED5A820" w14:textId="77777777" w:rsidR="006D55B6" w:rsidRPr="006D55B6" w:rsidRDefault="006D55B6" w:rsidP="006D55B6">
      <w:pPr>
        <w:numPr>
          <w:ilvl w:val="0"/>
          <w:numId w:val="54"/>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Zamawiający ma prawo do potrącenia należnych kar umownych z wynagrodzenia Wykonawcy.</w:t>
      </w:r>
    </w:p>
    <w:p w14:paraId="359F9A35"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12. Odbiór przedmiotu umowy</w:t>
      </w:r>
    </w:p>
    <w:p w14:paraId="46EBC124" w14:textId="77777777" w:rsidR="006D55B6" w:rsidRPr="006D55B6" w:rsidRDefault="006D55B6" w:rsidP="006D55B6">
      <w:pPr>
        <w:numPr>
          <w:ilvl w:val="0"/>
          <w:numId w:val="55"/>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Odbiór przedmiotu umowy nastąpi w siedzibie Zamawiającego w obecności przedstawicieli obu stron.</w:t>
      </w:r>
    </w:p>
    <w:p w14:paraId="5D5D4C68" w14:textId="77777777" w:rsidR="006D55B6" w:rsidRPr="006D55B6" w:rsidRDefault="006D55B6" w:rsidP="006D55B6">
      <w:pPr>
        <w:numPr>
          <w:ilvl w:val="0"/>
          <w:numId w:val="55"/>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Zamawiający dokona weryfikacji dostarczonego towaru pod kątem zgodności z OPZ. W przypadku stwierdzenia wad, Zamawiający ma prawo odmówić odbioru towaru do momentu usunięcia wad przez Wykonawcę.</w:t>
      </w:r>
    </w:p>
    <w:p w14:paraId="5F4912D0"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13. Rozwiązanie umowy</w:t>
      </w:r>
    </w:p>
    <w:p w14:paraId="11639805" w14:textId="77777777" w:rsidR="006D55B6" w:rsidRPr="006D55B6" w:rsidRDefault="006D55B6" w:rsidP="006D55B6">
      <w:pPr>
        <w:numPr>
          <w:ilvl w:val="0"/>
          <w:numId w:val="5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Zamawiający zastrzega sobie prawo do rozwiązania umowy w trybie natychmiastowym w przypadku rażącego naruszenia warunków umowy przez Wykonawcę, w szczególności:</w:t>
      </w:r>
    </w:p>
    <w:p w14:paraId="34CBC538" w14:textId="77777777" w:rsidR="006D55B6" w:rsidRPr="006D55B6" w:rsidRDefault="006D55B6" w:rsidP="006D55B6">
      <w:pPr>
        <w:numPr>
          <w:ilvl w:val="1"/>
          <w:numId w:val="5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Opóźnienia w dostawie przekraczającego 14 dni.</w:t>
      </w:r>
    </w:p>
    <w:p w14:paraId="0859C12D" w14:textId="77777777" w:rsidR="006D55B6" w:rsidRPr="006D55B6" w:rsidRDefault="006D55B6" w:rsidP="006D55B6">
      <w:pPr>
        <w:numPr>
          <w:ilvl w:val="1"/>
          <w:numId w:val="5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Dostarczenia towaru niezgodnego z OPZ.</w:t>
      </w:r>
    </w:p>
    <w:p w14:paraId="765487ED" w14:textId="77777777" w:rsidR="006D55B6" w:rsidRPr="006D55B6" w:rsidRDefault="006D55B6" w:rsidP="006D55B6">
      <w:pPr>
        <w:numPr>
          <w:ilvl w:val="0"/>
          <w:numId w:val="56"/>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W przypadku rozwiązania umowy z winy Wykonawcy, Zamawiający ma prawo naliczyć kary umowne zgodnie z postanowieniami umowy.</w:t>
      </w:r>
    </w:p>
    <w:p w14:paraId="23EF9239"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14. Zamówienia dodatkowe i zmiany umowy</w:t>
      </w:r>
    </w:p>
    <w:p w14:paraId="38C969C0" w14:textId="77777777" w:rsidR="006D55B6" w:rsidRPr="006D55B6" w:rsidRDefault="006D55B6" w:rsidP="006D55B6">
      <w:pPr>
        <w:numPr>
          <w:ilvl w:val="0"/>
          <w:numId w:val="69"/>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Zmiany umowy mogą być dokonywane wyłącznie w formie pisemnej w postaci aneksu zaakceptowanego przez obie strony.</w:t>
      </w:r>
    </w:p>
    <w:p w14:paraId="21EACACF" w14:textId="77777777" w:rsidR="006D55B6" w:rsidRPr="006D55B6" w:rsidRDefault="006D55B6" w:rsidP="006D55B6">
      <w:pPr>
        <w:numPr>
          <w:ilvl w:val="0"/>
          <w:numId w:val="69"/>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Zamawiający zastrzega sobie prawo do zlecenia Wykonawcy zamówień dodatkowych nie przekraczających 20% wartości pierwotnej umowy.</w:t>
      </w:r>
    </w:p>
    <w:p w14:paraId="47733BCB" w14:textId="77777777" w:rsidR="006D55B6" w:rsidRPr="006D55B6" w:rsidRDefault="006D55B6" w:rsidP="006D55B6">
      <w:pPr>
        <w:pStyle w:val="Nagwek4"/>
        <w:spacing w:line="0" w:lineRule="atLeast"/>
        <w:jc w:val="both"/>
        <w:rPr>
          <w:rFonts w:asciiTheme="majorHAnsi" w:eastAsia="Calibri" w:hAnsiTheme="majorHAnsi" w:cstheme="majorHAnsi"/>
          <w:b w:val="0"/>
          <w:i/>
          <w:color w:val="000000"/>
          <w:sz w:val="20"/>
        </w:rPr>
      </w:pPr>
      <w:r w:rsidRPr="006D55B6">
        <w:rPr>
          <w:rFonts w:asciiTheme="majorHAnsi" w:eastAsia="Calibri" w:hAnsiTheme="majorHAnsi" w:cstheme="majorHAnsi"/>
          <w:color w:val="000000"/>
          <w:sz w:val="20"/>
        </w:rPr>
        <w:t>15. Postanowienia końcowe</w:t>
      </w:r>
    </w:p>
    <w:p w14:paraId="2AC9B75C" w14:textId="77777777" w:rsidR="006D55B6" w:rsidRPr="006D55B6" w:rsidRDefault="006D55B6" w:rsidP="006D55B6">
      <w:pPr>
        <w:numPr>
          <w:ilvl w:val="0"/>
          <w:numId w:val="70"/>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W sprawach nieuregulowanych niniejszą umową zastosowanie mają przepisy Kodeksu Cywilnego.</w:t>
      </w:r>
    </w:p>
    <w:p w14:paraId="178C0B62" w14:textId="77777777" w:rsidR="006D55B6" w:rsidRPr="006D55B6" w:rsidRDefault="006D55B6" w:rsidP="006D55B6">
      <w:pPr>
        <w:numPr>
          <w:ilvl w:val="0"/>
          <w:numId w:val="70"/>
        </w:numPr>
        <w:pBdr>
          <w:top w:val="nil"/>
          <w:left w:val="nil"/>
          <w:bottom w:val="nil"/>
          <w:right w:val="nil"/>
          <w:between w:val="nil"/>
        </w:pBdr>
        <w:spacing w:line="0" w:lineRule="atLeast"/>
        <w:jc w:val="both"/>
        <w:rPr>
          <w:rFonts w:asciiTheme="majorHAnsi" w:eastAsia="Calibri" w:hAnsiTheme="majorHAnsi" w:cstheme="majorHAnsi"/>
          <w:color w:val="000000"/>
        </w:rPr>
      </w:pPr>
      <w:r w:rsidRPr="006D55B6">
        <w:rPr>
          <w:rFonts w:asciiTheme="majorHAnsi" w:eastAsia="Calibri" w:hAnsiTheme="majorHAnsi" w:cstheme="majorHAnsi"/>
          <w:color w:val="000000"/>
        </w:rPr>
        <w:t>Spory wynikające z umowy będą rozstrzygane przez sąd właściwy dla siedziby Zamawiającego.</w:t>
      </w:r>
    </w:p>
    <w:p w14:paraId="491DAD03" w14:textId="77777777" w:rsidR="00C776F5" w:rsidRDefault="00C776F5" w:rsidP="00C776F5">
      <w:pPr>
        <w:keepNext/>
        <w:pBdr>
          <w:top w:val="nil"/>
          <w:left w:val="nil"/>
          <w:bottom w:val="nil"/>
          <w:right w:val="nil"/>
          <w:between w:val="nil"/>
        </w:pBdr>
        <w:spacing w:line="276" w:lineRule="auto"/>
        <w:ind w:right="-709"/>
        <w:jc w:val="center"/>
        <w:rPr>
          <w:rFonts w:ascii="Calibri Light" w:hAnsi="Calibri Light" w:cs="Calibri Light"/>
          <w:b/>
          <w:bCs/>
        </w:rPr>
      </w:pPr>
    </w:p>
    <w:p w14:paraId="4C1F4EB1" w14:textId="77777777" w:rsidR="00C776F5" w:rsidRDefault="00C776F5" w:rsidP="00C776F5">
      <w:pPr>
        <w:keepNext/>
        <w:pBdr>
          <w:top w:val="nil"/>
          <w:left w:val="nil"/>
          <w:bottom w:val="nil"/>
          <w:right w:val="nil"/>
          <w:between w:val="nil"/>
        </w:pBdr>
        <w:spacing w:line="276" w:lineRule="auto"/>
        <w:ind w:right="-709"/>
        <w:jc w:val="center"/>
        <w:rPr>
          <w:rFonts w:ascii="Calibri Light" w:hAnsi="Calibri Light" w:cs="Calibri Light"/>
          <w:b/>
          <w:bCs/>
        </w:rPr>
      </w:pPr>
    </w:p>
    <w:p w14:paraId="4C55CD01" w14:textId="77777777" w:rsidR="00C776F5" w:rsidRDefault="00C776F5" w:rsidP="00C776F5">
      <w:pPr>
        <w:keepNext/>
        <w:pBdr>
          <w:top w:val="nil"/>
          <w:left w:val="nil"/>
          <w:bottom w:val="nil"/>
          <w:right w:val="nil"/>
          <w:between w:val="nil"/>
        </w:pBdr>
        <w:spacing w:line="276" w:lineRule="auto"/>
        <w:ind w:right="-709"/>
        <w:jc w:val="center"/>
        <w:rPr>
          <w:rFonts w:ascii="Calibri Light" w:hAnsi="Calibri Light" w:cs="Calibri Light"/>
          <w:b/>
          <w:bCs/>
        </w:rPr>
      </w:pPr>
    </w:p>
    <w:p w14:paraId="74DAE03D" w14:textId="12832602" w:rsidR="006D55B6" w:rsidRPr="00C776F5" w:rsidRDefault="006D55B6" w:rsidP="00C776F5">
      <w:pPr>
        <w:keepNext/>
        <w:pBdr>
          <w:top w:val="nil"/>
          <w:left w:val="nil"/>
          <w:bottom w:val="nil"/>
          <w:right w:val="nil"/>
          <w:between w:val="nil"/>
        </w:pBdr>
        <w:spacing w:line="276" w:lineRule="auto"/>
        <w:ind w:right="-709"/>
        <w:jc w:val="center"/>
        <w:rPr>
          <w:rFonts w:ascii="Calibri Light" w:hAnsi="Calibri Light" w:cs="Calibri Light"/>
          <w:b/>
          <w:bCs/>
        </w:rPr>
      </w:pPr>
      <w:r w:rsidRPr="00C776F5">
        <w:rPr>
          <w:rFonts w:ascii="Calibri Light" w:hAnsi="Calibri Light" w:cs="Calibri Light"/>
          <w:b/>
          <w:bCs/>
        </w:rPr>
        <w:t xml:space="preserve">Część II:   Zakup i dostawa 40 kompletów - kurtek roboczych i kamizelek odblaskowych  dla pracowników                  technicznych </w:t>
      </w:r>
      <w:proofErr w:type="spellStart"/>
      <w:r w:rsidRPr="00C776F5">
        <w:rPr>
          <w:rFonts w:ascii="Calibri Light" w:hAnsi="Calibri Light" w:cs="Calibri Light"/>
          <w:b/>
          <w:bCs/>
        </w:rPr>
        <w:t>PWiK</w:t>
      </w:r>
      <w:proofErr w:type="spellEnd"/>
      <w:r w:rsidRPr="00C776F5">
        <w:rPr>
          <w:rFonts w:ascii="Calibri Light" w:hAnsi="Calibri Light" w:cs="Calibri Light"/>
          <w:b/>
          <w:bCs/>
        </w:rPr>
        <w:t xml:space="preserve"> Sp. z o.o. w Siedlcach</w:t>
      </w:r>
    </w:p>
    <w:p w14:paraId="6574D747" w14:textId="77777777" w:rsidR="006D55B6" w:rsidRDefault="006D55B6" w:rsidP="006D55B6">
      <w:pPr>
        <w:rPr>
          <w:rFonts w:ascii="Calibri" w:eastAsia="Calibri" w:hAnsi="Calibri" w:cs="Calibri"/>
        </w:rPr>
      </w:pPr>
    </w:p>
    <w:p w14:paraId="48C69611" w14:textId="12A674A3" w:rsidR="006D55B6" w:rsidRPr="00C776F5" w:rsidRDefault="006D55B6" w:rsidP="00C776F5">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1. Przedmiot zamówienia:</w:t>
      </w:r>
    </w:p>
    <w:p w14:paraId="65F1626A" w14:textId="16D53974" w:rsidR="006D55B6" w:rsidRPr="00C776F5" w:rsidRDefault="006D55B6" w:rsidP="00C776F5">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Kod CPV 35113400-3: Odzież ochronna i zabezpieczająca</w:t>
      </w:r>
    </w:p>
    <w:p w14:paraId="17215CB2" w14:textId="477306CA" w:rsidR="006D55B6" w:rsidRPr="00C776F5" w:rsidRDefault="006D55B6" w:rsidP="00C776F5">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Zakup i dostawa 40 kompletów - specjalnych kurtek roboczych i kamizelek odblaskowych dla pracowników technicznych przedsiębiorstwa wodociągowo-kanalizacyjnego, dedykowanych do pracy w terenie w trudnych warunkach atmosferycznych, z elementami odblaskowymi, zapewniającymi bezpieczeństwo oraz personalizacją logotypami i nazwą programu </w:t>
      </w:r>
      <w:r>
        <w:rPr>
          <w:rFonts w:ascii="Calibri" w:eastAsia="Calibri" w:hAnsi="Calibri" w:cs="Calibri"/>
          <w:b/>
          <w:color w:val="000000"/>
        </w:rPr>
        <w:t>"</w:t>
      </w:r>
      <w:proofErr w:type="spellStart"/>
      <w:r>
        <w:rPr>
          <w:rFonts w:ascii="Calibri" w:eastAsia="Calibri" w:hAnsi="Calibri" w:cs="Calibri"/>
          <w:b/>
          <w:color w:val="000000"/>
        </w:rPr>
        <w:t>Interreg</w:t>
      </w:r>
      <w:proofErr w:type="spellEnd"/>
      <w:r>
        <w:rPr>
          <w:rFonts w:ascii="Calibri" w:eastAsia="Calibri" w:hAnsi="Calibri" w:cs="Calibri"/>
          <w:b/>
          <w:color w:val="000000"/>
        </w:rPr>
        <w:t xml:space="preserve"> NEXT Poland – </w:t>
      </w:r>
      <w:proofErr w:type="spellStart"/>
      <w:r>
        <w:rPr>
          <w:rFonts w:ascii="Calibri" w:eastAsia="Calibri" w:hAnsi="Calibri" w:cs="Calibri"/>
          <w:b/>
          <w:color w:val="000000"/>
        </w:rPr>
        <w:t>Ukraine</w:t>
      </w:r>
      <w:proofErr w:type="spellEnd"/>
      <w:r>
        <w:rPr>
          <w:rFonts w:ascii="Calibri" w:eastAsia="Calibri" w:hAnsi="Calibri" w:cs="Calibri"/>
          <w:b/>
          <w:color w:val="000000"/>
        </w:rPr>
        <w:t xml:space="preserve"> 2021-2027"</w:t>
      </w:r>
      <w:r>
        <w:rPr>
          <w:rFonts w:ascii="Calibri" w:eastAsia="Calibri" w:hAnsi="Calibri" w:cs="Calibri"/>
          <w:color w:val="000000"/>
        </w:rPr>
        <w:t xml:space="preserve"> oraz projektu </w:t>
      </w:r>
      <w:r>
        <w:rPr>
          <w:rFonts w:ascii="Calibri" w:eastAsia="Calibri" w:hAnsi="Calibri" w:cs="Calibri"/>
          <w:b/>
          <w:color w:val="000000"/>
        </w:rPr>
        <w:t>"</w:t>
      </w:r>
      <w:proofErr w:type="spellStart"/>
      <w:r>
        <w:rPr>
          <w:rFonts w:ascii="Calibri" w:eastAsia="Calibri" w:hAnsi="Calibri" w:cs="Calibri"/>
          <w:b/>
          <w:color w:val="000000"/>
        </w:rPr>
        <w:t>IFSynergy</w:t>
      </w:r>
      <w:proofErr w:type="spellEnd"/>
      <w:r>
        <w:rPr>
          <w:rFonts w:ascii="Calibri" w:eastAsia="Calibri" w:hAnsi="Calibri" w:cs="Calibri"/>
          <w:b/>
          <w:color w:val="000000"/>
        </w:rPr>
        <w:t xml:space="preserve"> - cross-</w:t>
      </w:r>
      <w:proofErr w:type="spellStart"/>
      <w:r>
        <w:rPr>
          <w:rFonts w:ascii="Calibri" w:eastAsia="Calibri" w:hAnsi="Calibri" w:cs="Calibri"/>
          <w:b/>
          <w:color w:val="000000"/>
        </w:rPr>
        <w:t>border</w:t>
      </w:r>
      <w:proofErr w:type="spellEnd"/>
      <w:r>
        <w:rPr>
          <w:rFonts w:ascii="Calibri" w:eastAsia="Calibri" w:hAnsi="Calibri" w:cs="Calibri"/>
          <w:b/>
          <w:color w:val="000000"/>
        </w:rPr>
        <w:t xml:space="preserve"> </w:t>
      </w:r>
      <w:proofErr w:type="spellStart"/>
      <w:r>
        <w:rPr>
          <w:rFonts w:ascii="Calibri" w:eastAsia="Calibri" w:hAnsi="Calibri" w:cs="Calibri"/>
          <w:b/>
          <w:color w:val="000000"/>
        </w:rPr>
        <w:t>cooperation</w:t>
      </w:r>
      <w:proofErr w:type="spellEnd"/>
      <w:r>
        <w:rPr>
          <w:rFonts w:ascii="Calibri" w:eastAsia="Calibri" w:hAnsi="Calibri" w:cs="Calibri"/>
          <w:b/>
          <w:color w:val="000000"/>
        </w:rPr>
        <w:t xml:space="preserve"> in SMART management of public </w:t>
      </w:r>
      <w:proofErr w:type="spellStart"/>
      <w:r>
        <w:rPr>
          <w:rFonts w:ascii="Calibri" w:eastAsia="Calibri" w:hAnsi="Calibri" w:cs="Calibri"/>
          <w:b/>
          <w:color w:val="000000"/>
        </w:rPr>
        <w:t>water</w:t>
      </w:r>
      <w:proofErr w:type="spellEnd"/>
      <w:r>
        <w:rPr>
          <w:rFonts w:ascii="Calibri" w:eastAsia="Calibri" w:hAnsi="Calibri" w:cs="Calibri"/>
          <w:b/>
          <w:color w:val="000000"/>
        </w:rPr>
        <w:t xml:space="preserve"> </w:t>
      </w:r>
      <w:proofErr w:type="spellStart"/>
      <w:r>
        <w:rPr>
          <w:rFonts w:ascii="Calibri" w:eastAsia="Calibri" w:hAnsi="Calibri" w:cs="Calibri"/>
          <w:b/>
          <w:color w:val="000000"/>
        </w:rPr>
        <w:t>supply</w:t>
      </w:r>
      <w:proofErr w:type="spellEnd"/>
      <w:r>
        <w:rPr>
          <w:rFonts w:ascii="Calibri" w:eastAsia="Calibri" w:hAnsi="Calibri" w:cs="Calibri"/>
          <w:b/>
          <w:color w:val="000000"/>
        </w:rPr>
        <w:t xml:space="preserve"> </w:t>
      </w:r>
      <w:proofErr w:type="spellStart"/>
      <w:r>
        <w:rPr>
          <w:rFonts w:ascii="Calibri" w:eastAsia="Calibri" w:hAnsi="Calibri" w:cs="Calibri"/>
          <w:b/>
          <w:color w:val="000000"/>
        </w:rPr>
        <w:t>systems</w:t>
      </w:r>
      <w:proofErr w:type="spellEnd"/>
      <w:r>
        <w:rPr>
          <w:rFonts w:ascii="Calibri" w:eastAsia="Calibri" w:hAnsi="Calibri" w:cs="Calibri"/>
          <w:b/>
          <w:color w:val="000000"/>
        </w:rPr>
        <w:t xml:space="preserve"> in </w:t>
      </w:r>
      <w:proofErr w:type="spellStart"/>
      <w:r>
        <w:rPr>
          <w:rFonts w:ascii="Calibri" w:eastAsia="Calibri" w:hAnsi="Calibri" w:cs="Calibri"/>
          <w:b/>
          <w:color w:val="000000"/>
        </w:rPr>
        <w:t>Ivano-Frankivsk</w:t>
      </w:r>
      <w:proofErr w:type="spellEnd"/>
      <w:r>
        <w:rPr>
          <w:rFonts w:ascii="Calibri" w:eastAsia="Calibri" w:hAnsi="Calibri" w:cs="Calibri"/>
          <w:b/>
          <w:color w:val="000000"/>
        </w:rPr>
        <w:t xml:space="preserve"> and Siedlce" </w:t>
      </w:r>
      <w:r>
        <w:rPr>
          <w:rFonts w:ascii="Calibri" w:eastAsia="Calibri" w:hAnsi="Calibri" w:cs="Calibri"/>
          <w:color w:val="000000"/>
        </w:rPr>
        <w:t>i logo firmy z napisem:</w:t>
      </w:r>
      <w:r>
        <w:rPr>
          <w:rFonts w:ascii="Calibri" w:eastAsia="Calibri" w:hAnsi="Calibri" w:cs="Calibri"/>
          <w:b/>
          <w:color w:val="000000"/>
        </w:rPr>
        <w:t xml:space="preserve"> Wodociągi Siedleckie</w:t>
      </w:r>
      <w:r>
        <w:rPr>
          <w:rFonts w:ascii="Calibri" w:eastAsia="Calibri" w:hAnsi="Calibri" w:cs="Calibri"/>
          <w:color w:val="000000"/>
        </w:rPr>
        <w:t>.</w:t>
      </w:r>
    </w:p>
    <w:p w14:paraId="4038C1AE" w14:textId="22D84788" w:rsidR="006D55B6" w:rsidRPr="00C776F5" w:rsidRDefault="006D55B6" w:rsidP="00C776F5">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2. Specyfikacja odzieży roboczej:</w:t>
      </w:r>
    </w:p>
    <w:p w14:paraId="5C6B02DB"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2.1. Specyfikacja techniczna kurtek:</w:t>
      </w:r>
    </w:p>
    <w:p w14:paraId="105972D0" w14:textId="77777777" w:rsidR="006D55B6" w:rsidRDefault="006D55B6" w:rsidP="006D55B6">
      <w:pPr>
        <w:pBdr>
          <w:top w:val="nil"/>
          <w:left w:val="nil"/>
          <w:bottom w:val="nil"/>
          <w:right w:val="nil"/>
          <w:between w:val="nil"/>
        </w:pBdr>
        <w:ind w:firstLine="283"/>
        <w:jc w:val="both"/>
        <w:rPr>
          <w:rFonts w:ascii="Calibri" w:eastAsia="Calibri" w:hAnsi="Calibri" w:cs="Calibri"/>
          <w:color w:val="000000"/>
        </w:rPr>
      </w:pPr>
      <w:r>
        <w:rPr>
          <w:rFonts w:ascii="Calibri" w:eastAsia="Calibri" w:hAnsi="Calibri" w:cs="Calibri"/>
          <w:color w:val="000000"/>
        </w:rPr>
        <w:t>Materiał kurtki:</w:t>
      </w:r>
    </w:p>
    <w:p w14:paraId="52965494" w14:textId="77777777" w:rsidR="006D55B6" w:rsidRDefault="006D55B6" w:rsidP="006D55B6">
      <w:pPr>
        <w:numPr>
          <w:ilvl w:val="0"/>
          <w:numId w:val="7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Materiał zewnętrzny: Wodoodporny, oddychający materiał o wysokiej odporności na przetarcia i uszkodzenia mechaniczne (np. poliester o gęstości co najmniej 250 g/m² lub materiał o podobnych właściwościach technicznych). Wodoodporność minimum 5000 mm słupa wody. Oddychalność minimum 5000 g/m²/24h.</w:t>
      </w:r>
    </w:p>
    <w:p w14:paraId="6C378263" w14:textId="77777777" w:rsidR="006D55B6" w:rsidRDefault="006D55B6" w:rsidP="006D55B6">
      <w:pPr>
        <w:numPr>
          <w:ilvl w:val="0"/>
          <w:numId w:val="7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Podszewka wewnętrzna: Miękka tkanina poliestrowa zapewniająca komfort noszenia, z właściwościami termoizolacyjnymi. Izolacja termiczna z syntetycznego wypełnienia (np. włókna poliestrowe o wysokiej sprężystości, gramatura ocieplenia co najmniej 180 g/m²).</w:t>
      </w:r>
    </w:p>
    <w:p w14:paraId="2891FAE4" w14:textId="77777777" w:rsidR="006D55B6" w:rsidRDefault="006D55B6" w:rsidP="006D55B6">
      <w:pPr>
        <w:numPr>
          <w:ilvl w:val="0"/>
          <w:numId w:val="7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Ocieplenie: Możliwość odpięcia warstwy ocieplającej (np. polar wewnętrzny), co umożliwi użytkowanie kurtki w różnych warunkach pogodowych.</w:t>
      </w:r>
    </w:p>
    <w:p w14:paraId="0352B81A" w14:textId="77777777" w:rsidR="006D55B6" w:rsidRDefault="006D55B6" w:rsidP="006D55B6">
      <w:pPr>
        <w:pBdr>
          <w:top w:val="nil"/>
          <w:left w:val="nil"/>
          <w:bottom w:val="nil"/>
          <w:right w:val="nil"/>
          <w:between w:val="nil"/>
        </w:pBdr>
        <w:ind w:firstLine="283"/>
        <w:jc w:val="both"/>
        <w:rPr>
          <w:rFonts w:ascii="Calibri" w:eastAsia="Calibri" w:hAnsi="Calibri" w:cs="Calibri"/>
          <w:color w:val="000000"/>
        </w:rPr>
      </w:pPr>
      <w:r>
        <w:rPr>
          <w:rFonts w:ascii="Calibri" w:eastAsia="Calibri" w:hAnsi="Calibri" w:cs="Calibri"/>
          <w:color w:val="000000"/>
        </w:rPr>
        <w:t>Parametry funkcjonalne:</w:t>
      </w:r>
    </w:p>
    <w:p w14:paraId="176D6490"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proofErr w:type="spellStart"/>
      <w:r>
        <w:rPr>
          <w:rFonts w:ascii="Calibri" w:eastAsia="Calibri" w:hAnsi="Calibri" w:cs="Calibri"/>
          <w:color w:val="000000"/>
        </w:rPr>
        <w:t>Wiatroszczelność</w:t>
      </w:r>
      <w:proofErr w:type="spellEnd"/>
      <w:r>
        <w:rPr>
          <w:rFonts w:ascii="Calibri" w:eastAsia="Calibri" w:hAnsi="Calibri" w:cs="Calibri"/>
          <w:color w:val="000000"/>
        </w:rPr>
        <w:t>: Kurtki powinny być wykonane z materiału, który skutecznie chroni przed wiatrem, z uszczelnionymi szwami, zapobiegającymi przenikaniu powietrza.</w:t>
      </w:r>
    </w:p>
    <w:p w14:paraId="5AB794BF"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Wodoodporność: Kurtka musi być odporna na deszcz, z materiału wodoodpornego, a także posiadać wodoodporne zamki błyskawiczne oraz uszczelnione szwy.</w:t>
      </w:r>
    </w:p>
    <w:p w14:paraId="4FD24937"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Długość: poniżej bioder, długi rękaw, zapięcie na zamek błyskawiczny.</w:t>
      </w:r>
    </w:p>
    <w:p w14:paraId="514F970D"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Kieszenie: Co najmniej 4 kieszenie (dwie zewnętrzne dolne, jedna zewnętrzna na piersi, jedna wewnętrzna), wszystkie zamykane na wodoodporne zamki błyskawiczne.</w:t>
      </w:r>
    </w:p>
    <w:p w14:paraId="75629FEB"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Kaptur: Kaptur odpinany lub chowany, regulowany, dopasowany do kasku ochronnego, wzmocniony i odporny na działanie warunków atmosferycznych.</w:t>
      </w:r>
    </w:p>
    <w:p w14:paraId="639DDE2C"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Mankiety: Regulowane mankiety rękawów zapinane na rzepy, aby zapobiegać przedostawaniu się zimna i wiatru do wnętrza kurtki.</w:t>
      </w:r>
    </w:p>
    <w:p w14:paraId="3A613C17"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Zamek: Dwustronny, wodoodporny zamek błyskawiczny z wewnętrzną patką ochronną przed wiatrem.</w:t>
      </w:r>
    </w:p>
    <w:p w14:paraId="3F4B0CBB" w14:textId="77777777" w:rsidR="006D55B6" w:rsidRDefault="006D55B6" w:rsidP="006D55B6">
      <w:pPr>
        <w:numPr>
          <w:ilvl w:val="0"/>
          <w:numId w:val="7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Rozmiar: M – 1szt.,  L – 4 szt.,  XL – 15 szt.,  2XL – 18, 3XL- 1 szt., 5XL – 1 szt. (wg rozmiarów EU)</w:t>
      </w:r>
    </w:p>
    <w:p w14:paraId="3D343BA0"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Elementy odblaskowe:</w:t>
      </w:r>
    </w:p>
    <w:p w14:paraId="17E02CDD"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Odblaskowe pasy i elementy na rękawach, plecach oraz klatce piersiowej, spełniające normy widoczności odzieży roboczej w warunkach ograniczonej widoczności (EN ISO 20471).</w:t>
      </w:r>
    </w:p>
    <w:p w14:paraId="75440A01" w14:textId="77777777" w:rsidR="00C776F5" w:rsidRDefault="006D55B6" w:rsidP="00C776F5">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Kolorystyka:</w:t>
      </w:r>
    </w:p>
    <w:p w14:paraId="11A3FAA7" w14:textId="3B6A3A1C" w:rsidR="00C776F5" w:rsidRDefault="006D55B6" w:rsidP="00C776F5">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 xml:space="preserve">Kolor bazowy: ciemny, np. granatowy lub </w:t>
      </w:r>
      <w:proofErr w:type="spellStart"/>
      <w:r>
        <w:rPr>
          <w:rFonts w:ascii="Calibri" w:eastAsia="Calibri" w:hAnsi="Calibri" w:cs="Calibri"/>
          <w:color w:val="000000"/>
        </w:rPr>
        <w:t>ciemnoszary.Odblaskowe</w:t>
      </w:r>
      <w:proofErr w:type="spellEnd"/>
      <w:r>
        <w:rPr>
          <w:rFonts w:ascii="Calibri" w:eastAsia="Calibri" w:hAnsi="Calibri" w:cs="Calibri"/>
          <w:color w:val="000000"/>
        </w:rPr>
        <w:t xml:space="preserve"> wstawki w kontrastowych</w:t>
      </w:r>
    </w:p>
    <w:p w14:paraId="7A84169B" w14:textId="4E40AD4B" w:rsidR="006D55B6" w:rsidRPr="00C776F5" w:rsidRDefault="006D55B6" w:rsidP="00C776F5">
      <w:pPr>
        <w:pBdr>
          <w:top w:val="nil"/>
          <w:left w:val="nil"/>
          <w:bottom w:val="nil"/>
          <w:right w:val="nil"/>
          <w:between w:val="nil"/>
        </w:pBdr>
        <w:rPr>
          <w:rFonts w:ascii="Calibri" w:eastAsia="Calibri" w:hAnsi="Calibri" w:cs="Calibri"/>
          <w:color w:val="000000"/>
        </w:rPr>
      </w:pPr>
      <w:r>
        <w:rPr>
          <w:rFonts w:ascii="Calibri" w:eastAsia="Calibri" w:hAnsi="Calibri" w:cs="Calibri"/>
          <w:color w:val="000000"/>
        </w:rPr>
        <w:t>barwach, zwiększające widoczność pracownika (np. żółty lub pomarańczowy).</w:t>
      </w:r>
    </w:p>
    <w:p w14:paraId="38642D7F"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2.2. Specyfikacja techniczna kamizelek:</w:t>
      </w:r>
    </w:p>
    <w:p w14:paraId="76323E45"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Kolor kamizelki – żółty ostrzegawczo – odblaskowy. ;</w:t>
      </w:r>
    </w:p>
    <w:p w14:paraId="008BD4CE"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Materiał: dzianina ażurowa, bawełna i PCV, odporny na wodę i oleje (PN-EN-471);</w:t>
      </w:r>
    </w:p>
    <w:p w14:paraId="0F6FA081"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Kamizelka zaopatrzona w dwa poprzeczne pasy odblaskowe koloru srebrnego (spełniające normę PN-EN-471) o szerokości 50 mm na całej szerokości kamizelki;</w:t>
      </w:r>
    </w:p>
    <w:p w14:paraId="486D3B26"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Napisy dodatkowo zabezpieczone folią lub wykonane inną metodą uniemożliwiającą ich wycieranie;</w:t>
      </w:r>
    </w:p>
    <w:p w14:paraId="2182EE52"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Kamizelka zapinana na rzepy;</w:t>
      </w:r>
    </w:p>
    <w:p w14:paraId="36FD82ED" w14:textId="77777777" w:rsidR="006D55B6"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Oblamowanie kamizelek wykonane z materiału tego co kamizelka;</w:t>
      </w:r>
    </w:p>
    <w:p w14:paraId="7C25B469" w14:textId="05704073" w:rsidR="006D55B6" w:rsidRPr="00C776F5" w:rsidRDefault="006D55B6" w:rsidP="006D55B6">
      <w:pPr>
        <w:numPr>
          <w:ilvl w:val="0"/>
          <w:numId w:val="7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Rozmiar kamizelki: M – 1szt.,  L – 4 szt.,  XL – 15 szt.,  2XL – 18, 3XL- 1 szt., 5XL – 1 szt. (wg rozmiarów EU)</w:t>
      </w:r>
    </w:p>
    <w:p w14:paraId="5E96FC1F" w14:textId="77777777" w:rsidR="004841BD" w:rsidRDefault="004841BD" w:rsidP="006D55B6">
      <w:pPr>
        <w:pBdr>
          <w:top w:val="nil"/>
          <w:left w:val="nil"/>
          <w:bottom w:val="nil"/>
          <w:right w:val="nil"/>
          <w:between w:val="nil"/>
        </w:pBdr>
        <w:jc w:val="both"/>
        <w:rPr>
          <w:rFonts w:ascii="Calibri" w:eastAsia="Calibri" w:hAnsi="Calibri" w:cs="Calibri"/>
          <w:b/>
          <w:color w:val="000000"/>
        </w:rPr>
      </w:pPr>
    </w:p>
    <w:p w14:paraId="4D87164E" w14:textId="23AA7D55"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lastRenderedPageBreak/>
        <w:t>3. Personalizacja:</w:t>
      </w:r>
    </w:p>
    <w:p w14:paraId="526F9968"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Każda kurtka i kamizelka odblaskowa musi być oznakowana:</w:t>
      </w:r>
    </w:p>
    <w:p w14:paraId="1E5D1A47" w14:textId="77777777" w:rsidR="006D55B6" w:rsidRPr="00660D4E" w:rsidRDefault="006D55B6" w:rsidP="006D55B6">
      <w:pPr>
        <w:numPr>
          <w:ilvl w:val="0"/>
          <w:numId w:val="63"/>
        </w:numPr>
        <w:pBdr>
          <w:top w:val="nil"/>
          <w:left w:val="nil"/>
          <w:bottom w:val="nil"/>
          <w:right w:val="nil"/>
          <w:between w:val="nil"/>
        </w:pBdr>
        <w:jc w:val="both"/>
        <w:rPr>
          <w:rFonts w:ascii="Calibri" w:eastAsia="Calibri" w:hAnsi="Calibri" w:cs="Calibri"/>
          <w:color w:val="000000"/>
          <w:lang w:val="en-GB"/>
        </w:rPr>
      </w:pPr>
      <w:proofErr w:type="spellStart"/>
      <w:r w:rsidRPr="00660D4E">
        <w:rPr>
          <w:rFonts w:ascii="Calibri" w:eastAsia="Calibri" w:hAnsi="Calibri" w:cs="Calibri"/>
          <w:color w:val="000000"/>
          <w:lang w:val="en-GB"/>
        </w:rPr>
        <w:t>Logotypem</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i</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nazwą</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programu</w:t>
      </w:r>
      <w:proofErr w:type="spellEnd"/>
      <w:r w:rsidRPr="00660D4E">
        <w:rPr>
          <w:rFonts w:ascii="Calibri" w:eastAsia="Calibri" w:hAnsi="Calibri" w:cs="Calibri"/>
          <w:color w:val="000000"/>
          <w:lang w:val="en-GB"/>
        </w:rPr>
        <w:t xml:space="preserve"> Interreg NEXT Poland – Ukraine 2021-2027 - </w:t>
      </w:r>
      <w:proofErr w:type="spellStart"/>
      <w:r w:rsidRPr="00660D4E">
        <w:rPr>
          <w:rFonts w:ascii="Calibri" w:eastAsia="Calibri" w:hAnsi="Calibri" w:cs="Calibri"/>
          <w:color w:val="000000"/>
          <w:lang w:val="en-GB"/>
        </w:rPr>
        <w:t>grafika</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zgodnie</w:t>
      </w:r>
      <w:proofErr w:type="spellEnd"/>
      <w:r w:rsidRPr="00660D4E">
        <w:rPr>
          <w:rFonts w:ascii="Calibri" w:eastAsia="Calibri" w:hAnsi="Calibri" w:cs="Calibri"/>
          <w:color w:val="000000"/>
          <w:lang w:val="en-GB"/>
        </w:rPr>
        <w:t xml:space="preserve"> z Communication Guide for Project Partners </w:t>
      </w:r>
      <w:proofErr w:type="spellStart"/>
      <w:r w:rsidRPr="00660D4E">
        <w:rPr>
          <w:rFonts w:ascii="Calibri" w:eastAsia="Calibri" w:hAnsi="Calibri" w:cs="Calibri"/>
          <w:color w:val="000000"/>
          <w:lang w:val="en-GB"/>
        </w:rPr>
        <w:t>dostępnym</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na</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stronie</w:t>
      </w:r>
      <w:proofErr w:type="spellEnd"/>
      <w:r w:rsidRPr="00660D4E">
        <w:rPr>
          <w:rFonts w:ascii="Calibri" w:eastAsia="Calibri" w:hAnsi="Calibri" w:cs="Calibri"/>
          <w:color w:val="000000"/>
          <w:lang w:val="en-GB"/>
        </w:rPr>
        <w:t xml:space="preserve">: </w:t>
      </w:r>
      <w:hyperlink r:id="rId14">
        <w:r w:rsidRPr="00660D4E">
          <w:rPr>
            <w:rFonts w:ascii="Calibri" w:eastAsia="Calibri" w:hAnsi="Calibri" w:cs="Calibri"/>
            <w:color w:val="1155CC"/>
            <w:u w:val="single"/>
            <w:lang w:val="en-GB"/>
          </w:rPr>
          <w:t>https://pl-ua.eu/files/uploads/pages_en/pbu2021-2027/documents/Poradnik%20partnera%20komunikacja/Communication%20Guide%20for%20Project%20Partners_18.07.2024.pdf</w:t>
        </w:r>
      </w:hyperlink>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oraz</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logotypem</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i</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nazwą</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projektu</w:t>
      </w:r>
      <w:proofErr w:type="spellEnd"/>
      <w:r w:rsidRPr="00660D4E">
        <w:rPr>
          <w:rFonts w:ascii="Calibri" w:eastAsia="Calibri" w:hAnsi="Calibri" w:cs="Calibri"/>
          <w:color w:val="000000"/>
          <w:lang w:val="en-GB"/>
        </w:rPr>
        <w:t xml:space="preserve"> "</w:t>
      </w:r>
      <w:proofErr w:type="spellStart"/>
      <w:r w:rsidRPr="00660D4E">
        <w:rPr>
          <w:rFonts w:ascii="Calibri" w:eastAsia="Calibri" w:hAnsi="Calibri" w:cs="Calibri"/>
          <w:color w:val="000000"/>
          <w:lang w:val="en-GB"/>
        </w:rPr>
        <w:t>IFSynergy</w:t>
      </w:r>
      <w:proofErr w:type="spellEnd"/>
      <w:r w:rsidRPr="00660D4E">
        <w:rPr>
          <w:rFonts w:ascii="Calibri" w:eastAsia="Calibri" w:hAnsi="Calibri" w:cs="Calibri"/>
          <w:color w:val="000000"/>
          <w:lang w:val="en-GB"/>
        </w:rPr>
        <w:t xml:space="preserve"> - cross-border cooperation in SMART management of public water supply systems in Ivano-Frankivsk and </w:t>
      </w:r>
      <w:proofErr w:type="spellStart"/>
      <w:r w:rsidRPr="00660D4E">
        <w:rPr>
          <w:rFonts w:ascii="Calibri" w:eastAsia="Calibri" w:hAnsi="Calibri" w:cs="Calibri"/>
          <w:color w:val="000000"/>
          <w:lang w:val="en-GB"/>
        </w:rPr>
        <w:t>Siedlce</w:t>
      </w:r>
      <w:proofErr w:type="spellEnd"/>
      <w:r w:rsidRPr="00660D4E">
        <w:rPr>
          <w:rFonts w:ascii="Calibri" w:eastAsia="Calibri" w:hAnsi="Calibri" w:cs="Calibri"/>
          <w:color w:val="000000"/>
          <w:lang w:val="en-GB"/>
        </w:rPr>
        <w:t>".</w:t>
      </w:r>
    </w:p>
    <w:p w14:paraId="74C5D40E" w14:textId="77777777" w:rsidR="006D55B6" w:rsidRDefault="006D55B6" w:rsidP="006D55B6">
      <w:pPr>
        <w:numPr>
          <w:ilvl w:val="0"/>
          <w:numId w:val="6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Logo firmy z napisem (umieszczone na plecach):</w:t>
      </w:r>
      <w:r>
        <w:rPr>
          <w:rFonts w:ascii="Calibri" w:eastAsia="Calibri" w:hAnsi="Calibri" w:cs="Calibri"/>
          <w:b/>
          <w:color w:val="000000"/>
        </w:rPr>
        <w:t xml:space="preserve"> Wodociągi Siedleckie</w:t>
      </w:r>
      <w:r>
        <w:rPr>
          <w:rFonts w:ascii="Calibri" w:eastAsia="Calibri" w:hAnsi="Calibri" w:cs="Calibri"/>
          <w:color w:val="000000"/>
        </w:rPr>
        <w:t>.</w:t>
      </w:r>
    </w:p>
    <w:p w14:paraId="64651B1D" w14:textId="77777777" w:rsidR="006D55B6" w:rsidRDefault="006D55B6" w:rsidP="006D55B6">
      <w:pPr>
        <w:numPr>
          <w:ilvl w:val="0"/>
          <w:numId w:val="63"/>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Logotypy powinny być umieszczone na lewej piersi oraz na plecach, z zachowaniem wysokiej jakości nadruku lub haftu odpornego na działanie warunków atmosferycznych i uszkodzenia mechaniczne.</w:t>
      </w:r>
    </w:p>
    <w:p w14:paraId="15CE1575"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4. Wymogi dodatkowe:</w:t>
      </w:r>
    </w:p>
    <w:p w14:paraId="1E19EEE4" w14:textId="77777777" w:rsidR="006D55B6" w:rsidRDefault="006D55B6" w:rsidP="006D55B6">
      <w:pPr>
        <w:numPr>
          <w:ilvl w:val="0"/>
          <w:numId w:val="6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Kurtki i kamizelki muszą spełniać normy bezpieczeństwa dla odzieży roboczej, w tym normy EN ISO 20471 dotyczące odzieży ostrzegawczej.</w:t>
      </w:r>
    </w:p>
    <w:p w14:paraId="63EE5BF2" w14:textId="77777777" w:rsidR="006D55B6" w:rsidRDefault="006D55B6" w:rsidP="006D55B6">
      <w:pPr>
        <w:numPr>
          <w:ilvl w:val="0"/>
          <w:numId w:val="6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Dostępne w różnych rozmiarach: od M do 5XL, z dostosowaniem do różnych sylwetek pracowników.</w:t>
      </w:r>
    </w:p>
    <w:p w14:paraId="4A4A38D1" w14:textId="77777777" w:rsidR="006D55B6" w:rsidRDefault="006D55B6" w:rsidP="006D55B6">
      <w:pPr>
        <w:numPr>
          <w:ilvl w:val="0"/>
          <w:numId w:val="6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Kurtki i kamizelki muszą być trwałe i odporne na pranie w temperaturach ok. 40°C, bez utraty właściwości wodoodporności oraz widoczności odblaskowych elementów.</w:t>
      </w:r>
    </w:p>
    <w:p w14:paraId="1C7284F7"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5. Ilość i termin dostawy:</w:t>
      </w:r>
    </w:p>
    <w:p w14:paraId="7063C5CE" w14:textId="77777777" w:rsidR="006D55B6" w:rsidRDefault="006D55B6" w:rsidP="006D55B6">
      <w:pPr>
        <w:numPr>
          <w:ilvl w:val="0"/>
          <w:numId w:val="6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Przedmiot zamówienia obejmuje dostawę 40 kompletów kurtek i kamizelek.</w:t>
      </w:r>
    </w:p>
    <w:p w14:paraId="3EA85404" w14:textId="77777777" w:rsidR="006D55B6" w:rsidRDefault="006D55B6" w:rsidP="006D55B6">
      <w:pPr>
        <w:numPr>
          <w:ilvl w:val="0"/>
          <w:numId w:val="6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Termin realizacji: do 30 dni od daty podpisania umowy.</w:t>
      </w:r>
    </w:p>
    <w:p w14:paraId="5AABF1BF"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6. Warunki dostawy:</w:t>
      </w:r>
    </w:p>
    <w:p w14:paraId="1166137E" w14:textId="77777777" w:rsidR="006D55B6" w:rsidRDefault="006D55B6" w:rsidP="006D55B6">
      <w:pPr>
        <w:numPr>
          <w:ilvl w:val="0"/>
          <w:numId w:val="6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Dostawa na adres siedziby Zamawiającego (dokładny adres zostanie podany po podpisaniu umowy).</w:t>
      </w:r>
    </w:p>
    <w:p w14:paraId="140679DB"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7. Gwarancja:</w:t>
      </w:r>
    </w:p>
    <w:p w14:paraId="577D790F" w14:textId="77777777" w:rsidR="006D55B6" w:rsidRDefault="006D55B6" w:rsidP="006D55B6">
      <w:pPr>
        <w:numPr>
          <w:ilvl w:val="0"/>
          <w:numId w:val="6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Gwarancja na kurtki i kamizelki powinna wynosić co najmniej 12 miesięcy i obejmować wady materiałowe i produkcyjne.</w:t>
      </w:r>
    </w:p>
    <w:p w14:paraId="039A1EA0"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8. Weryfikacja jakościowa:</w:t>
      </w:r>
    </w:p>
    <w:p w14:paraId="4A95A25C"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Parametry materiałów:</w:t>
      </w:r>
    </w:p>
    <w:p w14:paraId="69829323" w14:textId="77777777" w:rsidR="006D55B6" w:rsidRDefault="006D55B6" w:rsidP="006D55B6">
      <w:pPr>
        <w:numPr>
          <w:ilvl w:val="0"/>
          <w:numId w:val="6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jest zobowiązany dostarczyć Zamawiającemu dokumentację potwierdzającą zgodność materiałów użytych do produkcji kurtek i kamizelek z określonymi w OPZ parametrami technicznymi (np. certyfikaty materiałów, normy ISO, wyniki testów laboratoryjnych).</w:t>
      </w:r>
    </w:p>
    <w:p w14:paraId="51539F3F" w14:textId="77777777" w:rsidR="006D55B6" w:rsidRDefault="006D55B6" w:rsidP="006D55B6">
      <w:pPr>
        <w:numPr>
          <w:ilvl w:val="0"/>
          <w:numId w:val="6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Każda partia materiałów używanych do produkcji kurtek powinna spełniać parametry dotyczące wodoodporności, oddychalności i trwałości zgodne z opisem w OPZ. Zamawiający ma prawo do weryfikacji zgodności dostarczonych produktów na podstawie przedstawionych dokumentów i prób.</w:t>
      </w:r>
    </w:p>
    <w:p w14:paraId="1011258E"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Weryfikacja fizyczna:</w:t>
      </w:r>
    </w:p>
    <w:p w14:paraId="7CDA811D" w14:textId="77777777" w:rsidR="006D55B6" w:rsidRDefault="006D55B6" w:rsidP="006D55B6">
      <w:pPr>
        <w:numPr>
          <w:ilvl w:val="0"/>
          <w:numId w:val="5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Po dostawie, Zamawiający przeprowadzi weryfikację zgodności dostarczonych kurtek i kamizelek z OPZ. Weryfikacja będzie obejmować:</w:t>
      </w:r>
    </w:p>
    <w:p w14:paraId="65982F24" w14:textId="77777777" w:rsidR="006D55B6" w:rsidRDefault="006D55B6" w:rsidP="006D55B6">
      <w:pPr>
        <w:numPr>
          <w:ilvl w:val="1"/>
          <w:numId w:val="5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Sprawdzenie parametrów wodoodporności i oddychalności materiałów.</w:t>
      </w:r>
    </w:p>
    <w:p w14:paraId="1A5570CA" w14:textId="77777777" w:rsidR="006D55B6" w:rsidRDefault="006D55B6" w:rsidP="006D55B6">
      <w:pPr>
        <w:numPr>
          <w:ilvl w:val="1"/>
          <w:numId w:val="5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Sprawdzenie jakości wykonania szwów, zamków błyskawicznych oraz odblaskowych elementów.</w:t>
      </w:r>
    </w:p>
    <w:p w14:paraId="5AD4C0C2" w14:textId="77777777" w:rsidR="006D55B6" w:rsidRDefault="006D55B6" w:rsidP="006D55B6">
      <w:pPr>
        <w:numPr>
          <w:ilvl w:val="1"/>
          <w:numId w:val="5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Testy funkcjonalne, takie jak wytrzymałość zamków oraz skuteczność ocieplenia i ochrony przed wiatrem.</w:t>
      </w:r>
    </w:p>
    <w:p w14:paraId="2EF3C857"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Odbiór:</w:t>
      </w:r>
    </w:p>
    <w:p w14:paraId="595980BB" w14:textId="77777777" w:rsidR="006D55B6" w:rsidRDefault="006D55B6" w:rsidP="006D55B6">
      <w:pPr>
        <w:numPr>
          <w:ilvl w:val="0"/>
          <w:numId w:val="6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stwierdzenia niezgodności z OPZ lub wad, Zamawiający ma prawo odmówić odbioru towaru do czasu usunięcia niezgodności lub wymiany wadliwych produktów na wolne od wad.</w:t>
      </w:r>
    </w:p>
    <w:p w14:paraId="59AC5894" w14:textId="77777777" w:rsidR="006D55B6" w:rsidRDefault="006D55B6" w:rsidP="006D55B6">
      <w:pPr>
        <w:numPr>
          <w:ilvl w:val="0"/>
          <w:numId w:val="6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jest zobowiązany do naprawy lub wymiany wadliwych produktów w ciągu 14 dni od zgłoszenia niezgodności przez Zamawiającego.</w:t>
      </w:r>
    </w:p>
    <w:p w14:paraId="43CF0D04"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9. Dostarczenie egzemplarza próbnego:</w:t>
      </w:r>
    </w:p>
    <w:p w14:paraId="793337D4" w14:textId="77777777" w:rsidR="006D55B6" w:rsidRDefault="006D55B6" w:rsidP="006D55B6">
      <w:pPr>
        <w:numPr>
          <w:ilvl w:val="0"/>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zobowiązany jest do dostarczenia po jednym egzemplarzu próbnym kurtki i kamizelki w terminie do 14 dni od podpisania umowy, celem ich weryfikacji i akceptacji przez Zamawiającego.</w:t>
      </w:r>
    </w:p>
    <w:p w14:paraId="3CF1B701" w14:textId="77777777" w:rsidR="006D55B6" w:rsidRDefault="006D55B6" w:rsidP="006D55B6">
      <w:pPr>
        <w:numPr>
          <w:ilvl w:val="0"/>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Egzemplarz próbny musi być w pełni zgodny z wymogami określonymi w OPZ, w tym w zakresie:</w:t>
      </w:r>
    </w:p>
    <w:p w14:paraId="200665ED" w14:textId="77777777" w:rsidR="006D55B6" w:rsidRDefault="006D55B6" w:rsidP="006D55B6">
      <w:pPr>
        <w:numPr>
          <w:ilvl w:val="1"/>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Jakości materiałów,</w:t>
      </w:r>
    </w:p>
    <w:p w14:paraId="3080F04B" w14:textId="77777777" w:rsidR="006D55B6" w:rsidRDefault="006D55B6" w:rsidP="006D55B6">
      <w:pPr>
        <w:numPr>
          <w:ilvl w:val="1"/>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Parametrów funkcjonalnych (wodoodporność, </w:t>
      </w:r>
      <w:proofErr w:type="spellStart"/>
      <w:r>
        <w:rPr>
          <w:rFonts w:ascii="Calibri" w:eastAsia="Calibri" w:hAnsi="Calibri" w:cs="Calibri"/>
          <w:color w:val="000000"/>
        </w:rPr>
        <w:t>wiatroszczelność</w:t>
      </w:r>
      <w:proofErr w:type="spellEnd"/>
      <w:r>
        <w:rPr>
          <w:rFonts w:ascii="Calibri" w:eastAsia="Calibri" w:hAnsi="Calibri" w:cs="Calibri"/>
          <w:color w:val="000000"/>
        </w:rPr>
        <w:t>, ocieplenie),</w:t>
      </w:r>
    </w:p>
    <w:p w14:paraId="5D8F33C1" w14:textId="77777777" w:rsidR="006D55B6" w:rsidRDefault="006D55B6" w:rsidP="006D55B6">
      <w:pPr>
        <w:numPr>
          <w:ilvl w:val="1"/>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Personalizacji (nadruki, logotypy),</w:t>
      </w:r>
    </w:p>
    <w:p w14:paraId="59C14A07" w14:textId="77777777" w:rsidR="006D55B6" w:rsidRDefault="006D55B6" w:rsidP="006D55B6">
      <w:pPr>
        <w:numPr>
          <w:ilvl w:val="1"/>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Wykonania elementów odblaskowych.</w:t>
      </w:r>
    </w:p>
    <w:p w14:paraId="6741E35B" w14:textId="77777777" w:rsidR="006D55B6" w:rsidRDefault="006D55B6" w:rsidP="006D55B6">
      <w:pPr>
        <w:numPr>
          <w:ilvl w:val="0"/>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zastrzega sobie prawo do zgłoszenia uwag do egzemplarza próbnego w terminie 7 dni od jego dostarczenia. W takim przypadku Wykonawca jest zobowiązany do wprowadzenia niezbędnych poprawek i dostarczenia poprawionego egzemplarza próbnego w ciągu kolejnych 7 dni.</w:t>
      </w:r>
    </w:p>
    <w:p w14:paraId="65BBFAB7" w14:textId="77777777" w:rsidR="006D55B6" w:rsidRDefault="006D55B6" w:rsidP="006D55B6">
      <w:pPr>
        <w:numPr>
          <w:ilvl w:val="0"/>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lastRenderedPageBreak/>
        <w:t>Produkcja pełnej partii zamówienia może rozpocząć się dopiero po pisemnej akceptacji egzemplarza próbnego przez Zamawiającego.</w:t>
      </w:r>
    </w:p>
    <w:p w14:paraId="778E2474" w14:textId="77777777" w:rsidR="006D55B6" w:rsidRDefault="006D55B6" w:rsidP="006D55B6">
      <w:pPr>
        <w:numPr>
          <w:ilvl w:val="0"/>
          <w:numId w:val="6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braku akceptacji egzemplarza próbnego, Zamawiający zastrzega sobie prawo do odstąpienia od umowy bez ponoszenia kosztów, jeżeli Wykonawca nie jest w stanie dostarczyć odzieży ochronnej spełniającej wymogi określone w OPZ.</w:t>
      </w:r>
    </w:p>
    <w:p w14:paraId="23197E83" w14:textId="77777777" w:rsidR="006D55B6" w:rsidRDefault="006D55B6" w:rsidP="006D55B6">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10. Uzgodnienie wzorów logotypów i nadruków:</w:t>
      </w:r>
    </w:p>
    <w:p w14:paraId="2417318C" w14:textId="77777777" w:rsidR="006D55B6" w:rsidRDefault="006D55B6" w:rsidP="006D55B6">
      <w:pPr>
        <w:numPr>
          <w:ilvl w:val="0"/>
          <w:numId w:val="6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zobowiązany jest do przedstawienia Zamawiającemu projektu graficznego logotypów i nadruków w terminie 7 dni od podpisania umowy.</w:t>
      </w:r>
    </w:p>
    <w:p w14:paraId="28D4860D" w14:textId="77777777" w:rsidR="006D55B6" w:rsidRDefault="006D55B6" w:rsidP="006D55B6">
      <w:pPr>
        <w:numPr>
          <w:ilvl w:val="0"/>
          <w:numId w:val="6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Projekty graficzne muszą być zgodne z wymaganiami dotyczącymi personalizacji zawartymi w OPZ i muszą zostać zatwierdzone przez Zamawiającego przed produkcją egzemplarza próbnego.</w:t>
      </w:r>
    </w:p>
    <w:p w14:paraId="7C27716B" w14:textId="77777777" w:rsidR="006D55B6" w:rsidRDefault="006D55B6" w:rsidP="006D55B6">
      <w:pPr>
        <w:numPr>
          <w:ilvl w:val="0"/>
          <w:numId w:val="6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zastrzega sobie prawo do zgłoszenia uwag do przedstawionego projektu w terminie 3 dni od jego dostarczenia. Wykonawca jest zobowiązany do wprowadzenia poprawek zgodnie z uwagami Zamawiającego.</w:t>
      </w:r>
    </w:p>
    <w:p w14:paraId="103707C4" w14:textId="77777777" w:rsidR="006D55B6" w:rsidRDefault="006D55B6" w:rsidP="006D55B6">
      <w:pPr>
        <w:numPr>
          <w:ilvl w:val="0"/>
          <w:numId w:val="6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Produkcja pełnej partii zamówienia nie może zostać rozpoczęta przed uzyskaniem ostatecznej akceptacji projektu logotypów i nadruków przez Zamawiającego.</w:t>
      </w:r>
    </w:p>
    <w:p w14:paraId="653F403C" w14:textId="77777777" w:rsidR="00360D6F" w:rsidRDefault="00360D6F" w:rsidP="0000302D">
      <w:pPr>
        <w:spacing w:line="0" w:lineRule="atLeast"/>
        <w:jc w:val="both"/>
        <w:rPr>
          <w:rFonts w:asciiTheme="majorHAnsi" w:hAnsiTheme="majorHAnsi" w:cstheme="majorHAnsi"/>
        </w:rPr>
      </w:pPr>
    </w:p>
    <w:p w14:paraId="6E278138" w14:textId="25EEF5AA" w:rsidR="00244ED2" w:rsidRDefault="0000302D" w:rsidP="006D55B6">
      <w:pPr>
        <w:spacing w:line="0" w:lineRule="atLeast"/>
        <w:jc w:val="both"/>
        <w:rPr>
          <w:rFonts w:asciiTheme="majorHAnsi" w:hAnsiTheme="majorHAnsi" w:cstheme="majorHAnsi"/>
          <w:b/>
          <w:bCs/>
        </w:rPr>
      </w:pPr>
      <w:r w:rsidRPr="0000302D">
        <w:rPr>
          <w:rFonts w:asciiTheme="majorHAnsi" w:hAnsiTheme="majorHAnsi" w:cstheme="majorHAnsi"/>
        </w:rPr>
        <w:t xml:space="preserve"> </w:t>
      </w:r>
      <w:bookmarkStart w:id="16" w:name="_Toc97895063"/>
      <w:bookmarkStart w:id="17" w:name="_Hlk121117817"/>
      <w:bookmarkStart w:id="18" w:name="_Toc136314658"/>
      <w:bookmarkEnd w:id="15"/>
      <w:r w:rsidR="001F3B41" w:rsidRPr="00A73A47">
        <w:rPr>
          <w:rFonts w:asciiTheme="majorHAnsi" w:hAnsiTheme="majorHAnsi" w:cstheme="majorHAnsi"/>
          <w:b/>
          <w:bCs/>
          <w:u w:val="single"/>
        </w:rPr>
        <w:t xml:space="preserve">IV. </w:t>
      </w:r>
      <w:r w:rsidR="00D4196C" w:rsidRPr="00A73A47">
        <w:rPr>
          <w:rFonts w:asciiTheme="majorHAnsi" w:hAnsiTheme="majorHAnsi" w:cstheme="majorHAnsi"/>
          <w:b/>
          <w:bCs/>
          <w:u w:val="single"/>
        </w:rPr>
        <w:t>TERMIN REALIZACJI ZAMÓWIENIA</w:t>
      </w:r>
      <w:r w:rsidR="00D4196C" w:rsidRPr="00A73A47">
        <w:rPr>
          <w:rFonts w:asciiTheme="majorHAnsi" w:hAnsiTheme="majorHAnsi" w:cstheme="majorHAnsi"/>
          <w:b/>
          <w:bCs/>
        </w:rPr>
        <w:t xml:space="preserve"> </w:t>
      </w:r>
      <w:bookmarkEnd w:id="16"/>
    </w:p>
    <w:p w14:paraId="205D3515" w14:textId="76ECABD3" w:rsidR="00C776F5" w:rsidRDefault="00C776F5" w:rsidP="00C776F5">
      <w:pPr>
        <w:keepNext/>
        <w:pBdr>
          <w:top w:val="nil"/>
          <w:left w:val="nil"/>
          <w:bottom w:val="nil"/>
          <w:right w:val="nil"/>
          <w:between w:val="nil"/>
        </w:pBdr>
        <w:spacing w:line="276" w:lineRule="auto"/>
        <w:ind w:right="-709"/>
        <w:jc w:val="both"/>
        <w:rPr>
          <w:rFonts w:ascii="Calibri" w:eastAsia="Calibri" w:hAnsi="Calibri" w:cs="Calibri"/>
          <w:color w:val="000000"/>
        </w:rPr>
      </w:pPr>
      <w:r>
        <w:rPr>
          <w:rFonts w:ascii="Calibri" w:eastAsia="Calibri" w:hAnsi="Calibri" w:cs="Calibri"/>
          <w:color w:val="000000"/>
        </w:rPr>
        <w:t>Część I  - do 30 dni od daty podpisania umowy.</w:t>
      </w:r>
    </w:p>
    <w:p w14:paraId="32CA39A7" w14:textId="415BB99E" w:rsidR="00C776F5" w:rsidRDefault="00C776F5" w:rsidP="00C776F5">
      <w:pPr>
        <w:keepNext/>
        <w:pBdr>
          <w:top w:val="nil"/>
          <w:left w:val="nil"/>
          <w:bottom w:val="nil"/>
          <w:right w:val="nil"/>
          <w:between w:val="nil"/>
        </w:pBdr>
        <w:spacing w:line="276" w:lineRule="auto"/>
        <w:ind w:right="-709"/>
        <w:jc w:val="both"/>
        <w:rPr>
          <w:rFonts w:ascii="Calibri" w:eastAsia="Calibri" w:hAnsi="Calibri" w:cs="Calibri"/>
          <w:color w:val="000000"/>
        </w:rPr>
      </w:pPr>
      <w:r>
        <w:rPr>
          <w:rFonts w:ascii="Calibri" w:eastAsia="Calibri" w:hAnsi="Calibri" w:cs="Calibri"/>
          <w:color w:val="000000"/>
        </w:rPr>
        <w:t>Część II - do 30 dni od daty podpisania umowy.</w:t>
      </w:r>
    </w:p>
    <w:p w14:paraId="356132A6" w14:textId="3AABF992" w:rsidR="0000302D" w:rsidRPr="001122DC" w:rsidRDefault="0000302D" w:rsidP="00DC5DB8">
      <w:pPr>
        <w:spacing w:line="0" w:lineRule="atLeast"/>
        <w:rPr>
          <w:rFonts w:asciiTheme="majorHAnsi" w:hAnsiTheme="majorHAnsi" w:cstheme="majorHAnsi"/>
          <w:b/>
          <w:bCs/>
          <w:color w:val="0070C0"/>
        </w:rPr>
      </w:pPr>
    </w:p>
    <w:p w14:paraId="130142F3" w14:textId="13287BE1" w:rsidR="0049365E" w:rsidRPr="0049365E" w:rsidRDefault="0049365E" w:rsidP="0049365E">
      <w:pPr>
        <w:pStyle w:val="Nagwek1"/>
        <w:rPr>
          <w:rFonts w:asciiTheme="majorHAnsi" w:hAnsiTheme="majorHAnsi" w:cstheme="majorHAnsi"/>
          <w:sz w:val="20"/>
          <w:u w:val="single"/>
        </w:rPr>
      </w:pPr>
      <w:bookmarkStart w:id="19" w:name="_Toc128735687"/>
      <w:bookmarkStart w:id="20" w:name="_Toc256164170"/>
      <w:bookmarkStart w:id="21" w:name="_Toc264450590"/>
      <w:bookmarkEnd w:id="17"/>
      <w:bookmarkEnd w:id="18"/>
      <w:r w:rsidRPr="00A73A47">
        <w:rPr>
          <w:rFonts w:asciiTheme="majorHAnsi" w:hAnsiTheme="majorHAnsi" w:cstheme="majorHAnsi"/>
          <w:sz w:val="20"/>
          <w:u w:val="single"/>
        </w:rPr>
        <w:t xml:space="preserve">V. </w:t>
      </w:r>
      <w:r w:rsidRPr="0049365E">
        <w:rPr>
          <w:rFonts w:asciiTheme="majorHAnsi" w:hAnsiTheme="majorHAnsi" w:cstheme="majorHAnsi"/>
          <w:sz w:val="20"/>
          <w:u w:val="single"/>
        </w:rPr>
        <w:t>WARUNKI UDZIAŁU W POSTĘPOWANIU</w:t>
      </w:r>
      <w:bookmarkEnd w:id="19"/>
      <w:r w:rsidRPr="0049365E">
        <w:rPr>
          <w:rFonts w:asciiTheme="majorHAnsi" w:hAnsiTheme="majorHAnsi" w:cstheme="majorHAnsi"/>
          <w:sz w:val="20"/>
          <w:u w:val="single"/>
        </w:rPr>
        <w:t xml:space="preserve">  </w:t>
      </w:r>
    </w:p>
    <w:p w14:paraId="32720DDD" w14:textId="77777777" w:rsidR="0049365E" w:rsidRPr="0049365E" w:rsidRDefault="0049365E" w:rsidP="0049365E">
      <w:pPr>
        <w:pStyle w:val="Tekstpodstawowy"/>
        <w:rPr>
          <w:rFonts w:asciiTheme="majorHAnsi" w:hAnsiTheme="majorHAnsi" w:cstheme="majorHAnsi"/>
          <w:sz w:val="20"/>
        </w:rPr>
      </w:pPr>
      <w:r w:rsidRPr="0049365E">
        <w:rPr>
          <w:rFonts w:asciiTheme="majorHAnsi" w:hAnsiTheme="majorHAnsi" w:cstheme="majorHAnsi"/>
          <w:sz w:val="20"/>
        </w:rPr>
        <w:t>O zamówienie mogą ubiegać się wykonawcy, którzy spełniają następujące warunki dotyczące:</w:t>
      </w:r>
    </w:p>
    <w:p w14:paraId="5C8AA9DB"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 xml:space="preserve">Zdolności do występowania w obrocie gospodarczym – </w:t>
      </w:r>
      <w:r w:rsidRPr="00C776F5">
        <w:rPr>
          <w:rFonts w:asciiTheme="majorHAnsi" w:hAnsiTheme="majorHAnsi" w:cstheme="majorHAnsi"/>
          <w:color w:val="0070C0"/>
          <w:sz w:val="20"/>
        </w:rPr>
        <w:t>brak warunku;</w:t>
      </w:r>
      <w:r w:rsidRPr="0049365E">
        <w:rPr>
          <w:rFonts w:asciiTheme="majorHAnsi" w:hAnsiTheme="majorHAnsi" w:cstheme="majorHAnsi"/>
          <w:sz w:val="20"/>
        </w:rPr>
        <w:t xml:space="preserve"> </w:t>
      </w:r>
    </w:p>
    <w:p w14:paraId="4EA316D7"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Uprawnień do prowadzenia określonej działalności gospodarczej lub zawodowej, o ile wynika to</w:t>
      </w:r>
      <w:r w:rsidRPr="0049365E">
        <w:rPr>
          <w:rFonts w:asciiTheme="majorHAnsi" w:hAnsiTheme="majorHAnsi" w:cstheme="majorHAnsi"/>
          <w:sz w:val="20"/>
        </w:rPr>
        <w:br/>
        <w:t xml:space="preserve">z odrębnych przepisów – </w:t>
      </w:r>
      <w:r w:rsidRPr="00C776F5">
        <w:rPr>
          <w:rFonts w:asciiTheme="majorHAnsi" w:hAnsiTheme="majorHAnsi" w:cstheme="majorHAnsi"/>
          <w:color w:val="0070C0"/>
          <w:sz w:val="20"/>
        </w:rPr>
        <w:t>brak warunku;</w:t>
      </w:r>
      <w:r w:rsidRPr="0049365E">
        <w:rPr>
          <w:rFonts w:asciiTheme="majorHAnsi" w:hAnsiTheme="majorHAnsi" w:cstheme="majorHAnsi"/>
          <w:sz w:val="20"/>
        </w:rPr>
        <w:t xml:space="preserve"> </w:t>
      </w:r>
    </w:p>
    <w:p w14:paraId="61B01F9A" w14:textId="77777777" w:rsidR="0049365E" w:rsidRPr="0049365E" w:rsidRDefault="0049365E" w:rsidP="00D55CCD">
      <w:pPr>
        <w:pStyle w:val="Tekstpodstawowy"/>
        <w:numPr>
          <w:ilvl w:val="0"/>
          <w:numId w:val="15"/>
        </w:numPr>
        <w:ind w:left="284" w:hanging="284"/>
        <w:rPr>
          <w:rFonts w:asciiTheme="majorHAnsi" w:hAnsiTheme="majorHAnsi" w:cstheme="majorHAnsi"/>
          <w:sz w:val="20"/>
        </w:rPr>
      </w:pPr>
      <w:r w:rsidRPr="0049365E">
        <w:rPr>
          <w:rFonts w:asciiTheme="majorHAnsi" w:hAnsiTheme="majorHAnsi" w:cstheme="majorHAnsi"/>
          <w:sz w:val="20"/>
        </w:rPr>
        <w:t xml:space="preserve">Sytuacji ekonomicznej lub finansowej – </w:t>
      </w:r>
      <w:r w:rsidRPr="00C776F5">
        <w:rPr>
          <w:rFonts w:asciiTheme="majorHAnsi" w:hAnsiTheme="majorHAnsi" w:cstheme="majorHAnsi"/>
          <w:color w:val="0070C0"/>
          <w:sz w:val="20"/>
        </w:rPr>
        <w:t>brak warunku;</w:t>
      </w:r>
    </w:p>
    <w:p w14:paraId="3CB94D8F" w14:textId="0C0EFBC5" w:rsidR="0049365E" w:rsidRPr="00C776F5" w:rsidRDefault="001122DC" w:rsidP="001122DC">
      <w:pPr>
        <w:pStyle w:val="Tekstpodstawowy"/>
        <w:numPr>
          <w:ilvl w:val="0"/>
          <w:numId w:val="15"/>
        </w:numPr>
        <w:ind w:left="284" w:hanging="284"/>
        <w:rPr>
          <w:rFonts w:asciiTheme="majorHAnsi" w:hAnsiTheme="majorHAnsi" w:cstheme="majorHAnsi"/>
          <w:sz w:val="20"/>
        </w:rPr>
      </w:pPr>
      <w:r w:rsidRPr="00C776F5">
        <w:rPr>
          <w:rFonts w:asciiTheme="majorHAnsi" w:hAnsiTheme="majorHAnsi" w:cstheme="majorHAnsi"/>
          <w:sz w:val="20"/>
        </w:rPr>
        <w:t xml:space="preserve">Zdolności technicznej lub zawodowej – </w:t>
      </w:r>
      <w:r w:rsidR="00C776F5" w:rsidRPr="00C776F5">
        <w:rPr>
          <w:rFonts w:asciiTheme="majorHAnsi" w:hAnsiTheme="majorHAnsi" w:cstheme="majorHAnsi"/>
          <w:color w:val="0070C0"/>
          <w:sz w:val="20"/>
        </w:rPr>
        <w:t>brak warunku</w:t>
      </w:r>
    </w:p>
    <w:p w14:paraId="38425C6E" w14:textId="77777777" w:rsidR="004841BD" w:rsidRPr="00D87A91" w:rsidRDefault="004841BD" w:rsidP="00D87A91">
      <w:pPr>
        <w:spacing w:line="276" w:lineRule="auto"/>
        <w:ind w:left="-284" w:right="-709"/>
        <w:jc w:val="both"/>
        <w:rPr>
          <w:rFonts w:asciiTheme="minorHAnsi" w:hAnsiTheme="minorHAnsi" w:cstheme="minorHAnsi"/>
        </w:rPr>
      </w:pPr>
    </w:p>
    <w:p w14:paraId="2838571C" w14:textId="5A74DBD5" w:rsidR="0049365E" w:rsidRDefault="00A73A47" w:rsidP="00A73A47">
      <w:pPr>
        <w:pStyle w:val="Nagwek1"/>
        <w:rPr>
          <w:rFonts w:asciiTheme="majorHAnsi" w:hAnsiTheme="majorHAnsi" w:cstheme="majorHAnsi"/>
          <w:sz w:val="20"/>
          <w:u w:val="single"/>
        </w:rPr>
      </w:pPr>
      <w:bookmarkStart w:id="22" w:name="_Toc429128155"/>
      <w:bookmarkStart w:id="23" w:name="_Toc97895065"/>
      <w:bookmarkStart w:id="24" w:name="_Toc128735688"/>
      <w:bookmarkStart w:id="25" w:name="_Toc264451675"/>
      <w:r>
        <w:rPr>
          <w:rFonts w:asciiTheme="majorHAnsi" w:hAnsiTheme="majorHAnsi" w:cstheme="majorHAnsi"/>
          <w:sz w:val="20"/>
          <w:u w:val="single"/>
        </w:rPr>
        <w:t xml:space="preserve">VI. </w:t>
      </w:r>
      <w:r w:rsidR="0049365E" w:rsidRPr="0049365E">
        <w:rPr>
          <w:rFonts w:asciiTheme="majorHAnsi" w:hAnsiTheme="majorHAnsi" w:cstheme="majorHAnsi"/>
          <w:sz w:val="20"/>
          <w:u w:val="single"/>
        </w:rPr>
        <w:t>WYKAZ OŚWIADCZEŃ LUB DOKUMENTÓW, JAKIE MAJĄ DOSTARCZYĆ WYKONAWCY W CELU POTWIERDZENIA</w:t>
      </w:r>
      <w:r w:rsidR="001A0B44">
        <w:rPr>
          <w:rFonts w:asciiTheme="majorHAnsi" w:hAnsiTheme="majorHAnsi" w:cstheme="majorHAnsi"/>
          <w:sz w:val="20"/>
          <w:u w:val="single"/>
        </w:rPr>
        <w:t>:</w:t>
      </w:r>
      <w:r w:rsidR="0049365E" w:rsidRPr="0049365E">
        <w:rPr>
          <w:rFonts w:asciiTheme="majorHAnsi" w:hAnsiTheme="majorHAnsi" w:cstheme="majorHAnsi"/>
          <w:sz w:val="20"/>
          <w:u w:val="single"/>
        </w:rPr>
        <w:t xml:space="preserve"> </w:t>
      </w:r>
      <w:bookmarkEnd w:id="22"/>
      <w:bookmarkEnd w:id="23"/>
      <w:bookmarkEnd w:id="24"/>
      <w:bookmarkEnd w:id="25"/>
    </w:p>
    <w:p w14:paraId="147290FC" w14:textId="25A4C401" w:rsidR="0049365E" w:rsidRPr="00CE306D" w:rsidRDefault="009462FE" w:rsidP="00CE306D">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SPEŁNIANIA WARUNKÓW W POSTĘPOWANIU</w:t>
      </w:r>
    </w:p>
    <w:p w14:paraId="004986AB" w14:textId="1B1F5699" w:rsidR="0049365E" w:rsidRDefault="0049365E" w:rsidP="0049365E">
      <w:pPr>
        <w:pStyle w:val="Tekstpodstawowy"/>
        <w:rPr>
          <w:rFonts w:asciiTheme="majorHAnsi" w:hAnsiTheme="majorHAnsi" w:cstheme="majorHAnsi"/>
          <w:color w:val="0070C0"/>
          <w:sz w:val="20"/>
        </w:rPr>
      </w:pPr>
      <w:bookmarkStart w:id="26" w:name="_Hlk171597556"/>
      <w:r w:rsidRPr="000F1544">
        <w:rPr>
          <w:rFonts w:asciiTheme="majorHAnsi" w:hAnsiTheme="majorHAnsi" w:cstheme="majorHAnsi"/>
          <w:color w:val="0070C0"/>
          <w:sz w:val="20"/>
        </w:rPr>
        <w:t>1. Oświadczenie</w:t>
      </w:r>
      <w:r w:rsidR="008E0082" w:rsidRPr="000F1544">
        <w:rPr>
          <w:rFonts w:asciiTheme="majorHAnsi" w:hAnsiTheme="majorHAnsi" w:cstheme="majorHAnsi"/>
          <w:color w:val="0070C0"/>
          <w:sz w:val="20"/>
        </w:rPr>
        <w:t xml:space="preserve"> (1)</w:t>
      </w:r>
      <w:r w:rsidRPr="000F1544">
        <w:rPr>
          <w:rFonts w:asciiTheme="majorHAnsi" w:hAnsiTheme="majorHAnsi" w:cstheme="majorHAnsi"/>
          <w:color w:val="0070C0"/>
          <w:sz w:val="20"/>
        </w:rPr>
        <w:t xml:space="preserve"> o spełnianiu warunków udziału w postępowaniu (zał. nr 2</w:t>
      </w:r>
      <w:r w:rsidR="00EA413A" w:rsidRPr="000F1544">
        <w:rPr>
          <w:rFonts w:asciiTheme="majorHAnsi" w:hAnsiTheme="majorHAnsi" w:cstheme="majorHAnsi"/>
          <w:color w:val="0070C0"/>
          <w:sz w:val="20"/>
        </w:rPr>
        <w:t xml:space="preserve"> </w:t>
      </w:r>
      <w:bookmarkStart w:id="27" w:name="_Hlk172022430"/>
      <w:r w:rsidR="00EA413A" w:rsidRPr="000F1544">
        <w:rPr>
          <w:rFonts w:asciiTheme="majorHAnsi" w:hAnsiTheme="majorHAnsi" w:cstheme="majorHAnsi"/>
          <w:color w:val="0070C0"/>
          <w:sz w:val="20"/>
        </w:rPr>
        <w:t xml:space="preserve"> </w:t>
      </w:r>
      <w:r w:rsidR="007317A0" w:rsidRPr="000F1544">
        <w:rPr>
          <w:rFonts w:asciiTheme="majorHAnsi" w:hAnsiTheme="majorHAnsi" w:cstheme="majorHAnsi"/>
          <w:color w:val="0070C0"/>
          <w:sz w:val="20"/>
        </w:rPr>
        <w:t>składan</w:t>
      </w:r>
      <w:r w:rsidR="00EA413A" w:rsidRPr="000F1544">
        <w:rPr>
          <w:rFonts w:asciiTheme="majorHAnsi" w:hAnsiTheme="majorHAnsi" w:cstheme="majorHAnsi"/>
          <w:color w:val="0070C0"/>
          <w:sz w:val="20"/>
        </w:rPr>
        <w:t>y</w:t>
      </w:r>
      <w:r w:rsidR="007317A0" w:rsidRPr="000F1544">
        <w:rPr>
          <w:rFonts w:asciiTheme="majorHAnsi" w:hAnsiTheme="majorHAnsi" w:cstheme="majorHAnsi"/>
          <w:color w:val="0070C0"/>
          <w:sz w:val="20"/>
        </w:rPr>
        <w:t xml:space="preserve"> wraz z ofertą</w:t>
      </w:r>
      <w:bookmarkEnd w:id="27"/>
      <w:r w:rsidR="00EA413A" w:rsidRPr="000F1544">
        <w:rPr>
          <w:rFonts w:asciiTheme="majorHAnsi" w:hAnsiTheme="majorHAnsi" w:cstheme="majorHAnsi"/>
          <w:color w:val="0070C0"/>
          <w:sz w:val="20"/>
        </w:rPr>
        <w:t>)</w:t>
      </w:r>
    </w:p>
    <w:p w14:paraId="45CBB349" w14:textId="17455870" w:rsidR="009462FE" w:rsidRPr="00CE306D" w:rsidRDefault="009462FE" w:rsidP="0049365E">
      <w:pPr>
        <w:pStyle w:val="Tekstpodstawowy"/>
        <w:rPr>
          <w:rFonts w:asciiTheme="majorHAnsi" w:hAnsiTheme="majorHAnsi" w:cstheme="majorHAnsi"/>
          <w:b/>
          <w:bCs/>
          <w:color w:val="000000"/>
          <w:sz w:val="20"/>
          <w:u w:val="single"/>
        </w:rPr>
      </w:pPr>
      <w:r w:rsidRPr="00CE306D">
        <w:rPr>
          <w:rFonts w:asciiTheme="majorHAnsi" w:hAnsiTheme="majorHAnsi" w:cstheme="majorHAnsi"/>
          <w:b/>
          <w:bCs/>
          <w:color w:val="000000"/>
          <w:sz w:val="20"/>
          <w:u w:val="single"/>
        </w:rPr>
        <w:t>BRAKU PODSTAW WYKLUCZENIA</w:t>
      </w:r>
      <w:r w:rsidR="00EA413A">
        <w:rPr>
          <w:rFonts w:asciiTheme="majorHAnsi" w:hAnsiTheme="majorHAnsi" w:cstheme="majorHAnsi"/>
          <w:b/>
          <w:bCs/>
          <w:color w:val="000000"/>
          <w:sz w:val="20"/>
          <w:u w:val="single"/>
        </w:rPr>
        <w:t xml:space="preserve"> Z POSTĘPOWANIA</w:t>
      </w:r>
    </w:p>
    <w:p w14:paraId="26B617FA" w14:textId="361B38CD" w:rsidR="009462FE" w:rsidRPr="000F1544" w:rsidRDefault="004841BD" w:rsidP="009462FE">
      <w:pPr>
        <w:pStyle w:val="Tekstpodstawowy"/>
        <w:rPr>
          <w:rFonts w:asciiTheme="majorHAnsi" w:hAnsiTheme="majorHAnsi" w:cstheme="majorHAnsi"/>
          <w:color w:val="0070C0"/>
          <w:sz w:val="20"/>
        </w:rPr>
      </w:pPr>
      <w:r>
        <w:rPr>
          <w:rFonts w:asciiTheme="majorHAnsi" w:hAnsiTheme="majorHAnsi" w:cstheme="majorHAnsi"/>
          <w:color w:val="0070C0"/>
          <w:sz w:val="20"/>
        </w:rPr>
        <w:t>2</w:t>
      </w:r>
      <w:r w:rsidR="009462FE" w:rsidRPr="000F1544">
        <w:rPr>
          <w:rFonts w:asciiTheme="majorHAnsi" w:hAnsiTheme="majorHAnsi" w:cstheme="majorHAnsi"/>
          <w:color w:val="0070C0"/>
          <w:sz w:val="20"/>
        </w:rPr>
        <w:t>. Oświadczenia (2) o braku podstaw do wykluczenia z postępowania (zał. nr 2</w:t>
      </w:r>
      <w:r w:rsidR="00EA413A" w:rsidRPr="000F1544">
        <w:rPr>
          <w:rFonts w:asciiTheme="majorHAnsi" w:hAnsiTheme="majorHAnsi" w:cstheme="majorHAnsi"/>
          <w:color w:val="0070C0"/>
          <w:sz w:val="20"/>
        </w:rPr>
        <w:t xml:space="preserve">  składany wraz z ofertą</w:t>
      </w:r>
      <w:r w:rsidR="009462FE" w:rsidRPr="000F1544">
        <w:rPr>
          <w:rFonts w:asciiTheme="majorHAnsi" w:hAnsiTheme="majorHAnsi" w:cstheme="majorHAnsi"/>
          <w:color w:val="0070C0"/>
          <w:sz w:val="20"/>
        </w:rPr>
        <w:t>)</w:t>
      </w:r>
    </w:p>
    <w:p w14:paraId="1593D6F2" w14:textId="1EE5D1C6" w:rsidR="009462FE" w:rsidRPr="000F1544" w:rsidRDefault="000E24D0" w:rsidP="00CE306D">
      <w:pPr>
        <w:spacing w:line="0" w:lineRule="atLeast"/>
        <w:rPr>
          <w:rFonts w:asciiTheme="majorHAnsi" w:hAnsiTheme="majorHAnsi" w:cstheme="majorHAnsi"/>
          <w:color w:val="0070C0"/>
        </w:rPr>
      </w:pPr>
      <w:r>
        <w:rPr>
          <w:rFonts w:asciiTheme="majorHAnsi" w:hAnsiTheme="majorHAnsi" w:cstheme="majorHAnsi"/>
          <w:color w:val="0070C0"/>
        </w:rPr>
        <w:t>3</w:t>
      </w:r>
      <w:r w:rsidR="009462FE" w:rsidRPr="000F1544">
        <w:rPr>
          <w:rFonts w:asciiTheme="majorHAnsi" w:hAnsiTheme="majorHAnsi" w:cstheme="majorHAnsi"/>
          <w:color w:val="0070C0"/>
        </w:rPr>
        <w:t xml:space="preserve">. Oświadczenia (3) </w:t>
      </w:r>
      <w:r w:rsidR="009462FE" w:rsidRPr="000F1544">
        <w:rPr>
          <w:rFonts w:asciiTheme="majorHAnsi" w:eastAsiaTheme="minorHAnsi" w:hAnsiTheme="majorHAnsi" w:cstheme="majorHAnsi"/>
          <w:color w:val="0070C0"/>
          <w:kern w:val="2"/>
          <w:lang w:eastAsia="en-US"/>
          <w14:ligatures w14:val="standardContextual"/>
        </w:rPr>
        <w:t>o braku powiązań osobowych lub kapitałowych</w:t>
      </w:r>
      <w:r w:rsidR="00EA413A" w:rsidRPr="000F1544">
        <w:rPr>
          <w:rFonts w:asciiTheme="majorHAnsi" w:eastAsiaTheme="minorHAnsi" w:hAnsiTheme="majorHAnsi" w:cstheme="majorHAnsi"/>
          <w:color w:val="0070C0"/>
          <w:kern w:val="2"/>
          <w:lang w:eastAsia="en-US"/>
          <w14:ligatures w14:val="standardContextual"/>
        </w:rPr>
        <w:t xml:space="preserve"> </w:t>
      </w:r>
      <w:r w:rsidR="009462FE" w:rsidRPr="000F1544">
        <w:rPr>
          <w:rFonts w:asciiTheme="majorHAnsi" w:hAnsiTheme="majorHAnsi" w:cstheme="majorHAnsi"/>
          <w:color w:val="0070C0"/>
        </w:rPr>
        <w:t>(zał. nr 2</w:t>
      </w:r>
      <w:r w:rsidR="00EA413A" w:rsidRPr="000F1544">
        <w:rPr>
          <w:rFonts w:asciiTheme="majorHAnsi" w:hAnsiTheme="majorHAnsi" w:cstheme="majorHAnsi"/>
          <w:color w:val="0070C0"/>
        </w:rPr>
        <w:t xml:space="preserve"> składany  wraz z ofertą</w:t>
      </w:r>
      <w:r w:rsidR="009462FE" w:rsidRPr="000F1544">
        <w:rPr>
          <w:rFonts w:asciiTheme="majorHAnsi" w:hAnsiTheme="majorHAnsi" w:cstheme="majorHAnsi"/>
          <w:color w:val="0070C0"/>
        </w:rPr>
        <w:t>)</w:t>
      </w:r>
      <w:r w:rsidR="00CE306D" w:rsidRPr="000F1544">
        <w:rPr>
          <w:rFonts w:asciiTheme="majorHAnsi" w:hAnsiTheme="majorHAnsi" w:cstheme="majorHAnsi"/>
          <w:color w:val="0070C0"/>
        </w:rPr>
        <w:t xml:space="preserve"> </w:t>
      </w:r>
    </w:p>
    <w:p w14:paraId="38CBDFD2" w14:textId="77777777" w:rsidR="00E41C5F" w:rsidRPr="007317A0" w:rsidRDefault="00CE306D" w:rsidP="00CE306D">
      <w:pPr>
        <w:spacing w:line="0" w:lineRule="atLeast"/>
        <w:rPr>
          <w:rFonts w:asciiTheme="majorHAnsi" w:hAnsiTheme="majorHAnsi" w:cstheme="majorHAnsi"/>
        </w:rPr>
      </w:pPr>
      <w:r w:rsidRPr="007317A0">
        <w:rPr>
          <w:rFonts w:asciiTheme="majorHAnsi" w:hAnsiTheme="majorHAnsi" w:cstheme="majorHAnsi"/>
        </w:rPr>
        <w:t xml:space="preserve">     W celu uniknięcia konfliktu  interesów zamówienie nie może zostać udzielone podmiotom powiązanym </w:t>
      </w:r>
      <w:r w:rsidR="00E41C5F" w:rsidRPr="007317A0">
        <w:rPr>
          <w:rFonts w:asciiTheme="majorHAnsi" w:hAnsiTheme="majorHAnsi" w:cstheme="majorHAnsi"/>
        </w:rPr>
        <w:t xml:space="preserve">  </w:t>
      </w:r>
    </w:p>
    <w:p w14:paraId="61A00E1C" w14:textId="77777777" w:rsidR="00E41C5F" w:rsidRPr="007317A0" w:rsidRDefault="00E41C5F" w:rsidP="00E41C5F">
      <w:pPr>
        <w:spacing w:line="0" w:lineRule="atLeast"/>
        <w:rPr>
          <w:rFonts w:asciiTheme="majorHAnsi" w:hAnsiTheme="majorHAnsi" w:cstheme="majorHAnsi"/>
        </w:rPr>
      </w:pPr>
      <w:r w:rsidRPr="007317A0">
        <w:rPr>
          <w:rFonts w:asciiTheme="majorHAnsi" w:hAnsiTheme="majorHAnsi" w:cstheme="majorHAnsi"/>
        </w:rPr>
        <w:t xml:space="preserve">     </w:t>
      </w:r>
      <w:r w:rsidR="00CE306D" w:rsidRPr="007317A0">
        <w:rPr>
          <w:rFonts w:asciiTheme="majorHAnsi" w:hAnsiTheme="majorHAnsi" w:cstheme="majorHAnsi"/>
        </w:rPr>
        <w:t>osobowo lub kapitałowo z zamawiającym.</w:t>
      </w:r>
      <w:r w:rsidRPr="007317A0">
        <w:rPr>
          <w:rFonts w:asciiTheme="majorHAnsi" w:hAnsiTheme="majorHAnsi" w:cstheme="majorHAnsi"/>
        </w:rPr>
        <w:t xml:space="preserve">: </w:t>
      </w:r>
    </w:p>
    <w:p w14:paraId="3B3E3C4E" w14:textId="4240D840" w:rsidR="00E41C5F" w:rsidRPr="00EA413A" w:rsidRDefault="00E41C5F" w:rsidP="00EA413A">
      <w:pPr>
        <w:spacing w:line="0" w:lineRule="atLeast"/>
        <w:jc w:val="both"/>
        <w:rPr>
          <w:rFonts w:asciiTheme="majorHAnsi" w:hAnsiTheme="majorHAnsi" w:cstheme="majorHAnsi"/>
        </w:rPr>
      </w:pPr>
      <w:r w:rsidRPr="007317A0">
        <w:rPr>
          <w:rFonts w:asciiTheme="majorHAnsi" w:hAnsiTheme="majorHAnsi" w:cstheme="majorHAnsi"/>
          <w:i/>
          <w:iCs/>
        </w:rPr>
        <w:t>Przez powiązania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 lub mogące wpłynąć na wynik tego postępowania, mające bezpośrednio lub pośrednio, interes finansowy, ekonomiczny lub inny interes osobisty, który postrzegać można jako zagrażający ich bezstronności i niezależności w związku z postępowaniem o udzielenie zamówienia. Przez powiązania, rozumie się wzajemne powiązania polegające w szczególności na: 1. uczestniczeniu w spółce jako wspólnik spółki cywilnej lub spółki osobowej, 2. posiadaniu co najmniej 10 % udziałów lub akcji, o ile niższy próg nie wynika z przepisów prawa, 3. pełnieniu funkcji członka organu nadzorczego lub zarządzającego, prokurenta, pełnomocnika, 4. pozostawaniu w związku małżeńskim, w stosunku pokrewieństwa lub powinowactwa w linii prostej, pokrewieństwa lub powinowactwa w linii bocznej do drugiego stopnia, lub związaniu z tytułu przysposobienia, opieki lub kurateli albo pozostawaniu we wspólnym pożyciu z wykonawcą, jego zastępcą prawnym lub członkami organów zarządzających lub organów nadzorczych wykonawców ubiegających się o udzielenie zamówienia. 5. pozostawaniu z wykonawcą w takim stosunku prawnym lub faktycznym, że istnieje uzasadniona wątpliwość co do ich bezstronności lub niezależności w związku z postępowaniem o udzielenie zamówienia</w:t>
      </w:r>
      <w:bookmarkEnd w:id="26"/>
    </w:p>
    <w:p w14:paraId="1FBFF04A" w14:textId="6FC232D3" w:rsidR="0049365E" w:rsidRPr="000F1544" w:rsidRDefault="00DD31F0" w:rsidP="0049365E">
      <w:pPr>
        <w:pStyle w:val="Tekstpodstawowy"/>
        <w:rPr>
          <w:rFonts w:asciiTheme="majorHAnsi" w:hAnsiTheme="majorHAnsi" w:cstheme="majorHAnsi"/>
          <w:b/>
          <w:i/>
          <w:color w:val="0070C0"/>
          <w:sz w:val="18"/>
          <w:szCs w:val="18"/>
          <w:u w:val="single"/>
        </w:rPr>
      </w:pPr>
      <w:r w:rsidRPr="000F1544">
        <w:rPr>
          <w:rFonts w:asciiTheme="majorHAnsi" w:hAnsiTheme="majorHAnsi" w:cstheme="majorHAnsi"/>
          <w:b/>
          <w:i/>
          <w:color w:val="0070C0"/>
          <w:sz w:val="18"/>
          <w:szCs w:val="18"/>
          <w:u w:val="single"/>
        </w:rPr>
        <w:t xml:space="preserve">UWAGA:  </w:t>
      </w:r>
      <w:r w:rsidR="0049365E" w:rsidRPr="000F1544">
        <w:rPr>
          <w:rFonts w:asciiTheme="majorHAnsi" w:hAnsiTheme="majorHAnsi" w:cstheme="majorHAnsi"/>
          <w:b/>
          <w:i/>
          <w:color w:val="0070C0"/>
          <w:sz w:val="18"/>
          <w:szCs w:val="18"/>
          <w:u w:val="single"/>
        </w:rPr>
        <w:t>Po otwarciu ofert Zamawiający może wezwać wybranego Wykonawcę do złożenia</w:t>
      </w:r>
      <w:r w:rsidR="00C7003F" w:rsidRPr="000F1544">
        <w:rPr>
          <w:rFonts w:asciiTheme="majorHAnsi" w:hAnsiTheme="majorHAnsi" w:cstheme="majorHAnsi"/>
          <w:b/>
          <w:i/>
          <w:color w:val="0070C0"/>
          <w:sz w:val="18"/>
          <w:szCs w:val="18"/>
          <w:u w:val="single"/>
        </w:rPr>
        <w:t>:</w:t>
      </w:r>
    </w:p>
    <w:p w14:paraId="21721A22" w14:textId="77777777" w:rsidR="0049365E" w:rsidRPr="0049365E" w:rsidRDefault="0049365E" w:rsidP="00D55CCD">
      <w:pPr>
        <w:pStyle w:val="Tekstpodstawowy"/>
        <w:numPr>
          <w:ilvl w:val="0"/>
          <w:numId w:val="25"/>
        </w:numPr>
        <w:ind w:left="284" w:hanging="284"/>
        <w:rPr>
          <w:rFonts w:asciiTheme="majorHAnsi" w:hAnsiTheme="majorHAnsi" w:cstheme="majorHAnsi"/>
          <w:sz w:val="20"/>
        </w:rPr>
      </w:pPr>
      <w:r w:rsidRPr="0049365E">
        <w:rPr>
          <w:rFonts w:asciiTheme="majorHAnsi" w:hAnsiTheme="majorHAnsi" w:cstheme="majorHAnsi"/>
          <w:sz w:val="20"/>
        </w:rPr>
        <w:t xml:space="preserve">Aktualne zaświadczenie właściwego naczelnika urzędu skarbowego potwierdzające, że wykonawca nie zalega z opłacaniem podatków lub zaświadczenia,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3F0918F8" w14:textId="77777777" w:rsidR="00BE3EAC" w:rsidRDefault="0049365E" w:rsidP="00D55CCD">
      <w:pPr>
        <w:pStyle w:val="Tekstpodstawowy"/>
        <w:numPr>
          <w:ilvl w:val="0"/>
          <w:numId w:val="25"/>
        </w:numPr>
        <w:ind w:left="284" w:hanging="284"/>
        <w:rPr>
          <w:rFonts w:asciiTheme="majorHAnsi" w:hAnsiTheme="majorHAnsi" w:cstheme="majorHAnsi"/>
          <w:sz w:val="20"/>
        </w:rPr>
      </w:pPr>
      <w:r w:rsidRPr="0049365E">
        <w:rPr>
          <w:rFonts w:asciiTheme="majorHAnsi" w:hAnsiTheme="majorHAnsi" w:cstheme="majorHAnsi"/>
          <w:sz w:val="20"/>
        </w:rPr>
        <w:lastRenderedPageBreak/>
        <w:t xml:space="preserve">Aktualne zaświadczenie właściwego oddziału Zakładu Ubezpieczeń Społecznych lub Kasy Rolniczego Ubezpieczenia Społecznego potwierdzające, że wykonawca nie zalega z opłacaniem składek na ubezpieczenia </w:t>
      </w:r>
    </w:p>
    <w:p w14:paraId="316144A6" w14:textId="1E4B04EF" w:rsidR="0049365E" w:rsidRDefault="0049365E" w:rsidP="00D055AE">
      <w:pPr>
        <w:pStyle w:val="Tekstpodstawowy"/>
        <w:ind w:left="284"/>
        <w:rPr>
          <w:rFonts w:asciiTheme="majorHAnsi" w:hAnsiTheme="majorHAnsi" w:cstheme="majorHAnsi"/>
          <w:sz w:val="20"/>
        </w:rPr>
      </w:pPr>
      <w:r w:rsidRPr="0049365E">
        <w:rPr>
          <w:rFonts w:asciiTheme="majorHAnsi" w:hAnsiTheme="majorHAnsi" w:cstheme="majorHAnsi"/>
          <w:sz w:val="20"/>
        </w:rPr>
        <w:t xml:space="preserve">zdrowotne i społeczne lub potwierdzenia, że uzyskał przewidziane prawem zwolnienie, odroczenie lub rozłożenie na raty zaległych płatności lub wstrzymanie w całości wykonania decyzji właściwego organu – wystawionego nie wcześniej niż 3 miesiące przed upływem terminu składania wniosków o dopuszczenie do udziału w postępowaniu o udzielenie zamówienia albo składania ofert.  </w:t>
      </w:r>
    </w:p>
    <w:p w14:paraId="26164262" w14:textId="77777777" w:rsidR="004841BD" w:rsidRPr="0049365E" w:rsidRDefault="004841BD" w:rsidP="00D055AE">
      <w:pPr>
        <w:pStyle w:val="Tekstpodstawowy"/>
        <w:ind w:left="284"/>
        <w:rPr>
          <w:rFonts w:asciiTheme="majorHAnsi" w:hAnsiTheme="majorHAnsi" w:cstheme="majorHAnsi"/>
          <w:sz w:val="20"/>
        </w:rPr>
      </w:pPr>
    </w:p>
    <w:p w14:paraId="157384BA" w14:textId="5BDE5C24" w:rsidR="00DD31F0" w:rsidRPr="00DC5DB8" w:rsidRDefault="00A73A47" w:rsidP="00DC5DB8">
      <w:pPr>
        <w:pStyle w:val="Nagwek1"/>
        <w:rPr>
          <w:rFonts w:asciiTheme="majorHAnsi" w:hAnsiTheme="majorHAnsi" w:cstheme="majorHAnsi"/>
          <w:sz w:val="20"/>
          <w:u w:val="single"/>
        </w:rPr>
      </w:pPr>
      <w:bookmarkStart w:id="28" w:name="_Toc264450574"/>
      <w:bookmarkStart w:id="29" w:name="_Toc91838961"/>
      <w:bookmarkStart w:id="30" w:name="_Toc97895066"/>
      <w:bookmarkStart w:id="31" w:name="_Toc128735689"/>
      <w:r>
        <w:rPr>
          <w:rFonts w:asciiTheme="majorHAnsi" w:hAnsiTheme="majorHAnsi" w:cstheme="majorHAnsi"/>
          <w:sz w:val="20"/>
          <w:u w:val="single"/>
        </w:rPr>
        <w:t>VII</w:t>
      </w:r>
      <w:r w:rsidR="00A00EB2">
        <w:rPr>
          <w:rFonts w:asciiTheme="majorHAnsi" w:hAnsiTheme="majorHAnsi" w:cstheme="majorHAnsi"/>
          <w:sz w:val="20"/>
          <w:u w:val="single"/>
        </w:rPr>
        <w:t>.</w:t>
      </w:r>
      <w:r>
        <w:rPr>
          <w:rFonts w:asciiTheme="majorHAnsi" w:hAnsiTheme="majorHAnsi" w:cstheme="majorHAnsi"/>
          <w:sz w:val="20"/>
          <w:u w:val="single"/>
        </w:rPr>
        <w:t xml:space="preserve"> </w:t>
      </w:r>
      <w:r w:rsidR="0049365E" w:rsidRPr="0049365E">
        <w:rPr>
          <w:rFonts w:asciiTheme="majorHAnsi" w:hAnsiTheme="majorHAnsi" w:cstheme="majorHAnsi"/>
          <w:sz w:val="20"/>
          <w:u w:val="single"/>
        </w:rPr>
        <w:t xml:space="preserve">INFORMACJE O SPOSOBIE POROZUMIEWANIA SIĘ ZAMAWIAJĄCEGO Z WYKONAWCAMI </w:t>
      </w:r>
      <w:bookmarkEnd w:id="28"/>
      <w:bookmarkEnd w:id="29"/>
      <w:bookmarkEnd w:id="30"/>
      <w:bookmarkEnd w:id="31"/>
    </w:p>
    <w:p w14:paraId="4415B65B" w14:textId="0FA918AD" w:rsidR="00DD31F0" w:rsidRPr="000F1544" w:rsidRDefault="004172C0" w:rsidP="00DD31F0">
      <w:pPr>
        <w:jc w:val="both"/>
        <w:rPr>
          <w:rFonts w:ascii="Calibri Light" w:hAnsi="Calibri Light" w:cs="Calibri Light"/>
          <w:b/>
          <w:bCs/>
          <w:color w:val="0070C0"/>
        </w:rPr>
      </w:pPr>
      <w:r w:rsidRPr="000F1544">
        <w:rPr>
          <w:rFonts w:ascii="Calibri Light" w:hAnsi="Calibri Light" w:cs="Calibri Light"/>
          <w:color w:val="0070C0"/>
        </w:rPr>
        <w:t>K</w:t>
      </w:r>
      <w:r w:rsidR="00DD31F0" w:rsidRPr="000F1544">
        <w:rPr>
          <w:rFonts w:ascii="Calibri Light" w:hAnsi="Calibri Light" w:cs="Calibri Light"/>
          <w:color w:val="0070C0"/>
        </w:rPr>
        <w:t xml:space="preserve">omunikacja w postępowaniu o udzielenie zamówienia, w tym ogłoszenie zapytania ofertowego (SWZ), składanie ofert, wymiana informacji ( pytania, odpowiedzi ) między zamawiającym a wykonawcą oraz przekazywanie   dokumentów  i  oświadczeń  odbywa  się   pisemnie  </w:t>
      </w:r>
      <w:r w:rsidR="00DD31F0" w:rsidRPr="000F1544">
        <w:rPr>
          <w:rFonts w:ascii="Calibri Light" w:hAnsi="Calibri Light" w:cs="Calibri Light"/>
          <w:b/>
          <w:bCs/>
          <w:color w:val="0070C0"/>
        </w:rPr>
        <w:t>wyłącznie  za   pomocą</w:t>
      </w:r>
      <w:r w:rsidR="00DD31F0" w:rsidRPr="000F1544">
        <w:rPr>
          <w:rStyle w:val="Hipercze"/>
          <w:b/>
          <w:bCs/>
          <w:color w:val="0070C0"/>
          <w:u w:val="none"/>
        </w:rPr>
        <w:t xml:space="preserve">   </w:t>
      </w:r>
      <w:bookmarkStart w:id="32" w:name="_Hlk171589610"/>
      <w:r w:rsidR="00DD31F0" w:rsidRPr="000F1544">
        <w:rPr>
          <w:rFonts w:ascii="Calibri Light" w:hAnsi="Calibri Light" w:cs="Calibri Light"/>
          <w:b/>
          <w:bCs/>
          <w:color w:val="0070C0"/>
        </w:rPr>
        <w:t>platformy  BK2021.</w:t>
      </w:r>
    </w:p>
    <w:p w14:paraId="1F2EE799" w14:textId="1E1A2098" w:rsidR="00DD31F0" w:rsidRPr="006D3958" w:rsidRDefault="00DD31F0" w:rsidP="00DD31F0">
      <w:pPr>
        <w:jc w:val="both"/>
        <w:rPr>
          <w:rFonts w:ascii="Calibri Light" w:hAnsi="Calibri Light" w:cs="Calibri Light"/>
          <w:highlight w:val="yellow"/>
        </w:rPr>
      </w:pPr>
      <w:hyperlink r:id="rId15" w:history="1">
        <w:r w:rsidRPr="00DD31F0">
          <w:rPr>
            <w:rStyle w:val="Hipercze"/>
            <w:rFonts w:ascii="Calibri Light" w:hAnsi="Calibri Light" w:cs="Calibri Light"/>
          </w:rPr>
          <w:t>https://bazakonkurencyjnosci.funduszeeuropejskie.gov.pl/</w:t>
        </w:r>
      </w:hyperlink>
    </w:p>
    <w:bookmarkEnd w:id="32"/>
    <w:p w14:paraId="7FEE67EC" w14:textId="4438D141" w:rsidR="0049365E" w:rsidRDefault="0049365E" w:rsidP="0049365E">
      <w:pPr>
        <w:jc w:val="both"/>
        <w:rPr>
          <w:rFonts w:asciiTheme="majorHAnsi" w:hAnsiTheme="majorHAnsi" w:cstheme="majorHAnsi"/>
        </w:rPr>
      </w:pPr>
      <w:r w:rsidRPr="0049365E">
        <w:rPr>
          <w:rFonts w:asciiTheme="majorHAnsi" w:hAnsiTheme="majorHAnsi" w:cstheme="majorHAnsi"/>
        </w:rPr>
        <w:t xml:space="preserve">Zamawiający nie dopuszcza komunikowania się w inny sposób niż wskazany w SWZ. </w:t>
      </w:r>
    </w:p>
    <w:p w14:paraId="1A52C9A5" w14:textId="77777777" w:rsidR="004841BD" w:rsidRPr="0049365E" w:rsidRDefault="004841BD" w:rsidP="0049365E">
      <w:pPr>
        <w:jc w:val="both"/>
        <w:rPr>
          <w:rFonts w:asciiTheme="majorHAnsi" w:hAnsiTheme="majorHAnsi" w:cstheme="majorHAnsi"/>
        </w:rPr>
      </w:pPr>
    </w:p>
    <w:p w14:paraId="4CA9183C" w14:textId="544B0C57" w:rsidR="004841BD" w:rsidRPr="00F13DDD" w:rsidRDefault="00A73A47" w:rsidP="00F13DDD">
      <w:pPr>
        <w:pStyle w:val="Nagwek1"/>
        <w:rPr>
          <w:rFonts w:asciiTheme="majorHAnsi" w:hAnsiTheme="majorHAnsi" w:cstheme="majorHAnsi"/>
          <w:b w:val="0"/>
          <w:bCs/>
          <w:sz w:val="20"/>
          <w:u w:val="single"/>
        </w:rPr>
      </w:pPr>
      <w:bookmarkStart w:id="33" w:name="_Toc264450578"/>
      <w:bookmarkStart w:id="34" w:name="_Toc97895067"/>
      <w:bookmarkStart w:id="35" w:name="_Toc128735690"/>
      <w:bookmarkStart w:id="36" w:name="_Toc91838962"/>
      <w:r>
        <w:rPr>
          <w:rFonts w:asciiTheme="majorHAnsi" w:hAnsiTheme="majorHAnsi" w:cstheme="majorHAnsi"/>
          <w:sz w:val="20"/>
          <w:u w:val="single"/>
        </w:rPr>
        <w:t xml:space="preserve">VIII. </w:t>
      </w:r>
      <w:r w:rsidR="0049365E" w:rsidRPr="0049365E">
        <w:rPr>
          <w:rFonts w:asciiTheme="majorHAnsi" w:hAnsiTheme="majorHAnsi" w:cstheme="majorHAnsi"/>
          <w:sz w:val="20"/>
          <w:u w:val="single"/>
        </w:rPr>
        <w:t>WYMAGANIA DOTYCZĄCE WADIUM</w:t>
      </w:r>
      <w:bookmarkEnd w:id="33"/>
      <w:bookmarkEnd w:id="34"/>
      <w:bookmarkEnd w:id="35"/>
      <w:r w:rsidR="0049365E" w:rsidRPr="00F13DDD">
        <w:rPr>
          <w:rFonts w:asciiTheme="majorHAnsi" w:hAnsiTheme="majorHAnsi" w:cstheme="majorHAnsi"/>
          <w:sz w:val="20"/>
        </w:rPr>
        <w:t xml:space="preserve">  </w:t>
      </w:r>
      <w:bookmarkStart w:id="37" w:name="_Hlk181696358"/>
      <w:r w:rsidR="00F13DDD" w:rsidRPr="00F13DDD">
        <w:rPr>
          <w:rFonts w:asciiTheme="majorHAnsi" w:hAnsiTheme="majorHAnsi" w:cstheme="majorHAnsi"/>
          <w:sz w:val="20"/>
        </w:rPr>
        <w:t xml:space="preserve">- </w:t>
      </w:r>
      <w:r w:rsidR="004841BD" w:rsidRPr="00F13DDD">
        <w:rPr>
          <w:rFonts w:asciiTheme="majorHAnsi" w:hAnsiTheme="majorHAnsi" w:cstheme="majorHAnsi"/>
          <w:b w:val="0"/>
          <w:bCs/>
          <w:sz w:val="20"/>
        </w:rPr>
        <w:t xml:space="preserve">Nie jest wymagane </w:t>
      </w:r>
      <w:bookmarkEnd w:id="37"/>
    </w:p>
    <w:p w14:paraId="6A58C670" w14:textId="77777777" w:rsidR="004841BD" w:rsidRDefault="004841BD" w:rsidP="004841BD">
      <w:pPr>
        <w:pStyle w:val="Tekstpodstawowy"/>
        <w:rPr>
          <w:rFonts w:asciiTheme="majorHAnsi" w:hAnsiTheme="majorHAnsi" w:cstheme="majorHAnsi"/>
          <w:sz w:val="20"/>
        </w:rPr>
      </w:pPr>
    </w:p>
    <w:p w14:paraId="10B2161D" w14:textId="30C6955E" w:rsidR="0049365E" w:rsidRPr="0049365E" w:rsidRDefault="00A73A47" w:rsidP="00A73A47">
      <w:pPr>
        <w:pStyle w:val="Nagwek1"/>
        <w:rPr>
          <w:rFonts w:asciiTheme="majorHAnsi" w:hAnsiTheme="majorHAnsi" w:cstheme="majorHAnsi"/>
          <w:sz w:val="20"/>
          <w:u w:val="single"/>
        </w:rPr>
      </w:pPr>
      <w:bookmarkStart w:id="38" w:name="_Toc91838963"/>
      <w:bookmarkStart w:id="39" w:name="_Toc97895068"/>
      <w:bookmarkStart w:id="40" w:name="_Toc128735691"/>
      <w:bookmarkEnd w:id="36"/>
      <w:r>
        <w:rPr>
          <w:rFonts w:asciiTheme="majorHAnsi" w:hAnsiTheme="majorHAnsi" w:cstheme="majorHAnsi"/>
          <w:sz w:val="20"/>
          <w:u w:val="single"/>
        </w:rPr>
        <w:t xml:space="preserve">IX. </w:t>
      </w:r>
      <w:r w:rsidR="0049365E" w:rsidRPr="0049365E">
        <w:rPr>
          <w:rFonts w:asciiTheme="majorHAnsi" w:hAnsiTheme="majorHAnsi" w:cstheme="majorHAnsi"/>
          <w:sz w:val="20"/>
          <w:u w:val="single"/>
        </w:rPr>
        <w:t>TERMIN ZWIĄZANIA OFERTĄ</w:t>
      </w:r>
      <w:bookmarkEnd w:id="38"/>
      <w:bookmarkEnd w:id="39"/>
      <w:bookmarkEnd w:id="40"/>
    </w:p>
    <w:p w14:paraId="1B0711F5" w14:textId="16C74EF1"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jest związany ofertą </w:t>
      </w:r>
      <w:r w:rsidR="00A73A47">
        <w:rPr>
          <w:rFonts w:asciiTheme="majorHAnsi" w:hAnsiTheme="majorHAnsi" w:cstheme="majorHAnsi"/>
          <w:sz w:val="20"/>
        </w:rPr>
        <w:t xml:space="preserve">przez </w:t>
      </w:r>
      <w:r w:rsidRPr="0049365E">
        <w:rPr>
          <w:rFonts w:asciiTheme="majorHAnsi" w:hAnsiTheme="majorHAnsi" w:cstheme="majorHAnsi"/>
          <w:sz w:val="20"/>
        </w:rPr>
        <w:t>30 dni</w:t>
      </w:r>
      <w:r w:rsidR="00A73A47">
        <w:rPr>
          <w:rFonts w:asciiTheme="majorHAnsi" w:hAnsiTheme="majorHAnsi" w:cstheme="majorHAnsi"/>
          <w:sz w:val="20"/>
        </w:rPr>
        <w:t>.</w:t>
      </w:r>
    </w:p>
    <w:p w14:paraId="7948990D" w14:textId="77777777" w:rsidR="0049365E" w:rsidRP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samodzielnie lub na wniosek Zamawiającego może przedłużyć termin związania ofertą, z tym że Zamawiający może zwrócić się do wykonawcy o wyrażenie zgody na przedłużenie tego terminu o oznaczony okres, nie dłuższy jednak niż 30 dni. </w:t>
      </w:r>
    </w:p>
    <w:p w14:paraId="1F34FB3B" w14:textId="1E3FFB40" w:rsidR="0049365E" w:rsidRDefault="0049365E" w:rsidP="00D55CCD">
      <w:pPr>
        <w:pStyle w:val="Tekstpodstawowy"/>
        <w:numPr>
          <w:ilvl w:val="0"/>
          <w:numId w:val="1"/>
        </w:numPr>
        <w:tabs>
          <w:tab w:val="num" w:pos="284"/>
        </w:tabs>
        <w:ind w:left="284" w:hanging="284"/>
        <w:rPr>
          <w:rFonts w:asciiTheme="majorHAnsi" w:hAnsiTheme="majorHAnsi" w:cstheme="majorHAnsi"/>
          <w:sz w:val="20"/>
        </w:rPr>
      </w:pPr>
      <w:r w:rsidRPr="0049365E">
        <w:rPr>
          <w:rFonts w:asciiTheme="majorHAnsi" w:hAnsiTheme="majorHAnsi" w:cstheme="majorHAnsi"/>
          <w:sz w:val="20"/>
        </w:rPr>
        <w:t>Bieg terminu związania ofertą rozpoczyna się wraz z upływem terminu składania ofert.</w:t>
      </w:r>
    </w:p>
    <w:p w14:paraId="0D456311" w14:textId="77777777" w:rsidR="004841BD" w:rsidRPr="00A00EB2" w:rsidRDefault="004841BD" w:rsidP="004841BD">
      <w:pPr>
        <w:pStyle w:val="Tekstpodstawowy"/>
        <w:ind w:left="284"/>
        <w:rPr>
          <w:rFonts w:asciiTheme="majorHAnsi" w:hAnsiTheme="majorHAnsi" w:cstheme="majorHAnsi"/>
          <w:sz w:val="20"/>
        </w:rPr>
      </w:pPr>
    </w:p>
    <w:p w14:paraId="4E96BD35" w14:textId="55B2C20E" w:rsidR="0049365E" w:rsidRPr="000F1544" w:rsidRDefault="00A73A47" w:rsidP="00A73A47">
      <w:pPr>
        <w:pStyle w:val="Nagwek1"/>
        <w:rPr>
          <w:rFonts w:asciiTheme="majorHAnsi" w:hAnsiTheme="majorHAnsi" w:cstheme="majorHAnsi"/>
          <w:color w:val="0070C0"/>
          <w:sz w:val="20"/>
          <w:u w:val="single"/>
        </w:rPr>
      </w:pPr>
      <w:bookmarkStart w:id="41" w:name="_Toc264450580"/>
      <w:bookmarkStart w:id="42" w:name="_Toc91838964"/>
      <w:bookmarkStart w:id="43" w:name="_Toc97895069"/>
      <w:bookmarkStart w:id="44" w:name="_Toc128735692"/>
      <w:r>
        <w:rPr>
          <w:rFonts w:asciiTheme="majorHAnsi" w:hAnsiTheme="majorHAnsi" w:cstheme="majorHAnsi"/>
          <w:sz w:val="20"/>
          <w:u w:val="single"/>
        </w:rPr>
        <w:t xml:space="preserve">X. </w:t>
      </w:r>
      <w:r w:rsidR="0049365E" w:rsidRPr="0049365E">
        <w:rPr>
          <w:rFonts w:asciiTheme="majorHAnsi" w:hAnsiTheme="majorHAnsi" w:cstheme="majorHAnsi"/>
          <w:sz w:val="20"/>
          <w:u w:val="single"/>
        </w:rPr>
        <w:t>OPIS SPOSOBU ZŁOŻENIA OFERTY</w:t>
      </w:r>
      <w:bookmarkEnd w:id="41"/>
      <w:bookmarkEnd w:id="42"/>
      <w:bookmarkEnd w:id="43"/>
      <w:bookmarkEnd w:id="44"/>
    </w:p>
    <w:p w14:paraId="67B31E51" w14:textId="1610EED6" w:rsidR="00081BD8" w:rsidRPr="000F1544" w:rsidRDefault="0049365E" w:rsidP="00081BD8">
      <w:pPr>
        <w:jc w:val="both"/>
        <w:rPr>
          <w:rFonts w:ascii="Calibri Light" w:hAnsi="Calibri Light" w:cs="Calibri Light"/>
          <w:color w:val="0070C0"/>
          <w:highlight w:val="yellow"/>
        </w:rPr>
      </w:pPr>
      <w:r w:rsidRPr="000F1544">
        <w:rPr>
          <w:rFonts w:asciiTheme="majorHAnsi" w:hAnsiTheme="majorHAnsi" w:cstheme="majorHAnsi"/>
          <w:color w:val="0070C0"/>
        </w:rPr>
        <w:t xml:space="preserve">Narzędziem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elektronicznym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służącym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złożeniu</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 oferty przez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Wykonawcę,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jest </w:t>
      </w:r>
      <w:r w:rsidR="00081BD8" w:rsidRPr="000F1544">
        <w:rPr>
          <w:rFonts w:asciiTheme="majorHAnsi" w:hAnsiTheme="majorHAnsi" w:cstheme="majorHAnsi"/>
          <w:color w:val="0070C0"/>
        </w:rPr>
        <w:t xml:space="preserve"> </w:t>
      </w:r>
      <w:r w:rsidRPr="000F1544">
        <w:rPr>
          <w:rFonts w:asciiTheme="majorHAnsi" w:hAnsiTheme="majorHAnsi" w:cstheme="majorHAnsi"/>
          <w:color w:val="0070C0"/>
        </w:rPr>
        <w:t xml:space="preserve">wyłącznie </w:t>
      </w:r>
      <w:r w:rsidR="00081BD8" w:rsidRPr="000F1544">
        <w:rPr>
          <w:rFonts w:asciiTheme="majorHAnsi" w:hAnsiTheme="majorHAnsi" w:cstheme="majorHAnsi"/>
          <w:color w:val="0070C0"/>
        </w:rPr>
        <w:t xml:space="preserve">  </w:t>
      </w:r>
      <w:bookmarkStart w:id="45" w:name="_Hlk171589815"/>
      <w:r w:rsidR="00081BD8" w:rsidRPr="000F1544">
        <w:rPr>
          <w:rFonts w:ascii="Calibri Light" w:hAnsi="Calibri Light" w:cs="Calibri Light"/>
          <w:color w:val="0070C0"/>
        </w:rPr>
        <w:t>platforma  BK2021</w:t>
      </w:r>
    </w:p>
    <w:p w14:paraId="07E56BA1" w14:textId="23AB3DAC" w:rsidR="0049365E" w:rsidRPr="00081BD8" w:rsidRDefault="00081BD8" w:rsidP="00081BD8">
      <w:pPr>
        <w:jc w:val="both"/>
        <w:rPr>
          <w:rFonts w:ascii="Calibri Light" w:hAnsi="Calibri Light" w:cs="Calibri Light"/>
          <w:highlight w:val="yellow"/>
        </w:rPr>
      </w:pPr>
      <w:hyperlink r:id="rId16" w:history="1">
        <w:r w:rsidRPr="00DD31F0">
          <w:rPr>
            <w:rStyle w:val="Hipercze"/>
            <w:rFonts w:ascii="Calibri Light" w:hAnsi="Calibri Light" w:cs="Calibri Light"/>
          </w:rPr>
          <w:t>https://bazakonkurencyjnosci.funduszeeuropejskie.gov.pl/</w:t>
        </w:r>
      </w:hyperlink>
      <w:bookmarkEnd w:id="45"/>
      <w:r w:rsidR="0049365E" w:rsidRPr="0049365E">
        <w:rPr>
          <w:rFonts w:asciiTheme="majorHAnsi" w:hAnsiTheme="majorHAnsi" w:cstheme="majorHAnsi"/>
        </w:rPr>
        <w:t xml:space="preserve"> </w:t>
      </w:r>
      <w:r>
        <w:rPr>
          <w:rFonts w:asciiTheme="majorHAnsi" w:hAnsiTheme="majorHAnsi" w:cstheme="majorHAnsi"/>
        </w:rPr>
        <w:t>,</w:t>
      </w:r>
      <w:r w:rsidR="0049365E" w:rsidRPr="0049365E">
        <w:rPr>
          <w:rFonts w:asciiTheme="majorHAnsi" w:hAnsiTheme="majorHAnsi" w:cstheme="majorHAnsi"/>
        </w:rPr>
        <w:t>która udostępnia techniczną funkcjonalność do prawidłowego złożenia oferty.</w:t>
      </w:r>
    </w:p>
    <w:p w14:paraId="1B73D929" w14:textId="6FAE5462" w:rsidR="0049365E" w:rsidRPr="00081BD8"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Instrukcje dla wykonawców oraz wskazówki dotyczące użytkowania </w:t>
      </w:r>
      <w:r w:rsidRPr="00EA413A">
        <w:rPr>
          <w:rFonts w:asciiTheme="majorHAnsi" w:hAnsiTheme="majorHAnsi" w:cstheme="majorHAnsi"/>
          <w:sz w:val="20"/>
        </w:rPr>
        <w:t xml:space="preserve">platformy </w:t>
      </w:r>
      <w:r w:rsidR="00081BD8" w:rsidRPr="00EA413A">
        <w:rPr>
          <w:rFonts w:asciiTheme="majorHAnsi" w:hAnsiTheme="majorHAnsi" w:cstheme="majorHAnsi"/>
          <w:sz w:val="20"/>
        </w:rPr>
        <w:t>BK2021</w:t>
      </w:r>
      <w:r w:rsidR="00081BD8">
        <w:rPr>
          <w:rFonts w:asciiTheme="majorHAnsi" w:hAnsiTheme="majorHAnsi" w:cstheme="majorHAnsi"/>
          <w:sz w:val="20"/>
        </w:rPr>
        <w:t xml:space="preserve"> </w:t>
      </w:r>
      <w:r w:rsidRPr="0049365E">
        <w:rPr>
          <w:rFonts w:asciiTheme="majorHAnsi" w:hAnsiTheme="majorHAnsi" w:cstheme="majorHAnsi"/>
          <w:sz w:val="20"/>
        </w:rPr>
        <w:t xml:space="preserve">są dostępne </w:t>
      </w:r>
      <w:r w:rsidR="00081BD8">
        <w:rPr>
          <w:rFonts w:asciiTheme="majorHAnsi" w:hAnsiTheme="majorHAnsi" w:cstheme="majorHAnsi"/>
          <w:sz w:val="20"/>
        </w:rPr>
        <w:t>na stronie</w:t>
      </w:r>
      <w:r w:rsidRPr="0049365E">
        <w:rPr>
          <w:rFonts w:asciiTheme="majorHAnsi" w:hAnsiTheme="majorHAnsi" w:cstheme="majorHAnsi"/>
          <w:sz w:val="20"/>
        </w:rPr>
        <w:t xml:space="preserve">:  </w:t>
      </w:r>
    </w:p>
    <w:p w14:paraId="1ED5CE78" w14:textId="19A72B39" w:rsidR="00081BD8" w:rsidRPr="00DC5DB8" w:rsidRDefault="00081BD8" w:rsidP="00DC5DB8">
      <w:pPr>
        <w:pStyle w:val="Tekstpodstawowy"/>
        <w:ind w:left="284"/>
        <w:rPr>
          <w:color w:val="0000FF"/>
          <w:u w:val="single"/>
        </w:rPr>
      </w:pPr>
      <w:hyperlink r:id="rId17" w:history="1">
        <w:r w:rsidRPr="00DD31F0">
          <w:rPr>
            <w:rStyle w:val="Hipercze"/>
            <w:rFonts w:ascii="Calibri Light" w:hAnsi="Calibri Light" w:cs="Calibri Light"/>
            <w:sz w:val="20"/>
          </w:rPr>
          <w:t>https://bazakonkurencyjnosci.funduszeeuropejskie.gov.pl/</w:t>
        </w:r>
      </w:hyperlink>
      <w:r>
        <w:rPr>
          <w:rStyle w:val="Hipercze"/>
        </w:rPr>
        <w:t xml:space="preserve"> </w:t>
      </w:r>
    </w:p>
    <w:p w14:paraId="393686CC" w14:textId="7340DFCD" w:rsidR="0049365E" w:rsidRPr="00AC3AF3" w:rsidRDefault="0049365E" w:rsidP="00081BD8">
      <w:pPr>
        <w:pStyle w:val="Tekstpodstawowy"/>
        <w:numPr>
          <w:ilvl w:val="0"/>
          <w:numId w:val="4"/>
        </w:numPr>
        <w:tabs>
          <w:tab w:val="num" w:pos="284"/>
        </w:tabs>
        <w:ind w:left="284" w:hanging="284"/>
        <w:rPr>
          <w:rFonts w:asciiTheme="majorHAnsi" w:hAnsiTheme="majorHAnsi" w:cstheme="majorHAnsi"/>
          <w:color w:val="0070C0"/>
          <w:sz w:val="20"/>
          <w:u w:val="single"/>
        </w:rPr>
      </w:pPr>
      <w:r w:rsidRPr="00AC3AF3">
        <w:rPr>
          <w:rFonts w:asciiTheme="majorHAnsi" w:hAnsiTheme="majorHAnsi" w:cstheme="majorHAnsi"/>
          <w:b/>
          <w:bCs/>
          <w:color w:val="0070C0"/>
          <w:sz w:val="20"/>
          <w:u w:val="single"/>
        </w:rPr>
        <w:t>Warunkiem udziału w przetargu jest prawidłowe przesłanie poprzez</w:t>
      </w:r>
      <w:r w:rsidRPr="00AC3AF3">
        <w:rPr>
          <w:rFonts w:asciiTheme="majorHAnsi" w:hAnsiTheme="majorHAnsi" w:cstheme="majorHAnsi"/>
          <w:color w:val="0070C0"/>
          <w:sz w:val="20"/>
          <w:u w:val="single"/>
        </w:rPr>
        <w:t xml:space="preserve"> </w:t>
      </w:r>
      <w:r w:rsidRPr="00AC3AF3">
        <w:rPr>
          <w:rFonts w:asciiTheme="majorHAnsi" w:hAnsiTheme="majorHAnsi" w:cstheme="majorHAnsi"/>
          <w:b/>
          <w:bCs/>
          <w:color w:val="0070C0"/>
          <w:sz w:val="20"/>
          <w:u w:val="single"/>
        </w:rPr>
        <w:t xml:space="preserve">platformę </w:t>
      </w:r>
      <w:r w:rsidR="00081BD8" w:rsidRPr="00AC3AF3">
        <w:rPr>
          <w:rFonts w:asciiTheme="majorHAnsi" w:hAnsiTheme="majorHAnsi" w:cstheme="majorHAnsi"/>
          <w:b/>
          <w:bCs/>
          <w:color w:val="0070C0"/>
          <w:sz w:val="20"/>
          <w:u w:val="single"/>
        </w:rPr>
        <w:t>BK2021</w:t>
      </w:r>
      <w:r w:rsidRPr="00AC3AF3">
        <w:rPr>
          <w:rFonts w:asciiTheme="majorHAnsi" w:hAnsiTheme="majorHAnsi" w:cstheme="majorHAnsi"/>
          <w:b/>
          <w:bCs/>
          <w:color w:val="0070C0"/>
          <w:sz w:val="20"/>
          <w:u w:val="single"/>
        </w:rPr>
        <w:t xml:space="preserve"> plików PDF z ofertą i wymaganymi dokumentami przez odnośnik z tytułem </w:t>
      </w:r>
      <w:r w:rsidR="00CC65C0" w:rsidRPr="00AC3AF3">
        <w:rPr>
          <w:rFonts w:asciiTheme="majorHAnsi" w:hAnsiTheme="majorHAnsi" w:cstheme="majorHAnsi"/>
          <w:b/>
          <w:bCs/>
          <w:color w:val="0070C0"/>
          <w:sz w:val="20"/>
          <w:u w:val="single"/>
        </w:rPr>
        <w:t xml:space="preserve">niniejszego </w:t>
      </w:r>
      <w:r w:rsidRPr="00AC3AF3">
        <w:rPr>
          <w:rFonts w:asciiTheme="majorHAnsi" w:hAnsiTheme="majorHAnsi" w:cstheme="majorHAnsi"/>
          <w:b/>
          <w:bCs/>
          <w:color w:val="0070C0"/>
          <w:sz w:val="20"/>
          <w:u w:val="single"/>
        </w:rPr>
        <w:t>postępowania</w:t>
      </w:r>
      <w:r w:rsidR="00CC65C0" w:rsidRPr="00AC3AF3">
        <w:rPr>
          <w:rFonts w:asciiTheme="majorHAnsi" w:hAnsiTheme="majorHAnsi" w:cstheme="majorHAnsi"/>
          <w:b/>
          <w:bCs/>
          <w:color w:val="0070C0"/>
          <w:sz w:val="20"/>
          <w:u w:val="single"/>
        </w:rPr>
        <w:t>.</w:t>
      </w:r>
    </w:p>
    <w:p w14:paraId="7BDE0D22" w14:textId="4A726210"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Składana oferta powinna być sporządzona na formularzu oferty stanowiącym </w:t>
      </w:r>
      <w:r w:rsidRPr="00FA6FBF">
        <w:rPr>
          <w:rFonts w:asciiTheme="majorHAnsi" w:hAnsiTheme="majorHAnsi" w:cstheme="majorHAnsi"/>
          <w:b/>
          <w:bCs/>
          <w:sz w:val="20"/>
        </w:rPr>
        <w:t>załącznik</w:t>
      </w:r>
      <w:r w:rsidR="00FA6FBF" w:rsidRPr="00FA6FBF">
        <w:rPr>
          <w:rFonts w:asciiTheme="majorHAnsi" w:hAnsiTheme="majorHAnsi" w:cstheme="majorHAnsi"/>
          <w:b/>
          <w:bCs/>
          <w:sz w:val="20"/>
        </w:rPr>
        <w:t xml:space="preserve"> nr 1</w:t>
      </w:r>
      <w:r w:rsidRPr="00FA6FBF">
        <w:rPr>
          <w:rFonts w:asciiTheme="majorHAnsi" w:hAnsiTheme="majorHAnsi" w:cstheme="majorHAnsi"/>
          <w:b/>
          <w:bCs/>
          <w:sz w:val="20"/>
        </w:rPr>
        <w:t xml:space="preserve"> do SWZ.</w:t>
      </w:r>
    </w:p>
    <w:p w14:paraId="10AAC71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W przypadku, gdy wykonawca dołączy jako załączniki do oferty kopie dokumentów, kopie te muszą być potwierdzone „za zgodność” przez osobę upoważnioną do składania oświadczeń w imieniu wykonawcy.</w:t>
      </w:r>
    </w:p>
    <w:p w14:paraId="02A39871"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Formularz oferty wraz z załącznikami zostaną wypełnione przez wykonawcę ściśle według postanowień niniejszych warunków, bez dokonywania w nich zmian. </w:t>
      </w:r>
    </w:p>
    <w:p w14:paraId="591BE28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 xml:space="preserve">Wykonawca złoży tylko jedną ofertę, zawierającą jednoznacznie opisaną propozycję. Złożenie większej liczby ofert lub złożenie oferty zawierającej </w:t>
      </w:r>
      <w:r w:rsidRPr="00FA6FBF">
        <w:rPr>
          <w:rFonts w:asciiTheme="majorHAnsi" w:hAnsiTheme="majorHAnsi" w:cstheme="majorHAnsi"/>
          <w:sz w:val="20"/>
        </w:rPr>
        <w:t>propozycje alternatywne</w:t>
      </w:r>
      <w:r w:rsidRPr="0049365E">
        <w:rPr>
          <w:rFonts w:asciiTheme="majorHAnsi" w:hAnsiTheme="majorHAnsi" w:cstheme="majorHAnsi"/>
          <w:sz w:val="20"/>
        </w:rPr>
        <w:t xml:space="preserve"> spowoduje odrzucenie wszystkich ofert złożonych przez wykonawcę.</w:t>
      </w:r>
    </w:p>
    <w:p w14:paraId="1DCED0E2"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Ofertę należy sporządzić  w języku polskim, nieczytelne oferty zostaną odrzucone.</w:t>
      </w:r>
    </w:p>
    <w:p w14:paraId="2230252D"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Oferta  musi być podpisana przez upoważnionego  przedstawiciela wykonawcy.</w:t>
      </w:r>
    </w:p>
    <w:p w14:paraId="2C0EF63B" w14:textId="77777777" w:rsidR="0049365E" w:rsidRPr="0049365E" w:rsidRDefault="0049365E" w:rsidP="00D55CCD">
      <w:pPr>
        <w:pStyle w:val="Tekstpodstawowy"/>
        <w:numPr>
          <w:ilvl w:val="0"/>
          <w:numId w:val="4"/>
        </w:numPr>
        <w:tabs>
          <w:tab w:val="num" w:pos="284"/>
        </w:tabs>
        <w:ind w:left="284" w:hanging="284"/>
        <w:rPr>
          <w:rFonts w:asciiTheme="majorHAnsi" w:hAnsiTheme="majorHAnsi" w:cstheme="majorHAnsi"/>
          <w:sz w:val="20"/>
        </w:rPr>
      </w:pPr>
      <w:r w:rsidRPr="0049365E">
        <w:rPr>
          <w:rFonts w:asciiTheme="majorHAnsi" w:hAnsiTheme="majorHAnsi" w:cstheme="majorHAnsi"/>
          <w:sz w:val="20"/>
        </w:rPr>
        <w:t>Upoważnienie do podpisania oferty winno być dołączone do oferty, o ile nie wynika z dokumentów, które zamawiający może uzyskać z ogólnodostępnych baz danych. Zamawiający akceptuje każdą formę podpisu.</w:t>
      </w:r>
    </w:p>
    <w:p w14:paraId="550908D4" w14:textId="26349424" w:rsidR="0049365E" w:rsidRPr="0049365E" w:rsidRDefault="0049365E" w:rsidP="0049365E">
      <w:pPr>
        <w:pStyle w:val="Nagwek8"/>
        <w:tabs>
          <w:tab w:val="num" w:pos="284"/>
        </w:tabs>
        <w:ind w:left="284" w:hanging="284"/>
        <w:jc w:val="both"/>
        <w:rPr>
          <w:rFonts w:asciiTheme="majorHAnsi" w:hAnsiTheme="majorHAnsi" w:cstheme="majorHAnsi"/>
          <w:b/>
          <w:sz w:val="20"/>
        </w:rPr>
      </w:pPr>
      <w:r w:rsidRPr="0049365E">
        <w:rPr>
          <w:rFonts w:asciiTheme="majorHAnsi" w:hAnsiTheme="majorHAnsi" w:cstheme="majorHAnsi"/>
          <w:b/>
          <w:sz w:val="20"/>
        </w:rPr>
        <w:t xml:space="preserve">Oferta  </w:t>
      </w:r>
      <w:r w:rsidR="004841BD">
        <w:rPr>
          <w:rFonts w:asciiTheme="majorHAnsi" w:hAnsiTheme="majorHAnsi" w:cstheme="majorHAnsi"/>
          <w:b/>
          <w:sz w:val="20"/>
        </w:rPr>
        <w:t xml:space="preserve">dla każdej części </w:t>
      </w:r>
      <w:r w:rsidRPr="0049365E">
        <w:rPr>
          <w:rFonts w:asciiTheme="majorHAnsi" w:hAnsiTheme="majorHAnsi" w:cstheme="majorHAnsi"/>
          <w:b/>
          <w:sz w:val="20"/>
        </w:rPr>
        <w:t>musi obowiązkowo zawierać:</w:t>
      </w:r>
    </w:p>
    <w:p w14:paraId="56A48D39" w14:textId="06A47FC5" w:rsidR="0049365E"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 xml:space="preserve">1. Formularz oferty </w:t>
      </w:r>
      <w:r w:rsidR="004B06CB" w:rsidRPr="000F1544">
        <w:rPr>
          <w:rFonts w:asciiTheme="majorHAnsi" w:hAnsiTheme="majorHAnsi" w:cstheme="majorHAnsi"/>
          <w:color w:val="0070C0"/>
          <w:sz w:val="20"/>
        </w:rPr>
        <w:t>(zał. nr 1)</w:t>
      </w:r>
    </w:p>
    <w:p w14:paraId="748E837B" w14:textId="77777777" w:rsidR="004172C0" w:rsidRPr="000F1544" w:rsidRDefault="00416D9F" w:rsidP="0049365E">
      <w:pPr>
        <w:pStyle w:val="Nagwek8"/>
        <w:tabs>
          <w:tab w:val="num" w:pos="284"/>
        </w:tabs>
        <w:ind w:left="284" w:hanging="284"/>
        <w:jc w:val="both"/>
        <w:rPr>
          <w:rFonts w:asciiTheme="majorHAnsi" w:hAnsiTheme="majorHAnsi" w:cstheme="majorHAnsi"/>
          <w:color w:val="0070C0"/>
          <w:sz w:val="20"/>
        </w:rPr>
      </w:pPr>
      <w:r w:rsidRPr="000F1544">
        <w:rPr>
          <w:rFonts w:asciiTheme="majorHAnsi" w:hAnsiTheme="majorHAnsi" w:cstheme="majorHAnsi"/>
          <w:color w:val="0070C0"/>
          <w:sz w:val="20"/>
        </w:rPr>
        <w:tab/>
      </w:r>
      <w:r w:rsidR="0049365E" w:rsidRPr="000F1544">
        <w:rPr>
          <w:rFonts w:asciiTheme="majorHAnsi" w:hAnsiTheme="majorHAnsi" w:cstheme="majorHAnsi"/>
          <w:color w:val="0070C0"/>
          <w:sz w:val="20"/>
        </w:rPr>
        <w:t>2. Wymagane oświadczenia</w:t>
      </w:r>
      <w:r w:rsidR="004172C0" w:rsidRPr="000F1544">
        <w:rPr>
          <w:rFonts w:asciiTheme="majorHAnsi" w:hAnsiTheme="majorHAnsi" w:cstheme="majorHAnsi"/>
          <w:color w:val="0070C0"/>
          <w:sz w:val="20"/>
        </w:rPr>
        <w:t xml:space="preserve"> </w:t>
      </w:r>
    </w:p>
    <w:p w14:paraId="163120B8" w14:textId="607D2401" w:rsidR="004172C0" w:rsidRPr="000F1544" w:rsidRDefault="004172C0" w:rsidP="004172C0">
      <w:pPr>
        <w:pStyle w:val="Tekstpodstawowy"/>
        <w:rPr>
          <w:rFonts w:asciiTheme="majorHAnsi" w:hAnsiTheme="majorHAnsi" w:cstheme="majorHAnsi"/>
          <w:color w:val="0070C0"/>
          <w:sz w:val="20"/>
        </w:rPr>
      </w:pPr>
      <w:r w:rsidRPr="000F1544">
        <w:rPr>
          <w:rFonts w:asciiTheme="majorHAnsi" w:hAnsiTheme="majorHAnsi" w:cstheme="majorHAnsi"/>
          <w:color w:val="0070C0"/>
          <w:sz w:val="20"/>
        </w:rPr>
        <w:t xml:space="preserve">           Oświadczenie 1 o spełnianiu warunków udziału w postępowaniu (zał. nr 2)</w:t>
      </w:r>
    </w:p>
    <w:p w14:paraId="75C0FAC6" w14:textId="63404B68" w:rsidR="004172C0" w:rsidRPr="000F1544" w:rsidRDefault="004172C0" w:rsidP="004172C0">
      <w:pPr>
        <w:pStyle w:val="Tekstpodstawowy"/>
        <w:rPr>
          <w:rFonts w:asciiTheme="majorHAnsi" w:hAnsiTheme="majorHAnsi" w:cstheme="majorHAnsi"/>
          <w:color w:val="0070C0"/>
          <w:sz w:val="20"/>
        </w:rPr>
      </w:pPr>
      <w:r w:rsidRPr="000F1544">
        <w:rPr>
          <w:rFonts w:asciiTheme="majorHAnsi" w:hAnsiTheme="majorHAnsi" w:cstheme="majorHAnsi"/>
          <w:color w:val="0070C0"/>
          <w:sz w:val="20"/>
        </w:rPr>
        <w:t xml:space="preserve">           Oświadczenia 2 o braku podstaw do wykluczenia z postępowania (zał. nr 2)</w:t>
      </w:r>
    </w:p>
    <w:p w14:paraId="061F86CC" w14:textId="51EC0451" w:rsidR="00734987" w:rsidRPr="004841BD" w:rsidRDefault="004172C0" w:rsidP="004841BD">
      <w:pPr>
        <w:spacing w:line="0" w:lineRule="atLeast"/>
        <w:rPr>
          <w:rFonts w:asciiTheme="majorHAnsi" w:eastAsiaTheme="minorHAnsi" w:hAnsiTheme="majorHAnsi" w:cstheme="majorHAnsi"/>
          <w:color w:val="0070C0"/>
          <w:kern w:val="2"/>
          <w:lang w:eastAsia="en-US"/>
          <w14:ligatures w14:val="standardContextual"/>
        </w:rPr>
      </w:pPr>
      <w:r w:rsidRPr="000F1544">
        <w:rPr>
          <w:rFonts w:asciiTheme="majorHAnsi" w:hAnsiTheme="majorHAnsi" w:cstheme="majorHAnsi"/>
          <w:color w:val="0070C0"/>
        </w:rPr>
        <w:t xml:space="preserve">           Oświadczenia 3 </w:t>
      </w:r>
      <w:r w:rsidRPr="000F1544">
        <w:rPr>
          <w:rFonts w:asciiTheme="majorHAnsi" w:eastAsiaTheme="minorHAnsi" w:hAnsiTheme="majorHAnsi" w:cstheme="majorHAnsi"/>
          <w:color w:val="0070C0"/>
          <w:kern w:val="2"/>
          <w:lang w:eastAsia="en-US"/>
          <w14:ligatures w14:val="standardContextual"/>
        </w:rPr>
        <w:t>o braku powiązań osobowych lub kapitałowych</w:t>
      </w:r>
      <w:r w:rsidR="00C7003F" w:rsidRPr="000F1544">
        <w:rPr>
          <w:rFonts w:asciiTheme="majorHAnsi" w:eastAsiaTheme="minorHAnsi" w:hAnsiTheme="majorHAnsi" w:cstheme="majorHAnsi"/>
          <w:color w:val="0070C0"/>
          <w:kern w:val="2"/>
          <w:lang w:eastAsia="en-US"/>
          <w14:ligatures w14:val="standardContextual"/>
        </w:rPr>
        <w:t xml:space="preserve"> </w:t>
      </w:r>
      <w:r w:rsidRPr="000F1544">
        <w:rPr>
          <w:rFonts w:asciiTheme="majorHAnsi" w:hAnsiTheme="majorHAnsi" w:cstheme="majorHAnsi"/>
          <w:color w:val="0070C0"/>
        </w:rPr>
        <w:t>(zał. nr 2)</w:t>
      </w:r>
    </w:p>
    <w:p w14:paraId="430EBC48" w14:textId="3812B752" w:rsidR="00734987" w:rsidRDefault="00734987" w:rsidP="00903D52">
      <w:pPr>
        <w:pStyle w:val="Nagwek8"/>
        <w:tabs>
          <w:tab w:val="num" w:pos="284"/>
        </w:tabs>
        <w:ind w:left="284" w:hanging="284"/>
        <w:jc w:val="both"/>
        <w:rPr>
          <w:rFonts w:asciiTheme="majorHAnsi" w:hAnsiTheme="majorHAnsi" w:cstheme="majorHAnsi"/>
          <w:color w:val="0070C0"/>
          <w:sz w:val="20"/>
        </w:rPr>
      </w:pPr>
      <w:r>
        <w:rPr>
          <w:rFonts w:asciiTheme="majorHAnsi" w:hAnsiTheme="majorHAnsi" w:cstheme="majorHAnsi"/>
          <w:color w:val="0070C0"/>
          <w:sz w:val="20"/>
        </w:rPr>
        <w:t xml:space="preserve">     </w:t>
      </w:r>
      <w:r w:rsidR="00AC3AF3">
        <w:rPr>
          <w:rFonts w:asciiTheme="majorHAnsi" w:hAnsiTheme="majorHAnsi" w:cstheme="majorHAnsi"/>
          <w:color w:val="0070C0"/>
          <w:sz w:val="20"/>
        </w:rPr>
        <w:t xml:space="preserve"> </w:t>
      </w:r>
      <w:r>
        <w:rPr>
          <w:rFonts w:asciiTheme="majorHAnsi" w:hAnsiTheme="majorHAnsi" w:cstheme="majorHAnsi"/>
          <w:color w:val="0070C0"/>
          <w:sz w:val="20"/>
        </w:rPr>
        <w:t xml:space="preserve"> </w:t>
      </w:r>
      <w:r w:rsidR="004841BD">
        <w:rPr>
          <w:rFonts w:asciiTheme="majorHAnsi" w:hAnsiTheme="majorHAnsi" w:cstheme="majorHAnsi"/>
          <w:color w:val="0070C0"/>
          <w:sz w:val="20"/>
        </w:rPr>
        <w:t>3</w:t>
      </w:r>
      <w:r>
        <w:rPr>
          <w:rFonts w:asciiTheme="majorHAnsi" w:hAnsiTheme="majorHAnsi" w:cstheme="majorHAnsi"/>
          <w:color w:val="0070C0"/>
          <w:sz w:val="20"/>
        </w:rPr>
        <w:t>.</w:t>
      </w:r>
      <w:r w:rsidRPr="000F1544">
        <w:rPr>
          <w:rFonts w:asciiTheme="majorHAnsi" w:hAnsiTheme="majorHAnsi" w:cstheme="majorHAnsi"/>
          <w:color w:val="0070C0"/>
          <w:sz w:val="20"/>
        </w:rPr>
        <w:t xml:space="preserve"> Pełnomocnictwo (jeżeli dotyczy) </w:t>
      </w:r>
    </w:p>
    <w:p w14:paraId="4344680B" w14:textId="77777777" w:rsidR="004841BD" w:rsidRPr="004841BD" w:rsidRDefault="004841BD" w:rsidP="004841BD"/>
    <w:p w14:paraId="13301DDD" w14:textId="1ACEE265" w:rsidR="0049365E" w:rsidRPr="0049365E" w:rsidRDefault="00B6050C" w:rsidP="00B6050C">
      <w:pPr>
        <w:pStyle w:val="Nagwek1"/>
        <w:rPr>
          <w:rFonts w:asciiTheme="majorHAnsi" w:hAnsiTheme="majorHAnsi" w:cstheme="majorHAnsi"/>
          <w:sz w:val="20"/>
          <w:u w:val="single"/>
        </w:rPr>
      </w:pPr>
      <w:bookmarkStart w:id="46" w:name="_Toc91838965"/>
      <w:bookmarkStart w:id="47" w:name="_Toc97895070"/>
      <w:bookmarkStart w:id="48" w:name="_Toc128735693"/>
      <w:r>
        <w:rPr>
          <w:rFonts w:asciiTheme="majorHAnsi" w:hAnsiTheme="majorHAnsi" w:cstheme="majorHAnsi"/>
          <w:sz w:val="20"/>
          <w:u w:val="single"/>
        </w:rPr>
        <w:t xml:space="preserve">XI. </w:t>
      </w:r>
      <w:r w:rsidR="0049365E" w:rsidRPr="0049365E">
        <w:rPr>
          <w:rFonts w:asciiTheme="majorHAnsi" w:hAnsiTheme="majorHAnsi" w:cstheme="majorHAnsi"/>
          <w:sz w:val="20"/>
          <w:u w:val="single"/>
        </w:rPr>
        <w:t>MIEJSCE ORAZ TERMIN SKŁADANIA I OTWARCIA OFERT</w:t>
      </w:r>
      <w:bookmarkEnd w:id="46"/>
      <w:bookmarkEnd w:id="47"/>
      <w:bookmarkEnd w:id="48"/>
    </w:p>
    <w:p w14:paraId="38B3CDB2" w14:textId="6BCFF54C" w:rsidR="00AD4F8E" w:rsidRPr="000F1544" w:rsidRDefault="0049365E" w:rsidP="00AD4F8E">
      <w:pPr>
        <w:jc w:val="both"/>
        <w:rPr>
          <w:rFonts w:ascii="Calibri Light" w:hAnsi="Calibri Light" w:cs="Calibri Light"/>
          <w:b/>
          <w:bCs/>
          <w:color w:val="0070C0"/>
        </w:rPr>
      </w:pPr>
      <w:bookmarkStart w:id="49" w:name="_Hlk145406496"/>
      <w:r w:rsidRPr="0049365E">
        <w:rPr>
          <w:rFonts w:asciiTheme="majorHAnsi" w:hAnsiTheme="majorHAnsi" w:cstheme="majorHAnsi"/>
          <w:b/>
        </w:rPr>
        <w:t xml:space="preserve">1. </w:t>
      </w:r>
      <w:r w:rsidR="00A00EB2">
        <w:rPr>
          <w:rFonts w:asciiTheme="majorHAnsi" w:hAnsiTheme="majorHAnsi" w:cstheme="majorHAnsi"/>
          <w:b/>
        </w:rPr>
        <w:t>T</w:t>
      </w:r>
      <w:r w:rsidR="00A00EB2" w:rsidRPr="0049365E">
        <w:rPr>
          <w:rFonts w:asciiTheme="majorHAnsi" w:hAnsiTheme="majorHAnsi" w:cstheme="majorHAnsi"/>
          <w:b/>
        </w:rPr>
        <w:t>ermin składania ofert</w:t>
      </w:r>
      <w:r w:rsidR="00A00EB2" w:rsidRPr="0049365E">
        <w:rPr>
          <w:rFonts w:asciiTheme="majorHAnsi" w:hAnsiTheme="majorHAnsi" w:cstheme="majorHAnsi"/>
        </w:rPr>
        <w:t xml:space="preserve"> </w:t>
      </w:r>
      <w:r w:rsidR="00A00EB2" w:rsidRPr="0049365E">
        <w:rPr>
          <w:rFonts w:asciiTheme="majorHAnsi" w:hAnsiTheme="majorHAnsi" w:cstheme="majorHAnsi"/>
          <w:b/>
        </w:rPr>
        <w:t xml:space="preserve"> </w:t>
      </w:r>
      <w:r w:rsidRPr="000F1544">
        <w:rPr>
          <w:rFonts w:asciiTheme="majorHAnsi" w:hAnsiTheme="majorHAnsi" w:cstheme="majorHAnsi"/>
          <w:b/>
          <w:color w:val="0070C0"/>
        </w:rPr>
        <w:t xml:space="preserve">- </w:t>
      </w:r>
      <w:r w:rsidR="004841BD">
        <w:rPr>
          <w:rFonts w:asciiTheme="majorHAnsi" w:hAnsiTheme="majorHAnsi" w:cstheme="majorHAnsi"/>
          <w:b/>
          <w:color w:val="0070C0"/>
        </w:rPr>
        <w:t>1</w:t>
      </w:r>
      <w:r w:rsidR="00F6752C">
        <w:rPr>
          <w:rFonts w:asciiTheme="majorHAnsi" w:hAnsiTheme="majorHAnsi" w:cstheme="majorHAnsi"/>
          <w:b/>
          <w:color w:val="0070C0"/>
        </w:rPr>
        <w:t>5</w:t>
      </w:r>
      <w:r w:rsidRPr="00CA1C27">
        <w:rPr>
          <w:rFonts w:asciiTheme="majorHAnsi" w:hAnsiTheme="majorHAnsi" w:cstheme="majorHAnsi"/>
          <w:b/>
          <w:color w:val="0070C0"/>
        </w:rPr>
        <w:t>.</w:t>
      </w:r>
      <w:r w:rsidR="00617D88" w:rsidRPr="00CA1C27">
        <w:rPr>
          <w:rFonts w:asciiTheme="majorHAnsi" w:hAnsiTheme="majorHAnsi" w:cstheme="majorHAnsi"/>
          <w:b/>
          <w:color w:val="0070C0"/>
        </w:rPr>
        <w:t>11</w:t>
      </w:r>
      <w:r w:rsidRPr="00CA1C27">
        <w:rPr>
          <w:rFonts w:asciiTheme="majorHAnsi" w:hAnsiTheme="majorHAnsi" w:cstheme="majorHAnsi"/>
          <w:b/>
          <w:color w:val="0070C0"/>
        </w:rPr>
        <w:t>.202</w:t>
      </w:r>
      <w:r w:rsidR="00416D9F" w:rsidRPr="00CA1C27">
        <w:rPr>
          <w:rFonts w:asciiTheme="majorHAnsi" w:hAnsiTheme="majorHAnsi" w:cstheme="majorHAnsi"/>
          <w:b/>
          <w:color w:val="0070C0"/>
        </w:rPr>
        <w:t>4</w:t>
      </w:r>
      <w:r w:rsidRPr="00CA1C27">
        <w:rPr>
          <w:rFonts w:asciiTheme="majorHAnsi" w:hAnsiTheme="majorHAnsi" w:cstheme="majorHAnsi"/>
          <w:b/>
          <w:color w:val="0070C0"/>
        </w:rPr>
        <w:t>r. do</w:t>
      </w:r>
      <w:r w:rsidR="00A00EB2" w:rsidRPr="00CA1C27">
        <w:rPr>
          <w:rFonts w:asciiTheme="majorHAnsi" w:hAnsiTheme="majorHAnsi" w:cstheme="majorHAnsi"/>
          <w:b/>
          <w:color w:val="0070C0"/>
        </w:rPr>
        <w:t xml:space="preserve"> godz.</w:t>
      </w:r>
      <w:r w:rsidRPr="00CA1C27">
        <w:rPr>
          <w:rFonts w:asciiTheme="majorHAnsi" w:hAnsiTheme="majorHAnsi" w:cstheme="majorHAnsi"/>
          <w:b/>
          <w:color w:val="0070C0"/>
        </w:rPr>
        <w:t xml:space="preserve"> 1</w:t>
      </w:r>
      <w:r w:rsidR="009C3000" w:rsidRPr="00CA1C27">
        <w:rPr>
          <w:rFonts w:asciiTheme="majorHAnsi" w:hAnsiTheme="majorHAnsi" w:cstheme="majorHAnsi"/>
          <w:b/>
          <w:color w:val="0070C0"/>
        </w:rPr>
        <w:t>2</w:t>
      </w:r>
      <w:r w:rsidR="00A00EB2" w:rsidRPr="00CA1C27">
        <w:rPr>
          <w:rFonts w:asciiTheme="majorHAnsi" w:hAnsiTheme="majorHAnsi" w:cstheme="majorHAnsi"/>
          <w:b/>
          <w:color w:val="0070C0"/>
        </w:rPr>
        <w:t>.</w:t>
      </w:r>
      <w:bookmarkStart w:id="50" w:name="_Hlk171930565"/>
      <w:r w:rsidRPr="00CA1C27">
        <w:rPr>
          <w:rFonts w:asciiTheme="majorHAnsi" w:hAnsiTheme="majorHAnsi" w:cstheme="majorHAnsi"/>
          <w:b/>
          <w:color w:val="0070C0"/>
        </w:rPr>
        <w:t>00</w:t>
      </w:r>
      <w:r w:rsidR="00AD4F8E" w:rsidRPr="000F1544">
        <w:rPr>
          <w:rFonts w:asciiTheme="majorHAnsi" w:hAnsiTheme="majorHAnsi" w:cstheme="majorHAnsi"/>
          <w:b/>
          <w:color w:val="0070C0"/>
        </w:rPr>
        <w:t xml:space="preserve"> na </w:t>
      </w:r>
      <w:r w:rsidRPr="000F1544">
        <w:rPr>
          <w:rFonts w:asciiTheme="majorHAnsi" w:hAnsiTheme="majorHAnsi" w:cstheme="majorHAnsi"/>
          <w:b/>
          <w:color w:val="0070C0"/>
        </w:rPr>
        <w:t xml:space="preserve"> </w:t>
      </w:r>
      <w:r w:rsidR="00AD4F8E" w:rsidRPr="000F1544">
        <w:rPr>
          <w:rFonts w:ascii="Calibri Light" w:hAnsi="Calibri Light" w:cs="Calibri Light"/>
          <w:b/>
          <w:bCs/>
          <w:color w:val="0070C0"/>
        </w:rPr>
        <w:t>platformie  BK2021</w:t>
      </w:r>
    </w:p>
    <w:p w14:paraId="37F65119" w14:textId="5637995F" w:rsidR="0049365E" w:rsidRPr="00AD4F8E" w:rsidRDefault="00AD4F8E" w:rsidP="00AD4F8E">
      <w:pPr>
        <w:pStyle w:val="Nagwek8"/>
        <w:tabs>
          <w:tab w:val="num" w:pos="284"/>
        </w:tabs>
        <w:ind w:left="284" w:hanging="284"/>
        <w:jc w:val="both"/>
        <w:rPr>
          <w:rFonts w:asciiTheme="majorHAnsi" w:hAnsiTheme="majorHAnsi" w:cstheme="majorHAnsi"/>
          <w:sz w:val="20"/>
        </w:rPr>
      </w:pPr>
      <w:r w:rsidRPr="00AD4F8E">
        <w:rPr>
          <w:rStyle w:val="Hipercze"/>
          <w:u w:val="none"/>
        </w:rPr>
        <w:t xml:space="preserve">    </w:t>
      </w:r>
      <w:hyperlink r:id="rId18" w:history="1">
        <w:r w:rsidRPr="00AD4F8E">
          <w:rPr>
            <w:rStyle w:val="Hipercze"/>
            <w:rFonts w:ascii="Calibri Light" w:hAnsi="Calibri Light" w:cs="Calibri Light"/>
            <w:sz w:val="20"/>
            <w:u w:val="none"/>
          </w:rPr>
          <w:t>https://bazakonkurencyjnosci.funduszeeuropejskie.gov.pl/</w:t>
        </w:r>
      </w:hyperlink>
    </w:p>
    <w:bookmarkEnd w:id="50"/>
    <w:p w14:paraId="1C456B16" w14:textId="0A135AA0" w:rsidR="0049365E" w:rsidRPr="000F1544" w:rsidRDefault="0049365E" w:rsidP="0049365E">
      <w:pPr>
        <w:spacing w:line="0" w:lineRule="atLeast"/>
        <w:jc w:val="both"/>
        <w:outlineLvl w:val="7"/>
        <w:rPr>
          <w:rFonts w:asciiTheme="majorHAnsi" w:hAnsiTheme="majorHAnsi" w:cstheme="majorHAnsi"/>
          <w:b/>
          <w:color w:val="0070C0"/>
        </w:rPr>
      </w:pPr>
      <w:r w:rsidRPr="00B6050C">
        <w:rPr>
          <w:rFonts w:asciiTheme="majorHAnsi" w:hAnsiTheme="majorHAnsi" w:cstheme="majorHAnsi"/>
          <w:b/>
        </w:rPr>
        <w:t xml:space="preserve">2. </w:t>
      </w:r>
      <w:r w:rsidR="00A00EB2">
        <w:rPr>
          <w:rFonts w:asciiTheme="majorHAnsi" w:hAnsiTheme="majorHAnsi" w:cstheme="majorHAnsi"/>
          <w:b/>
        </w:rPr>
        <w:t>Termin  otwarcia  ofert</w:t>
      </w:r>
      <w:r w:rsidRPr="00B6050C">
        <w:rPr>
          <w:rFonts w:asciiTheme="majorHAnsi" w:hAnsiTheme="majorHAnsi" w:cstheme="majorHAnsi"/>
          <w:b/>
        </w:rPr>
        <w:t xml:space="preserve"> </w:t>
      </w:r>
      <w:r w:rsidR="00A00EB2">
        <w:rPr>
          <w:rFonts w:asciiTheme="majorHAnsi" w:hAnsiTheme="majorHAnsi" w:cstheme="majorHAnsi"/>
          <w:b/>
          <w:color w:val="FF0000"/>
        </w:rPr>
        <w:t>-</w:t>
      </w:r>
      <w:r w:rsidRPr="00B6050C">
        <w:rPr>
          <w:rFonts w:asciiTheme="majorHAnsi" w:hAnsiTheme="majorHAnsi" w:cstheme="majorHAnsi"/>
          <w:b/>
          <w:color w:val="FF0000"/>
        </w:rPr>
        <w:t xml:space="preserve"> </w:t>
      </w:r>
      <w:r w:rsidR="004841BD">
        <w:rPr>
          <w:rFonts w:asciiTheme="majorHAnsi" w:hAnsiTheme="majorHAnsi" w:cstheme="majorHAnsi"/>
          <w:b/>
          <w:color w:val="0070C0"/>
        </w:rPr>
        <w:t>1</w:t>
      </w:r>
      <w:r w:rsidR="00F6752C">
        <w:rPr>
          <w:rFonts w:asciiTheme="majorHAnsi" w:hAnsiTheme="majorHAnsi" w:cstheme="majorHAnsi"/>
          <w:b/>
          <w:color w:val="0070C0"/>
        </w:rPr>
        <w:t>5</w:t>
      </w:r>
      <w:r w:rsidRPr="00CA1C27">
        <w:rPr>
          <w:rFonts w:asciiTheme="majorHAnsi" w:hAnsiTheme="majorHAnsi" w:cstheme="majorHAnsi"/>
          <w:b/>
          <w:color w:val="0070C0"/>
        </w:rPr>
        <w:t>.</w:t>
      </w:r>
      <w:r w:rsidR="00617D88" w:rsidRPr="00CA1C27">
        <w:rPr>
          <w:rFonts w:asciiTheme="majorHAnsi" w:hAnsiTheme="majorHAnsi" w:cstheme="majorHAnsi"/>
          <w:b/>
          <w:color w:val="0070C0"/>
        </w:rPr>
        <w:t>11</w:t>
      </w:r>
      <w:r w:rsidRPr="00CA1C27">
        <w:rPr>
          <w:rFonts w:asciiTheme="majorHAnsi" w:hAnsiTheme="majorHAnsi" w:cstheme="majorHAnsi"/>
          <w:b/>
          <w:color w:val="0070C0"/>
        </w:rPr>
        <w:t>.202</w:t>
      </w:r>
      <w:r w:rsidR="00416D9F" w:rsidRPr="00CA1C27">
        <w:rPr>
          <w:rFonts w:asciiTheme="majorHAnsi" w:hAnsiTheme="majorHAnsi" w:cstheme="majorHAnsi"/>
          <w:b/>
          <w:color w:val="0070C0"/>
        </w:rPr>
        <w:t>4</w:t>
      </w:r>
      <w:r w:rsidRPr="00CA1C27">
        <w:rPr>
          <w:rFonts w:asciiTheme="majorHAnsi" w:hAnsiTheme="majorHAnsi" w:cstheme="majorHAnsi"/>
          <w:b/>
          <w:color w:val="0070C0"/>
        </w:rPr>
        <w:t xml:space="preserve">r. </w:t>
      </w:r>
      <w:r w:rsidR="00A00EB2" w:rsidRPr="00CA1C27">
        <w:rPr>
          <w:rFonts w:asciiTheme="majorHAnsi" w:hAnsiTheme="majorHAnsi" w:cstheme="majorHAnsi"/>
          <w:b/>
          <w:color w:val="0070C0"/>
        </w:rPr>
        <w:t xml:space="preserve">  </w:t>
      </w:r>
      <w:r w:rsidRPr="00CA1C27">
        <w:rPr>
          <w:rFonts w:asciiTheme="majorHAnsi" w:hAnsiTheme="majorHAnsi" w:cstheme="majorHAnsi"/>
          <w:b/>
          <w:color w:val="0070C0"/>
        </w:rPr>
        <w:t>godz</w:t>
      </w:r>
      <w:r w:rsidR="00A00EB2" w:rsidRPr="00CA1C27">
        <w:rPr>
          <w:rFonts w:asciiTheme="majorHAnsi" w:hAnsiTheme="majorHAnsi" w:cstheme="majorHAnsi"/>
          <w:b/>
          <w:color w:val="0070C0"/>
        </w:rPr>
        <w:t>ina</w:t>
      </w:r>
      <w:r w:rsidRPr="00CA1C27">
        <w:rPr>
          <w:rFonts w:asciiTheme="majorHAnsi" w:hAnsiTheme="majorHAnsi" w:cstheme="majorHAnsi"/>
          <w:b/>
          <w:color w:val="0070C0"/>
        </w:rPr>
        <w:t xml:space="preserve"> </w:t>
      </w:r>
      <w:r w:rsidR="00DC5DB8" w:rsidRPr="00CA1C27">
        <w:rPr>
          <w:rFonts w:asciiTheme="majorHAnsi" w:hAnsiTheme="majorHAnsi" w:cstheme="majorHAnsi"/>
          <w:b/>
          <w:color w:val="0070C0"/>
        </w:rPr>
        <w:t>1</w:t>
      </w:r>
      <w:r w:rsidR="00132A5B" w:rsidRPr="00CA1C27">
        <w:rPr>
          <w:rFonts w:asciiTheme="majorHAnsi" w:hAnsiTheme="majorHAnsi" w:cstheme="majorHAnsi"/>
          <w:b/>
          <w:color w:val="0070C0"/>
        </w:rPr>
        <w:t>3</w:t>
      </w:r>
      <w:r w:rsidRPr="00CA1C27">
        <w:rPr>
          <w:rFonts w:asciiTheme="majorHAnsi" w:hAnsiTheme="majorHAnsi" w:cstheme="majorHAnsi"/>
          <w:b/>
          <w:color w:val="0070C0"/>
        </w:rPr>
        <w:t>.00</w:t>
      </w:r>
      <w:r w:rsidR="00B6050C" w:rsidRPr="000F1544">
        <w:rPr>
          <w:rFonts w:asciiTheme="majorHAnsi" w:hAnsiTheme="majorHAnsi" w:cstheme="majorHAnsi"/>
          <w:b/>
          <w:color w:val="0070C0"/>
        </w:rPr>
        <w:t xml:space="preserve"> </w:t>
      </w:r>
    </w:p>
    <w:p w14:paraId="2E29EF41" w14:textId="53D5E2D0" w:rsidR="0049365E" w:rsidRPr="0049365E" w:rsidRDefault="00B6050C" w:rsidP="00B6050C">
      <w:pPr>
        <w:pStyle w:val="Nagwek1"/>
        <w:rPr>
          <w:rFonts w:asciiTheme="majorHAnsi" w:hAnsiTheme="majorHAnsi" w:cstheme="majorHAnsi"/>
          <w:sz w:val="20"/>
          <w:u w:val="single"/>
        </w:rPr>
      </w:pPr>
      <w:bookmarkStart w:id="51" w:name="_Toc91838966"/>
      <w:bookmarkStart w:id="52" w:name="_Toc97895071"/>
      <w:bookmarkStart w:id="53" w:name="_Toc128735694"/>
      <w:bookmarkEnd w:id="49"/>
      <w:r>
        <w:rPr>
          <w:rFonts w:asciiTheme="majorHAnsi" w:hAnsiTheme="majorHAnsi" w:cstheme="majorHAnsi"/>
          <w:sz w:val="20"/>
          <w:u w:val="single"/>
        </w:rPr>
        <w:t xml:space="preserve">XII. </w:t>
      </w:r>
      <w:r w:rsidR="0049365E" w:rsidRPr="0049365E">
        <w:rPr>
          <w:rFonts w:asciiTheme="majorHAnsi" w:hAnsiTheme="majorHAnsi" w:cstheme="majorHAnsi"/>
          <w:sz w:val="20"/>
          <w:u w:val="single"/>
        </w:rPr>
        <w:t>OPIS SPOSOBU OBLICZANIA CENY</w:t>
      </w:r>
      <w:bookmarkStart w:id="54" w:name="_Toc264450583"/>
      <w:bookmarkEnd w:id="51"/>
      <w:bookmarkEnd w:id="52"/>
      <w:bookmarkEnd w:id="53"/>
    </w:p>
    <w:p w14:paraId="4F17789A" w14:textId="66E95116" w:rsidR="0049365E" w:rsidRDefault="0049365E" w:rsidP="00A00EB2">
      <w:pPr>
        <w:pStyle w:val="Tekstpodstawowy"/>
        <w:rPr>
          <w:rFonts w:asciiTheme="majorHAnsi" w:hAnsiTheme="majorHAnsi" w:cstheme="majorHAnsi"/>
          <w:sz w:val="20"/>
        </w:rPr>
      </w:pPr>
      <w:r w:rsidRPr="00B6050C">
        <w:rPr>
          <w:rFonts w:asciiTheme="majorHAnsi" w:hAnsiTheme="majorHAnsi" w:cstheme="majorHAnsi"/>
          <w:sz w:val="20"/>
        </w:rPr>
        <w:t xml:space="preserve">Cena ryczałtowa </w:t>
      </w:r>
      <w:r w:rsidR="00AC3AF3">
        <w:rPr>
          <w:rFonts w:asciiTheme="majorHAnsi" w:hAnsiTheme="majorHAnsi" w:cstheme="majorHAnsi"/>
          <w:sz w:val="20"/>
        </w:rPr>
        <w:t xml:space="preserve">brutto </w:t>
      </w:r>
      <w:r w:rsidRPr="00B6050C">
        <w:rPr>
          <w:rFonts w:asciiTheme="majorHAnsi" w:hAnsiTheme="majorHAnsi" w:cstheme="majorHAnsi"/>
          <w:sz w:val="20"/>
        </w:rPr>
        <w:t>oferty będzie sumą cen wszyst</w:t>
      </w:r>
      <w:r w:rsidR="00C7003F">
        <w:rPr>
          <w:rFonts w:asciiTheme="majorHAnsi" w:hAnsiTheme="majorHAnsi" w:cstheme="majorHAnsi"/>
          <w:sz w:val="20"/>
        </w:rPr>
        <w:t>kich dostaw i us</w:t>
      </w:r>
      <w:r w:rsidR="00617D88">
        <w:rPr>
          <w:rFonts w:asciiTheme="majorHAnsi" w:hAnsiTheme="majorHAnsi" w:cstheme="majorHAnsi"/>
          <w:sz w:val="20"/>
        </w:rPr>
        <w:t>ł</w:t>
      </w:r>
      <w:r w:rsidR="00C7003F">
        <w:rPr>
          <w:rFonts w:asciiTheme="majorHAnsi" w:hAnsiTheme="majorHAnsi" w:cstheme="majorHAnsi"/>
          <w:sz w:val="20"/>
        </w:rPr>
        <w:t>ug</w:t>
      </w:r>
      <w:r w:rsidRPr="00B6050C">
        <w:rPr>
          <w:rFonts w:asciiTheme="majorHAnsi" w:hAnsiTheme="majorHAnsi" w:cstheme="majorHAnsi"/>
          <w:sz w:val="20"/>
        </w:rPr>
        <w:t xml:space="preserve"> wchodzących do zakresu przedmiotu  zamówienia określonego w SWZ</w:t>
      </w:r>
      <w:r w:rsidR="004841BD">
        <w:rPr>
          <w:rFonts w:asciiTheme="majorHAnsi" w:hAnsiTheme="majorHAnsi" w:cstheme="majorHAnsi"/>
          <w:sz w:val="20"/>
        </w:rPr>
        <w:t xml:space="preserve"> dla każdej z części.</w:t>
      </w:r>
      <w:r w:rsidRPr="00B6050C">
        <w:rPr>
          <w:rFonts w:asciiTheme="majorHAnsi" w:hAnsiTheme="majorHAnsi" w:cstheme="majorHAnsi"/>
          <w:sz w:val="20"/>
        </w:rPr>
        <w:t xml:space="preserve"> </w:t>
      </w:r>
    </w:p>
    <w:p w14:paraId="3094BADF" w14:textId="77777777" w:rsidR="004841BD" w:rsidRPr="00A00EB2" w:rsidRDefault="004841BD" w:rsidP="00A00EB2">
      <w:pPr>
        <w:pStyle w:val="Tekstpodstawowy"/>
        <w:rPr>
          <w:rFonts w:asciiTheme="majorHAnsi" w:hAnsiTheme="majorHAnsi" w:cstheme="majorHAnsi"/>
          <w:sz w:val="20"/>
        </w:rPr>
      </w:pPr>
    </w:p>
    <w:p w14:paraId="527A815D" w14:textId="2A36BA80" w:rsidR="0049365E" w:rsidRPr="0049365E" w:rsidRDefault="00B6050C" w:rsidP="00B6050C">
      <w:pPr>
        <w:pStyle w:val="Nagwek1"/>
        <w:rPr>
          <w:rFonts w:asciiTheme="majorHAnsi" w:hAnsiTheme="majorHAnsi" w:cstheme="majorHAnsi"/>
          <w:sz w:val="20"/>
          <w:u w:val="single"/>
        </w:rPr>
      </w:pPr>
      <w:bookmarkStart w:id="55" w:name="_Toc91838967"/>
      <w:bookmarkStart w:id="56" w:name="_Toc97895072"/>
      <w:bookmarkStart w:id="57" w:name="_Toc128735695"/>
      <w:r>
        <w:rPr>
          <w:rFonts w:asciiTheme="majorHAnsi" w:hAnsiTheme="majorHAnsi" w:cstheme="majorHAnsi"/>
          <w:sz w:val="20"/>
          <w:u w:val="single"/>
        </w:rPr>
        <w:t xml:space="preserve">XIII. </w:t>
      </w:r>
      <w:r w:rsidR="0049365E" w:rsidRPr="0049365E">
        <w:rPr>
          <w:rFonts w:asciiTheme="majorHAnsi" w:hAnsiTheme="majorHAnsi" w:cstheme="majorHAnsi"/>
          <w:sz w:val="20"/>
          <w:u w:val="single"/>
        </w:rPr>
        <w:t>OPIS KRYTERIÓW OCENY OFERT</w:t>
      </w:r>
      <w:bookmarkEnd w:id="55"/>
      <w:bookmarkEnd w:id="56"/>
      <w:bookmarkEnd w:id="57"/>
      <w:r w:rsidR="0049365E" w:rsidRPr="0049365E">
        <w:rPr>
          <w:rFonts w:asciiTheme="majorHAnsi" w:hAnsiTheme="majorHAnsi" w:cstheme="majorHAnsi"/>
          <w:sz w:val="20"/>
          <w:u w:val="single"/>
        </w:rPr>
        <w:t xml:space="preserve"> </w:t>
      </w:r>
      <w:bookmarkEnd w:id="54"/>
      <w:r w:rsidR="0049365E" w:rsidRPr="0049365E">
        <w:rPr>
          <w:rFonts w:asciiTheme="majorHAnsi" w:hAnsiTheme="majorHAnsi" w:cstheme="majorHAnsi"/>
          <w:sz w:val="20"/>
          <w:u w:val="single"/>
        </w:rPr>
        <w:t xml:space="preserve">  </w:t>
      </w:r>
    </w:p>
    <w:p w14:paraId="60899524" w14:textId="4DAEF352" w:rsidR="0049365E" w:rsidRPr="000F1544" w:rsidRDefault="0049365E" w:rsidP="0049365E">
      <w:pPr>
        <w:pStyle w:val="Tekstpodstawowy"/>
        <w:rPr>
          <w:rFonts w:asciiTheme="majorHAnsi" w:hAnsiTheme="majorHAnsi" w:cstheme="majorHAnsi"/>
          <w:color w:val="0070C0"/>
          <w:sz w:val="20"/>
        </w:rPr>
      </w:pPr>
      <w:bookmarkStart w:id="58" w:name="_Toc256164162"/>
      <w:bookmarkStart w:id="59" w:name="_Toc264450584"/>
      <w:r w:rsidRPr="000F1544">
        <w:rPr>
          <w:rFonts w:asciiTheme="majorHAnsi" w:hAnsiTheme="majorHAnsi" w:cstheme="majorHAnsi"/>
          <w:color w:val="0070C0"/>
          <w:sz w:val="20"/>
        </w:rPr>
        <w:t xml:space="preserve">Jako kryterium oceny ofert </w:t>
      </w:r>
      <w:r w:rsidR="004841BD">
        <w:rPr>
          <w:rFonts w:asciiTheme="majorHAnsi" w:hAnsiTheme="majorHAnsi" w:cstheme="majorHAnsi"/>
          <w:color w:val="0070C0"/>
          <w:sz w:val="20"/>
        </w:rPr>
        <w:t xml:space="preserve">dla każdej części </w:t>
      </w:r>
      <w:r w:rsidRPr="000F1544">
        <w:rPr>
          <w:rFonts w:asciiTheme="majorHAnsi" w:hAnsiTheme="majorHAnsi" w:cstheme="majorHAnsi"/>
          <w:color w:val="0070C0"/>
          <w:sz w:val="20"/>
        </w:rPr>
        <w:t xml:space="preserve">przyjmuje się: </w:t>
      </w:r>
      <w:r w:rsidRPr="00AC3AF3">
        <w:rPr>
          <w:rFonts w:asciiTheme="majorHAnsi" w:hAnsiTheme="majorHAnsi" w:cstheme="majorHAnsi"/>
          <w:b/>
          <w:bCs/>
          <w:color w:val="0070C0"/>
          <w:sz w:val="20"/>
        </w:rPr>
        <w:t xml:space="preserve">cenę </w:t>
      </w:r>
      <w:r w:rsidR="00AC3AF3" w:rsidRPr="00AC3AF3">
        <w:rPr>
          <w:rFonts w:asciiTheme="majorHAnsi" w:hAnsiTheme="majorHAnsi" w:cstheme="majorHAnsi"/>
          <w:b/>
          <w:bCs/>
          <w:color w:val="0070C0"/>
          <w:sz w:val="20"/>
        </w:rPr>
        <w:t>brutto</w:t>
      </w:r>
      <w:r w:rsidR="004B06CB" w:rsidRPr="00AC3AF3">
        <w:rPr>
          <w:rFonts w:asciiTheme="majorHAnsi" w:hAnsiTheme="majorHAnsi" w:cstheme="majorHAnsi"/>
          <w:b/>
          <w:bCs/>
          <w:color w:val="0070C0"/>
          <w:sz w:val="20"/>
        </w:rPr>
        <w:t xml:space="preserve"> w PLN</w:t>
      </w:r>
      <w:r w:rsidRPr="000F1544">
        <w:rPr>
          <w:rFonts w:asciiTheme="majorHAnsi" w:hAnsiTheme="majorHAnsi" w:cstheme="majorHAnsi"/>
          <w:color w:val="0070C0"/>
          <w:sz w:val="20"/>
        </w:rPr>
        <w:t xml:space="preserve"> </w:t>
      </w:r>
      <w:r w:rsidRPr="000F1544">
        <w:rPr>
          <w:rFonts w:asciiTheme="majorHAnsi" w:hAnsiTheme="majorHAnsi" w:cstheme="majorHAnsi"/>
          <w:b/>
          <w:bCs/>
          <w:color w:val="0070C0"/>
          <w:sz w:val="20"/>
        </w:rPr>
        <w:t>- 100%</w:t>
      </w:r>
      <w:bookmarkEnd w:id="58"/>
      <w:bookmarkEnd w:id="59"/>
      <w:r w:rsidRPr="000F1544">
        <w:rPr>
          <w:rFonts w:asciiTheme="majorHAnsi" w:hAnsiTheme="majorHAnsi" w:cstheme="majorHAnsi"/>
          <w:color w:val="0070C0"/>
          <w:sz w:val="20"/>
        </w:rPr>
        <w:t xml:space="preserve"> </w:t>
      </w:r>
    </w:p>
    <w:p w14:paraId="2164B6F4" w14:textId="542049ED" w:rsidR="00CE6076" w:rsidRDefault="00CE6076" w:rsidP="00CE6076">
      <w:pPr>
        <w:spacing w:line="0" w:lineRule="atLeast"/>
        <w:jc w:val="both"/>
        <w:rPr>
          <w:rFonts w:ascii="Calibri Light" w:hAnsi="Calibri Light" w:cs="Calibri Light"/>
        </w:rPr>
      </w:pPr>
      <w:bookmarkStart w:id="60" w:name="_Hlk171930613"/>
      <w:r w:rsidRPr="00FA6FBF">
        <w:rPr>
          <w:rFonts w:ascii="Calibri Light" w:hAnsi="Calibri Light" w:cs="Calibri Light"/>
        </w:rPr>
        <w:t>Po rozpatrzeniu ofert Zamawiający przewiduje możliwość negocjacji w zakresie kryteriów oceny ofert jeżeli cena najkorzystniejszej oferty przewyższy kwotę, którą zamierza przeznaczyć na sfinansowanie zamówienia. Zamawiający może unieważnić postępowanie jeżeli nie znajdzie możliwości zwiększenia kwoty na sfinansowanie zamówienia do ceny najkorzystniejszej oferty.</w:t>
      </w:r>
      <w:r>
        <w:rPr>
          <w:rFonts w:ascii="Calibri Light" w:hAnsi="Calibri Light" w:cs="Calibri Light"/>
        </w:rPr>
        <w:t xml:space="preserve"> </w:t>
      </w:r>
    </w:p>
    <w:p w14:paraId="3E7D2FC1" w14:textId="77777777" w:rsidR="004841BD" w:rsidRPr="00CE6076" w:rsidRDefault="004841BD" w:rsidP="00CE6076">
      <w:pPr>
        <w:spacing w:line="0" w:lineRule="atLeast"/>
        <w:jc w:val="both"/>
        <w:rPr>
          <w:rFonts w:ascii="Calibri Light" w:hAnsi="Calibri Light" w:cs="Calibri Light"/>
        </w:rPr>
      </w:pPr>
    </w:p>
    <w:p w14:paraId="192B6491" w14:textId="451330A5" w:rsidR="0049365E" w:rsidRPr="0049365E" w:rsidRDefault="007F7ABB" w:rsidP="007F7ABB">
      <w:pPr>
        <w:pStyle w:val="Nagwek1"/>
        <w:rPr>
          <w:rFonts w:asciiTheme="majorHAnsi" w:hAnsiTheme="majorHAnsi" w:cstheme="majorHAnsi"/>
          <w:sz w:val="20"/>
          <w:u w:val="single"/>
        </w:rPr>
      </w:pPr>
      <w:bookmarkStart w:id="61" w:name="_Toc91838968"/>
      <w:bookmarkStart w:id="62" w:name="_Toc97895073"/>
      <w:bookmarkStart w:id="63" w:name="_Toc128735696"/>
      <w:bookmarkEnd w:id="60"/>
      <w:r>
        <w:rPr>
          <w:rFonts w:asciiTheme="majorHAnsi" w:hAnsiTheme="majorHAnsi" w:cstheme="majorHAnsi"/>
          <w:sz w:val="20"/>
          <w:u w:val="single"/>
        </w:rPr>
        <w:t xml:space="preserve">XIV. </w:t>
      </w:r>
      <w:r w:rsidR="0049365E" w:rsidRPr="0049365E">
        <w:rPr>
          <w:rFonts w:asciiTheme="majorHAnsi" w:hAnsiTheme="majorHAnsi" w:cstheme="majorHAnsi"/>
          <w:sz w:val="20"/>
          <w:u w:val="single"/>
        </w:rPr>
        <w:t>INFORMACJE O FORMALNOŚCIACH, JAKIE POWINNY ZOSTAĆ DOPEŁNIONE PO WYBORZE OFERTY W CELU ZAWARCIA UMOWY</w:t>
      </w:r>
      <w:bookmarkEnd w:id="61"/>
      <w:bookmarkEnd w:id="62"/>
      <w:bookmarkEnd w:id="63"/>
    </w:p>
    <w:p w14:paraId="30BDC407" w14:textId="77777777" w:rsidR="0049365E" w:rsidRPr="0049365E"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 xml:space="preserve">Przed upływem terminu związania ofertą zamawiający powiadomi wykonawcę o przyznaniu mu zamówienia.  </w:t>
      </w:r>
    </w:p>
    <w:p w14:paraId="16221FC4" w14:textId="5C417341" w:rsidR="0049365E" w:rsidRDefault="0049365E" w:rsidP="00D55CCD">
      <w:pPr>
        <w:numPr>
          <w:ilvl w:val="0"/>
          <w:numId w:val="5"/>
        </w:numPr>
        <w:ind w:left="284" w:hanging="284"/>
        <w:jc w:val="both"/>
        <w:rPr>
          <w:rFonts w:asciiTheme="majorHAnsi" w:hAnsiTheme="majorHAnsi" w:cstheme="majorHAnsi"/>
        </w:rPr>
      </w:pPr>
      <w:r w:rsidRPr="0049365E">
        <w:rPr>
          <w:rFonts w:asciiTheme="majorHAnsi" w:hAnsiTheme="majorHAnsi" w:cstheme="majorHAnsi"/>
        </w:rPr>
        <w:t>Jeżeli wykonawca, którego oferta została wybrana uchyli się od zawarcia umowy, zamawiający wybiera ofertę najkorzystniejszą spośród pozostałych ofert, bez przeprowadzenia ich ponownej oceny.</w:t>
      </w:r>
    </w:p>
    <w:p w14:paraId="760E3CAB" w14:textId="77777777" w:rsidR="004841BD" w:rsidRPr="00A00EB2" w:rsidRDefault="004841BD" w:rsidP="004841BD">
      <w:pPr>
        <w:ind w:left="284"/>
        <w:jc w:val="both"/>
        <w:rPr>
          <w:rFonts w:asciiTheme="majorHAnsi" w:hAnsiTheme="majorHAnsi" w:cstheme="majorHAnsi"/>
        </w:rPr>
      </w:pPr>
    </w:p>
    <w:p w14:paraId="36295395" w14:textId="2617B217" w:rsidR="0049365E" w:rsidRDefault="007F7ABB" w:rsidP="007F7ABB">
      <w:pPr>
        <w:pStyle w:val="Nagwek1"/>
        <w:rPr>
          <w:rFonts w:asciiTheme="majorHAnsi" w:hAnsiTheme="majorHAnsi" w:cstheme="majorHAnsi"/>
          <w:sz w:val="20"/>
          <w:u w:val="single"/>
        </w:rPr>
      </w:pPr>
      <w:bookmarkStart w:id="64" w:name="_Toc429128164"/>
      <w:bookmarkStart w:id="65" w:name="_Toc97895074"/>
      <w:bookmarkStart w:id="66" w:name="_Toc128735697"/>
      <w:r>
        <w:rPr>
          <w:rFonts w:asciiTheme="majorHAnsi" w:hAnsiTheme="majorHAnsi" w:cstheme="majorHAnsi"/>
          <w:sz w:val="20"/>
          <w:u w:val="single"/>
        </w:rPr>
        <w:t xml:space="preserve">XV. </w:t>
      </w:r>
      <w:r w:rsidR="0049365E" w:rsidRPr="0049365E">
        <w:rPr>
          <w:rFonts w:asciiTheme="majorHAnsi" w:hAnsiTheme="majorHAnsi" w:cstheme="majorHAnsi"/>
          <w:sz w:val="20"/>
          <w:u w:val="single"/>
        </w:rPr>
        <w:t>ZABEZPIECZENIE NALEŻYTEGO WYKONANIA UMOWY</w:t>
      </w:r>
      <w:bookmarkEnd w:id="64"/>
      <w:bookmarkEnd w:id="65"/>
      <w:bookmarkEnd w:id="66"/>
    </w:p>
    <w:p w14:paraId="2F729412" w14:textId="4BF9CB22" w:rsidR="004841BD" w:rsidRDefault="004841BD" w:rsidP="004841BD">
      <w:pPr>
        <w:rPr>
          <w:rFonts w:asciiTheme="majorHAnsi" w:hAnsiTheme="majorHAnsi" w:cstheme="majorHAnsi"/>
        </w:rPr>
      </w:pPr>
      <w:r>
        <w:rPr>
          <w:rFonts w:asciiTheme="majorHAnsi" w:hAnsiTheme="majorHAnsi" w:cstheme="majorHAnsi"/>
        </w:rPr>
        <w:t>Nie jest wymagane</w:t>
      </w:r>
    </w:p>
    <w:p w14:paraId="6EFE4385" w14:textId="77777777" w:rsidR="004841BD" w:rsidRPr="004841BD" w:rsidRDefault="004841BD" w:rsidP="004841BD"/>
    <w:p w14:paraId="6685C387" w14:textId="319B8547" w:rsidR="0049365E" w:rsidRPr="00FA6FBF" w:rsidRDefault="007F7ABB" w:rsidP="007F7ABB">
      <w:pPr>
        <w:pStyle w:val="Nagwek1"/>
        <w:rPr>
          <w:rFonts w:asciiTheme="majorHAnsi" w:hAnsiTheme="majorHAnsi" w:cstheme="majorHAnsi"/>
          <w:color w:val="FF0000"/>
          <w:sz w:val="20"/>
          <w:u w:val="single"/>
        </w:rPr>
      </w:pPr>
      <w:bookmarkStart w:id="67" w:name="_Toc91838970"/>
      <w:bookmarkStart w:id="68" w:name="_Toc97895075"/>
      <w:bookmarkStart w:id="69" w:name="_Toc128735698"/>
      <w:r w:rsidRPr="00FA6FBF">
        <w:rPr>
          <w:rFonts w:asciiTheme="majorHAnsi" w:hAnsiTheme="majorHAnsi" w:cstheme="majorHAnsi"/>
          <w:sz w:val="20"/>
          <w:u w:val="single"/>
        </w:rPr>
        <w:t xml:space="preserve">XVI. </w:t>
      </w:r>
      <w:r w:rsidR="0049365E" w:rsidRPr="00FA6FBF">
        <w:rPr>
          <w:rFonts w:asciiTheme="majorHAnsi" w:hAnsiTheme="majorHAnsi" w:cstheme="majorHAnsi"/>
          <w:sz w:val="20"/>
          <w:u w:val="single"/>
        </w:rPr>
        <w:t>ŚRODKI OCHRONY PRAWNEJ</w:t>
      </w:r>
      <w:bookmarkEnd w:id="67"/>
      <w:bookmarkEnd w:id="68"/>
      <w:bookmarkEnd w:id="69"/>
      <w:r w:rsidR="0049365E" w:rsidRPr="00FA6FBF">
        <w:rPr>
          <w:rFonts w:asciiTheme="majorHAnsi" w:hAnsiTheme="majorHAnsi" w:cstheme="majorHAnsi"/>
          <w:sz w:val="20"/>
          <w:u w:val="single"/>
        </w:rPr>
        <w:t xml:space="preserve"> </w:t>
      </w:r>
      <w:r w:rsidR="00E32F5B" w:rsidRPr="00FA6FBF">
        <w:rPr>
          <w:rFonts w:asciiTheme="majorHAnsi" w:hAnsiTheme="majorHAnsi" w:cstheme="majorHAnsi"/>
          <w:sz w:val="20"/>
          <w:u w:val="single"/>
        </w:rPr>
        <w:t xml:space="preserve"> </w:t>
      </w:r>
    </w:p>
    <w:p w14:paraId="34AB074F"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Wobec czynności podjętych przez Zamawiającego w toku postępowania oraz w przypadku zaniechania przez Zamawiającego czynności, do której jest obowiązany na podstawie regulaminu, można wnieść protest do Zamawiającego przy użyciu środków komunikacji elektronicznej.</w:t>
      </w:r>
    </w:p>
    <w:p w14:paraId="20441F71"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wnosi się w terminie 5 dni od dnia przesłania informacji o czynności Zamawiającego stanowiącej podstawę jego wniesienia.</w:t>
      </w:r>
    </w:p>
    <w:p w14:paraId="7076FF4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dotyczącego treści ogłoszenia lub postanowień SWZ Zamawiający może przedłużyć termin składania ofert.</w:t>
      </w:r>
    </w:p>
    <w:p w14:paraId="202D113B"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Wniesienie protestu jest dopuszczalne tylko przed zawarciem umowy.</w:t>
      </w:r>
    </w:p>
    <w:p w14:paraId="7BFAB96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Protest powinien wskazywać oprotestowaną czynność lub zaniechanie Zamawiającego, a także zawierać żądanie, zwięzłe przytoczenie zarzutów oraz okoliczności faktycznych i prawnych uzasadniających wniesienie protestu.</w:t>
      </w:r>
    </w:p>
    <w:p w14:paraId="5CA7B4BA"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odrzuca protest wniesiony po terminie lub przez podmiot nieuprawniony.</w:t>
      </w:r>
    </w:p>
    <w:p w14:paraId="28CD3DC8"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wniesienia protestu po upływie terminu składania ofert bieg terminu związania ofertą ulega zawieszeniu do czasu ostatecznego rozstrzygnięcia protestu.</w:t>
      </w:r>
    </w:p>
    <w:p w14:paraId="64C7DEF2"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zawieszeniu biegu terminu związania ofertą Zamawiający informuje niezwłocznie wykonawców, którzy złożyli oferty.</w:t>
      </w:r>
    </w:p>
    <w:p w14:paraId="62C0DA14"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Zamawiający rozstrzyga protest w terminie 7 dni od upływu terminu na jego wniesienie.</w:t>
      </w:r>
    </w:p>
    <w:p w14:paraId="1B7B2E40"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Brak rozstrzygnięcia protestu w terminie 7 dni uznaje się za jego oddalenie.</w:t>
      </w:r>
    </w:p>
    <w:p w14:paraId="5FA9FFD3"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Rozstrzygnięcie protestu wraz z uzasadnieniem oraz pouczeniem o sposobie i terminie wniesienia odwołania Zamawiający przekazuje podmiotowi, który wniósł protest za pomocą środków komunikacji elektronicznej.</w:t>
      </w:r>
    </w:p>
    <w:p w14:paraId="17C832CC"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przypadku uwzględnienia protestu Zamawiający powtarza oprotestowaną czynność lub dokonuje czynności bezprawnie zaniechanej.</w:t>
      </w:r>
    </w:p>
    <w:p w14:paraId="76517A39"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O powtórzeniu lub dokonaniu czynności Zamawiający informuje niezwłocznie wszystkich wykonawców.</w:t>
      </w:r>
    </w:p>
    <w:p w14:paraId="2ECACCCD" w14:textId="77777777" w:rsidR="0049365E" w:rsidRPr="00FA6FBF" w:rsidRDefault="0049365E" w:rsidP="00D55CCD">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nie przekracza wyrażonej w złotych równowartości 100 000 euro nie przysługuje odwołanie.</w:t>
      </w:r>
    </w:p>
    <w:p w14:paraId="40DF2ED9" w14:textId="6AF3A671" w:rsidR="00FA6FBF" w:rsidRDefault="0049365E" w:rsidP="0049365E">
      <w:pPr>
        <w:numPr>
          <w:ilvl w:val="0"/>
          <w:numId w:val="6"/>
        </w:numPr>
        <w:ind w:left="284" w:hanging="284"/>
        <w:jc w:val="both"/>
        <w:rPr>
          <w:rFonts w:asciiTheme="majorHAnsi" w:hAnsiTheme="majorHAnsi" w:cstheme="majorHAnsi"/>
        </w:rPr>
      </w:pPr>
      <w:r w:rsidRPr="00FA6FBF">
        <w:rPr>
          <w:rFonts w:asciiTheme="majorHAnsi" w:hAnsiTheme="majorHAnsi" w:cstheme="majorHAnsi"/>
        </w:rPr>
        <w:t>W postępowaniu o udzielenie zamówienia publicznego, którego wartość przekracza wyrażoną w złotych równowartość 100 000 euro - Wykonawca może złożyć odwołanie od rozstrzygnięcia protestu do Rady Nadzorczej „Przedsiębiorstwa Wodociągów i Kanalizacji Sp. z o.o. w Siedlcach" w ciągu 5 dni roboczych od dnia otrzymania rozstrzygnięcia protestu.</w:t>
      </w:r>
    </w:p>
    <w:p w14:paraId="59CE358E" w14:textId="77777777" w:rsidR="004841BD" w:rsidRPr="00B11DF8" w:rsidRDefault="004841BD" w:rsidP="00593093">
      <w:pPr>
        <w:ind w:left="284"/>
        <w:jc w:val="both"/>
        <w:rPr>
          <w:rFonts w:asciiTheme="majorHAnsi" w:hAnsiTheme="majorHAnsi" w:cstheme="majorHAnsi"/>
        </w:rPr>
      </w:pPr>
    </w:p>
    <w:p w14:paraId="279425CA" w14:textId="4D15127F" w:rsidR="007A0B96" w:rsidRPr="0049365E" w:rsidRDefault="0049365E" w:rsidP="0049365E">
      <w:pPr>
        <w:jc w:val="both"/>
        <w:rPr>
          <w:rFonts w:asciiTheme="majorHAnsi" w:hAnsiTheme="majorHAnsi" w:cstheme="majorHAnsi"/>
          <w:b/>
        </w:rPr>
      </w:pPr>
      <w:r w:rsidRPr="0049365E">
        <w:rPr>
          <w:rFonts w:asciiTheme="majorHAnsi" w:hAnsiTheme="majorHAnsi" w:cstheme="majorHAnsi"/>
          <w:b/>
        </w:rPr>
        <w:t xml:space="preserve">Załączniki do SWZ:  </w:t>
      </w:r>
    </w:p>
    <w:p w14:paraId="4B5F8796" w14:textId="5EE3E1FD"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Formularz oferty</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007F7ABB" w:rsidRPr="000F1544">
        <w:rPr>
          <w:rFonts w:asciiTheme="majorHAnsi" w:hAnsiTheme="majorHAnsi" w:cstheme="majorHAnsi"/>
          <w:color w:val="0070C0"/>
        </w:rPr>
        <w:tab/>
      </w:r>
      <w:r w:rsidRPr="000F1544">
        <w:rPr>
          <w:rFonts w:asciiTheme="majorHAnsi" w:hAnsiTheme="majorHAnsi" w:cstheme="majorHAnsi"/>
          <w:color w:val="0070C0"/>
        </w:rPr>
        <w:t xml:space="preserve">załącznik Nr 1                                                                                            </w:t>
      </w:r>
    </w:p>
    <w:p w14:paraId="2AE163D4" w14:textId="7A6A5887" w:rsidR="0049365E" w:rsidRPr="000F1544" w:rsidRDefault="0049365E" w:rsidP="00D55CCD">
      <w:pPr>
        <w:pStyle w:val="Bezodstpw"/>
        <w:numPr>
          <w:ilvl w:val="0"/>
          <w:numId w:val="2"/>
        </w:numPr>
        <w:jc w:val="both"/>
        <w:rPr>
          <w:rFonts w:asciiTheme="majorHAnsi" w:hAnsiTheme="majorHAnsi" w:cstheme="majorHAnsi"/>
          <w:color w:val="0070C0"/>
        </w:rPr>
      </w:pPr>
      <w:r w:rsidRPr="000F1544">
        <w:rPr>
          <w:rFonts w:asciiTheme="majorHAnsi" w:hAnsiTheme="majorHAnsi" w:cstheme="majorHAnsi"/>
          <w:color w:val="0070C0"/>
        </w:rPr>
        <w:t>Oświadczenia</w:t>
      </w:r>
      <w:r w:rsidR="00CC65C0" w:rsidRPr="000F1544">
        <w:rPr>
          <w:rFonts w:asciiTheme="majorHAnsi" w:hAnsiTheme="majorHAnsi" w:cstheme="majorHAnsi"/>
          <w:color w:val="0070C0"/>
        </w:rPr>
        <w:t xml:space="preserve"> </w:t>
      </w:r>
      <w:r w:rsidR="00AD4F8E" w:rsidRPr="000F1544">
        <w:rPr>
          <w:rFonts w:asciiTheme="majorHAnsi" w:hAnsiTheme="majorHAnsi" w:cstheme="majorHAnsi"/>
          <w:color w:val="0070C0"/>
        </w:rPr>
        <w:t xml:space="preserve">      </w:t>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r>
      <w:r w:rsidRPr="000F1544">
        <w:rPr>
          <w:rFonts w:asciiTheme="majorHAnsi" w:hAnsiTheme="majorHAnsi" w:cstheme="majorHAnsi"/>
          <w:color w:val="0070C0"/>
        </w:rPr>
        <w:tab/>
        <w:t xml:space="preserve">załącznik Nr 2                                                                                                 </w:t>
      </w:r>
    </w:p>
    <w:p w14:paraId="7CD54C61" w14:textId="6D2944D9" w:rsidR="00C2448D" w:rsidRPr="005B3A35" w:rsidRDefault="004841BD" w:rsidP="009C5314">
      <w:pPr>
        <w:pStyle w:val="Bezodstpw"/>
        <w:numPr>
          <w:ilvl w:val="0"/>
          <w:numId w:val="2"/>
        </w:numPr>
        <w:jc w:val="both"/>
        <w:rPr>
          <w:rFonts w:asciiTheme="majorHAnsi" w:hAnsiTheme="majorHAnsi" w:cstheme="majorHAnsi"/>
          <w:color w:val="0070C0"/>
        </w:rPr>
      </w:pPr>
      <w:r>
        <w:rPr>
          <w:rFonts w:asciiTheme="majorHAnsi" w:hAnsiTheme="majorHAnsi" w:cstheme="majorHAnsi"/>
          <w:color w:val="0070C0"/>
        </w:rPr>
        <w:t>Istotne warunki umowy</w:t>
      </w:r>
      <w:r w:rsidR="0049365E" w:rsidRPr="000F1544">
        <w:rPr>
          <w:rFonts w:asciiTheme="majorHAnsi" w:hAnsiTheme="majorHAnsi" w:cstheme="majorHAnsi"/>
          <w:color w:val="0070C0"/>
        </w:rPr>
        <w:tab/>
      </w:r>
      <w:r w:rsidR="0049365E" w:rsidRPr="000F1544">
        <w:rPr>
          <w:rFonts w:asciiTheme="majorHAnsi" w:hAnsiTheme="majorHAnsi" w:cstheme="majorHAnsi"/>
          <w:color w:val="0070C0"/>
        </w:rPr>
        <w:tab/>
      </w:r>
      <w:r w:rsidR="0049365E" w:rsidRPr="000F1544">
        <w:rPr>
          <w:rFonts w:asciiTheme="majorHAnsi" w:hAnsiTheme="majorHAnsi" w:cstheme="majorHAnsi"/>
          <w:color w:val="0070C0"/>
        </w:rPr>
        <w:tab/>
      </w:r>
      <w:r w:rsidR="0049365E" w:rsidRPr="000F1544">
        <w:rPr>
          <w:rFonts w:asciiTheme="majorHAnsi" w:hAnsiTheme="majorHAnsi" w:cstheme="majorHAnsi"/>
          <w:color w:val="0070C0"/>
        </w:rPr>
        <w:tab/>
      </w:r>
      <w:r w:rsidR="0049365E" w:rsidRPr="000F1544">
        <w:rPr>
          <w:rFonts w:asciiTheme="majorHAnsi" w:hAnsiTheme="majorHAnsi" w:cstheme="majorHAnsi"/>
          <w:color w:val="0070C0"/>
        </w:rPr>
        <w:tab/>
        <w:t>załącznik Nr 3</w:t>
      </w:r>
    </w:p>
    <w:p w14:paraId="0CA9CC95" w14:textId="77777777" w:rsidR="00C2448D" w:rsidRDefault="00C2448D" w:rsidP="009C5314">
      <w:pPr>
        <w:rPr>
          <w:rFonts w:asciiTheme="majorHAnsi" w:hAnsiTheme="majorHAnsi" w:cstheme="majorHAnsi"/>
          <w:b/>
          <w:bCs/>
          <w:color w:val="4472C4" w:themeColor="accent1"/>
        </w:rPr>
      </w:pPr>
    </w:p>
    <w:p w14:paraId="252F1D2C" w14:textId="77777777" w:rsidR="004841BD" w:rsidRDefault="004841BD" w:rsidP="009C5314">
      <w:pPr>
        <w:rPr>
          <w:rFonts w:asciiTheme="majorHAnsi" w:hAnsiTheme="majorHAnsi" w:cstheme="majorHAnsi"/>
          <w:b/>
          <w:bCs/>
          <w:color w:val="4472C4" w:themeColor="accent1"/>
        </w:rPr>
      </w:pPr>
    </w:p>
    <w:p w14:paraId="704CAF20" w14:textId="77777777" w:rsidR="004841BD" w:rsidRDefault="004841BD" w:rsidP="009C5314">
      <w:pPr>
        <w:rPr>
          <w:rFonts w:asciiTheme="majorHAnsi" w:hAnsiTheme="majorHAnsi" w:cstheme="majorHAnsi"/>
          <w:b/>
          <w:bCs/>
          <w:color w:val="4472C4" w:themeColor="accent1"/>
        </w:rPr>
      </w:pPr>
    </w:p>
    <w:p w14:paraId="77C16587" w14:textId="77777777" w:rsidR="00593093" w:rsidRDefault="00593093" w:rsidP="009C5314">
      <w:pPr>
        <w:rPr>
          <w:rFonts w:asciiTheme="majorHAnsi" w:hAnsiTheme="majorHAnsi" w:cstheme="majorHAnsi"/>
          <w:b/>
          <w:bCs/>
          <w:color w:val="4472C4" w:themeColor="accent1"/>
        </w:rPr>
      </w:pPr>
    </w:p>
    <w:p w14:paraId="0D65694C" w14:textId="77777777" w:rsidR="00593093" w:rsidRDefault="00593093" w:rsidP="009C5314">
      <w:pPr>
        <w:rPr>
          <w:rFonts w:asciiTheme="majorHAnsi" w:hAnsiTheme="majorHAnsi" w:cstheme="majorHAnsi"/>
          <w:b/>
          <w:bCs/>
          <w:color w:val="4472C4" w:themeColor="accent1"/>
        </w:rPr>
      </w:pPr>
    </w:p>
    <w:p w14:paraId="3FD21000" w14:textId="77777777" w:rsidR="00593093" w:rsidRDefault="00593093" w:rsidP="009C5314">
      <w:pPr>
        <w:rPr>
          <w:rFonts w:asciiTheme="majorHAnsi" w:hAnsiTheme="majorHAnsi" w:cstheme="majorHAnsi"/>
          <w:b/>
          <w:bCs/>
          <w:color w:val="4472C4" w:themeColor="accent1"/>
        </w:rPr>
      </w:pPr>
    </w:p>
    <w:p w14:paraId="746537FA" w14:textId="62550577" w:rsidR="00F81995" w:rsidRPr="009C5314" w:rsidRDefault="00EF31FE" w:rsidP="009C5314">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lastRenderedPageBreak/>
        <w:t>Załącznik nr 1</w:t>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9C5314" w:rsidRPr="009C5314">
        <w:rPr>
          <w:rFonts w:asciiTheme="majorHAnsi" w:hAnsiTheme="majorHAnsi" w:cstheme="majorHAnsi"/>
          <w:b/>
          <w:bCs/>
          <w:color w:val="4472C4" w:themeColor="accent1"/>
        </w:rPr>
        <w:tab/>
      </w:r>
      <w:r w:rsidR="004841BD">
        <w:rPr>
          <w:rFonts w:asciiTheme="majorHAnsi" w:hAnsiTheme="majorHAnsi" w:cstheme="majorHAnsi"/>
          <w:b/>
          <w:bCs/>
          <w:color w:val="4472C4" w:themeColor="accent1"/>
        </w:rPr>
        <w:t>D</w:t>
      </w:r>
      <w:r w:rsidR="00F81995" w:rsidRPr="009C5314">
        <w:rPr>
          <w:rFonts w:asciiTheme="majorHAnsi" w:hAnsiTheme="majorHAnsi" w:cstheme="majorHAnsi"/>
          <w:b/>
          <w:bCs/>
          <w:color w:val="4472C4" w:themeColor="accent1"/>
        </w:rPr>
        <w:t>Z- 2916-</w:t>
      </w:r>
      <w:r w:rsidR="004841BD">
        <w:rPr>
          <w:rFonts w:asciiTheme="majorHAnsi" w:hAnsiTheme="majorHAnsi" w:cstheme="majorHAnsi"/>
          <w:b/>
          <w:bCs/>
          <w:color w:val="4472C4" w:themeColor="accent1"/>
        </w:rPr>
        <w:t>54</w:t>
      </w:r>
      <w:r w:rsidR="00F81995" w:rsidRPr="009C5314">
        <w:rPr>
          <w:rFonts w:asciiTheme="majorHAnsi" w:hAnsiTheme="majorHAnsi" w:cstheme="majorHAnsi"/>
          <w:b/>
          <w:bCs/>
          <w:color w:val="4472C4" w:themeColor="accent1"/>
        </w:rPr>
        <w:t>/202</w:t>
      </w:r>
      <w:r w:rsidR="00416D9F">
        <w:rPr>
          <w:rFonts w:asciiTheme="majorHAnsi" w:hAnsiTheme="majorHAnsi" w:cstheme="majorHAnsi"/>
          <w:b/>
          <w:bCs/>
          <w:color w:val="4472C4" w:themeColor="accent1"/>
        </w:rPr>
        <w:t>4</w:t>
      </w:r>
      <w:r w:rsidR="00F81995" w:rsidRPr="009C5314">
        <w:rPr>
          <w:rFonts w:asciiTheme="majorHAnsi" w:hAnsiTheme="majorHAnsi" w:cstheme="majorHAnsi"/>
          <w:b/>
          <w:bCs/>
          <w:color w:val="4472C4" w:themeColor="accent1"/>
        </w:rPr>
        <w:t xml:space="preserve">                                         </w:t>
      </w:r>
    </w:p>
    <w:p w14:paraId="6A215DCA" w14:textId="77777777" w:rsidR="00EF31FE" w:rsidRPr="00145FA6" w:rsidRDefault="00EF31FE" w:rsidP="00EF31FE">
      <w:pPr>
        <w:jc w:val="right"/>
        <w:rPr>
          <w:rFonts w:asciiTheme="majorHAnsi" w:hAnsiTheme="majorHAnsi" w:cstheme="majorHAnsi"/>
        </w:rPr>
      </w:pPr>
    </w:p>
    <w:p w14:paraId="1D1804D9" w14:textId="77777777" w:rsidR="00EF31FE" w:rsidRPr="00145FA6" w:rsidRDefault="00EF31FE" w:rsidP="00EF31FE">
      <w:pPr>
        <w:jc w:val="both"/>
        <w:rPr>
          <w:rFonts w:asciiTheme="majorHAnsi" w:hAnsiTheme="majorHAnsi" w:cstheme="majorHAnsi"/>
        </w:rPr>
      </w:pPr>
      <w:r w:rsidRPr="00145FA6">
        <w:rPr>
          <w:rFonts w:asciiTheme="majorHAnsi" w:hAnsiTheme="majorHAnsi" w:cstheme="majorHAnsi"/>
        </w:rPr>
        <w:t>Nazwa i Adres Wykonawcy</w:t>
      </w:r>
    </w:p>
    <w:p w14:paraId="3D7EB2FA" w14:textId="77777777" w:rsidR="00EF31FE" w:rsidRPr="00145FA6" w:rsidRDefault="00EF31FE" w:rsidP="00EF31FE">
      <w:pPr>
        <w:jc w:val="both"/>
        <w:rPr>
          <w:rFonts w:asciiTheme="majorHAnsi" w:hAnsiTheme="majorHAnsi" w:cstheme="majorHAnsi"/>
        </w:rPr>
      </w:pPr>
    </w:p>
    <w:p w14:paraId="40A4F8DD" w14:textId="00BBFA55" w:rsidR="00EF31FE" w:rsidRPr="00145FA6" w:rsidRDefault="00EF31FE" w:rsidP="00EF31FE">
      <w:pPr>
        <w:pStyle w:val="Tekstpodstawowy"/>
        <w:rPr>
          <w:rFonts w:asciiTheme="majorHAnsi" w:hAnsiTheme="majorHAnsi" w:cstheme="majorHAnsi"/>
          <w:sz w:val="20"/>
        </w:rPr>
      </w:pPr>
      <w:r w:rsidRPr="00145FA6">
        <w:rPr>
          <w:rFonts w:asciiTheme="majorHAnsi" w:hAnsiTheme="majorHAnsi" w:cstheme="majorHAnsi"/>
          <w:sz w:val="20"/>
        </w:rPr>
        <w:t>……………………………….</w:t>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Pr="00145FA6">
        <w:rPr>
          <w:rFonts w:asciiTheme="majorHAnsi" w:hAnsiTheme="majorHAnsi" w:cstheme="majorHAnsi"/>
          <w:sz w:val="20"/>
        </w:rPr>
        <w:tab/>
      </w:r>
      <w:r w:rsidR="00145FA6">
        <w:rPr>
          <w:rFonts w:asciiTheme="majorHAnsi" w:hAnsiTheme="majorHAnsi" w:cstheme="majorHAnsi"/>
          <w:sz w:val="20"/>
        </w:rPr>
        <w:tab/>
      </w:r>
      <w:r w:rsidRPr="00145FA6">
        <w:rPr>
          <w:rFonts w:asciiTheme="majorHAnsi" w:hAnsiTheme="majorHAnsi" w:cstheme="majorHAnsi"/>
          <w:sz w:val="20"/>
        </w:rPr>
        <w:t>tel.……………………………</w:t>
      </w:r>
    </w:p>
    <w:p w14:paraId="13EBFA2C" w14:textId="77777777" w:rsidR="00EF31FE" w:rsidRPr="00145FA6" w:rsidRDefault="00EF31FE" w:rsidP="00EF31FE">
      <w:pPr>
        <w:pStyle w:val="Tekstpodstawowy"/>
        <w:rPr>
          <w:rFonts w:asciiTheme="majorHAnsi" w:hAnsiTheme="majorHAnsi" w:cstheme="majorHAnsi"/>
          <w:sz w:val="20"/>
        </w:rPr>
      </w:pPr>
    </w:p>
    <w:p w14:paraId="5EE93330" w14:textId="466B3D74" w:rsidR="00EF31FE" w:rsidRPr="00145FA6" w:rsidRDefault="00C2448D" w:rsidP="00EF31FE">
      <w:pPr>
        <w:pStyle w:val="Tekstpodstawowy"/>
        <w:rPr>
          <w:rFonts w:asciiTheme="majorHAnsi" w:hAnsiTheme="majorHAnsi" w:cstheme="majorHAnsi"/>
          <w:sz w:val="20"/>
        </w:rPr>
      </w:pPr>
      <w:r>
        <w:rPr>
          <w:rFonts w:asciiTheme="majorHAnsi" w:hAnsiTheme="majorHAnsi" w:cstheme="majorHAnsi"/>
          <w:sz w:val="20"/>
        </w:rPr>
        <w:t>KRS</w:t>
      </w:r>
      <w:r w:rsidR="00EF31FE" w:rsidRPr="00145FA6">
        <w:rPr>
          <w:rFonts w:asciiTheme="majorHAnsi" w:hAnsiTheme="majorHAnsi" w:cstheme="majorHAnsi"/>
          <w:sz w:val="20"/>
        </w:rPr>
        <w:t>……………………………….</w:t>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t xml:space="preserve"> </w:t>
      </w:r>
      <w:r>
        <w:rPr>
          <w:rFonts w:asciiTheme="majorHAnsi" w:hAnsiTheme="majorHAnsi" w:cstheme="majorHAnsi"/>
          <w:sz w:val="20"/>
        </w:rPr>
        <w:t xml:space="preserve">               NIP…………………………..</w:t>
      </w:r>
    </w:p>
    <w:p w14:paraId="335DA409" w14:textId="77777777" w:rsidR="00EF31FE" w:rsidRPr="00145FA6" w:rsidRDefault="00EF31FE" w:rsidP="00EF31FE">
      <w:pPr>
        <w:pStyle w:val="Tekstpodstawowy"/>
        <w:rPr>
          <w:rFonts w:asciiTheme="majorHAnsi" w:hAnsiTheme="majorHAnsi" w:cstheme="majorHAnsi"/>
          <w:sz w:val="20"/>
        </w:rPr>
      </w:pPr>
    </w:p>
    <w:p w14:paraId="2A6AC0D1" w14:textId="1562DD92" w:rsidR="00EF31FE" w:rsidRDefault="00C2448D" w:rsidP="00EF31FE">
      <w:pPr>
        <w:pStyle w:val="Tekstpodstawowy"/>
        <w:rPr>
          <w:rFonts w:asciiTheme="majorHAnsi" w:hAnsiTheme="majorHAnsi" w:cstheme="majorHAnsi"/>
          <w:sz w:val="20"/>
        </w:rPr>
      </w:pPr>
      <w:r>
        <w:rPr>
          <w:rFonts w:asciiTheme="majorHAnsi" w:hAnsiTheme="majorHAnsi" w:cstheme="majorHAnsi"/>
          <w:sz w:val="20"/>
        </w:rPr>
        <w:t>REGON</w:t>
      </w:r>
      <w:r w:rsidR="00EF31FE" w:rsidRPr="00145FA6">
        <w:rPr>
          <w:rFonts w:asciiTheme="majorHAnsi" w:hAnsiTheme="majorHAnsi" w:cstheme="majorHAnsi"/>
          <w:sz w:val="20"/>
        </w:rPr>
        <w:t>……………………………….</w:t>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sidR="00EF31FE" w:rsidRPr="00145FA6">
        <w:rPr>
          <w:rFonts w:asciiTheme="majorHAnsi" w:hAnsiTheme="majorHAnsi" w:cstheme="majorHAnsi"/>
          <w:sz w:val="20"/>
        </w:rPr>
        <w:tab/>
      </w:r>
      <w:r>
        <w:rPr>
          <w:rFonts w:asciiTheme="majorHAnsi" w:hAnsiTheme="majorHAnsi" w:cstheme="majorHAnsi"/>
          <w:sz w:val="20"/>
        </w:rPr>
        <w:t xml:space="preserve">                </w:t>
      </w:r>
      <w:r w:rsidR="00EF31FE" w:rsidRPr="00145FA6">
        <w:rPr>
          <w:rFonts w:asciiTheme="majorHAnsi" w:hAnsiTheme="majorHAnsi" w:cstheme="majorHAnsi"/>
          <w:sz w:val="20"/>
        </w:rPr>
        <w:t>e-mail…………………………</w:t>
      </w:r>
    </w:p>
    <w:p w14:paraId="048186A1" w14:textId="77777777" w:rsidR="005D49FD" w:rsidRDefault="005D49FD" w:rsidP="00EF31FE">
      <w:pPr>
        <w:pStyle w:val="Tekstpodstawowy"/>
        <w:rPr>
          <w:rFonts w:asciiTheme="majorHAnsi" w:hAnsiTheme="majorHAnsi" w:cstheme="majorHAnsi"/>
          <w:sz w:val="20"/>
        </w:rPr>
      </w:pPr>
    </w:p>
    <w:p w14:paraId="6CDAAE1D" w14:textId="77777777" w:rsidR="00EF31FE" w:rsidRPr="00145FA6" w:rsidRDefault="00EF31FE" w:rsidP="00EF31FE">
      <w:pPr>
        <w:pStyle w:val="Tekstpodstawowy"/>
        <w:rPr>
          <w:rFonts w:asciiTheme="majorHAnsi" w:hAnsiTheme="majorHAnsi" w:cstheme="majorHAnsi"/>
          <w:b/>
          <w:sz w:val="20"/>
        </w:rPr>
      </w:pPr>
    </w:p>
    <w:p w14:paraId="22D63B2B" w14:textId="7DC341EA" w:rsidR="005D49FD" w:rsidRDefault="002B745B" w:rsidP="00416D9F">
      <w:pPr>
        <w:ind w:left="2832" w:firstLine="708"/>
        <w:rPr>
          <w:rFonts w:asciiTheme="majorHAnsi" w:hAnsiTheme="majorHAnsi" w:cstheme="majorHAnsi"/>
          <w:b/>
        </w:rPr>
      </w:pPr>
      <w:r>
        <w:rPr>
          <w:rFonts w:asciiTheme="majorHAnsi" w:hAnsiTheme="majorHAnsi" w:cstheme="majorHAnsi"/>
          <w:b/>
        </w:rPr>
        <w:t xml:space="preserve">       </w:t>
      </w:r>
      <w:r w:rsidR="00EF31FE" w:rsidRPr="00145FA6">
        <w:rPr>
          <w:rFonts w:asciiTheme="majorHAnsi" w:hAnsiTheme="majorHAnsi" w:cstheme="majorHAnsi"/>
          <w:b/>
        </w:rPr>
        <w:t xml:space="preserve">Formularz Oferty  </w:t>
      </w:r>
    </w:p>
    <w:p w14:paraId="114DAF1C" w14:textId="18B7E366" w:rsidR="00416D9F" w:rsidRDefault="00EF31FE" w:rsidP="005D49FD">
      <w:pPr>
        <w:jc w:val="center"/>
        <w:rPr>
          <w:rFonts w:asciiTheme="majorHAnsi" w:hAnsiTheme="majorHAnsi" w:cstheme="majorHAnsi"/>
          <w:bCs/>
        </w:rPr>
      </w:pPr>
      <w:r w:rsidRPr="00145FA6">
        <w:rPr>
          <w:rFonts w:asciiTheme="majorHAnsi" w:hAnsiTheme="majorHAnsi" w:cstheme="majorHAnsi"/>
          <w:bCs/>
        </w:rPr>
        <w:t xml:space="preserve">Zapoznaliśmy się </w:t>
      </w:r>
      <w:r w:rsidR="004841BD">
        <w:rPr>
          <w:rFonts w:asciiTheme="majorHAnsi" w:hAnsiTheme="majorHAnsi" w:cstheme="majorHAnsi"/>
          <w:bCs/>
        </w:rPr>
        <w:t>z dokumentacją przetargową i</w:t>
      </w:r>
      <w:r w:rsidRPr="00145FA6">
        <w:rPr>
          <w:rFonts w:asciiTheme="majorHAnsi" w:hAnsiTheme="majorHAnsi" w:cstheme="majorHAnsi"/>
          <w:bCs/>
        </w:rPr>
        <w:t xml:space="preserve"> akceptujemy je bez ograniczeń</w:t>
      </w:r>
      <w:r w:rsidR="005D49FD">
        <w:rPr>
          <w:rFonts w:asciiTheme="majorHAnsi" w:hAnsiTheme="majorHAnsi" w:cstheme="majorHAnsi"/>
          <w:bCs/>
        </w:rPr>
        <w:t xml:space="preserve"> </w:t>
      </w:r>
    </w:p>
    <w:p w14:paraId="551B3CA9" w14:textId="77777777" w:rsidR="004841BD" w:rsidRDefault="005D49FD" w:rsidP="005D49FD">
      <w:pPr>
        <w:jc w:val="center"/>
        <w:rPr>
          <w:rFonts w:asciiTheme="majorHAnsi" w:hAnsiTheme="majorHAnsi" w:cstheme="majorHAnsi"/>
          <w:bCs/>
        </w:rPr>
      </w:pPr>
      <w:r>
        <w:rPr>
          <w:rFonts w:asciiTheme="majorHAnsi" w:hAnsiTheme="majorHAnsi" w:cstheme="majorHAnsi"/>
          <w:bCs/>
        </w:rPr>
        <w:t xml:space="preserve"> </w:t>
      </w:r>
    </w:p>
    <w:p w14:paraId="7C5A3F6F" w14:textId="6784880F" w:rsidR="004841BD" w:rsidRDefault="00416D9F" w:rsidP="004841BD">
      <w:pPr>
        <w:rPr>
          <w:rFonts w:asciiTheme="majorHAnsi" w:hAnsiTheme="majorHAnsi" w:cstheme="majorHAnsi"/>
          <w:color w:val="0070C0"/>
          <w:sz w:val="16"/>
          <w:szCs w:val="16"/>
        </w:rPr>
      </w:pPr>
      <w:r>
        <w:rPr>
          <w:rFonts w:asciiTheme="majorHAnsi" w:hAnsiTheme="majorHAnsi" w:cstheme="majorHAnsi"/>
          <w:bCs/>
        </w:rPr>
        <w:t>O</w:t>
      </w:r>
      <w:r w:rsidR="00EF31FE" w:rsidRPr="00145FA6">
        <w:rPr>
          <w:rFonts w:asciiTheme="majorHAnsi" w:hAnsiTheme="majorHAnsi" w:cstheme="majorHAnsi"/>
          <w:color w:val="000000"/>
        </w:rPr>
        <w:t>ferujemy wykonanie  zamówienia</w:t>
      </w:r>
      <w:r w:rsidR="00A50A3D">
        <w:rPr>
          <w:rFonts w:asciiTheme="majorHAnsi" w:hAnsiTheme="majorHAnsi" w:cstheme="majorHAnsi"/>
          <w:color w:val="000000"/>
        </w:rPr>
        <w:t xml:space="preserve">:  </w:t>
      </w:r>
      <w:r w:rsidR="00A50A3D" w:rsidRPr="00A50A3D">
        <w:rPr>
          <w:rFonts w:asciiTheme="majorHAnsi" w:hAnsiTheme="majorHAnsi" w:cstheme="majorHAnsi"/>
          <w:color w:val="0070C0"/>
          <w:sz w:val="16"/>
          <w:szCs w:val="16"/>
        </w:rPr>
        <w:t>(ofertę można złożyć na dowolną ilości części)</w:t>
      </w:r>
    </w:p>
    <w:p w14:paraId="232E9E90" w14:textId="77777777" w:rsidR="00A50A3D" w:rsidRPr="00A50A3D" w:rsidRDefault="00A50A3D" w:rsidP="004841BD">
      <w:pPr>
        <w:rPr>
          <w:rFonts w:asciiTheme="majorHAnsi" w:hAnsiTheme="majorHAnsi" w:cstheme="majorHAnsi"/>
          <w:color w:val="0070C0"/>
          <w:sz w:val="16"/>
          <w:szCs w:val="16"/>
        </w:rPr>
      </w:pPr>
    </w:p>
    <w:p w14:paraId="52BFBDE4" w14:textId="7C4E8EAF" w:rsidR="004841BD" w:rsidRPr="00A50A3D" w:rsidRDefault="004841BD" w:rsidP="004841BD">
      <w:pPr>
        <w:keepNext/>
        <w:pBdr>
          <w:top w:val="nil"/>
          <w:left w:val="nil"/>
          <w:bottom w:val="nil"/>
          <w:right w:val="nil"/>
          <w:between w:val="nil"/>
        </w:pBdr>
        <w:spacing w:line="276" w:lineRule="auto"/>
        <w:ind w:right="-709"/>
        <w:jc w:val="both"/>
        <w:rPr>
          <w:rFonts w:ascii="Calibri Light" w:hAnsi="Calibri Light" w:cs="Calibri Light"/>
          <w:b/>
          <w:bCs/>
        </w:rPr>
      </w:pPr>
      <w:r w:rsidRPr="00A50A3D">
        <w:rPr>
          <w:rFonts w:ascii="Calibri Light" w:hAnsi="Calibri Light" w:cs="Calibri Light"/>
          <w:b/>
          <w:bCs/>
        </w:rPr>
        <w:t xml:space="preserve">Część I:  Zakup i dostawa 100 butelek termicznych </w:t>
      </w:r>
    </w:p>
    <w:p w14:paraId="773A2073" w14:textId="1017971B" w:rsidR="00A50A3D" w:rsidRPr="00A50A3D" w:rsidRDefault="00A50A3D" w:rsidP="00A50A3D">
      <w:pPr>
        <w:jc w:val="both"/>
        <w:rPr>
          <w:rFonts w:ascii="Calibri Light" w:hAnsi="Calibri Light" w:cs="Calibri Light"/>
        </w:rPr>
      </w:pPr>
      <w:bookmarkStart w:id="70" w:name="_Hlk177377916"/>
      <w:r>
        <w:rPr>
          <w:rFonts w:ascii="Calibri Light" w:hAnsi="Calibri Light" w:cs="Calibri Light"/>
          <w:b/>
          <w:bCs/>
        </w:rPr>
        <w:t xml:space="preserve">Cena oferty  brutto </w:t>
      </w:r>
      <w:bookmarkEnd w:id="70"/>
      <w:r w:rsidRPr="009E2872">
        <w:rPr>
          <w:rFonts w:ascii="Calibri Light" w:hAnsi="Calibri Light" w:cs="Calibri Light"/>
          <w:b/>
          <w:bCs/>
        </w:rPr>
        <w:t>wynosi:…</w:t>
      </w:r>
      <w:r>
        <w:rPr>
          <w:rFonts w:ascii="Calibri Light" w:hAnsi="Calibri Light" w:cs="Calibri Light"/>
          <w:b/>
          <w:bCs/>
        </w:rPr>
        <w:t>.</w:t>
      </w:r>
      <w:r w:rsidRPr="009E2872">
        <w:rPr>
          <w:rFonts w:ascii="Calibri Light" w:hAnsi="Calibri Light" w:cs="Calibri Light"/>
          <w:b/>
          <w:bCs/>
        </w:rPr>
        <w:t>………..…….PLN (słownie:</w:t>
      </w:r>
      <w:r>
        <w:rPr>
          <w:rFonts w:ascii="Calibri Light" w:hAnsi="Calibri Light" w:cs="Calibri Light"/>
          <w:b/>
          <w:bCs/>
        </w:rPr>
        <w:t>……………</w:t>
      </w:r>
      <w:r w:rsidRPr="009E2872">
        <w:rPr>
          <w:rFonts w:ascii="Calibri Light" w:hAnsi="Calibri Light" w:cs="Calibri Light"/>
          <w:b/>
          <w:bCs/>
        </w:rPr>
        <w:t>..............................................................PLN brutto)</w:t>
      </w:r>
    </w:p>
    <w:p w14:paraId="7742B8EA" w14:textId="77777777" w:rsidR="002B437B" w:rsidRDefault="00A50A3D" w:rsidP="00A50A3D">
      <w:pPr>
        <w:jc w:val="both"/>
        <w:rPr>
          <w:rFonts w:ascii="Calibri Light" w:hAnsi="Calibri Light" w:cs="Calibri Light"/>
          <w:bCs/>
        </w:rPr>
      </w:pPr>
      <w:r w:rsidRPr="009E2872">
        <w:rPr>
          <w:rFonts w:ascii="Calibri Light" w:hAnsi="Calibri Light" w:cs="Calibri Light"/>
          <w:bCs/>
        </w:rPr>
        <w:t>w tym</w:t>
      </w:r>
      <w:r>
        <w:rPr>
          <w:rFonts w:ascii="Calibri Light" w:hAnsi="Calibri Light" w:cs="Calibri Light"/>
          <w:bCs/>
          <w:color w:val="0070C0"/>
        </w:rPr>
        <w:t xml:space="preserve"> </w:t>
      </w:r>
      <w:r w:rsidRPr="00A50A3D">
        <w:rPr>
          <w:rFonts w:ascii="Calibri Light" w:hAnsi="Calibri Light" w:cs="Calibri Light"/>
          <w:b/>
        </w:rPr>
        <w:t>cena netto………</w:t>
      </w:r>
      <w:r>
        <w:rPr>
          <w:rFonts w:ascii="Calibri Light" w:hAnsi="Calibri Light" w:cs="Calibri Light"/>
          <w:b/>
        </w:rPr>
        <w:t>..</w:t>
      </w:r>
      <w:r w:rsidRPr="00A50A3D">
        <w:rPr>
          <w:rFonts w:ascii="Calibri Light" w:hAnsi="Calibri Light" w:cs="Calibri Light"/>
          <w:b/>
        </w:rPr>
        <w:t xml:space="preserve">……PLN </w:t>
      </w:r>
      <w:r w:rsidRPr="00A50A3D">
        <w:rPr>
          <w:rFonts w:ascii="Calibri Light" w:hAnsi="Calibri Light" w:cs="Calibri Light"/>
          <w:bCs/>
        </w:rPr>
        <w:t xml:space="preserve">plus obowiązujący podatek  VAT …….% w kwocie…………………………………….……PLN </w:t>
      </w:r>
    </w:p>
    <w:p w14:paraId="4FC65E3C" w14:textId="10E1D676" w:rsidR="00A50A3D" w:rsidRPr="00A50A3D" w:rsidRDefault="002B437B" w:rsidP="00A50A3D">
      <w:pPr>
        <w:jc w:val="both"/>
        <w:rPr>
          <w:rFonts w:ascii="Calibri Light" w:hAnsi="Calibri Light" w:cs="Calibri Light"/>
          <w:b/>
          <w:bCs/>
        </w:rPr>
      </w:pPr>
      <w:bookmarkStart w:id="71" w:name="_Hlk181697544"/>
      <w:r>
        <w:rPr>
          <w:rFonts w:ascii="Calibri Light" w:hAnsi="Calibri Light" w:cs="Calibri Light"/>
          <w:bCs/>
        </w:rPr>
        <w:t>- cena jednostkowa…………..PLN netto/sztuka z dostawą</w:t>
      </w:r>
    </w:p>
    <w:bookmarkEnd w:id="71"/>
    <w:p w14:paraId="1A7BFFF7" w14:textId="67BEC565" w:rsidR="002B437B" w:rsidRDefault="002B437B" w:rsidP="002B437B">
      <w:pPr>
        <w:rPr>
          <w:rFonts w:ascii="Calibri Light" w:hAnsi="Calibri Light" w:cs="Calibri Light"/>
          <w:bCs/>
          <w:iCs/>
        </w:rPr>
      </w:pPr>
      <w:r>
        <w:rPr>
          <w:rFonts w:ascii="Calibri Light" w:hAnsi="Calibri Light" w:cs="Calibri Light"/>
        </w:rPr>
        <w:t xml:space="preserve"> Akceptujemy terminy realizacji zamówienia;</w:t>
      </w:r>
    </w:p>
    <w:p w14:paraId="2217593C" w14:textId="0C755FD3" w:rsidR="002B437B" w:rsidRDefault="002B437B" w:rsidP="002B437B">
      <w:pPr>
        <w:jc w:val="both"/>
        <w:rPr>
          <w:rFonts w:ascii="Calibri Light" w:hAnsi="Calibri Light" w:cs="Calibri Light"/>
        </w:rPr>
      </w:pPr>
      <w:r>
        <w:rPr>
          <w:rFonts w:ascii="Calibri Light" w:hAnsi="Calibri Light" w:cs="Calibri Light"/>
        </w:rPr>
        <w:t xml:space="preserve"> Prace wykonamy: - siłami własnymi* - przy pomocy podwykonawców*</w:t>
      </w:r>
    </w:p>
    <w:p w14:paraId="06050D27" w14:textId="71CBDF08" w:rsidR="002B437B" w:rsidRDefault="002B437B" w:rsidP="002B437B">
      <w:pPr>
        <w:rPr>
          <w:rFonts w:ascii="Calibri Light" w:hAnsi="Calibri Light" w:cs="Calibri Light"/>
        </w:rPr>
      </w:pPr>
      <w:r>
        <w:rPr>
          <w:rFonts w:ascii="Calibri Light" w:hAnsi="Calibri Light" w:cs="Calibri Light"/>
        </w:rPr>
        <w:t xml:space="preserve"> Na podwykonawcę przewidujemy (*jeżeli dotyczy)......................................................, który wykona zakres prac:  </w:t>
      </w:r>
    </w:p>
    <w:p w14:paraId="14BB20E9" w14:textId="3B2CAF0F" w:rsidR="002B437B" w:rsidRDefault="002B437B" w:rsidP="002B437B">
      <w:pPr>
        <w:rPr>
          <w:rFonts w:ascii="Calibri Light" w:hAnsi="Calibri Light" w:cs="Calibri Light"/>
        </w:rPr>
      </w:pPr>
      <w:r>
        <w:rPr>
          <w:rFonts w:ascii="Calibri Light" w:hAnsi="Calibri Light" w:cs="Calibri Light"/>
        </w:rPr>
        <w:t xml:space="preserve"> .........................................................................................................................................</w:t>
      </w:r>
    </w:p>
    <w:p w14:paraId="69EA53FF" w14:textId="173502F2" w:rsidR="002B437B" w:rsidRDefault="002B437B" w:rsidP="002B437B">
      <w:pPr>
        <w:jc w:val="both"/>
        <w:rPr>
          <w:rFonts w:ascii="Calibri Light" w:hAnsi="Calibri Light" w:cs="Calibri Light"/>
        </w:rPr>
      </w:pPr>
      <w:r>
        <w:rPr>
          <w:rFonts w:ascii="Calibri Light" w:hAnsi="Calibri Light" w:cs="Calibri Light"/>
        </w:rPr>
        <w:t xml:space="preserve"> Zobowiązujemy się do zawarcia umowy w terminie wyznaczonym przez Zamawiającego.</w:t>
      </w:r>
    </w:p>
    <w:p w14:paraId="36C66E87" w14:textId="77777777" w:rsidR="00A50A3D" w:rsidRPr="00A50A3D" w:rsidRDefault="00A50A3D" w:rsidP="004841BD">
      <w:pPr>
        <w:keepNext/>
        <w:pBdr>
          <w:top w:val="nil"/>
          <w:left w:val="nil"/>
          <w:bottom w:val="nil"/>
          <w:right w:val="nil"/>
          <w:between w:val="nil"/>
        </w:pBdr>
        <w:spacing w:line="276" w:lineRule="auto"/>
        <w:ind w:right="-709"/>
        <w:jc w:val="both"/>
        <w:rPr>
          <w:rFonts w:ascii="Calibri Light" w:hAnsi="Calibri Light" w:cs="Calibri Light"/>
          <w:b/>
          <w:bCs/>
        </w:rPr>
      </w:pPr>
    </w:p>
    <w:p w14:paraId="2EF0BBA1" w14:textId="77777777" w:rsidR="00A50A3D" w:rsidRDefault="004841BD" w:rsidP="004841BD">
      <w:pPr>
        <w:keepNext/>
        <w:pBdr>
          <w:top w:val="nil"/>
          <w:left w:val="nil"/>
          <w:bottom w:val="nil"/>
          <w:right w:val="nil"/>
          <w:between w:val="nil"/>
        </w:pBdr>
        <w:spacing w:line="276" w:lineRule="auto"/>
        <w:ind w:right="-709"/>
        <w:jc w:val="both"/>
        <w:rPr>
          <w:rFonts w:ascii="Calibri Light" w:hAnsi="Calibri Light" w:cs="Calibri Light"/>
          <w:b/>
          <w:bCs/>
        </w:rPr>
      </w:pPr>
      <w:r w:rsidRPr="00A50A3D">
        <w:rPr>
          <w:rFonts w:ascii="Calibri Light" w:hAnsi="Calibri Light" w:cs="Calibri Light"/>
          <w:b/>
          <w:bCs/>
        </w:rPr>
        <w:t xml:space="preserve">Część II:  Zakup i dostawa 40 kompletów - kurtek roboczych i kamizelek odblaskowych dla pracowników </w:t>
      </w:r>
    </w:p>
    <w:p w14:paraId="0351237B" w14:textId="66495744" w:rsidR="004841BD" w:rsidRPr="00A50A3D" w:rsidRDefault="00A50A3D" w:rsidP="004841BD">
      <w:pPr>
        <w:keepNext/>
        <w:pBdr>
          <w:top w:val="nil"/>
          <w:left w:val="nil"/>
          <w:bottom w:val="nil"/>
          <w:right w:val="nil"/>
          <w:between w:val="nil"/>
        </w:pBdr>
        <w:spacing w:line="276" w:lineRule="auto"/>
        <w:ind w:right="-709"/>
        <w:jc w:val="both"/>
        <w:rPr>
          <w:rFonts w:ascii="Calibri Light" w:hAnsi="Calibri Light" w:cs="Calibri Light"/>
          <w:b/>
          <w:bCs/>
        </w:rPr>
      </w:pPr>
      <w:r>
        <w:rPr>
          <w:rFonts w:ascii="Calibri Light" w:hAnsi="Calibri Light" w:cs="Calibri Light"/>
          <w:b/>
          <w:bCs/>
        </w:rPr>
        <w:t xml:space="preserve">                </w:t>
      </w:r>
      <w:r w:rsidR="004841BD" w:rsidRPr="00A50A3D">
        <w:rPr>
          <w:rFonts w:ascii="Calibri Light" w:hAnsi="Calibri Light" w:cs="Calibri Light"/>
          <w:b/>
          <w:bCs/>
        </w:rPr>
        <w:t xml:space="preserve">technicznych </w:t>
      </w:r>
      <w:proofErr w:type="spellStart"/>
      <w:r w:rsidR="004841BD" w:rsidRPr="00A50A3D">
        <w:rPr>
          <w:rFonts w:ascii="Calibri Light" w:hAnsi="Calibri Light" w:cs="Calibri Light"/>
          <w:b/>
          <w:bCs/>
        </w:rPr>
        <w:t>PWiK</w:t>
      </w:r>
      <w:proofErr w:type="spellEnd"/>
      <w:r w:rsidR="004841BD" w:rsidRPr="00A50A3D">
        <w:rPr>
          <w:rFonts w:ascii="Calibri Light" w:hAnsi="Calibri Light" w:cs="Calibri Light"/>
          <w:b/>
          <w:bCs/>
        </w:rPr>
        <w:t xml:space="preserve"> Sp. z o.o. w Siedlcach</w:t>
      </w:r>
    </w:p>
    <w:p w14:paraId="41210AE0" w14:textId="77777777" w:rsidR="00A50A3D" w:rsidRPr="00A50A3D" w:rsidRDefault="00A50A3D" w:rsidP="00A50A3D">
      <w:pPr>
        <w:jc w:val="both"/>
        <w:rPr>
          <w:rFonts w:ascii="Calibri Light" w:hAnsi="Calibri Light" w:cs="Calibri Light"/>
        </w:rPr>
      </w:pPr>
      <w:r>
        <w:rPr>
          <w:rFonts w:ascii="Calibri Light" w:hAnsi="Calibri Light" w:cs="Calibri Light"/>
          <w:b/>
          <w:bCs/>
        </w:rPr>
        <w:t xml:space="preserve">Cena oferty  brutto </w:t>
      </w:r>
      <w:r w:rsidRPr="009E2872">
        <w:rPr>
          <w:rFonts w:ascii="Calibri Light" w:hAnsi="Calibri Light" w:cs="Calibri Light"/>
          <w:b/>
          <w:bCs/>
        </w:rPr>
        <w:t>wynosi:…</w:t>
      </w:r>
      <w:r>
        <w:rPr>
          <w:rFonts w:ascii="Calibri Light" w:hAnsi="Calibri Light" w:cs="Calibri Light"/>
          <w:b/>
          <w:bCs/>
        </w:rPr>
        <w:t>.</w:t>
      </w:r>
      <w:r w:rsidRPr="009E2872">
        <w:rPr>
          <w:rFonts w:ascii="Calibri Light" w:hAnsi="Calibri Light" w:cs="Calibri Light"/>
          <w:b/>
          <w:bCs/>
        </w:rPr>
        <w:t>………..…….PLN (słownie:</w:t>
      </w:r>
      <w:r>
        <w:rPr>
          <w:rFonts w:ascii="Calibri Light" w:hAnsi="Calibri Light" w:cs="Calibri Light"/>
          <w:b/>
          <w:bCs/>
        </w:rPr>
        <w:t>……………</w:t>
      </w:r>
      <w:r w:rsidRPr="009E2872">
        <w:rPr>
          <w:rFonts w:ascii="Calibri Light" w:hAnsi="Calibri Light" w:cs="Calibri Light"/>
          <w:b/>
          <w:bCs/>
        </w:rPr>
        <w:t>..............................................................PLN brutto)</w:t>
      </w:r>
    </w:p>
    <w:p w14:paraId="510CD0DB" w14:textId="77777777" w:rsidR="002B437B" w:rsidRDefault="00A50A3D" w:rsidP="00A50A3D">
      <w:pPr>
        <w:jc w:val="both"/>
        <w:rPr>
          <w:rFonts w:ascii="Calibri Light" w:hAnsi="Calibri Light" w:cs="Calibri Light"/>
          <w:bCs/>
        </w:rPr>
      </w:pPr>
      <w:r w:rsidRPr="009E2872">
        <w:rPr>
          <w:rFonts w:ascii="Calibri Light" w:hAnsi="Calibri Light" w:cs="Calibri Light"/>
          <w:bCs/>
        </w:rPr>
        <w:t>w tym</w:t>
      </w:r>
      <w:r>
        <w:rPr>
          <w:rFonts w:ascii="Calibri Light" w:hAnsi="Calibri Light" w:cs="Calibri Light"/>
          <w:bCs/>
          <w:color w:val="0070C0"/>
        </w:rPr>
        <w:t xml:space="preserve"> </w:t>
      </w:r>
      <w:r w:rsidRPr="00A50A3D">
        <w:rPr>
          <w:rFonts w:ascii="Calibri Light" w:hAnsi="Calibri Light" w:cs="Calibri Light"/>
          <w:b/>
        </w:rPr>
        <w:t>cena netto………</w:t>
      </w:r>
      <w:r>
        <w:rPr>
          <w:rFonts w:ascii="Calibri Light" w:hAnsi="Calibri Light" w:cs="Calibri Light"/>
          <w:b/>
        </w:rPr>
        <w:t>..</w:t>
      </w:r>
      <w:r w:rsidRPr="00A50A3D">
        <w:rPr>
          <w:rFonts w:ascii="Calibri Light" w:hAnsi="Calibri Light" w:cs="Calibri Light"/>
          <w:b/>
        </w:rPr>
        <w:t xml:space="preserve">……PLN </w:t>
      </w:r>
      <w:r w:rsidRPr="00A50A3D">
        <w:rPr>
          <w:rFonts w:ascii="Calibri Light" w:hAnsi="Calibri Light" w:cs="Calibri Light"/>
          <w:bCs/>
        </w:rPr>
        <w:t xml:space="preserve">plus obowiązujący podatek  VAT …….% w kwocie…………………………………….……PLN </w:t>
      </w:r>
    </w:p>
    <w:p w14:paraId="2BAAFD7B" w14:textId="42ED34B9" w:rsidR="00A50A3D" w:rsidRPr="00A50A3D" w:rsidRDefault="00A50A3D" w:rsidP="00A50A3D">
      <w:pPr>
        <w:jc w:val="both"/>
        <w:rPr>
          <w:rFonts w:ascii="Calibri Light" w:hAnsi="Calibri Light" w:cs="Calibri Light"/>
          <w:b/>
          <w:bCs/>
        </w:rPr>
      </w:pPr>
      <w:r w:rsidRPr="00A50A3D">
        <w:rPr>
          <w:rFonts w:ascii="Calibri Light" w:hAnsi="Calibri Light" w:cs="Calibri Light"/>
          <w:bCs/>
        </w:rPr>
        <w:t xml:space="preserve"> </w:t>
      </w:r>
      <w:r w:rsidR="002B437B">
        <w:rPr>
          <w:rFonts w:ascii="Calibri Light" w:hAnsi="Calibri Light" w:cs="Calibri Light"/>
          <w:bCs/>
        </w:rPr>
        <w:t>- cena jednostkowa…………..PLN netto/komplet z dostawą</w:t>
      </w:r>
      <w:r w:rsidR="002B437B" w:rsidRPr="00A50A3D">
        <w:rPr>
          <w:rFonts w:ascii="Calibri Light" w:hAnsi="Calibri Light" w:cs="Calibri Light"/>
          <w:bCs/>
        </w:rPr>
        <w:t xml:space="preserve"> </w:t>
      </w:r>
    </w:p>
    <w:p w14:paraId="2FE897B3" w14:textId="77777777" w:rsidR="002B437B" w:rsidRDefault="002B437B" w:rsidP="002B437B">
      <w:pPr>
        <w:rPr>
          <w:rFonts w:ascii="Calibri Light" w:hAnsi="Calibri Light" w:cs="Calibri Light"/>
          <w:bCs/>
          <w:iCs/>
        </w:rPr>
      </w:pPr>
      <w:bookmarkStart w:id="72" w:name="_Hlk97280128"/>
      <w:bookmarkStart w:id="73" w:name="_Hlk114826985"/>
      <w:r>
        <w:rPr>
          <w:rFonts w:ascii="Calibri Light" w:hAnsi="Calibri Light" w:cs="Calibri Light"/>
        </w:rPr>
        <w:t>Akceptujemy terminy realizacji zamówienia;</w:t>
      </w:r>
    </w:p>
    <w:p w14:paraId="0910731D" w14:textId="3C3483BB" w:rsidR="002B437B" w:rsidRDefault="002B437B" w:rsidP="002B437B">
      <w:pPr>
        <w:jc w:val="both"/>
        <w:rPr>
          <w:rFonts w:ascii="Calibri Light" w:hAnsi="Calibri Light" w:cs="Calibri Light"/>
        </w:rPr>
      </w:pPr>
      <w:r>
        <w:rPr>
          <w:rFonts w:ascii="Calibri Light" w:hAnsi="Calibri Light" w:cs="Calibri Light"/>
        </w:rPr>
        <w:t>Prace wykonamy: - siłami własnymi* - przy pomocy podwykonawców*</w:t>
      </w:r>
    </w:p>
    <w:p w14:paraId="571CE524" w14:textId="45AE6072" w:rsidR="002B437B" w:rsidRDefault="002B437B" w:rsidP="002B437B">
      <w:pPr>
        <w:rPr>
          <w:rFonts w:ascii="Calibri Light" w:hAnsi="Calibri Light" w:cs="Calibri Light"/>
        </w:rPr>
      </w:pPr>
      <w:r>
        <w:rPr>
          <w:rFonts w:ascii="Calibri Light" w:hAnsi="Calibri Light" w:cs="Calibri Light"/>
        </w:rPr>
        <w:t xml:space="preserve">Na podwykonawcę przewidujemy (*jeżeli dotyczy)......................................................, który wykona zakres prac:  </w:t>
      </w:r>
    </w:p>
    <w:p w14:paraId="0A8F8C78" w14:textId="77777777" w:rsidR="002B437B" w:rsidRDefault="002B437B" w:rsidP="002B437B">
      <w:pPr>
        <w:rPr>
          <w:rFonts w:ascii="Calibri Light" w:hAnsi="Calibri Light" w:cs="Calibri Light"/>
        </w:rPr>
      </w:pPr>
      <w:r>
        <w:rPr>
          <w:rFonts w:ascii="Calibri Light" w:hAnsi="Calibri Light" w:cs="Calibri Light"/>
        </w:rPr>
        <w:t xml:space="preserve"> .........................................................................................................................................</w:t>
      </w:r>
    </w:p>
    <w:p w14:paraId="400C8AC5" w14:textId="77777777" w:rsidR="002B437B" w:rsidRDefault="002B437B" w:rsidP="002B437B">
      <w:pPr>
        <w:jc w:val="both"/>
        <w:rPr>
          <w:rFonts w:ascii="Calibri Light" w:hAnsi="Calibri Light" w:cs="Calibri Light"/>
        </w:rPr>
      </w:pPr>
      <w:r>
        <w:rPr>
          <w:rFonts w:ascii="Calibri Light" w:hAnsi="Calibri Light" w:cs="Calibri Light"/>
        </w:rPr>
        <w:t xml:space="preserve"> Zobowiązujemy się do zawarcia umowy w terminie wyznaczonym przez Zamawiającego.</w:t>
      </w:r>
    </w:p>
    <w:p w14:paraId="4E4CE9F0" w14:textId="337ECF4D" w:rsidR="005B3A35" w:rsidRPr="00160ED5" w:rsidRDefault="005B3A35" w:rsidP="005B3A35">
      <w:pPr>
        <w:spacing w:line="0" w:lineRule="atLeast"/>
        <w:jc w:val="both"/>
        <w:rPr>
          <w:rFonts w:asciiTheme="majorHAnsi" w:hAnsiTheme="majorHAnsi" w:cstheme="majorHAnsi"/>
        </w:rPr>
      </w:pPr>
    </w:p>
    <w:bookmarkEnd w:id="72"/>
    <w:bookmarkEnd w:id="73"/>
    <w:p w14:paraId="260D0E98" w14:textId="77777777" w:rsidR="00002531" w:rsidRDefault="00002531" w:rsidP="00002531">
      <w:pPr>
        <w:pStyle w:val="Tekstpodstawowy3"/>
        <w:rPr>
          <w:rFonts w:ascii="Calibri Light" w:hAnsi="Calibri Light" w:cs="Calibri Light"/>
          <w:sz w:val="20"/>
        </w:rPr>
      </w:pPr>
    </w:p>
    <w:p w14:paraId="2733CD1C" w14:textId="77777777" w:rsidR="00BD7B27" w:rsidRPr="00145FA6" w:rsidRDefault="00BD7B27" w:rsidP="00EF31FE">
      <w:pPr>
        <w:jc w:val="both"/>
        <w:rPr>
          <w:rFonts w:asciiTheme="majorHAnsi" w:hAnsiTheme="majorHAnsi" w:cstheme="majorHAnsi"/>
        </w:rPr>
      </w:pPr>
    </w:p>
    <w:p w14:paraId="09507222" w14:textId="77777777" w:rsidR="00EF31FE" w:rsidRPr="00145FA6" w:rsidRDefault="00EF31FE" w:rsidP="00EF31FE">
      <w:pPr>
        <w:jc w:val="both"/>
        <w:rPr>
          <w:rFonts w:asciiTheme="majorHAnsi" w:hAnsiTheme="majorHAnsi" w:cstheme="majorHAnsi"/>
        </w:rPr>
      </w:pPr>
    </w:p>
    <w:p w14:paraId="6E373659" w14:textId="6EB9B11F" w:rsidR="00EF31FE" w:rsidRPr="00145FA6" w:rsidRDefault="00EF31FE" w:rsidP="00EF31FE">
      <w:pPr>
        <w:ind w:firstLine="360"/>
        <w:jc w:val="both"/>
        <w:rPr>
          <w:rFonts w:asciiTheme="majorHAnsi" w:hAnsiTheme="majorHAnsi" w:cstheme="majorHAnsi"/>
        </w:rPr>
      </w:pPr>
      <w:r w:rsidRPr="00145FA6">
        <w:rPr>
          <w:rFonts w:asciiTheme="majorHAnsi" w:hAnsiTheme="majorHAnsi" w:cstheme="majorHAnsi"/>
        </w:rPr>
        <w:t>.........................................</w:t>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145FA6">
        <w:rPr>
          <w:rFonts w:asciiTheme="majorHAnsi" w:hAnsiTheme="majorHAnsi" w:cstheme="majorHAnsi"/>
        </w:rPr>
        <w:t xml:space="preserve">  </w:t>
      </w:r>
      <w:r w:rsidRPr="00145FA6">
        <w:rPr>
          <w:rFonts w:asciiTheme="majorHAnsi" w:hAnsiTheme="majorHAnsi" w:cstheme="majorHAnsi"/>
        </w:rPr>
        <w:t xml:space="preserve"> ……………………..........................................</w:t>
      </w:r>
      <w:r w:rsidR="006746BA" w:rsidRPr="00145FA6">
        <w:rPr>
          <w:rFonts w:asciiTheme="majorHAnsi" w:hAnsiTheme="majorHAnsi" w:cstheme="majorHAnsi"/>
        </w:rPr>
        <w:t>....</w:t>
      </w:r>
    </w:p>
    <w:p w14:paraId="572CF6C8" w14:textId="519CBD66" w:rsidR="00EF31FE" w:rsidRPr="00145FA6" w:rsidRDefault="00EF31FE" w:rsidP="00145FA6">
      <w:pPr>
        <w:ind w:firstLine="360"/>
        <w:jc w:val="both"/>
        <w:rPr>
          <w:rFonts w:asciiTheme="majorHAnsi" w:hAnsiTheme="majorHAnsi" w:cstheme="majorHAnsi"/>
        </w:rPr>
      </w:pPr>
      <w:r w:rsidRPr="00145FA6">
        <w:rPr>
          <w:rFonts w:asciiTheme="majorHAnsi" w:hAnsiTheme="majorHAnsi" w:cstheme="majorHAnsi"/>
        </w:rPr>
        <w:t xml:space="preserve">      miejscowość i data</w:t>
      </w:r>
      <w:r w:rsidRPr="00145FA6">
        <w:rPr>
          <w:rFonts w:asciiTheme="majorHAnsi" w:hAnsiTheme="majorHAnsi" w:cstheme="majorHAnsi"/>
        </w:rPr>
        <w:tab/>
      </w:r>
      <w:r w:rsidRPr="00145FA6">
        <w:rPr>
          <w:rFonts w:asciiTheme="majorHAnsi" w:hAnsiTheme="majorHAnsi" w:cstheme="majorHAnsi"/>
        </w:rPr>
        <w:tab/>
        <w:t xml:space="preserve">               </w:t>
      </w:r>
      <w:r w:rsidR="00C863F3" w:rsidRPr="00145FA6">
        <w:rPr>
          <w:rFonts w:asciiTheme="majorHAnsi" w:hAnsiTheme="majorHAnsi" w:cstheme="majorHAnsi"/>
        </w:rPr>
        <w:t xml:space="preserve"> </w:t>
      </w:r>
      <w:r w:rsidRPr="00145FA6">
        <w:rPr>
          <w:rFonts w:asciiTheme="majorHAnsi" w:hAnsiTheme="majorHAnsi" w:cstheme="majorHAnsi"/>
        </w:rPr>
        <w:t xml:space="preserve">podpis uprawnionego przedstawiciela </w:t>
      </w:r>
      <w:r w:rsidR="00145FA6">
        <w:rPr>
          <w:rFonts w:asciiTheme="majorHAnsi" w:hAnsiTheme="majorHAnsi" w:cstheme="majorHAnsi"/>
        </w:rPr>
        <w:t xml:space="preserve"> </w:t>
      </w:r>
      <w:r w:rsidRPr="00145FA6">
        <w:rPr>
          <w:rFonts w:asciiTheme="majorHAnsi" w:hAnsiTheme="majorHAnsi" w:cstheme="majorHAnsi"/>
        </w:rPr>
        <w:t>wykonawcy</w:t>
      </w:r>
    </w:p>
    <w:p w14:paraId="730439A2" w14:textId="77777777" w:rsidR="00EF31FE" w:rsidRPr="00145FA6" w:rsidRDefault="00EF31FE" w:rsidP="00EF31FE">
      <w:pPr>
        <w:ind w:firstLine="360"/>
        <w:jc w:val="both"/>
        <w:rPr>
          <w:rFonts w:asciiTheme="majorHAnsi" w:hAnsiTheme="majorHAnsi" w:cstheme="majorHAnsi"/>
        </w:rPr>
      </w:pPr>
    </w:p>
    <w:p w14:paraId="733BDA3F" w14:textId="77777777" w:rsidR="00E67DB0" w:rsidRPr="00145FA6" w:rsidRDefault="00E67DB0" w:rsidP="00E67DB0">
      <w:pPr>
        <w:jc w:val="both"/>
        <w:rPr>
          <w:rFonts w:asciiTheme="majorHAnsi" w:hAnsiTheme="majorHAnsi" w:cstheme="majorHAnsi"/>
        </w:rPr>
      </w:pPr>
    </w:p>
    <w:p w14:paraId="5A309ED1" w14:textId="7A491BF3" w:rsidR="00E67DB0"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p>
    <w:p w14:paraId="1649A28D" w14:textId="4CCA222D" w:rsidR="00EF31FE" w:rsidRPr="00145FA6" w:rsidRDefault="00E67DB0" w:rsidP="00E67DB0">
      <w:pPr>
        <w:jc w:val="both"/>
        <w:rPr>
          <w:rFonts w:asciiTheme="majorHAnsi" w:hAnsiTheme="majorHAnsi" w:cstheme="majorHAnsi"/>
        </w:rPr>
      </w:pPr>
      <w:r w:rsidRPr="00145FA6">
        <w:rPr>
          <w:rFonts w:asciiTheme="majorHAnsi" w:hAnsiTheme="majorHAnsi" w:cstheme="majorHAnsi"/>
        </w:rPr>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CF16F8">
        <w:rPr>
          <w:rFonts w:asciiTheme="majorHAnsi" w:hAnsiTheme="majorHAnsi" w:cstheme="majorHAnsi"/>
        </w:rPr>
        <w:t xml:space="preserve">                        </w:t>
      </w:r>
      <w:r w:rsidRPr="00145FA6">
        <w:rPr>
          <w:rFonts w:asciiTheme="majorHAnsi" w:hAnsiTheme="majorHAnsi" w:cstheme="majorHAnsi"/>
        </w:rPr>
        <w:t xml:space="preserve">  </w:t>
      </w:r>
      <w:r w:rsidR="00EF31FE" w:rsidRPr="00145FA6">
        <w:rPr>
          <w:rFonts w:asciiTheme="majorHAnsi" w:hAnsiTheme="majorHAnsi" w:cstheme="majorHAnsi"/>
        </w:rPr>
        <w:t>..............................................</w:t>
      </w:r>
    </w:p>
    <w:p w14:paraId="21EDC0E8" w14:textId="799D9A15" w:rsidR="00DA2B34" w:rsidRPr="00145FA6" w:rsidRDefault="00EF31FE" w:rsidP="00E97F23">
      <w:pPr>
        <w:jc w:val="both"/>
        <w:rPr>
          <w:rFonts w:asciiTheme="majorHAnsi" w:hAnsiTheme="majorHAnsi" w:cstheme="majorHAnsi"/>
        </w:rPr>
      </w:pP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r>
      <w:r w:rsidRPr="00145FA6">
        <w:rPr>
          <w:rFonts w:asciiTheme="majorHAnsi" w:hAnsiTheme="majorHAnsi" w:cstheme="majorHAnsi"/>
        </w:rPr>
        <w:tab/>
        <w:t xml:space="preserve">  </w:t>
      </w:r>
      <w:r w:rsidR="004D66D8" w:rsidRPr="00145FA6">
        <w:rPr>
          <w:rFonts w:asciiTheme="majorHAnsi" w:hAnsiTheme="majorHAnsi" w:cstheme="majorHAnsi"/>
        </w:rPr>
        <w:t xml:space="preserve">   </w:t>
      </w:r>
      <w:r w:rsidRPr="00145FA6">
        <w:rPr>
          <w:rFonts w:asciiTheme="majorHAnsi" w:hAnsiTheme="majorHAnsi" w:cstheme="majorHAnsi"/>
        </w:rPr>
        <w:t xml:space="preserve"> </w:t>
      </w:r>
      <w:r w:rsidR="00E67DB0" w:rsidRPr="00145FA6">
        <w:rPr>
          <w:rFonts w:asciiTheme="majorHAnsi" w:hAnsiTheme="majorHAnsi" w:cstheme="majorHAnsi"/>
        </w:rPr>
        <w:t xml:space="preserve"> </w:t>
      </w:r>
      <w:r w:rsidR="006A69C2" w:rsidRPr="00145FA6">
        <w:rPr>
          <w:rFonts w:asciiTheme="majorHAnsi" w:hAnsiTheme="majorHAnsi" w:cstheme="majorHAnsi"/>
        </w:rPr>
        <w:t>pieczęć firmowa wykonawcy</w:t>
      </w:r>
    </w:p>
    <w:bookmarkEnd w:id="20"/>
    <w:bookmarkEnd w:id="21"/>
    <w:p w14:paraId="78791EE1" w14:textId="59A2988B" w:rsidR="004B3540" w:rsidRDefault="004B3540" w:rsidP="00275589">
      <w:pPr>
        <w:rPr>
          <w:rFonts w:ascii="Arial" w:hAnsi="Arial" w:cs="Arial"/>
        </w:rPr>
      </w:pPr>
    </w:p>
    <w:p w14:paraId="4DC3019C" w14:textId="77777777" w:rsidR="004B3540" w:rsidRDefault="004B3540" w:rsidP="00D135E8">
      <w:pPr>
        <w:ind w:left="6372" w:firstLine="708"/>
        <w:rPr>
          <w:rFonts w:ascii="Arial" w:hAnsi="Arial" w:cs="Arial"/>
        </w:rPr>
      </w:pPr>
    </w:p>
    <w:p w14:paraId="349693E2" w14:textId="77777777" w:rsidR="00313C6E" w:rsidRDefault="00313C6E" w:rsidP="00E6354F">
      <w:pPr>
        <w:rPr>
          <w:rFonts w:asciiTheme="majorHAnsi" w:hAnsiTheme="majorHAnsi" w:cstheme="majorHAnsi"/>
          <w:b/>
          <w:bCs/>
          <w:color w:val="4472C4" w:themeColor="accent1"/>
        </w:rPr>
      </w:pPr>
      <w:bookmarkStart w:id="74" w:name="_Hlk145312939"/>
    </w:p>
    <w:p w14:paraId="0CAC2E5F" w14:textId="77777777" w:rsidR="00313C6E" w:rsidRDefault="00313C6E" w:rsidP="00E6354F">
      <w:pPr>
        <w:rPr>
          <w:rFonts w:asciiTheme="majorHAnsi" w:hAnsiTheme="majorHAnsi" w:cstheme="majorHAnsi"/>
          <w:b/>
          <w:bCs/>
          <w:color w:val="4472C4" w:themeColor="accent1"/>
        </w:rPr>
      </w:pPr>
    </w:p>
    <w:p w14:paraId="584DB90D" w14:textId="77777777" w:rsidR="00313C6E" w:rsidRDefault="00313C6E" w:rsidP="00E6354F">
      <w:pPr>
        <w:rPr>
          <w:rFonts w:asciiTheme="majorHAnsi" w:hAnsiTheme="majorHAnsi" w:cstheme="majorHAnsi"/>
          <w:b/>
          <w:bCs/>
          <w:color w:val="4472C4" w:themeColor="accent1"/>
        </w:rPr>
      </w:pPr>
    </w:p>
    <w:p w14:paraId="63CF7028" w14:textId="77777777" w:rsidR="00313C6E" w:rsidRDefault="00313C6E" w:rsidP="00E6354F">
      <w:pPr>
        <w:rPr>
          <w:rFonts w:asciiTheme="majorHAnsi" w:hAnsiTheme="majorHAnsi" w:cstheme="majorHAnsi"/>
          <w:b/>
          <w:bCs/>
          <w:color w:val="4472C4" w:themeColor="accent1"/>
        </w:rPr>
      </w:pPr>
    </w:p>
    <w:p w14:paraId="7CA8D2D9" w14:textId="77777777" w:rsidR="00313C6E" w:rsidRDefault="00313C6E" w:rsidP="00E6354F">
      <w:pPr>
        <w:rPr>
          <w:rFonts w:asciiTheme="majorHAnsi" w:hAnsiTheme="majorHAnsi" w:cstheme="majorHAnsi"/>
          <w:b/>
          <w:bCs/>
          <w:color w:val="4472C4" w:themeColor="accent1"/>
        </w:rPr>
      </w:pPr>
    </w:p>
    <w:p w14:paraId="6B1ADE66" w14:textId="77777777" w:rsidR="00313C6E" w:rsidRDefault="00313C6E" w:rsidP="00E6354F">
      <w:pPr>
        <w:rPr>
          <w:rFonts w:asciiTheme="majorHAnsi" w:hAnsiTheme="majorHAnsi" w:cstheme="majorHAnsi"/>
          <w:b/>
          <w:bCs/>
          <w:color w:val="4472C4" w:themeColor="accent1"/>
        </w:rPr>
      </w:pPr>
    </w:p>
    <w:p w14:paraId="775C6C3A" w14:textId="77777777" w:rsidR="002B437B" w:rsidRDefault="002B437B" w:rsidP="00E6354F">
      <w:pPr>
        <w:rPr>
          <w:rFonts w:asciiTheme="majorHAnsi" w:hAnsiTheme="majorHAnsi" w:cstheme="majorHAnsi"/>
          <w:b/>
          <w:bCs/>
          <w:color w:val="4472C4" w:themeColor="accent1"/>
        </w:rPr>
      </w:pPr>
    </w:p>
    <w:p w14:paraId="2DD3F2E9" w14:textId="77777777" w:rsidR="002B437B" w:rsidRDefault="002B437B" w:rsidP="00E6354F">
      <w:pPr>
        <w:rPr>
          <w:rFonts w:asciiTheme="majorHAnsi" w:hAnsiTheme="majorHAnsi" w:cstheme="majorHAnsi"/>
          <w:b/>
          <w:bCs/>
          <w:color w:val="4472C4" w:themeColor="accent1"/>
        </w:rPr>
      </w:pPr>
    </w:p>
    <w:p w14:paraId="36EC8BD4" w14:textId="77777777" w:rsidR="00313C6E" w:rsidRDefault="00313C6E" w:rsidP="00E6354F">
      <w:pPr>
        <w:rPr>
          <w:rFonts w:asciiTheme="majorHAnsi" w:hAnsiTheme="majorHAnsi" w:cstheme="majorHAnsi"/>
          <w:b/>
          <w:bCs/>
          <w:color w:val="4472C4" w:themeColor="accent1"/>
        </w:rPr>
      </w:pPr>
    </w:p>
    <w:p w14:paraId="0E0F7E71" w14:textId="2867A89A" w:rsidR="00E6354F" w:rsidRPr="00785DEB" w:rsidRDefault="009C5314" w:rsidP="00E6354F">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lastRenderedPageBreak/>
        <w:t xml:space="preserve">Załącznik nr </w:t>
      </w:r>
      <w:r>
        <w:rPr>
          <w:rFonts w:asciiTheme="majorHAnsi" w:hAnsiTheme="majorHAnsi" w:cstheme="majorHAnsi"/>
          <w:b/>
          <w:bCs/>
          <w:color w:val="4472C4" w:themeColor="accent1"/>
        </w:rPr>
        <w:t>2</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2B437B">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2B437B">
        <w:rPr>
          <w:rFonts w:asciiTheme="majorHAnsi" w:hAnsiTheme="majorHAnsi" w:cstheme="majorHAnsi"/>
          <w:b/>
          <w:bCs/>
          <w:color w:val="4472C4" w:themeColor="accent1"/>
        </w:rPr>
        <w:t>54</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bookmarkEnd w:id="74"/>
    </w:p>
    <w:p w14:paraId="59A97F51" w14:textId="04334FB4" w:rsidR="00137A8C" w:rsidRPr="009C5314" w:rsidRDefault="00F81995" w:rsidP="009C5314">
      <w:pPr>
        <w:ind w:left="6372" w:firstLine="708"/>
        <w:rPr>
          <w:rFonts w:asciiTheme="majorHAnsi" w:hAnsiTheme="majorHAnsi" w:cstheme="majorHAnsi"/>
          <w:color w:val="FF0000"/>
        </w:rPr>
      </w:pPr>
      <w:r w:rsidRPr="004D4C6F">
        <w:rPr>
          <w:rFonts w:asciiTheme="majorHAnsi" w:hAnsiTheme="majorHAnsi" w:cstheme="majorHAnsi"/>
          <w:color w:val="FF0000"/>
        </w:rPr>
        <w:t xml:space="preserve"> </w:t>
      </w:r>
    </w:p>
    <w:p w14:paraId="3B2911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w:t>
      </w:r>
    </w:p>
    <w:p w14:paraId="31A1F5C9"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2D5EF271" w14:textId="77777777" w:rsidR="00E6354F" w:rsidRPr="00E6354F" w:rsidRDefault="00E6354F" w:rsidP="00E6354F">
      <w:pPr>
        <w:rPr>
          <w:rFonts w:asciiTheme="majorHAnsi" w:hAnsiTheme="majorHAnsi" w:cstheme="majorHAnsi"/>
        </w:rPr>
      </w:pPr>
    </w:p>
    <w:p w14:paraId="2E87AB66" w14:textId="2A36EFDB"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 1</w:t>
      </w:r>
    </w:p>
    <w:p w14:paraId="25C7336F" w14:textId="4AB42B6E" w:rsidR="00E6354F" w:rsidRPr="000214B7" w:rsidRDefault="00E6354F" w:rsidP="00E6354F">
      <w:pPr>
        <w:jc w:val="center"/>
        <w:rPr>
          <w:rFonts w:asciiTheme="majorHAnsi" w:hAnsiTheme="majorHAnsi" w:cstheme="majorHAnsi"/>
          <w:b/>
          <w:color w:val="0070C0"/>
        </w:rPr>
      </w:pPr>
      <w:r w:rsidRPr="00E6354F">
        <w:rPr>
          <w:rFonts w:asciiTheme="majorHAnsi" w:hAnsiTheme="majorHAnsi" w:cstheme="majorHAnsi"/>
          <w:b/>
        </w:rPr>
        <w:t xml:space="preserve">   o spełnianiu warunków udziału w postępowaniu </w:t>
      </w:r>
      <w:r w:rsidR="002B437B">
        <w:rPr>
          <w:rFonts w:asciiTheme="majorHAnsi" w:hAnsiTheme="majorHAnsi" w:cstheme="majorHAnsi"/>
          <w:b/>
          <w:color w:val="0070C0"/>
        </w:rPr>
        <w:t>DZ</w:t>
      </w:r>
      <w:r w:rsidRPr="000214B7">
        <w:rPr>
          <w:rFonts w:asciiTheme="majorHAnsi" w:hAnsiTheme="majorHAnsi" w:cstheme="majorHAnsi"/>
          <w:b/>
          <w:color w:val="0070C0"/>
        </w:rPr>
        <w:t xml:space="preserve"> 2916-</w:t>
      </w:r>
      <w:r w:rsidR="002B437B">
        <w:rPr>
          <w:rFonts w:asciiTheme="majorHAnsi" w:hAnsiTheme="majorHAnsi" w:cstheme="majorHAnsi"/>
          <w:b/>
          <w:color w:val="0070C0"/>
        </w:rPr>
        <w:t>54</w:t>
      </w:r>
      <w:r w:rsidR="00275589" w:rsidRPr="000214B7">
        <w:rPr>
          <w:rFonts w:asciiTheme="majorHAnsi" w:hAnsiTheme="majorHAnsi" w:cstheme="majorHAnsi"/>
          <w:b/>
          <w:color w:val="0070C0"/>
        </w:rPr>
        <w:t>/</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p w14:paraId="660CF8D2"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 (imię i nazwisko) ................................................................................................................................. reprezentując firmę .................................................................................................................................</w:t>
      </w:r>
    </w:p>
    <w:p w14:paraId="1AB285C7"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jako (stanowisko służbowe) ..........................................................................................w imieniu swoim</w:t>
      </w:r>
    </w:p>
    <w:p w14:paraId="4DC2F5F0"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i reprezentowanej przeze mnie firmy oświadczam, że spełniamy warunki dotyczące:</w:t>
      </w:r>
    </w:p>
    <w:p w14:paraId="4B61DF70"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1) zdolności do występowania w obrocie gospodarczym; </w:t>
      </w:r>
    </w:p>
    <w:p w14:paraId="04C5B112"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2) uprawnień do prowadzenia określonej działalności gospodarczej lub zawodowej, o ile   wynika to z odrębnych przepisów;</w:t>
      </w:r>
    </w:p>
    <w:p w14:paraId="2F26A9CD"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 xml:space="preserve">3) sytuacji ekonomicznej lub finansowej; </w:t>
      </w:r>
    </w:p>
    <w:p w14:paraId="794CE207" w14:textId="77777777" w:rsidR="00E6354F" w:rsidRPr="00E6354F" w:rsidRDefault="00E6354F" w:rsidP="00E6354F">
      <w:pPr>
        <w:spacing w:line="240" w:lineRule="atLeast"/>
        <w:rPr>
          <w:rFonts w:asciiTheme="majorHAnsi" w:hAnsiTheme="majorHAnsi" w:cstheme="majorHAnsi"/>
        </w:rPr>
      </w:pPr>
      <w:r w:rsidRPr="00E6354F">
        <w:rPr>
          <w:rFonts w:asciiTheme="majorHAnsi" w:hAnsiTheme="majorHAnsi" w:cstheme="majorHAnsi"/>
        </w:rPr>
        <w:t>4) zdolności technicznej lub zawodowej.</w:t>
      </w:r>
    </w:p>
    <w:p w14:paraId="246B51E4" w14:textId="77777777" w:rsidR="00E6354F" w:rsidRPr="00E6354F" w:rsidRDefault="00E6354F" w:rsidP="00E6354F">
      <w:pPr>
        <w:rPr>
          <w:rFonts w:asciiTheme="majorHAnsi" w:hAnsiTheme="majorHAnsi" w:cstheme="majorHAnsi"/>
        </w:rPr>
      </w:pPr>
    </w:p>
    <w:p w14:paraId="44315652" w14:textId="77777777" w:rsidR="00E6354F" w:rsidRPr="00E6354F" w:rsidRDefault="00E6354F" w:rsidP="00E6354F">
      <w:pPr>
        <w:rPr>
          <w:rFonts w:asciiTheme="majorHAnsi" w:hAnsiTheme="majorHAnsi" w:cstheme="majorHAnsi"/>
        </w:rPr>
      </w:pPr>
    </w:p>
    <w:p w14:paraId="33C94DFF"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dnia ............................</w:t>
      </w:r>
    </w:p>
    <w:p w14:paraId="4C14B1EE" w14:textId="77777777" w:rsidR="00E6354F" w:rsidRPr="00E6354F" w:rsidRDefault="00E6354F" w:rsidP="00E6354F">
      <w:pPr>
        <w:rPr>
          <w:rFonts w:asciiTheme="majorHAnsi" w:hAnsiTheme="majorHAnsi" w:cstheme="majorHAnsi"/>
        </w:rPr>
      </w:pPr>
    </w:p>
    <w:p w14:paraId="50FAD69F" w14:textId="77777777" w:rsidR="00E6354F" w:rsidRPr="00E6354F" w:rsidRDefault="00E6354F" w:rsidP="00E6354F">
      <w:pPr>
        <w:rPr>
          <w:rFonts w:asciiTheme="majorHAnsi" w:hAnsiTheme="majorHAnsi" w:cstheme="majorHAnsi"/>
        </w:rPr>
      </w:pPr>
    </w:p>
    <w:p w14:paraId="42085F76"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ab/>
        <w:t xml:space="preserve">                    ......................................................................................</w:t>
      </w:r>
    </w:p>
    <w:p w14:paraId="6AF6D3A5" w14:textId="7DC996D3" w:rsidR="00E6354F" w:rsidRPr="00E6354F" w:rsidRDefault="00E6354F" w:rsidP="00E6354F">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 xml:space="preserve"> podpis upoważnionego przedstawiciela Wykonawcy</w:t>
      </w:r>
    </w:p>
    <w:p w14:paraId="1A2253BC" w14:textId="77777777" w:rsidR="00E6354F" w:rsidRPr="00E6354F" w:rsidRDefault="00E6354F" w:rsidP="00E6354F">
      <w:pPr>
        <w:rPr>
          <w:rFonts w:asciiTheme="majorHAnsi" w:hAnsiTheme="majorHAnsi" w:cstheme="majorHAnsi"/>
        </w:rPr>
      </w:pPr>
    </w:p>
    <w:p w14:paraId="31F31144" w14:textId="175B7DF0" w:rsidR="00E6354F" w:rsidRPr="00E6354F" w:rsidRDefault="00E6354F" w:rsidP="00E6354F">
      <w:pPr>
        <w:jc w:val="center"/>
        <w:rPr>
          <w:rFonts w:asciiTheme="majorHAnsi" w:hAnsiTheme="majorHAnsi" w:cstheme="majorHAnsi"/>
        </w:rPr>
      </w:pPr>
      <w:r w:rsidRPr="00E6354F">
        <w:rPr>
          <w:rFonts w:asciiTheme="majorHAnsi" w:hAnsiTheme="majorHAnsi" w:cstheme="majorHAnsi"/>
        </w:rPr>
        <w:t>……………</w:t>
      </w:r>
      <w:r>
        <w:rPr>
          <w:rFonts w:asciiTheme="majorHAnsi" w:hAnsiTheme="majorHAnsi" w:cstheme="majorHAnsi"/>
        </w:rPr>
        <w:t>……………………………………………………</w:t>
      </w:r>
      <w:r w:rsidRPr="00E6354F">
        <w:rPr>
          <w:rFonts w:asciiTheme="majorHAnsi" w:hAnsiTheme="majorHAnsi" w:cstheme="majorHAnsi"/>
        </w:rPr>
        <w:t>………………………………………………………………………………………………………….</w:t>
      </w:r>
    </w:p>
    <w:p w14:paraId="54EA197F" w14:textId="77777777" w:rsidR="00E6354F" w:rsidRPr="00E6354F" w:rsidRDefault="00E6354F" w:rsidP="00E6354F">
      <w:pPr>
        <w:rPr>
          <w:rFonts w:asciiTheme="majorHAnsi" w:hAnsiTheme="majorHAnsi" w:cstheme="majorHAnsi"/>
        </w:rPr>
      </w:pPr>
    </w:p>
    <w:p w14:paraId="5824E9DA" w14:textId="77777777" w:rsidR="00E6354F" w:rsidRPr="00E6354F" w:rsidRDefault="00E6354F" w:rsidP="00E6354F">
      <w:pPr>
        <w:rPr>
          <w:rFonts w:asciiTheme="majorHAnsi" w:hAnsiTheme="majorHAnsi" w:cstheme="majorHAnsi"/>
        </w:rPr>
      </w:pPr>
    </w:p>
    <w:p w14:paraId="1B2C4802" w14:textId="77777777" w:rsidR="00E6354F" w:rsidRPr="00E6354F" w:rsidRDefault="00E6354F" w:rsidP="00E6354F">
      <w:pPr>
        <w:rPr>
          <w:rFonts w:asciiTheme="majorHAnsi" w:hAnsiTheme="majorHAnsi" w:cstheme="majorHAnsi"/>
        </w:rPr>
      </w:pPr>
    </w:p>
    <w:p w14:paraId="0CD33937" w14:textId="77777777" w:rsidR="00E6354F" w:rsidRPr="00E6354F" w:rsidRDefault="00E6354F" w:rsidP="00E6354F">
      <w:pPr>
        <w:rPr>
          <w:rFonts w:asciiTheme="majorHAnsi" w:hAnsiTheme="majorHAnsi" w:cstheme="majorHAnsi"/>
        </w:rPr>
      </w:pPr>
      <w:bookmarkStart w:id="75" w:name="_Hlk171596411"/>
      <w:r w:rsidRPr="00E6354F">
        <w:rPr>
          <w:rFonts w:asciiTheme="majorHAnsi" w:hAnsiTheme="majorHAnsi" w:cstheme="majorHAnsi"/>
        </w:rPr>
        <w:t>...............................</w:t>
      </w:r>
    </w:p>
    <w:p w14:paraId="1E46A735" w14:textId="77777777" w:rsidR="00E6354F" w:rsidRPr="00E6354F" w:rsidRDefault="00E6354F" w:rsidP="00E6354F">
      <w:pPr>
        <w:rPr>
          <w:rFonts w:asciiTheme="majorHAnsi" w:hAnsiTheme="majorHAnsi" w:cstheme="majorHAnsi"/>
        </w:rPr>
      </w:pPr>
      <w:r w:rsidRPr="00E6354F">
        <w:rPr>
          <w:rFonts w:asciiTheme="majorHAnsi" w:hAnsiTheme="majorHAnsi" w:cstheme="majorHAnsi"/>
        </w:rPr>
        <w:t xml:space="preserve"> (pieczęć firmowa )</w:t>
      </w:r>
    </w:p>
    <w:p w14:paraId="178966E3" w14:textId="77777777" w:rsidR="00E6354F" w:rsidRPr="00E6354F" w:rsidRDefault="00E6354F" w:rsidP="00E6354F">
      <w:pPr>
        <w:rPr>
          <w:rFonts w:asciiTheme="majorHAnsi" w:hAnsiTheme="majorHAnsi" w:cstheme="majorHAnsi"/>
        </w:rPr>
      </w:pPr>
      <w:bookmarkStart w:id="76" w:name="_Hlk171596212"/>
    </w:p>
    <w:bookmarkEnd w:id="75"/>
    <w:p w14:paraId="0D3CC2A6" w14:textId="16672703"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OŚWIADCZENIE</w:t>
      </w:r>
      <w:r w:rsidR="00735D2F">
        <w:rPr>
          <w:rFonts w:asciiTheme="majorHAnsi" w:hAnsiTheme="majorHAnsi" w:cstheme="majorHAnsi"/>
          <w:b/>
        </w:rPr>
        <w:t xml:space="preserve"> </w:t>
      </w:r>
      <w:r w:rsidRPr="00E6354F">
        <w:rPr>
          <w:rFonts w:asciiTheme="majorHAnsi" w:hAnsiTheme="majorHAnsi" w:cstheme="majorHAnsi"/>
          <w:b/>
        </w:rPr>
        <w:t>2</w:t>
      </w:r>
    </w:p>
    <w:p w14:paraId="6F0405E9" w14:textId="61839A30" w:rsidR="00E6354F" w:rsidRPr="00E6354F" w:rsidRDefault="00E6354F" w:rsidP="00E6354F">
      <w:pPr>
        <w:jc w:val="center"/>
        <w:rPr>
          <w:rFonts w:asciiTheme="majorHAnsi" w:hAnsiTheme="majorHAnsi" w:cstheme="majorHAnsi"/>
          <w:b/>
        </w:rPr>
      </w:pPr>
      <w:r w:rsidRPr="00E6354F">
        <w:rPr>
          <w:rFonts w:asciiTheme="majorHAnsi" w:hAnsiTheme="majorHAnsi" w:cstheme="majorHAnsi"/>
          <w:b/>
        </w:rPr>
        <w:t xml:space="preserve">o braku podstaw do wykluczenia z udziału w postępowaniu </w:t>
      </w:r>
      <w:r w:rsidR="002B437B">
        <w:rPr>
          <w:rFonts w:asciiTheme="majorHAnsi" w:hAnsiTheme="majorHAnsi" w:cstheme="majorHAnsi"/>
          <w:b/>
          <w:color w:val="0070C0"/>
        </w:rPr>
        <w:t>DZ</w:t>
      </w:r>
      <w:r w:rsidRPr="000214B7">
        <w:rPr>
          <w:rFonts w:asciiTheme="majorHAnsi" w:hAnsiTheme="majorHAnsi" w:cstheme="majorHAnsi"/>
          <w:b/>
          <w:color w:val="0070C0"/>
        </w:rPr>
        <w:t xml:space="preserve"> 2916-</w:t>
      </w:r>
      <w:r w:rsidR="002B437B">
        <w:rPr>
          <w:rFonts w:asciiTheme="majorHAnsi" w:hAnsiTheme="majorHAnsi" w:cstheme="majorHAnsi"/>
          <w:b/>
          <w:color w:val="0070C0"/>
        </w:rPr>
        <w:t>54</w:t>
      </w:r>
      <w:r w:rsidRPr="000214B7">
        <w:rPr>
          <w:rFonts w:asciiTheme="majorHAnsi" w:hAnsiTheme="majorHAnsi" w:cstheme="majorHAnsi"/>
          <w:b/>
          <w:color w:val="0070C0"/>
        </w:rPr>
        <w:t>/202</w:t>
      </w:r>
      <w:r w:rsidR="002B745B" w:rsidRPr="000214B7">
        <w:rPr>
          <w:rFonts w:asciiTheme="majorHAnsi" w:hAnsiTheme="majorHAnsi" w:cstheme="majorHAnsi"/>
          <w:b/>
          <w:color w:val="0070C0"/>
        </w:rPr>
        <w:t>4</w:t>
      </w:r>
    </w:p>
    <w:bookmarkEnd w:id="76"/>
    <w:p w14:paraId="0863B0E9" w14:textId="77777777" w:rsidR="00E6354F" w:rsidRPr="00E6354F" w:rsidRDefault="00E6354F" w:rsidP="00E6354F">
      <w:pPr>
        <w:jc w:val="both"/>
        <w:rPr>
          <w:rFonts w:asciiTheme="majorHAnsi" w:hAnsiTheme="majorHAnsi" w:cstheme="majorHAnsi"/>
          <w:b/>
        </w:rPr>
      </w:pPr>
      <w:r w:rsidRPr="00E6354F">
        <w:rPr>
          <w:rFonts w:asciiTheme="majorHAnsi" w:hAnsiTheme="majorHAnsi" w:cstheme="majorHAnsi"/>
        </w:rPr>
        <w:t>Ja (imię i nazwisko) ..................................................................................................................... reprezentując firmę ...................................................................................................................................</w:t>
      </w:r>
    </w:p>
    <w:p w14:paraId="73869875" w14:textId="77777777" w:rsidR="00E6354F" w:rsidRPr="00E6354F" w:rsidRDefault="00E6354F" w:rsidP="00E6354F">
      <w:pPr>
        <w:jc w:val="both"/>
        <w:rPr>
          <w:rFonts w:asciiTheme="majorHAnsi" w:hAnsiTheme="majorHAnsi" w:cstheme="majorHAnsi"/>
        </w:rPr>
      </w:pPr>
      <w:r w:rsidRPr="00E6354F">
        <w:rPr>
          <w:rFonts w:asciiTheme="majorHAnsi" w:hAnsiTheme="majorHAnsi" w:cstheme="majorHAnsi"/>
        </w:rPr>
        <w:t xml:space="preserve">jako (stanowisko służbowe) ...........................................................................w imieniu swoim i reprezentowanej przeze mnie firmy oświadczam, że nie podlegamy wykluczeniu z postępowania na podstawie przesłanek zawartych w Regulaminie wewnętrznym udzielania zamówień </w:t>
      </w:r>
      <w:proofErr w:type="spellStart"/>
      <w:r w:rsidRPr="00E6354F">
        <w:rPr>
          <w:rFonts w:asciiTheme="majorHAnsi" w:hAnsiTheme="majorHAnsi" w:cstheme="majorHAnsi"/>
        </w:rPr>
        <w:t>PWiK</w:t>
      </w:r>
      <w:proofErr w:type="spellEnd"/>
      <w:r w:rsidRPr="00E6354F">
        <w:rPr>
          <w:rFonts w:asciiTheme="majorHAnsi" w:hAnsiTheme="majorHAnsi" w:cstheme="majorHAnsi"/>
        </w:rPr>
        <w:t xml:space="preserve"> </w:t>
      </w:r>
      <w:proofErr w:type="spellStart"/>
      <w:r w:rsidRPr="00E6354F">
        <w:rPr>
          <w:rFonts w:asciiTheme="majorHAnsi" w:hAnsiTheme="majorHAnsi" w:cstheme="majorHAnsi"/>
        </w:rPr>
        <w:t>Sp.z</w:t>
      </w:r>
      <w:proofErr w:type="spellEnd"/>
      <w:r w:rsidRPr="00E6354F">
        <w:rPr>
          <w:rFonts w:asciiTheme="majorHAnsi" w:hAnsiTheme="majorHAnsi" w:cstheme="majorHAnsi"/>
        </w:rPr>
        <w:t xml:space="preserve"> o.o. oraz przesłanek zawartych w aktach prawa powszechnie obowiązującego:</w:t>
      </w:r>
    </w:p>
    <w:p w14:paraId="0D93BB17" w14:textId="77777777" w:rsidR="00E6354F" w:rsidRPr="00E6354F" w:rsidRDefault="00E6354F" w:rsidP="00E6354F">
      <w:pPr>
        <w:shd w:val="clear" w:color="auto" w:fill="FFFFFF"/>
        <w:jc w:val="both"/>
        <w:rPr>
          <w:rFonts w:asciiTheme="majorHAnsi" w:hAnsiTheme="majorHAnsi" w:cstheme="majorHAnsi"/>
        </w:rPr>
      </w:pPr>
      <w:r w:rsidRPr="00E6354F">
        <w:rPr>
          <w:rFonts w:asciiTheme="majorHAnsi" w:hAnsiTheme="majorHAnsi" w:cstheme="majorHAnsi"/>
          <w:i/>
          <w:iCs/>
        </w:rPr>
        <w:t xml:space="preserve">- </w:t>
      </w:r>
      <w:r w:rsidRPr="00E6354F">
        <w:rPr>
          <w:rFonts w:asciiTheme="majorHAnsi" w:hAnsiTheme="majorHAnsi" w:cstheme="majorHAnsi"/>
        </w:rPr>
        <w:t xml:space="preserve">Ustawie Prawo zamówień publicznych z 11 września 2019 r.  z </w:t>
      </w:r>
      <w:proofErr w:type="spellStart"/>
      <w:r w:rsidRPr="00E6354F">
        <w:rPr>
          <w:rFonts w:asciiTheme="majorHAnsi" w:hAnsiTheme="majorHAnsi" w:cstheme="majorHAnsi"/>
        </w:rPr>
        <w:t>póź</w:t>
      </w:r>
      <w:proofErr w:type="spellEnd"/>
      <w:r w:rsidRPr="00E6354F">
        <w:rPr>
          <w:rFonts w:asciiTheme="majorHAnsi" w:hAnsiTheme="majorHAnsi" w:cstheme="majorHAnsi"/>
        </w:rPr>
        <w:t xml:space="preserve">. zmianami </w:t>
      </w:r>
    </w:p>
    <w:p w14:paraId="088276DC"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Ustawie O szczególnych rozwiązaniach w zakresie przeciwdziałania wspieraniu agresji na Ukrainę oraz służących</w:t>
      </w:r>
    </w:p>
    <w:p w14:paraId="15867631" w14:textId="438CB82D"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w:t>
      </w:r>
      <w:r>
        <w:rPr>
          <w:rFonts w:asciiTheme="majorHAnsi" w:hAnsiTheme="majorHAnsi" w:cstheme="majorHAnsi"/>
        </w:rPr>
        <w:t xml:space="preserve"> </w:t>
      </w:r>
      <w:r w:rsidRPr="00E6354F">
        <w:rPr>
          <w:rFonts w:asciiTheme="majorHAnsi" w:hAnsiTheme="majorHAnsi" w:cstheme="majorHAnsi"/>
        </w:rPr>
        <w:t xml:space="preserve">ochronie bezpieczeństwa narodowego </w:t>
      </w:r>
      <w:r w:rsidRPr="00E6354F">
        <w:rPr>
          <w:rFonts w:asciiTheme="majorHAnsi" w:hAnsiTheme="majorHAnsi" w:cstheme="majorHAnsi"/>
          <w:shd w:val="clear" w:color="auto" w:fill="FFFFFF"/>
        </w:rPr>
        <w:t xml:space="preserve"> </w:t>
      </w:r>
      <w:r w:rsidRPr="00E6354F">
        <w:rPr>
          <w:rFonts w:asciiTheme="majorHAnsi" w:hAnsiTheme="majorHAnsi" w:cstheme="majorHAnsi"/>
        </w:rPr>
        <w:t>art. 7</w:t>
      </w:r>
    </w:p>
    <w:p w14:paraId="6270E813" w14:textId="77777777" w:rsidR="00E6354F" w:rsidRP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Rozporządzeniu Rady Unii Europejskiej w sprawie zmiany rozporządzenia (UE) nr 833/2014 dotyczącego środków</w:t>
      </w:r>
    </w:p>
    <w:p w14:paraId="4B5CE2D4" w14:textId="77777777" w:rsidR="00E6354F" w:rsidRDefault="00E6354F" w:rsidP="00E6354F">
      <w:pPr>
        <w:suppressAutoHyphens/>
        <w:spacing w:line="0" w:lineRule="atLeast"/>
        <w:jc w:val="both"/>
        <w:rPr>
          <w:rFonts w:asciiTheme="majorHAnsi" w:hAnsiTheme="majorHAnsi" w:cstheme="majorHAnsi"/>
        </w:rPr>
      </w:pPr>
      <w:r w:rsidRPr="00E6354F">
        <w:rPr>
          <w:rFonts w:asciiTheme="majorHAnsi" w:hAnsiTheme="majorHAnsi" w:cstheme="majorHAnsi"/>
        </w:rPr>
        <w:t xml:space="preserve">  ograniczających w związku z działaniami Rosji destabilizującymi sytuację na Ukrainie, które ustanawia</w:t>
      </w:r>
    </w:p>
    <w:p w14:paraId="693202A0" w14:textId="77777777" w:rsid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 </w:t>
      </w:r>
      <w:proofErr w:type="spellStart"/>
      <w:r w:rsidRPr="00E6354F">
        <w:rPr>
          <w:rFonts w:asciiTheme="majorHAnsi" w:hAnsiTheme="majorHAnsi" w:cstheme="majorHAnsi"/>
        </w:rPr>
        <w:t>ogólnounijny</w:t>
      </w:r>
      <w:proofErr w:type="spellEnd"/>
      <w:r w:rsidRPr="00E6354F">
        <w:rPr>
          <w:rFonts w:asciiTheme="majorHAnsi" w:hAnsiTheme="majorHAnsi" w:cstheme="majorHAnsi"/>
        </w:rPr>
        <w:t>  zakaz</w:t>
      </w:r>
      <w:r>
        <w:rPr>
          <w:rFonts w:asciiTheme="majorHAnsi" w:hAnsiTheme="majorHAnsi" w:cstheme="majorHAnsi"/>
        </w:rPr>
        <w:t xml:space="preserve"> </w:t>
      </w:r>
      <w:r w:rsidRPr="00E6354F">
        <w:rPr>
          <w:rFonts w:asciiTheme="majorHAnsi" w:hAnsiTheme="majorHAnsi" w:cstheme="majorHAnsi"/>
        </w:rPr>
        <w:t xml:space="preserve">udziału rosyjskich wykonawców w zamówieniach publicznych i koncesjach udzielanych </w:t>
      </w:r>
    </w:p>
    <w:p w14:paraId="07478260" w14:textId="7473626E" w:rsidR="00E6354F" w:rsidRPr="00E6354F" w:rsidRDefault="00E6354F" w:rsidP="00E6354F">
      <w:pPr>
        <w:suppressAutoHyphens/>
        <w:spacing w:line="0" w:lineRule="atLeast"/>
        <w:jc w:val="both"/>
        <w:rPr>
          <w:rFonts w:asciiTheme="majorHAnsi" w:hAnsiTheme="majorHAnsi" w:cstheme="majorHAnsi"/>
        </w:rPr>
      </w:pPr>
      <w:r>
        <w:rPr>
          <w:rFonts w:asciiTheme="majorHAnsi" w:hAnsiTheme="majorHAnsi" w:cstheme="majorHAnsi"/>
        </w:rPr>
        <w:t xml:space="preserve">  </w:t>
      </w:r>
      <w:r w:rsidRPr="00E6354F">
        <w:rPr>
          <w:rFonts w:asciiTheme="majorHAnsi" w:hAnsiTheme="majorHAnsi" w:cstheme="majorHAnsi"/>
        </w:rPr>
        <w:t xml:space="preserve">w państwach członkowskich UE </w:t>
      </w:r>
    </w:p>
    <w:p w14:paraId="76B0DCC1" w14:textId="5BF96C22" w:rsidR="00E6354F" w:rsidRPr="00E6354F" w:rsidRDefault="00E6354F" w:rsidP="00E6354F">
      <w:pPr>
        <w:rPr>
          <w:rFonts w:asciiTheme="majorHAnsi" w:hAnsiTheme="majorHAnsi" w:cstheme="majorHAnsi"/>
        </w:rPr>
      </w:pPr>
      <w:r w:rsidRPr="00E6354F">
        <w:rPr>
          <w:rFonts w:asciiTheme="majorHAnsi" w:hAnsiTheme="majorHAnsi" w:cstheme="majorHAnsi"/>
          <w:b/>
        </w:rPr>
        <w:t xml:space="preserve"> </w:t>
      </w:r>
    </w:p>
    <w:p w14:paraId="7A11E13B" w14:textId="77777777" w:rsidR="00E6354F" w:rsidRPr="00E6354F" w:rsidRDefault="00E6354F" w:rsidP="00E6354F">
      <w:pPr>
        <w:rPr>
          <w:rFonts w:asciiTheme="majorHAnsi" w:hAnsiTheme="majorHAnsi" w:cstheme="majorHAnsi"/>
        </w:rPr>
      </w:pPr>
    </w:p>
    <w:p w14:paraId="1AFA7DDC" w14:textId="77777777" w:rsidR="00E6354F" w:rsidRPr="00E6354F" w:rsidRDefault="00E6354F" w:rsidP="00E6354F">
      <w:pPr>
        <w:rPr>
          <w:rFonts w:asciiTheme="majorHAnsi" w:hAnsiTheme="majorHAnsi" w:cstheme="majorHAnsi"/>
        </w:rPr>
      </w:pPr>
      <w:bookmarkStart w:id="77" w:name="_Hlk171596568"/>
      <w:r w:rsidRPr="00E6354F">
        <w:rPr>
          <w:rFonts w:asciiTheme="majorHAnsi" w:hAnsiTheme="majorHAnsi" w:cstheme="majorHAnsi"/>
        </w:rPr>
        <w:t>......................................, dnia ............................</w:t>
      </w:r>
    </w:p>
    <w:p w14:paraId="16BB2A48" w14:textId="77777777" w:rsidR="00E6354F" w:rsidRPr="00E6354F" w:rsidRDefault="00E6354F" w:rsidP="00E6354F">
      <w:pPr>
        <w:rPr>
          <w:rFonts w:asciiTheme="majorHAnsi" w:hAnsiTheme="majorHAnsi" w:cstheme="majorHAnsi"/>
        </w:rPr>
      </w:pPr>
    </w:p>
    <w:p w14:paraId="4B31A708" w14:textId="77777777" w:rsidR="00E6354F" w:rsidRPr="00E6354F" w:rsidRDefault="00E6354F" w:rsidP="00E6354F">
      <w:pPr>
        <w:rPr>
          <w:rFonts w:asciiTheme="majorHAnsi" w:hAnsiTheme="majorHAnsi" w:cstheme="majorHAnsi"/>
        </w:rPr>
      </w:pPr>
    </w:p>
    <w:p w14:paraId="4AE1CCCD" w14:textId="77777777" w:rsidR="00E6354F" w:rsidRPr="00E6354F" w:rsidRDefault="00E6354F" w:rsidP="00E6354F">
      <w:pPr>
        <w:tabs>
          <w:tab w:val="left" w:pos="3402"/>
        </w:tabs>
        <w:spacing w:line="0" w:lineRule="atLeast"/>
        <w:jc w:val="both"/>
        <w:rPr>
          <w:rFonts w:asciiTheme="majorHAnsi" w:hAnsiTheme="majorHAnsi" w:cstheme="majorHAnsi"/>
        </w:rPr>
      </w:pPr>
      <w:r w:rsidRPr="00E6354F">
        <w:rPr>
          <w:rFonts w:asciiTheme="majorHAnsi" w:hAnsiTheme="majorHAnsi" w:cstheme="majorHAnsi"/>
        </w:rPr>
        <w:t xml:space="preserve">                                                                                               ......................................................................................</w:t>
      </w:r>
    </w:p>
    <w:p w14:paraId="4F53BF7C" w14:textId="30B6D686" w:rsidR="00AE2222" w:rsidRDefault="00E6354F" w:rsidP="00846F49">
      <w:pPr>
        <w:spacing w:line="0" w:lineRule="atLeast"/>
        <w:jc w:val="center"/>
        <w:rPr>
          <w:rFonts w:asciiTheme="majorHAnsi" w:hAnsiTheme="majorHAnsi" w:cstheme="majorHAnsi"/>
        </w:rPr>
      </w:pPr>
      <w:r w:rsidRPr="00E6354F">
        <w:rPr>
          <w:rFonts w:asciiTheme="majorHAnsi" w:hAnsiTheme="majorHAnsi" w:cstheme="majorHAnsi"/>
        </w:rPr>
        <w:t xml:space="preserve">                                                                        </w:t>
      </w:r>
      <w:r w:rsidR="004D4C6F">
        <w:rPr>
          <w:rFonts w:asciiTheme="majorHAnsi" w:hAnsiTheme="majorHAnsi" w:cstheme="majorHAnsi"/>
        </w:rPr>
        <w:t xml:space="preserve">            </w:t>
      </w:r>
      <w:r w:rsidRPr="00E6354F">
        <w:rPr>
          <w:rFonts w:asciiTheme="majorHAnsi" w:hAnsiTheme="majorHAnsi" w:cstheme="majorHAnsi"/>
        </w:rPr>
        <w:t>podpis upoważnionego przedstawiciela Wykonawcy</w:t>
      </w:r>
    </w:p>
    <w:bookmarkEnd w:id="77"/>
    <w:p w14:paraId="70089D0A" w14:textId="77777777" w:rsidR="00785DEB" w:rsidRDefault="00785DEB" w:rsidP="00846F49">
      <w:pPr>
        <w:spacing w:line="0" w:lineRule="atLeast"/>
        <w:jc w:val="center"/>
        <w:rPr>
          <w:rFonts w:asciiTheme="majorHAnsi" w:hAnsiTheme="majorHAnsi" w:cstheme="majorHAnsi"/>
        </w:rPr>
      </w:pPr>
    </w:p>
    <w:p w14:paraId="07EF59D9" w14:textId="77777777" w:rsidR="00785DEB" w:rsidRPr="00E6354F" w:rsidRDefault="00785DEB" w:rsidP="00846F49">
      <w:pPr>
        <w:spacing w:line="0" w:lineRule="atLeast"/>
        <w:jc w:val="center"/>
        <w:rPr>
          <w:rFonts w:asciiTheme="majorHAnsi" w:hAnsiTheme="majorHAnsi" w:cstheme="majorHAnsi"/>
        </w:rPr>
      </w:pPr>
    </w:p>
    <w:p w14:paraId="77E77C5E" w14:textId="77777777" w:rsidR="00717B9A" w:rsidRDefault="00717B9A" w:rsidP="009C5314">
      <w:pPr>
        <w:rPr>
          <w:rFonts w:asciiTheme="majorHAnsi" w:hAnsiTheme="majorHAnsi" w:cstheme="majorHAnsi"/>
          <w:b/>
          <w:bCs/>
          <w:color w:val="4472C4" w:themeColor="accent1"/>
        </w:rPr>
      </w:pPr>
    </w:p>
    <w:p w14:paraId="04E59EFE" w14:textId="77777777" w:rsidR="00785DEB" w:rsidRDefault="00785DEB" w:rsidP="009C5314">
      <w:pPr>
        <w:rPr>
          <w:rFonts w:asciiTheme="majorHAnsi" w:hAnsiTheme="majorHAnsi" w:cstheme="majorHAnsi"/>
          <w:b/>
          <w:bCs/>
          <w:color w:val="4472C4" w:themeColor="accent1"/>
        </w:rPr>
      </w:pPr>
    </w:p>
    <w:p w14:paraId="75D72AC7" w14:textId="77777777" w:rsidR="00803322" w:rsidRDefault="00803322" w:rsidP="00803322">
      <w:pPr>
        <w:rPr>
          <w:rFonts w:asciiTheme="majorHAnsi" w:hAnsiTheme="majorHAnsi" w:cstheme="majorHAnsi"/>
        </w:rPr>
      </w:pPr>
    </w:p>
    <w:p w14:paraId="008D40C4" w14:textId="6C184678" w:rsidR="00803322" w:rsidRPr="004F528E" w:rsidRDefault="00803322" w:rsidP="00803322">
      <w:pPr>
        <w:rPr>
          <w:rFonts w:asciiTheme="majorHAnsi" w:hAnsiTheme="majorHAnsi" w:cstheme="majorHAnsi"/>
        </w:rPr>
      </w:pPr>
      <w:r w:rsidRPr="004F528E">
        <w:rPr>
          <w:rFonts w:asciiTheme="majorHAnsi" w:hAnsiTheme="majorHAnsi" w:cstheme="majorHAnsi"/>
        </w:rPr>
        <w:lastRenderedPageBreak/>
        <w:t>...............................</w:t>
      </w:r>
    </w:p>
    <w:p w14:paraId="45FA5F91"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xml:space="preserve"> (pieczęć firmowa )</w:t>
      </w:r>
    </w:p>
    <w:p w14:paraId="313118A4" w14:textId="77777777" w:rsidR="00803322" w:rsidRPr="004F528E" w:rsidRDefault="00803322" w:rsidP="00803322">
      <w:pPr>
        <w:rPr>
          <w:rFonts w:asciiTheme="majorHAnsi" w:hAnsiTheme="majorHAnsi" w:cstheme="majorHAnsi"/>
        </w:rPr>
      </w:pPr>
    </w:p>
    <w:p w14:paraId="4EA6D77D" w14:textId="77777777" w:rsidR="00785DEB" w:rsidRPr="004F528E" w:rsidRDefault="00785DEB" w:rsidP="00785DEB">
      <w:pPr>
        <w:rPr>
          <w:rFonts w:asciiTheme="majorHAnsi" w:hAnsiTheme="majorHAnsi" w:cstheme="majorHAnsi"/>
        </w:rPr>
      </w:pPr>
    </w:p>
    <w:p w14:paraId="71A5C12E" w14:textId="7760EDFD" w:rsidR="00785DEB" w:rsidRPr="004F528E" w:rsidRDefault="00785DEB" w:rsidP="00785DEB">
      <w:pPr>
        <w:jc w:val="center"/>
        <w:rPr>
          <w:rFonts w:asciiTheme="majorHAnsi" w:hAnsiTheme="majorHAnsi" w:cstheme="majorHAnsi"/>
          <w:b/>
        </w:rPr>
      </w:pPr>
      <w:r w:rsidRPr="004F528E">
        <w:rPr>
          <w:rFonts w:asciiTheme="majorHAnsi" w:hAnsiTheme="majorHAnsi" w:cstheme="majorHAnsi"/>
          <w:b/>
        </w:rPr>
        <w:t>OŚWIADCZENIE</w:t>
      </w:r>
      <w:r w:rsidR="00735D2F">
        <w:rPr>
          <w:rFonts w:asciiTheme="majorHAnsi" w:hAnsiTheme="majorHAnsi" w:cstheme="majorHAnsi"/>
          <w:b/>
        </w:rPr>
        <w:t xml:space="preserve"> </w:t>
      </w:r>
      <w:r w:rsidRPr="004F528E">
        <w:rPr>
          <w:rFonts w:asciiTheme="majorHAnsi" w:hAnsiTheme="majorHAnsi" w:cstheme="majorHAnsi"/>
          <w:b/>
        </w:rPr>
        <w:t>3</w:t>
      </w:r>
    </w:p>
    <w:p w14:paraId="101B8E04" w14:textId="68451404" w:rsidR="00785DEB" w:rsidRPr="004F528E" w:rsidRDefault="00785DEB" w:rsidP="00785DEB">
      <w:pPr>
        <w:spacing w:line="0" w:lineRule="atLeast"/>
        <w:jc w:val="center"/>
        <w:rPr>
          <w:rFonts w:asciiTheme="minorHAnsi" w:eastAsiaTheme="minorHAnsi" w:hAnsiTheme="minorHAnsi" w:cstheme="minorBidi"/>
          <w:b/>
          <w:bCs/>
          <w:kern w:val="2"/>
          <w:lang w:eastAsia="en-US"/>
          <w14:ligatures w14:val="standardContextual"/>
        </w:rPr>
      </w:pPr>
      <w:bookmarkStart w:id="78" w:name="_Hlk171597213"/>
      <w:r w:rsidRPr="004F528E">
        <w:rPr>
          <w:rFonts w:asciiTheme="minorHAnsi" w:eastAsiaTheme="minorHAnsi" w:hAnsiTheme="minorHAnsi" w:cstheme="minorBidi"/>
          <w:b/>
          <w:bCs/>
          <w:kern w:val="2"/>
          <w:lang w:eastAsia="en-US"/>
          <w14:ligatures w14:val="standardContextual"/>
        </w:rPr>
        <w:t>o braku powiązań osobowych lub kapitałowych</w:t>
      </w:r>
    </w:p>
    <w:p w14:paraId="7EF0FBB1" w14:textId="37E6B2C8" w:rsidR="00785DEB" w:rsidRPr="000214B7" w:rsidRDefault="00785DEB" w:rsidP="00785DEB">
      <w:pPr>
        <w:spacing w:line="0" w:lineRule="atLeast"/>
        <w:jc w:val="center"/>
        <w:rPr>
          <w:rFonts w:asciiTheme="minorHAnsi" w:eastAsiaTheme="minorHAnsi" w:hAnsiTheme="minorHAnsi" w:cstheme="minorBidi"/>
          <w:b/>
          <w:bCs/>
          <w:color w:val="0070C0"/>
          <w:kern w:val="2"/>
          <w:lang w:eastAsia="en-US"/>
          <w14:ligatures w14:val="standardContextual"/>
        </w:rPr>
      </w:pPr>
      <w:r w:rsidRPr="004F528E">
        <w:rPr>
          <w:rFonts w:asciiTheme="minorHAnsi" w:eastAsiaTheme="minorHAnsi" w:hAnsiTheme="minorHAnsi" w:cstheme="minorBidi"/>
          <w:b/>
          <w:bCs/>
          <w:kern w:val="2"/>
          <w:lang w:eastAsia="en-US"/>
          <w14:ligatures w14:val="standardContextual"/>
        </w:rPr>
        <w:t xml:space="preserve">pomiędzy Oferentem a Zamawiającym </w:t>
      </w:r>
      <w:bookmarkEnd w:id="78"/>
      <w:r w:rsidRPr="004F528E">
        <w:rPr>
          <w:rFonts w:asciiTheme="majorHAnsi" w:hAnsiTheme="majorHAnsi" w:cstheme="majorHAnsi"/>
          <w:b/>
          <w:bCs/>
        </w:rPr>
        <w:t xml:space="preserve">w postępowaniu </w:t>
      </w:r>
      <w:r w:rsidR="002B437B">
        <w:rPr>
          <w:rFonts w:asciiTheme="majorHAnsi" w:hAnsiTheme="majorHAnsi" w:cstheme="majorHAnsi"/>
          <w:b/>
          <w:bCs/>
          <w:color w:val="0070C0"/>
        </w:rPr>
        <w:t>DZ</w:t>
      </w:r>
      <w:r w:rsidRPr="000214B7">
        <w:rPr>
          <w:rFonts w:asciiTheme="majorHAnsi" w:hAnsiTheme="majorHAnsi" w:cstheme="majorHAnsi"/>
          <w:b/>
          <w:bCs/>
          <w:color w:val="0070C0"/>
        </w:rPr>
        <w:t xml:space="preserve"> 2916-</w:t>
      </w:r>
      <w:r w:rsidR="002B437B">
        <w:rPr>
          <w:rFonts w:asciiTheme="majorHAnsi" w:hAnsiTheme="majorHAnsi" w:cstheme="majorHAnsi"/>
          <w:b/>
          <w:bCs/>
          <w:color w:val="0070C0"/>
        </w:rPr>
        <w:t>54</w:t>
      </w:r>
      <w:r w:rsidRPr="000214B7">
        <w:rPr>
          <w:rFonts w:asciiTheme="majorHAnsi" w:hAnsiTheme="majorHAnsi" w:cstheme="majorHAnsi"/>
          <w:b/>
          <w:bCs/>
          <w:color w:val="0070C0"/>
        </w:rPr>
        <w:t>/2024</w:t>
      </w:r>
    </w:p>
    <w:p w14:paraId="3CF64F3B"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04A6B2A" w14:textId="11ADEDAA" w:rsidR="00785DEB" w:rsidRPr="004F528E" w:rsidRDefault="00803322" w:rsidP="00803322">
      <w:pPr>
        <w:jc w:val="both"/>
        <w:rPr>
          <w:rFonts w:asciiTheme="majorHAnsi" w:hAnsiTheme="majorHAnsi" w:cstheme="majorHAnsi"/>
          <w:b/>
        </w:rPr>
      </w:pPr>
      <w:r w:rsidRPr="004F528E">
        <w:rPr>
          <w:rFonts w:asciiTheme="majorHAnsi" w:hAnsiTheme="majorHAnsi" w:cstheme="majorHAnsi"/>
        </w:rPr>
        <w:t>Ja (imię i nazwisko) ..................................................................................................................... reprezentując firmę ...................................................................................................................................</w:t>
      </w:r>
      <w:r w:rsidRPr="004F528E">
        <w:rPr>
          <w:rFonts w:asciiTheme="majorHAnsi" w:hAnsiTheme="majorHAnsi" w:cstheme="majorHAnsi"/>
          <w:b/>
        </w:rPr>
        <w:t xml:space="preserve"> </w:t>
      </w:r>
      <w:r w:rsidRPr="004F528E">
        <w:rPr>
          <w:rFonts w:asciiTheme="majorHAnsi" w:hAnsiTheme="majorHAnsi" w:cstheme="majorHAnsi"/>
        </w:rPr>
        <w:t>jako (stanowisko służbowe) ...........................................................................w imieniu swoim i reprezentowanej przeze mnie firmy oświadczam</w:t>
      </w:r>
    </w:p>
    <w:p w14:paraId="1BCD03C7" w14:textId="064C41CE" w:rsidR="00785DEB" w:rsidRPr="004F528E" w:rsidRDefault="00785DEB" w:rsidP="00803322">
      <w:pPr>
        <w:spacing w:line="0" w:lineRule="atLeast"/>
        <w:jc w:val="both"/>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że ubiegając się o udzielenie zamówienia reprezentowany przeze mnie podmiot nie jest powiązany osobowo i/lub kapitałowo z Zamawiającym. Przez powiązania kapitałowe lub osobowe rozumie się wzajemne powiązania między Zamawiającym lub osobami upoważnionymi do zaciągania zobowiązań w imieniu Zamawiającego lub osobami wykonującymi w imieniu Zamawiającego czynności związane z przygotowaniem i przeprowadzeniem procedury wyboru a Oferentem, polegające w szczególności na:</w:t>
      </w:r>
    </w:p>
    <w:p w14:paraId="2316B3A0"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1) uczestniczenie w spółce jako wspólnik spółki cywilnej lub spółki osobowej;</w:t>
      </w:r>
    </w:p>
    <w:p w14:paraId="38F5BBC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2) posiadanie co najmniej 10% udziałów lub akcji (o ile niższy próg nie wynika z przepisów prawa);</w:t>
      </w:r>
    </w:p>
    <w:p w14:paraId="46323D34"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3) pełnienie funkcji członka organu nadzorczego lub zarządzającego, prokurenta, pełnomocnika;</w:t>
      </w:r>
    </w:p>
    <w:p w14:paraId="1062C14B"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4) pozostawanie w związku małżeńskim, w stosunku pokrewieństwa lub powinowactwa w linii prostej, pokrewieństwa lub powinowactwa w linii bocznej do drugiego stopnia, lub związanie z tytułu przysposobienia, opieki lub kurateli albo pozostawanie we wspólnym pożyciu z wykonawcą, jego zastępcą prawnym lub członkami organów zarządzających lub organów nadzorczych wykonawców ubiegających się o udzielenie zamówienia;</w:t>
      </w:r>
    </w:p>
    <w:p w14:paraId="379E2613" w14:textId="77777777" w:rsidR="00785DEB" w:rsidRPr="004F528E" w:rsidRDefault="00785DEB" w:rsidP="00803322">
      <w:pPr>
        <w:spacing w:line="0" w:lineRule="atLeast"/>
        <w:rPr>
          <w:rFonts w:asciiTheme="minorHAnsi" w:eastAsiaTheme="minorHAnsi" w:hAnsiTheme="minorHAnsi" w:cstheme="minorBidi"/>
          <w:kern w:val="2"/>
          <w:lang w:eastAsia="en-US"/>
          <w14:ligatures w14:val="standardContextual"/>
        </w:rPr>
      </w:pPr>
      <w:r w:rsidRPr="004F528E">
        <w:rPr>
          <w:rFonts w:asciiTheme="minorHAnsi" w:eastAsiaTheme="minorHAnsi" w:hAnsiTheme="minorHAnsi" w:cstheme="minorBidi"/>
          <w:kern w:val="2"/>
          <w:lang w:eastAsia="en-US"/>
          <w14:ligatures w14:val="standardContextual"/>
        </w:rPr>
        <w:t>5) pozostawanie z wykonawcą w takim stosunku prawnym lub faktycznym, że istnieje uzasadniona wątpliwość co do ich bezstronności lub niezależności w związku z postępowaniem o udzielenie zamówienia.</w:t>
      </w:r>
    </w:p>
    <w:p w14:paraId="492779D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0A7A5699" w14:textId="77777777" w:rsidR="00785DEB" w:rsidRPr="004F528E"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5A7B9C09" w14:textId="77777777" w:rsidR="00803322" w:rsidRPr="004F528E" w:rsidRDefault="00803322" w:rsidP="00803322">
      <w:pPr>
        <w:rPr>
          <w:rFonts w:asciiTheme="majorHAnsi" w:hAnsiTheme="majorHAnsi" w:cstheme="majorHAnsi"/>
        </w:rPr>
      </w:pPr>
      <w:r w:rsidRPr="004F528E">
        <w:rPr>
          <w:rFonts w:asciiTheme="majorHAnsi" w:hAnsiTheme="majorHAnsi" w:cstheme="majorHAnsi"/>
        </w:rPr>
        <w:t>......................................, dnia ............................</w:t>
      </w:r>
    </w:p>
    <w:p w14:paraId="531DF609" w14:textId="77777777" w:rsidR="00803322" w:rsidRPr="004F528E" w:rsidRDefault="00803322" w:rsidP="00803322">
      <w:pPr>
        <w:rPr>
          <w:rFonts w:asciiTheme="majorHAnsi" w:hAnsiTheme="majorHAnsi" w:cstheme="majorHAnsi"/>
        </w:rPr>
      </w:pPr>
    </w:p>
    <w:p w14:paraId="3F749F45" w14:textId="77777777" w:rsidR="00803322" w:rsidRPr="004F528E" w:rsidRDefault="00803322" w:rsidP="00803322">
      <w:pPr>
        <w:rPr>
          <w:rFonts w:asciiTheme="majorHAnsi" w:hAnsiTheme="majorHAnsi" w:cstheme="majorHAnsi"/>
        </w:rPr>
      </w:pPr>
    </w:p>
    <w:p w14:paraId="780EF866" w14:textId="77777777" w:rsidR="00803322" w:rsidRPr="004F528E" w:rsidRDefault="00803322" w:rsidP="00803322">
      <w:pPr>
        <w:tabs>
          <w:tab w:val="left" w:pos="3402"/>
        </w:tabs>
        <w:spacing w:line="0" w:lineRule="atLeast"/>
        <w:jc w:val="both"/>
        <w:rPr>
          <w:rFonts w:asciiTheme="majorHAnsi" w:hAnsiTheme="majorHAnsi" w:cstheme="majorHAnsi"/>
        </w:rPr>
      </w:pPr>
      <w:r w:rsidRPr="004F528E">
        <w:rPr>
          <w:rFonts w:asciiTheme="majorHAnsi" w:hAnsiTheme="majorHAnsi" w:cstheme="majorHAnsi"/>
        </w:rPr>
        <w:t xml:space="preserve">                                                                                               ......................................................................................</w:t>
      </w:r>
    </w:p>
    <w:p w14:paraId="715C5531" w14:textId="11825688" w:rsidR="00803322" w:rsidRDefault="00803322" w:rsidP="00803322">
      <w:pPr>
        <w:spacing w:line="0" w:lineRule="atLeast"/>
        <w:jc w:val="center"/>
        <w:rPr>
          <w:rFonts w:asciiTheme="majorHAnsi" w:hAnsiTheme="majorHAnsi" w:cstheme="majorHAnsi"/>
        </w:rPr>
      </w:pPr>
      <w:r w:rsidRPr="004F528E">
        <w:rPr>
          <w:rFonts w:asciiTheme="majorHAnsi" w:hAnsiTheme="majorHAnsi" w:cstheme="majorHAnsi"/>
        </w:rPr>
        <w:t xml:space="preserve">                                                                                    podpis upoważnionego przedstawiciela </w:t>
      </w:r>
      <w:r w:rsidR="00EF39D1">
        <w:rPr>
          <w:rFonts w:asciiTheme="majorHAnsi" w:hAnsiTheme="majorHAnsi" w:cstheme="majorHAnsi"/>
        </w:rPr>
        <w:t>Oferenta</w:t>
      </w:r>
    </w:p>
    <w:p w14:paraId="1258DA1E"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75B45CA7"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235375DF" w14:textId="77777777" w:rsidR="00785DEB" w:rsidRPr="00785DEB" w:rsidRDefault="00785DEB" w:rsidP="00785DEB">
      <w:pPr>
        <w:spacing w:after="160" w:line="259" w:lineRule="auto"/>
        <w:rPr>
          <w:rFonts w:asciiTheme="minorHAnsi" w:eastAsiaTheme="minorHAnsi" w:hAnsiTheme="minorHAnsi" w:cstheme="minorBidi"/>
          <w:kern w:val="2"/>
          <w:lang w:eastAsia="en-US"/>
          <w14:ligatures w14:val="standardContextual"/>
        </w:rPr>
      </w:pPr>
    </w:p>
    <w:p w14:paraId="7AD37E05" w14:textId="77777777" w:rsidR="00785DEB" w:rsidRDefault="00785DEB" w:rsidP="009C5314">
      <w:pPr>
        <w:rPr>
          <w:rFonts w:asciiTheme="majorHAnsi" w:hAnsiTheme="majorHAnsi" w:cstheme="majorHAnsi"/>
          <w:b/>
          <w:bCs/>
          <w:color w:val="4472C4" w:themeColor="accent1"/>
        </w:rPr>
      </w:pPr>
    </w:p>
    <w:p w14:paraId="33CB60BC" w14:textId="77777777" w:rsidR="00F72C0C" w:rsidRDefault="00F72C0C" w:rsidP="009C5314">
      <w:pPr>
        <w:rPr>
          <w:rFonts w:asciiTheme="majorHAnsi" w:hAnsiTheme="majorHAnsi" w:cstheme="majorHAnsi"/>
          <w:b/>
          <w:bCs/>
          <w:color w:val="4472C4" w:themeColor="accent1"/>
        </w:rPr>
      </w:pPr>
    </w:p>
    <w:p w14:paraId="7F99C7D3" w14:textId="77777777" w:rsidR="00F72C0C" w:rsidRDefault="00F72C0C" w:rsidP="009C5314">
      <w:pPr>
        <w:rPr>
          <w:rFonts w:asciiTheme="majorHAnsi" w:hAnsiTheme="majorHAnsi" w:cstheme="majorHAnsi"/>
          <w:b/>
          <w:bCs/>
          <w:color w:val="4472C4" w:themeColor="accent1"/>
        </w:rPr>
      </w:pPr>
    </w:p>
    <w:p w14:paraId="4985337B" w14:textId="77777777" w:rsidR="00F72C0C" w:rsidRDefault="00F72C0C" w:rsidP="009C5314">
      <w:pPr>
        <w:rPr>
          <w:rFonts w:asciiTheme="majorHAnsi" w:hAnsiTheme="majorHAnsi" w:cstheme="majorHAnsi"/>
          <w:b/>
          <w:bCs/>
          <w:color w:val="4472C4" w:themeColor="accent1"/>
        </w:rPr>
      </w:pPr>
    </w:p>
    <w:p w14:paraId="3955A33D" w14:textId="77777777" w:rsidR="00F72C0C" w:rsidRDefault="00F72C0C" w:rsidP="009C5314">
      <w:pPr>
        <w:rPr>
          <w:rFonts w:asciiTheme="majorHAnsi" w:hAnsiTheme="majorHAnsi" w:cstheme="majorHAnsi"/>
          <w:b/>
          <w:bCs/>
          <w:color w:val="4472C4" w:themeColor="accent1"/>
        </w:rPr>
      </w:pPr>
    </w:p>
    <w:p w14:paraId="0E218BE5" w14:textId="77777777" w:rsidR="00F72C0C" w:rsidRDefault="00F72C0C" w:rsidP="009C5314">
      <w:pPr>
        <w:rPr>
          <w:rFonts w:asciiTheme="majorHAnsi" w:hAnsiTheme="majorHAnsi" w:cstheme="majorHAnsi"/>
          <w:b/>
          <w:bCs/>
          <w:color w:val="4472C4" w:themeColor="accent1"/>
        </w:rPr>
      </w:pPr>
    </w:p>
    <w:p w14:paraId="06692D11" w14:textId="77777777" w:rsidR="00F72C0C" w:rsidRDefault="00F72C0C" w:rsidP="009C5314">
      <w:pPr>
        <w:rPr>
          <w:rFonts w:asciiTheme="majorHAnsi" w:hAnsiTheme="majorHAnsi" w:cstheme="majorHAnsi"/>
          <w:b/>
          <w:bCs/>
          <w:color w:val="4472C4" w:themeColor="accent1"/>
        </w:rPr>
      </w:pPr>
    </w:p>
    <w:p w14:paraId="72280F3F" w14:textId="77777777" w:rsidR="00F72C0C" w:rsidRDefault="00F72C0C" w:rsidP="009C5314">
      <w:pPr>
        <w:rPr>
          <w:rFonts w:asciiTheme="majorHAnsi" w:hAnsiTheme="majorHAnsi" w:cstheme="majorHAnsi"/>
          <w:b/>
          <w:bCs/>
          <w:color w:val="4472C4" w:themeColor="accent1"/>
        </w:rPr>
      </w:pPr>
    </w:p>
    <w:p w14:paraId="2A92CE8D" w14:textId="77777777" w:rsidR="00F72C0C" w:rsidRDefault="00F72C0C" w:rsidP="009C5314">
      <w:pPr>
        <w:rPr>
          <w:rFonts w:asciiTheme="majorHAnsi" w:hAnsiTheme="majorHAnsi" w:cstheme="majorHAnsi"/>
          <w:b/>
          <w:bCs/>
          <w:color w:val="4472C4" w:themeColor="accent1"/>
        </w:rPr>
      </w:pPr>
    </w:p>
    <w:p w14:paraId="02A448C2" w14:textId="77777777" w:rsidR="00F72C0C" w:rsidRDefault="00F72C0C" w:rsidP="009C5314">
      <w:pPr>
        <w:rPr>
          <w:rFonts w:asciiTheme="majorHAnsi" w:hAnsiTheme="majorHAnsi" w:cstheme="majorHAnsi"/>
          <w:b/>
          <w:bCs/>
          <w:color w:val="4472C4" w:themeColor="accent1"/>
        </w:rPr>
      </w:pPr>
    </w:p>
    <w:p w14:paraId="3E117A39" w14:textId="77777777" w:rsidR="00F72C0C" w:rsidRDefault="00F72C0C" w:rsidP="009C5314">
      <w:pPr>
        <w:rPr>
          <w:rFonts w:asciiTheme="majorHAnsi" w:hAnsiTheme="majorHAnsi" w:cstheme="majorHAnsi"/>
          <w:b/>
          <w:bCs/>
          <w:color w:val="4472C4" w:themeColor="accent1"/>
        </w:rPr>
      </w:pPr>
    </w:p>
    <w:p w14:paraId="490B1934" w14:textId="77777777" w:rsidR="00F72C0C" w:rsidRDefault="00F72C0C" w:rsidP="009C5314">
      <w:pPr>
        <w:rPr>
          <w:rFonts w:asciiTheme="majorHAnsi" w:hAnsiTheme="majorHAnsi" w:cstheme="majorHAnsi"/>
          <w:b/>
          <w:bCs/>
          <w:color w:val="4472C4" w:themeColor="accent1"/>
        </w:rPr>
      </w:pPr>
    </w:p>
    <w:p w14:paraId="31D62782" w14:textId="77777777" w:rsidR="00F72C0C" w:rsidRDefault="00F72C0C" w:rsidP="009C5314">
      <w:pPr>
        <w:rPr>
          <w:rFonts w:asciiTheme="majorHAnsi" w:hAnsiTheme="majorHAnsi" w:cstheme="majorHAnsi"/>
          <w:b/>
          <w:bCs/>
          <w:color w:val="4472C4" w:themeColor="accent1"/>
        </w:rPr>
      </w:pPr>
    </w:p>
    <w:p w14:paraId="1384CA15" w14:textId="77777777" w:rsidR="00F72C0C" w:rsidRDefault="00F72C0C" w:rsidP="009C5314">
      <w:pPr>
        <w:rPr>
          <w:rFonts w:asciiTheme="majorHAnsi" w:hAnsiTheme="majorHAnsi" w:cstheme="majorHAnsi"/>
          <w:b/>
          <w:bCs/>
          <w:color w:val="4472C4" w:themeColor="accent1"/>
        </w:rPr>
      </w:pPr>
    </w:p>
    <w:p w14:paraId="5ADADE96" w14:textId="77777777" w:rsidR="00F72C0C" w:rsidRDefault="00F72C0C" w:rsidP="009C5314">
      <w:pPr>
        <w:rPr>
          <w:rFonts w:asciiTheme="majorHAnsi" w:hAnsiTheme="majorHAnsi" w:cstheme="majorHAnsi"/>
          <w:b/>
          <w:bCs/>
          <w:color w:val="4472C4" w:themeColor="accent1"/>
        </w:rPr>
      </w:pPr>
    </w:p>
    <w:p w14:paraId="434D9EBE" w14:textId="77777777" w:rsidR="00F72C0C" w:rsidRDefault="00F72C0C" w:rsidP="009C5314">
      <w:pPr>
        <w:rPr>
          <w:rFonts w:asciiTheme="majorHAnsi" w:hAnsiTheme="majorHAnsi" w:cstheme="majorHAnsi"/>
          <w:b/>
          <w:bCs/>
          <w:color w:val="4472C4" w:themeColor="accent1"/>
        </w:rPr>
      </w:pPr>
    </w:p>
    <w:p w14:paraId="1FFCEA1A" w14:textId="77777777" w:rsidR="00F72C0C" w:rsidRDefault="00F72C0C" w:rsidP="009C5314">
      <w:pPr>
        <w:rPr>
          <w:rFonts w:asciiTheme="majorHAnsi" w:hAnsiTheme="majorHAnsi" w:cstheme="majorHAnsi"/>
          <w:b/>
          <w:bCs/>
          <w:color w:val="4472C4" w:themeColor="accent1"/>
        </w:rPr>
      </w:pPr>
    </w:p>
    <w:p w14:paraId="0E97CB77" w14:textId="77777777" w:rsidR="00785DEB" w:rsidRDefault="00785DEB" w:rsidP="009C5314">
      <w:pPr>
        <w:rPr>
          <w:rFonts w:asciiTheme="majorHAnsi" w:hAnsiTheme="majorHAnsi" w:cstheme="majorHAnsi"/>
          <w:b/>
          <w:bCs/>
          <w:color w:val="4472C4" w:themeColor="accent1"/>
        </w:rPr>
      </w:pPr>
    </w:p>
    <w:p w14:paraId="12897DD4" w14:textId="5A45AB4F" w:rsidR="009C5314" w:rsidRPr="009C5314" w:rsidRDefault="009C5314" w:rsidP="009C5314">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lastRenderedPageBreak/>
        <w:t xml:space="preserve">Załącznik nr </w:t>
      </w:r>
      <w:r>
        <w:rPr>
          <w:rFonts w:asciiTheme="majorHAnsi" w:hAnsiTheme="majorHAnsi" w:cstheme="majorHAnsi"/>
          <w:b/>
          <w:bCs/>
          <w:color w:val="4472C4" w:themeColor="accent1"/>
        </w:rPr>
        <w:t>3</w:t>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Pr="009C5314">
        <w:rPr>
          <w:rFonts w:asciiTheme="majorHAnsi" w:hAnsiTheme="majorHAnsi" w:cstheme="majorHAnsi"/>
          <w:b/>
          <w:bCs/>
          <w:color w:val="4472C4" w:themeColor="accent1"/>
        </w:rPr>
        <w:tab/>
      </w:r>
      <w:r w:rsidR="0077787E">
        <w:rPr>
          <w:rFonts w:asciiTheme="majorHAnsi" w:hAnsiTheme="majorHAnsi" w:cstheme="majorHAnsi"/>
          <w:b/>
          <w:bCs/>
          <w:color w:val="4472C4" w:themeColor="accent1"/>
        </w:rPr>
        <w:t>D</w:t>
      </w:r>
      <w:r w:rsidRPr="009C5314">
        <w:rPr>
          <w:rFonts w:asciiTheme="majorHAnsi" w:hAnsiTheme="majorHAnsi" w:cstheme="majorHAnsi"/>
          <w:b/>
          <w:bCs/>
          <w:color w:val="4472C4" w:themeColor="accent1"/>
        </w:rPr>
        <w:t>Z- 2916-</w:t>
      </w:r>
      <w:r w:rsidR="0077787E">
        <w:rPr>
          <w:rFonts w:asciiTheme="majorHAnsi" w:hAnsiTheme="majorHAnsi" w:cstheme="majorHAnsi"/>
          <w:b/>
          <w:bCs/>
          <w:color w:val="4472C4" w:themeColor="accent1"/>
        </w:rPr>
        <w:t>54</w:t>
      </w:r>
      <w:r w:rsidRPr="009C5314">
        <w:rPr>
          <w:rFonts w:asciiTheme="majorHAnsi" w:hAnsiTheme="majorHAnsi" w:cstheme="majorHAnsi"/>
          <w:b/>
          <w:bCs/>
          <w:color w:val="4472C4" w:themeColor="accent1"/>
        </w:rPr>
        <w:t>/202</w:t>
      </w:r>
      <w:r w:rsidR="002B745B">
        <w:rPr>
          <w:rFonts w:asciiTheme="majorHAnsi" w:hAnsiTheme="majorHAnsi" w:cstheme="majorHAnsi"/>
          <w:b/>
          <w:bCs/>
          <w:color w:val="4472C4" w:themeColor="accent1"/>
        </w:rPr>
        <w:t>4</w:t>
      </w:r>
      <w:r w:rsidRPr="009C5314">
        <w:rPr>
          <w:rFonts w:asciiTheme="majorHAnsi" w:hAnsiTheme="majorHAnsi" w:cstheme="majorHAnsi"/>
          <w:b/>
          <w:bCs/>
          <w:color w:val="4472C4" w:themeColor="accent1"/>
        </w:rPr>
        <w:t xml:space="preserve">                                         </w:t>
      </w:r>
    </w:p>
    <w:p w14:paraId="3F4FB084" w14:textId="77777777" w:rsidR="00AE2222" w:rsidRDefault="00AE2222" w:rsidP="00F81995">
      <w:pPr>
        <w:ind w:left="4248"/>
        <w:rPr>
          <w:rFonts w:ascii="Arial" w:hAnsi="Arial" w:cs="Arial"/>
        </w:rPr>
      </w:pPr>
    </w:p>
    <w:p w14:paraId="076208FC" w14:textId="16F7753B" w:rsidR="004D4C6F" w:rsidRDefault="009E4C90" w:rsidP="0077787E">
      <w:pPr>
        <w:rPr>
          <w:rFonts w:asciiTheme="majorHAnsi" w:hAnsiTheme="majorHAnsi" w:cstheme="majorHAnsi"/>
          <w:b/>
          <w:color w:val="000000"/>
        </w:rPr>
      </w:pPr>
      <w:r w:rsidRPr="00FB30FF">
        <w:rPr>
          <w:rFonts w:asciiTheme="majorHAnsi" w:hAnsiTheme="majorHAnsi" w:cstheme="majorHAnsi"/>
          <w:b/>
        </w:rPr>
        <w:t xml:space="preserve">                                                        </w:t>
      </w:r>
      <w:r w:rsidR="00D71252" w:rsidRPr="00FB30FF">
        <w:rPr>
          <w:rFonts w:asciiTheme="majorHAnsi" w:hAnsiTheme="majorHAnsi" w:cstheme="majorHAnsi"/>
          <w:b/>
        </w:rPr>
        <w:t xml:space="preserve">   </w:t>
      </w:r>
      <w:r w:rsidR="004D4C6F" w:rsidRPr="00FB30FF">
        <w:rPr>
          <w:rFonts w:asciiTheme="majorHAnsi" w:hAnsiTheme="majorHAnsi" w:cstheme="majorHAnsi"/>
          <w:b/>
        </w:rPr>
        <w:t xml:space="preserve">    </w:t>
      </w:r>
      <w:r w:rsidR="00D71252" w:rsidRPr="00FB30FF">
        <w:rPr>
          <w:rFonts w:asciiTheme="majorHAnsi" w:hAnsiTheme="majorHAnsi" w:cstheme="majorHAnsi"/>
          <w:b/>
        </w:rPr>
        <w:t xml:space="preserve"> </w:t>
      </w:r>
      <w:r w:rsidR="0077787E" w:rsidRPr="00FB30FF">
        <w:rPr>
          <w:rFonts w:asciiTheme="majorHAnsi" w:hAnsiTheme="majorHAnsi" w:cstheme="majorHAnsi"/>
          <w:b/>
        </w:rPr>
        <w:t xml:space="preserve">    ISTOTNE WARUNKI </w:t>
      </w:r>
      <w:r w:rsidRPr="00846F49">
        <w:rPr>
          <w:rFonts w:asciiTheme="majorHAnsi" w:hAnsiTheme="majorHAnsi" w:cstheme="majorHAnsi"/>
          <w:b/>
          <w:color w:val="000000"/>
        </w:rPr>
        <w:t>UMOW</w:t>
      </w:r>
      <w:r w:rsidR="0077787E">
        <w:rPr>
          <w:rFonts w:asciiTheme="majorHAnsi" w:hAnsiTheme="majorHAnsi" w:cstheme="majorHAnsi"/>
          <w:b/>
          <w:color w:val="000000"/>
        </w:rPr>
        <w:t>Y</w:t>
      </w:r>
      <w:r w:rsidRPr="00846F49">
        <w:rPr>
          <w:rFonts w:asciiTheme="majorHAnsi" w:hAnsiTheme="majorHAnsi" w:cstheme="majorHAnsi"/>
          <w:b/>
          <w:color w:val="000000"/>
        </w:rPr>
        <w:t xml:space="preserve">  </w:t>
      </w:r>
    </w:p>
    <w:p w14:paraId="57A74F94" w14:textId="498D43B4" w:rsidR="00FB30FF" w:rsidRPr="00B1732C" w:rsidRDefault="00FB30FF" w:rsidP="0077787E">
      <w:pPr>
        <w:rPr>
          <w:rFonts w:asciiTheme="majorHAnsi" w:hAnsiTheme="majorHAnsi" w:cstheme="majorHAnsi"/>
          <w:bCs/>
          <w:color w:val="000000"/>
          <w:sz w:val="16"/>
          <w:szCs w:val="16"/>
        </w:rPr>
      </w:pPr>
      <w:r w:rsidRPr="00B1732C">
        <w:rPr>
          <w:rFonts w:asciiTheme="majorHAnsi" w:hAnsiTheme="majorHAnsi" w:cstheme="majorHAnsi"/>
          <w:b/>
          <w:color w:val="000000"/>
          <w:sz w:val="16"/>
          <w:szCs w:val="16"/>
        </w:rPr>
        <w:t xml:space="preserve">                                                                  </w:t>
      </w:r>
      <w:r w:rsidR="00B1732C">
        <w:rPr>
          <w:rFonts w:asciiTheme="majorHAnsi" w:hAnsiTheme="majorHAnsi" w:cstheme="majorHAnsi"/>
          <w:b/>
          <w:color w:val="000000"/>
          <w:sz w:val="16"/>
          <w:szCs w:val="16"/>
        </w:rPr>
        <w:t xml:space="preserve">                     </w:t>
      </w:r>
      <w:r w:rsidRPr="00B1732C">
        <w:rPr>
          <w:rFonts w:asciiTheme="majorHAnsi" w:hAnsiTheme="majorHAnsi" w:cstheme="majorHAnsi"/>
          <w:b/>
          <w:color w:val="000000"/>
          <w:sz w:val="16"/>
          <w:szCs w:val="16"/>
        </w:rPr>
        <w:t xml:space="preserve">  </w:t>
      </w:r>
      <w:r w:rsidRPr="00B1732C">
        <w:rPr>
          <w:rFonts w:asciiTheme="majorHAnsi" w:hAnsiTheme="majorHAnsi" w:cstheme="majorHAnsi"/>
          <w:bCs/>
          <w:color w:val="000000"/>
          <w:sz w:val="16"/>
          <w:szCs w:val="16"/>
        </w:rPr>
        <w:t>dla zamówienia pod nazwą:</w:t>
      </w:r>
    </w:p>
    <w:p w14:paraId="57309FCE" w14:textId="306A1444" w:rsidR="0077787E" w:rsidRDefault="0077787E" w:rsidP="0077787E">
      <w:pPr>
        <w:spacing w:line="0" w:lineRule="atLeast"/>
        <w:rPr>
          <w:rFonts w:ascii="Calibri Light" w:hAnsi="Calibri Light" w:cs="Calibri Light"/>
          <w:b/>
          <w:iCs/>
          <w:u w:val="single"/>
        </w:rPr>
      </w:pPr>
      <w:r w:rsidRPr="00FB30FF">
        <w:rPr>
          <w:rFonts w:ascii="Calibri Light" w:hAnsi="Calibri Light" w:cs="Calibri Light"/>
          <w:b/>
          <w:iCs/>
        </w:rPr>
        <w:t xml:space="preserve">                    </w:t>
      </w:r>
      <w:r w:rsidR="00FB30FF" w:rsidRPr="00FB30FF">
        <w:rPr>
          <w:rFonts w:ascii="Calibri Light" w:hAnsi="Calibri Light" w:cs="Calibri Light"/>
          <w:b/>
          <w:iCs/>
        </w:rPr>
        <w:t xml:space="preserve">                   </w:t>
      </w:r>
      <w:r w:rsidRPr="00C93C40">
        <w:rPr>
          <w:rFonts w:ascii="Calibri Light" w:hAnsi="Calibri Light" w:cs="Calibri Light"/>
          <w:b/>
          <w:iCs/>
          <w:u w:val="single"/>
        </w:rPr>
        <w:t>Dostawa ubrań roboczych i materiałów promocyjnych z logo</w:t>
      </w:r>
      <w:r>
        <w:rPr>
          <w:rFonts w:ascii="Calibri Light" w:hAnsi="Calibri Light" w:cs="Calibri Light"/>
          <w:b/>
          <w:iCs/>
          <w:u w:val="single"/>
        </w:rPr>
        <w:t xml:space="preserve"> </w:t>
      </w:r>
    </w:p>
    <w:p w14:paraId="5F5D0DE7" w14:textId="2CAFB0D2" w:rsidR="00FB30FF" w:rsidRDefault="00FB30FF" w:rsidP="00FB30FF">
      <w:pPr>
        <w:pBdr>
          <w:top w:val="nil"/>
          <w:left w:val="nil"/>
          <w:bottom w:val="nil"/>
          <w:right w:val="nil"/>
          <w:between w:val="nil"/>
        </w:pBdr>
        <w:jc w:val="both"/>
        <w:rPr>
          <w:rFonts w:ascii="Calibri" w:eastAsia="Calibri" w:hAnsi="Calibri" w:cs="Calibri"/>
          <w:color w:val="000000"/>
        </w:rPr>
      </w:pPr>
    </w:p>
    <w:p w14:paraId="0FEB3C86"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1. Strony umowy:</w:t>
      </w:r>
    </w:p>
    <w:p w14:paraId="4E7D9FD8" w14:textId="77777777" w:rsidR="00FB30FF" w:rsidRDefault="00FB30FF" w:rsidP="00FB30FF">
      <w:pPr>
        <w:numPr>
          <w:ilvl w:val="0"/>
          <w:numId w:val="7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Przedsiębiorstwo Wodociągów i Kanalizacji Sp. z o.o. w Siedlcach</w:t>
      </w:r>
    </w:p>
    <w:p w14:paraId="446A0007" w14:textId="77777777" w:rsidR="00FB30FF" w:rsidRDefault="00FB30FF" w:rsidP="00FB30FF">
      <w:pPr>
        <w:numPr>
          <w:ilvl w:val="0"/>
          <w:numId w:val="74"/>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[Nazwa i dane adresowe Wykonawcy]</w:t>
      </w:r>
    </w:p>
    <w:p w14:paraId="318FEF3A"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2. Przedmiot umowy:</w:t>
      </w:r>
    </w:p>
    <w:p w14:paraId="79D94002" w14:textId="488FB88A"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Wykonawca zobowiązuje się do </w:t>
      </w:r>
      <w:r w:rsidRPr="00FB30FF">
        <w:rPr>
          <w:rFonts w:ascii="Calibri" w:eastAsia="Calibri" w:hAnsi="Calibri" w:cs="Calibri"/>
          <w:color w:val="0070C0"/>
        </w:rPr>
        <w:t>d</w:t>
      </w:r>
      <w:r w:rsidRPr="00FB30FF">
        <w:rPr>
          <w:rFonts w:ascii="Calibri Light" w:hAnsi="Calibri Light" w:cs="Calibri Light"/>
          <w:color w:val="0070C0"/>
        </w:rPr>
        <w:t>ostawy 100 butelek termicznych</w:t>
      </w:r>
      <w:r w:rsidRPr="00FB30FF">
        <w:rPr>
          <w:rFonts w:ascii="Calibri Light" w:hAnsi="Calibri Light" w:cs="Calibri Light"/>
          <w:b/>
          <w:bCs/>
          <w:color w:val="0070C0"/>
        </w:rPr>
        <w:t xml:space="preserve"> </w:t>
      </w:r>
      <w:r w:rsidRPr="00FB30FF">
        <w:rPr>
          <w:rFonts w:ascii="Calibri" w:eastAsia="Calibri" w:hAnsi="Calibri" w:cs="Calibri"/>
          <w:color w:val="0070C0"/>
        </w:rPr>
        <w:t>i/lub</w:t>
      </w:r>
      <w:r w:rsidRPr="00FB30FF">
        <w:rPr>
          <w:rFonts w:ascii="Calibri Light" w:hAnsi="Calibri Light" w:cs="Calibri Light"/>
          <w:color w:val="0070C0"/>
        </w:rPr>
        <w:t xml:space="preserve"> dostawy 40 kompletów - kurtek roboczych i kamizelek odblaskowych dla pracowników technicznych </w:t>
      </w:r>
      <w:proofErr w:type="spellStart"/>
      <w:r w:rsidRPr="00FB30FF">
        <w:rPr>
          <w:rFonts w:ascii="Calibri Light" w:hAnsi="Calibri Light" w:cs="Calibri Light"/>
          <w:color w:val="0070C0"/>
        </w:rPr>
        <w:t>PWiK</w:t>
      </w:r>
      <w:proofErr w:type="spellEnd"/>
      <w:r w:rsidRPr="00FB30FF">
        <w:rPr>
          <w:rFonts w:ascii="Calibri Light" w:hAnsi="Calibri Light" w:cs="Calibri Light"/>
          <w:color w:val="0070C0"/>
        </w:rPr>
        <w:t xml:space="preserve"> Sp. z o.o. w Siedlcach</w:t>
      </w:r>
      <w:r>
        <w:rPr>
          <w:rFonts w:ascii="Calibri" w:eastAsia="Calibri" w:hAnsi="Calibri" w:cs="Calibri"/>
          <w:color w:val="000000"/>
        </w:rPr>
        <w:t xml:space="preserve"> zgodnych z Opisem Przedmiotu Zamówienia (OPZ), stanowiącym załącznik do umowy, na rzecz Zamawiającego.</w:t>
      </w:r>
    </w:p>
    <w:p w14:paraId="1E7998EB"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3. Termin realizacji:</w:t>
      </w:r>
    </w:p>
    <w:p w14:paraId="39EC4384" w14:textId="77777777" w:rsidR="00FB30FF" w:rsidRDefault="00FB30FF" w:rsidP="00FB30FF">
      <w:pPr>
        <w:numPr>
          <w:ilvl w:val="0"/>
          <w:numId w:val="7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zobowiązuje się do dostarczenia zamówienia w terminie do 30 dni kalendarzowych od dnia podpisania umowy.</w:t>
      </w:r>
    </w:p>
    <w:p w14:paraId="37E6F81E" w14:textId="77777777" w:rsidR="00FB30FF" w:rsidRDefault="00FB30FF" w:rsidP="00FB30FF">
      <w:pPr>
        <w:numPr>
          <w:ilvl w:val="0"/>
          <w:numId w:val="75"/>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opóźnienia, Wykonawca zobowiązuje się do zapłaty kar umownych zgodnie z punktem 8 niniejszej umowy.</w:t>
      </w:r>
    </w:p>
    <w:p w14:paraId="32C97695"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4. Cena i warunki płatności:</w:t>
      </w:r>
    </w:p>
    <w:p w14:paraId="6D2C34EC" w14:textId="2020BA07" w:rsidR="00FE3678" w:rsidRPr="00FE3678" w:rsidRDefault="00FB30FF" w:rsidP="00FE3678">
      <w:pPr>
        <w:numPr>
          <w:ilvl w:val="0"/>
          <w:numId w:val="7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Wynagrodzenie Wykonawcy za realizację przedmiotu zamówienia wynosi [kwota netto] PLN + obowiązujący podatek VAT.</w:t>
      </w:r>
      <w:r w:rsidR="00FE3678">
        <w:rPr>
          <w:rFonts w:ascii="Calibri" w:eastAsia="Calibri" w:hAnsi="Calibri" w:cs="Calibri"/>
          <w:color w:val="000000"/>
        </w:rPr>
        <w:t xml:space="preserve"> </w:t>
      </w:r>
    </w:p>
    <w:p w14:paraId="55B0DDBD" w14:textId="77777777" w:rsidR="00FB30FF" w:rsidRDefault="00FB30FF" w:rsidP="00FB30FF">
      <w:pPr>
        <w:numPr>
          <w:ilvl w:val="0"/>
          <w:numId w:val="7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Płatność zostanie dokonana w ciągu 14 dni od dnia dostarczenia prawidłowo wystawionej faktury VAT po odbiorze zamówienia przez Zamawiającego.</w:t>
      </w:r>
    </w:p>
    <w:p w14:paraId="7D37872E" w14:textId="77777777" w:rsidR="00FB30FF" w:rsidRDefault="00FB30FF" w:rsidP="00FB30FF">
      <w:pPr>
        <w:numPr>
          <w:ilvl w:val="0"/>
          <w:numId w:val="76"/>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zobowiązuje się do wystawienia faktury VAT zgodnie z obowiązującymi przepisami.</w:t>
      </w:r>
    </w:p>
    <w:p w14:paraId="5649E2A6"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5. Odbiór przedmiotu zamówienia:</w:t>
      </w:r>
    </w:p>
    <w:p w14:paraId="6B88ECB8" w14:textId="7D86D25D" w:rsidR="00FB30FF" w:rsidRDefault="00FB30FF" w:rsidP="00FB30FF">
      <w:pPr>
        <w:numPr>
          <w:ilvl w:val="0"/>
          <w:numId w:val="7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 xml:space="preserve">Odbiór </w:t>
      </w:r>
      <w:r w:rsidRPr="00FB30FF">
        <w:rPr>
          <w:rFonts w:ascii="Calibri" w:eastAsia="Calibri" w:hAnsi="Calibri" w:cs="Calibri"/>
          <w:color w:val="0070C0"/>
        </w:rPr>
        <w:t xml:space="preserve">butelek i/lub odzieży roboczej </w:t>
      </w:r>
      <w:r>
        <w:rPr>
          <w:rFonts w:ascii="Calibri" w:eastAsia="Calibri" w:hAnsi="Calibri" w:cs="Calibri"/>
          <w:color w:val="000000"/>
        </w:rPr>
        <w:t>- kurtek i kamizelek nastąpi w siedzibie Zamawiającego po wcześniejszym zawiadomieniu przez Wykonawcę o gotowości do odbioru.</w:t>
      </w:r>
    </w:p>
    <w:p w14:paraId="7EEE36B1" w14:textId="3EB1CEDB" w:rsidR="00FB30FF" w:rsidRDefault="00FB30FF" w:rsidP="00FB30FF">
      <w:pPr>
        <w:numPr>
          <w:ilvl w:val="0"/>
          <w:numId w:val="7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ma prawo do weryfikacji zgodności dostarczonych</w:t>
      </w:r>
      <w:r w:rsidR="00FE3678">
        <w:rPr>
          <w:rFonts w:ascii="Calibri" w:eastAsia="Calibri" w:hAnsi="Calibri" w:cs="Calibri"/>
          <w:color w:val="000000"/>
        </w:rPr>
        <w:t xml:space="preserve"> </w:t>
      </w:r>
      <w:r w:rsidR="00FE3678" w:rsidRPr="00FE3678">
        <w:rPr>
          <w:rFonts w:ascii="Calibri" w:eastAsia="Calibri" w:hAnsi="Calibri" w:cs="Calibri"/>
          <w:color w:val="0070C0"/>
        </w:rPr>
        <w:t>butelek i/lub</w:t>
      </w:r>
      <w:r w:rsidRPr="00FE3678">
        <w:rPr>
          <w:rFonts w:ascii="Calibri" w:eastAsia="Calibri" w:hAnsi="Calibri" w:cs="Calibri"/>
          <w:color w:val="0070C0"/>
        </w:rPr>
        <w:t xml:space="preserve"> kurtek i kamizelek </w:t>
      </w:r>
      <w:r>
        <w:rPr>
          <w:rFonts w:ascii="Calibri" w:eastAsia="Calibri" w:hAnsi="Calibri" w:cs="Calibri"/>
          <w:color w:val="000000"/>
        </w:rPr>
        <w:t>z OPZ i może odmówić odbioru, jeśli przedmiot zamówienia nie spełnia określonych wymagań.</w:t>
      </w:r>
    </w:p>
    <w:p w14:paraId="13B51B37" w14:textId="77777777" w:rsidR="00FB30FF" w:rsidRDefault="00FB30FF" w:rsidP="00FB30FF">
      <w:pPr>
        <w:numPr>
          <w:ilvl w:val="0"/>
          <w:numId w:val="77"/>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stwierdzenia wad, Wykonawca zobowiązany jest do ich usunięcia lub wymiany towaru na wolny od wad w terminie 14 dni od zgłoszenia przez Zamawiającego.</w:t>
      </w:r>
    </w:p>
    <w:p w14:paraId="25E1CAA6"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6. Gwarancja i rękojmia:</w:t>
      </w:r>
    </w:p>
    <w:p w14:paraId="62280896" w14:textId="77777777" w:rsidR="00FB30FF" w:rsidRDefault="00FB30FF" w:rsidP="00FB30FF">
      <w:pPr>
        <w:numPr>
          <w:ilvl w:val="0"/>
          <w:numId w:val="7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udziela Zamawiającemu gwarancji na okres 12 miesięcy na przedmiot zamówienia.</w:t>
      </w:r>
    </w:p>
    <w:p w14:paraId="34DE4ADE" w14:textId="77777777" w:rsidR="00FB30FF" w:rsidRDefault="00FB30FF" w:rsidP="00FB30FF">
      <w:pPr>
        <w:numPr>
          <w:ilvl w:val="0"/>
          <w:numId w:val="7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Gwarancja obejmuje wady materiałowe oraz wady wynikające z procesu produkcyjnego.</w:t>
      </w:r>
    </w:p>
    <w:p w14:paraId="4EEB0176" w14:textId="77777777" w:rsidR="00FB30FF" w:rsidRDefault="00FB30FF" w:rsidP="00FB30FF">
      <w:pPr>
        <w:numPr>
          <w:ilvl w:val="0"/>
          <w:numId w:val="78"/>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okresie gwarancyjnym Wykonawca zobowiązuje się do bezpłatnej naprawy lub wymiany wadliwych produktów w terminie 14 dni od zgłoszenia wady.</w:t>
      </w:r>
    </w:p>
    <w:p w14:paraId="28A3EB67"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7. Kary umowne:</w:t>
      </w:r>
    </w:p>
    <w:p w14:paraId="338A9899" w14:textId="77777777" w:rsidR="00FB30FF" w:rsidRDefault="00FB30FF" w:rsidP="00FB30FF">
      <w:pPr>
        <w:numPr>
          <w:ilvl w:val="0"/>
          <w:numId w:val="7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opóźnienia w dostawie przedmiotu zamówienia, Wykonawca zobowiązuje się zapłacić Zamawiającemu karę umowną w wysokości 0,2% wartości brutto umowy za każdy dzień opóźnienia, maksymalnie do 10% wartości umowy.</w:t>
      </w:r>
    </w:p>
    <w:p w14:paraId="670CF8AD" w14:textId="77777777" w:rsidR="00FB30FF" w:rsidRDefault="00FB30FF" w:rsidP="00FB30FF">
      <w:pPr>
        <w:numPr>
          <w:ilvl w:val="0"/>
          <w:numId w:val="7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 przypadku odstąpienia od umowy z winy Wykonawcy, Wykonawca zapłaci Zamawiającemu karę umowną w wysokości 10% wartości brutto umowy.</w:t>
      </w:r>
    </w:p>
    <w:p w14:paraId="77ACEF8B" w14:textId="77777777" w:rsidR="00FB30FF" w:rsidRDefault="00FB30FF" w:rsidP="00FB30FF">
      <w:pPr>
        <w:numPr>
          <w:ilvl w:val="0"/>
          <w:numId w:val="79"/>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zastrzega sobie prawo do potrącenia kar umownych z wynagrodzenia Wykonawcy.</w:t>
      </w:r>
    </w:p>
    <w:p w14:paraId="406E9A83"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8. Odstąpienie od umowy:</w:t>
      </w:r>
    </w:p>
    <w:p w14:paraId="6E2A6688" w14:textId="77777777" w:rsidR="00FB30FF" w:rsidRDefault="00FB30FF" w:rsidP="00FB30FF">
      <w:pPr>
        <w:numPr>
          <w:ilvl w:val="0"/>
          <w:numId w:val="8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Zamawiający ma prawo odstąpić od umowy w przypadku, gdy opóźnienie Wykonawcy w realizacji przedmiotu zamówienia przekroczy 14 dni kalendarzowych.</w:t>
      </w:r>
    </w:p>
    <w:p w14:paraId="6BAC7287" w14:textId="77777777" w:rsidR="00FB30FF" w:rsidRDefault="00FB30FF" w:rsidP="00FB30FF">
      <w:pPr>
        <w:numPr>
          <w:ilvl w:val="0"/>
          <w:numId w:val="80"/>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Wykonawca może odstąpić od umowy, jeżeli Zamawiający nie wywiązuje się z obowiązku zapłaty wynagrodzenia w terminie 30 dni od ustalonej daty płatności, po wcześniejszym wezwaniu do zapłaty z terminem 14 dni.</w:t>
      </w:r>
    </w:p>
    <w:p w14:paraId="51B2A073"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9. Zabezpieczenie należytego wykonania umowy:</w:t>
      </w:r>
    </w:p>
    <w:p w14:paraId="4CC23BE9" w14:textId="77777777" w:rsidR="00FB30FF" w:rsidRDefault="00FB30FF" w:rsidP="00FB30FF">
      <w:pPr>
        <w:numPr>
          <w:ilvl w:val="0"/>
          <w:numId w:val="81"/>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Nie wymagane</w:t>
      </w:r>
    </w:p>
    <w:p w14:paraId="52813535" w14:textId="77777777" w:rsidR="00FB30FF" w:rsidRDefault="00FB30FF" w:rsidP="00FB30FF">
      <w:pPr>
        <w:pBdr>
          <w:top w:val="nil"/>
          <w:left w:val="nil"/>
          <w:bottom w:val="nil"/>
          <w:right w:val="nil"/>
          <w:between w:val="nil"/>
        </w:pBdr>
        <w:jc w:val="both"/>
        <w:rPr>
          <w:rFonts w:ascii="Calibri" w:eastAsia="Calibri" w:hAnsi="Calibri" w:cs="Calibri"/>
          <w:color w:val="000000"/>
        </w:rPr>
      </w:pPr>
      <w:r>
        <w:rPr>
          <w:rFonts w:ascii="Calibri" w:eastAsia="Calibri" w:hAnsi="Calibri" w:cs="Calibri"/>
          <w:b/>
          <w:color w:val="000000"/>
        </w:rPr>
        <w:t>10. Postanowienia końcowe:</w:t>
      </w:r>
    </w:p>
    <w:p w14:paraId="41E30ABF" w14:textId="77777777" w:rsidR="00FB30FF" w:rsidRDefault="00FB30FF" w:rsidP="00FB30FF">
      <w:pPr>
        <w:numPr>
          <w:ilvl w:val="0"/>
          <w:numId w:val="8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Wszelkie zmiany umowy wymagają formy pisemnej pod rygorem nieważności.</w:t>
      </w:r>
    </w:p>
    <w:p w14:paraId="6DFB51AF" w14:textId="4E9B3EDB" w:rsidR="00FB30FF" w:rsidRPr="00FE3678" w:rsidRDefault="00FB30FF" w:rsidP="00FE3678">
      <w:pPr>
        <w:numPr>
          <w:ilvl w:val="0"/>
          <w:numId w:val="82"/>
        </w:numPr>
        <w:pBdr>
          <w:top w:val="nil"/>
          <w:left w:val="nil"/>
          <w:bottom w:val="nil"/>
          <w:right w:val="nil"/>
          <w:between w:val="nil"/>
        </w:pBdr>
        <w:jc w:val="both"/>
        <w:rPr>
          <w:rFonts w:ascii="Calibri" w:eastAsia="Calibri" w:hAnsi="Calibri" w:cs="Calibri"/>
          <w:color w:val="000000"/>
        </w:rPr>
      </w:pPr>
      <w:r>
        <w:rPr>
          <w:rFonts w:ascii="Calibri" w:eastAsia="Calibri" w:hAnsi="Calibri" w:cs="Calibri"/>
          <w:color w:val="000000"/>
        </w:rPr>
        <w:t>Wszelkie spory wynikłe w związku z realizacją umowy będą rozstrzygane przez właściwy sąd powszechny dla siedziby Zamawiającego.</w:t>
      </w:r>
    </w:p>
    <w:p w14:paraId="4234A0DE" w14:textId="66200921" w:rsidR="00FE3678" w:rsidRPr="00FE3678" w:rsidRDefault="00FE3678" w:rsidP="00FE3678">
      <w:pPr>
        <w:pBdr>
          <w:top w:val="nil"/>
          <w:left w:val="nil"/>
          <w:bottom w:val="nil"/>
          <w:right w:val="nil"/>
          <w:between w:val="nil"/>
        </w:pBdr>
        <w:jc w:val="both"/>
        <w:rPr>
          <w:rFonts w:ascii="Calibri" w:eastAsia="Calibri" w:hAnsi="Calibri" w:cs="Calibri"/>
          <w:color w:val="0070C0"/>
        </w:rPr>
      </w:pPr>
      <w:r w:rsidRPr="00FE3678">
        <w:rPr>
          <w:rFonts w:ascii="Calibri" w:eastAsia="Calibri" w:hAnsi="Calibri" w:cs="Calibri"/>
          <w:b/>
          <w:color w:val="0070C0"/>
        </w:rPr>
        <w:t>11. Osoby odpowiedzialne za realizację umowy:</w:t>
      </w:r>
    </w:p>
    <w:p w14:paraId="4D9202EB" w14:textId="0C22FB51" w:rsidR="00FE3678" w:rsidRPr="00FE3678" w:rsidRDefault="00FE3678" w:rsidP="00FE3678">
      <w:pPr>
        <w:numPr>
          <w:ilvl w:val="0"/>
          <w:numId w:val="82"/>
        </w:numPr>
        <w:pBdr>
          <w:top w:val="nil"/>
          <w:left w:val="nil"/>
          <w:bottom w:val="nil"/>
          <w:right w:val="nil"/>
          <w:between w:val="nil"/>
        </w:pBdr>
        <w:jc w:val="both"/>
        <w:rPr>
          <w:rFonts w:ascii="Calibri" w:eastAsia="Calibri" w:hAnsi="Calibri" w:cs="Calibri"/>
          <w:color w:val="0070C0"/>
        </w:rPr>
      </w:pPr>
      <w:r w:rsidRPr="00FE3678">
        <w:rPr>
          <w:rFonts w:ascii="Calibri" w:eastAsia="Calibri" w:hAnsi="Calibri" w:cs="Calibri"/>
          <w:color w:val="0070C0"/>
        </w:rPr>
        <w:t xml:space="preserve">ze strony Zamawiającego: </w:t>
      </w:r>
      <w:r w:rsidR="000015DA">
        <w:rPr>
          <w:rFonts w:ascii="Calibri" w:eastAsia="Calibri" w:hAnsi="Calibri" w:cs="Calibri"/>
          <w:color w:val="0070C0"/>
        </w:rPr>
        <w:t xml:space="preserve">Anna Kierzkowska, </w:t>
      </w:r>
      <w:proofErr w:type="spellStart"/>
      <w:r w:rsidRPr="00FE3678">
        <w:rPr>
          <w:rFonts w:ascii="Calibri" w:eastAsia="Calibri" w:hAnsi="Calibri" w:cs="Calibri"/>
          <w:color w:val="0070C0"/>
        </w:rPr>
        <w:t>tel</w:t>
      </w:r>
      <w:proofErr w:type="spellEnd"/>
      <w:r w:rsidRPr="00FE3678">
        <w:rPr>
          <w:rFonts w:ascii="Calibri" w:eastAsia="Calibri" w:hAnsi="Calibri" w:cs="Calibri"/>
          <w:color w:val="0070C0"/>
        </w:rPr>
        <w:t>………………………………..e-mail………………………………</w:t>
      </w:r>
    </w:p>
    <w:p w14:paraId="7586BE8B" w14:textId="31226240" w:rsidR="00FE3678" w:rsidRPr="00FE3678" w:rsidRDefault="00FE3678" w:rsidP="00FE3678">
      <w:pPr>
        <w:numPr>
          <w:ilvl w:val="0"/>
          <w:numId w:val="82"/>
        </w:numPr>
        <w:pBdr>
          <w:top w:val="nil"/>
          <w:left w:val="nil"/>
          <w:bottom w:val="nil"/>
          <w:right w:val="nil"/>
          <w:between w:val="nil"/>
        </w:pBdr>
        <w:jc w:val="both"/>
        <w:rPr>
          <w:rFonts w:ascii="Calibri" w:eastAsia="Calibri" w:hAnsi="Calibri" w:cs="Calibri"/>
          <w:color w:val="0070C0"/>
        </w:rPr>
      </w:pPr>
      <w:r w:rsidRPr="00FE3678">
        <w:rPr>
          <w:rFonts w:ascii="Calibri" w:eastAsia="Calibri" w:hAnsi="Calibri" w:cs="Calibri"/>
          <w:color w:val="0070C0"/>
        </w:rPr>
        <w:t>ze strony Wykonawcy: ………………………</w:t>
      </w:r>
      <w:r w:rsidR="000015DA">
        <w:rPr>
          <w:rFonts w:ascii="Calibri" w:eastAsia="Calibri" w:hAnsi="Calibri" w:cs="Calibri"/>
          <w:color w:val="0070C0"/>
        </w:rPr>
        <w:t>.</w:t>
      </w:r>
      <w:r w:rsidRPr="00FE3678">
        <w:rPr>
          <w:rFonts w:ascii="Calibri" w:eastAsia="Calibri" w:hAnsi="Calibri" w:cs="Calibri"/>
          <w:color w:val="0070C0"/>
        </w:rPr>
        <w:t>…………</w:t>
      </w:r>
      <w:proofErr w:type="spellStart"/>
      <w:r w:rsidRPr="00FE3678">
        <w:rPr>
          <w:rFonts w:ascii="Calibri" w:eastAsia="Calibri" w:hAnsi="Calibri" w:cs="Calibri"/>
          <w:color w:val="0070C0"/>
        </w:rPr>
        <w:t>tel</w:t>
      </w:r>
      <w:proofErr w:type="spellEnd"/>
      <w:r w:rsidRPr="00FE3678">
        <w:rPr>
          <w:rFonts w:ascii="Calibri" w:eastAsia="Calibri" w:hAnsi="Calibri" w:cs="Calibri"/>
          <w:color w:val="0070C0"/>
        </w:rPr>
        <w:t>………………………………..e-mail………………………………</w:t>
      </w:r>
    </w:p>
    <w:p w14:paraId="38A12156" w14:textId="77777777" w:rsidR="00FB30FF" w:rsidRDefault="00FB30FF" w:rsidP="0077787E">
      <w:pPr>
        <w:spacing w:line="0" w:lineRule="atLeast"/>
        <w:rPr>
          <w:rFonts w:ascii="Calibri Light" w:hAnsi="Calibri Light" w:cs="Calibri Light"/>
          <w:b/>
          <w:iCs/>
          <w:u w:val="single"/>
        </w:rPr>
      </w:pPr>
    </w:p>
    <w:p w14:paraId="50C1E484" w14:textId="77777777" w:rsidR="00FB30FF" w:rsidRDefault="00FB30FF" w:rsidP="0077787E">
      <w:pPr>
        <w:spacing w:line="0" w:lineRule="atLeast"/>
        <w:rPr>
          <w:rFonts w:ascii="Calibri Light" w:hAnsi="Calibri Light" w:cs="Calibri Light"/>
          <w:b/>
          <w:iCs/>
          <w:u w:val="single"/>
        </w:rPr>
      </w:pPr>
    </w:p>
    <w:p w14:paraId="2EEB338E" w14:textId="102587C2" w:rsidR="00FE312C" w:rsidRDefault="00FE312C" w:rsidP="005E5380">
      <w:pPr>
        <w:rPr>
          <w:rFonts w:ascii="Arial" w:hAnsi="Arial" w:cs="Arial"/>
          <w:color w:val="000000"/>
        </w:rPr>
      </w:pPr>
    </w:p>
    <w:p w14:paraId="74AA273C" w14:textId="3D3E4AFF" w:rsidR="008D30E7" w:rsidRPr="0006762E" w:rsidRDefault="008D30E7" w:rsidP="00FE3678">
      <w:pPr>
        <w:jc w:val="center"/>
        <w:rPr>
          <w:rFonts w:ascii="Calibri Light" w:hAnsi="Calibri Light" w:cs="Calibri Light"/>
          <w:b/>
          <w:snapToGrid w:val="0"/>
        </w:rPr>
      </w:pPr>
      <w:r w:rsidRPr="0006762E">
        <w:rPr>
          <w:rFonts w:ascii="Calibri Light" w:hAnsi="Calibri Light" w:cs="Calibri Light"/>
          <w:b/>
          <w:snapToGrid w:val="0"/>
        </w:rPr>
        <w:t xml:space="preserve">Załącznik </w:t>
      </w:r>
      <w:r w:rsidR="00A7057B">
        <w:rPr>
          <w:rFonts w:ascii="Calibri Light" w:hAnsi="Calibri Light" w:cs="Calibri Light"/>
          <w:b/>
          <w:snapToGrid w:val="0"/>
        </w:rPr>
        <w:t xml:space="preserve"> </w:t>
      </w:r>
      <w:r w:rsidRPr="00FE3678">
        <w:rPr>
          <w:rFonts w:ascii="Calibri Light" w:hAnsi="Calibri Light" w:cs="Calibri Light"/>
          <w:b/>
          <w:snapToGrid w:val="0"/>
          <w:color w:val="0070C0"/>
        </w:rPr>
        <w:t>RODO</w:t>
      </w:r>
      <w:r w:rsidRPr="0006762E">
        <w:rPr>
          <w:rFonts w:ascii="Calibri Light" w:hAnsi="Calibri Light" w:cs="Calibri Light"/>
          <w:b/>
          <w:snapToGrid w:val="0"/>
        </w:rPr>
        <w:t xml:space="preserve"> do umowy</w:t>
      </w:r>
    </w:p>
    <w:p w14:paraId="3EB02AA6" w14:textId="77777777" w:rsidR="008D30E7" w:rsidRDefault="008D30E7" w:rsidP="008D30E7">
      <w:pPr>
        <w:suppressAutoHyphens/>
        <w:autoSpaceDN w:val="0"/>
        <w:spacing w:line="0" w:lineRule="atLeast"/>
        <w:jc w:val="center"/>
        <w:textAlignment w:val="baseline"/>
        <w:rPr>
          <w:rFonts w:ascii="Calibri Light" w:eastAsia="SimSun" w:hAnsi="Calibri Light" w:cs="Calibri Light"/>
          <w:b/>
          <w:kern w:val="3"/>
          <w:lang w:eastAsia="en-US"/>
        </w:rPr>
      </w:pPr>
      <w:r w:rsidRPr="0006762E">
        <w:rPr>
          <w:rFonts w:ascii="Calibri Light" w:eastAsia="SimSun" w:hAnsi="Calibri Light" w:cs="Calibri Light"/>
          <w:b/>
          <w:kern w:val="3"/>
          <w:lang w:eastAsia="en-US"/>
        </w:rPr>
        <w:t>KLAUZULA INFORMACYJNA W SPRAWIE OCHRONY DANYCH OSOBOWYCH</w:t>
      </w:r>
    </w:p>
    <w:p w14:paraId="0760F3E8" w14:textId="057EE428" w:rsidR="008D30E7" w:rsidRPr="00B93255" w:rsidRDefault="008D30E7" w:rsidP="008D30E7">
      <w:pPr>
        <w:suppressAutoHyphens/>
        <w:autoSpaceDN w:val="0"/>
        <w:spacing w:line="0" w:lineRule="atLeast"/>
        <w:jc w:val="center"/>
        <w:textAlignment w:val="baseline"/>
        <w:rPr>
          <w:rFonts w:ascii="Calibri Light" w:eastAsia="SimSun" w:hAnsi="Calibri Light" w:cs="Calibri Light"/>
          <w:color w:val="0070C0"/>
          <w:kern w:val="3"/>
          <w:lang w:eastAsia="en-US"/>
        </w:rPr>
      </w:pPr>
    </w:p>
    <w:p w14:paraId="2D79B757" w14:textId="77777777" w:rsidR="008D30E7" w:rsidRPr="0006762E" w:rsidRDefault="008D30E7" w:rsidP="008D30E7">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Kierując się Rozporządzeniem Parlamentu Europejskiego i Rady (UE) 2016/679 z dnia 27 kwietnia 2016r. w sprawie ochrony osób fizycznych w związku z przetwarzaniem danych osobowych i w sprawie swobodnego przepływu takich danych oraz uchylenia dyrektywy 95/46/WE (ogólne rozporządzenie o ochronie danych( (dalej „RODO”)</w:t>
      </w:r>
      <w:proofErr w:type="spellStart"/>
      <w:r w:rsidRPr="0006762E">
        <w:rPr>
          <w:rFonts w:ascii="Calibri Light" w:eastAsia="SimSun" w:hAnsi="Calibri Light" w:cs="Calibri Light"/>
          <w:kern w:val="3"/>
          <w:lang w:eastAsia="en-US"/>
        </w:rPr>
        <w:t>PWiK</w:t>
      </w:r>
      <w:proofErr w:type="spellEnd"/>
      <w:r w:rsidRPr="0006762E">
        <w:rPr>
          <w:rFonts w:ascii="Calibri Light" w:eastAsia="SimSun" w:hAnsi="Calibri Light" w:cs="Calibri Light"/>
          <w:kern w:val="3"/>
          <w:lang w:eastAsia="en-US"/>
        </w:rPr>
        <w:t xml:space="preserve"> Sp. z o.o. (dalej „Przedsiębiorstwo”) przekazuje poniżej informacje istotne z punktu widzenia procesu przetwarzania danych osobowych po 25 maja 2018r.</w:t>
      </w:r>
    </w:p>
    <w:p w14:paraId="317B56F4" w14:textId="77777777" w:rsidR="008D30E7" w:rsidRPr="0006762E" w:rsidRDefault="008D30E7" w:rsidP="008D30E7">
      <w:p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Jednocześnie Przedsiębiorstwo informuje, iż:</w:t>
      </w:r>
    </w:p>
    <w:p w14:paraId="63C39A04"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podstawą prawną przetwarzania danych osobowych może być lub mogą być:</w:t>
      </w:r>
    </w:p>
    <w:p w14:paraId="61F88150"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b) RODO – wymogi kontaktowe, tj. konieczność dysponowania danymi na potrzeby wykonania zawartej Umowy lub podjęcia na Pani/Pana wniosek działań przed jej zawarciem,</w:t>
      </w:r>
    </w:p>
    <w:p w14:paraId="1585CF8E"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c) RODO – wymogi ustawowe, tj. konieczność wypełnienia przez Przedsiębiorstwo obowiązków prawnych wynikających z przepisów prawa,</w:t>
      </w:r>
    </w:p>
    <w:p w14:paraId="497826DE"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art. 6 ust. 1 lit. F) RODO – uzasadnione wymogi administratora, tj. konieczność realizacji prawnie uzasadnionych interesów Przedsiębiorstwa;</w:t>
      </w:r>
    </w:p>
    <w:p w14:paraId="2177F9E7"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bazując na powyższych podstawach przetwarzania danych osobowych Przedsiębiorstwo będzie przetwarzać pozyskane od Pani/Pana dane osobowe w następujących celach:</w:t>
      </w:r>
    </w:p>
    <w:p w14:paraId="12BAD1F0"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wykonania Umowy, w tym celu obsługi reklamacji, realizacji Pani/Pana dyspozycji oraz zawarcia Umowy,</w:t>
      </w:r>
    </w:p>
    <w:p w14:paraId="24148E73"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przestrzegania przez Przedsiębiorstwo przepisów prawa, w tym w szczególności przepisów podatkowych,</w:t>
      </w:r>
    </w:p>
    <w:p w14:paraId="43A99656" w14:textId="77777777" w:rsidR="008D30E7" w:rsidRPr="0006762E" w:rsidRDefault="008D30E7" w:rsidP="00D55CCD">
      <w:pPr>
        <w:widowControl w:val="0"/>
        <w:numPr>
          <w:ilvl w:val="1"/>
          <w:numId w:val="27"/>
        </w:numPr>
        <w:suppressAutoHyphens/>
        <w:autoSpaceDN w:val="0"/>
        <w:spacing w:line="0" w:lineRule="atLeast"/>
        <w:ind w:left="1434" w:hanging="357"/>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celu dochodzenia roszczeń i obrony przed roszczeniami z tytułu zawartej Umowy w okresie jej obowiązywania;</w:t>
      </w:r>
    </w:p>
    <w:p w14:paraId="5BF942CC"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Pani/Pana oraz osób wskazanych do kontaktu i innych osób odpowiedzialnych za wykonanie Umowy (o ile Pani/Pan takie osoby wskazali lub wskażą), będą przetwarzane przez Przedsiębiorstwo na podstawie art. 6 ust. 1 lit. F) RODO jedynie w celu i zakresie niezbędnym do wykonania zadań administratora danych osobowych związanych z realizacją Umowy w kategorii dane zwykłe: NIP, REGON, imię i nazwisko,   adres do korespondencji, dane do kontaktu  (nr telefonu i/lub email – dane przekazane dobrowolnie):</w:t>
      </w:r>
    </w:p>
    <w:p w14:paraId="048478FC"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 xml:space="preserve">pozyskane od Pani/Pana dane osobowe nie będą przekazywane podmiotom trzecim, jednakże zgodnie </w:t>
      </w:r>
      <w:r w:rsidRPr="0006762E">
        <w:rPr>
          <w:rFonts w:ascii="Calibri Light" w:eastAsia="SimSun" w:hAnsi="Calibri Light" w:cs="Calibri Light"/>
          <w:kern w:val="3"/>
          <w:lang w:eastAsia="en-US"/>
        </w:rPr>
        <w:br/>
        <w:t>z obowiązującym prawem Pani/Pana dane Przedsiębiorstwo może przekazywać podmiotom przetwarzającym je na nasze zlecenie, np. dostawcom usług IT, audytorom, doradcom, na podstawie umów o powierzenie danych osobowych oraz podmiotom uprawnionym do uzyskania danych na podstawie obowiązującego prawa np. sądy lub organy ścigania – oczywiście tylko gdy wystąpią z żądaniem w oparciu o stosowną podstawę prawną;</w:t>
      </w:r>
    </w:p>
    <w:p w14:paraId="69220C19"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pozyskane od Pani/Pana dane osobowe nie będą przekazywane do państwa trzeciego oraz organizacji międzynawowej w rozumieniu RODO;</w:t>
      </w:r>
    </w:p>
    <w:p w14:paraId="5A370FE5"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dane osobowe pozyskane od Pani/Pana będą przetwarzane w okresie obowiązywania umowy a po jej zakończeniu przez 3 lat od końca roku kalendarzowego, w którym Umowa przestała wiązać strony, chyba, że niezbędny będzie dłuższy okres przetwarzana, np. z uwagi na obowiązki archiwizacyjne, dochodzenie roszczeń lub inny obowiązek wymagany przez przepisy prawa powszechnie obowiązujące;</w:t>
      </w:r>
    </w:p>
    <w:p w14:paraId="0D69A4DA" w14:textId="77777777" w:rsidR="008D30E7" w:rsidRPr="0006762E"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których dane dotyczą, przysługuje prawo do żądania od administratora danych dostępu do ich danych osobowych, ich sprostowania, usunięcia i ograniczenia przenoszenia danych, jeżeli ono przysługuje na podstawie art. 20 RODO.</w:t>
      </w:r>
    </w:p>
    <w:p w14:paraId="28E5FED0" w14:textId="77777777" w:rsidR="008D30E7" w:rsidRPr="0006762E" w:rsidRDefault="008D30E7" w:rsidP="008D30E7">
      <w:pPr>
        <w:suppressAutoHyphens/>
        <w:autoSpaceDN w:val="0"/>
        <w:spacing w:line="0" w:lineRule="atLeast"/>
        <w:ind w:left="720"/>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Osobom tym, w związku z przetwarzaniem danych osobowych przysługuje prawo do wniesienia skargi do organu nadzorczego ze względu naruszenie przepisów o ochronie danych osobowych;</w:t>
      </w:r>
    </w:p>
    <w:p w14:paraId="1A6D2D35" w14:textId="77777777" w:rsidR="008D30E7" w:rsidRPr="002C0294" w:rsidRDefault="008D30E7" w:rsidP="00D55CCD">
      <w:pPr>
        <w:widowControl w:val="0"/>
        <w:numPr>
          <w:ilvl w:val="0"/>
          <w:numId w:val="27"/>
        </w:numPr>
        <w:suppressAutoHyphens/>
        <w:autoSpaceDN w:val="0"/>
        <w:spacing w:line="0" w:lineRule="atLeast"/>
        <w:jc w:val="both"/>
        <w:textAlignment w:val="baseline"/>
        <w:rPr>
          <w:rFonts w:ascii="Calibri Light" w:eastAsia="SimSun" w:hAnsi="Calibri Light" w:cs="Calibri Light"/>
          <w:kern w:val="3"/>
          <w:lang w:eastAsia="en-US"/>
        </w:rPr>
      </w:pPr>
      <w:r w:rsidRPr="0006762E">
        <w:rPr>
          <w:rFonts w:ascii="Calibri Light" w:eastAsia="SimSun" w:hAnsi="Calibri Light" w:cs="Calibri Light"/>
          <w:kern w:val="3"/>
          <w:lang w:eastAsia="en-US"/>
        </w:rPr>
        <w:t>w oparciu o dane osobowe Pani/Pana Przedsiębiorstwo nie będzie podejmować zautomatyzowanych decyzji, w tym decyzji będących wynikiem profilowania w rozumieniu RODO.</w:t>
      </w:r>
    </w:p>
    <w:p w14:paraId="30B084B9" w14:textId="77777777" w:rsidR="009C5314" w:rsidRDefault="009C5314" w:rsidP="005E5380">
      <w:pPr>
        <w:rPr>
          <w:rFonts w:asciiTheme="majorHAnsi" w:hAnsiTheme="majorHAnsi" w:cstheme="majorHAnsi"/>
        </w:rPr>
      </w:pPr>
    </w:p>
    <w:p w14:paraId="062DC29E" w14:textId="77777777" w:rsidR="008D30E7" w:rsidRDefault="008D30E7" w:rsidP="005E5380">
      <w:pPr>
        <w:rPr>
          <w:rFonts w:asciiTheme="majorHAnsi" w:hAnsiTheme="majorHAnsi" w:cstheme="majorHAnsi"/>
        </w:rPr>
      </w:pPr>
    </w:p>
    <w:p w14:paraId="0A017165" w14:textId="1D5F1224" w:rsidR="008D5674" w:rsidRPr="00735D2F" w:rsidRDefault="009C5314" w:rsidP="005E5380">
      <w:pPr>
        <w:rPr>
          <w:rFonts w:asciiTheme="majorHAnsi" w:hAnsiTheme="majorHAnsi" w:cstheme="majorHAnsi"/>
          <w:b/>
          <w:bCs/>
          <w:color w:val="4472C4" w:themeColor="accent1"/>
        </w:rPr>
      </w:pPr>
      <w:r w:rsidRPr="009C5314">
        <w:rPr>
          <w:rFonts w:asciiTheme="majorHAnsi" w:hAnsiTheme="majorHAnsi" w:cstheme="majorHAnsi"/>
          <w:b/>
          <w:bCs/>
          <w:color w:val="4472C4" w:themeColor="accent1"/>
        </w:rPr>
        <w:t xml:space="preserve">                                </w:t>
      </w:r>
    </w:p>
    <w:p w14:paraId="5A105C4E" w14:textId="77777777" w:rsidR="005E5380" w:rsidRPr="00846F49" w:rsidRDefault="005E5380" w:rsidP="005E5380">
      <w:pPr>
        <w:rPr>
          <w:rFonts w:asciiTheme="majorHAnsi" w:hAnsiTheme="majorHAnsi" w:cstheme="majorHAnsi"/>
          <w:b/>
          <w:u w:val="single"/>
        </w:rPr>
      </w:pPr>
    </w:p>
    <w:p w14:paraId="40B1F700" w14:textId="77777777" w:rsidR="005E5380" w:rsidRPr="00BA179D" w:rsidRDefault="005E5380" w:rsidP="005E5380">
      <w:pPr>
        <w:rPr>
          <w:rFonts w:ascii="Arial" w:hAnsi="Arial" w:cs="Arial"/>
          <w:b/>
          <w:u w:val="single"/>
        </w:rPr>
      </w:pPr>
    </w:p>
    <w:p w14:paraId="573ACD5C" w14:textId="77777777" w:rsidR="005E5380" w:rsidRPr="00E709B6" w:rsidRDefault="005E5380" w:rsidP="00C54788">
      <w:pPr>
        <w:rPr>
          <w:rFonts w:ascii="Arial" w:hAnsi="Arial" w:cs="Arial"/>
          <w:b/>
          <w:snapToGrid w:val="0"/>
          <w:sz w:val="22"/>
          <w:szCs w:val="22"/>
        </w:rPr>
      </w:pPr>
    </w:p>
    <w:sectPr w:rsidR="005E5380" w:rsidRPr="00E709B6" w:rsidSect="007040E2">
      <w:headerReference w:type="even" r:id="rId19"/>
      <w:headerReference w:type="default" r:id="rId20"/>
      <w:footerReference w:type="even" r:id="rId21"/>
      <w:footerReference w:type="default" r:id="rId22"/>
      <w:pgSz w:w="11906" w:h="16838"/>
      <w:pgMar w:top="1418" w:right="1418" w:bottom="1134" w:left="141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31DCC" w14:textId="77777777" w:rsidR="007E1DBE" w:rsidRDefault="007E1DBE">
      <w:r>
        <w:separator/>
      </w:r>
    </w:p>
  </w:endnote>
  <w:endnote w:type="continuationSeparator" w:id="0">
    <w:p w14:paraId="71178D11" w14:textId="77777777" w:rsidR="007E1DBE" w:rsidRDefault="007E1D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B2D79E" w14:textId="77777777" w:rsidR="00624207" w:rsidRDefault="00624207" w:rsidP="004C0EB7">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0069F3E" w14:textId="77777777" w:rsidR="00624207" w:rsidRDefault="00624207" w:rsidP="00A67227">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36C25" w14:textId="77777777" w:rsidR="00624207" w:rsidRDefault="00624207" w:rsidP="00B229C1">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82F31C6" w14:textId="77777777" w:rsidR="007E1DBE" w:rsidRDefault="007E1DBE">
      <w:r>
        <w:separator/>
      </w:r>
    </w:p>
  </w:footnote>
  <w:footnote w:type="continuationSeparator" w:id="0">
    <w:p w14:paraId="5C616391" w14:textId="77777777" w:rsidR="007E1DBE" w:rsidRDefault="007E1D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02DA7E" w14:textId="77777777" w:rsidR="00624207" w:rsidRDefault="00624207" w:rsidP="00B229C1">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2F850152" w14:textId="77777777" w:rsidR="00624207" w:rsidRDefault="00624207">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C19CF63" w14:textId="77777777" w:rsidR="00624207" w:rsidRDefault="00624207" w:rsidP="005C79BD">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FA1C7F">
      <w:rPr>
        <w:rStyle w:val="Numerstrony"/>
        <w:noProof/>
      </w:rPr>
      <w:t>17</w:t>
    </w:r>
    <w:r>
      <w:rPr>
        <w:rStyle w:val="Numerstrony"/>
      </w:rPr>
      <w:fldChar w:fldCharType="end"/>
    </w:r>
  </w:p>
  <w:p w14:paraId="3535ECFF" w14:textId="77777777" w:rsidR="00624207" w:rsidRDefault="00624207">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E"/>
    <w:multiLevelType w:val="singleLevel"/>
    <w:tmpl w:val="0000000E"/>
    <w:name w:val="WW8Num15"/>
    <w:lvl w:ilvl="0">
      <w:start w:val="1"/>
      <w:numFmt w:val="bullet"/>
      <w:lvlText w:val=""/>
      <w:lvlJc w:val="left"/>
      <w:pPr>
        <w:tabs>
          <w:tab w:val="num" w:pos="0"/>
        </w:tabs>
        <w:ind w:left="720" w:hanging="360"/>
      </w:pPr>
      <w:rPr>
        <w:rFonts w:ascii="Symbol" w:hAnsi="Symbol" w:cs="Symbol" w:hint="default"/>
      </w:rPr>
    </w:lvl>
  </w:abstractNum>
  <w:abstractNum w:abstractNumId="1" w15:restartNumberingAfterBreak="0">
    <w:nsid w:val="013632D9"/>
    <w:multiLevelType w:val="hybridMultilevel"/>
    <w:tmpl w:val="E5EC3DBA"/>
    <w:lvl w:ilvl="0" w:tplc="E520B12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20407E3"/>
    <w:multiLevelType w:val="multilevel"/>
    <w:tmpl w:val="96C47C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 w15:restartNumberingAfterBreak="0">
    <w:nsid w:val="04990304"/>
    <w:multiLevelType w:val="hybridMultilevel"/>
    <w:tmpl w:val="276E03E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7E225C5"/>
    <w:multiLevelType w:val="hybridMultilevel"/>
    <w:tmpl w:val="1CE6F6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1F2148"/>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B62B3"/>
    <w:multiLevelType w:val="multilevel"/>
    <w:tmpl w:val="7E4CAA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 w15:restartNumberingAfterBreak="0">
    <w:nsid w:val="12516C66"/>
    <w:multiLevelType w:val="hybridMultilevel"/>
    <w:tmpl w:val="BB38D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7A70E80"/>
    <w:multiLevelType w:val="hybridMultilevel"/>
    <w:tmpl w:val="CB58948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823C49"/>
    <w:multiLevelType w:val="hybridMultilevel"/>
    <w:tmpl w:val="8C6EF882"/>
    <w:lvl w:ilvl="0" w:tplc="FFFFFFFF">
      <w:start w:val="1"/>
      <w:numFmt w:val="decimal"/>
      <w:lvlText w:val="%1."/>
      <w:lvlJc w:val="left"/>
      <w:pPr>
        <w:tabs>
          <w:tab w:val="num" w:pos="927"/>
        </w:tabs>
        <w:ind w:left="927" w:hanging="360"/>
      </w:pPr>
      <w:rPr>
        <w:rFonts w:hint="default"/>
        <w:color w:val="auto"/>
      </w:rPr>
    </w:lvl>
    <w:lvl w:ilvl="1" w:tplc="FFFFFFFF" w:tentative="1">
      <w:start w:val="1"/>
      <w:numFmt w:val="lowerLetter"/>
      <w:lvlText w:val="%2."/>
      <w:lvlJc w:val="left"/>
      <w:pPr>
        <w:tabs>
          <w:tab w:val="num" w:pos="1500"/>
        </w:tabs>
        <w:ind w:left="1500" w:hanging="360"/>
      </w:pPr>
    </w:lvl>
    <w:lvl w:ilvl="2" w:tplc="FFFFFFFF" w:tentative="1">
      <w:start w:val="1"/>
      <w:numFmt w:val="lowerRoman"/>
      <w:lvlText w:val="%3."/>
      <w:lvlJc w:val="right"/>
      <w:pPr>
        <w:tabs>
          <w:tab w:val="num" w:pos="2220"/>
        </w:tabs>
        <w:ind w:left="2220" w:hanging="180"/>
      </w:pPr>
    </w:lvl>
    <w:lvl w:ilvl="3" w:tplc="FFFFFFFF" w:tentative="1">
      <w:start w:val="1"/>
      <w:numFmt w:val="decimal"/>
      <w:lvlText w:val="%4."/>
      <w:lvlJc w:val="left"/>
      <w:pPr>
        <w:tabs>
          <w:tab w:val="num" w:pos="2940"/>
        </w:tabs>
        <w:ind w:left="2940" w:hanging="360"/>
      </w:pPr>
    </w:lvl>
    <w:lvl w:ilvl="4" w:tplc="FFFFFFFF" w:tentative="1">
      <w:start w:val="1"/>
      <w:numFmt w:val="lowerLetter"/>
      <w:lvlText w:val="%5."/>
      <w:lvlJc w:val="left"/>
      <w:pPr>
        <w:tabs>
          <w:tab w:val="num" w:pos="3660"/>
        </w:tabs>
        <w:ind w:left="3660" w:hanging="360"/>
      </w:pPr>
    </w:lvl>
    <w:lvl w:ilvl="5" w:tplc="FFFFFFFF" w:tentative="1">
      <w:start w:val="1"/>
      <w:numFmt w:val="lowerRoman"/>
      <w:lvlText w:val="%6."/>
      <w:lvlJc w:val="right"/>
      <w:pPr>
        <w:tabs>
          <w:tab w:val="num" w:pos="4380"/>
        </w:tabs>
        <w:ind w:left="4380" w:hanging="180"/>
      </w:pPr>
    </w:lvl>
    <w:lvl w:ilvl="6" w:tplc="FFFFFFFF" w:tentative="1">
      <w:start w:val="1"/>
      <w:numFmt w:val="decimal"/>
      <w:lvlText w:val="%7."/>
      <w:lvlJc w:val="left"/>
      <w:pPr>
        <w:tabs>
          <w:tab w:val="num" w:pos="5100"/>
        </w:tabs>
        <w:ind w:left="5100" w:hanging="360"/>
      </w:pPr>
    </w:lvl>
    <w:lvl w:ilvl="7" w:tplc="FFFFFFFF" w:tentative="1">
      <w:start w:val="1"/>
      <w:numFmt w:val="lowerLetter"/>
      <w:lvlText w:val="%8."/>
      <w:lvlJc w:val="left"/>
      <w:pPr>
        <w:tabs>
          <w:tab w:val="num" w:pos="5820"/>
        </w:tabs>
        <w:ind w:left="5820" w:hanging="360"/>
      </w:pPr>
    </w:lvl>
    <w:lvl w:ilvl="8" w:tplc="FFFFFFFF" w:tentative="1">
      <w:start w:val="1"/>
      <w:numFmt w:val="lowerRoman"/>
      <w:lvlText w:val="%9."/>
      <w:lvlJc w:val="right"/>
      <w:pPr>
        <w:tabs>
          <w:tab w:val="num" w:pos="6540"/>
        </w:tabs>
        <w:ind w:left="6540" w:hanging="180"/>
      </w:pPr>
    </w:lvl>
  </w:abstractNum>
  <w:abstractNum w:abstractNumId="10" w15:restartNumberingAfterBreak="0">
    <w:nsid w:val="1B0F3534"/>
    <w:multiLevelType w:val="multilevel"/>
    <w:tmpl w:val="7B20080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1" w15:restartNumberingAfterBreak="0">
    <w:nsid w:val="1C400108"/>
    <w:multiLevelType w:val="multilevel"/>
    <w:tmpl w:val="76003F9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2" w15:restartNumberingAfterBreak="0">
    <w:nsid w:val="207D110F"/>
    <w:multiLevelType w:val="hybridMultilevel"/>
    <w:tmpl w:val="3B801B4E"/>
    <w:lvl w:ilvl="0" w:tplc="C81C7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08355F"/>
    <w:multiLevelType w:val="multilevel"/>
    <w:tmpl w:val="6868EE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4" w15:restartNumberingAfterBreak="0">
    <w:nsid w:val="22752B9E"/>
    <w:multiLevelType w:val="hybridMultilevel"/>
    <w:tmpl w:val="D27697C0"/>
    <w:lvl w:ilvl="0" w:tplc="E42A9C6A">
      <w:start w:val="1"/>
      <w:numFmt w:val="decimal"/>
      <w:lvlText w:val="%1."/>
      <w:lvlJc w:val="left"/>
      <w:pPr>
        <w:ind w:left="720" w:hanging="360"/>
      </w:pPr>
      <w:rPr>
        <w:rFonts w:hint="default"/>
        <w:b w:val="0"/>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BD3CF3"/>
    <w:multiLevelType w:val="multilevel"/>
    <w:tmpl w:val="FFC48C1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6" w15:restartNumberingAfterBreak="0">
    <w:nsid w:val="25072578"/>
    <w:multiLevelType w:val="multilevel"/>
    <w:tmpl w:val="3D2E9FD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7" w15:restartNumberingAfterBreak="0">
    <w:nsid w:val="256A1B46"/>
    <w:multiLevelType w:val="multilevel"/>
    <w:tmpl w:val="27F0AF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8" w15:restartNumberingAfterBreak="0">
    <w:nsid w:val="25A84CEC"/>
    <w:multiLevelType w:val="multilevel"/>
    <w:tmpl w:val="722EB69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9" w15:restartNumberingAfterBreak="0">
    <w:nsid w:val="27285AAE"/>
    <w:multiLevelType w:val="multilevel"/>
    <w:tmpl w:val="3338442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0" w15:restartNumberingAfterBreak="0">
    <w:nsid w:val="27674C86"/>
    <w:multiLevelType w:val="multilevel"/>
    <w:tmpl w:val="CB1C9A7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1" w15:restartNumberingAfterBreak="0">
    <w:nsid w:val="27A94010"/>
    <w:multiLevelType w:val="hybridMultilevel"/>
    <w:tmpl w:val="B6DCA9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8BA1F50"/>
    <w:multiLevelType w:val="hybridMultilevel"/>
    <w:tmpl w:val="F62201F6"/>
    <w:lvl w:ilvl="0" w:tplc="94C8450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2A483D8E"/>
    <w:multiLevelType w:val="multilevel"/>
    <w:tmpl w:val="632C10B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4" w15:restartNumberingAfterBreak="0">
    <w:nsid w:val="2B4D6D42"/>
    <w:multiLevelType w:val="multilevel"/>
    <w:tmpl w:val="9DF085A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5" w15:restartNumberingAfterBreak="0">
    <w:nsid w:val="2B5C3602"/>
    <w:multiLevelType w:val="multilevel"/>
    <w:tmpl w:val="334C5B94"/>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6" w15:restartNumberingAfterBreak="0">
    <w:nsid w:val="2D252F57"/>
    <w:multiLevelType w:val="multilevel"/>
    <w:tmpl w:val="BE6CAD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27" w15:restartNumberingAfterBreak="0">
    <w:nsid w:val="2D2F1429"/>
    <w:multiLevelType w:val="hybridMultilevel"/>
    <w:tmpl w:val="3A8A3074"/>
    <w:lvl w:ilvl="0" w:tplc="2F46E60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D6834F7"/>
    <w:multiLevelType w:val="hybridMultilevel"/>
    <w:tmpl w:val="148698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2D98512C"/>
    <w:multiLevelType w:val="multilevel"/>
    <w:tmpl w:val="A1F6FA54"/>
    <w:styleLink w:val="WWNum3"/>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30" w15:restartNumberingAfterBreak="0">
    <w:nsid w:val="2E5A66F2"/>
    <w:multiLevelType w:val="hybridMultilevel"/>
    <w:tmpl w:val="831C40E8"/>
    <w:lvl w:ilvl="0" w:tplc="D2721100">
      <w:start w:val="1"/>
      <w:numFmt w:val="decimal"/>
      <w:lvlText w:val="%1."/>
      <w:lvlJc w:val="left"/>
      <w:pPr>
        <w:ind w:left="2129" w:hanging="2115"/>
      </w:pPr>
      <w:rPr>
        <w:rFonts w:hint="default"/>
      </w:rPr>
    </w:lvl>
    <w:lvl w:ilvl="1" w:tplc="04150019" w:tentative="1">
      <w:start w:val="1"/>
      <w:numFmt w:val="lowerLetter"/>
      <w:lvlText w:val="%2."/>
      <w:lvlJc w:val="left"/>
      <w:pPr>
        <w:ind w:left="1094" w:hanging="360"/>
      </w:pPr>
    </w:lvl>
    <w:lvl w:ilvl="2" w:tplc="0415001B" w:tentative="1">
      <w:start w:val="1"/>
      <w:numFmt w:val="lowerRoman"/>
      <w:lvlText w:val="%3."/>
      <w:lvlJc w:val="right"/>
      <w:pPr>
        <w:ind w:left="1814" w:hanging="180"/>
      </w:pPr>
    </w:lvl>
    <w:lvl w:ilvl="3" w:tplc="0415000F" w:tentative="1">
      <w:start w:val="1"/>
      <w:numFmt w:val="decimal"/>
      <w:lvlText w:val="%4."/>
      <w:lvlJc w:val="left"/>
      <w:pPr>
        <w:ind w:left="2534" w:hanging="360"/>
      </w:pPr>
    </w:lvl>
    <w:lvl w:ilvl="4" w:tplc="04150019" w:tentative="1">
      <w:start w:val="1"/>
      <w:numFmt w:val="lowerLetter"/>
      <w:lvlText w:val="%5."/>
      <w:lvlJc w:val="left"/>
      <w:pPr>
        <w:ind w:left="3254" w:hanging="360"/>
      </w:pPr>
    </w:lvl>
    <w:lvl w:ilvl="5" w:tplc="0415001B" w:tentative="1">
      <w:start w:val="1"/>
      <w:numFmt w:val="lowerRoman"/>
      <w:lvlText w:val="%6."/>
      <w:lvlJc w:val="right"/>
      <w:pPr>
        <w:ind w:left="3974" w:hanging="180"/>
      </w:pPr>
    </w:lvl>
    <w:lvl w:ilvl="6" w:tplc="0415000F" w:tentative="1">
      <w:start w:val="1"/>
      <w:numFmt w:val="decimal"/>
      <w:lvlText w:val="%7."/>
      <w:lvlJc w:val="left"/>
      <w:pPr>
        <w:ind w:left="4694" w:hanging="360"/>
      </w:pPr>
    </w:lvl>
    <w:lvl w:ilvl="7" w:tplc="04150019" w:tentative="1">
      <w:start w:val="1"/>
      <w:numFmt w:val="lowerLetter"/>
      <w:lvlText w:val="%8."/>
      <w:lvlJc w:val="left"/>
      <w:pPr>
        <w:ind w:left="5414" w:hanging="360"/>
      </w:pPr>
    </w:lvl>
    <w:lvl w:ilvl="8" w:tplc="0415001B" w:tentative="1">
      <w:start w:val="1"/>
      <w:numFmt w:val="lowerRoman"/>
      <w:lvlText w:val="%9."/>
      <w:lvlJc w:val="right"/>
      <w:pPr>
        <w:ind w:left="6134" w:hanging="180"/>
      </w:pPr>
    </w:lvl>
  </w:abstractNum>
  <w:abstractNum w:abstractNumId="31" w15:restartNumberingAfterBreak="0">
    <w:nsid w:val="2E9122CC"/>
    <w:multiLevelType w:val="multilevel"/>
    <w:tmpl w:val="5478FD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2" w15:restartNumberingAfterBreak="0">
    <w:nsid w:val="2FC55708"/>
    <w:multiLevelType w:val="hybridMultilevel"/>
    <w:tmpl w:val="226CEE2E"/>
    <w:lvl w:ilvl="0" w:tplc="EA1857C6">
      <w:start w:val="1"/>
      <w:numFmt w:val="decimal"/>
      <w:lvlText w:val="%1."/>
      <w:lvlJc w:val="left"/>
      <w:pPr>
        <w:ind w:left="720" w:hanging="360"/>
      </w:pPr>
      <w:rPr>
        <w:rFonts w:hint="default"/>
      </w:rPr>
    </w:lvl>
    <w:lvl w:ilvl="1" w:tplc="E520B12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305C720A"/>
    <w:multiLevelType w:val="hybridMultilevel"/>
    <w:tmpl w:val="B1A0FB86"/>
    <w:lvl w:ilvl="0" w:tplc="C8F642F8">
      <w:start w:val="1"/>
      <w:numFmt w:val="decimal"/>
      <w:lvlText w:val="%1."/>
      <w:lvlJc w:val="left"/>
      <w:pPr>
        <w:ind w:left="720" w:hanging="360"/>
      </w:pPr>
      <w:rPr>
        <w:rFonts w:hint="default"/>
        <w:b w:val="0"/>
        <w:bCs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31DD17C2"/>
    <w:multiLevelType w:val="multilevel"/>
    <w:tmpl w:val="4E96266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35" w15:restartNumberingAfterBreak="0">
    <w:nsid w:val="332D0AF2"/>
    <w:multiLevelType w:val="hybridMultilevel"/>
    <w:tmpl w:val="AA9A7C6A"/>
    <w:lvl w:ilvl="0" w:tplc="8D742408">
      <w:start w:val="1"/>
      <w:numFmt w:val="lowerLetter"/>
      <w:lvlText w:val="%1."/>
      <w:lvlJc w:val="left"/>
      <w:pPr>
        <w:ind w:left="360"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6" w15:restartNumberingAfterBreak="0">
    <w:nsid w:val="33626BC6"/>
    <w:multiLevelType w:val="hybridMultilevel"/>
    <w:tmpl w:val="B1ACBE84"/>
    <w:lvl w:ilvl="0" w:tplc="5F48E47A">
      <w:start w:val="1"/>
      <w:numFmt w:val="decimal"/>
      <w:lvlText w:val="%1."/>
      <w:lvlJc w:val="left"/>
      <w:pPr>
        <w:ind w:left="5805" w:hanging="360"/>
      </w:pPr>
      <w:rPr>
        <w:rFonts w:hint="default"/>
      </w:rPr>
    </w:lvl>
    <w:lvl w:ilvl="1" w:tplc="04150019" w:tentative="1">
      <w:start w:val="1"/>
      <w:numFmt w:val="lowerLetter"/>
      <w:lvlText w:val="%2."/>
      <w:lvlJc w:val="left"/>
      <w:pPr>
        <w:ind w:left="6525" w:hanging="360"/>
      </w:pPr>
    </w:lvl>
    <w:lvl w:ilvl="2" w:tplc="0415001B" w:tentative="1">
      <w:start w:val="1"/>
      <w:numFmt w:val="lowerRoman"/>
      <w:lvlText w:val="%3."/>
      <w:lvlJc w:val="right"/>
      <w:pPr>
        <w:ind w:left="7245" w:hanging="180"/>
      </w:pPr>
    </w:lvl>
    <w:lvl w:ilvl="3" w:tplc="0415000F" w:tentative="1">
      <w:start w:val="1"/>
      <w:numFmt w:val="decimal"/>
      <w:lvlText w:val="%4."/>
      <w:lvlJc w:val="left"/>
      <w:pPr>
        <w:ind w:left="7965" w:hanging="360"/>
      </w:pPr>
    </w:lvl>
    <w:lvl w:ilvl="4" w:tplc="04150019" w:tentative="1">
      <w:start w:val="1"/>
      <w:numFmt w:val="lowerLetter"/>
      <w:lvlText w:val="%5."/>
      <w:lvlJc w:val="left"/>
      <w:pPr>
        <w:ind w:left="8685" w:hanging="360"/>
      </w:pPr>
    </w:lvl>
    <w:lvl w:ilvl="5" w:tplc="0415001B" w:tentative="1">
      <w:start w:val="1"/>
      <w:numFmt w:val="lowerRoman"/>
      <w:lvlText w:val="%6."/>
      <w:lvlJc w:val="right"/>
      <w:pPr>
        <w:ind w:left="9405" w:hanging="180"/>
      </w:pPr>
    </w:lvl>
    <w:lvl w:ilvl="6" w:tplc="0415000F" w:tentative="1">
      <w:start w:val="1"/>
      <w:numFmt w:val="decimal"/>
      <w:lvlText w:val="%7."/>
      <w:lvlJc w:val="left"/>
      <w:pPr>
        <w:ind w:left="10125" w:hanging="360"/>
      </w:pPr>
    </w:lvl>
    <w:lvl w:ilvl="7" w:tplc="04150019" w:tentative="1">
      <w:start w:val="1"/>
      <w:numFmt w:val="lowerLetter"/>
      <w:lvlText w:val="%8."/>
      <w:lvlJc w:val="left"/>
      <w:pPr>
        <w:ind w:left="10845" w:hanging="360"/>
      </w:pPr>
    </w:lvl>
    <w:lvl w:ilvl="8" w:tplc="0415001B" w:tentative="1">
      <w:start w:val="1"/>
      <w:numFmt w:val="lowerRoman"/>
      <w:lvlText w:val="%9."/>
      <w:lvlJc w:val="right"/>
      <w:pPr>
        <w:ind w:left="11565" w:hanging="180"/>
      </w:pPr>
    </w:lvl>
  </w:abstractNum>
  <w:abstractNum w:abstractNumId="37" w15:restartNumberingAfterBreak="0">
    <w:nsid w:val="33C55443"/>
    <w:multiLevelType w:val="hybridMultilevel"/>
    <w:tmpl w:val="CEB21C7C"/>
    <w:lvl w:ilvl="0" w:tplc="94C8450A">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8" w15:restartNumberingAfterBreak="0">
    <w:nsid w:val="377D78AD"/>
    <w:multiLevelType w:val="hybridMultilevel"/>
    <w:tmpl w:val="9636FDA4"/>
    <w:lvl w:ilvl="0" w:tplc="A558C49E">
      <w:start w:val="1"/>
      <w:numFmt w:val="decimal"/>
      <w:lvlText w:val="%1."/>
      <w:lvlJc w:val="left"/>
      <w:pPr>
        <w:ind w:left="680" w:hanging="68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B1A0AE6"/>
    <w:multiLevelType w:val="hybridMultilevel"/>
    <w:tmpl w:val="818E876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7A4502"/>
    <w:multiLevelType w:val="hybridMultilevel"/>
    <w:tmpl w:val="23C49B1A"/>
    <w:lvl w:ilvl="0" w:tplc="94C8450A">
      <w:start w:val="1"/>
      <w:numFmt w:val="bullet"/>
      <w:lvlText w:val=""/>
      <w:lvlJc w:val="left"/>
      <w:pPr>
        <w:ind w:left="862" w:hanging="360"/>
      </w:pPr>
      <w:rPr>
        <w:rFonts w:ascii="Symbol" w:hAnsi="Symbol" w:hint="default"/>
      </w:rPr>
    </w:lvl>
    <w:lvl w:ilvl="1" w:tplc="04150003">
      <w:start w:val="1"/>
      <w:numFmt w:val="bullet"/>
      <w:lvlText w:val="o"/>
      <w:lvlJc w:val="left"/>
      <w:pPr>
        <w:ind w:left="1582" w:hanging="360"/>
      </w:pPr>
      <w:rPr>
        <w:rFonts w:ascii="Courier New" w:hAnsi="Courier New" w:cs="Courier New" w:hint="default"/>
      </w:rPr>
    </w:lvl>
    <w:lvl w:ilvl="2" w:tplc="04150005">
      <w:start w:val="1"/>
      <w:numFmt w:val="bullet"/>
      <w:lvlText w:val=""/>
      <w:lvlJc w:val="left"/>
      <w:pPr>
        <w:ind w:left="2302" w:hanging="360"/>
      </w:pPr>
      <w:rPr>
        <w:rFonts w:ascii="Wingdings" w:hAnsi="Wingdings" w:hint="default"/>
      </w:rPr>
    </w:lvl>
    <w:lvl w:ilvl="3" w:tplc="04150001">
      <w:start w:val="1"/>
      <w:numFmt w:val="bullet"/>
      <w:lvlText w:val=""/>
      <w:lvlJc w:val="left"/>
      <w:pPr>
        <w:ind w:left="3022" w:hanging="360"/>
      </w:pPr>
      <w:rPr>
        <w:rFonts w:ascii="Symbol" w:hAnsi="Symbol" w:hint="default"/>
      </w:rPr>
    </w:lvl>
    <w:lvl w:ilvl="4" w:tplc="04150003">
      <w:start w:val="1"/>
      <w:numFmt w:val="bullet"/>
      <w:lvlText w:val="o"/>
      <w:lvlJc w:val="left"/>
      <w:pPr>
        <w:ind w:left="3742" w:hanging="360"/>
      </w:pPr>
      <w:rPr>
        <w:rFonts w:ascii="Courier New" w:hAnsi="Courier New" w:cs="Courier New" w:hint="default"/>
      </w:rPr>
    </w:lvl>
    <w:lvl w:ilvl="5" w:tplc="04150005">
      <w:start w:val="1"/>
      <w:numFmt w:val="bullet"/>
      <w:lvlText w:val=""/>
      <w:lvlJc w:val="left"/>
      <w:pPr>
        <w:ind w:left="4462" w:hanging="360"/>
      </w:pPr>
      <w:rPr>
        <w:rFonts w:ascii="Wingdings" w:hAnsi="Wingdings" w:hint="default"/>
      </w:rPr>
    </w:lvl>
    <w:lvl w:ilvl="6" w:tplc="04150001">
      <w:start w:val="1"/>
      <w:numFmt w:val="bullet"/>
      <w:lvlText w:val=""/>
      <w:lvlJc w:val="left"/>
      <w:pPr>
        <w:ind w:left="5182" w:hanging="360"/>
      </w:pPr>
      <w:rPr>
        <w:rFonts w:ascii="Symbol" w:hAnsi="Symbol" w:hint="default"/>
      </w:rPr>
    </w:lvl>
    <w:lvl w:ilvl="7" w:tplc="04150003">
      <w:start w:val="1"/>
      <w:numFmt w:val="bullet"/>
      <w:lvlText w:val="o"/>
      <w:lvlJc w:val="left"/>
      <w:pPr>
        <w:ind w:left="5902" w:hanging="360"/>
      </w:pPr>
      <w:rPr>
        <w:rFonts w:ascii="Courier New" w:hAnsi="Courier New" w:cs="Courier New" w:hint="default"/>
      </w:rPr>
    </w:lvl>
    <w:lvl w:ilvl="8" w:tplc="04150005">
      <w:start w:val="1"/>
      <w:numFmt w:val="bullet"/>
      <w:lvlText w:val=""/>
      <w:lvlJc w:val="left"/>
      <w:pPr>
        <w:ind w:left="6622" w:hanging="360"/>
      </w:pPr>
      <w:rPr>
        <w:rFonts w:ascii="Wingdings" w:hAnsi="Wingdings" w:hint="default"/>
      </w:rPr>
    </w:lvl>
  </w:abstractNum>
  <w:abstractNum w:abstractNumId="41" w15:restartNumberingAfterBreak="0">
    <w:nsid w:val="3DA4090C"/>
    <w:multiLevelType w:val="hybridMultilevel"/>
    <w:tmpl w:val="8E92DA2A"/>
    <w:lvl w:ilvl="0" w:tplc="30D2341C">
      <w:start w:val="1"/>
      <w:numFmt w:val="decimal"/>
      <w:lvlText w:val="%1."/>
      <w:lvlJc w:val="left"/>
      <w:pPr>
        <w:tabs>
          <w:tab w:val="num" w:pos="927"/>
        </w:tabs>
        <w:ind w:left="927"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3ED71137"/>
    <w:multiLevelType w:val="multilevel"/>
    <w:tmpl w:val="507063F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3" w15:restartNumberingAfterBreak="0">
    <w:nsid w:val="3EF9082A"/>
    <w:multiLevelType w:val="hybridMultilevel"/>
    <w:tmpl w:val="3B801B4E"/>
    <w:lvl w:ilvl="0" w:tplc="C81C73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3F421073"/>
    <w:multiLevelType w:val="hybridMultilevel"/>
    <w:tmpl w:val="3B801B4E"/>
    <w:lvl w:ilvl="0" w:tplc="C81C73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9F5DF4"/>
    <w:multiLevelType w:val="hybridMultilevel"/>
    <w:tmpl w:val="9A3EC1D2"/>
    <w:lvl w:ilvl="0" w:tplc="FFFFFFFF">
      <w:start w:val="1"/>
      <w:numFmt w:val="decimal"/>
      <w:lvlText w:val="%1."/>
      <w:lvlJc w:val="left"/>
      <w:pPr>
        <w:tabs>
          <w:tab w:val="num" w:pos="780"/>
        </w:tabs>
        <w:ind w:left="7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444724AE"/>
    <w:multiLevelType w:val="hybridMultilevel"/>
    <w:tmpl w:val="4ACE1772"/>
    <w:lvl w:ilvl="0" w:tplc="E67A70B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6074A41"/>
    <w:multiLevelType w:val="hybridMultilevel"/>
    <w:tmpl w:val="E09444EC"/>
    <w:lvl w:ilvl="0" w:tplc="515A7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62365CA"/>
    <w:multiLevelType w:val="multilevel"/>
    <w:tmpl w:val="A0AC6BD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49" w15:restartNumberingAfterBreak="0">
    <w:nsid w:val="46642B9B"/>
    <w:multiLevelType w:val="multilevel"/>
    <w:tmpl w:val="2BF6098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0" w15:restartNumberingAfterBreak="0">
    <w:nsid w:val="46CE7D7E"/>
    <w:multiLevelType w:val="multilevel"/>
    <w:tmpl w:val="60503C7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1" w15:restartNumberingAfterBreak="0">
    <w:nsid w:val="46DB14DF"/>
    <w:multiLevelType w:val="multilevel"/>
    <w:tmpl w:val="B4A4AD1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2" w15:restartNumberingAfterBreak="0">
    <w:nsid w:val="48507612"/>
    <w:multiLevelType w:val="multilevel"/>
    <w:tmpl w:val="CFCA02F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3" w15:restartNumberingAfterBreak="0">
    <w:nsid w:val="48ED719B"/>
    <w:multiLevelType w:val="hybridMultilevel"/>
    <w:tmpl w:val="00CAAE2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A3B76DA"/>
    <w:multiLevelType w:val="hybridMultilevel"/>
    <w:tmpl w:val="A8CE5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B95E73"/>
    <w:multiLevelType w:val="hybridMultilevel"/>
    <w:tmpl w:val="3D8219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BC1D25"/>
    <w:multiLevelType w:val="multilevel"/>
    <w:tmpl w:val="BA3291C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7" w15:restartNumberingAfterBreak="0">
    <w:nsid w:val="4E182EF2"/>
    <w:multiLevelType w:val="multilevel"/>
    <w:tmpl w:val="7AFA24A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8" w15:restartNumberingAfterBreak="0">
    <w:nsid w:val="51AD1D3F"/>
    <w:multiLevelType w:val="multilevel"/>
    <w:tmpl w:val="59C8E212"/>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59" w15:restartNumberingAfterBreak="0">
    <w:nsid w:val="529E3579"/>
    <w:multiLevelType w:val="multilevel"/>
    <w:tmpl w:val="644080C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0" w15:restartNumberingAfterBreak="0">
    <w:nsid w:val="54673DDA"/>
    <w:multiLevelType w:val="hybridMultilevel"/>
    <w:tmpl w:val="5B7C392A"/>
    <w:lvl w:ilvl="0" w:tplc="6F548186">
      <w:start w:val="1"/>
      <w:numFmt w:val="upperLetter"/>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FF7B99"/>
    <w:multiLevelType w:val="multilevel"/>
    <w:tmpl w:val="D4904EE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2" w15:restartNumberingAfterBreak="0">
    <w:nsid w:val="59D21BCF"/>
    <w:multiLevelType w:val="hybridMultilevel"/>
    <w:tmpl w:val="3FCCFEFE"/>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5B0F0C73"/>
    <w:multiLevelType w:val="multilevel"/>
    <w:tmpl w:val="9A623D1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4" w15:restartNumberingAfterBreak="0">
    <w:nsid w:val="60B30503"/>
    <w:multiLevelType w:val="multilevel"/>
    <w:tmpl w:val="C326FBF8"/>
    <w:styleLink w:val="WWNum3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5" w15:restartNumberingAfterBreak="0">
    <w:nsid w:val="60C36C39"/>
    <w:multiLevelType w:val="multilevel"/>
    <w:tmpl w:val="2D94DB6E"/>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6" w15:restartNumberingAfterBreak="0">
    <w:nsid w:val="6242451B"/>
    <w:multiLevelType w:val="multilevel"/>
    <w:tmpl w:val="85268CC6"/>
    <w:lvl w:ilvl="0">
      <w:start w:val="1"/>
      <w:numFmt w:val="decimal"/>
      <w:lvlText w:val="%1."/>
      <w:lvlJc w:val="left"/>
      <w:pPr>
        <w:ind w:left="1004" w:hanging="360"/>
      </w:pPr>
      <w:rPr>
        <w:rFonts w:hint="default"/>
      </w:rPr>
    </w:lvl>
    <w:lvl w:ilvl="1">
      <w:start w:val="1"/>
      <w:numFmt w:val="decimal"/>
      <w:isLgl/>
      <w:lvlText w:val="%1.%2."/>
      <w:lvlJc w:val="left"/>
      <w:pPr>
        <w:ind w:left="1004" w:hanging="360"/>
      </w:pPr>
      <w:rPr>
        <w:rFonts w:hint="default"/>
      </w:rPr>
    </w:lvl>
    <w:lvl w:ilvl="2">
      <w:start w:val="1"/>
      <w:numFmt w:val="decimal"/>
      <w:isLgl/>
      <w:lvlText w:val="%1.%2.%3."/>
      <w:lvlJc w:val="left"/>
      <w:pPr>
        <w:ind w:left="1364" w:hanging="720"/>
      </w:pPr>
      <w:rPr>
        <w:rFonts w:hint="default"/>
      </w:rPr>
    </w:lvl>
    <w:lvl w:ilvl="3">
      <w:start w:val="1"/>
      <w:numFmt w:val="decimal"/>
      <w:isLgl/>
      <w:lvlText w:val="%1.%2.%3.%4."/>
      <w:lvlJc w:val="left"/>
      <w:pPr>
        <w:ind w:left="1364" w:hanging="720"/>
      </w:pPr>
      <w:rPr>
        <w:rFonts w:hint="default"/>
      </w:rPr>
    </w:lvl>
    <w:lvl w:ilvl="4">
      <w:start w:val="1"/>
      <w:numFmt w:val="decimal"/>
      <w:isLgl/>
      <w:lvlText w:val="%1.%2.%3.%4.%5."/>
      <w:lvlJc w:val="left"/>
      <w:pPr>
        <w:ind w:left="1724" w:hanging="1080"/>
      </w:pPr>
      <w:rPr>
        <w:rFonts w:hint="default"/>
      </w:rPr>
    </w:lvl>
    <w:lvl w:ilvl="5">
      <w:start w:val="1"/>
      <w:numFmt w:val="decimal"/>
      <w:isLgl/>
      <w:lvlText w:val="%1.%2.%3.%4.%5.%6."/>
      <w:lvlJc w:val="left"/>
      <w:pPr>
        <w:ind w:left="1724" w:hanging="1080"/>
      </w:pPr>
      <w:rPr>
        <w:rFonts w:hint="default"/>
      </w:rPr>
    </w:lvl>
    <w:lvl w:ilvl="6">
      <w:start w:val="1"/>
      <w:numFmt w:val="decimal"/>
      <w:isLgl/>
      <w:lvlText w:val="%1.%2.%3.%4.%5.%6.%7."/>
      <w:lvlJc w:val="left"/>
      <w:pPr>
        <w:ind w:left="2084" w:hanging="1440"/>
      </w:pPr>
      <w:rPr>
        <w:rFonts w:hint="default"/>
      </w:rPr>
    </w:lvl>
    <w:lvl w:ilvl="7">
      <w:start w:val="1"/>
      <w:numFmt w:val="decimal"/>
      <w:isLgl/>
      <w:lvlText w:val="%1.%2.%3.%4.%5.%6.%7.%8."/>
      <w:lvlJc w:val="left"/>
      <w:pPr>
        <w:ind w:left="2084" w:hanging="1440"/>
      </w:pPr>
      <w:rPr>
        <w:rFonts w:hint="default"/>
      </w:rPr>
    </w:lvl>
    <w:lvl w:ilvl="8">
      <w:start w:val="1"/>
      <w:numFmt w:val="decimal"/>
      <w:isLgl/>
      <w:lvlText w:val="%1.%2.%3.%4.%5.%6.%7.%8.%9."/>
      <w:lvlJc w:val="left"/>
      <w:pPr>
        <w:ind w:left="2444" w:hanging="1800"/>
      </w:pPr>
      <w:rPr>
        <w:rFonts w:hint="default"/>
      </w:rPr>
    </w:lvl>
  </w:abstractNum>
  <w:abstractNum w:abstractNumId="67" w15:restartNumberingAfterBreak="0">
    <w:nsid w:val="64AF5174"/>
    <w:multiLevelType w:val="multilevel"/>
    <w:tmpl w:val="30C2133C"/>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8" w15:restartNumberingAfterBreak="0">
    <w:nsid w:val="64DC23B9"/>
    <w:multiLevelType w:val="multilevel"/>
    <w:tmpl w:val="4FC6ECEA"/>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69" w15:restartNumberingAfterBreak="0">
    <w:nsid w:val="6596046E"/>
    <w:multiLevelType w:val="multilevel"/>
    <w:tmpl w:val="586237F0"/>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0" w15:restartNumberingAfterBreak="0">
    <w:nsid w:val="65D02FED"/>
    <w:multiLevelType w:val="multilevel"/>
    <w:tmpl w:val="83F4B9F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1" w15:restartNumberingAfterBreak="0">
    <w:nsid w:val="65F7093F"/>
    <w:multiLevelType w:val="multilevel"/>
    <w:tmpl w:val="C9AEB5E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2" w15:restartNumberingAfterBreak="0">
    <w:nsid w:val="66EC4936"/>
    <w:multiLevelType w:val="hybridMultilevel"/>
    <w:tmpl w:val="3B801B4E"/>
    <w:lvl w:ilvl="0" w:tplc="C81C7356">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B44554D"/>
    <w:multiLevelType w:val="hybridMultilevel"/>
    <w:tmpl w:val="8BD02964"/>
    <w:lvl w:ilvl="0" w:tplc="94C8450A">
      <w:start w:val="1"/>
      <w:numFmt w:val="bullet"/>
      <w:lvlText w:val=""/>
      <w:lvlJc w:val="left"/>
      <w:pPr>
        <w:ind w:left="436" w:hanging="360"/>
      </w:pPr>
      <w:rPr>
        <w:rFonts w:ascii="Symbol" w:hAnsi="Symbol" w:hint="default"/>
      </w:rPr>
    </w:lvl>
    <w:lvl w:ilvl="1" w:tplc="04150003" w:tentative="1">
      <w:start w:val="1"/>
      <w:numFmt w:val="bullet"/>
      <w:lvlText w:val="o"/>
      <w:lvlJc w:val="left"/>
      <w:pPr>
        <w:ind w:left="1156" w:hanging="360"/>
      </w:pPr>
      <w:rPr>
        <w:rFonts w:ascii="Courier New" w:hAnsi="Courier New" w:cs="Courier New" w:hint="default"/>
      </w:rPr>
    </w:lvl>
    <w:lvl w:ilvl="2" w:tplc="04150005" w:tentative="1">
      <w:start w:val="1"/>
      <w:numFmt w:val="bullet"/>
      <w:lvlText w:val=""/>
      <w:lvlJc w:val="left"/>
      <w:pPr>
        <w:ind w:left="1876" w:hanging="360"/>
      </w:pPr>
      <w:rPr>
        <w:rFonts w:ascii="Wingdings" w:hAnsi="Wingdings" w:hint="default"/>
      </w:rPr>
    </w:lvl>
    <w:lvl w:ilvl="3" w:tplc="04150001" w:tentative="1">
      <w:start w:val="1"/>
      <w:numFmt w:val="bullet"/>
      <w:lvlText w:val=""/>
      <w:lvlJc w:val="left"/>
      <w:pPr>
        <w:ind w:left="2596" w:hanging="360"/>
      </w:pPr>
      <w:rPr>
        <w:rFonts w:ascii="Symbol" w:hAnsi="Symbol" w:hint="default"/>
      </w:rPr>
    </w:lvl>
    <w:lvl w:ilvl="4" w:tplc="04150003" w:tentative="1">
      <w:start w:val="1"/>
      <w:numFmt w:val="bullet"/>
      <w:lvlText w:val="o"/>
      <w:lvlJc w:val="left"/>
      <w:pPr>
        <w:ind w:left="3316" w:hanging="360"/>
      </w:pPr>
      <w:rPr>
        <w:rFonts w:ascii="Courier New" w:hAnsi="Courier New" w:cs="Courier New" w:hint="default"/>
      </w:rPr>
    </w:lvl>
    <w:lvl w:ilvl="5" w:tplc="04150005" w:tentative="1">
      <w:start w:val="1"/>
      <w:numFmt w:val="bullet"/>
      <w:lvlText w:val=""/>
      <w:lvlJc w:val="left"/>
      <w:pPr>
        <w:ind w:left="4036" w:hanging="360"/>
      </w:pPr>
      <w:rPr>
        <w:rFonts w:ascii="Wingdings" w:hAnsi="Wingdings" w:hint="default"/>
      </w:rPr>
    </w:lvl>
    <w:lvl w:ilvl="6" w:tplc="04150001" w:tentative="1">
      <w:start w:val="1"/>
      <w:numFmt w:val="bullet"/>
      <w:lvlText w:val=""/>
      <w:lvlJc w:val="left"/>
      <w:pPr>
        <w:ind w:left="4756" w:hanging="360"/>
      </w:pPr>
      <w:rPr>
        <w:rFonts w:ascii="Symbol" w:hAnsi="Symbol" w:hint="default"/>
      </w:rPr>
    </w:lvl>
    <w:lvl w:ilvl="7" w:tplc="04150003" w:tentative="1">
      <w:start w:val="1"/>
      <w:numFmt w:val="bullet"/>
      <w:lvlText w:val="o"/>
      <w:lvlJc w:val="left"/>
      <w:pPr>
        <w:ind w:left="5476" w:hanging="360"/>
      </w:pPr>
      <w:rPr>
        <w:rFonts w:ascii="Courier New" w:hAnsi="Courier New" w:cs="Courier New" w:hint="default"/>
      </w:rPr>
    </w:lvl>
    <w:lvl w:ilvl="8" w:tplc="04150005" w:tentative="1">
      <w:start w:val="1"/>
      <w:numFmt w:val="bullet"/>
      <w:lvlText w:val=""/>
      <w:lvlJc w:val="left"/>
      <w:pPr>
        <w:ind w:left="6196" w:hanging="360"/>
      </w:pPr>
      <w:rPr>
        <w:rFonts w:ascii="Wingdings" w:hAnsi="Wingdings" w:hint="default"/>
      </w:rPr>
    </w:lvl>
  </w:abstractNum>
  <w:abstractNum w:abstractNumId="74" w15:restartNumberingAfterBreak="0">
    <w:nsid w:val="6ECB2575"/>
    <w:multiLevelType w:val="hybridMultilevel"/>
    <w:tmpl w:val="3FCCFEF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4FC2F8B"/>
    <w:multiLevelType w:val="hybridMultilevel"/>
    <w:tmpl w:val="6E8C76F6"/>
    <w:lvl w:ilvl="0" w:tplc="5172D284">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6" w15:restartNumberingAfterBreak="0">
    <w:nsid w:val="75F17A1C"/>
    <w:multiLevelType w:val="multilevel"/>
    <w:tmpl w:val="BA80556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77" w15:restartNumberingAfterBreak="0">
    <w:nsid w:val="7742635F"/>
    <w:multiLevelType w:val="hybridMultilevel"/>
    <w:tmpl w:val="AC26D8DC"/>
    <w:lvl w:ilvl="0" w:tplc="0DACBFA8">
      <w:start w:val="1"/>
      <w:numFmt w:val="decimal"/>
      <w:lvlText w:val="%1."/>
      <w:lvlJc w:val="left"/>
      <w:pPr>
        <w:tabs>
          <w:tab w:val="num" w:pos="720"/>
        </w:tabs>
        <w:ind w:left="720" w:hanging="360"/>
      </w:pPr>
      <w:rPr>
        <w:b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7DEA48DD"/>
    <w:multiLevelType w:val="hybridMultilevel"/>
    <w:tmpl w:val="3738A606"/>
    <w:lvl w:ilvl="0" w:tplc="F760AB7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7F582C02"/>
    <w:multiLevelType w:val="multilevel"/>
    <w:tmpl w:val="0E726726"/>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80" w15:restartNumberingAfterBreak="0">
    <w:nsid w:val="7F6636D3"/>
    <w:multiLevelType w:val="hybridMultilevel"/>
    <w:tmpl w:val="80FCB8AA"/>
    <w:lvl w:ilvl="0" w:tplc="EA1857C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24495273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5701418">
    <w:abstractNumId w:val="45"/>
  </w:num>
  <w:num w:numId="3" w16cid:durableId="989096994">
    <w:abstractNumId w:val="54"/>
  </w:num>
  <w:num w:numId="4" w16cid:durableId="1062558144">
    <w:abstractNumId w:val="41"/>
  </w:num>
  <w:num w:numId="5" w16cid:durableId="884560617">
    <w:abstractNumId w:val="5"/>
  </w:num>
  <w:num w:numId="6" w16cid:durableId="671883536">
    <w:abstractNumId w:val="38"/>
  </w:num>
  <w:num w:numId="7" w16cid:durableId="1942225052">
    <w:abstractNumId w:val="4"/>
  </w:num>
  <w:num w:numId="8" w16cid:durableId="1065420899">
    <w:abstractNumId w:val="75"/>
  </w:num>
  <w:num w:numId="9" w16cid:durableId="791365492">
    <w:abstractNumId w:val="78"/>
  </w:num>
  <w:num w:numId="10" w16cid:durableId="1779792821">
    <w:abstractNumId w:val="12"/>
  </w:num>
  <w:num w:numId="11" w16cid:durableId="430901979">
    <w:abstractNumId w:val="44"/>
  </w:num>
  <w:num w:numId="12" w16cid:durableId="1271817620">
    <w:abstractNumId w:val="43"/>
  </w:num>
  <w:num w:numId="13" w16cid:durableId="2024014616">
    <w:abstractNumId w:val="72"/>
  </w:num>
  <w:num w:numId="14" w16cid:durableId="697434212">
    <w:abstractNumId w:val="74"/>
  </w:num>
  <w:num w:numId="15" w16cid:durableId="293874879">
    <w:abstractNumId w:val="46"/>
  </w:num>
  <w:num w:numId="16" w16cid:durableId="5137016">
    <w:abstractNumId w:val="64"/>
  </w:num>
  <w:num w:numId="17" w16cid:durableId="2137944476">
    <w:abstractNumId w:val="47"/>
  </w:num>
  <w:num w:numId="18" w16cid:durableId="352076733">
    <w:abstractNumId w:val="14"/>
  </w:num>
  <w:num w:numId="19" w16cid:durableId="424690048">
    <w:abstractNumId w:val="32"/>
  </w:num>
  <w:num w:numId="20" w16cid:durableId="1614239944">
    <w:abstractNumId w:val="1"/>
  </w:num>
  <w:num w:numId="21" w16cid:durableId="1489007936">
    <w:abstractNumId w:val="80"/>
  </w:num>
  <w:num w:numId="22" w16cid:durableId="1305618883">
    <w:abstractNumId w:val="39"/>
  </w:num>
  <w:num w:numId="23" w16cid:durableId="554581751">
    <w:abstractNumId w:val="62"/>
  </w:num>
  <w:num w:numId="24" w16cid:durableId="166332438">
    <w:abstractNumId w:val="22"/>
  </w:num>
  <w:num w:numId="25" w16cid:durableId="336614412">
    <w:abstractNumId w:val="55"/>
  </w:num>
  <w:num w:numId="26" w16cid:durableId="730427978">
    <w:abstractNumId w:val="29"/>
  </w:num>
  <w:num w:numId="27" w16cid:durableId="5631077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673606229">
    <w:abstractNumId w:val="66"/>
  </w:num>
  <w:num w:numId="29" w16cid:durableId="2047951244">
    <w:abstractNumId w:val="7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489057172">
    <w:abstractNumId w:val="37"/>
  </w:num>
  <w:num w:numId="31" w16cid:durableId="1141579030">
    <w:abstractNumId w:val="40"/>
  </w:num>
  <w:num w:numId="32" w16cid:durableId="427044452">
    <w:abstractNumId w:val="7"/>
  </w:num>
  <w:num w:numId="33" w16cid:durableId="174615276">
    <w:abstractNumId w:val="9"/>
  </w:num>
  <w:num w:numId="34" w16cid:durableId="241919080">
    <w:abstractNumId w:val="21"/>
  </w:num>
  <w:num w:numId="35" w16cid:durableId="1031106330">
    <w:abstractNumId w:val="73"/>
  </w:num>
  <w:num w:numId="36" w16cid:durableId="1914048570">
    <w:abstractNumId w:val="33"/>
  </w:num>
  <w:num w:numId="37" w16cid:durableId="765536260">
    <w:abstractNumId w:val="27"/>
  </w:num>
  <w:num w:numId="38" w16cid:durableId="1686714069">
    <w:abstractNumId w:val="35"/>
  </w:num>
  <w:num w:numId="39" w16cid:durableId="826895448">
    <w:abstractNumId w:val="53"/>
  </w:num>
  <w:num w:numId="40" w16cid:durableId="1566450511">
    <w:abstractNumId w:val="36"/>
  </w:num>
  <w:num w:numId="41" w16cid:durableId="682827391">
    <w:abstractNumId w:val="3"/>
  </w:num>
  <w:num w:numId="42" w16cid:durableId="1977682892">
    <w:abstractNumId w:val="28"/>
  </w:num>
  <w:num w:numId="43" w16cid:durableId="1087729348">
    <w:abstractNumId w:val="60"/>
  </w:num>
  <w:num w:numId="44" w16cid:durableId="399324898">
    <w:abstractNumId w:val="8"/>
  </w:num>
  <w:num w:numId="45" w16cid:durableId="829828667">
    <w:abstractNumId w:val="30"/>
  </w:num>
  <w:num w:numId="46" w16cid:durableId="2115202425">
    <w:abstractNumId w:val="13"/>
  </w:num>
  <w:num w:numId="47" w16cid:durableId="1202476422">
    <w:abstractNumId w:val="56"/>
  </w:num>
  <w:num w:numId="48" w16cid:durableId="486868970">
    <w:abstractNumId w:val="59"/>
  </w:num>
  <w:num w:numId="49" w16cid:durableId="2120490449">
    <w:abstractNumId w:val="63"/>
  </w:num>
  <w:num w:numId="50" w16cid:durableId="1406878167">
    <w:abstractNumId w:val="79"/>
  </w:num>
  <w:num w:numId="51" w16cid:durableId="1908420108">
    <w:abstractNumId w:val="42"/>
  </w:num>
  <w:num w:numId="52" w16cid:durableId="26874413">
    <w:abstractNumId w:val="49"/>
  </w:num>
  <w:num w:numId="53" w16cid:durableId="132144263">
    <w:abstractNumId w:val="31"/>
  </w:num>
  <w:num w:numId="54" w16cid:durableId="1914047782">
    <w:abstractNumId w:val="6"/>
  </w:num>
  <w:num w:numId="55" w16cid:durableId="415637658">
    <w:abstractNumId w:val="17"/>
  </w:num>
  <w:num w:numId="56" w16cid:durableId="2124959565">
    <w:abstractNumId w:val="70"/>
  </w:num>
  <w:num w:numId="57" w16cid:durableId="2145462066">
    <w:abstractNumId w:val="25"/>
  </w:num>
  <w:num w:numId="58" w16cid:durableId="573976498">
    <w:abstractNumId w:val="65"/>
  </w:num>
  <w:num w:numId="59" w16cid:durableId="1559900288">
    <w:abstractNumId w:val="57"/>
  </w:num>
  <w:num w:numId="60" w16cid:durableId="2111657517">
    <w:abstractNumId w:val="58"/>
  </w:num>
  <w:num w:numId="61" w16cid:durableId="1730228437">
    <w:abstractNumId w:val="51"/>
  </w:num>
  <w:num w:numId="62" w16cid:durableId="1648975308">
    <w:abstractNumId w:val="68"/>
  </w:num>
  <w:num w:numId="63" w16cid:durableId="1348756715">
    <w:abstractNumId w:val="18"/>
  </w:num>
  <w:num w:numId="64" w16cid:durableId="1946498441">
    <w:abstractNumId w:val="11"/>
  </w:num>
  <w:num w:numId="65" w16cid:durableId="163277237">
    <w:abstractNumId w:val="19"/>
  </w:num>
  <w:num w:numId="66" w16cid:durableId="375930795">
    <w:abstractNumId w:val="20"/>
  </w:num>
  <w:num w:numId="67" w16cid:durableId="2050177934">
    <w:abstractNumId w:val="15"/>
  </w:num>
  <w:num w:numId="68" w16cid:durableId="399599490">
    <w:abstractNumId w:val="10"/>
  </w:num>
  <w:num w:numId="69" w16cid:durableId="174266417">
    <w:abstractNumId w:val="61"/>
  </w:num>
  <w:num w:numId="70" w16cid:durableId="1479953716">
    <w:abstractNumId w:val="69"/>
  </w:num>
  <w:num w:numId="71" w16cid:durableId="583957898">
    <w:abstractNumId w:val="26"/>
  </w:num>
  <w:num w:numId="72" w16cid:durableId="1512450517">
    <w:abstractNumId w:val="48"/>
  </w:num>
  <w:num w:numId="73" w16cid:durableId="310256251">
    <w:abstractNumId w:val="50"/>
  </w:num>
  <w:num w:numId="74" w16cid:durableId="338121660">
    <w:abstractNumId w:val="71"/>
  </w:num>
  <w:num w:numId="75" w16cid:durableId="635306497">
    <w:abstractNumId w:val="2"/>
  </w:num>
  <w:num w:numId="76" w16cid:durableId="214509665">
    <w:abstractNumId w:val="52"/>
  </w:num>
  <w:num w:numId="77" w16cid:durableId="570308240">
    <w:abstractNumId w:val="34"/>
  </w:num>
  <w:num w:numId="78" w16cid:durableId="885802342">
    <w:abstractNumId w:val="16"/>
  </w:num>
  <w:num w:numId="79" w16cid:durableId="174929006">
    <w:abstractNumId w:val="76"/>
  </w:num>
  <w:num w:numId="80" w16cid:durableId="1055160440">
    <w:abstractNumId w:val="67"/>
  </w:num>
  <w:num w:numId="81" w16cid:durableId="1787579873">
    <w:abstractNumId w:val="23"/>
  </w:num>
  <w:num w:numId="82" w16cid:durableId="1704134851">
    <w:abstractNumId w:val="24"/>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B6E"/>
    <w:rsid w:val="00000D4F"/>
    <w:rsid w:val="000015DA"/>
    <w:rsid w:val="00002531"/>
    <w:rsid w:val="0000302D"/>
    <w:rsid w:val="00005326"/>
    <w:rsid w:val="00005CAA"/>
    <w:rsid w:val="00006316"/>
    <w:rsid w:val="00006933"/>
    <w:rsid w:val="00006CF3"/>
    <w:rsid w:val="00007088"/>
    <w:rsid w:val="00007ABE"/>
    <w:rsid w:val="00007E52"/>
    <w:rsid w:val="000119E9"/>
    <w:rsid w:val="00012187"/>
    <w:rsid w:val="00012D25"/>
    <w:rsid w:val="000137AC"/>
    <w:rsid w:val="000153CB"/>
    <w:rsid w:val="00015E4B"/>
    <w:rsid w:val="000165CB"/>
    <w:rsid w:val="0001693A"/>
    <w:rsid w:val="00016BBA"/>
    <w:rsid w:val="000202E3"/>
    <w:rsid w:val="00020F53"/>
    <w:rsid w:val="000214B7"/>
    <w:rsid w:val="00021724"/>
    <w:rsid w:val="000220C8"/>
    <w:rsid w:val="000228FB"/>
    <w:rsid w:val="00023BE3"/>
    <w:rsid w:val="00023C92"/>
    <w:rsid w:val="00024825"/>
    <w:rsid w:val="00025C61"/>
    <w:rsid w:val="000269C6"/>
    <w:rsid w:val="00027E32"/>
    <w:rsid w:val="00032003"/>
    <w:rsid w:val="000333FC"/>
    <w:rsid w:val="00033443"/>
    <w:rsid w:val="000340D8"/>
    <w:rsid w:val="00034422"/>
    <w:rsid w:val="000351BB"/>
    <w:rsid w:val="000368C3"/>
    <w:rsid w:val="00036FE6"/>
    <w:rsid w:val="00043346"/>
    <w:rsid w:val="00043978"/>
    <w:rsid w:val="000439E1"/>
    <w:rsid w:val="00045665"/>
    <w:rsid w:val="00045973"/>
    <w:rsid w:val="00045B6F"/>
    <w:rsid w:val="000463FA"/>
    <w:rsid w:val="0004799B"/>
    <w:rsid w:val="0005000E"/>
    <w:rsid w:val="00050FEC"/>
    <w:rsid w:val="000516C2"/>
    <w:rsid w:val="000517CA"/>
    <w:rsid w:val="00051959"/>
    <w:rsid w:val="00051EDB"/>
    <w:rsid w:val="0005389E"/>
    <w:rsid w:val="00054244"/>
    <w:rsid w:val="000545C3"/>
    <w:rsid w:val="00055BFB"/>
    <w:rsid w:val="00055C9C"/>
    <w:rsid w:val="00055F42"/>
    <w:rsid w:val="00057052"/>
    <w:rsid w:val="00060D1A"/>
    <w:rsid w:val="0006147F"/>
    <w:rsid w:val="000634D8"/>
    <w:rsid w:val="00064564"/>
    <w:rsid w:val="00064AE0"/>
    <w:rsid w:val="00065B73"/>
    <w:rsid w:val="00066550"/>
    <w:rsid w:val="00066ADA"/>
    <w:rsid w:val="00071959"/>
    <w:rsid w:val="00071993"/>
    <w:rsid w:val="00071B58"/>
    <w:rsid w:val="00072570"/>
    <w:rsid w:val="0007259D"/>
    <w:rsid w:val="0007263B"/>
    <w:rsid w:val="000732B9"/>
    <w:rsid w:val="00074878"/>
    <w:rsid w:val="000749A1"/>
    <w:rsid w:val="0007557E"/>
    <w:rsid w:val="00075708"/>
    <w:rsid w:val="0007603D"/>
    <w:rsid w:val="00076272"/>
    <w:rsid w:val="0007667F"/>
    <w:rsid w:val="00076EB5"/>
    <w:rsid w:val="00080DF3"/>
    <w:rsid w:val="00081BD8"/>
    <w:rsid w:val="000835E1"/>
    <w:rsid w:val="0008440A"/>
    <w:rsid w:val="00084A84"/>
    <w:rsid w:val="000903D2"/>
    <w:rsid w:val="00090A46"/>
    <w:rsid w:val="00090FDC"/>
    <w:rsid w:val="00091247"/>
    <w:rsid w:val="00093968"/>
    <w:rsid w:val="00093A36"/>
    <w:rsid w:val="0009519D"/>
    <w:rsid w:val="000956AA"/>
    <w:rsid w:val="00096B88"/>
    <w:rsid w:val="000A09C8"/>
    <w:rsid w:val="000A29F7"/>
    <w:rsid w:val="000A3A87"/>
    <w:rsid w:val="000A4440"/>
    <w:rsid w:val="000A4548"/>
    <w:rsid w:val="000A4A48"/>
    <w:rsid w:val="000A4ECB"/>
    <w:rsid w:val="000A54E9"/>
    <w:rsid w:val="000A5B25"/>
    <w:rsid w:val="000A7071"/>
    <w:rsid w:val="000A7127"/>
    <w:rsid w:val="000A712E"/>
    <w:rsid w:val="000A71A2"/>
    <w:rsid w:val="000B0858"/>
    <w:rsid w:val="000B1F6C"/>
    <w:rsid w:val="000B2857"/>
    <w:rsid w:val="000B490B"/>
    <w:rsid w:val="000B5C29"/>
    <w:rsid w:val="000B6103"/>
    <w:rsid w:val="000B61E6"/>
    <w:rsid w:val="000C0504"/>
    <w:rsid w:val="000C1575"/>
    <w:rsid w:val="000C25B2"/>
    <w:rsid w:val="000C26EE"/>
    <w:rsid w:val="000C2D03"/>
    <w:rsid w:val="000C367E"/>
    <w:rsid w:val="000C3AFB"/>
    <w:rsid w:val="000C3BD3"/>
    <w:rsid w:val="000C4E42"/>
    <w:rsid w:val="000C5779"/>
    <w:rsid w:val="000C5E7E"/>
    <w:rsid w:val="000C5EC1"/>
    <w:rsid w:val="000C72D9"/>
    <w:rsid w:val="000C741C"/>
    <w:rsid w:val="000D07C5"/>
    <w:rsid w:val="000D07CA"/>
    <w:rsid w:val="000D10FA"/>
    <w:rsid w:val="000D1DED"/>
    <w:rsid w:val="000D33FA"/>
    <w:rsid w:val="000D54FB"/>
    <w:rsid w:val="000D5FB8"/>
    <w:rsid w:val="000D65E1"/>
    <w:rsid w:val="000D6A27"/>
    <w:rsid w:val="000D6B90"/>
    <w:rsid w:val="000D70B6"/>
    <w:rsid w:val="000E19D8"/>
    <w:rsid w:val="000E24D0"/>
    <w:rsid w:val="000E2AC8"/>
    <w:rsid w:val="000E3974"/>
    <w:rsid w:val="000E3E1B"/>
    <w:rsid w:val="000E42AF"/>
    <w:rsid w:val="000E49AD"/>
    <w:rsid w:val="000E5A2D"/>
    <w:rsid w:val="000E63B2"/>
    <w:rsid w:val="000F0594"/>
    <w:rsid w:val="000F08A5"/>
    <w:rsid w:val="000F0A58"/>
    <w:rsid w:val="000F10B7"/>
    <w:rsid w:val="000F1544"/>
    <w:rsid w:val="000F17C0"/>
    <w:rsid w:val="000F187F"/>
    <w:rsid w:val="000F1B3F"/>
    <w:rsid w:val="000F211C"/>
    <w:rsid w:val="000F37A5"/>
    <w:rsid w:val="000F3D6A"/>
    <w:rsid w:val="000F40CF"/>
    <w:rsid w:val="000F4411"/>
    <w:rsid w:val="000F44F7"/>
    <w:rsid w:val="000F5815"/>
    <w:rsid w:val="000F5D47"/>
    <w:rsid w:val="000F757E"/>
    <w:rsid w:val="000F7A90"/>
    <w:rsid w:val="00101810"/>
    <w:rsid w:val="00101AC9"/>
    <w:rsid w:val="00102A33"/>
    <w:rsid w:val="00103147"/>
    <w:rsid w:val="00105BDC"/>
    <w:rsid w:val="00107250"/>
    <w:rsid w:val="00110398"/>
    <w:rsid w:val="0011116A"/>
    <w:rsid w:val="001117B8"/>
    <w:rsid w:val="00111A9C"/>
    <w:rsid w:val="001121DB"/>
    <w:rsid w:val="00112299"/>
    <w:rsid w:val="001122DC"/>
    <w:rsid w:val="00114A34"/>
    <w:rsid w:val="00115133"/>
    <w:rsid w:val="00115876"/>
    <w:rsid w:val="0011761F"/>
    <w:rsid w:val="001200D9"/>
    <w:rsid w:val="00120B85"/>
    <w:rsid w:val="00121792"/>
    <w:rsid w:val="00122526"/>
    <w:rsid w:val="001226A0"/>
    <w:rsid w:val="00122EA2"/>
    <w:rsid w:val="00123037"/>
    <w:rsid w:val="00124399"/>
    <w:rsid w:val="001248F2"/>
    <w:rsid w:val="00124C63"/>
    <w:rsid w:val="0012528A"/>
    <w:rsid w:val="00125EE6"/>
    <w:rsid w:val="001275A0"/>
    <w:rsid w:val="00127CDC"/>
    <w:rsid w:val="0013044F"/>
    <w:rsid w:val="00130B8D"/>
    <w:rsid w:val="00130D51"/>
    <w:rsid w:val="00130F32"/>
    <w:rsid w:val="00130FAE"/>
    <w:rsid w:val="0013235C"/>
    <w:rsid w:val="00132A5B"/>
    <w:rsid w:val="00133259"/>
    <w:rsid w:val="00134684"/>
    <w:rsid w:val="001347C6"/>
    <w:rsid w:val="00135512"/>
    <w:rsid w:val="00135D5B"/>
    <w:rsid w:val="00137A8C"/>
    <w:rsid w:val="00137D06"/>
    <w:rsid w:val="001407BA"/>
    <w:rsid w:val="001414B0"/>
    <w:rsid w:val="001417B2"/>
    <w:rsid w:val="00141E18"/>
    <w:rsid w:val="001420EA"/>
    <w:rsid w:val="001425D0"/>
    <w:rsid w:val="001429E8"/>
    <w:rsid w:val="00142BE6"/>
    <w:rsid w:val="00143323"/>
    <w:rsid w:val="0014373B"/>
    <w:rsid w:val="00144658"/>
    <w:rsid w:val="00145C53"/>
    <w:rsid w:val="00145F7B"/>
    <w:rsid w:val="00145FA6"/>
    <w:rsid w:val="00146581"/>
    <w:rsid w:val="00147615"/>
    <w:rsid w:val="0015029D"/>
    <w:rsid w:val="00150B9F"/>
    <w:rsid w:val="001520B2"/>
    <w:rsid w:val="00152BAA"/>
    <w:rsid w:val="001539A1"/>
    <w:rsid w:val="00153C7A"/>
    <w:rsid w:val="0015452C"/>
    <w:rsid w:val="001556B3"/>
    <w:rsid w:val="00156B5A"/>
    <w:rsid w:val="001579DA"/>
    <w:rsid w:val="00160883"/>
    <w:rsid w:val="00160ED5"/>
    <w:rsid w:val="0016100B"/>
    <w:rsid w:val="00161150"/>
    <w:rsid w:val="001621D2"/>
    <w:rsid w:val="001625B3"/>
    <w:rsid w:val="001628A7"/>
    <w:rsid w:val="001642E6"/>
    <w:rsid w:val="001649F4"/>
    <w:rsid w:val="00164ECC"/>
    <w:rsid w:val="0016521D"/>
    <w:rsid w:val="00165739"/>
    <w:rsid w:val="001674A8"/>
    <w:rsid w:val="00170015"/>
    <w:rsid w:val="00173DE3"/>
    <w:rsid w:val="0017442A"/>
    <w:rsid w:val="00175364"/>
    <w:rsid w:val="00175A24"/>
    <w:rsid w:val="001760FF"/>
    <w:rsid w:val="001772B8"/>
    <w:rsid w:val="00177962"/>
    <w:rsid w:val="0018251D"/>
    <w:rsid w:val="00182CAF"/>
    <w:rsid w:val="0018707F"/>
    <w:rsid w:val="0018746C"/>
    <w:rsid w:val="00187BE7"/>
    <w:rsid w:val="00190647"/>
    <w:rsid w:val="00193622"/>
    <w:rsid w:val="001943B9"/>
    <w:rsid w:val="001A0190"/>
    <w:rsid w:val="001A09ED"/>
    <w:rsid w:val="001A0B44"/>
    <w:rsid w:val="001A0C26"/>
    <w:rsid w:val="001A1434"/>
    <w:rsid w:val="001A1992"/>
    <w:rsid w:val="001A29B5"/>
    <w:rsid w:val="001A3AD3"/>
    <w:rsid w:val="001A531D"/>
    <w:rsid w:val="001A589E"/>
    <w:rsid w:val="001A59C4"/>
    <w:rsid w:val="001A7212"/>
    <w:rsid w:val="001A7D0D"/>
    <w:rsid w:val="001B0807"/>
    <w:rsid w:val="001B0CA8"/>
    <w:rsid w:val="001B11CA"/>
    <w:rsid w:val="001B175D"/>
    <w:rsid w:val="001B177A"/>
    <w:rsid w:val="001B2E6A"/>
    <w:rsid w:val="001B444D"/>
    <w:rsid w:val="001B49A7"/>
    <w:rsid w:val="001B4A6B"/>
    <w:rsid w:val="001B4B38"/>
    <w:rsid w:val="001C0211"/>
    <w:rsid w:val="001C17BB"/>
    <w:rsid w:val="001C2325"/>
    <w:rsid w:val="001C24AE"/>
    <w:rsid w:val="001C2A19"/>
    <w:rsid w:val="001C2D1A"/>
    <w:rsid w:val="001C604D"/>
    <w:rsid w:val="001C752F"/>
    <w:rsid w:val="001D0BD4"/>
    <w:rsid w:val="001D0EA3"/>
    <w:rsid w:val="001D14F3"/>
    <w:rsid w:val="001D1B28"/>
    <w:rsid w:val="001D2056"/>
    <w:rsid w:val="001D527F"/>
    <w:rsid w:val="001D601D"/>
    <w:rsid w:val="001D6654"/>
    <w:rsid w:val="001E1CE7"/>
    <w:rsid w:val="001E277A"/>
    <w:rsid w:val="001E3651"/>
    <w:rsid w:val="001E39EB"/>
    <w:rsid w:val="001E4293"/>
    <w:rsid w:val="001E45AA"/>
    <w:rsid w:val="001E4646"/>
    <w:rsid w:val="001E67C7"/>
    <w:rsid w:val="001E7883"/>
    <w:rsid w:val="001E7F0D"/>
    <w:rsid w:val="001F0133"/>
    <w:rsid w:val="001F11AE"/>
    <w:rsid w:val="001F2340"/>
    <w:rsid w:val="001F23D2"/>
    <w:rsid w:val="001F3B15"/>
    <w:rsid w:val="001F3B41"/>
    <w:rsid w:val="001F49F1"/>
    <w:rsid w:val="001F76F5"/>
    <w:rsid w:val="0020022C"/>
    <w:rsid w:val="00200EB9"/>
    <w:rsid w:val="00202FFF"/>
    <w:rsid w:val="0020543A"/>
    <w:rsid w:val="00206EAB"/>
    <w:rsid w:val="002079DB"/>
    <w:rsid w:val="00207B2B"/>
    <w:rsid w:val="0021078E"/>
    <w:rsid w:val="00210996"/>
    <w:rsid w:val="00213EF3"/>
    <w:rsid w:val="0021455D"/>
    <w:rsid w:val="002151F2"/>
    <w:rsid w:val="002153E4"/>
    <w:rsid w:val="0021695E"/>
    <w:rsid w:val="002178BA"/>
    <w:rsid w:val="00220BB2"/>
    <w:rsid w:val="002211FD"/>
    <w:rsid w:val="00221DF8"/>
    <w:rsid w:val="00222935"/>
    <w:rsid w:val="002256AC"/>
    <w:rsid w:val="002257AE"/>
    <w:rsid w:val="002263A5"/>
    <w:rsid w:val="00227219"/>
    <w:rsid w:val="00232E3B"/>
    <w:rsid w:val="00233A37"/>
    <w:rsid w:val="00233AE2"/>
    <w:rsid w:val="002343CF"/>
    <w:rsid w:val="002353F8"/>
    <w:rsid w:val="00235F22"/>
    <w:rsid w:val="0023677C"/>
    <w:rsid w:val="0023745D"/>
    <w:rsid w:val="00237D04"/>
    <w:rsid w:val="00240335"/>
    <w:rsid w:val="00240491"/>
    <w:rsid w:val="00240C80"/>
    <w:rsid w:val="00241771"/>
    <w:rsid w:val="00241964"/>
    <w:rsid w:val="00241972"/>
    <w:rsid w:val="00242E94"/>
    <w:rsid w:val="00242F47"/>
    <w:rsid w:val="00244C29"/>
    <w:rsid w:val="00244ED2"/>
    <w:rsid w:val="002471AF"/>
    <w:rsid w:val="00247AEC"/>
    <w:rsid w:val="002502F7"/>
    <w:rsid w:val="002503CA"/>
    <w:rsid w:val="00250C7C"/>
    <w:rsid w:val="00252A85"/>
    <w:rsid w:val="00252C3A"/>
    <w:rsid w:val="00253127"/>
    <w:rsid w:val="002531FA"/>
    <w:rsid w:val="00253C4C"/>
    <w:rsid w:val="00257710"/>
    <w:rsid w:val="002577EB"/>
    <w:rsid w:val="00260469"/>
    <w:rsid w:val="00260B71"/>
    <w:rsid w:val="00260FA3"/>
    <w:rsid w:val="0026200B"/>
    <w:rsid w:val="0026333F"/>
    <w:rsid w:val="00264261"/>
    <w:rsid w:val="00266802"/>
    <w:rsid w:val="002669B3"/>
    <w:rsid w:val="00266A19"/>
    <w:rsid w:val="00266CC5"/>
    <w:rsid w:val="00266F91"/>
    <w:rsid w:val="002675F3"/>
    <w:rsid w:val="002715B0"/>
    <w:rsid w:val="002720B3"/>
    <w:rsid w:val="002720E5"/>
    <w:rsid w:val="002721A7"/>
    <w:rsid w:val="0027234D"/>
    <w:rsid w:val="002725DF"/>
    <w:rsid w:val="00275073"/>
    <w:rsid w:val="00275589"/>
    <w:rsid w:val="002767F6"/>
    <w:rsid w:val="00277892"/>
    <w:rsid w:val="00280FF3"/>
    <w:rsid w:val="00281C53"/>
    <w:rsid w:val="00282BB5"/>
    <w:rsid w:val="002831AD"/>
    <w:rsid w:val="00284D88"/>
    <w:rsid w:val="00285366"/>
    <w:rsid w:val="002854A3"/>
    <w:rsid w:val="00286BFD"/>
    <w:rsid w:val="00286D46"/>
    <w:rsid w:val="00290B85"/>
    <w:rsid w:val="00290C48"/>
    <w:rsid w:val="0029136B"/>
    <w:rsid w:val="002913ED"/>
    <w:rsid w:val="00291700"/>
    <w:rsid w:val="00291D97"/>
    <w:rsid w:val="0029243F"/>
    <w:rsid w:val="00292D2D"/>
    <w:rsid w:val="00292EA6"/>
    <w:rsid w:val="002947D2"/>
    <w:rsid w:val="0029502C"/>
    <w:rsid w:val="00295290"/>
    <w:rsid w:val="00295F8B"/>
    <w:rsid w:val="002976DC"/>
    <w:rsid w:val="002A048E"/>
    <w:rsid w:val="002A0B46"/>
    <w:rsid w:val="002A4568"/>
    <w:rsid w:val="002A4C68"/>
    <w:rsid w:val="002A4E33"/>
    <w:rsid w:val="002A4EBE"/>
    <w:rsid w:val="002A5693"/>
    <w:rsid w:val="002A57CD"/>
    <w:rsid w:val="002A65E2"/>
    <w:rsid w:val="002A6F2B"/>
    <w:rsid w:val="002A787C"/>
    <w:rsid w:val="002A7C99"/>
    <w:rsid w:val="002A7E6A"/>
    <w:rsid w:val="002B04AE"/>
    <w:rsid w:val="002B15FF"/>
    <w:rsid w:val="002B1C8E"/>
    <w:rsid w:val="002B3250"/>
    <w:rsid w:val="002B3808"/>
    <w:rsid w:val="002B3B57"/>
    <w:rsid w:val="002B437B"/>
    <w:rsid w:val="002B46A2"/>
    <w:rsid w:val="002B5154"/>
    <w:rsid w:val="002B63A8"/>
    <w:rsid w:val="002B6BBE"/>
    <w:rsid w:val="002B745B"/>
    <w:rsid w:val="002B793F"/>
    <w:rsid w:val="002C1228"/>
    <w:rsid w:val="002C18D5"/>
    <w:rsid w:val="002C2910"/>
    <w:rsid w:val="002C2F10"/>
    <w:rsid w:val="002C367D"/>
    <w:rsid w:val="002C494F"/>
    <w:rsid w:val="002C4979"/>
    <w:rsid w:val="002C51A1"/>
    <w:rsid w:val="002C5D90"/>
    <w:rsid w:val="002C6E0F"/>
    <w:rsid w:val="002C78FA"/>
    <w:rsid w:val="002D26CC"/>
    <w:rsid w:val="002D4F3B"/>
    <w:rsid w:val="002D505C"/>
    <w:rsid w:val="002D5FD3"/>
    <w:rsid w:val="002D690E"/>
    <w:rsid w:val="002D6A4E"/>
    <w:rsid w:val="002D6EBC"/>
    <w:rsid w:val="002D6F68"/>
    <w:rsid w:val="002D7DB2"/>
    <w:rsid w:val="002E0F01"/>
    <w:rsid w:val="002E2E95"/>
    <w:rsid w:val="002E323A"/>
    <w:rsid w:val="002E3AA3"/>
    <w:rsid w:val="002E3EC5"/>
    <w:rsid w:val="002E4ED6"/>
    <w:rsid w:val="002E63C2"/>
    <w:rsid w:val="002F03E3"/>
    <w:rsid w:val="002F06A3"/>
    <w:rsid w:val="002F23A1"/>
    <w:rsid w:val="002F23BE"/>
    <w:rsid w:val="002F2A74"/>
    <w:rsid w:val="002F2B74"/>
    <w:rsid w:val="002F3459"/>
    <w:rsid w:val="002F4F37"/>
    <w:rsid w:val="002F5545"/>
    <w:rsid w:val="002F58EB"/>
    <w:rsid w:val="002F5DC8"/>
    <w:rsid w:val="002F679B"/>
    <w:rsid w:val="002F6E42"/>
    <w:rsid w:val="00300A61"/>
    <w:rsid w:val="00301F57"/>
    <w:rsid w:val="003044C3"/>
    <w:rsid w:val="00304A98"/>
    <w:rsid w:val="00305B6F"/>
    <w:rsid w:val="00306396"/>
    <w:rsid w:val="00306E0B"/>
    <w:rsid w:val="00307B6E"/>
    <w:rsid w:val="00310B1A"/>
    <w:rsid w:val="00310F0A"/>
    <w:rsid w:val="0031161A"/>
    <w:rsid w:val="00311D70"/>
    <w:rsid w:val="00312339"/>
    <w:rsid w:val="00312D87"/>
    <w:rsid w:val="00313B9D"/>
    <w:rsid w:val="00313C6E"/>
    <w:rsid w:val="00316B18"/>
    <w:rsid w:val="003175DF"/>
    <w:rsid w:val="003213F4"/>
    <w:rsid w:val="00322A6F"/>
    <w:rsid w:val="00322E0A"/>
    <w:rsid w:val="00323883"/>
    <w:rsid w:val="00325618"/>
    <w:rsid w:val="003257CB"/>
    <w:rsid w:val="00325E4E"/>
    <w:rsid w:val="00327A84"/>
    <w:rsid w:val="00327B5F"/>
    <w:rsid w:val="00330C3D"/>
    <w:rsid w:val="00331050"/>
    <w:rsid w:val="00332C53"/>
    <w:rsid w:val="00333BFD"/>
    <w:rsid w:val="00335CC5"/>
    <w:rsid w:val="00335E6C"/>
    <w:rsid w:val="00336DCA"/>
    <w:rsid w:val="0033798C"/>
    <w:rsid w:val="0034241F"/>
    <w:rsid w:val="00342EE0"/>
    <w:rsid w:val="003436E0"/>
    <w:rsid w:val="00343B17"/>
    <w:rsid w:val="0034558F"/>
    <w:rsid w:val="0034644B"/>
    <w:rsid w:val="00347286"/>
    <w:rsid w:val="003473F7"/>
    <w:rsid w:val="0034755F"/>
    <w:rsid w:val="00347D11"/>
    <w:rsid w:val="00350415"/>
    <w:rsid w:val="0035112D"/>
    <w:rsid w:val="00351155"/>
    <w:rsid w:val="003515AB"/>
    <w:rsid w:val="00351912"/>
    <w:rsid w:val="003534F2"/>
    <w:rsid w:val="003538C3"/>
    <w:rsid w:val="00354337"/>
    <w:rsid w:val="00355C2D"/>
    <w:rsid w:val="00356873"/>
    <w:rsid w:val="0035723E"/>
    <w:rsid w:val="00357888"/>
    <w:rsid w:val="00360D6F"/>
    <w:rsid w:val="00361E66"/>
    <w:rsid w:val="003621F3"/>
    <w:rsid w:val="00362F89"/>
    <w:rsid w:val="003642E3"/>
    <w:rsid w:val="003646FD"/>
    <w:rsid w:val="00364A01"/>
    <w:rsid w:val="00365A06"/>
    <w:rsid w:val="00366C14"/>
    <w:rsid w:val="00367021"/>
    <w:rsid w:val="003725A6"/>
    <w:rsid w:val="00372A04"/>
    <w:rsid w:val="0037398F"/>
    <w:rsid w:val="0037435C"/>
    <w:rsid w:val="00374803"/>
    <w:rsid w:val="00374B3B"/>
    <w:rsid w:val="00375100"/>
    <w:rsid w:val="00376969"/>
    <w:rsid w:val="003771CC"/>
    <w:rsid w:val="00377284"/>
    <w:rsid w:val="00380E36"/>
    <w:rsid w:val="003812F4"/>
    <w:rsid w:val="0038171E"/>
    <w:rsid w:val="00382379"/>
    <w:rsid w:val="003864E5"/>
    <w:rsid w:val="00391D61"/>
    <w:rsid w:val="0039360C"/>
    <w:rsid w:val="003941F1"/>
    <w:rsid w:val="003947CD"/>
    <w:rsid w:val="00394D01"/>
    <w:rsid w:val="00394DD0"/>
    <w:rsid w:val="0039526C"/>
    <w:rsid w:val="003959E3"/>
    <w:rsid w:val="003978F9"/>
    <w:rsid w:val="00397C90"/>
    <w:rsid w:val="003A2523"/>
    <w:rsid w:val="003A39E6"/>
    <w:rsid w:val="003A3DA4"/>
    <w:rsid w:val="003A41D1"/>
    <w:rsid w:val="003A44AE"/>
    <w:rsid w:val="003A5964"/>
    <w:rsid w:val="003A6602"/>
    <w:rsid w:val="003A6C88"/>
    <w:rsid w:val="003A7907"/>
    <w:rsid w:val="003A7D7D"/>
    <w:rsid w:val="003B07FB"/>
    <w:rsid w:val="003B1BE3"/>
    <w:rsid w:val="003B39E0"/>
    <w:rsid w:val="003B4C0F"/>
    <w:rsid w:val="003B5497"/>
    <w:rsid w:val="003B589B"/>
    <w:rsid w:val="003B6045"/>
    <w:rsid w:val="003B62F5"/>
    <w:rsid w:val="003B63BC"/>
    <w:rsid w:val="003C1A8E"/>
    <w:rsid w:val="003C218C"/>
    <w:rsid w:val="003C2626"/>
    <w:rsid w:val="003C35BE"/>
    <w:rsid w:val="003C45CA"/>
    <w:rsid w:val="003C5299"/>
    <w:rsid w:val="003C52F4"/>
    <w:rsid w:val="003C576A"/>
    <w:rsid w:val="003C6A21"/>
    <w:rsid w:val="003C6AAD"/>
    <w:rsid w:val="003C723E"/>
    <w:rsid w:val="003C7F11"/>
    <w:rsid w:val="003D1280"/>
    <w:rsid w:val="003D1899"/>
    <w:rsid w:val="003D1DCD"/>
    <w:rsid w:val="003D23FF"/>
    <w:rsid w:val="003D4233"/>
    <w:rsid w:val="003D4F7D"/>
    <w:rsid w:val="003E0427"/>
    <w:rsid w:val="003E04C3"/>
    <w:rsid w:val="003E089D"/>
    <w:rsid w:val="003E0BBB"/>
    <w:rsid w:val="003E16AA"/>
    <w:rsid w:val="003E1CB1"/>
    <w:rsid w:val="003E2EC8"/>
    <w:rsid w:val="003E4C9D"/>
    <w:rsid w:val="003E5103"/>
    <w:rsid w:val="003E6700"/>
    <w:rsid w:val="003E6F44"/>
    <w:rsid w:val="003E76BF"/>
    <w:rsid w:val="003E773F"/>
    <w:rsid w:val="003F03C7"/>
    <w:rsid w:val="003F04A2"/>
    <w:rsid w:val="003F08D8"/>
    <w:rsid w:val="003F0AC6"/>
    <w:rsid w:val="003F225F"/>
    <w:rsid w:val="003F2E08"/>
    <w:rsid w:val="003F3594"/>
    <w:rsid w:val="003F772E"/>
    <w:rsid w:val="003F7974"/>
    <w:rsid w:val="003F7B50"/>
    <w:rsid w:val="004003E2"/>
    <w:rsid w:val="004009DF"/>
    <w:rsid w:val="00400C13"/>
    <w:rsid w:val="004018E4"/>
    <w:rsid w:val="00402F5B"/>
    <w:rsid w:val="00403375"/>
    <w:rsid w:val="004033EA"/>
    <w:rsid w:val="004042A1"/>
    <w:rsid w:val="0040644D"/>
    <w:rsid w:val="004101B5"/>
    <w:rsid w:val="0041118E"/>
    <w:rsid w:val="00411404"/>
    <w:rsid w:val="00412B0B"/>
    <w:rsid w:val="00413969"/>
    <w:rsid w:val="00413B3A"/>
    <w:rsid w:val="00415E12"/>
    <w:rsid w:val="00416375"/>
    <w:rsid w:val="00416D9F"/>
    <w:rsid w:val="00416EC6"/>
    <w:rsid w:val="004172C0"/>
    <w:rsid w:val="00417581"/>
    <w:rsid w:val="0041781F"/>
    <w:rsid w:val="00420758"/>
    <w:rsid w:val="00420AAC"/>
    <w:rsid w:val="00420D40"/>
    <w:rsid w:val="0042100B"/>
    <w:rsid w:val="004225DE"/>
    <w:rsid w:val="00422BE3"/>
    <w:rsid w:val="004234F6"/>
    <w:rsid w:val="004235B5"/>
    <w:rsid w:val="00423944"/>
    <w:rsid w:val="00425C20"/>
    <w:rsid w:val="00427042"/>
    <w:rsid w:val="0042753C"/>
    <w:rsid w:val="00427563"/>
    <w:rsid w:val="00427B71"/>
    <w:rsid w:val="00431FDB"/>
    <w:rsid w:val="004321ED"/>
    <w:rsid w:val="00432273"/>
    <w:rsid w:val="004344F3"/>
    <w:rsid w:val="00435E9C"/>
    <w:rsid w:val="00441E7A"/>
    <w:rsid w:val="00443F2A"/>
    <w:rsid w:val="00444565"/>
    <w:rsid w:val="004453CE"/>
    <w:rsid w:val="00445424"/>
    <w:rsid w:val="004458E0"/>
    <w:rsid w:val="00446120"/>
    <w:rsid w:val="00446C01"/>
    <w:rsid w:val="0044715A"/>
    <w:rsid w:val="00447579"/>
    <w:rsid w:val="00451530"/>
    <w:rsid w:val="00453372"/>
    <w:rsid w:val="0045396D"/>
    <w:rsid w:val="00453D67"/>
    <w:rsid w:val="004549B3"/>
    <w:rsid w:val="00454C73"/>
    <w:rsid w:val="004573B9"/>
    <w:rsid w:val="0045748F"/>
    <w:rsid w:val="004607AE"/>
    <w:rsid w:val="00460ABB"/>
    <w:rsid w:val="00460BF3"/>
    <w:rsid w:val="00460DA0"/>
    <w:rsid w:val="00461254"/>
    <w:rsid w:val="0046176D"/>
    <w:rsid w:val="00461C60"/>
    <w:rsid w:val="004622D1"/>
    <w:rsid w:val="00463358"/>
    <w:rsid w:val="00463A3D"/>
    <w:rsid w:val="00464416"/>
    <w:rsid w:val="00464D2F"/>
    <w:rsid w:val="00467DF5"/>
    <w:rsid w:val="004729E5"/>
    <w:rsid w:val="00472B45"/>
    <w:rsid w:val="00472BEC"/>
    <w:rsid w:val="00472EDB"/>
    <w:rsid w:val="00475078"/>
    <w:rsid w:val="0047749C"/>
    <w:rsid w:val="00477B32"/>
    <w:rsid w:val="00481FC1"/>
    <w:rsid w:val="00482D0E"/>
    <w:rsid w:val="00483DBB"/>
    <w:rsid w:val="004841BD"/>
    <w:rsid w:val="004855DE"/>
    <w:rsid w:val="00485C5D"/>
    <w:rsid w:val="00485D02"/>
    <w:rsid w:val="00486379"/>
    <w:rsid w:val="004868DB"/>
    <w:rsid w:val="0048795A"/>
    <w:rsid w:val="004920FA"/>
    <w:rsid w:val="0049267B"/>
    <w:rsid w:val="0049365E"/>
    <w:rsid w:val="0049474F"/>
    <w:rsid w:val="00494D20"/>
    <w:rsid w:val="004971D4"/>
    <w:rsid w:val="004A0593"/>
    <w:rsid w:val="004A1A58"/>
    <w:rsid w:val="004A1C61"/>
    <w:rsid w:val="004A24D1"/>
    <w:rsid w:val="004A4D17"/>
    <w:rsid w:val="004A5B2F"/>
    <w:rsid w:val="004B06CB"/>
    <w:rsid w:val="004B1B10"/>
    <w:rsid w:val="004B2784"/>
    <w:rsid w:val="004B3540"/>
    <w:rsid w:val="004B3B7F"/>
    <w:rsid w:val="004B4A15"/>
    <w:rsid w:val="004B4A1B"/>
    <w:rsid w:val="004B4D0D"/>
    <w:rsid w:val="004B51FC"/>
    <w:rsid w:val="004B5732"/>
    <w:rsid w:val="004B63E2"/>
    <w:rsid w:val="004B74CF"/>
    <w:rsid w:val="004C0EB7"/>
    <w:rsid w:val="004C0EFC"/>
    <w:rsid w:val="004C2BBE"/>
    <w:rsid w:val="004C369F"/>
    <w:rsid w:val="004C50E1"/>
    <w:rsid w:val="004C70AD"/>
    <w:rsid w:val="004C76BF"/>
    <w:rsid w:val="004D0875"/>
    <w:rsid w:val="004D0F59"/>
    <w:rsid w:val="004D120A"/>
    <w:rsid w:val="004D1CDB"/>
    <w:rsid w:val="004D1F7D"/>
    <w:rsid w:val="004D2D35"/>
    <w:rsid w:val="004D2F5C"/>
    <w:rsid w:val="004D2F81"/>
    <w:rsid w:val="004D38D5"/>
    <w:rsid w:val="004D41C5"/>
    <w:rsid w:val="004D4C6F"/>
    <w:rsid w:val="004D4F20"/>
    <w:rsid w:val="004D50BA"/>
    <w:rsid w:val="004D52BC"/>
    <w:rsid w:val="004D52CF"/>
    <w:rsid w:val="004D5F82"/>
    <w:rsid w:val="004D6028"/>
    <w:rsid w:val="004D66D8"/>
    <w:rsid w:val="004D6E52"/>
    <w:rsid w:val="004E1364"/>
    <w:rsid w:val="004E221A"/>
    <w:rsid w:val="004E2753"/>
    <w:rsid w:val="004E29A6"/>
    <w:rsid w:val="004E384F"/>
    <w:rsid w:val="004E3D91"/>
    <w:rsid w:val="004E4FB2"/>
    <w:rsid w:val="004E67CD"/>
    <w:rsid w:val="004E6CD3"/>
    <w:rsid w:val="004E7072"/>
    <w:rsid w:val="004E7959"/>
    <w:rsid w:val="004F061C"/>
    <w:rsid w:val="004F0942"/>
    <w:rsid w:val="004F306D"/>
    <w:rsid w:val="004F420A"/>
    <w:rsid w:val="004F4D32"/>
    <w:rsid w:val="004F4EEB"/>
    <w:rsid w:val="004F528E"/>
    <w:rsid w:val="004F631E"/>
    <w:rsid w:val="004F7554"/>
    <w:rsid w:val="00501542"/>
    <w:rsid w:val="0050527E"/>
    <w:rsid w:val="005067BD"/>
    <w:rsid w:val="005069FF"/>
    <w:rsid w:val="00511134"/>
    <w:rsid w:val="00511635"/>
    <w:rsid w:val="005126E6"/>
    <w:rsid w:val="00513F31"/>
    <w:rsid w:val="00515124"/>
    <w:rsid w:val="005153A1"/>
    <w:rsid w:val="00515C07"/>
    <w:rsid w:val="00516445"/>
    <w:rsid w:val="00517B5E"/>
    <w:rsid w:val="00517BC0"/>
    <w:rsid w:val="00523784"/>
    <w:rsid w:val="005304A4"/>
    <w:rsid w:val="00530873"/>
    <w:rsid w:val="00530A2E"/>
    <w:rsid w:val="00530B79"/>
    <w:rsid w:val="00530C86"/>
    <w:rsid w:val="005317AB"/>
    <w:rsid w:val="00532B89"/>
    <w:rsid w:val="00532F71"/>
    <w:rsid w:val="005331A7"/>
    <w:rsid w:val="00533B13"/>
    <w:rsid w:val="00534248"/>
    <w:rsid w:val="005352F1"/>
    <w:rsid w:val="00537ABE"/>
    <w:rsid w:val="005404DB"/>
    <w:rsid w:val="00540F52"/>
    <w:rsid w:val="005432D9"/>
    <w:rsid w:val="00543412"/>
    <w:rsid w:val="0054387A"/>
    <w:rsid w:val="00544447"/>
    <w:rsid w:val="00544AE0"/>
    <w:rsid w:val="005455A9"/>
    <w:rsid w:val="0054572B"/>
    <w:rsid w:val="00552346"/>
    <w:rsid w:val="00552AED"/>
    <w:rsid w:val="005536A9"/>
    <w:rsid w:val="00553880"/>
    <w:rsid w:val="0056112F"/>
    <w:rsid w:val="00561D30"/>
    <w:rsid w:val="005627B4"/>
    <w:rsid w:val="005629B5"/>
    <w:rsid w:val="0056356F"/>
    <w:rsid w:val="00564010"/>
    <w:rsid w:val="005645F8"/>
    <w:rsid w:val="00565DD6"/>
    <w:rsid w:val="0056649F"/>
    <w:rsid w:val="005671ED"/>
    <w:rsid w:val="005672D1"/>
    <w:rsid w:val="00567DAA"/>
    <w:rsid w:val="00570519"/>
    <w:rsid w:val="005709A9"/>
    <w:rsid w:val="00571359"/>
    <w:rsid w:val="00571C9E"/>
    <w:rsid w:val="00571D63"/>
    <w:rsid w:val="005744F0"/>
    <w:rsid w:val="00574D54"/>
    <w:rsid w:val="00576709"/>
    <w:rsid w:val="005772AB"/>
    <w:rsid w:val="00577CE7"/>
    <w:rsid w:val="0058084A"/>
    <w:rsid w:val="005809F7"/>
    <w:rsid w:val="00581AB9"/>
    <w:rsid w:val="0058225D"/>
    <w:rsid w:val="00582554"/>
    <w:rsid w:val="005849D7"/>
    <w:rsid w:val="00584A23"/>
    <w:rsid w:val="00585906"/>
    <w:rsid w:val="00586C94"/>
    <w:rsid w:val="00587755"/>
    <w:rsid w:val="0059151A"/>
    <w:rsid w:val="0059156A"/>
    <w:rsid w:val="005929D2"/>
    <w:rsid w:val="00593093"/>
    <w:rsid w:val="00593A9A"/>
    <w:rsid w:val="005954C6"/>
    <w:rsid w:val="00595735"/>
    <w:rsid w:val="00597319"/>
    <w:rsid w:val="0059773F"/>
    <w:rsid w:val="005A0F51"/>
    <w:rsid w:val="005A1835"/>
    <w:rsid w:val="005A3135"/>
    <w:rsid w:val="005A3195"/>
    <w:rsid w:val="005A4D5D"/>
    <w:rsid w:val="005A4DD3"/>
    <w:rsid w:val="005A54CF"/>
    <w:rsid w:val="005A648B"/>
    <w:rsid w:val="005A6950"/>
    <w:rsid w:val="005A6FF6"/>
    <w:rsid w:val="005B08B6"/>
    <w:rsid w:val="005B0FB0"/>
    <w:rsid w:val="005B1BD5"/>
    <w:rsid w:val="005B29FE"/>
    <w:rsid w:val="005B335D"/>
    <w:rsid w:val="005B347D"/>
    <w:rsid w:val="005B3A35"/>
    <w:rsid w:val="005B3D3C"/>
    <w:rsid w:val="005B41AE"/>
    <w:rsid w:val="005B43AE"/>
    <w:rsid w:val="005B4769"/>
    <w:rsid w:val="005B505D"/>
    <w:rsid w:val="005B6B65"/>
    <w:rsid w:val="005B6FB8"/>
    <w:rsid w:val="005B7A56"/>
    <w:rsid w:val="005C445D"/>
    <w:rsid w:val="005C6499"/>
    <w:rsid w:val="005C79BD"/>
    <w:rsid w:val="005D0AF1"/>
    <w:rsid w:val="005D0AFB"/>
    <w:rsid w:val="005D0B49"/>
    <w:rsid w:val="005D1AD4"/>
    <w:rsid w:val="005D211B"/>
    <w:rsid w:val="005D28DC"/>
    <w:rsid w:val="005D3D88"/>
    <w:rsid w:val="005D49FD"/>
    <w:rsid w:val="005D4FFD"/>
    <w:rsid w:val="005D613D"/>
    <w:rsid w:val="005D6812"/>
    <w:rsid w:val="005D738E"/>
    <w:rsid w:val="005D7418"/>
    <w:rsid w:val="005E0102"/>
    <w:rsid w:val="005E05FE"/>
    <w:rsid w:val="005E5380"/>
    <w:rsid w:val="005E6D97"/>
    <w:rsid w:val="005E6FA3"/>
    <w:rsid w:val="005E7E39"/>
    <w:rsid w:val="005F01DE"/>
    <w:rsid w:val="005F068A"/>
    <w:rsid w:val="005F069A"/>
    <w:rsid w:val="005F2CD9"/>
    <w:rsid w:val="005F54F2"/>
    <w:rsid w:val="005F68B5"/>
    <w:rsid w:val="005F6D8C"/>
    <w:rsid w:val="00600A3C"/>
    <w:rsid w:val="00600EE3"/>
    <w:rsid w:val="0060113C"/>
    <w:rsid w:val="006015E9"/>
    <w:rsid w:val="0060223F"/>
    <w:rsid w:val="00603DF1"/>
    <w:rsid w:val="006040E1"/>
    <w:rsid w:val="006042F9"/>
    <w:rsid w:val="00604551"/>
    <w:rsid w:val="00604CA4"/>
    <w:rsid w:val="006052BE"/>
    <w:rsid w:val="006052FF"/>
    <w:rsid w:val="00605330"/>
    <w:rsid w:val="006059AE"/>
    <w:rsid w:val="006070FF"/>
    <w:rsid w:val="006079BA"/>
    <w:rsid w:val="006120FC"/>
    <w:rsid w:val="00613163"/>
    <w:rsid w:val="00614517"/>
    <w:rsid w:val="006153C3"/>
    <w:rsid w:val="0061541B"/>
    <w:rsid w:val="00617D88"/>
    <w:rsid w:val="00620A39"/>
    <w:rsid w:val="006219DE"/>
    <w:rsid w:val="006221EC"/>
    <w:rsid w:val="00622CE3"/>
    <w:rsid w:val="00622D04"/>
    <w:rsid w:val="006239C0"/>
    <w:rsid w:val="00624207"/>
    <w:rsid w:val="0062472E"/>
    <w:rsid w:val="00624F85"/>
    <w:rsid w:val="00626232"/>
    <w:rsid w:val="00626931"/>
    <w:rsid w:val="00627057"/>
    <w:rsid w:val="00633376"/>
    <w:rsid w:val="00634665"/>
    <w:rsid w:val="0063467A"/>
    <w:rsid w:val="00634DA4"/>
    <w:rsid w:val="00635828"/>
    <w:rsid w:val="006367B8"/>
    <w:rsid w:val="00636CF1"/>
    <w:rsid w:val="00640124"/>
    <w:rsid w:val="00640773"/>
    <w:rsid w:val="00640D14"/>
    <w:rsid w:val="00641504"/>
    <w:rsid w:val="0064154C"/>
    <w:rsid w:val="0064273B"/>
    <w:rsid w:val="006439BF"/>
    <w:rsid w:val="00645AD4"/>
    <w:rsid w:val="00646C56"/>
    <w:rsid w:val="00650A48"/>
    <w:rsid w:val="00652C7B"/>
    <w:rsid w:val="00653E52"/>
    <w:rsid w:val="00654BE8"/>
    <w:rsid w:val="0065593E"/>
    <w:rsid w:val="006563FF"/>
    <w:rsid w:val="00656A90"/>
    <w:rsid w:val="006619FB"/>
    <w:rsid w:val="00661A9F"/>
    <w:rsid w:val="006620C3"/>
    <w:rsid w:val="006645EA"/>
    <w:rsid w:val="0066499B"/>
    <w:rsid w:val="00665329"/>
    <w:rsid w:val="00666DCC"/>
    <w:rsid w:val="006672B2"/>
    <w:rsid w:val="00667939"/>
    <w:rsid w:val="006701A7"/>
    <w:rsid w:val="006713F9"/>
    <w:rsid w:val="0067228E"/>
    <w:rsid w:val="006746BA"/>
    <w:rsid w:val="006751D6"/>
    <w:rsid w:val="00675A24"/>
    <w:rsid w:val="00675FEC"/>
    <w:rsid w:val="0067721A"/>
    <w:rsid w:val="006775C2"/>
    <w:rsid w:val="00681532"/>
    <w:rsid w:val="00682355"/>
    <w:rsid w:val="00682AAA"/>
    <w:rsid w:val="006832F4"/>
    <w:rsid w:val="00683F3D"/>
    <w:rsid w:val="006844BD"/>
    <w:rsid w:val="00684CD0"/>
    <w:rsid w:val="006858BC"/>
    <w:rsid w:val="006863C6"/>
    <w:rsid w:val="00686A28"/>
    <w:rsid w:val="006930D8"/>
    <w:rsid w:val="0069380F"/>
    <w:rsid w:val="00695F79"/>
    <w:rsid w:val="00696C91"/>
    <w:rsid w:val="0069701F"/>
    <w:rsid w:val="00697DC8"/>
    <w:rsid w:val="006A0004"/>
    <w:rsid w:val="006A02D2"/>
    <w:rsid w:val="006A0623"/>
    <w:rsid w:val="006A1652"/>
    <w:rsid w:val="006A2279"/>
    <w:rsid w:val="006A2ECA"/>
    <w:rsid w:val="006A372E"/>
    <w:rsid w:val="006A431A"/>
    <w:rsid w:val="006A4BE7"/>
    <w:rsid w:val="006A5323"/>
    <w:rsid w:val="006A5B2B"/>
    <w:rsid w:val="006A5BA0"/>
    <w:rsid w:val="006A6978"/>
    <w:rsid w:val="006A69C2"/>
    <w:rsid w:val="006A7CAF"/>
    <w:rsid w:val="006B0682"/>
    <w:rsid w:val="006B0968"/>
    <w:rsid w:val="006B2032"/>
    <w:rsid w:val="006B2FD1"/>
    <w:rsid w:val="006B351B"/>
    <w:rsid w:val="006B4263"/>
    <w:rsid w:val="006B4897"/>
    <w:rsid w:val="006B577E"/>
    <w:rsid w:val="006B5841"/>
    <w:rsid w:val="006B5FDA"/>
    <w:rsid w:val="006B6219"/>
    <w:rsid w:val="006B791D"/>
    <w:rsid w:val="006C0BB2"/>
    <w:rsid w:val="006C2D8C"/>
    <w:rsid w:val="006C396D"/>
    <w:rsid w:val="006C4199"/>
    <w:rsid w:val="006C502B"/>
    <w:rsid w:val="006C509B"/>
    <w:rsid w:val="006C55E1"/>
    <w:rsid w:val="006C57E3"/>
    <w:rsid w:val="006C5A3E"/>
    <w:rsid w:val="006C6BC4"/>
    <w:rsid w:val="006C6CB0"/>
    <w:rsid w:val="006C779F"/>
    <w:rsid w:val="006D08E5"/>
    <w:rsid w:val="006D09EF"/>
    <w:rsid w:val="006D33F3"/>
    <w:rsid w:val="006D3958"/>
    <w:rsid w:val="006D46E4"/>
    <w:rsid w:val="006D5081"/>
    <w:rsid w:val="006D55B6"/>
    <w:rsid w:val="006D5B30"/>
    <w:rsid w:val="006D75F0"/>
    <w:rsid w:val="006D760A"/>
    <w:rsid w:val="006D7933"/>
    <w:rsid w:val="006D7F6B"/>
    <w:rsid w:val="006E00A0"/>
    <w:rsid w:val="006E0CEC"/>
    <w:rsid w:val="006E2016"/>
    <w:rsid w:val="006E2801"/>
    <w:rsid w:val="006E314D"/>
    <w:rsid w:val="006E367D"/>
    <w:rsid w:val="006E3E1C"/>
    <w:rsid w:val="006E4DC6"/>
    <w:rsid w:val="006E4FD0"/>
    <w:rsid w:val="006E5434"/>
    <w:rsid w:val="006E578E"/>
    <w:rsid w:val="006E5E93"/>
    <w:rsid w:val="006E6AE5"/>
    <w:rsid w:val="006E6D1D"/>
    <w:rsid w:val="006E7382"/>
    <w:rsid w:val="006F07BC"/>
    <w:rsid w:val="006F118E"/>
    <w:rsid w:val="006F1357"/>
    <w:rsid w:val="006F1846"/>
    <w:rsid w:val="006F2378"/>
    <w:rsid w:val="006F40BB"/>
    <w:rsid w:val="006F4A5C"/>
    <w:rsid w:val="006F4BF9"/>
    <w:rsid w:val="006F63C1"/>
    <w:rsid w:val="006F6B3C"/>
    <w:rsid w:val="0070162C"/>
    <w:rsid w:val="00701AB1"/>
    <w:rsid w:val="00701B2C"/>
    <w:rsid w:val="00702551"/>
    <w:rsid w:val="0070266D"/>
    <w:rsid w:val="00702EA7"/>
    <w:rsid w:val="007040E2"/>
    <w:rsid w:val="00704A2C"/>
    <w:rsid w:val="00705B44"/>
    <w:rsid w:val="0070603D"/>
    <w:rsid w:val="00706303"/>
    <w:rsid w:val="007072C6"/>
    <w:rsid w:val="00711434"/>
    <w:rsid w:val="007131D9"/>
    <w:rsid w:val="00714255"/>
    <w:rsid w:val="0071488E"/>
    <w:rsid w:val="00714D3B"/>
    <w:rsid w:val="0071507C"/>
    <w:rsid w:val="00716009"/>
    <w:rsid w:val="0071690F"/>
    <w:rsid w:val="00716D73"/>
    <w:rsid w:val="00717B9A"/>
    <w:rsid w:val="00721282"/>
    <w:rsid w:val="00722341"/>
    <w:rsid w:val="00723545"/>
    <w:rsid w:val="00723629"/>
    <w:rsid w:val="00724BA3"/>
    <w:rsid w:val="007264A1"/>
    <w:rsid w:val="007317A0"/>
    <w:rsid w:val="0073183F"/>
    <w:rsid w:val="00732FD3"/>
    <w:rsid w:val="007337AC"/>
    <w:rsid w:val="007339C4"/>
    <w:rsid w:val="00733F6F"/>
    <w:rsid w:val="00734193"/>
    <w:rsid w:val="007345C9"/>
    <w:rsid w:val="00734987"/>
    <w:rsid w:val="00735479"/>
    <w:rsid w:val="007354A1"/>
    <w:rsid w:val="00735828"/>
    <w:rsid w:val="0073594B"/>
    <w:rsid w:val="00735BF4"/>
    <w:rsid w:val="00735D2F"/>
    <w:rsid w:val="00736CA1"/>
    <w:rsid w:val="00737B18"/>
    <w:rsid w:val="00740238"/>
    <w:rsid w:val="00740725"/>
    <w:rsid w:val="00741308"/>
    <w:rsid w:val="007433A9"/>
    <w:rsid w:val="00743C6D"/>
    <w:rsid w:val="007462DD"/>
    <w:rsid w:val="00746E37"/>
    <w:rsid w:val="00747F3E"/>
    <w:rsid w:val="0075077C"/>
    <w:rsid w:val="00751CD3"/>
    <w:rsid w:val="0075285D"/>
    <w:rsid w:val="007528D1"/>
    <w:rsid w:val="00753A1D"/>
    <w:rsid w:val="00756C27"/>
    <w:rsid w:val="00757959"/>
    <w:rsid w:val="00757DAB"/>
    <w:rsid w:val="00757FD4"/>
    <w:rsid w:val="00760579"/>
    <w:rsid w:val="00760875"/>
    <w:rsid w:val="00760FDC"/>
    <w:rsid w:val="0076339C"/>
    <w:rsid w:val="00764F14"/>
    <w:rsid w:val="007652F9"/>
    <w:rsid w:val="007653F3"/>
    <w:rsid w:val="007654D6"/>
    <w:rsid w:val="007663C9"/>
    <w:rsid w:val="00767ACA"/>
    <w:rsid w:val="00767B7A"/>
    <w:rsid w:val="00767FFB"/>
    <w:rsid w:val="00770688"/>
    <w:rsid w:val="0077096E"/>
    <w:rsid w:val="0077118B"/>
    <w:rsid w:val="00771DBC"/>
    <w:rsid w:val="007746D3"/>
    <w:rsid w:val="00774728"/>
    <w:rsid w:val="007749D7"/>
    <w:rsid w:val="00774F52"/>
    <w:rsid w:val="007759AE"/>
    <w:rsid w:val="00775B39"/>
    <w:rsid w:val="007764D4"/>
    <w:rsid w:val="00776AE1"/>
    <w:rsid w:val="0077750B"/>
    <w:rsid w:val="0077787E"/>
    <w:rsid w:val="007779C7"/>
    <w:rsid w:val="00777ADF"/>
    <w:rsid w:val="00777F2A"/>
    <w:rsid w:val="007801AD"/>
    <w:rsid w:val="007802C5"/>
    <w:rsid w:val="0078131E"/>
    <w:rsid w:val="0078198F"/>
    <w:rsid w:val="0078235D"/>
    <w:rsid w:val="007826ED"/>
    <w:rsid w:val="00784214"/>
    <w:rsid w:val="00785DEB"/>
    <w:rsid w:val="00787948"/>
    <w:rsid w:val="00787B6E"/>
    <w:rsid w:val="00787D60"/>
    <w:rsid w:val="00787D7F"/>
    <w:rsid w:val="0079088D"/>
    <w:rsid w:val="00790A2C"/>
    <w:rsid w:val="00790B17"/>
    <w:rsid w:val="00791E83"/>
    <w:rsid w:val="007924D4"/>
    <w:rsid w:val="00792C7C"/>
    <w:rsid w:val="00793EA0"/>
    <w:rsid w:val="00796157"/>
    <w:rsid w:val="007965B3"/>
    <w:rsid w:val="00796E17"/>
    <w:rsid w:val="00796F58"/>
    <w:rsid w:val="007A089F"/>
    <w:rsid w:val="007A0B96"/>
    <w:rsid w:val="007A28BC"/>
    <w:rsid w:val="007A3EB1"/>
    <w:rsid w:val="007A4B58"/>
    <w:rsid w:val="007A6304"/>
    <w:rsid w:val="007A7911"/>
    <w:rsid w:val="007B06A8"/>
    <w:rsid w:val="007B4C3A"/>
    <w:rsid w:val="007B54E0"/>
    <w:rsid w:val="007B765C"/>
    <w:rsid w:val="007C0DFA"/>
    <w:rsid w:val="007C13AC"/>
    <w:rsid w:val="007C168E"/>
    <w:rsid w:val="007C2664"/>
    <w:rsid w:val="007C485D"/>
    <w:rsid w:val="007C5613"/>
    <w:rsid w:val="007C5D5A"/>
    <w:rsid w:val="007C6385"/>
    <w:rsid w:val="007C65CE"/>
    <w:rsid w:val="007C6657"/>
    <w:rsid w:val="007C7531"/>
    <w:rsid w:val="007D06E4"/>
    <w:rsid w:val="007D0892"/>
    <w:rsid w:val="007D0C57"/>
    <w:rsid w:val="007D0E76"/>
    <w:rsid w:val="007D0F72"/>
    <w:rsid w:val="007D11FF"/>
    <w:rsid w:val="007D1A0C"/>
    <w:rsid w:val="007D230C"/>
    <w:rsid w:val="007D304E"/>
    <w:rsid w:val="007D307B"/>
    <w:rsid w:val="007D370E"/>
    <w:rsid w:val="007D4550"/>
    <w:rsid w:val="007D5152"/>
    <w:rsid w:val="007D7623"/>
    <w:rsid w:val="007E0006"/>
    <w:rsid w:val="007E1DBE"/>
    <w:rsid w:val="007E31E0"/>
    <w:rsid w:val="007E3897"/>
    <w:rsid w:val="007E4C4C"/>
    <w:rsid w:val="007E5E1A"/>
    <w:rsid w:val="007F2215"/>
    <w:rsid w:val="007F4760"/>
    <w:rsid w:val="007F4BD2"/>
    <w:rsid w:val="007F561A"/>
    <w:rsid w:val="007F63B9"/>
    <w:rsid w:val="007F7ABB"/>
    <w:rsid w:val="007F7F4B"/>
    <w:rsid w:val="00800CF0"/>
    <w:rsid w:val="00803322"/>
    <w:rsid w:val="00803976"/>
    <w:rsid w:val="00803C86"/>
    <w:rsid w:val="008041FB"/>
    <w:rsid w:val="00804AB7"/>
    <w:rsid w:val="00805625"/>
    <w:rsid w:val="008056B5"/>
    <w:rsid w:val="008058F6"/>
    <w:rsid w:val="00805A62"/>
    <w:rsid w:val="00807921"/>
    <w:rsid w:val="00807AF1"/>
    <w:rsid w:val="0081074D"/>
    <w:rsid w:val="0081094E"/>
    <w:rsid w:val="00810A48"/>
    <w:rsid w:val="00811770"/>
    <w:rsid w:val="00811D02"/>
    <w:rsid w:val="00812428"/>
    <w:rsid w:val="00814904"/>
    <w:rsid w:val="00814B08"/>
    <w:rsid w:val="0081561E"/>
    <w:rsid w:val="00815C22"/>
    <w:rsid w:val="00816986"/>
    <w:rsid w:val="00816D62"/>
    <w:rsid w:val="00817E1A"/>
    <w:rsid w:val="0082171A"/>
    <w:rsid w:val="008219A8"/>
    <w:rsid w:val="00821F70"/>
    <w:rsid w:val="00823A24"/>
    <w:rsid w:val="00823A73"/>
    <w:rsid w:val="008267C7"/>
    <w:rsid w:val="00826B45"/>
    <w:rsid w:val="00826C10"/>
    <w:rsid w:val="00827BA1"/>
    <w:rsid w:val="0083066D"/>
    <w:rsid w:val="00830A28"/>
    <w:rsid w:val="00831048"/>
    <w:rsid w:val="008319D5"/>
    <w:rsid w:val="0083228A"/>
    <w:rsid w:val="00834B47"/>
    <w:rsid w:val="00834D80"/>
    <w:rsid w:val="00835318"/>
    <w:rsid w:val="008356A9"/>
    <w:rsid w:val="00835E2D"/>
    <w:rsid w:val="008360C7"/>
    <w:rsid w:val="00840C10"/>
    <w:rsid w:val="008411B5"/>
    <w:rsid w:val="00841700"/>
    <w:rsid w:val="00841748"/>
    <w:rsid w:val="0084292B"/>
    <w:rsid w:val="008430B0"/>
    <w:rsid w:val="00843116"/>
    <w:rsid w:val="0084379A"/>
    <w:rsid w:val="00843BEB"/>
    <w:rsid w:val="00843CB8"/>
    <w:rsid w:val="00844B04"/>
    <w:rsid w:val="0084556C"/>
    <w:rsid w:val="00846070"/>
    <w:rsid w:val="00846BA4"/>
    <w:rsid w:val="00846F49"/>
    <w:rsid w:val="00847755"/>
    <w:rsid w:val="0085013A"/>
    <w:rsid w:val="00850682"/>
    <w:rsid w:val="00850FF4"/>
    <w:rsid w:val="008511BF"/>
    <w:rsid w:val="00851CB4"/>
    <w:rsid w:val="00853BCB"/>
    <w:rsid w:val="008543C9"/>
    <w:rsid w:val="0085452B"/>
    <w:rsid w:val="00855BA2"/>
    <w:rsid w:val="008560D2"/>
    <w:rsid w:val="008561EC"/>
    <w:rsid w:val="0085694D"/>
    <w:rsid w:val="008604DB"/>
    <w:rsid w:val="00860D58"/>
    <w:rsid w:val="008613FE"/>
    <w:rsid w:val="00861C15"/>
    <w:rsid w:val="00861E14"/>
    <w:rsid w:val="008625EA"/>
    <w:rsid w:val="008626C4"/>
    <w:rsid w:val="00863509"/>
    <w:rsid w:val="00863592"/>
    <w:rsid w:val="00863A04"/>
    <w:rsid w:val="00864192"/>
    <w:rsid w:val="00864833"/>
    <w:rsid w:val="00864C3E"/>
    <w:rsid w:val="00865F99"/>
    <w:rsid w:val="0086675D"/>
    <w:rsid w:val="00866E51"/>
    <w:rsid w:val="00867858"/>
    <w:rsid w:val="00867F4E"/>
    <w:rsid w:val="00871147"/>
    <w:rsid w:val="008715D2"/>
    <w:rsid w:val="00871A7B"/>
    <w:rsid w:val="008733F9"/>
    <w:rsid w:val="00873A1E"/>
    <w:rsid w:val="00874BA4"/>
    <w:rsid w:val="008768FA"/>
    <w:rsid w:val="00876C84"/>
    <w:rsid w:val="0088028B"/>
    <w:rsid w:val="00880A89"/>
    <w:rsid w:val="00884D04"/>
    <w:rsid w:val="00884D33"/>
    <w:rsid w:val="008851F5"/>
    <w:rsid w:val="00886296"/>
    <w:rsid w:val="00886E0F"/>
    <w:rsid w:val="00890292"/>
    <w:rsid w:val="00890673"/>
    <w:rsid w:val="00891155"/>
    <w:rsid w:val="008919F6"/>
    <w:rsid w:val="00892332"/>
    <w:rsid w:val="00893000"/>
    <w:rsid w:val="008943B6"/>
    <w:rsid w:val="00894A36"/>
    <w:rsid w:val="00894F29"/>
    <w:rsid w:val="00895C4D"/>
    <w:rsid w:val="008960AB"/>
    <w:rsid w:val="008963F0"/>
    <w:rsid w:val="00896806"/>
    <w:rsid w:val="00896C15"/>
    <w:rsid w:val="0089733C"/>
    <w:rsid w:val="008A0FEF"/>
    <w:rsid w:val="008A22A5"/>
    <w:rsid w:val="008A2305"/>
    <w:rsid w:val="008A3D21"/>
    <w:rsid w:val="008A5D08"/>
    <w:rsid w:val="008B00D8"/>
    <w:rsid w:val="008B088E"/>
    <w:rsid w:val="008B2952"/>
    <w:rsid w:val="008B399E"/>
    <w:rsid w:val="008B7855"/>
    <w:rsid w:val="008B7D22"/>
    <w:rsid w:val="008C0864"/>
    <w:rsid w:val="008C1184"/>
    <w:rsid w:val="008C1BC2"/>
    <w:rsid w:val="008C29FC"/>
    <w:rsid w:val="008C393B"/>
    <w:rsid w:val="008C4106"/>
    <w:rsid w:val="008C4B44"/>
    <w:rsid w:val="008C5DBD"/>
    <w:rsid w:val="008C6E37"/>
    <w:rsid w:val="008C79C8"/>
    <w:rsid w:val="008C7A95"/>
    <w:rsid w:val="008D19A2"/>
    <w:rsid w:val="008D30E7"/>
    <w:rsid w:val="008D3AE9"/>
    <w:rsid w:val="008D4F4E"/>
    <w:rsid w:val="008D53E5"/>
    <w:rsid w:val="008D5674"/>
    <w:rsid w:val="008D6C26"/>
    <w:rsid w:val="008D71FB"/>
    <w:rsid w:val="008E0082"/>
    <w:rsid w:val="008E24E9"/>
    <w:rsid w:val="008E46E2"/>
    <w:rsid w:val="008F0651"/>
    <w:rsid w:val="008F25C9"/>
    <w:rsid w:val="008F53C0"/>
    <w:rsid w:val="008F5506"/>
    <w:rsid w:val="008F5C3D"/>
    <w:rsid w:val="008F5FBC"/>
    <w:rsid w:val="00903D52"/>
    <w:rsid w:val="00904AB7"/>
    <w:rsid w:val="00906BC9"/>
    <w:rsid w:val="00907682"/>
    <w:rsid w:val="00907D6A"/>
    <w:rsid w:val="00910144"/>
    <w:rsid w:val="009101EC"/>
    <w:rsid w:val="009117B1"/>
    <w:rsid w:val="009124C0"/>
    <w:rsid w:val="00912E6D"/>
    <w:rsid w:val="00914710"/>
    <w:rsid w:val="009158E3"/>
    <w:rsid w:val="00916370"/>
    <w:rsid w:val="0091694C"/>
    <w:rsid w:val="00916D4F"/>
    <w:rsid w:val="0091791B"/>
    <w:rsid w:val="009203D7"/>
    <w:rsid w:val="00920D9D"/>
    <w:rsid w:val="009215CB"/>
    <w:rsid w:val="009234AE"/>
    <w:rsid w:val="00923E22"/>
    <w:rsid w:val="00925E58"/>
    <w:rsid w:val="00926173"/>
    <w:rsid w:val="009269A0"/>
    <w:rsid w:val="00926B19"/>
    <w:rsid w:val="009272EA"/>
    <w:rsid w:val="00927833"/>
    <w:rsid w:val="00930292"/>
    <w:rsid w:val="0093066B"/>
    <w:rsid w:val="0093124E"/>
    <w:rsid w:val="0093752F"/>
    <w:rsid w:val="00940583"/>
    <w:rsid w:val="00940AF8"/>
    <w:rsid w:val="00940D2B"/>
    <w:rsid w:val="00941130"/>
    <w:rsid w:val="00942792"/>
    <w:rsid w:val="00943229"/>
    <w:rsid w:val="009459F9"/>
    <w:rsid w:val="009462FE"/>
    <w:rsid w:val="00946749"/>
    <w:rsid w:val="00946A2D"/>
    <w:rsid w:val="009474AA"/>
    <w:rsid w:val="00947CC6"/>
    <w:rsid w:val="00950105"/>
    <w:rsid w:val="00950BBC"/>
    <w:rsid w:val="00951079"/>
    <w:rsid w:val="00952064"/>
    <w:rsid w:val="009523E8"/>
    <w:rsid w:val="00954639"/>
    <w:rsid w:val="009547FA"/>
    <w:rsid w:val="00955102"/>
    <w:rsid w:val="009575AD"/>
    <w:rsid w:val="00960D05"/>
    <w:rsid w:val="0096187E"/>
    <w:rsid w:val="00961F2A"/>
    <w:rsid w:val="009642D5"/>
    <w:rsid w:val="009644D9"/>
    <w:rsid w:val="00966D97"/>
    <w:rsid w:val="00967380"/>
    <w:rsid w:val="00967D44"/>
    <w:rsid w:val="00967FF4"/>
    <w:rsid w:val="009709BE"/>
    <w:rsid w:val="009710F1"/>
    <w:rsid w:val="00972329"/>
    <w:rsid w:val="00972491"/>
    <w:rsid w:val="00973E50"/>
    <w:rsid w:val="00973FB5"/>
    <w:rsid w:val="00975BB1"/>
    <w:rsid w:val="00976280"/>
    <w:rsid w:val="009764A8"/>
    <w:rsid w:val="00977740"/>
    <w:rsid w:val="0097782B"/>
    <w:rsid w:val="009804B8"/>
    <w:rsid w:val="00981064"/>
    <w:rsid w:val="0098247F"/>
    <w:rsid w:val="00982E98"/>
    <w:rsid w:val="0098414F"/>
    <w:rsid w:val="00984197"/>
    <w:rsid w:val="0098570B"/>
    <w:rsid w:val="0098593A"/>
    <w:rsid w:val="00986989"/>
    <w:rsid w:val="00986FF5"/>
    <w:rsid w:val="00987771"/>
    <w:rsid w:val="00987A9C"/>
    <w:rsid w:val="00990980"/>
    <w:rsid w:val="009915F9"/>
    <w:rsid w:val="00992F89"/>
    <w:rsid w:val="00993E70"/>
    <w:rsid w:val="0099471B"/>
    <w:rsid w:val="00994894"/>
    <w:rsid w:val="00994ABD"/>
    <w:rsid w:val="00996DF1"/>
    <w:rsid w:val="0099722E"/>
    <w:rsid w:val="009A07C6"/>
    <w:rsid w:val="009A0923"/>
    <w:rsid w:val="009A1526"/>
    <w:rsid w:val="009A1E24"/>
    <w:rsid w:val="009A2330"/>
    <w:rsid w:val="009A53FF"/>
    <w:rsid w:val="009A7953"/>
    <w:rsid w:val="009A7B38"/>
    <w:rsid w:val="009B0E7E"/>
    <w:rsid w:val="009B3200"/>
    <w:rsid w:val="009B58BA"/>
    <w:rsid w:val="009B59B9"/>
    <w:rsid w:val="009B5C45"/>
    <w:rsid w:val="009B65A5"/>
    <w:rsid w:val="009B6F10"/>
    <w:rsid w:val="009B76C8"/>
    <w:rsid w:val="009C01DD"/>
    <w:rsid w:val="009C0E39"/>
    <w:rsid w:val="009C16BC"/>
    <w:rsid w:val="009C1DBA"/>
    <w:rsid w:val="009C3000"/>
    <w:rsid w:val="009C3C95"/>
    <w:rsid w:val="009C5314"/>
    <w:rsid w:val="009C68B2"/>
    <w:rsid w:val="009C69CE"/>
    <w:rsid w:val="009D0220"/>
    <w:rsid w:val="009D094D"/>
    <w:rsid w:val="009D0A99"/>
    <w:rsid w:val="009D14FA"/>
    <w:rsid w:val="009D1897"/>
    <w:rsid w:val="009D2AAA"/>
    <w:rsid w:val="009D48C3"/>
    <w:rsid w:val="009D53DF"/>
    <w:rsid w:val="009D756F"/>
    <w:rsid w:val="009E1F3F"/>
    <w:rsid w:val="009E2656"/>
    <w:rsid w:val="009E2872"/>
    <w:rsid w:val="009E2D28"/>
    <w:rsid w:val="009E3538"/>
    <w:rsid w:val="009E3771"/>
    <w:rsid w:val="009E3B9C"/>
    <w:rsid w:val="009E3D6D"/>
    <w:rsid w:val="009E4C90"/>
    <w:rsid w:val="009E4CCA"/>
    <w:rsid w:val="009E5F9B"/>
    <w:rsid w:val="009F04E1"/>
    <w:rsid w:val="009F0646"/>
    <w:rsid w:val="009F0C7B"/>
    <w:rsid w:val="009F36F9"/>
    <w:rsid w:val="009F3E9E"/>
    <w:rsid w:val="009F3F8E"/>
    <w:rsid w:val="009F4B10"/>
    <w:rsid w:val="009F4B84"/>
    <w:rsid w:val="009F6183"/>
    <w:rsid w:val="009F6EB2"/>
    <w:rsid w:val="009F7518"/>
    <w:rsid w:val="00A001E8"/>
    <w:rsid w:val="00A00EB2"/>
    <w:rsid w:val="00A010F2"/>
    <w:rsid w:val="00A0188A"/>
    <w:rsid w:val="00A02CF2"/>
    <w:rsid w:val="00A03B85"/>
    <w:rsid w:val="00A04068"/>
    <w:rsid w:val="00A05975"/>
    <w:rsid w:val="00A0597B"/>
    <w:rsid w:val="00A0598F"/>
    <w:rsid w:val="00A0629F"/>
    <w:rsid w:val="00A075B0"/>
    <w:rsid w:val="00A07885"/>
    <w:rsid w:val="00A110EA"/>
    <w:rsid w:val="00A11E46"/>
    <w:rsid w:val="00A11EF2"/>
    <w:rsid w:val="00A12CF4"/>
    <w:rsid w:val="00A130A6"/>
    <w:rsid w:val="00A1322E"/>
    <w:rsid w:val="00A146CB"/>
    <w:rsid w:val="00A14AB5"/>
    <w:rsid w:val="00A15C9B"/>
    <w:rsid w:val="00A1675C"/>
    <w:rsid w:val="00A17053"/>
    <w:rsid w:val="00A179C4"/>
    <w:rsid w:val="00A20575"/>
    <w:rsid w:val="00A20E07"/>
    <w:rsid w:val="00A218DE"/>
    <w:rsid w:val="00A21AF3"/>
    <w:rsid w:val="00A22718"/>
    <w:rsid w:val="00A25053"/>
    <w:rsid w:val="00A25644"/>
    <w:rsid w:val="00A25D09"/>
    <w:rsid w:val="00A26BD4"/>
    <w:rsid w:val="00A2737D"/>
    <w:rsid w:val="00A27A3F"/>
    <w:rsid w:val="00A27D27"/>
    <w:rsid w:val="00A30C05"/>
    <w:rsid w:val="00A31E21"/>
    <w:rsid w:val="00A36381"/>
    <w:rsid w:val="00A3728B"/>
    <w:rsid w:val="00A406E4"/>
    <w:rsid w:val="00A4135C"/>
    <w:rsid w:val="00A419FE"/>
    <w:rsid w:val="00A42621"/>
    <w:rsid w:val="00A42F14"/>
    <w:rsid w:val="00A44EE3"/>
    <w:rsid w:val="00A467A0"/>
    <w:rsid w:val="00A47BC4"/>
    <w:rsid w:val="00A50A3D"/>
    <w:rsid w:val="00A50C3D"/>
    <w:rsid w:val="00A510CD"/>
    <w:rsid w:val="00A52BCC"/>
    <w:rsid w:val="00A534DE"/>
    <w:rsid w:val="00A53D62"/>
    <w:rsid w:val="00A5426A"/>
    <w:rsid w:val="00A542FB"/>
    <w:rsid w:val="00A553D1"/>
    <w:rsid w:val="00A565D1"/>
    <w:rsid w:val="00A56AB1"/>
    <w:rsid w:val="00A56CB6"/>
    <w:rsid w:val="00A56D54"/>
    <w:rsid w:val="00A6109C"/>
    <w:rsid w:val="00A62039"/>
    <w:rsid w:val="00A632FF"/>
    <w:rsid w:val="00A655D7"/>
    <w:rsid w:val="00A66170"/>
    <w:rsid w:val="00A66550"/>
    <w:rsid w:val="00A67227"/>
    <w:rsid w:val="00A7057B"/>
    <w:rsid w:val="00A70665"/>
    <w:rsid w:val="00A717AC"/>
    <w:rsid w:val="00A71D05"/>
    <w:rsid w:val="00A7202C"/>
    <w:rsid w:val="00A7210D"/>
    <w:rsid w:val="00A72FDA"/>
    <w:rsid w:val="00A7386F"/>
    <w:rsid w:val="00A73A47"/>
    <w:rsid w:val="00A73FE6"/>
    <w:rsid w:val="00A743AE"/>
    <w:rsid w:val="00A75A98"/>
    <w:rsid w:val="00A77A0F"/>
    <w:rsid w:val="00A77C82"/>
    <w:rsid w:val="00A77FB2"/>
    <w:rsid w:val="00A80879"/>
    <w:rsid w:val="00A8128D"/>
    <w:rsid w:val="00A8148A"/>
    <w:rsid w:val="00A817FA"/>
    <w:rsid w:val="00A81AC9"/>
    <w:rsid w:val="00A81AE3"/>
    <w:rsid w:val="00A81B87"/>
    <w:rsid w:val="00A83534"/>
    <w:rsid w:val="00A83B24"/>
    <w:rsid w:val="00A843A3"/>
    <w:rsid w:val="00A84812"/>
    <w:rsid w:val="00A84C34"/>
    <w:rsid w:val="00A85ABA"/>
    <w:rsid w:val="00A8752B"/>
    <w:rsid w:val="00A908B3"/>
    <w:rsid w:val="00A90D53"/>
    <w:rsid w:val="00A9121A"/>
    <w:rsid w:val="00A92BCC"/>
    <w:rsid w:val="00A92E0B"/>
    <w:rsid w:val="00A931AE"/>
    <w:rsid w:val="00A93E05"/>
    <w:rsid w:val="00A940DD"/>
    <w:rsid w:val="00A94218"/>
    <w:rsid w:val="00A94B65"/>
    <w:rsid w:val="00A964AF"/>
    <w:rsid w:val="00A96532"/>
    <w:rsid w:val="00A966F5"/>
    <w:rsid w:val="00A97444"/>
    <w:rsid w:val="00A978DC"/>
    <w:rsid w:val="00AA05C1"/>
    <w:rsid w:val="00AA1372"/>
    <w:rsid w:val="00AA2805"/>
    <w:rsid w:val="00AA35B0"/>
    <w:rsid w:val="00AA4A61"/>
    <w:rsid w:val="00AA61BC"/>
    <w:rsid w:val="00AA6477"/>
    <w:rsid w:val="00AA666A"/>
    <w:rsid w:val="00AA691A"/>
    <w:rsid w:val="00AA6C30"/>
    <w:rsid w:val="00AA6CA9"/>
    <w:rsid w:val="00AA6F54"/>
    <w:rsid w:val="00AA7CD7"/>
    <w:rsid w:val="00AB24FC"/>
    <w:rsid w:val="00AB3C84"/>
    <w:rsid w:val="00AB3DD8"/>
    <w:rsid w:val="00AB417A"/>
    <w:rsid w:val="00AB4CC0"/>
    <w:rsid w:val="00AC035B"/>
    <w:rsid w:val="00AC0920"/>
    <w:rsid w:val="00AC1235"/>
    <w:rsid w:val="00AC14D3"/>
    <w:rsid w:val="00AC290B"/>
    <w:rsid w:val="00AC376F"/>
    <w:rsid w:val="00AC3AF3"/>
    <w:rsid w:val="00AC4121"/>
    <w:rsid w:val="00AC4E4E"/>
    <w:rsid w:val="00AC7BC3"/>
    <w:rsid w:val="00AD08CF"/>
    <w:rsid w:val="00AD0D20"/>
    <w:rsid w:val="00AD0DFC"/>
    <w:rsid w:val="00AD1734"/>
    <w:rsid w:val="00AD37C1"/>
    <w:rsid w:val="00AD3B1B"/>
    <w:rsid w:val="00AD3D1C"/>
    <w:rsid w:val="00AD44D1"/>
    <w:rsid w:val="00AD4F8E"/>
    <w:rsid w:val="00AD5F9A"/>
    <w:rsid w:val="00AD6B0A"/>
    <w:rsid w:val="00AE0080"/>
    <w:rsid w:val="00AE0553"/>
    <w:rsid w:val="00AE0E20"/>
    <w:rsid w:val="00AE1472"/>
    <w:rsid w:val="00AE1551"/>
    <w:rsid w:val="00AE17C4"/>
    <w:rsid w:val="00AE2222"/>
    <w:rsid w:val="00AE2ED3"/>
    <w:rsid w:val="00AE3FA4"/>
    <w:rsid w:val="00AE4649"/>
    <w:rsid w:val="00AE5102"/>
    <w:rsid w:val="00AE5E8E"/>
    <w:rsid w:val="00AE68DC"/>
    <w:rsid w:val="00AF13EE"/>
    <w:rsid w:val="00AF1A56"/>
    <w:rsid w:val="00AF1D68"/>
    <w:rsid w:val="00AF2651"/>
    <w:rsid w:val="00AF4C99"/>
    <w:rsid w:val="00AF4D4A"/>
    <w:rsid w:val="00AF5366"/>
    <w:rsid w:val="00AF643F"/>
    <w:rsid w:val="00AF6D8C"/>
    <w:rsid w:val="00AF6E4F"/>
    <w:rsid w:val="00AF7404"/>
    <w:rsid w:val="00AF7D6E"/>
    <w:rsid w:val="00AF7EE4"/>
    <w:rsid w:val="00B06779"/>
    <w:rsid w:val="00B06960"/>
    <w:rsid w:val="00B072E3"/>
    <w:rsid w:val="00B07385"/>
    <w:rsid w:val="00B07D5A"/>
    <w:rsid w:val="00B07FF6"/>
    <w:rsid w:val="00B10B42"/>
    <w:rsid w:val="00B11D55"/>
    <w:rsid w:val="00B11DF8"/>
    <w:rsid w:val="00B11E61"/>
    <w:rsid w:val="00B15118"/>
    <w:rsid w:val="00B1732C"/>
    <w:rsid w:val="00B20DB4"/>
    <w:rsid w:val="00B21946"/>
    <w:rsid w:val="00B21C43"/>
    <w:rsid w:val="00B224EB"/>
    <w:rsid w:val="00B227E1"/>
    <w:rsid w:val="00B229C1"/>
    <w:rsid w:val="00B24954"/>
    <w:rsid w:val="00B26FB7"/>
    <w:rsid w:val="00B3197E"/>
    <w:rsid w:val="00B31ECE"/>
    <w:rsid w:val="00B32AFE"/>
    <w:rsid w:val="00B334A8"/>
    <w:rsid w:val="00B360DD"/>
    <w:rsid w:val="00B36521"/>
    <w:rsid w:val="00B378C5"/>
    <w:rsid w:val="00B4111E"/>
    <w:rsid w:val="00B42D7E"/>
    <w:rsid w:val="00B42FC4"/>
    <w:rsid w:val="00B43386"/>
    <w:rsid w:val="00B4389E"/>
    <w:rsid w:val="00B44144"/>
    <w:rsid w:val="00B4584C"/>
    <w:rsid w:val="00B45C3B"/>
    <w:rsid w:val="00B45EC0"/>
    <w:rsid w:val="00B46218"/>
    <w:rsid w:val="00B503FC"/>
    <w:rsid w:val="00B50902"/>
    <w:rsid w:val="00B52A17"/>
    <w:rsid w:val="00B535E5"/>
    <w:rsid w:val="00B54FE2"/>
    <w:rsid w:val="00B57144"/>
    <w:rsid w:val="00B57E7F"/>
    <w:rsid w:val="00B60011"/>
    <w:rsid w:val="00B603D5"/>
    <w:rsid w:val="00B6050C"/>
    <w:rsid w:val="00B605F8"/>
    <w:rsid w:val="00B609F5"/>
    <w:rsid w:val="00B60D0F"/>
    <w:rsid w:val="00B62824"/>
    <w:rsid w:val="00B63D77"/>
    <w:rsid w:val="00B642E6"/>
    <w:rsid w:val="00B6607A"/>
    <w:rsid w:val="00B668EB"/>
    <w:rsid w:val="00B6701D"/>
    <w:rsid w:val="00B705C5"/>
    <w:rsid w:val="00B70CD1"/>
    <w:rsid w:val="00B734C9"/>
    <w:rsid w:val="00B734E0"/>
    <w:rsid w:val="00B741F2"/>
    <w:rsid w:val="00B7508B"/>
    <w:rsid w:val="00B76873"/>
    <w:rsid w:val="00B773EC"/>
    <w:rsid w:val="00B778E8"/>
    <w:rsid w:val="00B801D2"/>
    <w:rsid w:val="00B80584"/>
    <w:rsid w:val="00B8140A"/>
    <w:rsid w:val="00B8191B"/>
    <w:rsid w:val="00B8280C"/>
    <w:rsid w:val="00B8328D"/>
    <w:rsid w:val="00B83F69"/>
    <w:rsid w:val="00B84CEF"/>
    <w:rsid w:val="00B866BD"/>
    <w:rsid w:val="00B86E42"/>
    <w:rsid w:val="00B878C8"/>
    <w:rsid w:val="00B87B9D"/>
    <w:rsid w:val="00B93602"/>
    <w:rsid w:val="00B9367A"/>
    <w:rsid w:val="00B944F3"/>
    <w:rsid w:val="00B94A1D"/>
    <w:rsid w:val="00B95D7D"/>
    <w:rsid w:val="00B9623A"/>
    <w:rsid w:val="00B9644C"/>
    <w:rsid w:val="00B9679E"/>
    <w:rsid w:val="00B97103"/>
    <w:rsid w:val="00B97525"/>
    <w:rsid w:val="00BA03BA"/>
    <w:rsid w:val="00BA07BD"/>
    <w:rsid w:val="00BA134C"/>
    <w:rsid w:val="00BA152E"/>
    <w:rsid w:val="00BA179D"/>
    <w:rsid w:val="00BA195E"/>
    <w:rsid w:val="00BA1FE1"/>
    <w:rsid w:val="00BA2215"/>
    <w:rsid w:val="00BA2456"/>
    <w:rsid w:val="00BA35BC"/>
    <w:rsid w:val="00BA3C8A"/>
    <w:rsid w:val="00BA4670"/>
    <w:rsid w:val="00BA4EA5"/>
    <w:rsid w:val="00BA5149"/>
    <w:rsid w:val="00BA5590"/>
    <w:rsid w:val="00BA70D8"/>
    <w:rsid w:val="00BA7735"/>
    <w:rsid w:val="00BB03BA"/>
    <w:rsid w:val="00BB06B1"/>
    <w:rsid w:val="00BB1A69"/>
    <w:rsid w:val="00BB1AE0"/>
    <w:rsid w:val="00BB25FA"/>
    <w:rsid w:val="00BB2999"/>
    <w:rsid w:val="00BB2C01"/>
    <w:rsid w:val="00BB312E"/>
    <w:rsid w:val="00BB4261"/>
    <w:rsid w:val="00BB43A2"/>
    <w:rsid w:val="00BB4774"/>
    <w:rsid w:val="00BB4982"/>
    <w:rsid w:val="00BB572E"/>
    <w:rsid w:val="00BB5FB0"/>
    <w:rsid w:val="00BB6830"/>
    <w:rsid w:val="00BC0B3B"/>
    <w:rsid w:val="00BC0CAC"/>
    <w:rsid w:val="00BC1796"/>
    <w:rsid w:val="00BC256C"/>
    <w:rsid w:val="00BC2FE0"/>
    <w:rsid w:val="00BC4C2F"/>
    <w:rsid w:val="00BC57FE"/>
    <w:rsid w:val="00BC7951"/>
    <w:rsid w:val="00BD128E"/>
    <w:rsid w:val="00BD1977"/>
    <w:rsid w:val="00BD1BF2"/>
    <w:rsid w:val="00BD2E5F"/>
    <w:rsid w:val="00BD3604"/>
    <w:rsid w:val="00BD3811"/>
    <w:rsid w:val="00BD3AEA"/>
    <w:rsid w:val="00BD3F88"/>
    <w:rsid w:val="00BD62BF"/>
    <w:rsid w:val="00BD73E0"/>
    <w:rsid w:val="00BD7B27"/>
    <w:rsid w:val="00BE04C1"/>
    <w:rsid w:val="00BE04E8"/>
    <w:rsid w:val="00BE05CC"/>
    <w:rsid w:val="00BE21BA"/>
    <w:rsid w:val="00BE22AF"/>
    <w:rsid w:val="00BE28B4"/>
    <w:rsid w:val="00BE3073"/>
    <w:rsid w:val="00BE3625"/>
    <w:rsid w:val="00BE3EAC"/>
    <w:rsid w:val="00BE474D"/>
    <w:rsid w:val="00BE49A7"/>
    <w:rsid w:val="00BE4C39"/>
    <w:rsid w:val="00BE5251"/>
    <w:rsid w:val="00BE57EC"/>
    <w:rsid w:val="00BE65BC"/>
    <w:rsid w:val="00BE6644"/>
    <w:rsid w:val="00BE6FEA"/>
    <w:rsid w:val="00BE7157"/>
    <w:rsid w:val="00BF0200"/>
    <w:rsid w:val="00BF0399"/>
    <w:rsid w:val="00BF0437"/>
    <w:rsid w:val="00BF0AB2"/>
    <w:rsid w:val="00BF1A67"/>
    <w:rsid w:val="00BF23D4"/>
    <w:rsid w:val="00BF265C"/>
    <w:rsid w:val="00BF2C04"/>
    <w:rsid w:val="00BF35DD"/>
    <w:rsid w:val="00BF3CBC"/>
    <w:rsid w:val="00BF42D9"/>
    <w:rsid w:val="00BF4CC7"/>
    <w:rsid w:val="00BF4D3C"/>
    <w:rsid w:val="00BF5328"/>
    <w:rsid w:val="00C00573"/>
    <w:rsid w:val="00C02583"/>
    <w:rsid w:val="00C02956"/>
    <w:rsid w:val="00C02991"/>
    <w:rsid w:val="00C03E42"/>
    <w:rsid w:val="00C04153"/>
    <w:rsid w:val="00C046B3"/>
    <w:rsid w:val="00C048C0"/>
    <w:rsid w:val="00C05D37"/>
    <w:rsid w:val="00C072CE"/>
    <w:rsid w:val="00C100AB"/>
    <w:rsid w:val="00C10186"/>
    <w:rsid w:val="00C102A0"/>
    <w:rsid w:val="00C10D76"/>
    <w:rsid w:val="00C114AA"/>
    <w:rsid w:val="00C11BE5"/>
    <w:rsid w:val="00C12BDE"/>
    <w:rsid w:val="00C148D3"/>
    <w:rsid w:val="00C1528E"/>
    <w:rsid w:val="00C15F28"/>
    <w:rsid w:val="00C16481"/>
    <w:rsid w:val="00C17E34"/>
    <w:rsid w:val="00C205C6"/>
    <w:rsid w:val="00C21B79"/>
    <w:rsid w:val="00C22D84"/>
    <w:rsid w:val="00C23D75"/>
    <w:rsid w:val="00C2448D"/>
    <w:rsid w:val="00C24F0B"/>
    <w:rsid w:val="00C253D7"/>
    <w:rsid w:val="00C257CD"/>
    <w:rsid w:val="00C26085"/>
    <w:rsid w:val="00C261B8"/>
    <w:rsid w:val="00C2722F"/>
    <w:rsid w:val="00C2786A"/>
    <w:rsid w:val="00C3116C"/>
    <w:rsid w:val="00C31517"/>
    <w:rsid w:val="00C32853"/>
    <w:rsid w:val="00C3301F"/>
    <w:rsid w:val="00C33530"/>
    <w:rsid w:val="00C33AA5"/>
    <w:rsid w:val="00C33AFC"/>
    <w:rsid w:val="00C347E3"/>
    <w:rsid w:val="00C3555B"/>
    <w:rsid w:val="00C36AD3"/>
    <w:rsid w:val="00C36D0D"/>
    <w:rsid w:val="00C379BB"/>
    <w:rsid w:val="00C407A5"/>
    <w:rsid w:val="00C42367"/>
    <w:rsid w:val="00C448E5"/>
    <w:rsid w:val="00C46E0E"/>
    <w:rsid w:val="00C46F81"/>
    <w:rsid w:val="00C47774"/>
    <w:rsid w:val="00C4798A"/>
    <w:rsid w:val="00C5193A"/>
    <w:rsid w:val="00C522B9"/>
    <w:rsid w:val="00C52CC5"/>
    <w:rsid w:val="00C5460C"/>
    <w:rsid w:val="00C54788"/>
    <w:rsid w:val="00C55ED7"/>
    <w:rsid w:val="00C55FBB"/>
    <w:rsid w:val="00C5666F"/>
    <w:rsid w:val="00C56EEE"/>
    <w:rsid w:val="00C570DD"/>
    <w:rsid w:val="00C573AF"/>
    <w:rsid w:val="00C576D1"/>
    <w:rsid w:val="00C57FDE"/>
    <w:rsid w:val="00C600BA"/>
    <w:rsid w:val="00C60646"/>
    <w:rsid w:val="00C60775"/>
    <w:rsid w:val="00C6112C"/>
    <w:rsid w:val="00C621ED"/>
    <w:rsid w:val="00C644DF"/>
    <w:rsid w:val="00C64875"/>
    <w:rsid w:val="00C648AF"/>
    <w:rsid w:val="00C659B7"/>
    <w:rsid w:val="00C660A4"/>
    <w:rsid w:val="00C67AE2"/>
    <w:rsid w:val="00C67B06"/>
    <w:rsid w:val="00C7003F"/>
    <w:rsid w:val="00C70905"/>
    <w:rsid w:val="00C7134E"/>
    <w:rsid w:val="00C71699"/>
    <w:rsid w:val="00C719A1"/>
    <w:rsid w:val="00C71CFE"/>
    <w:rsid w:val="00C72941"/>
    <w:rsid w:val="00C73DB5"/>
    <w:rsid w:val="00C753D7"/>
    <w:rsid w:val="00C7583B"/>
    <w:rsid w:val="00C75F6D"/>
    <w:rsid w:val="00C7656D"/>
    <w:rsid w:val="00C772CA"/>
    <w:rsid w:val="00C776F5"/>
    <w:rsid w:val="00C8351F"/>
    <w:rsid w:val="00C835EA"/>
    <w:rsid w:val="00C83802"/>
    <w:rsid w:val="00C849C2"/>
    <w:rsid w:val="00C850C6"/>
    <w:rsid w:val="00C85C71"/>
    <w:rsid w:val="00C85F57"/>
    <w:rsid w:val="00C86356"/>
    <w:rsid w:val="00C863F3"/>
    <w:rsid w:val="00C90EDD"/>
    <w:rsid w:val="00C916BC"/>
    <w:rsid w:val="00C93C40"/>
    <w:rsid w:val="00C93F9A"/>
    <w:rsid w:val="00C94A09"/>
    <w:rsid w:val="00C95EF8"/>
    <w:rsid w:val="00C961BA"/>
    <w:rsid w:val="00C9641F"/>
    <w:rsid w:val="00C96D4A"/>
    <w:rsid w:val="00CA0292"/>
    <w:rsid w:val="00CA0F86"/>
    <w:rsid w:val="00CA0FB2"/>
    <w:rsid w:val="00CA13DE"/>
    <w:rsid w:val="00CA1C27"/>
    <w:rsid w:val="00CA2505"/>
    <w:rsid w:val="00CA3BAD"/>
    <w:rsid w:val="00CA3BB9"/>
    <w:rsid w:val="00CB0E49"/>
    <w:rsid w:val="00CB1016"/>
    <w:rsid w:val="00CB1215"/>
    <w:rsid w:val="00CB1501"/>
    <w:rsid w:val="00CB2134"/>
    <w:rsid w:val="00CB2DF6"/>
    <w:rsid w:val="00CB2F7C"/>
    <w:rsid w:val="00CB3407"/>
    <w:rsid w:val="00CB4247"/>
    <w:rsid w:val="00CB4B5C"/>
    <w:rsid w:val="00CB5F50"/>
    <w:rsid w:val="00CB6B3D"/>
    <w:rsid w:val="00CB744A"/>
    <w:rsid w:val="00CC0A26"/>
    <w:rsid w:val="00CC1A27"/>
    <w:rsid w:val="00CC1A7D"/>
    <w:rsid w:val="00CC2BBD"/>
    <w:rsid w:val="00CC65C0"/>
    <w:rsid w:val="00CC6EBB"/>
    <w:rsid w:val="00CC7AF2"/>
    <w:rsid w:val="00CD0934"/>
    <w:rsid w:val="00CD1364"/>
    <w:rsid w:val="00CD1783"/>
    <w:rsid w:val="00CD1B69"/>
    <w:rsid w:val="00CD1BA8"/>
    <w:rsid w:val="00CD1CF4"/>
    <w:rsid w:val="00CD1EF2"/>
    <w:rsid w:val="00CD2E66"/>
    <w:rsid w:val="00CD3423"/>
    <w:rsid w:val="00CD50C4"/>
    <w:rsid w:val="00CD5BCB"/>
    <w:rsid w:val="00CD6AFE"/>
    <w:rsid w:val="00CD7BEF"/>
    <w:rsid w:val="00CE186C"/>
    <w:rsid w:val="00CE306D"/>
    <w:rsid w:val="00CE40CE"/>
    <w:rsid w:val="00CE58C3"/>
    <w:rsid w:val="00CE5B55"/>
    <w:rsid w:val="00CE5D00"/>
    <w:rsid w:val="00CE6076"/>
    <w:rsid w:val="00CE6F09"/>
    <w:rsid w:val="00CE7726"/>
    <w:rsid w:val="00CE7D05"/>
    <w:rsid w:val="00CF00B6"/>
    <w:rsid w:val="00CF080F"/>
    <w:rsid w:val="00CF16F8"/>
    <w:rsid w:val="00CF1705"/>
    <w:rsid w:val="00CF2487"/>
    <w:rsid w:val="00CF299B"/>
    <w:rsid w:val="00CF3028"/>
    <w:rsid w:val="00CF4817"/>
    <w:rsid w:val="00CF5E8D"/>
    <w:rsid w:val="00CF6DE2"/>
    <w:rsid w:val="00CF6EEF"/>
    <w:rsid w:val="00CF7481"/>
    <w:rsid w:val="00D00587"/>
    <w:rsid w:val="00D00E89"/>
    <w:rsid w:val="00D02308"/>
    <w:rsid w:val="00D03166"/>
    <w:rsid w:val="00D03451"/>
    <w:rsid w:val="00D03D69"/>
    <w:rsid w:val="00D04135"/>
    <w:rsid w:val="00D04A63"/>
    <w:rsid w:val="00D055AE"/>
    <w:rsid w:val="00D06115"/>
    <w:rsid w:val="00D061F3"/>
    <w:rsid w:val="00D072C2"/>
    <w:rsid w:val="00D1192D"/>
    <w:rsid w:val="00D11DCE"/>
    <w:rsid w:val="00D12909"/>
    <w:rsid w:val="00D12CB0"/>
    <w:rsid w:val="00D135E8"/>
    <w:rsid w:val="00D13926"/>
    <w:rsid w:val="00D139E9"/>
    <w:rsid w:val="00D13ECF"/>
    <w:rsid w:val="00D15151"/>
    <w:rsid w:val="00D1553B"/>
    <w:rsid w:val="00D15634"/>
    <w:rsid w:val="00D15A66"/>
    <w:rsid w:val="00D16A01"/>
    <w:rsid w:val="00D203CD"/>
    <w:rsid w:val="00D20DBC"/>
    <w:rsid w:val="00D21AC3"/>
    <w:rsid w:val="00D23143"/>
    <w:rsid w:val="00D24591"/>
    <w:rsid w:val="00D2460B"/>
    <w:rsid w:val="00D24854"/>
    <w:rsid w:val="00D254B5"/>
    <w:rsid w:val="00D25B52"/>
    <w:rsid w:val="00D26235"/>
    <w:rsid w:val="00D277C4"/>
    <w:rsid w:val="00D27A07"/>
    <w:rsid w:val="00D30741"/>
    <w:rsid w:val="00D30E3D"/>
    <w:rsid w:val="00D312CA"/>
    <w:rsid w:val="00D3495F"/>
    <w:rsid w:val="00D35F0C"/>
    <w:rsid w:val="00D36070"/>
    <w:rsid w:val="00D36ADB"/>
    <w:rsid w:val="00D402CB"/>
    <w:rsid w:val="00D4054F"/>
    <w:rsid w:val="00D406C2"/>
    <w:rsid w:val="00D40916"/>
    <w:rsid w:val="00D4196C"/>
    <w:rsid w:val="00D42443"/>
    <w:rsid w:val="00D428CF"/>
    <w:rsid w:val="00D432DC"/>
    <w:rsid w:val="00D43511"/>
    <w:rsid w:val="00D4359C"/>
    <w:rsid w:val="00D4412B"/>
    <w:rsid w:val="00D461F8"/>
    <w:rsid w:val="00D46B0C"/>
    <w:rsid w:val="00D502D5"/>
    <w:rsid w:val="00D50B34"/>
    <w:rsid w:val="00D51071"/>
    <w:rsid w:val="00D52093"/>
    <w:rsid w:val="00D52606"/>
    <w:rsid w:val="00D52E08"/>
    <w:rsid w:val="00D55CCD"/>
    <w:rsid w:val="00D55D7E"/>
    <w:rsid w:val="00D56AD5"/>
    <w:rsid w:val="00D56D29"/>
    <w:rsid w:val="00D573A6"/>
    <w:rsid w:val="00D57690"/>
    <w:rsid w:val="00D57A3D"/>
    <w:rsid w:val="00D6153E"/>
    <w:rsid w:val="00D615C9"/>
    <w:rsid w:val="00D618B8"/>
    <w:rsid w:val="00D62298"/>
    <w:rsid w:val="00D62A94"/>
    <w:rsid w:val="00D63100"/>
    <w:rsid w:val="00D63187"/>
    <w:rsid w:val="00D6432B"/>
    <w:rsid w:val="00D66239"/>
    <w:rsid w:val="00D66C7B"/>
    <w:rsid w:val="00D66FF0"/>
    <w:rsid w:val="00D67B20"/>
    <w:rsid w:val="00D71004"/>
    <w:rsid w:val="00D71252"/>
    <w:rsid w:val="00D71382"/>
    <w:rsid w:val="00D71970"/>
    <w:rsid w:val="00D723A2"/>
    <w:rsid w:val="00D7333A"/>
    <w:rsid w:val="00D735C6"/>
    <w:rsid w:val="00D7372A"/>
    <w:rsid w:val="00D74146"/>
    <w:rsid w:val="00D74708"/>
    <w:rsid w:val="00D74C99"/>
    <w:rsid w:val="00D74D0A"/>
    <w:rsid w:val="00D7579E"/>
    <w:rsid w:val="00D75BC8"/>
    <w:rsid w:val="00D76BAB"/>
    <w:rsid w:val="00D776B3"/>
    <w:rsid w:val="00D77DEC"/>
    <w:rsid w:val="00D77F01"/>
    <w:rsid w:val="00D80083"/>
    <w:rsid w:val="00D804BB"/>
    <w:rsid w:val="00D8093A"/>
    <w:rsid w:val="00D80F69"/>
    <w:rsid w:val="00D824CB"/>
    <w:rsid w:val="00D83E70"/>
    <w:rsid w:val="00D8528E"/>
    <w:rsid w:val="00D85A63"/>
    <w:rsid w:val="00D85D3F"/>
    <w:rsid w:val="00D860D3"/>
    <w:rsid w:val="00D87A91"/>
    <w:rsid w:val="00D90952"/>
    <w:rsid w:val="00D90B3B"/>
    <w:rsid w:val="00D915F2"/>
    <w:rsid w:val="00D928FC"/>
    <w:rsid w:val="00D929EB"/>
    <w:rsid w:val="00D951A1"/>
    <w:rsid w:val="00D96ACB"/>
    <w:rsid w:val="00D96B31"/>
    <w:rsid w:val="00D97A5D"/>
    <w:rsid w:val="00DA1268"/>
    <w:rsid w:val="00DA15BD"/>
    <w:rsid w:val="00DA2B34"/>
    <w:rsid w:val="00DA3F06"/>
    <w:rsid w:val="00DA494D"/>
    <w:rsid w:val="00DA508A"/>
    <w:rsid w:val="00DA52B5"/>
    <w:rsid w:val="00DA68CA"/>
    <w:rsid w:val="00DA6A3B"/>
    <w:rsid w:val="00DB0020"/>
    <w:rsid w:val="00DB088E"/>
    <w:rsid w:val="00DB0E6C"/>
    <w:rsid w:val="00DB0FB5"/>
    <w:rsid w:val="00DB1547"/>
    <w:rsid w:val="00DB165A"/>
    <w:rsid w:val="00DB23B9"/>
    <w:rsid w:val="00DB249E"/>
    <w:rsid w:val="00DB4EFC"/>
    <w:rsid w:val="00DB51E0"/>
    <w:rsid w:val="00DB52D4"/>
    <w:rsid w:val="00DB567A"/>
    <w:rsid w:val="00DB5710"/>
    <w:rsid w:val="00DB5A43"/>
    <w:rsid w:val="00DC0560"/>
    <w:rsid w:val="00DC0CA0"/>
    <w:rsid w:val="00DC0DC0"/>
    <w:rsid w:val="00DC2478"/>
    <w:rsid w:val="00DC4829"/>
    <w:rsid w:val="00DC5DB8"/>
    <w:rsid w:val="00DC750C"/>
    <w:rsid w:val="00DD09F0"/>
    <w:rsid w:val="00DD216E"/>
    <w:rsid w:val="00DD21EA"/>
    <w:rsid w:val="00DD2D40"/>
    <w:rsid w:val="00DD2EE1"/>
    <w:rsid w:val="00DD31F0"/>
    <w:rsid w:val="00DD3607"/>
    <w:rsid w:val="00DD3884"/>
    <w:rsid w:val="00DD57DD"/>
    <w:rsid w:val="00DD5991"/>
    <w:rsid w:val="00DD5BBA"/>
    <w:rsid w:val="00DD5D42"/>
    <w:rsid w:val="00DD5D63"/>
    <w:rsid w:val="00DD7014"/>
    <w:rsid w:val="00DE0BAE"/>
    <w:rsid w:val="00DE1D7E"/>
    <w:rsid w:val="00DE302F"/>
    <w:rsid w:val="00DE3DAE"/>
    <w:rsid w:val="00DE5160"/>
    <w:rsid w:val="00DE5D04"/>
    <w:rsid w:val="00DE5D4F"/>
    <w:rsid w:val="00DE6A52"/>
    <w:rsid w:val="00DF1112"/>
    <w:rsid w:val="00DF1A4F"/>
    <w:rsid w:val="00DF28DD"/>
    <w:rsid w:val="00DF40DB"/>
    <w:rsid w:val="00DF6081"/>
    <w:rsid w:val="00DF7ED3"/>
    <w:rsid w:val="00E00CDE"/>
    <w:rsid w:val="00E03CEE"/>
    <w:rsid w:val="00E03ED2"/>
    <w:rsid w:val="00E04A1F"/>
    <w:rsid w:val="00E04C6E"/>
    <w:rsid w:val="00E05D50"/>
    <w:rsid w:val="00E063CF"/>
    <w:rsid w:val="00E06B61"/>
    <w:rsid w:val="00E0704C"/>
    <w:rsid w:val="00E0760D"/>
    <w:rsid w:val="00E1042F"/>
    <w:rsid w:val="00E10ACD"/>
    <w:rsid w:val="00E125B6"/>
    <w:rsid w:val="00E126DA"/>
    <w:rsid w:val="00E131BF"/>
    <w:rsid w:val="00E14182"/>
    <w:rsid w:val="00E152A0"/>
    <w:rsid w:val="00E15594"/>
    <w:rsid w:val="00E15BE7"/>
    <w:rsid w:val="00E16067"/>
    <w:rsid w:val="00E17F35"/>
    <w:rsid w:val="00E20277"/>
    <w:rsid w:val="00E20709"/>
    <w:rsid w:val="00E20A2B"/>
    <w:rsid w:val="00E21067"/>
    <w:rsid w:val="00E21D2D"/>
    <w:rsid w:val="00E25343"/>
    <w:rsid w:val="00E2597B"/>
    <w:rsid w:val="00E25D3A"/>
    <w:rsid w:val="00E26181"/>
    <w:rsid w:val="00E2627E"/>
    <w:rsid w:val="00E30B18"/>
    <w:rsid w:val="00E30C5F"/>
    <w:rsid w:val="00E32ED6"/>
    <w:rsid w:val="00E32F5B"/>
    <w:rsid w:val="00E331AF"/>
    <w:rsid w:val="00E33C7D"/>
    <w:rsid w:val="00E34961"/>
    <w:rsid w:val="00E35636"/>
    <w:rsid w:val="00E378E9"/>
    <w:rsid w:val="00E40395"/>
    <w:rsid w:val="00E41C5F"/>
    <w:rsid w:val="00E41D31"/>
    <w:rsid w:val="00E41FDE"/>
    <w:rsid w:val="00E4252E"/>
    <w:rsid w:val="00E44861"/>
    <w:rsid w:val="00E465BE"/>
    <w:rsid w:val="00E47BD6"/>
    <w:rsid w:val="00E50583"/>
    <w:rsid w:val="00E50604"/>
    <w:rsid w:val="00E50B9A"/>
    <w:rsid w:val="00E512A5"/>
    <w:rsid w:val="00E530EF"/>
    <w:rsid w:val="00E534DD"/>
    <w:rsid w:val="00E55911"/>
    <w:rsid w:val="00E55F9C"/>
    <w:rsid w:val="00E565B3"/>
    <w:rsid w:val="00E5686E"/>
    <w:rsid w:val="00E57B07"/>
    <w:rsid w:val="00E607DD"/>
    <w:rsid w:val="00E60A06"/>
    <w:rsid w:val="00E61214"/>
    <w:rsid w:val="00E6354F"/>
    <w:rsid w:val="00E63600"/>
    <w:rsid w:val="00E63CC1"/>
    <w:rsid w:val="00E63E1F"/>
    <w:rsid w:val="00E64376"/>
    <w:rsid w:val="00E643FE"/>
    <w:rsid w:val="00E652FB"/>
    <w:rsid w:val="00E67DB0"/>
    <w:rsid w:val="00E709B6"/>
    <w:rsid w:val="00E728FA"/>
    <w:rsid w:val="00E73C2B"/>
    <w:rsid w:val="00E76B63"/>
    <w:rsid w:val="00E7777A"/>
    <w:rsid w:val="00E77F59"/>
    <w:rsid w:val="00E80738"/>
    <w:rsid w:val="00E80885"/>
    <w:rsid w:val="00E809C3"/>
    <w:rsid w:val="00E81A65"/>
    <w:rsid w:val="00E81D87"/>
    <w:rsid w:val="00E824A9"/>
    <w:rsid w:val="00E825D4"/>
    <w:rsid w:val="00E82898"/>
    <w:rsid w:val="00E82B58"/>
    <w:rsid w:val="00E85983"/>
    <w:rsid w:val="00E85F7F"/>
    <w:rsid w:val="00E8668D"/>
    <w:rsid w:val="00E86819"/>
    <w:rsid w:val="00E8786A"/>
    <w:rsid w:val="00E87BF0"/>
    <w:rsid w:val="00E87C75"/>
    <w:rsid w:val="00E906C6"/>
    <w:rsid w:val="00E90B52"/>
    <w:rsid w:val="00E92F7D"/>
    <w:rsid w:val="00E93A72"/>
    <w:rsid w:val="00E96301"/>
    <w:rsid w:val="00E97100"/>
    <w:rsid w:val="00E97EFF"/>
    <w:rsid w:val="00E97F23"/>
    <w:rsid w:val="00EA1EFB"/>
    <w:rsid w:val="00EA2274"/>
    <w:rsid w:val="00EA413A"/>
    <w:rsid w:val="00EA51B0"/>
    <w:rsid w:val="00EA53C6"/>
    <w:rsid w:val="00EA5B89"/>
    <w:rsid w:val="00EA6017"/>
    <w:rsid w:val="00EA65EE"/>
    <w:rsid w:val="00EA66C7"/>
    <w:rsid w:val="00EA68F0"/>
    <w:rsid w:val="00EA7B25"/>
    <w:rsid w:val="00EB07D2"/>
    <w:rsid w:val="00EB1C8A"/>
    <w:rsid w:val="00EB232E"/>
    <w:rsid w:val="00EB2FB5"/>
    <w:rsid w:val="00EB3642"/>
    <w:rsid w:val="00EB442C"/>
    <w:rsid w:val="00EB4461"/>
    <w:rsid w:val="00EB5B1E"/>
    <w:rsid w:val="00EB5C1A"/>
    <w:rsid w:val="00EB5E99"/>
    <w:rsid w:val="00EB6A84"/>
    <w:rsid w:val="00EB6E06"/>
    <w:rsid w:val="00EC0F40"/>
    <w:rsid w:val="00EC2B47"/>
    <w:rsid w:val="00EC46FF"/>
    <w:rsid w:val="00EC4815"/>
    <w:rsid w:val="00EC4E8E"/>
    <w:rsid w:val="00EC521B"/>
    <w:rsid w:val="00EC6246"/>
    <w:rsid w:val="00EC65A0"/>
    <w:rsid w:val="00EC65A1"/>
    <w:rsid w:val="00EC7414"/>
    <w:rsid w:val="00ED11AB"/>
    <w:rsid w:val="00ED263E"/>
    <w:rsid w:val="00ED5A48"/>
    <w:rsid w:val="00ED75E0"/>
    <w:rsid w:val="00EE3030"/>
    <w:rsid w:val="00EE3DC9"/>
    <w:rsid w:val="00EE44BE"/>
    <w:rsid w:val="00EE46FC"/>
    <w:rsid w:val="00EE4B07"/>
    <w:rsid w:val="00EE4CE3"/>
    <w:rsid w:val="00EE55A6"/>
    <w:rsid w:val="00EE563F"/>
    <w:rsid w:val="00EE58F6"/>
    <w:rsid w:val="00EE5BA3"/>
    <w:rsid w:val="00EF00EA"/>
    <w:rsid w:val="00EF2A03"/>
    <w:rsid w:val="00EF2FA9"/>
    <w:rsid w:val="00EF31FE"/>
    <w:rsid w:val="00EF39D1"/>
    <w:rsid w:val="00EF3ADA"/>
    <w:rsid w:val="00EF4BB5"/>
    <w:rsid w:val="00EF4F63"/>
    <w:rsid w:val="00EF530D"/>
    <w:rsid w:val="00EF5C7A"/>
    <w:rsid w:val="00EF6337"/>
    <w:rsid w:val="00F0047E"/>
    <w:rsid w:val="00F0266A"/>
    <w:rsid w:val="00F03D20"/>
    <w:rsid w:val="00F04BB1"/>
    <w:rsid w:val="00F05A7D"/>
    <w:rsid w:val="00F060E5"/>
    <w:rsid w:val="00F06127"/>
    <w:rsid w:val="00F06622"/>
    <w:rsid w:val="00F06BD8"/>
    <w:rsid w:val="00F07142"/>
    <w:rsid w:val="00F102EF"/>
    <w:rsid w:val="00F11939"/>
    <w:rsid w:val="00F13DDD"/>
    <w:rsid w:val="00F14068"/>
    <w:rsid w:val="00F1548F"/>
    <w:rsid w:val="00F168A3"/>
    <w:rsid w:val="00F17259"/>
    <w:rsid w:val="00F20056"/>
    <w:rsid w:val="00F2036B"/>
    <w:rsid w:val="00F20496"/>
    <w:rsid w:val="00F210C0"/>
    <w:rsid w:val="00F21372"/>
    <w:rsid w:val="00F22171"/>
    <w:rsid w:val="00F23D96"/>
    <w:rsid w:val="00F24103"/>
    <w:rsid w:val="00F24ACE"/>
    <w:rsid w:val="00F24B3B"/>
    <w:rsid w:val="00F254DB"/>
    <w:rsid w:val="00F25898"/>
    <w:rsid w:val="00F25D3D"/>
    <w:rsid w:val="00F265F8"/>
    <w:rsid w:val="00F26F79"/>
    <w:rsid w:val="00F30090"/>
    <w:rsid w:val="00F30C08"/>
    <w:rsid w:val="00F32096"/>
    <w:rsid w:val="00F32886"/>
    <w:rsid w:val="00F33D7A"/>
    <w:rsid w:val="00F3431D"/>
    <w:rsid w:val="00F356E7"/>
    <w:rsid w:val="00F36056"/>
    <w:rsid w:val="00F364F0"/>
    <w:rsid w:val="00F37136"/>
    <w:rsid w:val="00F40E71"/>
    <w:rsid w:val="00F43405"/>
    <w:rsid w:val="00F435BA"/>
    <w:rsid w:val="00F44C7C"/>
    <w:rsid w:val="00F45AB3"/>
    <w:rsid w:val="00F471EA"/>
    <w:rsid w:val="00F47B86"/>
    <w:rsid w:val="00F50E35"/>
    <w:rsid w:val="00F519DB"/>
    <w:rsid w:val="00F51A71"/>
    <w:rsid w:val="00F51BDE"/>
    <w:rsid w:val="00F51D0E"/>
    <w:rsid w:val="00F52B2C"/>
    <w:rsid w:val="00F53E74"/>
    <w:rsid w:val="00F542FE"/>
    <w:rsid w:val="00F5473C"/>
    <w:rsid w:val="00F5540E"/>
    <w:rsid w:val="00F55DA2"/>
    <w:rsid w:val="00F56106"/>
    <w:rsid w:val="00F5611A"/>
    <w:rsid w:val="00F576A9"/>
    <w:rsid w:val="00F601AC"/>
    <w:rsid w:val="00F6060F"/>
    <w:rsid w:val="00F60F64"/>
    <w:rsid w:val="00F61464"/>
    <w:rsid w:val="00F617A7"/>
    <w:rsid w:val="00F619E7"/>
    <w:rsid w:val="00F61C9C"/>
    <w:rsid w:val="00F6279F"/>
    <w:rsid w:val="00F63483"/>
    <w:rsid w:val="00F646FE"/>
    <w:rsid w:val="00F655E4"/>
    <w:rsid w:val="00F67027"/>
    <w:rsid w:val="00F67205"/>
    <w:rsid w:val="00F6752C"/>
    <w:rsid w:val="00F71640"/>
    <w:rsid w:val="00F71A7C"/>
    <w:rsid w:val="00F72994"/>
    <w:rsid w:val="00F72C0C"/>
    <w:rsid w:val="00F7368F"/>
    <w:rsid w:val="00F7496D"/>
    <w:rsid w:val="00F75F8F"/>
    <w:rsid w:val="00F76FF5"/>
    <w:rsid w:val="00F817C5"/>
    <w:rsid w:val="00F81995"/>
    <w:rsid w:val="00F81D21"/>
    <w:rsid w:val="00F838AF"/>
    <w:rsid w:val="00F8398D"/>
    <w:rsid w:val="00F8408B"/>
    <w:rsid w:val="00F856AA"/>
    <w:rsid w:val="00F86438"/>
    <w:rsid w:val="00F8762D"/>
    <w:rsid w:val="00F913FB"/>
    <w:rsid w:val="00F91D4C"/>
    <w:rsid w:val="00F92CF6"/>
    <w:rsid w:val="00F93309"/>
    <w:rsid w:val="00F95E7D"/>
    <w:rsid w:val="00F964D3"/>
    <w:rsid w:val="00F965F6"/>
    <w:rsid w:val="00F97330"/>
    <w:rsid w:val="00F974F8"/>
    <w:rsid w:val="00F97C8A"/>
    <w:rsid w:val="00FA0177"/>
    <w:rsid w:val="00FA11D8"/>
    <w:rsid w:val="00FA1969"/>
    <w:rsid w:val="00FA1A6F"/>
    <w:rsid w:val="00FA1C7F"/>
    <w:rsid w:val="00FA1EBC"/>
    <w:rsid w:val="00FA336F"/>
    <w:rsid w:val="00FA37A2"/>
    <w:rsid w:val="00FA387A"/>
    <w:rsid w:val="00FA5129"/>
    <w:rsid w:val="00FA5D32"/>
    <w:rsid w:val="00FA6448"/>
    <w:rsid w:val="00FA6FBF"/>
    <w:rsid w:val="00FA7143"/>
    <w:rsid w:val="00FA718E"/>
    <w:rsid w:val="00FB0594"/>
    <w:rsid w:val="00FB06D2"/>
    <w:rsid w:val="00FB0A29"/>
    <w:rsid w:val="00FB114C"/>
    <w:rsid w:val="00FB1E7E"/>
    <w:rsid w:val="00FB30FF"/>
    <w:rsid w:val="00FB3ACF"/>
    <w:rsid w:val="00FB3C8F"/>
    <w:rsid w:val="00FB47F4"/>
    <w:rsid w:val="00FB4DB2"/>
    <w:rsid w:val="00FB5A10"/>
    <w:rsid w:val="00FB5CEA"/>
    <w:rsid w:val="00FC088D"/>
    <w:rsid w:val="00FC0DC3"/>
    <w:rsid w:val="00FC185D"/>
    <w:rsid w:val="00FC1B1D"/>
    <w:rsid w:val="00FC2A6A"/>
    <w:rsid w:val="00FC3195"/>
    <w:rsid w:val="00FC3844"/>
    <w:rsid w:val="00FC39FF"/>
    <w:rsid w:val="00FC428E"/>
    <w:rsid w:val="00FC6106"/>
    <w:rsid w:val="00FC6297"/>
    <w:rsid w:val="00FC66CD"/>
    <w:rsid w:val="00FC7E97"/>
    <w:rsid w:val="00FD40F7"/>
    <w:rsid w:val="00FD4E55"/>
    <w:rsid w:val="00FD5C9A"/>
    <w:rsid w:val="00FD5CCB"/>
    <w:rsid w:val="00FE0465"/>
    <w:rsid w:val="00FE1501"/>
    <w:rsid w:val="00FE2165"/>
    <w:rsid w:val="00FE312C"/>
    <w:rsid w:val="00FE31C6"/>
    <w:rsid w:val="00FE3678"/>
    <w:rsid w:val="00FE3D5D"/>
    <w:rsid w:val="00FE3E27"/>
    <w:rsid w:val="00FE3F9B"/>
    <w:rsid w:val="00FE4F9F"/>
    <w:rsid w:val="00FE57BA"/>
    <w:rsid w:val="00FE5B2A"/>
    <w:rsid w:val="00FE7187"/>
    <w:rsid w:val="00FE7A1D"/>
    <w:rsid w:val="00FE7D8E"/>
    <w:rsid w:val="00FF299C"/>
    <w:rsid w:val="00FF4B1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2FE251"/>
  <w15:chartTrackingRefBased/>
  <w15:docId w15:val="{354AB6D4-3879-4A61-A21D-44AB31C71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A07C6"/>
  </w:style>
  <w:style w:type="paragraph" w:styleId="Nagwek1">
    <w:name w:val="heading 1"/>
    <w:basedOn w:val="Normalny"/>
    <w:next w:val="Normalny"/>
    <w:link w:val="Nagwek1Znak"/>
    <w:qFormat/>
    <w:pPr>
      <w:keepNext/>
      <w:jc w:val="both"/>
      <w:outlineLvl w:val="0"/>
    </w:pPr>
    <w:rPr>
      <w:b/>
      <w:sz w:val="24"/>
    </w:rPr>
  </w:style>
  <w:style w:type="paragraph" w:styleId="Nagwek2">
    <w:name w:val="heading 2"/>
    <w:basedOn w:val="Normalny"/>
    <w:next w:val="Normalny"/>
    <w:link w:val="Nagwek2Znak"/>
    <w:qFormat/>
    <w:pPr>
      <w:keepNext/>
      <w:jc w:val="both"/>
      <w:outlineLvl w:val="1"/>
    </w:pPr>
    <w:rPr>
      <w:sz w:val="24"/>
    </w:rPr>
  </w:style>
  <w:style w:type="paragraph" w:styleId="Nagwek3">
    <w:name w:val="heading 3"/>
    <w:basedOn w:val="Normalny"/>
    <w:next w:val="Normalny"/>
    <w:link w:val="Nagwek3Znak"/>
    <w:uiPriority w:val="9"/>
    <w:qFormat/>
    <w:pPr>
      <w:keepNext/>
      <w:ind w:left="420"/>
      <w:outlineLvl w:val="2"/>
    </w:pPr>
    <w:rPr>
      <w:sz w:val="24"/>
    </w:rPr>
  </w:style>
  <w:style w:type="paragraph" w:styleId="Nagwek4">
    <w:name w:val="heading 4"/>
    <w:basedOn w:val="Normalny"/>
    <w:next w:val="Normalny"/>
    <w:qFormat/>
    <w:pPr>
      <w:keepNext/>
      <w:jc w:val="center"/>
      <w:outlineLvl w:val="3"/>
    </w:pPr>
    <w:rPr>
      <w:b/>
      <w:sz w:val="32"/>
    </w:rPr>
  </w:style>
  <w:style w:type="paragraph" w:styleId="Nagwek5">
    <w:name w:val="heading 5"/>
    <w:basedOn w:val="Normalny"/>
    <w:next w:val="Normalny"/>
    <w:qFormat/>
    <w:pPr>
      <w:keepNext/>
      <w:jc w:val="center"/>
      <w:outlineLvl w:val="4"/>
    </w:pPr>
    <w:rPr>
      <w:b/>
      <w:sz w:val="24"/>
    </w:rPr>
  </w:style>
  <w:style w:type="paragraph" w:styleId="Nagwek6">
    <w:name w:val="heading 6"/>
    <w:basedOn w:val="Normalny"/>
    <w:next w:val="Normalny"/>
    <w:qFormat/>
    <w:pPr>
      <w:keepNext/>
      <w:outlineLvl w:val="5"/>
    </w:pPr>
    <w:rPr>
      <w:b/>
      <w:sz w:val="24"/>
    </w:rPr>
  </w:style>
  <w:style w:type="paragraph" w:styleId="Nagwek7">
    <w:name w:val="heading 7"/>
    <w:basedOn w:val="Normalny"/>
    <w:next w:val="Normalny"/>
    <w:qFormat/>
    <w:pPr>
      <w:keepNext/>
      <w:ind w:left="360"/>
      <w:outlineLvl w:val="6"/>
    </w:pPr>
    <w:rPr>
      <w:sz w:val="24"/>
    </w:rPr>
  </w:style>
  <w:style w:type="paragraph" w:styleId="Nagwek8">
    <w:name w:val="heading 8"/>
    <w:basedOn w:val="Normalny"/>
    <w:next w:val="Normalny"/>
    <w:link w:val="Nagwek8Znak"/>
    <w:qFormat/>
    <w:pPr>
      <w:keepNext/>
      <w:outlineLvl w:val="7"/>
    </w:pPr>
    <w:rPr>
      <w:sz w:val="24"/>
    </w:rPr>
  </w:style>
  <w:style w:type="paragraph" w:styleId="Nagwek9">
    <w:name w:val="heading 9"/>
    <w:basedOn w:val="Normalny"/>
    <w:next w:val="Normalny"/>
    <w:qFormat/>
    <w:pPr>
      <w:keepNext/>
      <w:jc w:val="center"/>
      <w:outlineLvl w:val="8"/>
    </w:pPr>
    <w:rPr>
      <w:b/>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pPr>
      <w:ind w:left="720"/>
      <w:jc w:val="both"/>
    </w:pPr>
    <w:rPr>
      <w:i/>
      <w:sz w:val="24"/>
    </w:rPr>
  </w:style>
  <w:style w:type="paragraph" w:styleId="Tekstpodstawowy">
    <w:name w:val="Body Text"/>
    <w:aliases w:val="Tekst podstawowy Znak,Tekst podstawowy Znak Znak Znak Znak Znak Znak,Tekst podstawowy Znak Znak Znak Znak Znak, Znak,Znak"/>
    <w:basedOn w:val="Normalny"/>
    <w:link w:val="TekstpodstawowyZnak1"/>
    <w:pPr>
      <w:jc w:val="both"/>
    </w:pPr>
    <w:rPr>
      <w:sz w:val="24"/>
    </w:rPr>
  </w:style>
  <w:style w:type="paragraph" w:styleId="Tekstpodstawowywcity2">
    <w:name w:val="Body Text Indent 2"/>
    <w:basedOn w:val="Normalny"/>
    <w:link w:val="Tekstpodstawowywcity2Znak"/>
    <w:pPr>
      <w:ind w:left="420"/>
    </w:pPr>
    <w:rPr>
      <w:sz w:val="24"/>
    </w:rPr>
  </w:style>
  <w:style w:type="paragraph" w:styleId="Tekstpodstawowywcity3">
    <w:name w:val="Body Text Indent 3"/>
    <w:basedOn w:val="Normalny"/>
    <w:pPr>
      <w:ind w:left="420"/>
      <w:jc w:val="both"/>
    </w:pPr>
    <w:rPr>
      <w:sz w:val="24"/>
    </w:rPr>
  </w:style>
  <w:style w:type="paragraph" w:customStyle="1" w:styleId="FR1">
    <w:name w:val="FR1"/>
    <w:pPr>
      <w:widowControl w:val="0"/>
      <w:spacing w:before="1020"/>
      <w:ind w:left="4840"/>
    </w:pPr>
    <w:rPr>
      <w:b/>
      <w:snapToGrid w:val="0"/>
      <w:sz w:val="16"/>
    </w:rPr>
  </w:style>
  <w:style w:type="paragraph" w:styleId="Nagwek">
    <w:name w:val="header"/>
    <w:basedOn w:val="Normalny"/>
    <w:pPr>
      <w:tabs>
        <w:tab w:val="center" w:pos="4536"/>
        <w:tab w:val="right" w:pos="9072"/>
      </w:tabs>
    </w:pPr>
  </w:style>
  <w:style w:type="character" w:styleId="Numerstrony">
    <w:name w:val="page number"/>
    <w:basedOn w:val="Domylnaczcionkaakapitu"/>
  </w:style>
  <w:style w:type="paragraph" w:styleId="Tekstprzypisudolnego">
    <w:name w:val="footnote text"/>
    <w:basedOn w:val="Normalny"/>
    <w:link w:val="TekstprzypisudolnegoZnak"/>
    <w:uiPriority w:val="99"/>
  </w:style>
  <w:style w:type="character" w:styleId="Odwoanieprzypisudolnego">
    <w:name w:val="footnote reference"/>
    <w:semiHidden/>
    <w:rPr>
      <w:vertAlign w:val="superscript"/>
    </w:rPr>
  </w:style>
  <w:style w:type="paragraph" w:styleId="Stopka">
    <w:name w:val="footer"/>
    <w:basedOn w:val="Normalny"/>
    <w:pPr>
      <w:tabs>
        <w:tab w:val="center" w:pos="4536"/>
        <w:tab w:val="right" w:pos="9072"/>
      </w:tabs>
    </w:pPr>
  </w:style>
  <w:style w:type="paragraph" w:customStyle="1" w:styleId="Plandokumentu">
    <w:name w:val="Plan dokumentu"/>
    <w:basedOn w:val="Normalny"/>
    <w:semiHidden/>
    <w:pPr>
      <w:shd w:val="clear" w:color="auto" w:fill="000080"/>
    </w:pPr>
    <w:rPr>
      <w:rFonts w:ascii="Tahoma" w:hAnsi="Tahoma" w:cs="Tahoma"/>
    </w:rPr>
  </w:style>
  <w:style w:type="paragraph" w:styleId="Tekstpodstawowy2">
    <w:name w:val="Body Text 2"/>
    <w:basedOn w:val="Normalny"/>
    <w:pPr>
      <w:jc w:val="center"/>
    </w:pPr>
    <w:rPr>
      <w:sz w:val="24"/>
    </w:rPr>
  </w:style>
  <w:style w:type="paragraph" w:styleId="Tekstpodstawowy3">
    <w:name w:val="Body Text 3"/>
    <w:basedOn w:val="Normalny"/>
    <w:link w:val="Tekstpodstawowy3Znak"/>
    <w:rPr>
      <w:sz w:val="24"/>
    </w:rPr>
  </w:style>
  <w:style w:type="table" w:styleId="Tabela-Siatka">
    <w:name w:val="Table Grid"/>
    <w:basedOn w:val="Standardowy"/>
    <w:rsid w:val="007223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1">
    <w:name w:val="Tekst podstawowy Znak1"/>
    <w:aliases w:val="Tekst podstawowy Znak Znak,Tekst podstawowy Znak Znak Znak Znak Znak Znak Znak,Tekst podstawowy Znak Znak Znak Znak Znak Znak1, Znak Znak,Znak Znak1"/>
    <w:link w:val="Tekstpodstawowy"/>
    <w:rsid w:val="00A8148A"/>
    <w:rPr>
      <w:sz w:val="24"/>
      <w:lang w:val="pl-PL" w:eastAsia="pl-PL" w:bidi="ar-SA"/>
    </w:rPr>
  </w:style>
  <w:style w:type="character" w:customStyle="1" w:styleId="Nagwek2Znak">
    <w:name w:val="Nagłówek 2 Znak"/>
    <w:link w:val="Nagwek2"/>
    <w:rsid w:val="00741308"/>
    <w:rPr>
      <w:sz w:val="24"/>
      <w:lang w:val="pl-PL" w:eastAsia="pl-PL" w:bidi="ar-SA"/>
    </w:rPr>
  </w:style>
  <w:style w:type="paragraph" w:styleId="Spistreci1">
    <w:name w:val="toc 1"/>
    <w:basedOn w:val="Normalny"/>
    <w:next w:val="Normalny"/>
    <w:autoRedefine/>
    <w:uiPriority w:val="39"/>
    <w:rsid w:val="005B347D"/>
    <w:pPr>
      <w:tabs>
        <w:tab w:val="right" w:leader="dot" w:pos="9060"/>
      </w:tabs>
      <w:spacing w:line="480" w:lineRule="auto"/>
    </w:pPr>
    <w:rPr>
      <w:rFonts w:ascii="Arial" w:hAnsi="Arial" w:cs="Arial"/>
      <w:b/>
      <w:color w:val="4472C4" w:themeColor="accent1"/>
    </w:rPr>
  </w:style>
  <w:style w:type="paragraph" w:styleId="Spistreci2">
    <w:name w:val="toc 2"/>
    <w:basedOn w:val="Normalny"/>
    <w:next w:val="Normalny"/>
    <w:autoRedefine/>
    <w:uiPriority w:val="39"/>
    <w:rsid w:val="00B072E3"/>
    <w:pPr>
      <w:tabs>
        <w:tab w:val="right" w:leader="dot" w:pos="9060"/>
      </w:tabs>
      <w:spacing w:line="480" w:lineRule="auto"/>
      <w:ind w:left="200"/>
    </w:pPr>
    <w:rPr>
      <w:b/>
      <w:bCs/>
      <w:i/>
      <w:iCs/>
      <w:noProof/>
      <w:sz w:val="24"/>
      <w:szCs w:val="24"/>
    </w:rPr>
  </w:style>
  <w:style w:type="paragraph" w:styleId="Spistreci3">
    <w:name w:val="toc 3"/>
    <w:basedOn w:val="Normalny"/>
    <w:next w:val="Normalny"/>
    <w:autoRedefine/>
    <w:uiPriority w:val="39"/>
    <w:rsid w:val="00F6060F"/>
    <w:pPr>
      <w:ind w:left="400"/>
    </w:pPr>
  </w:style>
  <w:style w:type="character" w:styleId="Hipercze">
    <w:name w:val="Hyperlink"/>
    <w:rsid w:val="00F6060F"/>
    <w:rPr>
      <w:color w:val="0000FF"/>
      <w:u w:val="single"/>
    </w:rPr>
  </w:style>
  <w:style w:type="character" w:customStyle="1" w:styleId="ZnakZnak">
    <w:name w:val="Znak Znak"/>
    <w:locked/>
    <w:rsid w:val="003F225F"/>
    <w:rPr>
      <w:sz w:val="24"/>
      <w:lang w:val="pl-PL" w:eastAsia="pl-PL" w:bidi="ar-SA"/>
    </w:rPr>
  </w:style>
  <w:style w:type="character" w:customStyle="1" w:styleId="Tekstpodstawowy3Znak">
    <w:name w:val="Tekst podstawowy 3 Znak"/>
    <w:link w:val="Tekstpodstawowy3"/>
    <w:rsid w:val="00D62A94"/>
    <w:rPr>
      <w:sz w:val="24"/>
    </w:rPr>
  </w:style>
  <w:style w:type="paragraph" w:styleId="Tekstdymka">
    <w:name w:val="Balloon Text"/>
    <w:basedOn w:val="Normalny"/>
    <w:link w:val="TekstdymkaZnak"/>
    <w:rsid w:val="002471AF"/>
    <w:rPr>
      <w:rFonts w:ascii="Tahoma" w:hAnsi="Tahoma" w:cs="Tahoma"/>
      <w:sz w:val="16"/>
      <w:szCs w:val="16"/>
    </w:rPr>
  </w:style>
  <w:style w:type="character" w:customStyle="1" w:styleId="TekstdymkaZnak">
    <w:name w:val="Tekst dymka Znak"/>
    <w:link w:val="Tekstdymka"/>
    <w:rsid w:val="002471AF"/>
    <w:rPr>
      <w:rFonts w:ascii="Tahoma" w:hAnsi="Tahoma" w:cs="Tahoma"/>
      <w:sz w:val="16"/>
      <w:szCs w:val="16"/>
    </w:rPr>
  </w:style>
  <w:style w:type="paragraph" w:styleId="Nagwekspisutreci">
    <w:name w:val="TOC Heading"/>
    <w:basedOn w:val="Nagwek1"/>
    <w:next w:val="Normalny"/>
    <w:uiPriority w:val="39"/>
    <w:qFormat/>
    <w:rsid w:val="002D6A4E"/>
    <w:pPr>
      <w:keepLines/>
      <w:spacing w:before="480" w:line="276" w:lineRule="auto"/>
      <w:jc w:val="left"/>
      <w:outlineLvl w:val="9"/>
    </w:pPr>
    <w:rPr>
      <w:rFonts w:ascii="Cambria" w:hAnsi="Cambria"/>
      <w:bCs/>
      <w:color w:val="365F91"/>
      <w:sz w:val="28"/>
      <w:szCs w:val="28"/>
      <w:lang w:eastAsia="en-US"/>
    </w:rPr>
  </w:style>
  <w:style w:type="character" w:styleId="Tytuksiki">
    <w:name w:val="Book Title"/>
    <w:uiPriority w:val="33"/>
    <w:qFormat/>
    <w:rsid w:val="00DA52B5"/>
    <w:rPr>
      <w:b/>
      <w:bCs/>
      <w:smallCaps/>
      <w:spacing w:val="5"/>
    </w:rPr>
  </w:style>
  <w:style w:type="character" w:customStyle="1" w:styleId="Nagwek1Znak">
    <w:name w:val="Nagłówek 1 Znak"/>
    <w:link w:val="Nagwek1"/>
    <w:rsid w:val="00792C7C"/>
    <w:rPr>
      <w:b/>
      <w:sz w:val="24"/>
    </w:rPr>
  </w:style>
  <w:style w:type="character" w:customStyle="1" w:styleId="TekstpodstawowywcityZnak">
    <w:name w:val="Tekst podstawowy wcięty Znak"/>
    <w:link w:val="Tekstpodstawowywcity"/>
    <w:rsid w:val="00E131BF"/>
    <w:rPr>
      <w:i/>
      <w:sz w:val="24"/>
    </w:rPr>
  </w:style>
  <w:style w:type="paragraph" w:styleId="Akapitzlist">
    <w:name w:val="List Paragraph"/>
    <w:basedOn w:val="Normalny"/>
    <w:uiPriority w:val="34"/>
    <w:qFormat/>
    <w:rsid w:val="00193622"/>
    <w:pPr>
      <w:suppressAutoHyphens/>
      <w:autoSpaceDN w:val="0"/>
      <w:spacing w:after="160" w:line="254" w:lineRule="auto"/>
      <w:ind w:left="720"/>
      <w:textAlignment w:val="baseline"/>
    </w:pPr>
    <w:rPr>
      <w:rFonts w:ascii="Calibri" w:eastAsia="Calibri" w:hAnsi="Calibri"/>
      <w:sz w:val="22"/>
      <w:szCs w:val="22"/>
      <w:lang w:eastAsia="en-US"/>
    </w:rPr>
  </w:style>
  <w:style w:type="paragraph" w:styleId="Bezodstpw">
    <w:name w:val="No Spacing"/>
    <w:qFormat/>
    <w:rsid w:val="00F56106"/>
  </w:style>
  <w:style w:type="paragraph" w:styleId="NormalnyWeb">
    <w:name w:val="Normal (Web)"/>
    <w:basedOn w:val="Normalny"/>
    <w:unhideWhenUsed/>
    <w:rsid w:val="00E5686E"/>
    <w:pPr>
      <w:spacing w:before="100" w:beforeAutospacing="1" w:after="119"/>
    </w:pPr>
    <w:rPr>
      <w:rFonts w:ascii="Arial Unicode MS" w:eastAsia="Arial Unicode MS" w:hAnsi="Arial Unicode MS" w:cs="Arial Unicode MS"/>
      <w:sz w:val="24"/>
      <w:szCs w:val="24"/>
    </w:rPr>
  </w:style>
  <w:style w:type="paragraph" w:styleId="Tekstprzypisukocowego">
    <w:name w:val="endnote text"/>
    <w:basedOn w:val="Normalny"/>
    <w:link w:val="TekstprzypisukocowegoZnak"/>
    <w:uiPriority w:val="99"/>
    <w:semiHidden/>
    <w:unhideWhenUsed/>
    <w:rsid w:val="006D33F3"/>
  </w:style>
  <w:style w:type="character" w:customStyle="1" w:styleId="TekstprzypisukocowegoZnak">
    <w:name w:val="Tekst przypisu końcowego Znak"/>
    <w:basedOn w:val="Domylnaczcionkaakapitu"/>
    <w:link w:val="Tekstprzypisukocowego"/>
    <w:uiPriority w:val="99"/>
    <w:semiHidden/>
    <w:rsid w:val="006D33F3"/>
  </w:style>
  <w:style w:type="character" w:styleId="Odwoanieprzypisukocowego">
    <w:name w:val="endnote reference"/>
    <w:uiPriority w:val="99"/>
    <w:semiHidden/>
    <w:unhideWhenUsed/>
    <w:rsid w:val="006D33F3"/>
    <w:rPr>
      <w:vertAlign w:val="superscript"/>
    </w:rPr>
  </w:style>
  <w:style w:type="character" w:customStyle="1" w:styleId="TekstprzypisudolnegoZnak">
    <w:name w:val="Tekst przypisu dolnego Znak"/>
    <w:link w:val="Tekstprzypisudolnego"/>
    <w:uiPriority w:val="99"/>
    <w:rsid w:val="008F5506"/>
  </w:style>
  <w:style w:type="character" w:customStyle="1" w:styleId="Tekstpodstawowywcity2Znak">
    <w:name w:val="Tekst podstawowy wcięty 2 Znak"/>
    <w:link w:val="Tekstpodstawowywcity2"/>
    <w:rsid w:val="00D135E8"/>
    <w:rPr>
      <w:sz w:val="24"/>
    </w:rPr>
  </w:style>
  <w:style w:type="character" w:styleId="Nierozpoznanawzmianka">
    <w:name w:val="Unresolved Mention"/>
    <w:uiPriority w:val="99"/>
    <w:semiHidden/>
    <w:unhideWhenUsed/>
    <w:rsid w:val="001F76F5"/>
    <w:rPr>
      <w:color w:val="605E5C"/>
      <w:shd w:val="clear" w:color="auto" w:fill="E1DFDD"/>
    </w:rPr>
  </w:style>
  <w:style w:type="character" w:customStyle="1" w:styleId="Nagwek8Znak">
    <w:name w:val="Nagłówek 8 Znak"/>
    <w:link w:val="Nagwek8"/>
    <w:rsid w:val="00EC0F40"/>
    <w:rPr>
      <w:sz w:val="24"/>
    </w:rPr>
  </w:style>
  <w:style w:type="character" w:styleId="Odwoaniedokomentarza">
    <w:name w:val="annotation reference"/>
    <w:uiPriority w:val="99"/>
    <w:semiHidden/>
    <w:unhideWhenUsed/>
    <w:rsid w:val="0083228A"/>
    <w:rPr>
      <w:sz w:val="16"/>
      <w:szCs w:val="16"/>
    </w:rPr>
  </w:style>
  <w:style w:type="paragraph" w:styleId="Tekstkomentarza">
    <w:name w:val="annotation text"/>
    <w:basedOn w:val="Normalny"/>
    <w:link w:val="TekstkomentarzaZnak"/>
    <w:uiPriority w:val="99"/>
    <w:semiHidden/>
    <w:unhideWhenUsed/>
    <w:rsid w:val="0083228A"/>
  </w:style>
  <w:style w:type="character" w:customStyle="1" w:styleId="TekstkomentarzaZnak">
    <w:name w:val="Tekst komentarza Znak"/>
    <w:basedOn w:val="Domylnaczcionkaakapitu"/>
    <w:link w:val="Tekstkomentarza"/>
    <w:uiPriority w:val="99"/>
    <w:semiHidden/>
    <w:rsid w:val="0083228A"/>
  </w:style>
  <w:style w:type="paragraph" w:styleId="Tematkomentarza">
    <w:name w:val="annotation subject"/>
    <w:basedOn w:val="Tekstkomentarza"/>
    <w:next w:val="Tekstkomentarza"/>
    <w:link w:val="TematkomentarzaZnak"/>
    <w:uiPriority w:val="99"/>
    <w:semiHidden/>
    <w:unhideWhenUsed/>
    <w:rsid w:val="0083228A"/>
    <w:rPr>
      <w:b/>
      <w:bCs/>
    </w:rPr>
  </w:style>
  <w:style w:type="character" w:customStyle="1" w:styleId="TematkomentarzaZnak">
    <w:name w:val="Temat komentarza Znak"/>
    <w:link w:val="Tematkomentarza"/>
    <w:uiPriority w:val="99"/>
    <w:semiHidden/>
    <w:rsid w:val="0083228A"/>
    <w:rPr>
      <w:b/>
      <w:bCs/>
    </w:rPr>
  </w:style>
  <w:style w:type="paragraph" w:customStyle="1" w:styleId="Standard">
    <w:name w:val="Standard"/>
    <w:rsid w:val="00840C10"/>
    <w:pPr>
      <w:suppressAutoHyphens/>
    </w:pPr>
    <w:rPr>
      <w:kern w:val="2"/>
      <w:lang w:eastAsia="zh-CN"/>
    </w:rPr>
  </w:style>
  <w:style w:type="numbering" w:customStyle="1" w:styleId="WWNum31">
    <w:name w:val="WWNum31"/>
    <w:basedOn w:val="Bezlisty"/>
    <w:rsid w:val="00D52606"/>
    <w:pPr>
      <w:numPr>
        <w:numId w:val="16"/>
      </w:numPr>
    </w:pPr>
  </w:style>
  <w:style w:type="numbering" w:customStyle="1" w:styleId="WWNum3">
    <w:name w:val="WWNum3"/>
    <w:rsid w:val="009C5314"/>
    <w:pPr>
      <w:numPr>
        <w:numId w:val="26"/>
      </w:numPr>
    </w:pPr>
  </w:style>
  <w:style w:type="character" w:customStyle="1" w:styleId="Inne">
    <w:name w:val="Inne_"/>
    <w:link w:val="Inne0"/>
    <w:locked/>
    <w:rsid w:val="00CC65C0"/>
    <w:rPr>
      <w:rFonts w:ascii="Arial" w:eastAsia="Arial" w:hAnsi="Arial" w:cs="Arial"/>
    </w:rPr>
  </w:style>
  <w:style w:type="paragraph" w:customStyle="1" w:styleId="Inne0">
    <w:name w:val="Inne"/>
    <w:basedOn w:val="Normalny"/>
    <w:link w:val="Inne"/>
    <w:rsid w:val="00CC65C0"/>
    <w:pPr>
      <w:widowControl w:val="0"/>
      <w:spacing w:line="276" w:lineRule="auto"/>
    </w:pPr>
    <w:rPr>
      <w:rFonts w:ascii="Arial" w:eastAsia="Arial" w:hAnsi="Arial" w:cs="Arial"/>
    </w:rPr>
  </w:style>
  <w:style w:type="paragraph" w:customStyle="1" w:styleId="Default">
    <w:name w:val="Default"/>
    <w:rsid w:val="0000302D"/>
    <w:pPr>
      <w:autoSpaceDE w:val="0"/>
      <w:autoSpaceDN w:val="0"/>
      <w:adjustRightInd w:val="0"/>
    </w:pPr>
    <w:rPr>
      <w:rFonts w:ascii="Arial" w:eastAsiaTheme="minorHAnsi" w:hAnsi="Arial" w:cs="Arial"/>
      <w:color w:val="000000"/>
      <w:sz w:val="24"/>
      <w:szCs w:val="24"/>
      <w:lang w:eastAsia="en-US"/>
    </w:rPr>
  </w:style>
  <w:style w:type="character" w:customStyle="1" w:styleId="Nagwek3Znak">
    <w:name w:val="Nagłówek 3 Znak"/>
    <w:basedOn w:val="Domylnaczcionkaakapitu"/>
    <w:link w:val="Nagwek3"/>
    <w:uiPriority w:val="9"/>
    <w:rsid w:val="006D55B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1759">
      <w:bodyDiv w:val="1"/>
      <w:marLeft w:val="0"/>
      <w:marRight w:val="0"/>
      <w:marTop w:val="0"/>
      <w:marBottom w:val="0"/>
      <w:divBdr>
        <w:top w:val="none" w:sz="0" w:space="0" w:color="auto"/>
        <w:left w:val="none" w:sz="0" w:space="0" w:color="auto"/>
        <w:bottom w:val="none" w:sz="0" w:space="0" w:color="auto"/>
        <w:right w:val="none" w:sz="0" w:space="0" w:color="auto"/>
      </w:divBdr>
    </w:div>
    <w:div w:id="36662893">
      <w:bodyDiv w:val="1"/>
      <w:marLeft w:val="0"/>
      <w:marRight w:val="0"/>
      <w:marTop w:val="0"/>
      <w:marBottom w:val="0"/>
      <w:divBdr>
        <w:top w:val="none" w:sz="0" w:space="0" w:color="auto"/>
        <w:left w:val="none" w:sz="0" w:space="0" w:color="auto"/>
        <w:bottom w:val="none" w:sz="0" w:space="0" w:color="auto"/>
        <w:right w:val="none" w:sz="0" w:space="0" w:color="auto"/>
      </w:divBdr>
    </w:div>
    <w:div w:id="73089292">
      <w:bodyDiv w:val="1"/>
      <w:marLeft w:val="0"/>
      <w:marRight w:val="0"/>
      <w:marTop w:val="0"/>
      <w:marBottom w:val="0"/>
      <w:divBdr>
        <w:top w:val="none" w:sz="0" w:space="0" w:color="auto"/>
        <w:left w:val="none" w:sz="0" w:space="0" w:color="auto"/>
        <w:bottom w:val="none" w:sz="0" w:space="0" w:color="auto"/>
        <w:right w:val="none" w:sz="0" w:space="0" w:color="auto"/>
      </w:divBdr>
    </w:div>
    <w:div w:id="108086914">
      <w:bodyDiv w:val="1"/>
      <w:marLeft w:val="0"/>
      <w:marRight w:val="0"/>
      <w:marTop w:val="0"/>
      <w:marBottom w:val="0"/>
      <w:divBdr>
        <w:top w:val="none" w:sz="0" w:space="0" w:color="auto"/>
        <w:left w:val="none" w:sz="0" w:space="0" w:color="auto"/>
        <w:bottom w:val="none" w:sz="0" w:space="0" w:color="auto"/>
        <w:right w:val="none" w:sz="0" w:space="0" w:color="auto"/>
      </w:divBdr>
    </w:div>
    <w:div w:id="143202001">
      <w:bodyDiv w:val="1"/>
      <w:marLeft w:val="0"/>
      <w:marRight w:val="0"/>
      <w:marTop w:val="0"/>
      <w:marBottom w:val="0"/>
      <w:divBdr>
        <w:top w:val="none" w:sz="0" w:space="0" w:color="auto"/>
        <w:left w:val="none" w:sz="0" w:space="0" w:color="auto"/>
        <w:bottom w:val="none" w:sz="0" w:space="0" w:color="auto"/>
        <w:right w:val="none" w:sz="0" w:space="0" w:color="auto"/>
      </w:divBdr>
    </w:div>
    <w:div w:id="161943537">
      <w:bodyDiv w:val="1"/>
      <w:marLeft w:val="0"/>
      <w:marRight w:val="0"/>
      <w:marTop w:val="0"/>
      <w:marBottom w:val="0"/>
      <w:divBdr>
        <w:top w:val="none" w:sz="0" w:space="0" w:color="auto"/>
        <w:left w:val="none" w:sz="0" w:space="0" w:color="auto"/>
        <w:bottom w:val="none" w:sz="0" w:space="0" w:color="auto"/>
        <w:right w:val="none" w:sz="0" w:space="0" w:color="auto"/>
      </w:divBdr>
    </w:div>
    <w:div w:id="200557916">
      <w:bodyDiv w:val="1"/>
      <w:marLeft w:val="0"/>
      <w:marRight w:val="0"/>
      <w:marTop w:val="0"/>
      <w:marBottom w:val="0"/>
      <w:divBdr>
        <w:top w:val="none" w:sz="0" w:space="0" w:color="auto"/>
        <w:left w:val="none" w:sz="0" w:space="0" w:color="auto"/>
        <w:bottom w:val="none" w:sz="0" w:space="0" w:color="auto"/>
        <w:right w:val="none" w:sz="0" w:space="0" w:color="auto"/>
      </w:divBdr>
    </w:div>
    <w:div w:id="258753728">
      <w:bodyDiv w:val="1"/>
      <w:marLeft w:val="0"/>
      <w:marRight w:val="0"/>
      <w:marTop w:val="0"/>
      <w:marBottom w:val="0"/>
      <w:divBdr>
        <w:top w:val="none" w:sz="0" w:space="0" w:color="auto"/>
        <w:left w:val="none" w:sz="0" w:space="0" w:color="auto"/>
        <w:bottom w:val="none" w:sz="0" w:space="0" w:color="auto"/>
        <w:right w:val="none" w:sz="0" w:space="0" w:color="auto"/>
      </w:divBdr>
    </w:div>
    <w:div w:id="324162059">
      <w:bodyDiv w:val="1"/>
      <w:marLeft w:val="0"/>
      <w:marRight w:val="0"/>
      <w:marTop w:val="0"/>
      <w:marBottom w:val="0"/>
      <w:divBdr>
        <w:top w:val="none" w:sz="0" w:space="0" w:color="auto"/>
        <w:left w:val="none" w:sz="0" w:space="0" w:color="auto"/>
        <w:bottom w:val="none" w:sz="0" w:space="0" w:color="auto"/>
        <w:right w:val="none" w:sz="0" w:space="0" w:color="auto"/>
      </w:divBdr>
    </w:div>
    <w:div w:id="411972463">
      <w:bodyDiv w:val="1"/>
      <w:marLeft w:val="0"/>
      <w:marRight w:val="0"/>
      <w:marTop w:val="0"/>
      <w:marBottom w:val="0"/>
      <w:divBdr>
        <w:top w:val="none" w:sz="0" w:space="0" w:color="auto"/>
        <w:left w:val="none" w:sz="0" w:space="0" w:color="auto"/>
        <w:bottom w:val="none" w:sz="0" w:space="0" w:color="auto"/>
        <w:right w:val="none" w:sz="0" w:space="0" w:color="auto"/>
      </w:divBdr>
    </w:div>
    <w:div w:id="413816527">
      <w:bodyDiv w:val="1"/>
      <w:marLeft w:val="0"/>
      <w:marRight w:val="0"/>
      <w:marTop w:val="0"/>
      <w:marBottom w:val="0"/>
      <w:divBdr>
        <w:top w:val="none" w:sz="0" w:space="0" w:color="auto"/>
        <w:left w:val="none" w:sz="0" w:space="0" w:color="auto"/>
        <w:bottom w:val="none" w:sz="0" w:space="0" w:color="auto"/>
        <w:right w:val="none" w:sz="0" w:space="0" w:color="auto"/>
      </w:divBdr>
    </w:div>
    <w:div w:id="504438896">
      <w:bodyDiv w:val="1"/>
      <w:marLeft w:val="0"/>
      <w:marRight w:val="0"/>
      <w:marTop w:val="0"/>
      <w:marBottom w:val="0"/>
      <w:divBdr>
        <w:top w:val="none" w:sz="0" w:space="0" w:color="auto"/>
        <w:left w:val="none" w:sz="0" w:space="0" w:color="auto"/>
        <w:bottom w:val="none" w:sz="0" w:space="0" w:color="auto"/>
        <w:right w:val="none" w:sz="0" w:space="0" w:color="auto"/>
      </w:divBdr>
    </w:div>
    <w:div w:id="625815524">
      <w:bodyDiv w:val="1"/>
      <w:marLeft w:val="0"/>
      <w:marRight w:val="0"/>
      <w:marTop w:val="0"/>
      <w:marBottom w:val="0"/>
      <w:divBdr>
        <w:top w:val="none" w:sz="0" w:space="0" w:color="auto"/>
        <w:left w:val="none" w:sz="0" w:space="0" w:color="auto"/>
        <w:bottom w:val="none" w:sz="0" w:space="0" w:color="auto"/>
        <w:right w:val="none" w:sz="0" w:space="0" w:color="auto"/>
      </w:divBdr>
    </w:div>
    <w:div w:id="654456721">
      <w:bodyDiv w:val="1"/>
      <w:marLeft w:val="0"/>
      <w:marRight w:val="0"/>
      <w:marTop w:val="0"/>
      <w:marBottom w:val="0"/>
      <w:divBdr>
        <w:top w:val="none" w:sz="0" w:space="0" w:color="auto"/>
        <w:left w:val="none" w:sz="0" w:space="0" w:color="auto"/>
        <w:bottom w:val="none" w:sz="0" w:space="0" w:color="auto"/>
        <w:right w:val="none" w:sz="0" w:space="0" w:color="auto"/>
      </w:divBdr>
    </w:div>
    <w:div w:id="719863774">
      <w:bodyDiv w:val="1"/>
      <w:marLeft w:val="0"/>
      <w:marRight w:val="0"/>
      <w:marTop w:val="0"/>
      <w:marBottom w:val="0"/>
      <w:divBdr>
        <w:top w:val="none" w:sz="0" w:space="0" w:color="auto"/>
        <w:left w:val="none" w:sz="0" w:space="0" w:color="auto"/>
        <w:bottom w:val="none" w:sz="0" w:space="0" w:color="auto"/>
        <w:right w:val="none" w:sz="0" w:space="0" w:color="auto"/>
      </w:divBdr>
    </w:div>
    <w:div w:id="789906712">
      <w:bodyDiv w:val="1"/>
      <w:marLeft w:val="0"/>
      <w:marRight w:val="0"/>
      <w:marTop w:val="0"/>
      <w:marBottom w:val="0"/>
      <w:divBdr>
        <w:top w:val="none" w:sz="0" w:space="0" w:color="auto"/>
        <w:left w:val="none" w:sz="0" w:space="0" w:color="auto"/>
        <w:bottom w:val="none" w:sz="0" w:space="0" w:color="auto"/>
        <w:right w:val="none" w:sz="0" w:space="0" w:color="auto"/>
      </w:divBdr>
    </w:div>
    <w:div w:id="809323170">
      <w:bodyDiv w:val="1"/>
      <w:marLeft w:val="0"/>
      <w:marRight w:val="0"/>
      <w:marTop w:val="0"/>
      <w:marBottom w:val="0"/>
      <w:divBdr>
        <w:top w:val="none" w:sz="0" w:space="0" w:color="auto"/>
        <w:left w:val="none" w:sz="0" w:space="0" w:color="auto"/>
        <w:bottom w:val="none" w:sz="0" w:space="0" w:color="auto"/>
        <w:right w:val="none" w:sz="0" w:space="0" w:color="auto"/>
      </w:divBdr>
    </w:div>
    <w:div w:id="847526227">
      <w:bodyDiv w:val="1"/>
      <w:marLeft w:val="0"/>
      <w:marRight w:val="0"/>
      <w:marTop w:val="0"/>
      <w:marBottom w:val="0"/>
      <w:divBdr>
        <w:top w:val="none" w:sz="0" w:space="0" w:color="auto"/>
        <w:left w:val="none" w:sz="0" w:space="0" w:color="auto"/>
        <w:bottom w:val="none" w:sz="0" w:space="0" w:color="auto"/>
        <w:right w:val="none" w:sz="0" w:space="0" w:color="auto"/>
      </w:divBdr>
    </w:div>
    <w:div w:id="878007734">
      <w:bodyDiv w:val="1"/>
      <w:marLeft w:val="0"/>
      <w:marRight w:val="0"/>
      <w:marTop w:val="0"/>
      <w:marBottom w:val="0"/>
      <w:divBdr>
        <w:top w:val="none" w:sz="0" w:space="0" w:color="auto"/>
        <w:left w:val="none" w:sz="0" w:space="0" w:color="auto"/>
        <w:bottom w:val="none" w:sz="0" w:space="0" w:color="auto"/>
        <w:right w:val="none" w:sz="0" w:space="0" w:color="auto"/>
      </w:divBdr>
    </w:div>
    <w:div w:id="878467431">
      <w:bodyDiv w:val="1"/>
      <w:marLeft w:val="0"/>
      <w:marRight w:val="0"/>
      <w:marTop w:val="0"/>
      <w:marBottom w:val="0"/>
      <w:divBdr>
        <w:top w:val="none" w:sz="0" w:space="0" w:color="auto"/>
        <w:left w:val="none" w:sz="0" w:space="0" w:color="auto"/>
        <w:bottom w:val="none" w:sz="0" w:space="0" w:color="auto"/>
        <w:right w:val="none" w:sz="0" w:space="0" w:color="auto"/>
      </w:divBdr>
    </w:div>
    <w:div w:id="902907322">
      <w:bodyDiv w:val="1"/>
      <w:marLeft w:val="0"/>
      <w:marRight w:val="0"/>
      <w:marTop w:val="0"/>
      <w:marBottom w:val="0"/>
      <w:divBdr>
        <w:top w:val="none" w:sz="0" w:space="0" w:color="auto"/>
        <w:left w:val="none" w:sz="0" w:space="0" w:color="auto"/>
        <w:bottom w:val="none" w:sz="0" w:space="0" w:color="auto"/>
        <w:right w:val="none" w:sz="0" w:space="0" w:color="auto"/>
      </w:divBdr>
    </w:div>
    <w:div w:id="920525968">
      <w:bodyDiv w:val="1"/>
      <w:marLeft w:val="0"/>
      <w:marRight w:val="0"/>
      <w:marTop w:val="0"/>
      <w:marBottom w:val="0"/>
      <w:divBdr>
        <w:top w:val="none" w:sz="0" w:space="0" w:color="auto"/>
        <w:left w:val="none" w:sz="0" w:space="0" w:color="auto"/>
        <w:bottom w:val="none" w:sz="0" w:space="0" w:color="auto"/>
        <w:right w:val="none" w:sz="0" w:space="0" w:color="auto"/>
      </w:divBdr>
    </w:div>
    <w:div w:id="1077827234">
      <w:bodyDiv w:val="1"/>
      <w:marLeft w:val="0"/>
      <w:marRight w:val="0"/>
      <w:marTop w:val="0"/>
      <w:marBottom w:val="0"/>
      <w:divBdr>
        <w:top w:val="none" w:sz="0" w:space="0" w:color="auto"/>
        <w:left w:val="none" w:sz="0" w:space="0" w:color="auto"/>
        <w:bottom w:val="none" w:sz="0" w:space="0" w:color="auto"/>
        <w:right w:val="none" w:sz="0" w:space="0" w:color="auto"/>
      </w:divBdr>
    </w:div>
    <w:div w:id="1090538410">
      <w:bodyDiv w:val="1"/>
      <w:marLeft w:val="0"/>
      <w:marRight w:val="0"/>
      <w:marTop w:val="0"/>
      <w:marBottom w:val="0"/>
      <w:divBdr>
        <w:top w:val="none" w:sz="0" w:space="0" w:color="auto"/>
        <w:left w:val="none" w:sz="0" w:space="0" w:color="auto"/>
        <w:bottom w:val="none" w:sz="0" w:space="0" w:color="auto"/>
        <w:right w:val="none" w:sz="0" w:space="0" w:color="auto"/>
      </w:divBdr>
    </w:div>
    <w:div w:id="1188834610">
      <w:bodyDiv w:val="1"/>
      <w:marLeft w:val="0"/>
      <w:marRight w:val="0"/>
      <w:marTop w:val="0"/>
      <w:marBottom w:val="0"/>
      <w:divBdr>
        <w:top w:val="none" w:sz="0" w:space="0" w:color="auto"/>
        <w:left w:val="none" w:sz="0" w:space="0" w:color="auto"/>
        <w:bottom w:val="none" w:sz="0" w:space="0" w:color="auto"/>
        <w:right w:val="none" w:sz="0" w:space="0" w:color="auto"/>
      </w:divBdr>
    </w:div>
    <w:div w:id="1304390712">
      <w:bodyDiv w:val="1"/>
      <w:marLeft w:val="0"/>
      <w:marRight w:val="0"/>
      <w:marTop w:val="0"/>
      <w:marBottom w:val="0"/>
      <w:divBdr>
        <w:top w:val="none" w:sz="0" w:space="0" w:color="auto"/>
        <w:left w:val="none" w:sz="0" w:space="0" w:color="auto"/>
        <w:bottom w:val="none" w:sz="0" w:space="0" w:color="auto"/>
        <w:right w:val="none" w:sz="0" w:space="0" w:color="auto"/>
      </w:divBdr>
    </w:div>
    <w:div w:id="1534150490">
      <w:bodyDiv w:val="1"/>
      <w:marLeft w:val="0"/>
      <w:marRight w:val="0"/>
      <w:marTop w:val="0"/>
      <w:marBottom w:val="0"/>
      <w:divBdr>
        <w:top w:val="none" w:sz="0" w:space="0" w:color="auto"/>
        <w:left w:val="none" w:sz="0" w:space="0" w:color="auto"/>
        <w:bottom w:val="none" w:sz="0" w:space="0" w:color="auto"/>
        <w:right w:val="none" w:sz="0" w:space="0" w:color="auto"/>
      </w:divBdr>
    </w:div>
    <w:div w:id="1728410192">
      <w:bodyDiv w:val="1"/>
      <w:marLeft w:val="0"/>
      <w:marRight w:val="0"/>
      <w:marTop w:val="0"/>
      <w:marBottom w:val="0"/>
      <w:divBdr>
        <w:top w:val="none" w:sz="0" w:space="0" w:color="auto"/>
        <w:left w:val="none" w:sz="0" w:space="0" w:color="auto"/>
        <w:bottom w:val="none" w:sz="0" w:space="0" w:color="auto"/>
        <w:right w:val="none" w:sz="0" w:space="0" w:color="auto"/>
      </w:divBdr>
    </w:div>
    <w:div w:id="1744907743">
      <w:bodyDiv w:val="1"/>
      <w:marLeft w:val="0"/>
      <w:marRight w:val="0"/>
      <w:marTop w:val="0"/>
      <w:marBottom w:val="0"/>
      <w:divBdr>
        <w:top w:val="none" w:sz="0" w:space="0" w:color="auto"/>
        <w:left w:val="none" w:sz="0" w:space="0" w:color="auto"/>
        <w:bottom w:val="none" w:sz="0" w:space="0" w:color="auto"/>
        <w:right w:val="none" w:sz="0" w:space="0" w:color="auto"/>
      </w:divBdr>
    </w:div>
    <w:div w:id="1748072463">
      <w:bodyDiv w:val="1"/>
      <w:marLeft w:val="0"/>
      <w:marRight w:val="0"/>
      <w:marTop w:val="0"/>
      <w:marBottom w:val="0"/>
      <w:divBdr>
        <w:top w:val="none" w:sz="0" w:space="0" w:color="auto"/>
        <w:left w:val="none" w:sz="0" w:space="0" w:color="auto"/>
        <w:bottom w:val="none" w:sz="0" w:space="0" w:color="auto"/>
        <w:right w:val="none" w:sz="0" w:space="0" w:color="auto"/>
      </w:divBdr>
    </w:div>
    <w:div w:id="1762410078">
      <w:bodyDiv w:val="1"/>
      <w:marLeft w:val="0"/>
      <w:marRight w:val="0"/>
      <w:marTop w:val="0"/>
      <w:marBottom w:val="0"/>
      <w:divBdr>
        <w:top w:val="none" w:sz="0" w:space="0" w:color="auto"/>
        <w:left w:val="none" w:sz="0" w:space="0" w:color="auto"/>
        <w:bottom w:val="none" w:sz="0" w:space="0" w:color="auto"/>
        <w:right w:val="none" w:sz="0" w:space="0" w:color="auto"/>
      </w:divBdr>
    </w:div>
    <w:div w:id="1833056559">
      <w:bodyDiv w:val="1"/>
      <w:marLeft w:val="0"/>
      <w:marRight w:val="0"/>
      <w:marTop w:val="0"/>
      <w:marBottom w:val="0"/>
      <w:divBdr>
        <w:top w:val="none" w:sz="0" w:space="0" w:color="auto"/>
        <w:left w:val="none" w:sz="0" w:space="0" w:color="auto"/>
        <w:bottom w:val="none" w:sz="0" w:space="0" w:color="auto"/>
        <w:right w:val="none" w:sz="0" w:space="0" w:color="auto"/>
      </w:divBdr>
    </w:div>
    <w:div w:id="1858999115">
      <w:bodyDiv w:val="1"/>
      <w:marLeft w:val="0"/>
      <w:marRight w:val="0"/>
      <w:marTop w:val="0"/>
      <w:marBottom w:val="0"/>
      <w:divBdr>
        <w:top w:val="none" w:sz="0" w:space="0" w:color="auto"/>
        <w:left w:val="none" w:sz="0" w:space="0" w:color="auto"/>
        <w:bottom w:val="none" w:sz="0" w:space="0" w:color="auto"/>
        <w:right w:val="none" w:sz="0" w:space="0" w:color="auto"/>
      </w:divBdr>
    </w:div>
    <w:div w:id="1866748860">
      <w:bodyDiv w:val="1"/>
      <w:marLeft w:val="0"/>
      <w:marRight w:val="0"/>
      <w:marTop w:val="0"/>
      <w:marBottom w:val="0"/>
      <w:divBdr>
        <w:top w:val="none" w:sz="0" w:space="0" w:color="auto"/>
        <w:left w:val="none" w:sz="0" w:space="0" w:color="auto"/>
        <w:bottom w:val="none" w:sz="0" w:space="0" w:color="auto"/>
        <w:right w:val="none" w:sz="0" w:space="0" w:color="auto"/>
      </w:divBdr>
    </w:div>
    <w:div w:id="1868173028">
      <w:bodyDiv w:val="1"/>
      <w:marLeft w:val="0"/>
      <w:marRight w:val="0"/>
      <w:marTop w:val="0"/>
      <w:marBottom w:val="0"/>
      <w:divBdr>
        <w:top w:val="none" w:sz="0" w:space="0" w:color="auto"/>
        <w:left w:val="none" w:sz="0" w:space="0" w:color="auto"/>
        <w:bottom w:val="none" w:sz="0" w:space="0" w:color="auto"/>
        <w:right w:val="none" w:sz="0" w:space="0" w:color="auto"/>
      </w:divBdr>
    </w:div>
    <w:div w:id="1900168872">
      <w:bodyDiv w:val="1"/>
      <w:marLeft w:val="0"/>
      <w:marRight w:val="0"/>
      <w:marTop w:val="0"/>
      <w:marBottom w:val="0"/>
      <w:divBdr>
        <w:top w:val="none" w:sz="0" w:space="0" w:color="auto"/>
        <w:left w:val="none" w:sz="0" w:space="0" w:color="auto"/>
        <w:bottom w:val="none" w:sz="0" w:space="0" w:color="auto"/>
        <w:right w:val="none" w:sz="0" w:space="0" w:color="auto"/>
      </w:divBdr>
    </w:div>
    <w:div w:id="1932814121">
      <w:bodyDiv w:val="1"/>
      <w:marLeft w:val="0"/>
      <w:marRight w:val="0"/>
      <w:marTop w:val="0"/>
      <w:marBottom w:val="0"/>
      <w:divBdr>
        <w:top w:val="none" w:sz="0" w:space="0" w:color="auto"/>
        <w:left w:val="none" w:sz="0" w:space="0" w:color="auto"/>
        <w:bottom w:val="none" w:sz="0" w:space="0" w:color="auto"/>
        <w:right w:val="none" w:sz="0" w:space="0" w:color="auto"/>
      </w:divBdr>
    </w:div>
    <w:div w:id="2007052144">
      <w:bodyDiv w:val="1"/>
      <w:marLeft w:val="0"/>
      <w:marRight w:val="0"/>
      <w:marTop w:val="0"/>
      <w:marBottom w:val="0"/>
      <w:divBdr>
        <w:top w:val="none" w:sz="0" w:space="0" w:color="auto"/>
        <w:left w:val="none" w:sz="0" w:space="0" w:color="auto"/>
        <w:bottom w:val="none" w:sz="0" w:space="0" w:color="auto"/>
        <w:right w:val="none" w:sz="0" w:space="0" w:color="auto"/>
      </w:divBdr>
    </w:div>
    <w:div w:id="2045784262">
      <w:bodyDiv w:val="1"/>
      <w:marLeft w:val="0"/>
      <w:marRight w:val="0"/>
      <w:marTop w:val="0"/>
      <w:marBottom w:val="0"/>
      <w:divBdr>
        <w:top w:val="none" w:sz="0" w:space="0" w:color="auto"/>
        <w:left w:val="none" w:sz="0" w:space="0" w:color="auto"/>
        <w:bottom w:val="none" w:sz="0" w:space="0" w:color="auto"/>
        <w:right w:val="none" w:sz="0" w:space="0" w:color="auto"/>
      </w:divBdr>
    </w:div>
    <w:div w:id="2046831292">
      <w:bodyDiv w:val="1"/>
      <w:marLeft w:val="0"/>
      <w:marRight w:val="0"/>
      <w:marTop w:val="0"/>
      <w:marBottom w:val="0"/>
      <w:divBdr>
        <w:top w:val="none" w:sz="0" w:space="0" w:color="auto"/>
        <w:left w:val="none" w:sz="0" w:space="0" w:color="auto"/>
        <w:bottom w:val="none" w:sz="0" w:space="0" w:color="auto"/>
        <w:right w:val="none" w:sz="0" w:space="0" w:color="auto"/>
      </w:divBdr>
    </w:div>
    <w:div w:id="2064982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yperlink" Target="https://pl-ua.eu/files/uploads/pages_en/pbu2021-2027/documents/Poradnik%20partnera%20komunikacja/Communication%20Guide%20for%20Project%20Partners_18.07.2024.pdf" TargetMode="External"/><Relationship Id="rId18" Type="http://schemas.openxmlformats.org/officeDocument/2006/relationships/hyperlink" Target="https://bazakonkurencyjnosci.funduszeeuropejskie.gov.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www.portalzp.pl/kody-cpv/szczegoly/termosy-4769" TargetMode="External"/><Relationship Id="rId17" Type="http://schemas.openxmlformats.org/officeDocument/2006/relationships/hyperlink" Target="https://bazakonkurencyjnosci.funduszeeuropejskie.gov.pl/" TargetMode="External"/><Relationship Id="rId2" Type="http://schemas.openxmlformats.org/officeDocument/2006/relationships/numbering" Target="numbering.xml"/><Relationship Id="rId16" Type="http://schemas.openxmlformats.org/officeDocument/2006/relationships/hyperlink" Target="https://bazakonkurencyjnosci.funduszeeuropejskie.gov.pl/"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Hejniak\AppData\Local\Microsoft\Windows\INetCache\Content.Outlook\AppData\AppData\Local\Microsoft\Windows\INetCache\Hejniak\AppData\Local\Microsoft\Windows\INetCache\Content.Outlook\KZM2NPJ2\www.pwik.siedlce.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azakonkurencyjnosci.funduszeeuropejskie.gov.pl/" TargetMode="External"/><Relationship Id="rId23" Type="http://schemas.openxmlformats.org/officeDocument/2006/relationships/fontTable" Target="fontTable.xml"/><Relationship Id="rId10" Type="http://schemas.openxmlformats.org/officeDocument/2006/relationships/image" Target="media/image1.pn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sekretariat@pwik.siedlce.pl" TargetMode="External"/><Relationship Id="rId14" Type="http://schemas.openxmlformats.org/officeDocument/2006/relationships/hyperlink" Target="https://pl-ua.eu/files/uploads/pages_en/pbu2021-2027/documents/Poradnik%20partnera%20komunikacja/Communication%20Guide%20for%20Project%20Partners_18.07.2024.pdf" TargetMode="External"/><Relationship Id="rId22"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CAD7A9-C9FF-4C56-B263-14FAE0B17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188</TotalTime>
  <Pages>14</Pages>
  <Words>6553</Words>
  <Characters>39319</Characters>
  <Application>Microsoft Office Word</Application>
  <DocSecurity>0</DocSecurity>
  <Lines>327</Lines>
  <Paragraphs>91</Paragraphs>
  <ScaleCrop>false</ScaleCrop>
  <HeadingPairs>
    <vt:vector size="2" baseType="variant">
      <vt:variant>
        <vt:lpstr>Tytuł</vt:lpstr>
      </vt:variant>
      <vt:variant>
        <vt:i4>1</vt:i4>
      </vt:variant>
    </vt:vector>
  </HeadingPairs>
  <TitlesOfParts>
    <vt:vector size="1" baseType="lpstr">
      <vt:lpstr>Prztarg nieogrniczony na dostawę Koparki.Obrotowej</vt:lpstr>
    </vt:vector>
  </TitlesOfParts>
  <Company>PWIK</Company>
  <LinksUpToDate>false</LinksUpToDate>
  <CharactersWithSpaces>45781</CharactersWithSpaces>
  <SharedDoc>false</SharedDoc>
  <HLinks>
    <vt:vector size="192" baseType="variant">
      <vt:variant>
        <vt:i4>7864329</vt:i4>
      </vt:variant>
      <vt:variant>
        <vt:i4>143</vt:i4>
      </vt:variant>
      <vt:variant>
        <vt:i4>0</vt:i4>
      </vt:variant>
      <vt:variant>
        <vt:i4>5</vt:i4>
      </vt:variant>
      <vt:variant>
        <vt:lpwstr>mailto:sekretariat@pwik.siedlce.pl</vt:lpwstr>
      </vt:variant>
      <vt:variant>
        <vt:lpwstr/>
      </vt:variant>
      <vt:variant>
        <vt:i4>7864329</vt:i4>
      </vt:variant>
      <vt:variant>
        <vt:i4>140</vt:i4>
      </vt:variant>
      <vt:variant>
        <vt:i4>0</vt:i4>
      </vt:variant>
      <vt:variant>
        <vt:i4>5</vt:i4>
      </vt:variant>
      <vt:variant>
        <vt:lpwstr>mailto:sekretariat@pwik.siedlce.pl</vt:lpwstr>
      </vt:variant>
      <vt:variant>
        <vt:lpwstr/>
      </vt:variant>
      <vt:variant>
        <vt:i4>1114155</vt:i4>
      </vt:variant>
      <vt:variant>
        <vt:i4>137</vt:i4>
      </vt:variant>
      <vt:variant>
        <vt:i4>0</vt:i4>
      </vt:variant>
      <vt:variant>
        <vt:i4>5</vt:i4>
      </vt:variant>
      <vt:variant>
        <vt:lpwstr>mailto:m.kobuszewski@pwik.siedlce.pl</vt:lpwstr>
      </vt:variant>
      <vt:variant>
        <vt:lpwstr/>
      </vt:variant>
      <vt:variant>
        <vt:i4>1114171</vt:i4>
      </vt:variant>
      <vt:variant>
        <vt:i4>134</vt:i4>
      </vt:variant>
      <vt:variant>
        <vt:i4>0</vt:i4>
      </vt:variant>
      <vt:variant>
        <vt:i4>5</vt:i4>
      </vt:variant>
      <vt:variant>
        <vt:lpwstr>mailto:a.kierzkowska@pwik.siedlce.pl</vt:lpwstr>
      </vt:variant>
      <vt:variant>
        <vt:lpwstr/>
      </vt:variant>
      <vt:variant>
        <vt:i4>262182</vt:i4>
      </vt:variant>
      <vt:variant>
        <vt:i4>131</vt:i4>
      </vt:variant>
      <vt:variant>
        <vt:i4>0</vt:i4>
      </vt:variant>
      <vt:variant>
        <vt:i4>5</vt:i4>
      </vt:variant>
      <vt:variant>
        <vt:lpwstr>mailto:a.chmielewska@pwik.siedlce.pl</vt:lpwstr>
      </vt:variant>
      <vt:variant>
        <vt:lpwstr/>
      </vt:variant>
      <vt:variant>
        <vt:i4>7471139</vt:i4>
      </vt:variant>
      <vt:variant>
        <vt:i4>128</vt:i4>
      </vt:variant>
      <vt:variant>
        <vt:i4>0</vt:i4>
      </vt:variant>
      <vt:variant>
        <vt:i4>5</vt:i4>
      </vt:variant>
      <vt:variant>
        <vt:lpwstr>https://pwik-siedlce.logintrade.net/rejestracja/przetargi.html</vt:lpwstr>
      </vt:variant>
      <vt:variant>
        <vt:lpwstr/>
      </vt:variant>
      <vt:variant>
        <vt:i4>2359332</vt:i4>
      </vt:variant>
      <vt:variant>
        <vt:i4>125</vt:i4>
      </vt:variant>
      <vt:variant>
        <vt:i4>0</vt:i4>
      </vt:variant>
      <vt:variant>
        <vt:i4>5</vt:i4>
      </vt:variant>
      <vt:variant>
        <vt:lpwstr>https://pwiksiedlce.logintrade.net/rejestracja/rejestracja.html</vt:lpwstr>
      </vt:variant>
      <vt:variant>
        <vt:lpwstr/>
      </vt:variant>
      <vt:variant>
        <vt:i4>3735664</vt:i4>
      </vt:variant>
      <vt:variant>
        <vt:i4>122</vt:i4>
      </vt:variant>
      <vt:variant>
        <vt:i4>0</vt:i4>
      </vt:variant>
      <vt:variant>
        <vt:i4>5</vt:i4>
      </vt:variant>
      <vt:variant>
        <vt:lpwstr>https://pwik-siedlce.logintrade.net/rejestracja/instrukcje.html</vt:lpwstr>
      </vt:variant>
      <vt:variant>
        <vt:lpwstr/>
      </vt:variant>
      <vt:variant>
        <vt:i4>6094953</vt:i4>
      </vt:variant>
      <vt:variant>
        <vt:i4>119</vt:i4>
      </vt:variant>
      <vt:variant>
        <vt:i4>0</vt:i4>
      </vt:variant>
      <vt:variant>
        <vt:i4>5</vt:i4>
      </vt:variant>
      <vt:variant>
        <vt:lpwstr>mailto:helpdesk@logintrade.net</vt:lpwstr>
      </vt:variant>
      <vt:variant>
        <vt:lpwstr/>
      </vt:variant>
      <vt:variant>
        <vt:i4>7471139</vt:i4>
      </vt:variant>
      <vt:variant>
        <vt:i4>116</vt:i4>
      </vt:variant>
      <vt:variant>
        <vt:i4>0</vt:i4>
      </vt:variant>
      <vt:variant>
        <vt:i4>5</vt:i4>
      </vt:variant>
      <vt:variant>
        <vt:lpwstr>https://pwik-siedlce.logintrade.net/rejestracja/przetargi.html</vt:lpwstr>
      </vt:variant>
      <vt:variant>
        <vt:lpwstr/>
      </vt:variant>
      <vt:variant>
        <vt:i4>262182</vt:i4>
      </vt:variant>
      <vt:variant>
        <vt:i4>113</vt:i4>
      </vt:variant>
      <vt:variant>
        <vt:i4>0</vt:i4>
      </vt:variant>
      <vt:variant>
        <vt:i4>5</vt:i4>
      </vt:variant>
      <vt:variant>
        <vt:lpwstr>mailto:a.chmielewska@pwik.siedlce.pl</vt:lpwstr>
      </vt:variant>
      <vt:variant>
        <vt:lpwstr/>
      </vt:variant>
      <vt:variant>
        <vt:i4>1114155</vt:i4>
      </vt:variant>
      <vt:variant>
        <vt:i4>110</vt:i4>
      </vt:variant>
      <vt:variant>
        <vt:i4>0</vt:i4>
      </vt:variant>
      <vt:variant>
        <vt:i4>5</vt:i4>
      </vt:variant>
      <vt:variant>
        <vt:lpwstr>mailto:m.kobuszewski@pwik.siedlce.pl</vt:lpwstr>
      </vt:variant>
      <vt:variant>
        <vt:lpwstr/>
      </vt:variant>
      <vt:variant>
        <vt:i4>1835112</vt:i4>
      </vt:variant>
      <vt:variant>
        <vt:i4>107</vt:i4>
      </vt:variant>
      <vt:variant>
        <vt:i4>0</vt:i4>
      </vt:variant>
      <vt:variant>
        <vt:i4>5</vt:i4>
      </vt:variant>
      <vt:variant>
        <vt:lpwstr>mailto:przetargi@pwik.siedlce.pl</vt:lpwstr>
      </vt:variant>
      <vt:variant>
        <vt:lpwstr/>
      </vt:variant>
      <vt:variant>
        <vt:i4>327768</vt:i4>
      </vt:variant>
      <vt:variant>
        <vt:i4>104</vt:i4>
      </vt:variant>
      <vt:variant>
        <vt:i4>0</vt:i4>
      </vt:variant>
      <vt:variant>
        <vt:i4>5</vt:i4>
      </vt:variant>
      <vt:variant>
        <vt:lpwstr>https://pwik-siedlce.logintrade.net/</vt:lpwstr>
      </vt:variant>
      <vt:variant>
        <vt:lpwstr/>
      </vt:variant>
      <vt:variant>
        <vt:i4>1835059</vt:i4>
      </vt:variant>
      <vt:variant>
        <vt:i4>97</vt:i4>
      </vt:variant>
      <vt:variant>
        <vt:i4>0</vt:i4>
      </vt:variant>
      <vt:variant>
        <vt:i4>5</vt:i4>
      </vt:variant>
      <vt:variant>
        <vt:lpwstr/>
      </vt:variant>
      <vt:variant>
        <vt:lpwstr>_Toc97895075</vt:lpwstr>
      </vt:variant>
      <vt:variant>
        <vt:i4>1900595</vt:i4>
      </vt:variant>
      <vt:variant>
        <vt:i4>91</vt:i4>
      </vt:variant>
      <vt:variant>
        <vt:i4>0</vt:i4>
      </vt:variant>
      <vt:variant>
        <vt:i4>5</vt:i4>
      </vt:variant>
      <vt:variant>
        <vt:lpwstr/>
      </vt:variant>
      <vt:variant>
        <vt:lpwstr>_Toc97895074</vt:lpwstr>
      </vt:variant>
      <vt:variant>
        <vt:i4>1703987</vt:i4>
      </vt:variant>
      <vt:variant>
        <vt:i4>85</vt:i4>
      </vt:variant>
      <vt:variant>
        <vt:i4>0</vt:i4>
      </vt:variant>
      <vt:variant>
        <vt:i4>5</vt:i4>
      </vt:variant>
      <vt:variant>
        <vt:lpwstr/>
      </vt:variant>
      <vt:variant>
        <vt:lpwstr>_Toc97895073</vt:lpwstr>
      </vt:variant>
      <vt:variant>
        <vt:i4>1769523</vt:i4>
      </vt:variant>
      <vt:variant>
        <vt:i4>79</vt:i4>
      </vt:variant>
      <vt:variant>
        <vt:i4>0</vt:i4>
      </vt:variant>
      <vt:variant>
        <vt:i4>5</vt:i4>
      </vt:variant>
      <vt:variant>
        <vt:lpwstr/>
      </vt:variant>
      <vt:variant>
        <vt:lpwstr>_Toc97895072</vt:lpwstr>
      </vt:variant>
      <vt:variant>
        <vt:i4>1572915</vt:i4>
      </vt:variant>
      <vt:variant>
        <vt:i4>73</vt:i4>
      </vt:variant>
      <vt:variant>
        <vt:i4>0</vt:i4>
      </vt:variant>
      <vt:variant>
        <vt:i4>5</vt:i4>
      </vt:variant>
      <vt:variant>
        <vt:lpwstr/>
      </vt:variant>
      <vt:variant>
        <vt:lpwstr>_Toc97895071</vt:lpwstr>
      </vt:variant>
      <vt:variant>
        <vt:i4>1638451</vt:i4>
      </vt:variant>
      <vt:variant>
        <vt:i4>67</vt:i4>
      </vt:variant>
      <vt:variant>
        <vt:i4>0</vt:i4>
      </vt:variant>
      <vt:variant>
        <vt:i4>5</vt:i4>
      </vt:variant>
      <vt:variant>
        <vt:lpwstr/>
      </vt:variant>
      <vt:variant>
        <vt:lpwstr>_Toc97895070</vt:lpwstr>
      </vt:variant>
      <vt:variant>
        <vt:i4>1048626</vt:i4>
      </vt:variant>
      <vt:variant>
        <vt:i4>61</vt:i4>
      </vt:variant>
      <vt:variant>
        <vt:i4>0</vt:i4>
      </vt:variant>
      <vt:variant>
        <vt:i4>5</vt:i4>
      </vt:variant>
      <vt:variant>
        <vt:lpwstr/>
      </vt:variant>
      <vt:variant>
        <vt:lpwstr>_Toc97895069</vt:lpwstr>
      </vt:variant>
      <vt:variant>
        <vt:i4>1114162</vt:i4>
      </vt:variant>
      <vt:variant>
        <vt:i4>55</vt:i4>
      </vt:variant>
      <vt:variant>
        <vt:i4>0</vt:i4>
      </vt:variant>
      <vt:variant>
        <vt:i4>5</vt:i4>
      </vt:variant>
      <vt:variant>
        <vt:lpwstr/>
      </vt:variant>
      <vt:variant>
        <vt:lpwstr>_Toc97895068</vt:lpwstr>
      </vt:variant>
      <vt:variant>
        <vt:i4>1966130</vt:i4>
      </vt:variant>
      <vt:variant>
        <vt:i4>49</vt:i4>
      </vt:variant>
      <vt:variant>
        <vt:i4>0</vt:i4>
      </vt:variant>
      <vt:variant>
        <vt:i4>5</vt:i4>
      </vt:variant>
      <vt:variant>
        <vt:lpwstr/>
      </vt:variant>
      <vt:variant>
        <vt:lpwstr>_Toc97895067</vt:lpwstr>
      </vt:variant>
      <vt:variant>
        <vt:i4>2031666</vt:i4>
      </vt:variant>
      <vt:variant>
        <vt:i4>43</vt:i4>
      </vt:variant>
      <vt:variant>
        <vt:i4>0</vt:i4>
      </vt:variant>
      <vt:variant>
        <vt:i4>5</vt:i4>
      </vt:variant>
      <vt:variant>
        <vt:lpwstr/>
      </vt:variant>
      <vt:variant>
        <vt:lpwstr>_Toc97895066</vt:lpwstr>
      </vt:variant>
      <vt:variant>
        <vt:i4>1835058</vt:i4>
      </vt:variant>
      <vt:variant>
        <vt:i4>37</vt:i4>
      </vt:variant>
      <vt:variant>
        <vt:i4>0</vt:i4>
      </vt:variant>
      <vt:variant>
        <vt:i4>5</vt:i4>
      </vt:variant>
      <vt:variant>
        <vt:lpwstr/>
      </vt:variant>
      <vt:variant>
        <vt:lpwstr>_Toc97895065</vt:lpwstr>
      </vt:variant>
      <vt:variant>
        <vt:i4>1900594</vt:i4>
      </vt:variant>
      <vt:variant>
        <vt:i4>31</vt:i4>
      </vt:variant>
      <vt:variant>
        <vt:i4>0</vt:i4>
      </vt:variant>
      <vt:variant>
        <vt:i4>5</vt:i4>
      </vt:variant>
      <vt:variant>
        <vt:lpwstr/>
      </vt:variant>
      <vt:variant>
        <vt:lpwstr>_Toc97895064</vt:lpwstr>
      </vt:variant>
      <vt:variant>
        <vt:i4>1703986</vt:i4>
      </vt:variant>
      <vt:variant>
        <vt:i4>25</vt:i4>
      </vt:variant>
      <vt:variant>
        <vt:i4>0</vt:i4>
      </vt:variant>
      <vt:variant>
        <vt:i4>5</vt:i4>
      </vt:variant>
      <vt:variant>
        <vt:lpwstr/>
      </vt:variant>
      <vt:variant>
        <vt:lpwstr>_Toc97895063</vt:lpwstr>
      </vt:variant>
      <vt:variant>
        <vt:i4>1769522</vt:i4>
      </vt:variant>
      <vt:variant>
        <vt:i4>19</vt:i4>
      </vt:variant>
      <vt:variant>
        <vt:i4>0</vt:i4>
      </vt:variant>
      <vt:variant>
        <vt:i4>5</vt:i4>
      </vt:variant>
      <vt:variant>
        <vt:lpwstr/>
      </vt:variant>
      <vt:variant>
        <vt:lpwstr>_Toc97895062</vt:lpwstr>
      </vt:variant>
      <vt:variant>
        <vt:i4>1572914</vt:i4>
      </vt:variant>
      <vt:variant>
        <vt:i4>13</vt:i4>
      </vt:variant>
      <vt:variant>
        <vt:i4>0</vt:i4>
      </vt:variant>
      <vt:variant>
        <vt:i4>5</vt:i4>
      </vt:variant>
      <vt:variant>
        <vt:lpwstr/>
      </vt:variant>
      <vt:variant>
        <vt:lpwstr>_Toc97895061</vt:lpwstr>
      </vt:variant>
      <vt:variant>
        <vt:i4>1638450</vt:i4>
      </vt:variant>
      <vt:variant>
        <vt:i4>7</vt:i4>
      </vt:variant>
      <vt:variant>
        <vt:i4>0</vt:i4>
      </vt:variant>
      <vt:variant>
        <vt:i4>5</vt:i4>
      </vt:variant>
      <vt:variant>
        <vt:lpwstr/>
      </vt:variant>
      <vt:variant>
        <vt:lpwstr>_Toc97895060</vt:lpwstr>
      </vt:variant>
      <vt:variant>
        <vt:i4>7864329</vt:i4>
      </vt:variant>
      <vt:variant>
        <vt:i4>2</vt:i4>
      </vt:variant>
      <vt:variant>
        <vt:i4>0</vt:i4>
      </vt:variant>
      <vt:variant>
        <vt:i4>5</vt:i4>
      </vt:variant>
      <vt:variant>
        <vt:lpwstr>mailto:sekretariat@pwik.siedlce.pl</vt:lpwstr>
      </vt:variant>
      <vt:variant>
        <vt:lpwstr/>
      </vt:variant>
      <vt:variant>
        <vt:i4>6422640</vt:i4>
      </vt:variant>
      <vt:variant>
        <vt:i4>0</vt:i4>
      </vt:variant>
      <vt:variant>
        <vt:i4>0</vt:i4>
      </vt:variant>
      <vt:variant>
        <vt:i4>5</vt:i4>
      </vt:variant>
      <vt:variant>
        <vt:lpwstr>mailto: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Prztarg nieogrniczony na dostawę Koparki.Obrotowej</dc:title>
  <dc:subject>Specyfikacja Istotnych  Warunków Zamówienia</dc:subject>
  <dc:creator>Andrzej.Dudek</dc:creator>
  <cp:keywords/>
  <cp:lastModifiedBy>Jacek Flejmer</cp:lastModifiedBy>
  <cp:revision>54</cp:revision>
  <cp:lastPrinted>2024-03-07T07:58:00Z</cp:lastPrinted>
  <dcterms:created xsi:type="dcterms:W3CDTF">2024-09-16T11:13:00Z</dcterms:created>
  <dcterms:modified xsi:type="dcterms:W3CDTF">2024-11-06T12:25:00Z</dcterms:modified>
</cp:coreProperties>
</file>