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40856A20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D37A20">
        <w:rPr>
          <w:rFonts w:ascii="Calibri" w:hAnsi="Calibri" w:cs="Calibri"/>
          <w:b/>
        </w:rPr>
        <w:t>4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D37A20" w:rsidRPr="00D37A20">
        <w:rPr>
          <w:rFonts w:ascii="Calibri" w:hAnsi="Calibri" w:cs="Calibri"/>
          <w:b/>
        </w:rPr>
        <w:t>ZSE.3.2024/FEŚ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522AF6" w:rsidRDefault="00981873" w:rsidP="00FB6B51">
      <w:pPr>
        <w:pStyle w:val="NormalnyWeb"/>
        <w:shd w:val="clear" w:color="auto" w:fill="FFFFFF"/>
        <w:spacing w:before="0" w:beforeAutospacing="0" w:after="36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36DD8DD8" w14:textId="689E2D46" w:rsidR="00180880" w:rsidRPr="00A35B79" w:rsidRDefault="00981873" w:rsidP="00A35B79">
      <w:pPr>
        <w:spacing w:after="360" w:line="240" w:lineRule="auto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rPr>
          <w:rFonts w:cstheme="minorHAnsi"/>
        </w:rPr>
        <w:t xml:space="preserve"> </w:t>
      </w:r>
      <w:r w:rsidR="00180880">
        <w:rPr>
          <w:rFonts w:cstheme="minorHAnsi"/>
        </w:rPr>
        <w:t>dostawy</w:t>
      </w:r>
      <w:r w:rsidR="00180880" w:rsidRPr="00180880">
        <w:rPr>
          <w:rFonts w:cstheme="minorHAnsi"/>
        </w:rPr>
        <w:t xml:space="preserve"> </w:t>
      </w:r>
      <w:r w:rsidR="00D37A20" w:rsidRPr="00D37A20">
        <w:rPr>
          <w:rFonts w:cstheme="minorHAnsi"/>
        </w:rPr>
        <w:t xml:space="preserve">pomocy dydaktycznych na potrzeby stworzenia i funkcjonowania dwóch pracowni do nauczania przedmiotów zawodowych w Zespole Szkół Ekonomicznych im. Mikołaja Kopernika w </w:t>
      </w:r>
      <w:proofErr w:type="spellStart"/>
      <w:r w:rsidR="00D37A20" w:rsidRPr="00D37A20">
        <w:rPr>
          <w:rFonts w:cstheme="minorHAnsi"/>
        </w:rPr>
        <w:t>Skarżysku-Kamiennej</w:t>
      </w:r>
      <w:proofErr w:type="spellEnd"/>
      <w:r w:rsidR="00D37A20" w:rsidRPr="00D37A20">
        <w:rPr>
          <w:rFonts w:cstheme="minorHAnsi"/>
        </w:rPr>
        <w:t xml:space="preserve"> w związku z realizacją projektu „Skarżyski Ekonomik (od)ważny na lokalnym rynku pracy!”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="00180880">
        <w:rPr>
          <w:rFonts w:cstheme="minorHAnsi"/>
        </w:rPr>
        <w:t xml:space="preserve">niniejszym </w:t>
      </w:r>
      <w:r w:rsidR="00180880" w:rsidRPr="006F7E32">
        <w:rPr>
          <w:rFonts w:ascii="Calibri" w:hAnsi="Calibri" w:cs="Calibri"/>
        </w:rPr>
        <w:t xml:space="preserve">oświadczam/y, że </w:t>
      </w:r>
      <w:r w:rsidR="00180880">
        <w:rPr>
          <w:rFonts w:ascii="Calibri" w:hAnsi="Calibri" w:cs="Calibri"/>
        </w:rPr>
        <w:t>do realizacji zamówienia w części/częściach (wstawić znak „X” dla wybranej/</w:t>
      </w:r>
      <w:proofErr w:type="spellStart"/>
      <w:r w:rsidR="00180880">
        <w:rPr>
          <w:rFonts w:ascii="Calibri" w:hAnsi="Calibri" w:cs="Calibri"/>
        </w:rPr>
        <w:t>ych</w:t>
      </w:r>
      <w:proofErr w:type="spellEnd"/>
      <w:r w:rsidR="00180880">
        <w:rPr>
          <w:rFonts w:ascii="Calibri" w:hAnsi="Calibri" w:cs="Calibri"/>
        </w:rPr>
        <w:t xml:space="preserve"> części): </w:t>
      </w:r>
    </w:p>
    <w:p w14:paraId="556DA4C4" w14:textId="77777777" w:rsidR="00A35B79" w:rsidRPr="00A35B79" w:rsidRDefault="00180880" w:rsidP="00180880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zatrudni</w:t>
      </w:r>
      <w:r>
        <w:rPr>
          <w:rFonts w:ascii="Calibri" w:hAnsi="Calibri" w:cs="Calibri"/>
        </w:rPr>
        <w:t>ę/my</w:t>
      </w:r>
      <w:r w:rsidRPr="000975FE">
        <w:rPr>
          <w:rFonts w:ascii="Calibri" w:hAnsi="Calibri" w:cs="Calibri"/>
        </w:rPr>
        <w:t xml:space="preserve">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</w:t>
      </w:r>
      <w:r>
        <w:rPr>
          <w:rFonts w:cstheme="minorHAnsi"/>
          <w:color w:val="000000" w:themeColor="text1"/>
        </w:rPr>
        <w:t>(</w:t>
      </w:r>
      <w:r w:rsidRPr="0085535E">
        <w:rPr>
          <w:rFonts w:cstheme="minorHAnsi"/>
          <w:color w:val="000000" w:themeColor="text1"/>
        </w:rPr>
        <w:t>spełniające warunki uzyskania takich statusów określonych w ustawie z dnia 20 kwietnia 2004 r. o promocji zatrudnienia i instytucjach rynku pracy</w:t>
      </w:r>
      <w:r>
        <w:rPr>
          <w:rFonts w:cstheme="minorHAnsi"/>
          <w:color w:val="000000" w:themeColor="text1"/>
        </w:rPr>
        <w:t>):</w:t>
      </w:r>
    </w:p>
    <w:p w14:paraId="6163BFDA" w14:textId="77777777" w:rsidR="00D37A20" w:rsidRPr="00A35B79" w:rsidRDefault="00D37A20" w:rsidP="00D37A20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10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4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535E68F9" w14:textId="09F1598F" w:rsidR="00D37A20" w:rsidRPr="000975FE" w:rsidRDefault="00D37A20" w:rsidP="00D37A20">
      <w:pPr>
        <w:pStyle w:val="Akapitzlist"/>
        <w:numPr>
          <w:ilvl w:val="0"/>
          <w:numId w:val="27"/>
        </w:numPr>
        <w:spacing w:after="36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Część 1:</w:t>
      </w:r>
      <w:r>
        <w:rPr>
          <w:rFonts w:cstheme="minorHAnsi"/>
          <w:color w:val="000000" w:themeColor="text1"/>
        </w:rPr>
        <w:t xml:space="preserve"> </w:t>
      </w:r>
      <w:r w:rsidRPr="00D37A20">
        <w:rPr>
          <w:rFonts w:cstheme="minorHAnsi"/>
          <w:color w:val="000000" w:themeColor="text1"/>
        </w:rPr>
        <w:t>Dostawa sprzętów i akcesoriów gastronomicznych</w:t>
      </w:r>
    </w:p>
    <w:p w14:paraId="6C976CA9" w14:textId="46FEBFFF" w:rsidR="00180880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20 godzin pracy</w:t>
      </w:r>
      <w:r w:rsidR="00180880"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2</w:t>
      </w:r>
      <w:r w:rsidR="00180880"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683351F9" w14:textId="39627294" w:rsidR="00A35B79" w:rsidRPr="00A35B79" w:rsidRDefault="00D37A20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Część 2: </w:t>
      </w:r>
      <w:r w:rsidRPr="00D37A20">
        <w:rPr>
          <w:rFonts w:cstheme="minorHAnsi"/>
          <w:color w:val="000000" w:themeColor="text1"/>
        </w:rPr>
        <w:t xml:space="preserve">Dostawa mobilnego stołu barmańskiego ze stali nierdzewnej z lodówką oraz stacją koktajlową i zlewem  </w:t>
      </w:r>
    </w:p>
    <w:p w14:paraId="3EF4DD48" w14:textId="71867A87" w:rsidR="00A35B79" w:rsidRPr="00A35B79" w:rsidRDefault="00D37A20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Część 3:</w:t>
      </w:r>
      <w:r w:rsidR="00A35B79">
        <w:rPr>
          <w:rFonts w:cstheme="minorHAnsi"/>
          <w:color w:val="000000" w:themeColor="text1"/>
        </w:rPr>
        <w:t xml:space="preserve"> </w:t>
      </w:r>
      <w:r w:rsidRPr="00D37A20">
        <w:rPr>
          <w:rFonts w:cstheme="minorHAnsi"/>
          <w:color w:val="000000" w:themeColor="text1"/>
        </w:rPr>
        <w:t>Dostawa makiety edukacyjnej z zakresu logistyki magazynowej</w:t>
      </w:r>
    </w:p>
    <w:p w14:paraId="34278267" w14:textId="17D5AE8D" w:rsidR="00180880" w:rsidRPr="00A35B79" w:rsidRDefault="00D37A20" w:rsidP="00D37A20">
      <w:pPr>
        <w:pStyle w:val="Akapitzlist"/>
        <w:numPr>
          <w:ilvl w:val="0"/>
          <w:numId w:val="27"/>
        </w:numPr>
        <w:spacing w:after="60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Część 4:</w:t>
      </w:r>
      <w:r w:rsidR="00A35B79">
        <w:rPr>
          <w:rFonts w:cstheme="minorHAnsi"/>
          <w:color w:val="000000" w:themeColor="text1"/>
        </w:rPr>
        <w:t xml:space="preserve"> </w:t>
      </w:r>
      <w:r w:rsidRPr="00D37A20">
        <w:rPr>
          <w:rFonts w:cstheme="minorHAnsi"/>
          <w:color w:val="000000" w:themeColor="text1"/>
        </w:rPr>
        <w:t xml:space="preserve">Dostawa zestawów edukacyjnych z zakresu logistyki magazynowej </w:t>
      </w:r>
    </w:p>
    <w:p w14:paraId="2A686570" w14:textId="2803EE2E" w:rsidR="00180880" w:rsidRPr="00A35B79" w:rsidRDefault="00180880" w:rsidP="00180880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obecnie zatrudniam</w:t>
      </w:r>
      <w:r>
        <w:rPr>
          <w:rFonts w:ascii="Calibri" w:hAnsi="Calibri" w:cs="Calibri"/>
        </w:rPr>
        <w:t>/y</w:t>
      </w:r>
      <w:r w:rsidRPr="000975FE">
        <w:rPr>
          <w:rFonts w:ascii="Calibri" w:hAnsi="Calibri" w:cs="Calibri"/>
        </w:rPr>
        <w:t xml:space="preserve">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niepełnosprawnych), która zostanie </w:t>
      </w:r>
      <w:r>
        <w:rPr>
          <w:rFonts w:cstheme="minorHAnsi"/>
          <w:color w:val="000000" w:themeColor="text1"/>
        </w:rPr>
        <w:t>oddelegowana</w:t>
      </w:r>
      <w:r w:rsidRPr="000975FE">
        <w:rPr>
          <w:rFonts w:cstheme="minorHAnsi"/>
          <w:color w:val="000000" w:themeColor="text1"/>
        </w:rPr>
        <w:t xml:space="preserve"> do realizacji przedmiotu zamówienia</w:t>
      </w:r>
      <w:r w:rsidR="00A35B79">
        <w:rPr>
          <w:rFonts w:cstheme="minorHAnsi"/>
          <w:color w:val="000000" w:themeColor="text1"/>
        </w:rPr>
        <w:t>:</w:t>
      </w:r>
    </w:p>
    <w:p w14:paraId="6C1C7B09" w14:textId="77777777" w:rsidR="00D37A20" w:rsidRPr="00A35B79" w:rsidRDefault="00D37A20" w:rsidP="00D37A20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10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4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1BA90A59" w14:textId="77777777" w:rsidR="00D37A20" w:rsidRPr="000975FE" w:rsidRDefault="00D37A20" w:rsidP="00D37A20">
      <w:pPr>
        <w:pStyle w:val="Akapitzlist"/>
        <w:numPr>
          <w:ilvl w:val="0"/>
          <w:numId w:val="27"/>
        </w:numPr>
        <w:spacing w:after="36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Część 1: </w:t>
      </w:r>
      <w:r w:rsidRPr="00D37A20">
        <w:rPr>
          <w:rFonts w:cstheme="minorHAnsi"/>
          <w:color w:val="000000" w:themeColor="text1"/>
        </w:rPr>
        <w:t>Dostawa sprzętów i akcesoriów gastronomicznych</w:t>
      </w:r>
    </w:p>
    <w:p w14:paraId="424320CC" w14:textId="77777777" w:rsidR="00D37A20" w:rsidRDefault="00D37A20" w:rsidP="00D37A20">
      <w:pPr>
        <w:spacing w:after="120" w:line="240" w:lineRule="auto"/>
        <w:ind w:left="142"/>
        <w:jc w:val="both"/>
        <w:rPr>
          <w:rFonts w:cstheme="minorHAnsi"/>
          <w:color w:val="000000" w:themeColor="text1"/>
        </w:rPr>
      </w:pPr>
    </w:p>
    <w:p w14:paraId="5F3ED131" w14:textId="77777777" w:rsidR="00D37A20" w:rsidRDefault="00D37A20" w:rsidP="00D37A20">
      <w:pPr>
        <w:spacing w:after="120" w:line="240" w:lineRule="auto"/>
        <w:ind w:left="142"/>
        <w:jc w:val="both"/>
        <w:rPr>
          <w:rFonts w:cstheme="minorHAnsi"/>
          <w:color w:val="000000" w:themeColor="text1"/>
        </w:rPr>
      </w:pPr>
    </w:p>
    <w:p w14:paraId="3EFEB865" w14:textId="244DFF10" w:rsidR="00D37A20" w:rsidRPr="00A35B79" w:rsidRDefault="00D37A20" w:rsidP="00D37A20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lastRenderedPageBreak/>
        <w:t>- w wymiarze minimum 20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2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4CF4E025" w14:textId="77777777" w:rsidR="00D37A20" w:rsidRPr="00A35B79" w:rsidRDefault="00D37A20" w:rsidP="00D37A20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Część 2: </w:t>
      </w:r>
      <w:r w:rsidRPr="00D37A20">
        <w:rPr>
          <w:rFonts w:cstheme="minorHAnsi"/>
          <w:color w:val="000000" w:themeColor="text1"/>
        </w:rPr>
        <w:t xml:space="preserve">Dostawa mobilnego stołu barmańskiego ze stali nierdzewnej z lodówką oraz stacją koktajlową i zlewem  </w:t>
      </w:r>
    </w:p>
    <w:p w14:paraId="6947C308" w14:textId="77777777" w:rsidR="00D37A20" w:rsidRPr="00A35B79" w:rsidRDefault="00D37A20" w:rsidP="00D37A20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Część 3: </w:t>
      </w:r>
      <w:r w:rsidRPr="00D37A20">
        <w:rPr>
          <w:rFonts w:cstheme="minorHAnsi"/>
          <w:color w:val="000000" w:themeColor="text1"/>
        </w:rPr>
        <w:t>Dostawa makiety edukacyjnej z zakresu logistyki magazynowej</w:t>
      </w:r>
    </w:p>
    <w:p w14:paraId="0111F0B6" w14:textId="77777777" w:rsidR="00D37A20" w:rsidRPr="00A35B79" w:rsidRDefault="00D37A20" w:rsidP="00D37A20">
      <w:pPr>
        <w:pStyle w:val="Akapitzlist"/>
        <w:numPr>
          <w:ilvl w:val="0"/>
          <w:numId w:val="27"/>
        </w:numPr>
        <w:spacing w:after="7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Część 4: </w:t>
      </w:r>
      <w:r w:rsidRPr="00D37A20">
        <w:rPr>
          <w:rFonts w:cstheme="minorHAnsi"/>
          <w:color w:val="000000" w:themeColor="text1"/>
        </w:rPr>
        <w:t xml:space="preserve">Dostawa zestawów edukacyjnych z zakresu logistyki magazynowej </w:t>
      </w:r>
    </w:p>
    <w:p w14:paraId="474731AE" w14:textId="77777777" w:rsidR="00180880" w:rsidRPr="000975FE" w:rsidRDefault="00180880" w:rsidP="00A35B79">
      <w:pPr>
        <w:pStyle w:val="Akapitzlist"/>
        <w:numPr>
          <w:ilvl w:val="0"/>
          <w:numId w:val="27"/>
        </w:numPr>
        <w:spacing w:after="13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zaznaczyć właściwe poprzez wstawienie znaku „X”  </w:t>
      </w:r>
    </w:p>
    <w:p w14:paraId="5DE52B5D" w14:textId="44858488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  <w:r>
        <w:rPr>
          <w:rFonts w:ascii="Calibri" w:hAnsi="Calibri" w:cs="Calibri"/>
        </w:rPr>
        <w:t xml:space="preserve">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1D09A" w14:textId="77777777" w:rsidR="00E434CA" w:rsidRDefault="00E434CA" w:rsidP="001A2C81">
      <w:pPr>
        <w:spacing w:after="0" w:line="240" w:lineRule="auto"/>
      </w:pPr>
      <w:r>
        <w:separator/>
      </w:r>
    </w:p>
  </w:endnote>
  <w:endnote w:type="continuationSeparator" w:id="0">
    <w:p w14:paraId="2D448746" w14:textId="77777777" w:rsidR="00E434CA" w:rsidRDefault="00E434CA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D5543" w14:textId="77777777" w:rsidR="00E434CA" w:rsidRDefault="00E434CA" w:rsidP="001A2C81">
      <w:pPr>
        <w:spacing w:after="0" w:line="240" w:lineRule="auto"/>
      </w:pPr>
      <w:r>
        <w:separator/>
      </w:r>
    </w:p>
  </w:footnote>
  <w:footnote w:type="continuationSeparator" w:id="0">
    <w:p w14:paraId="6AE63A23" w14:textId="77777777" w:rsidR="00E434CA" w:rsidRDefault="00E434CA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3CB9A598" w:rsidR="00B72259" w:rsidRPr="006E57E8" w:rsidRDefault="00D37A20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D37A20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3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4"/>
  </w:num>
  <w:num w:numId="2" w16cid:durableId="437413814">
    <w:abstractNumId w:val="26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3"/>
  </w:num>
  <w:num w:numId="13" w16cid:durableId="884679312">
    <w:abstractNumId w:val="22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0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7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1"/>
  </w:num>
  <w:num w:numId="27" w16cid:durableId="1774397952">
    <w:abstractNumId w:val="1"/>
  </w:num>
  <w:num w:numId="28" w16cid:durableId="1979722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27B39"/>
    <w:rsid w:val="000301C4"/>
    <w:rsid w:val="00033A00"/>
    <w:rsid w:val="00052E6F"/>
    <w:rsid w:val="000617AA"/>
    <w:rsid w:val="000643DB"/>
    <w:rsid w:val="0008122E"/>
    <w:rsid w:val="000975FE"/>
    <w:rsid w:val="000B14C9"/>
    <w:rsid w:val="000B5BD7"/>
    <w:rsid w:val="000E2BB2"/>
    <w:rsid w:val="00132C78"/>
    <w:rsid w:val="0016767E"/>
    <w:rsid w:val="00180880"/>
    <w:rsid w:val="001A2C81"/>
    <w:rsid w:val="001B30F6"/>
    <w:rsid w:val="001C1FF9"/>
    <w:rsid w:val="001D0BBB"/>
    <w:rsid w:val="001D7163"/>
    <w:rsid w:val="0021761D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2289"/>
    <w:rsid w:val="002E6C4C"/>
    <w:rsid w:val="00311F57"/>
    <w:rsid w:val="00322F8E"/>
    <w:rsid w:val="003447AA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4162FF"/>
    <w:rsid w:val="00437A4F"/>
    <w:rsid w:val="00443675"/>
    <w:rsid w:val="00444411"/>
    <w:rsid w:val="00474026"/>
    <w:rsid w:val="00483CE7"/>
    <w:rsid w:val="00495ED1"/>
    <w:rsid w:val="004B515D"/>
    <w:rsid w:val="004C71D2"/>
    <w:rsid w:val="004D2447"/>
    <w:rsid w:val="004D766E"/>
    <w:rsid w:val="004F4FA3"/>
    <w:rsid w:val="004F765D"/>
    <w:rsid w:val="00522AF6"/>
    <w:rsid w:val="00522CFD"/>
    <w:rsid w:val="00523A68"/>
    <w:rsid w:val="005541C3"/>
    <w:rsid w:val="00554EE7"/>
    <w:rsid w:val="00563DC4"/>
    <w:rsid w:val="005A79A7"/>
    <w:rsid w:val="0060066C"/>
    <w:rsid w:val="0061396B"/>
    <w:rsid w:val="00624981"/>
    <w:rsid w:val="00632321"/>
    <w:rsid w:val="0064474F"/>
    <w:rsid w:val="00660ABB"/>
    <w:rsid w:val="0066370A"/>
    <w:rsid w:val="0068418D"/>
    <w:rsid w:val="006B0F88"/>
    <w:rsid w:val="006D08CC"/>
    <w:rsid w:val="006E1C4A"/>
    <w:rsid w:val="0076330C"/>
    <w:rsid w:val="00792403"/>
    <w:rsid w:val="007C44B4"/>
    <w:rsid w:val="007E0479"/>
    <w:rsid w:val="0085535E"/>
    <w:rsid w:val="00890160"/>
    <w:rsid w:val="008A475F"/>
    <w:rsid w:val="008B7682"/>
    <w:rsid w:val="008F2B19"/>
    <w:rsid w:val="00916C6A"/>
    <w:rsid w:val="00970C0A"/>
    <w:rsid w:val="00971542"/>
    <w:rsid w:val="00981873"/>
    <w:rsid w:val="009A10CB"/>
    <w:rsid w:val="009A39B5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35B79"/>
    <w:rsid w:val="00A377CD"/>
    <w:rsid w:val="00A57FBC"/>
    <w:rsid w:val="00A67BA1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C3767"/>
    <w:rsid w:val="00C136F9"/>
    <w:rsid w:val="00C1720E"/>
    <w:rsid w:val="00C22C54"/>
    <w:rsid w:val="00C31E13"/>
    <w:rsid w:val="00C41E81"/>
    <w:rsid w:val="00CA6758"/>
    <w:rsid w:val="00CC4DC4"/>
    <w:rsid w:val="00CF2BB5"/>
    <w:rsid w:val="00D016D4"/>
    <w:rsid w:val="00D11887"/>
    <w:rsid w:val="00D30536"/>
    <w:rsid w:val="00D37A20"/>
    <w:rsid w:val="00D46687"/>
    <w:rsid w:val="00D47742"/>
    <w:rsid w:val="00D579AB"/>
    <w:rsid w:val="00DA4829"/>
    <w:rsid w:val="00E017D0"/>
    <w:rsid w:val="00E26380"/>
    <w:rsid w:val="00E35619"/>
    <w:rsid w:val="00E434CA"/>
    <w:rsid w:val="00E51E7C"/>
    <w:rsid w:val="00E97AB3"/>
    <w:rsid w:val="00ED32DF"/>
    <w:rsid w:val="00EE4C0C"/>
    <w:rsid w:val="00EE66C6"/>
    <w:rsid w:val="00EF6C45"/>
    <w:rsid w:val="00F112EB"/>
    <w:rsid w:val="00F71481"/>
    <w:rsid w:val="00FA3833"/>
    <w:rsid w:val="00FB1EAE"/>
    <w:rsid w:val="00FB6B51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35</cp:revision>
  <cp:lastPrinted>2021-03-14T23:43:00Z</cp:lastPrinted>
  <dcterms:created xsi:type="dcterms:W3CDTF">2019-08-21T13:42:00Z</dcterms:created>
  <dcterms:modified xsi:type="dcterms:W3CDTF">2024-11-12T11:44:00Z</dcterms:modified>
</cp:coreProperties>
</file>