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77" w:rsidRDefault="002C6277" w:rsidP="00200A1F">
      <w:pPr>
        <w:suppressAutoHyphens/>
        <w:spacing w:after="200" w:line="276" w:lineRule="auto"/>
        <w:jc w:val="center"/>
        <w:rPr>
          <w:rFonts w:ascii="Calibri" w:eastAsia="SimSun" w:hAnsi="Calibri" w:cs="font415"/>
          <w:i/>
          <w:kern w:val="1"/>
          <w:sz w:val="20"/>
          <w:szCs w:val="20"/>
          <w:lang w:eastAsia="ar-SA"/>
        </w:rPr>
      </w:pPr>
    </w:p>
    <w:p w:rsidR="002C6277" w:rsidRDefault="00897D86" w:rsidP="002D65E5">
      <w:pPr>
        <w:suppressAutoHyphens/>
        <w:spacing w:after="200" w:line="276" w:lineRule="auto"/>
        <w:jc w:val="right"/>
        <w:rPr>
          <w:rFonts w:ascii="Calibri" w:eastAsia="SimSun" w:hAnsi="Calibri" w:cs="font415"/>
          <w:i/>
          <w:kern w:val="1"/>
          <w:sz w:val="20"/>
          <w:szCs w:val="20"/>
          <w:lang w:eastAsia="ar-SA"/>
        </w:rPr>
      </w:pPr>
      <w:r>
        <w:rPr>
          <w:rFonts w:ascii="Calibri" w:eastAsia="SimSun" w:hAnsi="Calibri" w:cs="font415"/>
          <w:i/>
          <w:noProof/>
          <w:kern w:val="1"/>
          <w:sz w:val="20"/>
          <w:szCs w:val="20"/>
        </w:rPr>
        <w:drawing>
          <wp:inline distT="0" distB="0" distL="0" distR="0">
            <wp:extent cx="6082665" cy="93853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77" w:rsidRPr="00895DFF" w:rsidRDefault="002C6277" w:rsidP="002D65E5">
      <w:pPr>
        <w:suppressAutoHyphens/>
        <w:spacing w:after="200" w:line="276" w:lineRule="auto"/>
        <w:jc w:val="right"/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</w:pPr>
      <w:r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>O</w:t>
      </w:r>
      <w:r w:rsidR="00590BCA"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>rneta</w:t>
      </w:r>
      <w:r w:rsidR="00BC2E23"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 xml:space="preserve">, </w:t>
      </w:r>
      <w:r w:rsidR="00795447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>08</w:t>
      </w:r>
      <w:r w:rsidR="003D62A4"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>.10.2024</w:t>
      </w:r>
      <w:r w:rsidRPr="00895DFF">
        <w:rPr>
          <w:rFonts w:ascii="Times New Roman" w:eastAsia="SimSun" w:hAnsi="Times New Roman"/>
          <w:i/>
          <w:kern w:val="1"/>
          <w:sz w:val="24"/>
          <w:szCs w:val="24"/>
          <w:lang w:eastAsia="ar-SA"/>
        </w:rPr>
        <w:t xml:space="preserve"> r.</w:t>
      </w:r>
    </w:p>
    <w:p w:rsidR="002C6277" w:rsidRPr="00895DFF" w:rsidRDefault="002C6277" w:rsidP="008A4CD8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A4CD8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ZAPYTANIE OFERTOWE</w:t>
      </w:r>
    </w:p>
    <w:p w:rsidR="002C6277" w:rsidRPr="00895DFF" w:rsidRDefault="002C6277" w:rsidP="003F3843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bookmarkStart w:id="0" w:name="_Hlk529820612"/>
    </w:p>
    <w:p w:rsidR="002C6277" w:rsidRPr="00895DFF" w:rsidRDefault="002C6277" w:rsidP="00590BC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bCs/>
          <w:sz w:val="24"/>
          <w:szCs w:val="24"/>
        </w:rPr>
        <w:t xml:space="preserve">Zamawiający </w:t>
      </w:r>
      <w:r w:rsidRPr="00895DFF">
        <w:rPr>
          <w:rFonts w:ascii="Times New Roman" w:hAnsi="Times New Roman"/>
          <w:sz w:val="24"/>
          <w:szCs w:val="24"/>
        </w:rPr>
        <w:t xml:space="preserve">– </w:t>
      </w:r>
      <w:r w:rsidR="00590BCA" w:rsidRPr="00895DFF">
        <w:rPr>
          <w:rFonts w:ascii="Times New Roman" w:hAnsi="Times New Roman"/>
          <w:sz w:val="24"/>
          <w:szCs w:val="24"/>
        </w:rPr>
        <w:t>Piotr Butkiewicz</w:t>
      </w:r>
      <w:r w:rsidRPr="00895DFF">
        <w:rPr>
          <w:rFonts w:ascii="Times New Roman" w:hAnsi="Times New Roman"/>
          <w:sz w:val="24"/>
          <w:szCs w:val="24"/>
        </w:rPr>
        <w:t xml:space="preserve"> zaprasza do złożenia oferty na</w:t>
      </w:r>
      <w:r w:rsidR="00590BCA" w:rsidRPr="00895DFF">
        <w:rPr>
          <w:rFonts w:ascii="Times New Roman" w:hAnsi="Times New Roman"/>
          <w:sz w:val="24"/>
          <w:szCs w:val="24"/>
        </w:rPr>
        <w:t xml:space="preserve"> </w:t>
      </w:r>
      <w:r w:rsidR="005D2F53" w:rsidRPr="00895DFF">
        <w:rPr>
          <w:rFonts w:ascii="Times New Roman" w:hAnsi="Times New Roman"/>
          <w:sz w:val="24"/>
          <w:szCs w:val="24"/>
        </w:rPr>
        <w:t>zakup stołów</w:t>
      </w:r>
      <w:r w:rsidR="00795447">
        <w:rPr>
          <w:rFonts w:ascii="Times New Roman" w:hAnsi="Times New Roman"/>
          <w:sz w:val="24"/>
          <w:szCs w:val="24"/>
        </w:rPr>
        <w:t xml:space="preserve"> okrągłych</w:t>
      </w:r>
      <w:r w:rsidR="005D2F53" w:rsidRPr="00895DFF">
        <w:rPr>
          <w:rFonts w:ascii="Times New Roman" w:hAnsi="Times New Roman"/>
          <w:sz w:val="24"/>
          <w:szCs w:val="24"/>
        </w:rPr>
        <w:t xml:space="preserve"> do restauracji wraz z dostawą </w:t>
      </w:r>
      <w:r w:rsidR="00590BCA" w:rsidRPr="00895DFF">
        <w:rPr>
          <w:rFonts w:ascii="Times New Roman" w:hAnsi="Times New Roman"/>
          <w:sz w:val="24"/>
          <w:szCs w:val="24"/>
        </w:rPr>
        <w:t xml:space="preserve">będących elementem projektu </w:t>
      </w:r>
      <w:r w:rsidR="00590BCA" w:rsidRPr="00895DFF">
        <w:rPr>
          <w:rFonts w:ascii="Times New Roman" w:hAnsi="Times New Roman"/>
          <w:i/>
          <w:sz w:val="24"/>
          <w:szCs w:val="24"/>
        </w:rPr>
        <w:t>Dywersyfikacja i uodpornienie firmy Piotr Butkiewicz działającej w regionie warmińsko- mazurskim na przyszłe kryzysy</w:t>
      </w:r>
      <w:r w:rsidR="003D62A4" w:rsidRPr="00895DFF">
        <w:rPr>
          <w:rFonts w:ascii="Times New Roman" w:hAnsi="Times New Roman"/>
          <w:i/>
          <w:sz w:val="24"/>
          <w:szCs w:val="24"/>
        </w:rPr>
        <w:t xml:space="preserve"> </w:t>
      </w:r>
      <w:r w:rsidR="00590BCA" w:rsidRPr="00895DFF">
        <w:rPr>
          <w:rFonts w:ascii="Times New Roman" w:hAnsi="Times New Roman"/>
          <w:sz w:val="24"/>
          <w:szCs w:val="24"/>
        </w:rPr>
        <w:t>realizowanego w ramach Krajowego Planu Odbudowy i Zwiększania Odporności, działanie A1.2.1. Inwestycje dla przedsiębiorstw w</w:t>
      </w:r>
      <w:r w:rsidR="003D62A4" w:rsidRPr="00895DFF">
        <w:rPr>
          <w:rFonts w:ascii="Times New Roman" w:hAnsi="Times New Roman"/>
          <w:sz w:val="24"/>
          <w:szCs w:val="24"/>
        </w:rPr>
        <w:t xml:space="preserve"> </w:t>
      </w:r>
      <w:r w:rsidR="00590BCA" w:rsidRPr="00895DFF">
        <w:rPr>
          <w:rFonts w:ascii="Times New Roman" w:hAnsi="Times New Roman"/>
          <w:sz w:val="24"/>
          <w:szCs w:val="24"/>
        </w:rPr>
        <w:t>produkty, usługi i kompetencje pracowników oraz kadry związane z dywersyfikacją</w:t>
      </w:r>
      <w:r w:rsidR="003D62A4" w:rsidRPr="00895DFF">
        <w:rPr>
          <w:rFonts w:ascii="Times New Roman" w:hAnsi="Times New Roman"/>
          <w:sz w:val="24"/>
          <w:szCs w:val="24"/>
        </w:rPr>
        <w:t xml:space="preserve"> </w:t>
      </w:r>
      <w:r w:rsidR="00590BCA" w:rsidRPr="00895DFF">
        <w:rPr>
          <w:rFonts w:ascii="Times New Roman" w:hAnsi="Times New Roman"/>
          <w:sz w:val="24"/>
          <w:szCs w:val="24"/>
        </w:rPr>
        <w:t>działalności.</w:t>
      </w:r>
    </w:p>
    <w:p w:rsidR="002C6277" w:rsidRPr="00895DFF" w:rsidRDefault="002C6277" w:rsidP="00066B89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bookmarkEnd w:id="0"/>
    <w:p w:rsidR="002C6277" w:rsidRPr="00895DFF" w:rsidRDefault="002C6277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605A" w:rsidRPr="00895DFF" w:rsidRDefault="00BE605A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605A" w:rsidRPr="00895DFF" w:rsidRDefault="00BE605A" w:rsidP="0086439A">
      <w:pPr>
        <w:pStyle w:val="Akapitzlist"/>
        <w:numPr>
          <w:ilvl w:val="0"/>
          <w:numId w:val="1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Zamawiający </w:t>
      </w:r>
    </w:p>
    <w:p w:rsidR="00BE605A" w:rsidRPr="00895DFF" w:rsidRDefault="00BE605A" w:rsidP="00BE605A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605A" w:rsidRPr="00895DFF" w:rsidRDefault="00BE605A" w:rsidP="00BE605A">
      <w:pPr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Piotr Butkiewicz</w:t>
      </w:r>
    </w:p>
    <w:p w:rsidR="00BE605A" w:rsidRPr="00895DFF" w:rsidRDefault="00BE605A" w:rsidP="00BE605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ul. 1 Maja 57</w:t>
      </w:r>
    </w:p>
    <w:p w:rsidR="00BE605A" w:rsidRPr="00895DFF" w:rsidRDefault="00BE605A" w:rsidP="0086439A">
      <w:pPr>
        <w:pStyle w:val="Akapitzlist"/>
        <w:numPr>
          <w:ilvl w:val="1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Ornet</w:t>
      </w:r>
      <w:bookmarkStart w:id="1" w:name="_Hlk529821252"/>
      <w:r w:rsidRPr="00895DFF">
        <w:rPr>
          <w:rFonts w:ascii="Times New Roman" w:hAnsi="Times New Roman"/>
          <w:sz w:val="24"/>
          <w:szCs w:val="24"/>
        </w:rPr>
        <w:t>a</w:t>
      </w:r>
    </w:p>
    <w:p w:rsidR="00B57338" w:rsidRPr="00895DFF" w:rsidRDefault="00B57338" w:rsidP="00B57338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C6277" w:rsidRPr="00895DFF" w:rsidRDefault="00BE605A" w:rsidP="0086439A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Termin, miejsce i sposób składania ofert</w:t>
      </w:r>
    </w:p>
    <w:p w:rsidR="00BE605A" w:rsidRPr="00895DFF" w:rsidRDefault="00BE605A" w:rsidP="00BE605A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bookmarkEnd w:id="1"/>
    <w:p w:rsidR="00BE605A" w:rsidRPr="00895DFF" w:rsidRDefault="00BE605A" w:rsidP="0086439A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Oferty należy składać w języku polskim w formie elektronicznej. Przez formę elektroniczną rozumie się złożenie w terminie za pośrednictwem Bazy Konkurencyjności dostępnej pod linkiem: </w:t>
      </w:r>
      <w:r w:rsidRPr="00895DFF">
        <w:rPr>
          <w:rFonts w:ascii="Times New Roman" w:hAnsi="Times New Roman"/>
          <w:color w:val="4F81BD" w:themeColor="accent1"/>
          <w:sz w:val="24"/>
          <w:szCs w:val="24"/>
        </w:rPr>
        <w:t>https://bazakonkurencyjnosci.funduszeeuropejskie.gov.pl</w:t>
      </w:r>
      <w:r w:rsidRPr="00895DFF">
        <w:rPr>
          <w:rFonts w:ascii="Times New Roman" w:hAnsi="Times New Roman"/>
          <w:sz w:val="24"/>
          <w:szCs w:val="24"/>
        </w:rPr>
        <w:t xml:space="preserve"> zgodnie z instrukcją dostępną pod linkiem </w:t>
      </w:r>
      <w:r w:rsidRPr="00895DFF">
        <w:rPr>
          <w:rFonts w:ascii="Times New Roman" w:hAnsi="Times New Roman"/>
          <w:color w:val="17365D" w:themeColor="text2" w:themeShade="BF"/>
          <w:sz w:val="24"/>
          <w:szCs w:val="24"/>
        </w:rPr>
        <w:t>https://bazakonkurencyjnosci.funduszeeuropejskie.gov.pl/pomoc</w:t>
      </w:r>
      <w:r w:rsidRPr="00895DFF">
        <w:rPr>
          <w:rFonts w:ascii="Times New Roman" w:hAnsi="Times New Roman"/>
          <w:sz w:val="24"/>
          <w:szCs w:val="24"/>
        </w:rPr>
        <w:t xml:space="preserve"> skanu formularza ofertowego podpisanego przez Wykonawcę lub formularz ofertowy, opatrzony podpisem elektronicznym Wykonawcy. </w:t>
      </w:r>
    </w:p>
    <w:p w:rsidR="00B57338" w:rsidRPr="00895DFF" w:rsidRDefault="00BE605A" w:rsidP="00B5733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UWAGA! </w:t>
      </w:r>
      <w:r w:rsidR="001D2D97" w:rsidRPr="00895DFF">
        <w:rPr>
          <w:rFonts w:ascii="Times New Roman" w:hAnsi="Times New Roman"/>
          <w:sz w:val="24"/>
          <w:szCs w:val="24"/>
        </w:rPr>
        <w:br/>
      </w:r>
      <w:r w:rsidRPr="00895DFF">
        <w:rPr>
          <w:rFonts w:ascii="Times New Roman" w:hAnsi="Times New Roman"/>
          <w:sz w:val="24"/>
          <w:szCs w:val="24"/>
        </w:rPr>
        <w:t xml:space="preserve">Zgodnie z pkt. 1) Sekcji 3.2.3. Wytycznych dotyczących kwalifikowalności wydatków na lata 2021-2027, dla zamówień udzielanych w projektach perspektywy 2021-2027, wszystkie oferty powinny być składane za pośrednictwem aplikacji BK2021. Komunikacja między Zamawiającym a Wykonawcą składającym ofertę (pytania/odpowiedzi) również musi odbywać się za pośrednictwem aplikacji BK2021. Z uwagi na ograniczenia w komunikacji poprzez BK2021 po upływie terminu wyznaczonego na składanie ofert, Zamawiający przewiduje w tym zakresie komunikację poprzez pocztę elektroniczną, odpowiednio na adres e- mail Zamawiającego: </w:t>
      </w:r>
      <w:r w:rsidR="00B57338" w:rsidRPr="00895DFF">
        <w:rPr>
          <w:rFonts w:ascii="Times New Roman" w:hAnsi="Times New Roman"/>
          <w:sz w:val="24"/>
          <w:szCs w:val="24"/>
        </w:rPr>
        <w:t>piotrbutkiewicz@wp.pl</w:t>
      </w:r>
      <w:r w:rsidRPr="00895DFF">
        <w:rPr>
          <w:rFonts w:ascii="Times New Roman" w:hAnsi="Times New Roman"/>
          <w:sz w:val="24"/>
          <w:szCs w:val="24"/>
        </w:rPr>
        <w:t>, oraz na adres e- mail wskazany w ofercie Wykonawcy.</w:t>
      </w:r>
    </w:p>
    <w:p w:rsidR="00B57338" w:rsidRPr="00895DFF" w:rsidRDefault="00B57338" w:rsidP="00B5733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b</w:t>
      </w:r>
      <w:r w:rsidR="00BE605A" w:rsidRPr="00895DFF">
        <w:rPr>
          <w:rFonts w:ascii="Times New Roman" w:hAnsi="Times New Roman"/>
          <w:sz w:val="24"/>
          <w:szCs w:val="24"/>
        </w:rPr>
        <w:t xml:space="preserve">) </w:t>
      </w:r>
      <w:r w:rsidRPr="00895DFF">
        <w:rPr>
          <w:rFonts w:ascii="Times New Roman" w:hAnsi="Times New Roman"/>
          <w:sz w:val="24"/>
          <w:szCs w:val="24"/>
        </w:rPr>
        <w:t xml:space="preserve"> </w:t>
      </w:r>
      <w:r w:rsidR="00BE605A" w:rsidRPr="00895DFF">
        <w:rPr>
          <w:rFonts w:ascii="Times New Roman" w:hAnsi="Times New Roman"/>
          <w:sz w:val="24"/>
          <w:szCs w:val="24"/>
        </w:rPr>
        <w:t>Oferty złożone w innej formie niż opisana powyżej, nie będą rozpatrywane.</w:t>
      </w:r>
    </w:p>
    <w:p w:rsidR="00B57338" w:rsidRPr="00895DFF" w:rsidRDefault="00B57338" w:rsidP="00B5733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c) </w:t>
      </w:r>
      <w:r w:rsidR="00BE605A" w:rsidRPr="00895DFF">
        <w:rPr>
          <w:rFonts w:ascii="Times New Roman" w:hAnsi="Times New Roman"/>
          <w:sz w:val="24"/>
          <w:szCs w:val="24"/>
        </w:rPr>
        <w:t xml:space="preserve"> Ofert</w:t>
      </w:r>
      <w:r w:rsidRPr="00895DFF">
        <w:rPr>
          <w:rFonts w:ascii="Times New Roman" w:hAnsi="Times New Roman"/>
          <w:sz w:val="24"/>
          <w:szCs w:val="24"/>
        </w:rPr>
        <w:t>y</w:t>
      </w:r>
      <w:r w:rsidR="00BE605A" w:rsidRPr="00895DFF">
        <w:rPr>
          <w:rFonts w:ascii="Times New Roman" w:hAnsi="Times New Roman"/>
          <w:sz w:val="24"/>
          <w:szCs w:val="24"/>
        </w:rPr>
        <w:t xml:space="preserve"> złożone innym kanałem (pisemnie, pocztą, mailowo) nie będą rozpatrywane.</w:t>
      </w:r>
    </w:p>
    <w:p w:rsidR="00B57338" w:rsidRPr="00895DFF" w:rsidRDefault="00B57338" w:rsidP="00B5733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d) </w:t>
      </w:r>
      <w:r w:rsidR="00BE605A" w:rsidRPr="00895DFF">
        <w:rPr>
          <w:rFonts w:ascii="Times New Roman" w:hAnsi="Times New Roman"/>
          <w:sz w:val="24"/>
          <w:szCs w:val="24"/>
        </w:rPr>
        <w:t>Oferty złożone po terminie nie będą rozpatrywane.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e) </w:t>
      </w:r>
      <w:r w:rsidR="00BE605A" w:rsidRPr="00895DFF">
        <w:rPr>
          <w:rFonts w:ascii="Times New Roman" w:hAnsi="Times New Roman"/>
          <w:sz w:val="24"/>
          <w:szCs w:val="24"/>
        </w:rPr>
        <w:t>Na ofertę składa się</w:t>
      </w:r>
      <w:r w:rsidR="00B57338" w:rsidRPr="00895DFF">
        <w:rPr>
          <w:rFonts w:ascii="Times New Roman" w:hAnsi="Times New Roman"/>
          <w:sz w:val="24"/>
          <w:szCs w:val="24"/>
        </w:rPr>
        <w:t>: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- </w:t>
      </w:r>
      <w:r w:rsidR="00BE605A" w:rsidRPr="00895DFF">
        <w:rPr>
          <w:rFonts w:ascii="Times New Roman" w:hAnsi="Times New Roman"/>
          <w:sz w:val="24"/>
          <w:szCs w:val="24"/>
        </w:rPr>
        <w:t xml:space="preserve"> </w:t>
      </w:r>
      <w:r w:rsidR="00BE605A" w:rsidRPr="00895DFF">
        <w:rPr>
          <w:rFonts w:ascii="Times New Roman" w:hAnsi="Times New Roman"/>
          <w:b/>
          <w:sz w:val="24"/>
          <w:szCs w:val="24"/>
        </w:rPr>
        <w:t>Formularz ofertowy</w:t>
      </w:r>
      <w:r w:rsidR="00BE605A" w:rsidRPr="00895DFF">
        <w:rPr>
          <w:rFonts w:ascii="Times New Roman" w:hAnsi="Times New Roman"/>
          <w:sz w:val="24"/>
          <w:szCs w:val="24"/>
        </w:rPr>
        <w:t xml:space="preserve"> – Załącznik nr 2 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- </w:t>
      </w:r>
      <w:r w:rsidR="00B57338" w:rsidRPr="00895DFF">
        <w:rPr>
          <w:rFonts w:ascii="Times New Roman" w:hAnsi="Times New Roman"/>
          <w:b/>
          <w:sz w:val="24"/>
          <w:szCs w:val="24"/>
        </w:rPr>
        <w:t>Karty katalogowe i/lub specyfikacja</w:t>
      </w:r>
      <w:r w:rsidR="00B57338" w:rsidRPr="00895DFF">
        <w:rPr>
          <w:rFonts w:ascii="Times New Roman" w:hAnsi="Times New Roman"/>
          <w:sz w:val="24"/>
          <w:szCs w:val="24"/>
        </w:rPr>
        <w:t xml:space="preserve"> zamówienia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lastRenderedPageBreak/>
        <w:t xml:space="preserve">f) </w:t>
      </w:r>
      <w:r w:rsidR="00B57338" w:rsidRPr="00895DFF">
        <w:rPr>
          <w:rFonts w:ascii="Times New Roman" w:hAnsi="Times New Roman"/>
          <w:sz w:val="24"/>
          <w:szCs w:val="24"/>
        </w:rPr>
        <w:t xml:space="preserve">Zamawiający wymaga, aby oferta została złożona na wzorze formularza ofertowego, o którym mowa powyżej. </w:t>
      </w:r>
      <w:r w:rsidR="00B57338" w:rsidRPr="00895DFF">
        <w:rPr>
          <w:rFonts w:ascii="Times New Roman" w:hAnsi="Times New Roman"/>
          <w:b/>
          <w:sz w:val="24"/>
          <w:szCs w:val="24"/>
        </w:rPr>
        <w:t>Dokument oferty nie podlega uzupełnieniu.</w:t>
      </w:r>
      <w:r w:rsidRPr="00895DFF">
        <w:rPr>
          <w:rFonts w:ascii="Times New Roman" w:hAnsi="Times New Roman"/>
          <w:b/>
          <w:sz w:val="24"/>
          <w:szCs w:val="24"/>
        </w:rPr>
        <w:t xml:space="preserve"> </w:t>
      </w:r>
      <w:r w:rsidR="00B57338" w:rsidRPr="00895DFF">
        <w:rPr>
          <w:rFonts w:ascii="Times New Roman" w:hAnsi="Times New Roman"/>
          <w:b/>
          <w:sz w:val="24"/>
          <w:szCs w:val="24"/>
        </w:rPr>
        <w:t xml:space="preserve">Brak złożenia ww. dokumentu skutkuje odrzuceniem oferty. </w:t>
      </w:r>
    </w:p>
    <w:p w:rsidR="006A59A2" w:rsidRPr="00895DFF" w:rsidRDefault="006A59A2" w:rsidP="006A59A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g)</w:t>
      </w:r>
      <w:r w:rsidR="00B57338" w:rsidRPr="00895DFF">
        <w:rPr>
          <w:rFonts w:ascii="Times New Roman" w:hAnsi="Times New Roman"/>
          <w:sz w:val="24"/>
          <w:szCs w:val="24"/>
        </w:rPr>
        <w:t xml:space="preserve"> Zamawiający nie dopuszcza możliwości składania ofert częściowych. </w:t>
      </w:r>
    </w:p>
    <w:p w:rsidR="006A59A2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h)</w:t>
      </w:r>
      <w:r w:rsidR="00B57338" w:rsidRPr="00895DFF">
        <w:rPr>
          <w:rFonts w:ascii="Times New Roman" w:hAnsi="Times New Roman"/>
          <w:sz w:val="24"/>
          <w:szCs w:val="24"/>
        </w:rPr>
        <w:t xml:space="preserve"> Zamawiający nie dopuszcza możliwości</w:t>
      </w:r>
      <w:r w:rsidRPr="00895DFF">
        <w:rPr>
          <w:rFonts w:ascii="Times New Roman" w:hAnsi="Times New Roman"/>
          <w:sz w:val="24"/>
          <w:szCs w:val="24"/>
        </w:rPr>
        <w:t xml:space="preserve"> składania ofert wariantowych.</w:t>
      </w:r>
    </w:p>
    <w:p w:rsidR="006A59A2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i)</w:t>
      </w:r>
      <w:r w:rsidR="00B57338" w:rsidRPr="00895DFF">
        <w:rPr>
          <w:rFonts w:ascii="Times New Roman" w:hAnsi="Times New Roman"/>
          <w:sz w:val="24"/>
          <w:szCs w:val="24"/>
        </w:rPr>
        <w:t xml:space="preserve"> Jeżeli złożone wraz z ofertą informacje stanowią tajemnicę przedsiębiorstwa w rozumieniu przepisów ustawy z dnia 16 kwietnia 1993 roku o zwalczaniu nieuczciwej konkurencji wówczas Wykonawca zobowiązany jest wykazać, iż zastrzeżone informacje stanowią tajemnicę przedsiębiorstwa. Zamawiający nie ujawnia informacji stanowiących tajemnicę przedsiębiorstwa w rozumieniu przepisów o zwalczaniu nieuczciwej konkurencji, jeżeli wykonawca nie później niż w terminie składania ofert zastrzegł, że nie mogą być one udostępnione oraz wykazał, iż zastrzeżone informacje stanowią tajemnicę przedsiębiorstwa. Uzasadnienie należy złożyć w formie skanu z podpisem Wykonawcy lub opatrzone podpisem elektronicznym Wykonawcy.</w:t>
      </w:r>
    </w:p>
    <w:p w:rsidR="006A59A2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j)</w:t>
      </w:r>
      <w:r w:rsidR="00B57338" w:rsidRPr="00895DFF">
        <w:rPr>
          <w:rFonts w:ascii="Times New Roman" w:hAnsi="Times New Roman"/>
          <w:sz w:val="24"/>
          <w:szCs w:val="24"/>
        </w:rPr>
        <w:t xml:space="preserve"> Złożenie oferty nie rodzi po stronie Wykonaw</w:t>
      </w:r>
      <w:r w:rsidRPr="00895DFF">
        <w:rPr>
          <w:rFonts w:ascii="Times New Roman" w:hAnsi="Times New Roman"/>
          <w:sz w:val="24"/>
          <w:szCs w:val="24"/>
        </w:rPr>
        <w:t>cy roszczenia o zawarcie umowy.</w:t>
      </w:r>
    </w:p>
    <w:p w:rsidR="006A59A2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k) </w:t>
      </w:r>
      <w:r w:rsidR="00B57338" w:rsidRPr="00895DFF">
        <w:rPr>
          <w:rFonts w:ascii="Times New Roman" w:hAnsi="Times New Roman"/>
          <w:sz w:val="24"/>
          <w:szCs w:val="24"/>
        </w:rPr>
        <w:t xml:space="preserve">Zamawiający zastrzega sobie prawo do zrezygnowania z udzielenia zamówienia. </w:t>
      </w:r>
    </w:p>
    <w:p w:rsidR="00BE605A" w:rsidRPr="00895DFF" w:rsidRDefault="006A59A2" w:rsidP="006A59A2">
      <w:pPr>
        <w:ind w:left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l) </w:t>
      </w:r>
      <w:r w:rsidR="00B57338" w:rsidRPr="00895DFF">
        <w:rPr>
          <w:rFonts w:ascii="Times New Roman" w:hAnsi="Times New Roman"/>
          <w:sz w:val="24"/>
          <w:szCs w:val="24"/>
        </w:rPr>
        <w:t>Osoby do konta</w:t>
      </w:r>
      <w:r w:rsidRPr="00895DFF">
        <w:rPr>
          <w:rFonts w:ascii="Times New Roman" w:hAnsi="Times New Roman"/>
          <w:sz w:val="24"/>
          <w:szCs w:val="24"/>
        </w:rPr>
        <w:t>ktu ze strony Zamawiającego: p. Piotr Butkiewicz</w:t>
      </w:r>
      <w:r w:rsidR="00B57338" w:rsidRPr="00895DFF">
        <w:rPr>
          <w:rFonts w:ascii="Times New Roman" w:hAnsi="Times New Roman"/>
          <w:sz w:val="24"/>
          <w:szCs w:val="24"/>
        </w:rPr>
        <w:t xml:space="preserve">, </w:t>
      </w:r>
      <w:r w:rsidRPr="00895DFF">
        <w:rPr>
          <w:rFonts w:ascii="Times New Roman" w:hAnsi="Times New Roman"/>
          <w:sz w:val="24"/>
          <w:szCs w:val="24"/>
        </w:rPr>
        <w:br/>
      </w:r>
      <w:r w:rsidR="00B57338" w:rsidRPr="00895DFF">
        <w:rPr>
          <w:rFonts w:ascii="Times New Roman" w:hAnsi="Times New Roman"/>
          <w:sz w:val="24"/>
          <w:szCs w:val="24"/>
        </w:rPr>
        <w:t>adres e-mail:</w:t>
      </w:r>
      <w:r w:rsidR="00B57338" w:rsidRPr="00895DFF">
        <w:rPr>
          <w:rFonts w:ascii="Times New Roman" w:hAnsi="Times New Roman"/>
          <w:color w:val="548DD4" w:themeColor="text2" w:themeTint="99"/>
          <w:sz w:val="24"/>
          <w:szCs w:val="24"/>
        </w:rPr>
        <w:t xml:space="preserve"> </w:t>
      </w:r>
      <w:r w:rsidRPr="00895DFF">
        <w:rPr>
          <w:rFonts w:ascii="Times New Roman" w:hAnsi="Times New Roman"/>
          <w:color w:val="548DD4" w:themeColor="text2" w:themeTint="99"/>
          <w:sz w:val="24"/>
          <w:szCs w:val="24"/>
        </w:rPr>
        <w:t>piotrbutkiewicz@wp.pl</w:t>
      </w:r>
    </w:p>
    <w:p w:rsidR="00B57338" w:rsidRPr="00895DFF" w:rsidRDefault="00B57338">
      <w:pPr>
        <w:jc w:val="both"/>
        <w:rPr>
          <w:rFonts w:ascii="Times New Roman" w:hAnsi="Times New Roman"/>
          <w:sz w:val="24"/>
          <w:szCs w:val="24"/>
        </w:rPr>
      </w:pPr>
    </w:p>
    <w:p w:rsidR="00B57338" w:rsidRPr="00895DFF" w:rsidRDefault="006A59A2" w:rsidP="0086439A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Opis przedmiotu zamówienia </w:t>
      </w:r>
    </w:p>
    <w:p w:rsidR="00B57338" w:rsidRPr="00895DFF" w:rsidRDefault="00B57338">
      <w:pPr>
        <w:jc w:val="both"/>
        <w:rPr>
          <w:rFonts w:ascii="Times New Roman" w:hAnsi="Times New Roman"/>
          <w:sz w:val="24"/>
          <w:szCs w:val="24"/>
        </w:rPr>
      </w:pPr>
    </w:p>
    <w:p w:rsidR="006A59A2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Przedmiotem zamówienia jest zakup stołów </w:t>
      </w:r>
      <w:r w:rsidR="00795447">
        <w:rPr>
          <w:rFonts w:ascii="Times New Roman" w:hAnsi="Times New Roman"/>
          <w:sz w:val="24"/>
          <w:szCs w:val="24"/>
        </w:rPr>
        <w:t xml:space="preserve">okrągłych </w:t>
      </w:r>
      <w:r w:rsidRPr="00895DFF">
        <w:rPr>
          <w:rFonts w:ascii="Times New Roman" w:hAnsi="Times New Roman"/>
          <w:sz w:val="24"/>
          <w:szCs w:val="24"/>
        </w:rPr>
        <w:t xml:space="preserve">do restauracji wraz z dostawą </w:t>
      </w:r>
    </w:p>
    <w:p w:rsidR="001D2D97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Szczegółowy opis przedmiotu zamówienia (zwany dalej OPZ)</w:t>
      </w:r>
      <w:r w:rsidR="001D2D97" w:rsidRPr="00895DFF">
        <w:rPr>
          <w:rFonts w:ascii="Times New Roman" w:hAnsi="Times New Roman"/>
          <w:sz w:val="24"/>
          <w:szCs w:val="24"/>
        </w:rPr>
        <w:t xml:space="preserve"> </w:t>
      </w:r>
      <w:r w:rsidR="002262D5">
        <w:rPr>
          <w:rFonts w:ascii="Times New Roman" w:hAnsi="Times New Roman"/>
          <w:sz w:val="24"/>
          <w:szCs w:val="24"/>
        </w:rPr>
        <w:br/>
        <w:t xml:space="preserve">Ilość sztuk: 2 </w:t>
      </w:r>
      <w:r w:rsidR="001D2D97" w:rsidRPr="00895DFF">
        <w:rPr>
          <w:rFonts w:ascii="Times New Roman" w:hAnsi="Times New Roman"/>
          <w:sz w:val="24"/>
          <w:szCs w:val="24"/>
        </w:rPr>
        <w:br/>
      </w:r>
      <w:r w:rsidR="001D2D97"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Minimalne parametry techniczne/specyfikacja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• Podstawa: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 materiał: nakładka elementu dolnego ze stali malowanej proszkowo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 obciążnik z tworzywa sztucznego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-wymiar: min 45x45 cm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-kolor nakładki: czarny matowy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 regulowane stopki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• Rura/ Słupek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- materiał: stal </w:t>
      </w:r>
    </w:p>
    <w:p w:rsidR="001D2D97" w:rsidRPr="00895DFF" w:rsidRDefault="0079544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-wymiar: średnica minimum 60 </w:t>
      </w:r>
      <w:r w:rsidR="001D2D97"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mm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-grubość ścianki: minimum</w:t>
      </w:r>
      <w:r w:rsidR="00795447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1 </w:t>
      </w: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mm.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• Płyta podblatowa: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 materiał: blacha tłoczona </w:t>
      </w:r>
    </w:p>
    <w:p w:rsidR="001D2D97" w:rsidRPr="00795447" w:rsidRDefault="001D2D97" w:rsidP="0079544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-grubość: minimum 3mm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• Blat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- materiał: płyta</w:t>
      </w:r>
      <w:r w:rsidR="00795447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wiórowa pokryta laminatem</w:t>
      </w: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dwustronnie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- materiał: blat laminowany zakończony obrzeżem</w:t>
      </w:r>
      <w:r w:rsidR="002262D5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br/>
      </w: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-kolor: imitacja drewna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-wymiar: </w:t>
      </w:r>
      <w:r w:rsidR="00795447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średnica </w:t>
      </w: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minimum </w:t>
      </w:r>
      <w:r w:rsidR="00795447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85</w:t>
      </w: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cm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- grubość minimum 36mm </w:t>
      </w:r>
    </w:p>
    <w:p w:rsidR="001D2D97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Dodatkowo: </w:t>
      </w:r>
    </w:p>
    <w:p w:rsidR="00FD22BC" w:rsidRPr="00895DFF" w:rsidRDefault="001D2D97" w:rsidP="001D2D97">
      <w:pPr>
        <w:pStyle w:val="Akapitzlist"/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Materiał powinien być odporny na wysoką temperaturę, alkohol, zarysowania, uszkodzenia mechaniczne wynikające z normalnego użytkowania.</w:t>
      </w:r>
      <w:r w:rsidR="00795447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Stół powinien być stabilny. </w:t>
      </w: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Zaplanowane do zakupu wyposażenie </w:t>
      </w:r>
      <w:r w:rsidR="00795447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powinno</w:t>
      </w: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być w pełni przenośne (możliwość przestawienia z miejsca na miejsce w sali restauracyjnej)</w:t>
      </w:r>
      <w:r w:rsidR="00795447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. </w:t>
      </w:r>
    </w:p>
    <w:p w:rsidR="00FD22BC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Kod CPV: </w:t>
      </w:r>
      <w:r w:rsidR="00FD22BC" w:rsidRPr="00895DFF">
        <w:rPr>
          <w:rFonts w:ascii="Times New Roman" w:hAnsi="Times New Roman"/>
          <w:sz w:val="24"/>
          <w:szCs w:val="24"/>
        </w:rPr>
        <w:br/>
      </w:r>
      <w:r w:rsidRPr="00895DFF">
        <w:rPr>
          <w:rFonts w:ascii="Times New Roman" w:hAnsi="Times New Roman"/>
          <w:sz w:val="24"/>
          <w:szCs w:val="24"/>
        </w:rPr>
        <w:t>39100000-3 Meble</w:t>
      </w:r>
    </w:p>
    <w:p w:rsidR="00FD22BC" w:rsidRPr="00895DFF" w:rsidRDefault="00FD22BC" w:rsidP="00FD22BC">
      <w:pPr>
        <w:pStyle w:val="Akapitzlist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39121200-8 Stoły</w:t>
      </w:r>
    </w:p>
    <w:p w:rsidR="00FD22BC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lastRenderedPageBreak/>
        <w:t>Wykonawca dostarczy przedmiot zamówienia własnym transportem na własny koszt wraz z rozładunkiem i wniesieniem do pomieszczeń wskazanych przez Zamawiają</w:t>
      </w:r>
      <w:r w:rsidR="00FD22BC" w:rsidRPr="00895DFF">
        <w:rPr>
          <w:rFonts w:ascii="Times New Roman" w:hAnsi="Times New Roman"/>
          <w:sz w:val="24"/>
          <w:szCs w:val="24"/>
        </w:rPr>
        <w:t>cego w złożonym zamówieniu</w:t>
      </w:r>
      <w:r w:rsidRPr="00895DFF">
        <w:rPr>
          <w:rFonts w:ascii="Times New Roman" w:hAnsi="Times New Roman"/>
          <w:sz w:val="24"/>
          <w:szCs w:val="24"/>
        </w:rPr>
        <w:t>, bez obciążania z tego tytułu Zamaw</w:t>
      </w:r>
      <w:r w:rsidR="00FD22BC" w:rsidRPr="00895DFF">
        <w:rPr>
          <w:rFonts w:ascii="Times New Roman" w:hAnsi="Times New Roman"/>
          <w:sz w:val="24"/>
          <w:szCs w:val="24"/>
        </w:rPr>
        <w:t xml:space="preserve">iającego dodatkowymi kosztami. </w:t>
      </w:r>
    </w:p>
    <w:p w:rsidR="00FD22BC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Wykonawca udziela gw</w:t>
      </w:r>
      <w:r w:rsidR="001D2D97" w:rsidRPr="00895DFF">
        <w:rPr>
          <w:rFonts w:ascii="Times New Roman" w:hAnsi="Times New Roman"/>
          <w:sz w:val="24"/>
          <w:szCs w:val="24"/>
        </w:rPr>
        <w:t>arancji jakości na dostarczone stoły na okres minimum 12</w:t>
      </w:r>
      <w:r w:rsidRPr="00895DFF">
        <w:rPr>
          <w:rFonts w:ascii="Times New Roman" w:hAnsi="Times New Roman"/>
          <w:sz w:val="24"/>
          <w:szCs w:val="24"/>
        </w:rPr>
        <w:t xml:space="preserve"> miesięcy licząc od dnia podpisania protokołu odbioru. </w:t>
      </w:r>
    </w:p>
    <w:p w:rsidR="00B57338" w:rsidRPr="00895DFF" w:rsidRDefault="006A59A2" w:rsidP="0086439A">
      <w:pPr>
        <w:pStyle w:val="Akapitzlis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Jeżeli w OPZ znajdują się jakiekolwiek nazwy producentów, znaki towarowe, patenty, wskazanie pochodzenia, źródła lub szczególnego procesu, który charakteryzuje produkt</w:t>
      </w:r>
      <w:r w:rsidR="001D2D97" w:rsidRPr="00895DFF">
        <w:rPr>
          <w:rFonts w:ascii="Times New Roman" w:hAnsi="Times New Roman"/>
          <w:sz w:val="24"/>
          <w:szCs w:val="24"/>
        </w:rPr>
        <w:t xml:space="preserve">y dostarczane przez konkretnego </w:t>
      </w:r>
      <w:r w:rsidRPr="00895DFF">
        <w:rPr>
          <w:rFonts w:ascii="Times New Roman" w:hAnsi="Times New Roman"/>
          <w:sz w:val="24"/>
          <w:szCs w:val="24"/>
        </w:rPr>
        <w:t>Wykonawcę, należy przyjąć, że Zamawiający wskazuje przykładowy produkt i dopuszcza składanie ofert równoważnych. Oferta równoważna powinna zawierać produkty o parametrach nie gorszych oraz odpowiadających pod względem jakości i funkcjonalności typom produktów wskazanym przez Zamawiającego w OPZ. Informację o zaoferowaniu produktu równoważnego Wykonawca zobowiązany jest zamieścić w tabeli wyceny znajdującej się w formularzu ofertowym.</w:t>
      </w:r>
    </w:p>
    <w:p w:rsidR="002C6277" w:rsidRPr="00895DFF" w:rsidRDefault="002C6277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A2A88" w:rsidRPr="00895DFF" w:rsidRDefault="00AA2A88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51D17" w:rsidP="0086439A">
      <w:pPr>
        <w:pStyle w:val="Akapitzlist"/>
        <w:numPr>
          <w:ilvl w:val="0"/>
          <w:numId w:val="1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Termin i miejsce realizacji zamówienia  </w:t>
      </w:r>
    </w:p>
    <w:p w:rsidR="00251D17" w:rsidRPr="00895DFF" w:rsidRDefault="00251D17" w:rsidP="00251D17">
      <w:pPr>
        <w:pStyle w:val="Akapitzlist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51D17" w:rsidRPr="00895DFF" w:rsidRDefault="00251D17" w:rsidP="00895DFF">
      <w:pPr>
        <w:pStyle w:val="Akapitzlist"/>
        <w:numPr>
          <w:ilvl w:val="0"/>
          <w:numId w:val="17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Termin realizacji – do 6 tygodni od dnia zawarcia umowy. </w:t>
      </w:r>
    </w:p>
    <w:p w:rsidR="00251D17" w:rsidRPr="00895DFF" w:rsidRDefault="00251D17" w:rsidP="0086439A">
      <w:pPr>
        <w:pStyle w:val="Akapitzlist"/>
        <w:numPr>
          <w:ilvl w:val="0"/>
          <w:numId w:val="17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Wykonawca dostarczy towar do siedziby Zamawiającego: Hotel Pruski, ul. 1 Maja 57,11-130</w:t>
      </w:r>
    </w:p>
    <w:p w:rsidR="00251D17" w:rsidRPr="00895DFF" w:rsidRDefault="00251D17" w:rsidP="00251D17">
      <w:pPr>
        <w:pStyle w:val="Akapitzlist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51D17" w:rsidRPr="00895DFF" w:rsidRDefault="00251D17" w:rsidP="00895DFF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Warunki, jakie musi spełniać wykonawca oraz opis sposoby oceny ich spełnienia</w:t>
      </w:r>
    </w:p>
    <w:p w:rsidR="00290130" w:rsidRPr="00895DFF" w:rsidRDefault="00290130" w:rsidP="00895DFF">
      <w:pPr>
        <w:pStyle w:val="Akapitzlist"/>
        <w:outlineLvl w:val="0"/>
        <w:rPr>
          <w:rFonts w:ascii="Times New Roman" w:hAnsi="Times New Roman"/>
          <w:b/>
          <w:sz w:val="24"/>
          <w:szCs w:val="24"/>
        </w:rPr>
      </w:pPr>
    </w:p>
    <w:p w:rsidR="00290130" w:rsidRPr="00895DFF" w:rsidRDefault="00290130" w:rsidP="00895DFF">
      <w:pPr>
        <w:pStyle w:val="Teksttreci0"/>
        <w:shd w:val="clear" w:color="auto" w:fill="auto"/>
        <w:tabs>
          <w:tab w:val="left" w:pos="35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5DFF">
        <w:rPr>
          <w:rFonts w:ascii="Times New Roman" w:hAnsi="Times New Roman" w:cs="Times New Roman"/>
          <w:sz w:val="24"/>
          <w:szCs w:val="24"/>
        </w:rPr>
        <w:t>O udzielenie zamówienia mogą ubiegać się Wykonawcy, którzy:</w:t>
      </w:r>
    </w:p>
    <w:p w:rsidR="00C02EDB" w:rsidRPr="00895DFF" w:rsidRDefault="00290130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b/>
          <w:sz w:val="24"/>
          <w:szCs w:val="24"/>
        </w:rPr>
        <w:t>- Nie podlegają wykluczeniu,</w:t>
      </w:r>
    </w:p>
    <w:p w:rsidR="009078CE" w:rsidRPr="00895DFF" w:rsidRDefault="00290130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b/>
          <w:sz w:val="24"/>
          <w:szCs w:val="24"/>
        </w:rPr>
        <w:t>- Spełniaj</w:t>
      </w:r>
      <w:r w:rsidR="007B3D26" w:rsidRPr="00895DFF">
        <w:rPr>
          <w:rFonts w:ascii="Times New Roman" w:hAnsi="Times New Roman" w:cs="Times New Roman"/>
          <w:b/>
          <w:sz w:val="24"/>
          <w:szCs w:val="24"/>
        </w:rPr>
        <w:t>ą poniższe warunki:</w:t>
      </w:r>
    </w:p>
    <w:p w:rsidR="009078CE" w:rsidRPr="00895DFF" w:rsidRDefault="00D556A3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C02EDB"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a) Typ wymagania</w:t>
      </w:r>
      <w:r w:rsidR="00C02EDB"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C02EDB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Uprawnienia do wykonywania określonej działalności lub czynności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Posiadanie uprawnień do wykonywania określonej działalności lub czynności, jeżeli przepisy prawa nakładają obowiązek ich posiadania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 xml:space="preserve">b) 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Osoby zdolne do wykonania zamówienia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Dysponowanie osobami zdolnymi do wykonania zamówienia lub zapewnienie podwykonawców dysponujących osobami zdolnymi do wykonania zamówienia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 xml:space="preserve">c) 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Sytuacja ekonomiczna i finansowa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Znajdowanie się w sytuacji ekonomicznej i finansowej zapewniającej wykonanie zamówienia we wskazanym terminie.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d)</w:t>
      </w:r>
      <w:r w:rsidRPr="00C02EDB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Dodatkowe warunki udział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Opis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Brak spełnienia przesłanek świadczących o wykluczeniu (zgodnie ze wskazanym w zapytaniu </w:t>
      </w:r>
      <w:r w:rsidR="0079544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ofertowym zakresem wykluczeń)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Brak powiązań osobowych i kapitałowych z Zamawiającym.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Specyfikacja techniczna przedmiotu zamówienia potwierdzająca spełnienie wszystkich wymagań minimalnych wskazanych w opisie przedmiotu zamówienia zawartym w niniejszym zapytaniu ofertowym.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Oferent ponosi wszelkie koszty własne związane z przygotowaniem i złożeniem oferty, niezależnie od wyniku postępowania.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- Zamawiający zastrzega sobie prawo do zmiany zapytania ofertowego i formularza ofertowego w przypadku błędów w zapytaniu ofertowym, konieczności dokonania uzupełnień w takim przypadku Zamawiający: informuje w zapytaniu ofertowym o zakresie zmian, przedłuża termin składania ofert o czas niezbędny do wprowadzenia zmian w ofertach, jeżeli jest to konieczne z uwagi na zakres wprowadzonych zmian.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W trakcie oceny ofert Zamawiający może wzywać Oferentów do złożenia wyjaśnień lub uzupełnień dotyczących złożonych przez nich ofert. Korespondencja odbędzie się drogą mailową.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- Kończąc procedurę oceny ofert Zamawiający podejmie decyzję o wyborze najkorzystniejszej oferty. - Złożenie oferty w ramach Zapytania Ofertowego jest jednoznaczne z zaakceptowaniem zasad określonych w zapytaniu ofertowym.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Zamawiający w uzasadnionym przypadku ma prawo do anulowania części lub całości zapytania ofertowego w każdym momencie postępowania.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kosztu w tej ofercie. 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Dodatkowo: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-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Z możliwości realizacji zamówienia wyłączone są podmioty, które są powiązane osobowo lub kapitałowo z Zamawiającym. Przez powiązania kapitałowe lub osobowe rozumie się wzajemne powiązanie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a. uczestniczeniu w spółce jako wspólnik spółki cywilnej lub spółki osobowej, posiadaniu co najmniej 10% udziałów lub akcji, pełnieniu funkcji członka organu nadzorczego lub zarządzającego, prokurenta, pełnomocnika,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b. pozostawanie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c. pozostawaniu z wykonawcą w takim stosunku prawnym lub faktycznym, że istnieje uzasadniona wątpliwość co do ich bezstronności lub niezależności w związku z postępowaniem o udzielenie zamówienia. </w:t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-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Z możliwości realizacji zamówienia wyłączone są podmioty, które: a. podlegają wykluczeniu z postępowania na podstawie art. 5k rozporządzenia Rady (UE) nr 833/2014 z dnia 31 lipca 2014 r. dotyczącego środków ograniczających w związku z działaniami Rosji destabilizującymi sytuację na Ukrainie (Dz. Urz. UE nr L 229 z 31.7.2014,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dalej: rozporządzenie 2022/576); b. zachodzą w stosunku do nich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 xml:space="preserve">e) 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="009078CE"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Potencjał techniczny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98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="00C02EDB" w:rsidRPr="00895DFF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</w:p>
    <w:p w:rsidR="009078CE" w:rsidRPr="00895DFF" w:rsidRDefault="00C02EDB" w:rsidP="00895DFF">
      <w:pPr>
        <w:pStyle w:val="Teksttreci0"/>
        <w:numPr>
          <w:ilvl w:val="0"/>
          <w:numId w:val="31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Dysponowanie odpowiednim potencjałem technicznym lub zapewnienie dostawców którzy dysponują odpowiednim potencjałem technicznym do wykonania zamówienia.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f)</w:t>
      </w:r>
      <w:r w:rsidR="00C02EDB" w:rsidRPr="00C02EDB">
        <w:rPr>
          <w:rFonts w:ascii="Times New Roman" w:hAnsi="Times New Roman" w:cs="Times New Roman"/>
          <w:bCs/>
          <w:color w:val="000000"/>
          <w:sz w:val="24"/>
          <w:szCs w:val="24"/>
        </w:rPr>
        <w:t>Typ wymagania</w:t>
      </w:r>
      <w:r w:rsidRPr="00895DF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C02EDB"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Lista wymaganych dokumentów/oświadczeń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98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="00C02EDB" w:rsidRPr="00C02EDB">
        <w:rPr>
          <w:rFonts w:ascii="Times New Roman" w:hAnsi="Times New Roman" w:cs="Times New Roman"/>
          <w:bCs/>
          <w:color w:val="000000"/>
          <w:sz w:val="24"/>
          <w:szCs w:val="24"/>
        </w:rPr>
        <w:t>Opis wymagania</w:t>
      </w:r>
    </w:p>
    <w:p w:rsidR="009078CE" w:rsidRPr="00895DFF" w:rsidRDefault="00C02EDB" w:rsidP="00895DFF">
      <w:pPr>
        <w:pStyle w:val="Teksttreci0"/>
        <w:numPr>
          <w:ilvl w:val="0"/>
          <w:numId w:val="26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Zamawiający w celu potwierdzenia spełnienia w/w warunków wymaga przedłożenia następujących dokumentów: 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Złożenie oferty na form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ularzu ofertowym (załącznik nr 2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), zawierającej:</w:t>
      </w:r>
      <w:r w:rsidR="009078CE"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Nazwę, adres, e-mail i NIP Wykonawcy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Datę wystawienia oferty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Dane pozwalające ocenić ofertę i przyznać punkty w ramach kryteriów 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895DFF">
        <w:rPr>
          <w:rFonts w:ascii="Times New Roman" w:hAnsi="Times New Roman" w:cs="Times New Roman"/>
          <w:color w:val="000000"/>
          <w:spacing w:val="2"/>
          <w:sz w:val="24"/>
          <w:szCs w:val="24"/>
        </w:rPr>
        <w:t>-</w:t>
      </w:r>
      <w:r w:rsidR="00C02EDB"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Termin ważności oferty 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9078CE" w:rsidRPr="00895DFF" w:rsidRDefault="009078CE" w:rsidP="00895DFF">
      <w:pPr>
        <w:pStyle w:val="Teksttreci0"/>
        <w:numPr>
          <w:ilvl w:val="0"/>
          <w:numId w:val="25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Przedłożenie specyfikacji technicznej przedmiotu zamówienia potwierdzającej spełnienie wszystkich wymagań minimalnych wskazanych w opisie przedmiotu zamówienia zawartym w niniejszym zapytaniu ofertowym - wzór własny oferenta. </w:t>
      </w:r>
    </w:p>
    <w:p w:rsidR="009078CE" w:rsidRPr="00C02EDB" w:rsidRDefault="009078CE" w:rsidP="00895DFF">
      <w:pPr>
        <w:pStyle w:val="Teksttreci0"/>
        <w:numPr>
          <w:ilvl w:val="0"/>
          <w:numId w:val="25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Pełnomocnictwo do złożenia oferty – jeśli dotyczy.</w:t>
      </w:r>
    </w:p>
    <w:p w:rsidR="009078CE" w:rsidRPr="00895DFF" w:rsidRDefault="009078CE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9078CE" w:rsidRPr="00895DFF" w:rsidRDefault="00C02EDB" w:rsidP="00895DFF">
      <w:pPr>
        <w:pStyle w:val="Teksttreci0"/>
        <w:numPr>
          <w:ilvl w:val="0"/>
          <w:numId w:val="25"/>
        </w:numPr>
        <w:shd w:val="clear" w:color="auto" w:fill="auto"/>
        <w:tabs>
          <w:tab w:val="left" w:pos="613"/>
        </w:tabs>
        <w:spacing w:line="276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Złożenie na ofercie oświadczeń o następującej treści: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Wykonawca oświadcza, że zna i akceptuje warunki realizacji zamówienia określone w zapytaniu ofertowym oraz nie wnosi żadnych zastrzeżeń i uwag w tym zakresie. 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>- Wykonawca oświadcza, że posiada uprawnienia do wykonywania określonej działalności lub czynności, jeżeli przepisy prawa nakładają obowiązek ich posiadania.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Wykonawca oświadcza, że posiada niezbędną wiedzę i doświadczenie lub zapewnia dostawców posiadających niezbędną wiedzę i doświadczenie do wykonania zamówienia.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Wykonawca oświadcza, że dysponuje odpowiednim potencjałem technicznym lub zapewni podwykonawców dysponujących odpowiednim potencjałem technicznym do wykonania </w:t>
      </w: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zamówienia. - Wykonawca oświadcza, że dysponuje osobami zdolnymi do wykonania zamówienia lub zapewni podwykonawców dysponujących osobami zdolnymi do wykonania zamówienia. 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Wykonawca oświadcza, że znajduje się w sytuacji ekonomicznej i finansowej zapewniającej wykonanie zamówienia we wskazanym terminie. 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Wykonawca oświadcza, że: a. nie podlega wykluczeniu z postępowania na podstawie art. 5k rozporządzenia Rady (UE) nr 833/2014 z dnia 31 lipca 2014 r. dotyczącego środków ograniczających w związku z działaniami Rosji destabilizującymi sytuację na Ukrainie (Dz. Urz. UE nr L 229 z 31.7.2014,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; dalej: rozporządzenie 2022/576); b. 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 c. 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 </w:t>
      </w:r>
    </w:p>
    <w:p w:rsidR="009078CE" w:rsidRPr="00895DFF" w:rsidRDefault="00C02EDB" w:rsidP="00895DFF">
      <w:pPr>
        <w:pStyle w:val="Teksttreci0"/>
        <w:shd w:val="clear" w:color="auto" w:fill="auto"/>
        <w:tabs>
          <w:tab w:val="left" w:pos="613"/>
        </w:tabs>
        <w:spacing w:line="276" w:lineRule="auto"/>
        <w:ind w:left="26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02E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 a. uczestniczeniu w spółce jako wspólnik spółki cywilnej lub spółki osobowej, posiadaniu co najmniej 10% udziałów lub akcji, pełnieniu funkcji członka organu nadzorczego lub zarządzającego, prokurenta, pełnomocnika, b.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c. pozostawaniu z wykonawcą w takim stosunku prawnym lub faktycznym, że istnieje uzasadniona wątpliwość co do ich bezstronności lub niezależności w związku z postępowaniem o udzielenie zamówienia. </w:t>
      </w:r>
    </w:p>
    <w:p w:rsidR="007B3D26" w:rsidRPr="00895DFF" w:rsidRDefault="00D556A3" w:rsidP="00895DFF">
      <w:pPr>
        <w:shd w:val="clear" w:color="auto" w:fill="FFFFFF"/>
        <w:spacing w:before="100" w:beforeAutospacing="1" w:after="100" w:afterAutospacing="1"/>
        <w:textAlignment w:val="baseline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color w:val="FF0000"/>
          <w:sz w:val="24"/>
          <w:szCs w:val="24"/>
        </w:rPr>
        <w:br/>
      </w:r>
      <w:r w:rsidRPr="00895DFF">
        <w:rPr>
          <w:rFonts w:ascii="Times New Roman" w:hAnsi="Times New Roman"/>
          <w:sz w:val="24"/>
          <w:szCs w:val="24"/>
        </w:rPr>
        <w:t>Dodatkowe:</w:t>
      </w:r>
    </w:p>
    <w:p w:rsidR="007B3D26" w:rsidRPr="00895DFF" w:rsidRDefault="00D556A3" w:rsidP="00895DFF">
      <w:pPr>
        <w:pStyle w:val="Teksttreci0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95447">
        <w:rPr>
          <w:rFonts w:ascii="Times New Roman" w:hAnsi="Times New Roman" w:cs="Times New Roman"/>
          <w:b/>
          <w:sz w:val="24"/>
          <w:szCs w:val="24"/>
        </w:rPr>
        <w:t>Wykonawca przedstawi</w:t>
      </w:r>
      <w:r w:rsidR="007B3D26" w:rsidRPr="00895DFF">
        <w:rPr>
          <w:rFonts w:ascii="Times New Roman" w:hAnsi="Times New Roman" w:cs="Times New Roman"/>
          <w:b/>
          <w:sz w:val="24"/>
          <w:szCs w:val="24"/>
        </w:rPr>
        <w:t xml:space="preserve"> karty katalogowe i/lub specyfikację zamówienia</w:t>
      </w:r>
    </w:p>
    <w:p w:rsidR="007B3D26" w:rsidRPr="00895DFF" w:rsidRDefault="00D556A3" w:rsidP="00895DFF">
      <w:pPr>
        <w:pStyle w:val="Teksttreci0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95447">
        <w:rPr>
          <w:rFonts w:ascii="Times New Roman" w:hAnsi="Times New Roman" w:cs="Times New Roman"/>
          <w:b/>
          <w:sz w:val="24"/>
          <w:szCs w:val="24"/>
        </w:rPr>
        <w:t>Wykonawca udzieli</w:t>
      </w:r>
      <w:r w:rsidR="007B3D26" w:rsidRPr="00895DFF">
        <w:rPr>
          <w:rFonts w:ascii="Times New Roman" w:hAnsi="Times New Roman" w:cs="Times New Roman"/>
          <w:b/>
          <w:sz w:val="24"/>
          <w:szCs w:val="24"/>
        </w:rPr>
        <w:t xml:space="preserve"> terminu płatności co najmniej 30 dni od daty wystawienia faktury. </w:t>
      </w:r>
    </w:p>
    <w:p w:rsidR="007B3D26" w:rsidRPr="00895DFF" w:rsidRDefault="007B3D26" w:rsidP="00895DFF">
      <w:pPr>
        <w:pStyle w:val="Akapitzlist"/>
        <w:suppressAutoHyphens/>
        <w:spacing w:line="276" w:lineRule="auto"/>
        <w:ind w:left="927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i/>
          <w:sz w:val="24"/>
          <w:szCs w:val="24"/>
        </w:rPr>
        <w:t>Weryfikowane na podstawie oświadczenia – załącznik nr 2 do zapytania ofertowego.</w:t>
      </w:r>
    </w:p>
    <w:p w:rsidR="00290130" w:rsidRPr="00895DFF" w:rsidRDefault="00290130" w:rsidP="00895DFF">
      <w:pPr>
        <w:pStyle w:val="Teksttreci0"/>
        <w:shd w:val="clear" w:color="auto" w:fill="auto"/>
        <w:tabs>
          <w:tab w:val="left" w:pos="613"/>
        </w:tabs>
        <w:spacing w:after="260" w:line="276" w:lineRule="auto"/>
        <w:ind w:left="260"/>
        <w:rPr>
          <w:rFonts w:ascii="Times New Roman" w:hAnsi="Times New Roman" w:cs="Times New Roman"/>
          <w:sz w:val="24"/>
          <w:szCs w:val="24"/>
        </w:rPr>
      </w:pPr>
    </w:p>
    <w:p w:rsidR="00290130" w:rsidRPr="00895DFF" w:rsidRDefault="00290130" w:rsidP="00895DFF">
      <w:pPr>
        <w:pStyle w:val="Teksttreci0"/>
        <w:shd w:val="clear" w:color="auto" w:fill="auto"/>
        <w:ind w:firstLine="260"/>
        <w:rPr>
          <w:rFonts w:ascii="Times New Roman" w:hAnsi="Times New Roman" w:cs="Times New Roman"/>
          <w:b/>
          <w:sz w:val="24"/>
          <w:szCs w:val="24"/>
        </w:rPr>
      </w:pPr>
      <w:r w:rsidRPr="00895DFF">
        <w:rPr>
          <w:rFonts w:ascii="Times New Roman" w:hAnsi="Times New Roman" w:cs="Times New Roman"/>
          <w:sz w:val="24"/>
          <w:szCs w:val="24"/>
        </w:rPr>
        <w:t xml:space="preserve">b) Zamawiający oceni, czy Wykonawca spełnia warunki udziału, na podstawie złożonej oferty oraz </w:t>
      </w:r>
      <w:r w:rsidR="00F92955" w:rsidRPr="00895DFF">
        <w:rPr>
          <w:rFonts w:ascii="Times New Roman" w:hAnsi="Times New Roman" w:cs="Times New Roman"/>
          <w:sz w:val="24"/>
          <w:szCs w:val="24"/>
        </w:rPr>
        <w:t>przedstawienia kart katalogowych i/lub specyfikacji zamówienia,</w:t>
      </w:r>
      <w:r w:rsidRPr="00895DFF">
        <w:rPr>
          <w:rFonts w:ascii="Times New Roman" w:hAnsi="Times New Roman" w:cs="Times New Roman"/>
          <w:sz w:val="24"/>
          <w:szCs w:val="24"/>
        </w:rPr>
        <w:t xml:space="preserve"> żądanych przez Zamawiającego, potwierdzających spełnienie tych warunków.</w:t>
      </w:r>
      <w:r w:rsidR="00F92955" w:rsidRPr="00895D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1D17" w:rsidRPr="00895DFF" w:rsidRDefault="00251D17" w:rsidP="00895DFF">
      <w:pPr>
        <w:pStyle w:val="Akapitzlist"/>
        <w:outlineLvl w:val="0"/>
        <w:rPr>
          <w:rFonts w:ascii="Times New Roman" w:hAnsi="Times New Roman"/>
          <w:b/>
          <w:sz w:val="24"/>
          <w:szCs w:val="24"/>
        </w:rPr>
      </w:pPr>
    </w:p>
    <w:p w:rsidR="00251D17" w:rsidRPr="00417EA0" w:rsidRDefault="00251D17" w:rsidP="00417EA0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417EA0">
        <w:rPr>
          <w:rFonts w:ascii="Times New Roman" w:hAnsi="Times New Roman"/>
          <w:b/>
          <w:sz w:val="24"/>
          <w:szCs w:val="24"/>
        </w:rPr>
        <w:t>Sposób obliczania ceny oferty</w:t>
      </w:r>
    </w:p>
    <w:p w:rsidR="00CB1716" w:rsidRPr="00895DFF" w:rsidRDefault="00CB1716" w:rsidP="00895DFF">
      <w:pPr>
        <w:pStyle w:val="Akapitzlist"/>
        <w:outlineLvl w:val="0"/>
        <w:rPr>
          <w:rFonts w:ascii="Times New Roman" w:hAnsi="Times New Roman"/>
          <w:b/>
          <w:sz w:val="24"/>
          <w:szCs w:val="24"/>
        </w:rPr>
      </w:pP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Podana przez Wykonawcę w Formularzu ofertowym cena brutto oferty brana będzie pod uwagę w trakcie oceny ofert i wy</w:t>
      </w:r>
      <w:r w:rsidR="00B168D0" w:rsidRPr="00895DFF">
        <w:rPr>
          <w:rFonts w:ascii="Times New Roman" w:hAnsi="Times New Roman"/>
          <w:sz w:val="24"/>
          <w:szCs w:val="24"/>
        </w:rPr>
        <w:t>boru najkorzystniejszej oferty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C</w:t>
      </w:r>
      <w:r w:rsidR="00B168D0" w:rsidRPr="00895DFF">
        <w:rPr>
          <w:rFonts w:ascii="Times New Roman" w:hAnsi="Times New Roman"/>
          <w:sz w:val="24"/>
          <w:szCs w:val="24"/>
        </w:rPr>
        <w:t xml:space="preserve">eny </w:t>
      </w:r>
      <w:r w:rsidRPr="00895DFF">
        <w:rPr>
          <w:rFonts w:ascii="Times New Roman" w:hAnsi="Times New Roman"/>
          <w:sz w:val="24"/>
          <w:szCs w:val="24"/>
        </w:rPr>
        <w:t>brutto oferty muszą być wyrażone w PLN z dokładnością do dwóch miejsc po przecinku</w:t>
      </w:r>
      <w:r w:rsidR="00B168D0" w:rsidRPr="00895DFF">
        <w:rPr>
          <w:rFonts w:ascii="Times New Roman" w:hAnsi="Times New Roman"/>
          <w:sz w:val="24"/>
          <w:szCs w:val="24"/>
        </w:rPr>
        <w:t xml:space="preserve">. </w:t>
      </w:r>
      <w:r w:rsidRPr="00895DFF">
        <w:rPr>
          <w:rFonts w:ascii="Times New Roman" w:hAnsi="Times New Roman"/>
          <w:sz w:val="24"/>
          <w:szCs w:val="24"/>
        </w:rPr>
        <w:t xml:space="preserve">Przyjmuje się matematyczną zasadę zaokrąglania trzeciej liczby po przecinku. 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Wykonawca jest zobowiązany do wypełnienia i określenia wartości we wszystkich przeznaczonych do tego miejscach występujących w formularzu ofertowym. 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Wykonawca nie może samodzielnie zmieniać i wprowadzać dodatkowych pozycji do ww. formularzu.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Podane przez Wykonawcę </w:t>
      </w:r>
      <w:r w:rsidR="00B168D0" w:rsidRPr="00895DFF">
        <w:rPr>
          <w:rFonts w:ascii="Times New Roman" w:hAnsi="Times New Roman"/>
          <w:sz w:val="24"/>
          <w:szCs w:val="24"/>
        </w:rPr>
        <w:t>ceny</w:t>
      </w:r>
      <w:r w:rsidRPr="00895DFF">
        <w:rPr>
          <w:rFonts w:ascii="Times New Roman" w:hAnsi="Times New Roman"/>
          <w:sz w:val="24"/>
          <w:szCs w:val="24"/>
        </w:rPr>
        <w:t xml:space="preserve"> brutto oferty będą stałe, tzn. nie ulegną zmianie przez cały okres realizacji (wykonywania) przedmiotu zamówienia. </w:t>
      </w:r>
    </w:p>
    <w:p w:rsidR="00B168D0" w:rsidRPr="00895DFF" w:rsidRDefault="00251D17" w:rsidP="00895DFF">
      <w:pPr>
        <w:pStyle w:val="Akapitzlist"/>
        <w:numPr>
          <w:ilvl w:val="0"/>
          <w:numId w:val="18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Ceny jednostkowe brutto oraz cena brutto oferty musi obejmować wszystkie koszty bezpośrednie i pośrednie, jakie Wykonawca uważa za niezbędne do poniesienia dla terminowego i prawidłowego wykonania przedmiotu zamówienia, zysk oraz wszystkie wymagane przepisami podatki i opłaty, a w szczególności podatek zgodnie z obowiązującymi przepisami. </w:t>
      </w:r>
    </w:p>
    <w:p w:rsidR="00B168D0" w:rsidRPr="00895DFF" w:rsidRDefault="00B168D0" w:rsidP="00895DFF">
      <w:pPr>
        <w:pStyle w:val="Akapitzlist"/>
        <w:ind w:left="1080"/>
        <w:outlineLvl w:val="0"/>
        <w:rPr>
          <w:rFonts w:ascii="Times New Roman" w:hAnsi="Times New Roman"/>
          <w:sz w:val="24"/>
          <w:szCs w:val="24"/>
        </w:rPr>
      </w:pPr>
    </w:p>
    <w:p w:rsidR="007701D1" w:rsidRPr="00895DFF" w:rsidRDefault="007701D1" w:rsidP="00417EA0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Kryterium wyboru najkorzystniejszej oferty</w:t>
      </w:r>
      <w:r w:rsidR="00251D17" w:rsidRPr="00895DFF">
        <w:rPr>
          <w:rFonts w:ascii="Times New Roman" w:hAnsi="Times New Roman"/>
          <w:b/>
          <w:sz w:val="24"/>
          <w:szCs w:val="24"/>
        </w:rPr>
        <w:t xml:space="preserve"> </w:t>
      </w:r>
      <w:r w:rsidRPr="00895DFF">
        <w:rPr>
          <w:rFonts w:ascii="Times New Roman" w:hAnsi="Times New Roman"/>
          <w:b/>
          <w:sz w:val="24"/>
          <w:szCs w:val="24"/>
        </w:rPr>
        <w:t>- cena</w:t>
      </w:r>
      <w:r w:rsidR="00251D17" w:rsidRPr="00895DFF">
        <w:rPr>
          <w:rFonts w:ascii="Times New Roman" w:hAnsi="Times New Roman"/>
          <w:b/>
          <w:sz w:val="24"/>
          <w:szCs w:val="24"/>
        </w:rPr>
        <w:t xml:space="preserve"> (100%). </w:t>
      </w:r>
    </w:p>
    <w:p w:rsidR="00CB1716" w:rsidRPr="00895DFF" w:rsidRDefault="007701D1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br/>
        <w:t xml:space="preserve">a) </w:t>
      </w:r>
      <w:r w:rsidR="00251D17" w:rsidRPr="00895DFF">
        <w:rPr>
          <w:rFonts w:ascii="Times New Roman" w:hAnsi="Times New Roman"/>
          <w:sz w:val="24"/>
          <w:szCs w:val="24"/>
        </w:rPr>
        <w:t>Za najkorzystniejszą zostanie uznana oferta z najniższą ceną. Pozostałe oferty zostaną odpowiednio sklasyfikowane w rankingu (rosnąco wg ceny brutto).</w:t>
      </w:r>
      <w:r w:rsidRPr="00895DFF">
        <w:rPr>
          <w:rFonts w:ascii="Times New Roman" w:hAnsi="Times New Roman"/>
          <w:sz w:val="24"/>
          <w:szCs w:val="24"/>
        </w:rPr>
        <w:br/>
        <w:t xml:space="preserve">b) </w:t>
      </w:r>
      <w:r w:rsidR="00251D17" w:rsidRPr="00895DFF">
        <w:rPr>
          <w:rFonts w:ascii="Times New Roman" w:hAnsi="Times New Roman"/>
          <w:sz w:val="24"/>
          <w:szCs w:val="24"/>
        </w:rPr>
        <w:t xml:space="preserve">Kryterium „Cena” </w:t>
      </w:r>
      <w:r w:rsidRPr="00895DFF">
        <w:rPr>
          <w:rFonts w:ascii="Times New Roman" w:hAnsi="Times New Roman"/>
          <w:sz w:val="24"/>
          <w:szCs w:val="24"/>
        </w:rPr>
        <w:br/>
      </w:r>
      <w:r w:rsidR="00251D17" w:rsidRPr="00895DFF">
        <w:rPr>
          <w:rFonts w:ascii="Times New Roman" w:hAnsi="Times New Roman"/>
          <w:sz w:val="24"/>
          <w:szCs w:val="24"/>
        </w:rPr>
        <w:t>(wskaźnik „C”, znaczenie 100%, maksymalna ilość punktów: 100). cena najtańszej oferty brutto* C = --------------------------------------- x 100 pkt, cena oferty ocenianej brutto * spośród wszystkich złożonych ofert niepodlegających odrzuceniu</w:t>
      </w:r>
    </w:p>
    <w:p w:rsidR="00CB1716" w:rsidRPr="00895DFF" w:rsidRDefault="007701D1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c) </w:t>
      </w:r>
      <w:r w:rsidR="00251D17" w:rsidRPr="00895DFF">
        <w:rPr>
          <w:rFonts w:ascii="Times New Roman" w:hAnsi="Times New Roman"/>
          <w:sz w:val="24"/>
          <w:szCs w:val="24"/>
        </w:rPr>
        <w:t xml:space="preserve">Najwyższą liczbę punktów otrzyma oferta zawierająca najniższą cenę brutto za wykonanie niniejszego zamówienia. Podstawą przyznania punktów w kryterium „cena” będzie cena ofertowa brutto podana przez Wykonawcę w oparciu o </w:t>
      </w:r>
      <w:r w:rsidRPr="00895DFF">
        <w:rPr>
          <w:rFonts w:ascii="Times New Roman" w:hAnsi="Times New Roman"/>
          <w:sz w:val="24"/>
          <w:szCs w:val="24"/>
        </w:rPr>
        <w:t>informację zawarte</w:t>
      </w:r>
      <w:r w:rsidR="00251D17" w:rsidRPr="00895DFF">
        <w:rPr>
          <w:rFonts w:ascii="Times New Roman" w:hAnsi="Times New Roman"/>
          <w:sz w:val="24"/>
          <w:szCs w:val="24"/>
        </w:rPr>
        <w:t xml:space="preserve"> w Formularzu ofertowym. </w:t>
      </w:r>
    </w:p>
    <w:p w:rsidR="00CB1716" w:rsidRPr="00895DFF" w:rsidRDefault="00CB1716" w:rsidP="00895DFF">
      <w:pPr>
        <w:outlineLvl w:val="0"/>
        <w:rPr>
          <w:rFonts w:ascii="Times New Roman" w:hAnsi="Times New Roman"/>
          <w:sz w:val="24"/>
          <w:szCs w:val="24"/>
        </w:rPr>
      </w:pPr>
    </w:p>
    <w:p w:rsidR="00251D17" w:rsidRPr="00895DFF" w:rsidRDefault="00CB1716" w:rsidP="00417EA0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Celowość udzielenia zamówienia  </w:t>
      </w:r>
      <w:r w:rsidR="00251D17" w:rsidRPr="00895DFF">
        <w:rPr>
          <w:rFonts w:ascii="Times New Roman" w:hAnsi="Times New Roman"/>
          <w:b/>
          <w:sz w:val="24"/>
          <w:szCs w:val="24"/>
        </w:rPr>
        <w:t xml:space="preserve"> </w:t>
      </w:r>
      <w:r w:rsidR="007701D1" w:rsidRPr="00895DFF">
        <w:rPr>
          <w:rFonts w:ascii="Times New Roman" w:hAnsi="Times New Roman"/>
          <w:b/>
          <w:sz w:val="24"/>
          <w:szCs w:val="24"/>
        </w:rPr>
        <w:br/>
      </w:r>
    </w:p>
    <w:p w:rsidR="00CB1716" w:rsidRPr="00895DFF" w:rsidRDefault="007701D1" w:rsidP="00895DFF">
      <w:pPr>
        <w:ind w:firstLine="360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Zakup sto</w:t>
      </w:r>
      <w:r w:rsidR="00290130" w:rsidRPr="00895DFF">
        <w:rPr>
          <w:rFonts w:ascii="Times New Roman" w:hAnsi="Times New Roman"/>
          <w:sz w:val="24"/>
          <w:szCs w:val="24"/>
        </w:rPr>
        <w:t>łów</w:t>
      </w:r>
      <w:r w:rsidR="00417EA0">
        <w:rPr>
          <w:rFonts w:ascii="Times New Roman" w:hAnsi="Times New Roman"/>
          <w:sz w:val="24"/>
          <w:szCs w:val="24"/>
        </w:rPr>
        <w:t xml:space="preserve"> okrągłych</w:t>
      </w:r>
      <w:r w:rsidR="00290130" w:rsidRPr="00895DFF">
        <w:rPr>
          <w:rFonts w:ascii="Times New Roman" w:hAnsi="Times New Roman"/>
          <w:sz w:val="24"/>
          <w:szCs w:val="24"/>
        </w:rPr>
        <w:t xml:space="preserve"> do restauracji jest niezbędnym elementem wyposażenia</w:t>
      </w:r>
      <w:r w:rsidR="00417EA0">
        <w:rPr>
          <w:rFonts w:ascii="Times New Roman" w:hAnsi="Times New Roman"/>
          <w:sz w:val="24"/>
          <w:szCs w:val="24"/>
        </w:rPr>
        <w:t xml:space="preserve"> i</w:t>
      </w:r>
      <w:r w:rsidR="00290130" w:rsidRPr="00895DFF">
        <w:rPr>
          <w:rFonts w:ascii="Times New Roman" w:hAnsi="Times New Roman"/>
          <w:sz w:val="24"/>
          <w:szCs w:val="24"/>
        </w:rPr>
        <w:t xml:space="preserve"> </w:t>
      </w:r>
      <w:r w:rsidR="00417EA0">
        <w:rPr>
          <w:rFonts w:ascii="Times New Roman" w:hAnsi="Times New Roman"/>
          <w:sz w:val="24"/>
          <w:szCs w:val="24"/>
        </w:rPr>
        <w:t>konieczne</w:t>
      </w:r>
      <w:r w:rsidR="00290130" w:rsidRPr="00895DFF">
        <w:rPr>
          <w:rFonts w:ascii="Times New Roman" w:hAnsi="Times New Roman"/>
          <w:sz w:val="24"/>
          <w:szCs w:val="24"/>
        </w:rPr>
        <w:t xml:space="preserve"> do funkcjonowania małej sali restauracyjnej.</w:t>
      </w:r>
    </w:p>
    <w:p w:rsidR="00CB1716" w:rsidRPr="00895DFF" w:rsidRDefault="00CB1716" w:rsidP="00895DFF">
      <w:pPr>
        <w:outlineLvl w:val="0"/>
        <w:rPr>
          <w:rFonts w:ascii="Times New Roman" w:hAnsi="Times New Roman"/>
          <w:sz w:val="24"/>
          <w:szCs w:val="24"/>
        </w:rPr>
      </w:pPr>
    </w:p>
    <w:p w:rsidR="007701D1" w:rsidRPr="00895DFF" w:rsidRDefault="00290130" w:rsidP="00417EA0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 Oferty wariantowe</w:t>
      </w:r>
    </w:p>
    <w:p w:rsidR="00290130" w:rsidRPr="00895DFF" w:rsidRDefault="00290130" w:rsidP="00895DFF">
      <w:pPr>
        <w:pStyle w:val="Akapitzlist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ind w:firstLine="360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Zamawiający nie dopuszcza składania ofert wariantowych.</w:t>
      </w:r>
    </w:p>
    <w:p w:rsidR="00F92955" w:rsidRPr="00895DFF" w:rsidRDefault="00F92955" w:rsidP="00895DFF">
      <w:pPr>
        <w:outlineLvl w:val="0"/>
        <w:rPr>
          <w:rFonts w:ascii="Times New Roman" w:hAnsi="Times New Roman"/>
          <w:sz w:val="24"/>
          <w:szCs w:val="24"/>
        </w:rPr>
      </w:pPr>
    </w:p>
    <w:p w:rsidR="00F92955" w:rsidRPr="00895DFF" w:rsidRDefault="00F92955" w:rsidP="00417EA0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Pozostałe informację dotyczące procedury udzielenia zamówienia </w:t>
      </w:r>
    </w:p>
    <w:p w:rsidR="00F92955" w:rsidRPr="00895DFF" w:rsidRDefault="00F92955" w:rsidP="00895DFF">
      <w:pPr>
        <w:outlineLvl w:val="0"/>
        <w:rPr>
          <w:rFonts w:ascii="Times New Roman" w:hAnsi="Times New Roman"/>
          <w:sz w:val="24"/>
          <w:szCs w:val="24"/>
        </w:rPr>
      </w:pP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Zamawiający zastrzega sobie możliwość modyfikacji treści zapytania ofertowego, przesuni</w:t>
      </w:r>
      <w:r w:rsidR="00F92955" w:rsidRPr="00895DFF">
        <w:rPr>
          <w:rFonts w:ascii="Times New Roman" w:hAnsi="Times New Roman"/>
          <w:sz w:val="24"/>
          <w:szCs w:val="24"/>
        </w:rPr>
        <w:t xml:space="preserve">ęcia terminu składania ofert. </w:t>
      </w: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Zamawiający poprawi w ofercie: </w:t>
      </w:r>
    </w:p>
    <w:p w:rsidR="00F92955" w:rsidRPr="00895DFF" w:rsidRDefault="00F92955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-</w:t>
      </w:r>
      <w:r w:rsidR="00290130" w:rsidRPr="00895DFF">
        <w:rPr>
          <w:rFonts w:ascii="Times New Roman" w:hAnsi="Times New Roman"/>
          <w:sz w:val="24"/>
          <w:szCs w:val="24"/>
        </w:rPr>
        <w:t xml:space="preserve"> oczywiste omyłki pisarskie,</w:t>
      </w:r>
      <w:r w:rsidR="00D556A3" w:rsidRPr="00895DFF">
        <w:rPr>
          <w:rFonts w:ascii="Times New Roman" w:hAnsi="Times New Roman"/>
          <w:sz w:val="24"/>
          <w:szCs w:val="24"/>
        </w:rPr>
        <w:br/>
        <w:t>-oczywiste omyłki rachunkowe, z uwzględnieniem konsekwencji rachunkowych dokonanych poprawek,</w:t>
      </w:r>
    </w:p>
    <w:p w:rsidR="00F92955" w:rsidRPr="00895DFF" w:rsidRDefault="00F92955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-</w:t>
      </w:r>
      <w:r w:rsidR="00290130" w:rsidRPr="00895DFF">
        <w:rPr>
          <w:rFonts w:ascii="Times New Roman" w:hAnsi="Times New Roman"/>
          <w:sz w:val="24"/>
          <w:szCs w:val="24"/>
        </w:rPr>
        <w:t xml:space="preserve"> inne omyłki polegające na niezgodności oferty z treścią zapytania ofertowego,</w:t>
      </w:r>
      <w:r w:rsidR="00290130" w:rsidRPr="00895DFF">
        <w:rPr>
          <w:rFonts w:ascii="Times New Roman" w:hAnsi="Times New Roman"/>
          <w:sz w:val="24"/>
          <w:szCs w:val="24"/>
        </w:rPr>
        <w:sym w:font="Symbol" w:char="F02D"/>
      </w:r>
      <w:r w:rsidR="00290130" w:rsidRPr="00895DFF">
        <w:rPr>
          <w:rFonts w:ascii="Times New Roman" w:hAnsi="Times New Roman"/>
          <w:sz w:val="24"/>
          <w:szCs w:val="24"/>
        </w:rPr>
        <w:t xml:space="preserve"> niepowodujące istotnych zmian w treści oferty.</w:t>
      </w: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lastRenderedPageBreak/>
        <w:t xml:space="preserve">Zamawiający dopuszcza możliwość wyjaśniania treści dokumentów chyba, że mimo udzielenia wyjaśnień oferta Wykonawcy podlega odrzuceniu, albo konieczne byłoby unieważnienie postępowania. Wykonawca jest zobowiązany do przedstawienia wyjaśnień, w terminie wskazanym przez Zamawiającego. </w:t>
      </w: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Jeżeli zaoferowana cena, wydaje się rażąco niska w stosunku do przedmiotu zamówienia, tj. różnią się o więcej niż 30 % od średniej arytmetycznej cen wszystkich ofert niepodlegających odrzuceniu, lub budzą wątpliwości Zamawiającego co do możliwości wykonania przedmiotu zamówienia zgodnie z wymaganiami określonymi w zapytaniu ofertowym (ogłoszeniu) Zamawiający zażąda od Wykonawcy złożenia w wyznaczonym terminie wyjaśnień, w tym złożenia dowodów w zakresie wyliczenia ceny. Zamawiający oceni te wyjaśnienia w konsultacji z Wykonawcą i odrzuci tę ofertę w przypadku, gdy złożone wyjaśnienia wraz z dowodami nie uzasadniają podanej ceny w tej ofercie. </w:t>
      </w:r>
    </w:p>
    <w:p w:rsidR="00F92955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 Zamawiający zastrzega sobie:  </w:t>
      </w:r>
      <w:r w:rsidR="007B3D26" w:rsidRPr="00895DFF">
        <w:rPr>
          <w:rFonts w:ascii="Times New Roman" w:hAnsi="Times New Roman"/>
          <w:sz w:val="24"/>
          <w:szCs w:val="24"/>
        </w:rPr>
        <w:br/>
        <w:t xml:space="preserve"> </w:t>
      </w:r>
      <w:r w:rsidR="00F92955" w:rsidRPr="00895DFF">
        <w:rPr>
          <w:rFonts w:ascii="Times New Roman" w:hAnsi="Times New Roman"/>
          <w:sz w:val="24"/>
          <w:szCs w:val="24"/>
        </w:rPr>
        <w:t xml:space="preserve">- </w:t>
      </w:r>
      <w:r w:rsidR="007B3D26" w:rsidRPr="00895DFF">
        <w:rPr>
          <w:rFonts w:ascii="Times New Roman" w:hAnsi="Times New Roman"/>
          <w:sz w:val="24"/>
          <w:szCs w:val="24"/>
        </w:rPr>
        <w:t xml:space="preserve"> możliwość</w:t>
      </w:r>
      <w:r w:rsidRPr="00895DFF">
        <w:rPr>
          <w:rFonts w:ascii="Times New Roman" w:hAnsi="Times New Roman"/>
          <w:sz w:val="24"/>
          <w:szCs w:val="24"/>
        </w:rPr>
        <w:t xml:space="preserve"> odwołania/unieważnienia zapytania ofertowego bez podania przyczyny;</w:t>
      </w:r>
    </w:p>
    <w:p w:rsidR="00F92955" w:rsidRPr="00895DFF" w:rsidRDefault="00290130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sym w:font="Symbol" w:char="F02D"/>
      </w:r>
      <w:r w:rsidRPr="00895DFF">
        <w:rPr>
          <w:rFonts w:ascii="Times New Roman" w:hAnsi="Times New Roman"/>
          <w:sz w:val="24"/>
          <w:szCs w:val="24"/>
        </w:rPr>
        <w:t xml:space="preserve">  </w:t>
      </w:r>
      <w:r w:rsidR="007B3D26" w:rsidRPr="00895DFF">
        <w:rPr>
          <w:rFonts w:ascii="Times New Roman" w:hAnsi="Times New Roman"/>
          <w:sz w:val="24"/>
          <w:szCs w:val="24"/>
        </w:rPr>
        <w:t>możliwość</w:t>
      </w:r>
      <w:r w:rsidRPr="00895DFF">
        <w:rPr>
          <w:rFonts w:ascii="Times New Roman" w:hAnsi="Times New Roman"/>
          <w:sz w:val="24"/>
          <w:szCs w:val="24"/>
        </w:rPr>
        <w:t xml:space="preserve"> odstąpienia od zawarcia umowy po wyborze oferty najkorzystniejszej.</w:t>
      </w:r>
    </w:p>
    <w:p w:rsidR="007B3D26" w:rsidRPr="00895DFF" w:rsidRDefault="007B3D26" w:rsidP="00895DFF">
      <w:pPr>
        <w:pStyle w:val="Akapitzlist"/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-  możliwość do negocjowania z Wykonawcami</w:t>
      </w:r>
    </w:p>
    <w:p w:rsidR="002C6277" w:rsidRPr="00895DFF" w:rsidRDefault="00290130" w:rsidP="00895DFF">
      <w:pPr>
        <w:pStyle w:val="Akapitzlist"/>
        <w:numPr>
          <w:ilvl w:val="0"/>
          <w:numId w:val="19"/>
        </w:numPr>
        <w:outlineLvl w:val="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Oferta złożona w odpowiedzi na zapytania ofertowe (ogłoszenie) nie stanowi oferty w rozumieniu Kodeksu cywilnego, nie jest również ofertą w rozumieniu przepisów ustawy z dnia 11 września 2019 r. Prawo zamówień publicznych, a otrzymanie oferty nie jest równorzędne ze złożeniem zamówienia przez Zamawiającego i nie stanowi podstawy do roszczenia praw ze strony Wykonawcy do zawarcia umowy.</w:t>
      </w:r>
    </w:p>
    <w:p w:rsidR="002C6277" w:rsidRPr="00895DFF" w:rsidRDefault="002C6277">
      <w:pPr>
        <w:jc w:val="both"/>
        <w:rPr>
          <w:rFonts w:ascii="Times New Roman" w:hAnsi="Times New Roman"/>
          <w:b/>
          <w:sz w:val="24"/>
          <w:szCs w:val="24"/>
        </w:rPr>
      </w:pPr>
    </w:p>
    <w:p w:rsidR="00975B8D" w:rsidRPr="00895DFF" w:rsidRDefault="00975B8D">
      <w:pPr>
        <w:jc w:val="both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D556A3" w:rsidP="00417EA0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Zgłaszanie pyta</w:t>
      </w:r>
      <w:r w:rsidR="00895DFF">
        <w:rPr>
          <w:rFonts w:ascii="Times New Roman" w:hAnsi="Times New Roman"/>
          <w:b/>
          <w:sz w:val="24"/>
          <w:szCs w:val="24"/>
        </w:rPr>
        <w:t>ń</w:t>
      </w:r>
      <w:r w:rsidRPr="00895DFF">
        <w:rPr>
          <w:rFonts w:ascii="Times New Roman" w:hAnsi="Times New Roman"/>
          <w:b/>
          <w:sz w:val="24"/>
          <w:szCs w:val="24"/>
        </w:rPr>
        <w:t xml:space="preserve"> i wątpliwości</w:t>
      </w:r>
    </w:p>
    <w:p w:rsidR="002C6277" w:rsidRPr="00895DFF" w:rsidRDefault="002C6277" w:rsidP="00895DFF">
      <w:pPr>
        <w:pStyle w:val="Akapitzlist"/>
        <w:ind w:left="1080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pStyle w:val="Akapitzlist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Wszelkie pytania i wątpliwości dotyczące prowadzonego postępowania należy zadawać </w:t>
      </w:r>
      <w:r w:rsidR="008E1F27" w:rsidRPr="00895DFF">
        <w:rPr>
          <w:rFonts w:ascii="Times New Roman" w:hAnsi="Times New Roman"/>
          <w:sz w:val="24"/>
          <w:szCs w:val="24"/>
        </w:rPr>
        <w:t>przez Bazę konkurencyjności.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tabs>
          <w:tab w:val="left" w:pos="426"/>
        </w:tabs>
        <w:spacing w:after="4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Jeżeli wniosek o wyjaśnienie treści zapytania ofertowego wpłynie do Zamawiającego nie później niż do końca dnia, w którym upływa połowa terminu składania ofert Zamawiający udzieli wyjaśnień niezwłocznie, jednak nie później niż na </w:t>
      </w:r>
      <w:r w:rsidR="00863769" w:rsidRPr="00895DFF">
        <w:rPr>
          <w:rFonts w:ascii="Times New Roman" w:hAnsi="Times New Roman"/>
          <w:sz w:val="24"/>
          <w:szCs w:val="24"/>
        </w:rPr>
        <w:t>2</w:t>
      </w:r>
      <w:r w:rsidRPr="00895DFF">
        <w:rPr>
          <w:rFonts w:ascii="Times New Roman" w:hAnsi="Times New Roman"/>
          <w:sz w:val="24"/>
          <w:szCs w:val="24"/>
        </w:rPr>
        <w:t xml:space="preserve">dni przed upływem terminu składania ofert. Jeżeli wniosek o wyjaśnienie treści zapytania ofertowego wpłynie po upływie terminu, o którym mowa powyżej, lub dotyczy udzielonych wyjaśnień, Zamawiający może udzielić wyjaśnień albo pozostawić wniosek bez rozpoznania. Zamawiający zamieści odpowiedzi </w:t>
      </w:r>
      <w:r w:rsidR="008E1F27" w:rsidRPr="00895DFF">
        <w:rPr>
          <w:rFonts w:ascii="Times New Roman" w:hAnsi="Times New Roman"/>
          <w:sz w:val="24"/>
          <w:szCs w:val="24"/>
        </w:rPr>
        <w:t>na Bazie Konkurencyjności.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pStyle w:val="Akapitzlist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Zapytanie ofertowe wraz ze zmianami upublicznione zostanie na </w:t>
      </w:r>
      <w:r w:rsidR="008E1F27" w:rsidRPr="00895DFF">
        <w:rPr>
          <w:rFonts w:ascii="Times New Roman" w:hAnsi="Times New Roman"/>
          <w:sz w:val="24"/>
          <w:szCs w:val="24"/>
        </w:rPr>
        <w:t>Bazie Konkurencyjności.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D556A3" w:rsidP="00417EA0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Termin związania z ofertą </w:t>
      </w:r>
    </w:p>
    <w:p w:rsidR="009078CE" w:rsidRPr="00895DFF" w:rsidRDefault="009078CE" w:rsidP="00895DFF">
      <w:pPr>
        <w:pStyle w:val="Akapitzlist"/>
        <w:ind w:left="644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Wykonawca pozostaje związany złożoną ofertą przez okres </w:t>
      </w:r>
      <w:r w:rsidR="00AF373D" w:rsidRPr="00895DFF">
        <w:rPr>
          <w:rFonts w:ascii="Times New Roman" w:hAnsi="Times New Roman"/>
          <w:sz w:val="24"/>
          <w:szCs w:val="24"/>
        </w:rPr>
        <w:t>3</w:t>
      </w:r>
      <w:r w:rsidRPr="00895DFF">
        <w:rPr>
          <w:rFonts w:ascii="Times New Roman" w:hAnsi="Times New Roman"/>
          <w:sz w:val="24"/>
          <w:szCs w:val="24"/>
        </w:rPr>
        <w:t>0 dni. Bieg terminu związania ofertą rozpoczyna się wraz z terminem składania ofert.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417EA0">
      <w:pPr>
        <w:pStyle w:val="Akapitzlist"/>
        <w:numPr>
          <w:ilvl w:val="0"/>
          <w:numId w:val="14"/>
        </w:numPr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 Zmiana i wycofanie</w:t>
      </w:r>
    </w:p>
    <w:p w:rsidR="000A3968" w:rsidRPr="00895DFF" w:rsidRDefault="000A3968" w:rsidP="00895DFF">
      <w:pPr>
        <w:contextualSpacing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Wykonawca </w:t>
      </w:r>
      <w:r w:rsidR="007B3D26" w:rsidRPr="00895DFF">
        <w:rPr>
          <w:rFonts w:ascii="Times New Roman" w:hAnsi="Times New Roman"/>
          <w:sz w:val="24"/>
          <w:szCs w:val="24"/>
        </w:rPr>
        <w:t>może w</w:t>
      </w:r>
      <w:r w:rsidRPr="00895DFF">
        <w:rPr>
          <w:rFonts w:ascii="Times New Roman" w:hAnsi="Times New Roman"/>
          <w:sz w:val="24"/>
          <w:szCs w:val="24"/>
        </w:rPr>
        <w:t xml:space="preserve">ycofać złożoną przez siebie ofertę. </w:t>
      </w:r>
      <w:r w:rsidR="007B3D26" w:rsidRPr="00895DFF">
        <w:rPr>
          <w:rFonts w:ascii="Times New Roman" w:hAnsi="Times New Roman"/>
          <w:sz w:val="24"/>
          <w:szCs w:val="24"/>
        </w:rPr>
        <w:t>W</w:t>
      </w:r>
      <w:r w:rsidRPr="00895DFF">
        <w:rPr>
          <w:rFonts w:ascii="Times New Roman" w:hAnsi="Times New Roman"/>
          <w:sz w:val="24"/>
          <w:szCs w:val="24"/>
        </w:rPr>
        <w:t xml:space="preserve">ycofanie złożonej oferty </w:t>
      </w:r>
      <w:r w:rsidR="007B3D26" w:rsidRPr="00895DFF">
        <w:rPr>
          <w:rFonts w:ascii="Times New Roman" w:hAnsi="Times New Roman"/>
          <w:sz w:val="24"/>
          <w:szCs w:val="24"/>
        </w:rPr>
        <w:t>jest</w:t>
      </w:r>
      <w:r w:rsidRPr="00895DFF">
        <w:rPr>
          <w:rFonts w:ascii="Times New Roman" w:hAnsi="Times New Roman"/>
          <w:sz w:val="24"/>
          <w:szCs w:val="24"/>
        </w:rPr>
        <w:t xml:space="preserve"> skuteczne tylko wówczas, gdy zostały dokonane przed upływem terminu składania ofert. </w:t>
      </w:r>
    </w:p>
    <w:p w:rsidR="002C6277" w:rsidRPr="00895DFF" w:rsidRDefault="002C6277" w:rsidP="00895DFF">
      <w:pPr>
        <w:rPr>
          <w:rFonts w:ascii="Times New Roman" w:hAnsi="Times New Roman"/>
          <w:i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i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2C6277" w:rsidRDefault="00D556A3" w:rsidP="00417EA0">
      <w:pPr>
        <w:pStyle w:val="Akapitzlist"/>
        <w:numPr>
          <w:ilvl w:val="0"/>
          <w:numId w:val="14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lastRenderedPageBreak/>
        <w:t xml:space="preserve">Informację dotyczące waluty rozliczenia między zamawiającym a wykonawcą </w:t>
      </w:r>
    </w:p>
    <w:p w:rsidR="00895DFF" w:rsidRPr="00895DFF" w:rsidRDefault="00895DFF" w:rsidP="00895DFF">
      <w:pPr>
        <w:pStyle w:val="Akapitzlist"/>
        <w:ind w:left="928"/>
        <w:outlineLvl w:val="0"/>
        <w:rPr>
          <w:rFonts w:ascii="Times New Roman" w:hAnsi="Times New Roman"/>
          <w:b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Rozliczenia między Zamawiającymi a Wykonawcą dokonywane będą w walucie polskiej, w złotych (PLN).</w:t>
      </w: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D556A3" w:rsidRPr="00895DFF" w:rsidRDefault="00D556A3" w:rsidP="00895DFF">
      <w:pPr>
        <w:rPr>
          <w:rFonts w:ascii="Times New Roman" w:hAnsi="Times New Roman"/>
          <w:sz w:val="24"/>
          <w:szCs w:val="24"/>
        </w:rPr>
      </w:pPr>
    </w:p>
    <w:p w:rsidR="002C6277" w:rsidRPr="00895DFF" w:rsidRDefault="002C6277" w:rsidP="00895DFF">
      <w:pPr>
        <w:rPr>
          <w:rFonts w:ascii="Times New Roman" w:hAnsi="Times New Roman"/>
          <w:sz w:val="24"/>
          <w:szCs w:val="24"/>
        </w:rPr>
      </w:pPr>
    </w:p>
    <w:p w:rsidR="009C5CB2" w:rsidRPr="00895DFF" w:rsidRDefault="00D556A3" w:rsidP="00417EA0">
      <w:pPr>
        <w:pStyle w:val="Akapitzlist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 xml:space="preserve">Warunki płatności </w:t>
      </w:r>
    </w:p>
    <w:p w:rsidR="002C6277" w:rsidRPr="00895DFF" w:rsidRDefault="002C6277" w:rsidP="00895DFF">
      <w:pPr>
        <w:rPr>
          <w:rFonts w:ascii="Times New Roman" w:hAnsi="Times New Roman"/>
          <w:i/>
          <w:sz w:val="24"/>
          <w:szCs w:val="24"/>
        </w:rPr>
      </w:pPr>
    </w:p>
    <w:p w:rsidR="002C6277" w:rsidRPr="00895DFF" w:rsidRDefault="00895DFF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a) </w:t>
      </w:r>
      <w:r w:rsidR="002C6277" w:rsidRPr="00895DFF">
        <w:rPr>
          <w:rFonts w:ascii="Times New Roman" w:hAnsi="Times New Roman"/>
          <w:sz w:val="24"/>
          <w:szCs w:val="24"/>
        </w:rPr>
        <w:t xml:space="preserve"> Zamawiający przewiduje następujące płatności:</w:t>
      </w:r>
    </w:p>
    <w:p w:rsidR="001B3762" w:rsidRPr="00895DFF" w:rsidRDefault="002C6277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- płatność </w:t>
      </w:r>
      <w:r w:rsidR="001B3762" w:rsidRPr="00895DFF">
        <w:rPr>
          <w:rFonts w:ascii="Times New Roman" w:hAnsi="Times New Roman"/>
          <w:sz w:val="24"/>
          <w:szCs w:val="24"/>
        </w:rPr>
        <w:t>zaliczkowa</w:t>
      </w:r>
    </w:p>
    <w:p w:rsidR="002C6277" w:rsidRPr="00895DFF" w:rsidRDefault="001B3762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- płatność </w:t>
      </w:r>
      <w:r w:rsidR="002C6277" w:rsidRPr="00895DFF">
        <w:rPr>
          <w:rFonts w:ascii="Times New Roman" w:hAnsi="Times New Roman"/>
          <w:sz w:val="24"/>
          <w:szCs w:val="24"/>
        </w:rPr>
        <w:t xml:space="preserve">końcowa </w:t>
      </w:r>
    </w:p>
    <w:p w:rsidR="00895DFF" w:rsidRDefault="00895DFF" w:rsidP="00895DFF">
      <w:pPr>
        <w:rPr>
          <w:rFonts w:ascii="Times New Roman" w:hAnsi="Times New Roman"/>
          <w:sz w:val="24"/>
          <w:szCs w:val="24"/>
        </w:rPr>
      </w:pPr>
    </w:p>
    <w:p w:rsidR="00895DFF" w:rsidRDefault="00895DFF" w:rsidP="00895DFF">
      <w:pPr>
        <w:rPr>
          <w:rFonts w:ascii="Times New Roman" w:hAnsi="Times New Roman"/>
          <w:sz w:val="24"/>
          <w:szCs w:val="24"/>
        </w:rPr>
      </w:pPr>
    </w:p>
    <w:p w:rsidR="00895DFF" w:rsidRPr="00895DFF" w:rsidRDefault="00895DFF" w:rsidP="00417EA0">
      <w:pPr>
        <w:pStyle w:val="Akapitzlist"/>
        <w:numPr>
          <w:ilvl w:val="0"/>
          <w:numId w:val="14"/>
        </w:numPr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Zmiany umowy</w:t>
      </w:r>
    </w:p>
    <w:p w:rsidR="00895DFF" w:rsidRPr="00895DFF" w:rsidRDefault="00895DFF" w:rsidP="00895DFF">
      <w:pPr>
        <w:ind w:left="568"/>
        <w:rPr>
          <w:rFonts w:ascii="Times New Roman" w:hAnsi="Times New Roman"/>
          <w:sz w:val="24"/>
          <w:szCs w:val="24"/>
        </w:rPr>
      </w:pPr>
    </w:p>
    <w:p w:rsidR="00612BEE" w:rsidRDefault="00612BEE" w:rsidP="00895DFF">
      <w:p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Zamawiający zastrzega sobie możliwość zmiany umowy zawartej z wybranym w toku postępowania Wykonawcą, w przypadku wystąpienia co najmniej jednej z okoliczności wymienionych poniżej, z uwzględnieniem podawanych warunków ich wprowadzenia:</w:t>
      </w:r>
    </w:p>
    <w:p w:rsidR="00895DFF" w:rsidRPr="00895DFF" w:rsidRDefault="00895DFF" w:rsidP="00895DFF">
      <w:pPr>
        <w:rPr>
          <w:rFonts w:ascii="Times New Roman" w:hAnsi="Times New Roman"/>
          <w:sz w:val="24"/>
          <w:szCs w:val="24"/>
        </w:rPr>
      </w:pPr>
    </w:p>
    <w:p w:rsidR="00612BEE" w:rsidRPr="00895DFF" w:rsidRDefault="00612BEE" w:rsidP="00895DFF">
      <w:pPr>
        <w:pStyle w:val="Akapitzlist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Termin realizacji zamówienia może ulec zmianie w następujących sytuacjach:</w:t>
      </w:r>
      <w:r w:rsidR="00895DFF">
        <w:rPr>
          <w:rFonts w:ascii="Times New Roman" w:hAnsi="Times New Roman"/>
          <w:sz w:val="24"/>
          <w:szCs w:val="24"/>
        </w:rPr>
        <w:br/>
      </w:r>
    </w:p>
    <w:p w:rsidR="00612BEE" w:rsidRPr="00895DFF" w:rsidRDefault="00612BEE" w:rsidP="00895DFF">
      <w:pPr>
        <w:pStyle w:val="Akapitzlist"/>
        <w:ind w:left="709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 xml:space="preserve">W przypadku wystąpienia okoliczności, których obiektywnie nie można było przewidzieć w chwili zawarcia umowy; </w:t>
      </w:r>
    </w:p>
    <w:p w:rsidR="00612BEE" w:rsidRPr="00895DFF" w:rsidRDefault="00612BEE" w:rsidP="00895DFF">
      <w:pPr>
        <w:pStyle w:val="Akapitzlist"/>
        <w:ind w:left="927"/>
        <w:rPr>
          <w:rFonts w:ascii="Times New Roman" w:hAnsi="Times New Roman"/>
          <w:sz w:val="24"/>
          <w:szCs w:val="24"/>
        </w:rPr>
      </w:pPr>
    </w:p>
    <w:p w:rsidR="00612BEE" w:rsidRPr="00895DFF" w:rsidRDefault="00612BEE" w:rsidP="00895DFF">
      <w:pPr>
        <w:pStyle w:val="Akapitzlist"/>
        <w:ind w:left="42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Wynagrodzenie Wykonawcy określone w umowie może ulec zmianom w następujących przypadkach:</w:t>
      </w:r>
    </w:p>
    <w:p w:rsidR="00612BEE" w:rsidRPr="00895DFF" w:rsidRDefault="00612BEE" w:rsidP="00895DFF">
      <w:pPr>
        <w:pStyle w:val="Akapitzlist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Zmiana obowiązującej stawki VAT –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:rsidR="00247D43" w:rsidRPr="00895DFF" w:rsidRDefault="00247D43" w:rsidP="00895DFF">
      <w:pPr>
        <w:rPr>
          <w:rFonts w:ascii="Times New Roman" w:hAnsi="Times New Roman"/>
          <w:b/>
          <w:sz w:val="24"/>
          <w:szCs w:val="24"/>
        </w:rPr>
      </w:pPr>
    </w:p>
    <w:p w:rsidR="00630E00" w:rsidRPr="00895DFF" w:rsidRDefault="00630E00" w:rsidP="00895DFF">
      <w:pPr>
        <w:rPr>
          <w:rFonts w:ascii="Times New Roman" w:hAnsi="Times New Roman"/>
          <w:b/>
          <w:sz w:val="24"/>
          <w:szCs w:val="24"/>
        </w:rPr>
      </w:pPr>
    </w:p>
    <w:p w:rsidR="002C6277" w:rsidRPr="00895DFF" w:rsidRDefault="00895DFF" w:rsidP="00895DFF">
      <w:pPr>
        <w:rPr>
          <w:rFonts w:ascii="Times New Roman" w:hAnsi="Times New Roman"/>
          <w:b/>
          <w:sz w:val="24"/>
          <w:szCs w:val="24"/>
        </w:rPr>
      </w:pPr>
      <w:r w:rsidRPr="00895DFF">
        <w:rPr>
          <w:rFonts w:ascii="Times New Roman" w:hAnsi="Times New Roman"/>
          <w:b/>
          <w:sz w:val="24"/>
          <w:szCs w:val="24"/>
        </w:rPr>
        <w:t>ZAŁĄCZNIKI</w:t>
      </w:r>
    </w:p>
    <w:p w:rsidR="002C6277" w:rsidRPr="00895DFF" w:rsidRDefault="002134EB" w:rsidP="00895DFF">
      <w:pPr>
        <w:numPr>
          <w:ilvl w:val="0"/>
          <w:numId w:val="4"/>
        </w:numPr>
        <w:ind w:left="720" w:hanging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Załącznik</w:t>
      </w:r>
      <w:r w:rsidR="002C6277" w:rsidRPr="00895DFF">
        <w:rPr>
          <w:rFonts w:ascii="Times New Roman" w:hAnsi="Times New Roman"/>
          <w:sz w:val="24"/>
          <w:szCs w:val="24"/>
        </w:rPr>
        <w:t xml:space="preserve"> 1 </w:t>
      </w:r>
      <w:r w:rsidR="00895DFF" w:rsidRPr="00895DFF">
        <w:rPr>
          <w:rFonts w:ascii="Times New Roman" w:hAnsi="Times New Roman"/>
          <w:sz w:val="24"/>
          <w:szCs w:val="24"/>
        </w:rPr>
        <w:t>Zapytanie ofertowe</w:t>
      </w:r>
    </w:p>
    <w:p w:rsidR="002C6277" w:rsidRPr="00895DFF" w:rsidRDefault="002134EB" w:rsidP="00895DFF">
      <w:pPr>
        <w:numPr>
          <w:ilvl w:val="0"/>
          <w:numId w:val="4"/>
        </w:numPr>
        <w:ind w:left="720" w:hanging="360"/>
        <w:rPr>
          <w:rFonts w:ascii="Times New Roman" w:hAnsi="Times New Roman"/>
          <w:sz w:val="24"/>
          <w:szCs w:val="24"/>
        </w:rPr>
      </w:pPr>
      <w:r w:rsidRPr="00895DFF">
        <w:rPr>
          <w:rFonts w:ascii="Times New Roman" w:hAnsi="Times New Roman"/>
          <w:sz w:val="24"/>
          <w:szCs w:val="24"/>
        </w:rPr>
        <w:t>Załącznik</w:t>
      </w:r>
      <w:r w:rsidR="00002A79" w:rsidRPr="00895DFF">
        <w:rPr>
          <w:rFonts w:ascii="Times New Roman" w:hAnsi="Times New Roman"/>
          <w:sz w:val="24"/>
          <w:szCs w:val="24"/>
        </w:rPr>
        <w:t>2</w:t>
      </w:r>
      <w:r w:rsidR="00895DFF" w:rsidRPr="00895DFF">
        <w:rPr>
          <w:rFonts w:ascii="Times New Roman" w:hAnsi="Times New Roman"/>
          <w:sz w:val="24"/>
          <w:szCs w:val="24"/>
        </w:rPr>
        <w:t xml:space="preserve"> Formularz ofertowy </w:t>
      </w:r>
    </w:p>
    <w:p w:rsidR="00002A79" w:rsidRPr="002134EB" w:rsidRDefault="00002A79" w:rsidP="00863769">
      <w:pPr>
        <w:ind w:left="720"/>
        <w:jc w:val="both"/>
        <w:rPr>
          <w:rFonts w:ascii="Calibri" w:hAnsi="Calibri" w:cs="Calibri"/>
          <w:sz w:val="22"/>
          <w:szCs w:val="22"/>
        </w:rPr>
      </w:pPr>
    </w:p>
    <w:sectPr w:rsidR="00002A79" w:rsidRPr="002134EB" w:rsidSect="00494224">
      <w:headerReference w:type="even" r:id="rId9"/>
      <w:footerReference w:type="even" r:id="rId10"/>
      <w:footerReference w:type="default" r:id="rId11"/>
      <w:pgSz w:w="11906" w:h="16838" w:code="9"/>
      <w:pgMar w:top="851" w:right="1134" w:bottom="851" w:left="1191" w:header="675" w:footer="9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019" w:rsidRDefault="00B05019">
      <w:r>
        <w:separator/>
      </w:r>
    </w:p>
  </w:endnote>
  <w:endnote w:type="continuationSeparator" w:id="1">
    <w:p w:rsidR="00B05019" w:rsidRDefault="00B05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6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4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B5" w:rsidRDefault="00237C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E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4EB5" w:rsidRDefault="00784EB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B5" w:rsidRPr="00561D7C" w:rsidRDefault="00237CA9">
    <w:pPr>
      <w:pStyle w:val="Stopka"/>
      <w:framePr w:wrap="none" w:vAnchor="text" w:hAnchor="margin" w:xAlign="right" w:y="1"/>
      <w:rPr>
        <w:rStyle w:val="Numerstrony"/>
        <w:sz w:val="18"/>
        <w:szCs w:val="18"/>
      </w:rPr>
    </w:pPr>
    <w:r w:rsidRPr="00561D7C">
      <w:rPr>
        <w:rStyle w:val="Numerstrony"/>
        <w:sz w:val="18"/>
        <w:szCs w:val="18"/>
      </w:rPr>
      <w:fldChar w:fldCharType="begin"/>
    </w:r>
    <w:r w:rsidR="00784EB5" w:rsidRPr="00561D7C">
      <w:rPr>
        <w:rStyle w:val="Numerstrony"/>
        <w:sz w:val="18"/>
        <w:szCs w:val="18"/>
      </w:rPr>
      <w:instrText xml:space="preserve">PAGE  </w:instrText>
    </w:r>
    <w:r w:rsidRPr="00561D7C">
      <w:rPr>
        <w:rStyle w:val="Numerstrony"/>
        <w:sz w:val="18"/>
        <w:szCs w:val="18"/>
      </w:rPr>
      <w:fldChar w:fldCharType="separate"/>
    </w:r>
    <w:r w:rsidR="002262D5">
      <w:rPr>
        <w:rStyle w:val="Numerstrony"/>
        <w:noProof/>
        <w:sz w:val="18"/>
        <w:szCs w:val="18"/>
      </w:rPr>
      <w:t>2</w:t>
    </w:r>
    <w:r w:rsidRPr="00561D7C">
      <w:rPr>
        <w:rStyle w:val="Numerstrony"/>
        <w:sz w:val="18"/>
        <w:szCs w:val="18"/>
      </w:rPr>
      <w:fldChar w:fldCharType="end"/>
    </w:r>
  </w:p>
  <w:p w:rsidR="00784EB5" w:rsidRDefault="00784EB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019" w:rsidRDefault="00B05019">
      <w:r>
        <w:separator/>
      </w:r>
    </w:p>
  </w:footnote>
  <w:footnote w:type="continuationSeparator" w:id="1">
    <w:p w:rsidR="00B05019" w:rsidRDefault="00B050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B5" w:rsidRDefault="00784EB5">
    <w:pPr>
      <w:pStyle w:val="Nagwek"/>
    </w:pPr>
    <w:r>
      <w:rPr>
        <w:noProof/>
      </w:rPr>
      <w:drawing>
        <wp:anchor distT="0" distB="0" distL="0" distR="0" simplePos="0" relativeHeight="251660288" behindDoc="0" locked="0" layoutInCell="0" allowOverlap="1">
          <wp:simplePos x="0" y="0"/>
          <wp:positionH relativeFrom="margin">
            <wp:align>center</wp:align>
          </wp:positionH>
          <wp:positionV relativeFrom="page">
            <wp:posOffset>193675</wp:posOffset>
          </wp:positionV>
          <wp:extent cx="7019925" cy="752475"/>
          <wp:effectExtent l="0" t="0" r="9525" b="9525"/>
          <wp:wrapNone/>
          <wp:docPr id="1" name="Image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EFAAE0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11"/>
    <w:multiLevelType w:val="multilevel"/>
    <w:tmpl w:val="17708D68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3">
    <w:nsid w:val="00000018"/>
    <w:multiLevelType w:val="hybridMultilevel"/>
    <w:tmpl w:val="EB325E64"/>
    <w:lvl w:ilvl="0" w:tplc="9DEE38F8">
      <w:start w:val="1"/>
      <w:numFmt w:val="decimal"/>
      <w:pStyle w:val="AMT-Lista1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">
    <w:nsid w:val="00000019"/>
    <w:multiLevelType w:val="multilevel"/>
    <w:tmpl w:val="31F62AC2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10954AF6"/>
    <w:multiLevelType w:val="hybridMultilevel"/>
    <w:tmpl w:val="9572C2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A7CE7"/>
    <w:multiLevelType w:val="hybridMultilevel"/>
    <w:tmpl w:val="07E2C254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8">
    <w:nsid w:val="1D557981"/>
    <w:multiLevelType w:val="hybridMultilevel"/>
    <w:tmpl w:val="FBDA893E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A84073"/>
    <w:multiLevelType w:val="hybridMultilevel"/>
    <w:tmpl w:val="6D0A7E46"/>
    <w:lvl w:ilvl="0" w:tplc="CEBCA300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EB470E"/>
    <w:multiLevelType w:val="hybridMultilevel"/>
    <w:tmpl w:val="40C4F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7F0F"/>
    <w:multiLevelType w:val="hybridMultilevel"/>
    <w:tmpl w:val="3BF0EBC0"/>
    <w:lvl w:ilvl="0" w:tplc="ABD6AF2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E77BE"/>
    <w:multiLevelType w:val="hybridMultilevel"/>
    <w:tmpl w:val="248A18A2"/>
    <w:lvl w:ilvl="0" w:tplc="C032F16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28992203"/>
    <w:multiLevelType w:val="hybridMultilevel"/>
    <w:tmpl w:val="27A40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975"/>
    <w:multiLevelType w:val="hybridMultilevel"/>
    <w:tmpl w:val="CD7C9B6C"/>
    <w:lvl w:ilvl="0" w:tplc="E3BC527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4C1F45"/>
    <w:multiLevelType w:val="hybridMultilevel"/>
    <w:tmpl w:val="2528F2F8"/>
    <w:lvl w:ilvl="0" w:tplc="550E55C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3A41030F"/>
    <w:multiLevelType w:val="hybridMultilevel"/>
    <w:tmpl w:val="199CE16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E1E6C"/>
    <w:multiLevelType w:val="hybridMultilevel"/>
    <w:tmpl w:val="9E4689E6"/>
    <w:lvl w:ilvl="0" w:tplc="04150001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18">
    <w:nsid w:val="407204A9"/>
    <w:multiLevelType w:val="multilevel"/>
    <w:tmpl w:val="2516173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45366EA6"/>
    <w:multiLevelType w:val="hybridMultilevel"/>
    <w:tmpl w:val="646617D4"/>
    <w:lvl w:ilvl="0" w:tplc="18CA5892">
      <w:start w:val="1"/>
      <w:numFmt w:val="lowerLetter"/>
      <w:lvlText w:val="%1)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0">
    <w:nsid w:val="485B08AE"/>
    <w:multiLevelType w:val="multilevel"/>
    <w:tmpl w:val="5F3E4862"/>
    <w:lvl w:ilvl="0">
      <w:start w:val="1"/>
      <w:numFmt w:val="lowerLetter"/>
      <w:lvlText w:val="%1)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B2F0825"/>
    <w:multiLevelType w:val="hybridMultilevel"/>
    <w:tmpl w:val="6192B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FB5122E"/>
    <w:multiLevelType w:val="hybridMultilevel"/>
    <w:tmpl w:val="6550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6136C"/>
    <w:multiLevelType w:val="multilevel"/>
    <w:tmpl w:val="9EFA5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4032FA"/>
    <w:multiLevelType w:val="hybridMultilevel"/>
    <w:tmpl w:val="69E053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110581"/>
    <w:multiLevelType w:val="hybridMultilevel"/>
    <w:tmpl w:val="B8AAD0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691BFB"/>
    <w:multiLevelType w:val="hybridMultilevel"/>
    <w:tmpl w:val="815E7E64"/>
    <w:lvl w:ilvl="0" w:tplc="F7F04B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3D5F2A"/>
    <w:multiLevelType w:val="hybridMultilevel"/>
    <w:tmpl w:val="4F7A4E00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8">
    <w:nsid w:val="5C531474"/>
    <w:multiLevelType w:val="hybridMultilevel"/>
    <w:tmpl w:val="B09E38C0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9">
    <w:nsid w:val="641A0427"/>
    <w:multiLevelType w:val="multilevel"/>
    <w:tmpl w:val="F8F8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884A3B"/>
    <w:multiLevelType w:val="multilevel"/>
    <w:tmpl w:val="8E5ABC1E"/>
    <w:lvl w:ilvl="0">
      <w:start w:val="1"/>
      <w:numFmt w:val="decimal"/>
      <w:suff w:val="space"/>
      <w:lvlText w:val="§ %1."/>
      <w:lvlJc w:val="center"/>
      <w:pPr>
        <w:tabs>
          <w:tab w:val="num" w:pos="0"/>
        </w:tabs>
        <w:ind w:left="720" w:hanging="72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567"/>
      </w:pPr>
      <w:rPr>
        <w:rFonts w:eastAsia="Times New Roman" w:cs="Calibri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567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567"/>
      </w:pPr>
      <w:rPr>
        <w:rFonts w:eastAsia="Times New Roman" w:cs="Times New Roman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2160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1080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1440"/>
      </w:pPr>
      <w:rPr>
        <w:rFonts w:eastAsia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1440"/>
      </w:pPr>
      <w:rPr>
        <w:rFonts w:eastAsia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1440"/>
      </w:pPr>
      <w:rPr>
        <w:rFonts w:eastAsia="Times New Roman" w:cs="Times New Roman"/>
      </w:rPr>
    </w:lvl>
  </w:abstractNum>
  <w:abstractNum w:abstractNumId="31">
    <w:nsid w:val="6B2710C3"/>
    <w:multiLevelType w:val="hybridMultilevel"/>
    <w:tmpl w:val="7618D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F01FEF"/>
    <w:multiLevelType w:val="hybridMultilevel"/>
    <w:tmpl w:val="9418C04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>
    <w:nsid w:val="6CF00AD3"/>
    <w:multiLevelType w:val="hybridMultilevel"/>
    <w:tmpl w:val="8D546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93858"/>
    <w:multiLevelType w:val="multilevel"/>
    <w:tmpl w:val="880800F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5">
    <w:nsid w:val="7D8E7F95"/>
    <w:multiLevelType w:val="multilevel"/>
    <w:tmpl w:val="83C6E6CE"/>
    <w:lvl w:ilvl="0">
      <w:start w:val="11"/>
      <w:numFmt w:val="decimal"/>
      <w:lvlText w:val="%1"/>
      <w:lvlJc w:val="left"/>
      <w:pPr>
        <w:ind w:left="684" w:hanging="684"/>
      </w:pPr>
      <w:rPr>
        <w:rFonts w:hint="default"/>
      </w:rPr>
    </w:lvl>
    <w:lvl w:ilvl="1">
      <w:start w:val="130"/>
      <w:numFmt w:val="decimal"/>
      <w:lvlText w:val="%1-%2"/>
      <w:lvlJc w:val="left"/>
      <w:pPr>
        <w:ind w:left="1251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36">
    <w:nsid w:val="7D9C0E32"/>
    <w:multiLevelType w:val="hybridMultilevel"/>
    <w:tmpl w:val="E48430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745A2D"/>
    <w:multiLevelType w:val="hybridMultilevel"/>
    <w:tmpl w:val="975AEB84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20"/>
  </w:num>
  <w:num w:numId="6">
    <w:abstractNumId w:val="9"/>
  </w:num>
  <w:num w:numId="7">
    <w:abstractNumId w:val="18"/>
  </w:num>
  <w:num w:numId="8">
    <w:abstractNumId w:val="8"/>
  </w:num>
  <w:num w:numId="9">
    <w:abstractNumId w:val="34"/>
  </w:num>
  <w:num w:numId="10">
    <w:abstractNumId w:val="25"/>
  </w:num>
  <w:num w:numId="11">
    <w:abstractNumId w:val="30"/>
  </w:num>
  <w:num w:numId="12">
    <w:abstractNumId w:val="13"/>
  </w:num>
  <w:num w:numId="13">
    <w:abstractNumId w:val="35"/>
  </w:num>
  <w:num w:numId="14">
    <w:abstractNumId w:val="16"/>
  </w:num>
  <w:num w:numId="15">
    <w:abstractNumId w:val="6"/>
  </w:num>
  <w:num w:numId="16">
    <w:abstractNumId w:val="36"/>
  </w:num>
  <w:num w:numId="17">
    <w:abstractNumId w:val="11"/>
  </w:num>
  <w:num w:numId="18">
    <w:abstractNumId w:val="14"/>
  </w:num>
  <w:num w:numId="19">
    <w:abstractNumId w:val="10"/>
  </w:num>
  <w:num w:numId="20">
    <w:abstractNumId w:val="33"/>
  </w:num>
  <w:num w:numId="21">
    <w:abstractNumId w:val="23"/>
  </w:num>
  <w:num w:numId="22">
    <w:abstractNumId w:val="29"/>
  </w:num>
  <w:num w:numId="23">
    <w:abstractNumId w:val="27"/>
  </w:num>
  <w:num w:numId="24">
    <w:abstractNumId w:val="32"/>
  </w:num>
  <w:num w:numId="25">
    <w:abstractNumId w:val="37"/>
  </w:num>
  <w:num w:numId="26">
    <w:abstractNumId w:val="7"/>
  </w:num>
  <w:num w:numId="27">
    <w:abstractNumId w:val="28"/>
  </w:num>
  <w:num w:numId="28">
    <w:abstractNumId w:val="17"/>
  </w:num>
  <w:num w:numId="29">
    <w:abstractNumId w:val="31"/>
  </w:num>
  <w:num w:numId="30">
    <w:abstractNumId w:val="21"/>
  </w:num>
  <w:num w:numId="31">
    <w:abstractNumId w:val="22"/>
  </w:num>
  <w:num w:numId="32">
    <w:abstractNumId w:val="15"/>
  </w:num>
  <w:num w:numId="33">
    <w:abstractNumId w:val="26"/>
  </w:num>
  <w:num w:numId="34">
    <w:abstractNumId w:val="12"/>
  </w:num>
  <w:num w:numId="35">
    <w:abstractNumId w:val="24"/>
  </w:num>
  <w:num w:numId="36">
    <w:abstractNumId w:val="1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607C88"/>
    <w:rsid w:val="00001AF9"/>
    <w:rsid w:val="00002A79"/>
    <w:rsid w:val="00010141"/>
    <w:rsid w:val="00016CAF"/>
    <w:rsid w:val="00017F5F"/>
    <w:rsid w:val="00020089"/>
    <w:rsid w:val="000268FC"/>
    <w:rsid w:val="000317AD"/>
    <w:rsid w:val="000338C7"/>
    <w:rsid w:val="00037F9D"/>
    <w:rsid w:val="000419BC"/>
    <w:rsid w:val="0004254B"/>
    <w:rsid w:val="00042D53"/>
    <w:rsid w:val="000476C5"/>
    <w:rsid w:val="00047918"/>
    <w:rsid w:val="00050AEA"/>
    <w:rsid w:val="000556F1"/>
    <w:rsid w:val="00055D4E"/>
    <w:rsid w:val="00056345"/>
    <w:rsid w:val="0006042B"/>
    <w:rsid w:val="000609E1"/>
    <w:rsid w:val="00061CC8"/>
    <w:rsid w:val="0006281A"/>
    <w:rsid w:val="00062C6F"/>
    <w:rsid w:val="00066A43"/>
    <w:rsid w:val="00066B89"/>
    <w:rsid w:val="00067D16"/>
    <w:rsid w:val="00070ECB"/>
    <w:rsid w:val="000714BA"/>
    <w:rsid w:val="00072B4C"/>
    <w:rsid w:val="00073342"/>
    <w:rsid w:val="000734BB"/>
    <w:rsid w:val="00076DC8"/>
    <w:rsid w:val="0008132A"/>
    <w:rsid w:val="00081A0D"/>
    <w:rsid w:val="00084499"/>
    <w:rsid w:val="00086F3A"/>
    <w:rsid w:val="0009134C"/>
    <w:rsid w:val="000958D7"/>
    <w:rsid w:val="000A3968"/>
    <w:rsid w:val="000A449C"/>
    <w:rsid w:val="000A491E"/>
    <w:rsid w:val="000A6093"/>
    <w:rsid w:val="000B3862"/>
    <w:rsid w:val="000B3B79"/>
    <w:rsid w:val="000B53A1"/>
    <w:rsid w:val="000B55C2"/>
    <w:rsid w:val="000C533B"/>
    <w:rsid w:val="000D453D"/>
    <w:rsid w:val="000D4DA2"/>
    <w:rsid w:val="000D5564"/>
    <w:rsid w:val="000D6B7D"/>
    <w:rsid w:val="000E1EBD"/>
    <w:rsid w:val="000F079D"/>
    <w:rsid w:val="000F07DC"/>
    <w:rsid w:val="000F5E0F"/>
    <w:rsid w:val="001000C7"/>
    <w:rsid w:val="00104C49"/>
    <w:rsid w:val="00111075"/>
    <w:rsid w:val="00113D97"/>
    <w:rsid w:val="00114441"/>
    <w:rsid w:val="00114A15"/>
    <w:rsid w:val="00121A8A"/>
    <w:rsid w:val="00122192"/>
    <w:rsid w:val="001250A3"/>
    <w:rsid w:val="00126350"/>
    <w:rsid w:val="0013201E"/>
    <w:rsid w:val="0013243F"/>
    <w:rsid w:val="001328AC"/>
    <w:rsid w:val="00134713"/>
    <w:rsid w:val="001356DB"/>
    <w:rsid w:val="00135A3B"/>
    <w:rsid w:val="00145DAE"/>
    <w:rsid w:val="001503DC"/>
    <w:rsid w:val="001516CC"/>
    <w:rsid w:val="00156590"/>
    <w:rsid w:val="00157856"/>
    <w:rsid w:val="00161371"/>
    <w:rsid w:val="001619A8"/>
    <w:rsid w:val="0016234B"/>
    <w:rsid w:val="00165F28"/>
    <w:rsid w:val="00171C45"/>
    <w:rsid w:val="0017383E"/>
    <w:rsid w:val="00177A39"/>
    <w:rsid w:val="00177E55"/>
    <w:rsid w:val="00181ECD"/>
    <w:rsid w:val="00184859"/>
    <w:rsid w:val="0019389F"/>
    <w:rsid w:val="00195F49"/>
    <w:rsid w:val="001A266E"/>
    <w:rsid w:val="001A3624"/>
    <w:rsid w:val="001A38AA"/>
    <w:rsid w:val="001A4A45"/>
    <w:rsid w:val="001B0F6A"/>
    <w:rsid w:val="001B1AFC"/>
    <w:rsid w:val="001B3762"/>
    <w:rsid w:val="001B68C3"/>
    <w:rsid w:val="001C09E5"/>
    <w:rsid w:val="001C17B7"/>
    <w:rsid w:val="001C2081"/>
    <w:rsid w:val="001C3D96"/>
    <w:rsid w:val="001D0A22"/>
    <w:rsid w:val="001D2D97"/>
    <w:rsid w:val="001D6F77"/>
    <w:rsid w:val="001E0A71"/>
    <w:rsid w:val="001E1BAF"/>
    <w:rsid w:val="001E2AA7"/>
    <w:rsid w:val="001E4FC2"/>
    <w:rsid w:val="001E5B55"/>
    <w:rsid w:val="001F1253"/>
    <w:rsid w:val="001F24CB"/>
    <w:rsid w:val="001F6A1E"/>
    <w:rsid w:val="001F6A5C"/>
    <w:rsid w:val="00200221"/>
    <w:rsid w:val="00200A1F"/>
    <w:rsid w:val="00205FC4"/>
    <w:rsid w:val="002068CA"/>
    <w:rsid w:val="00212EA4"/>
    <w:rsid w:val="002134EB"/>
    <w:rsid w:val="00214B26"/>
    <w:rsid w:val="002155CF"/>
    <w:rsid w:val="002176F1"/>
    <w:rsid w:val="00220B1B"/>
    <w:rsid w:val="00220ECC"/>
    <w:rsid w:val="00221FDB"/>
    <w:rsid w:val="00222142"/>
    <w:rsid w:val="002221B9"/>
    <w:rsid w:val="00223AE6"/>
    <w:rsid w:val="00223C2D"/>
    <w:rsid w:val="002262D5"/>
    <w:rsid w:val="00231EF2"/>
    <w:rsid w:val="0023350B"/>
    <w:rsid w:val="0023432F"/>
    <w:rsid w:val="0023622B"/>
    <w:rsid w:val="00237CA9"/>
    <w:rsid w:val="0024094E"/>
    <w:rsid w:val="00244E37"/>
    <w:rsid w:val="00247D43"/>
    <w:rsid w:val="002514FB"/>
    <w:rsid w:val="00251B78"/>
    <w:rsid w:val="00251D17"/>
    <w:rsid w:val="00253E2F"/>
    <w:rsid w:val="002546FA"/>
    <w:rsid w:val="00260023"/>
    <w:rsid w:val="002612AD"/>
    <w:rsid w:val="002622E2"/>
    <w:rsid w:val="0026241C"/>
    <w:rsid w:val="00262D66"/>
    <w:rsid w:val="00271DFD"/>
    <w:rsid w:val="00274147"/>
    <w:rsid w:val="00276CE2"/>
    <w:rsid w:val="00284030"/>
    <w:rsid w:val="002843FD"/>
    <w:rsid w:val="00290130"/>
    <w:rsid w:val="0029132C"/>
    <w:rsid w:val="00291A48"/>
    <w:rsid w:val="00291E42"/>
    <w:rsid w:val="00291E5B"/>
    <w:rsid w:val="00292DE7"/>
    <w:rsid w:val="002A0172"/>
    <w:rsid w:val="002A0EDD"/>
    <w:rsid w:val="002A1339"/>
    <w:rsid w:val="002A1543"/>
    <w:rsid w:val="002A1EE7"/>
    <w:rsid w:val="002A3878"/>
    <w:rsid w:val="002A61B2"/>
    <w:rsid w:val="002A6E9A"/>
    <w:rsid w:val="002B04A3"/>
    <w:rsid w:val="002B0EE0"/>
    <w:rsid w:val="002B501F"/>
    <w:rsid w:val="002B5B38"/>
    <w:rsid w:val="002B639E"/>
    <w:rsid w:val="002C2E03"/>
    <w:rsid w:val="002C6277"/>
    <w:rsid w:val="002D1845"/>
    <w:rsid w:val="002D2B07"/>
    <w:rsid w:val="002D65E5"/>
    <w:rsid w:val="002E03CF"/>
    <w:rsid w:val="002E1B04"/>
    <w:rsid w:val="002E3830"/>
    <w:rsid w:val="002E7381"/>
    <w:rsid w:val="002E7979"/>
    <w:rsid w:val="002F09EB"/>
    <w:rsid w:val="002F1250"/>
    <w:rsid w:val="002F1BCB"/>
    <w:rsid w:val="002F5936"/>
    <w:rsid w:val="00302182"/>
    <w:rsid w:val="00313C8C"/>
    <w:rsid w:val="00315932"/>
    <w:rsid w:val="003163C7"/>
    <w:rsid w:val="0031672F"/>
    <w:rsid w:val="003169E8"/>
    <w:rsid w:val="00323908"/>
    <w:rsid w:val="00326F11"/>
    <w:rsid w:val="0033205B"/>
    <w:rsid w:val="003323F2"/>
    <w:rsid w:val="0033378D"/>
    <w:rsid w:val="003410F0"/>
    <w:rsid w:val="003413AC"/>
    <w:rsid w:val="00344550"/>
    <w:rsid w:val="0034663D"/>
    <w:rsid w:val="00351D1A"/>
    <w:rsid w:val="00363EA2"/>
    <w:rsid w:val="00365946"/>
    <w:rsid w:val="00366C21"/>
    <w:rsid w:val="00372B00"/>
    <w:rsid w:val="003755BB"/>
    <w:rsid w:val="00387C60"/>
    <w:rsid w:val="00390370"/>
    <w:rsid w:val="00392254"/>
    <w:rsid w:val="00395729"/>
    <w:rsid w:val="00395B18"/>
    <w:rsid w:val="00396F4E"/>
    <w:rsid w:val="003A4330"/>
    <w:rsid w:val="003A6BF4"/>
    <w:rsid w:val="003B6469"/>
    <w:rsid w:val="003C0B55"/>
    <w:rsid w:val="003C2845"/>
    <w:rsid w:val="003C38F6"/>
    <w:rsid w:val="003C6908"/>
    <w:rsid w:val="003D08C0"/>
    <w:rsid w:val="003D0A1A"/>
    <w:rsid w:val="003D0BAB"/>
    <w:rsid w:val="003D1887"/>
    <w:rsid w:val="003D25BA"/>
    <w:rsid w:val="003D598E"/>
    <w:rsid w:val="003D5BC0"/>
    <w:rsid w:val="003D62A4"/>
    <w:rsid w:val="003E4A23"/>
    <w:rsid w:val="003F0611"/>
    <w:rsid w:val="003F22D7"/>
    <w:rsid w:val="003F3843"/>
    <w:rsid w:val="003F4908"/>
    <w:rsid w:val="00403351"/>
    <w:rsid w:val="00405325"/>
    <w:rsid w:val="00405E4F"/>
    <w:rsid w:val="004072FB"/>
    <w:rsid w:val="00412620"/>
    <w:rsid w:val="00413C3A"/>
    <w:rsid w:val="0041686E"/>
    <w:rsid w:val="00417EA0"/>
    <w:rsid w:val="00423D74"/>
    <w:rsid w:val="004246B6"/>
    <w:rsid w:val="00427FA7"/>
    <w:rsid w:val="00430F89"/>
    <w:rsid w:val="00431A0E"/>
    <w:rsid w:val="00434D66"/>
    <w:rsid w:val="0043568E"/>
    <w:rsid w:val="004365B4"/>
    <w:rsid w:val="00436B28"/>
    <w:rsid w:val="00441AF6"/>
    <w:rsid w:val="00442BCE"/>
    <w:rsid w:val="00444ED8"/>
    <w:rsid w:val="004466A6"/>
    <w:rsid w:val="00450347"/>
    <w:rsid w:val="00452996"/>
    <w:rsid w:val="0045692D"/>
    <w:rsid w:val="004632A7"/>
    <w:rsid w:val="00463991"/>
    <w:rsid w:val="00464584"/>
    <w:rsid w:val="0046604A"/>
    <w:rsid w:val="004660F7"/>
    <w:rsid w:val="00466B32"/>
    <w:rsid w:val="00470550"/>
    <w:rsid w:val="00471625"/>
    <w:rsid w:val="00473F92"/>
    <w:rsid w:val="00474C51"/>
    <w:rsid w:val="0047558F"/>
    <w:rsid w:val="00475DB9"/>
    <w:rsid w:val="00480808"/>
    <w:rsid w:val="00481A74"/>
    <w:rsid w:val="00484892"/>
    <w:rsid w:val="00485664"/>
    <w:rsid w:val="004870BE"/>
    <w:rsid w:val="004907BF"/>
    <w:rsid w:val="004929DF"/>
    <w:rsid w:val="00494224"/>
    <w:rsid w:val="00496A00"/>
    <w:rsid w:val="00497FA7"/>
    <w:rsid w:val="004A072E"/>
    <w:rsid w:val="004A07E1"/>
    <w:rsid w:val="004A2C15"/>
    <w:rsid w:val="004A4329"/>
    <w:rsid w:val="004B0F7E"/>
    <w:rsid w:val="004B7BD7"/>
    <w:rsid w:val="004C38DD"/>
    <w:rsid w:val="004C5CB3"/>
    <w:rsid w:val="004C7DF4"/>
    <w:rsid w:val="004D10DA"/>
    <w:rsid w:val="004D3DDC"/>
    <w:rsid w:val="004D4EF8"/>
    <w:rsid w:val="004E0E1F"/>
    <w:rsid w:val="004E11E0"/>
    <w:rsid w:val="004E37AB"/>
    <w:rsid w:val="004F6572"/>
    <w:rsid w:val="00521B81"/>
    <w:rsid w:val="0052485E"/>
    <w:rsid w:val="00526114"/>
    <w:rsid w:val="0052654D"/>
    <w:rsid w:val="00530AC9"/>
    <w:rsid w:val="00531B92"/>
    <w:rsid w:val="00534964"/>
    <w:rsid w:val="005371AC"/>
    <w:rsid w:val="00544386"/>
    <w:rsid w:val="0055245A"/>
    <w:rsid w:val="0055276F"/>
    <w:rsid w:val="00553F4A"/>
    <w:rsid w:val="00556286"/>
    <w:rsid w:val="00557C2B"/>
    <w:rsid w:val="00561D7C"/>
    <w:rsid w:val="00564361"/>
    <w:rsid w:val="00567206"/>
    <w:rsid w:val="0056746B"/>
    <w:rsid w:val="00570B50"/>
    <w:rsid w:val="00574D40"/>
    <w:rsid w:val="005769A4"/>
    <w:rsid w:val="00577E41"/>
    <w:rsid w:val="00583060"/>
    <w:rsid w:val="00586677"/>
    <w:rsid w:val="00590490"/>
    <w:rsid w:val="00590BCA"/>
    <w:rsid w:val="00597054"/>
    <w:rsid w:val="00597964"/>
    <w:rsid w:val="00597AEF"/>
    <w:rsid w:val="005A1A0C"/>
    <w:rsid w:val="005A2931"/>
    <w:rsid w:val="005A329F"/>
    <w:rsid w:val="005A6F30"/>
    <w:rsid w:val="005A7954"/>
    <w:rsid w:val="005B1B40"/>
    <w:rsid w:val="005B2EF4"/>
    <w:rsid w:val="005B6B9C"/>
    <w:rsid w:val="005C5B1F"/>
    <w:rsid w:val="005D04C8"/>
    <w:rsid w:val="005D2F53"/>
    <w:rsid w:val="005D47D3"/>
    <w:rsid w:val="005E0A18"/>
    <w:rsid w:val="005E41A9"/>
    <w:rsid w:val="005E5491"/>
    <w:rsid w:val="005E6F3B"/>
    <w:rsid w:val="005F2A54"/>
    <w:rsid w:val="005F2FCA"/>
    <w:rsid w:val="005F3490"/>
    <w:rsid w:val="005F3C26"/>
    <w:rsid w:val="005F487F"/>
    <w:rsid w:val="005F5566"/>
    <w:rsid w:val="005F6303"/>
    <w:rsid w:val="005F6D33"/>
    <w:rsid w:val="005F7939"/>
    <w:rsid w:val="00602980"/>
    <w:rsid w:val="0060316B"/>
    <w:rsid w:val="00604BF4"/>
    <w:rsid w:val="006058F9"/>
    <w:rsid w:val="00607C88"/>
    <w:rsid w:val="00612BEE"/>
    <w:rsid w:val="006160F7"/>
    <w:rsid w:val="00616E4A"/>
    <w:rsid w:val="006171C3"/>
    <w:rsid w:val="00624FDB"/>
    <w:rsid w:val="00627AAD"/>
    <w:rsid w:val="00630E00"/>
    <w:rsid w:val="006328E9"/>
    <w:rsid w:val="006362C4"/>
    <w:rsid w:val="00637C92"/>
    <w:rsid w:val="00640DF4"/>
    <w:rsid w:val="0064323C"/>
    <w:rsid w:val="0064541B"/>
    <w:rsid w:val="00645927"/>
    <w:rsid w:val="00646D2E"/>
    <w:rsid w:val="00652A73"/>
    <w:rsid w:val="00654E76"/>
    <w:rsid w:val="00656BCA"/>
    <w:rsid w:val="00662B3D"/>
    <w:rsid w:val="00663348"/>
    <w:rsid w:val="006678BD"/>
    <w:rsid w:val="0067294B"/>
    <w:rsid w:val="00676594"/>
    <w:rsid w:val="00676A0A"/>
    <w:rsid w:val="006846AD"/>
    <w:rsid w:val="006872BD"/>
    <w:rsid w:val="00690345"/>
    <w:rsid w:val="0069505B"/>
    <w:rsid w:val="006975F0"/>
    <w:rsid w:val="006A00FC"/>
    <w:rsid w:val="006A0C5B"/>
    <w:rsid w:val="006A129C"/>
    <w:rsid w:val="006A524F"/>
    <w:rsid w:val="006A59A2"/>
    <w:rsid w:val="006A5D71"/>
    <w:rsid w:val="006A5E8C"/>
    <w:rsid w:val="006B269C"/>
    <w:rsid w:val="006B272E"/>
    <w:rsid w:val="006B2EA4"/>
    <w:rsid w:val="006C2432"/>
    <w:rsid w:val="006C618F"/>
    <w:rsid w:val="006C6543"/>
    <w:rsid w:val="006C7B0B"/>
    <w:rsid w:val="006D1ED8"/>
    <w:rsid w:val="006D50F2"/>
    <w:rsid w:val="006D726C"/>
    <w:rsid w:val="006E1BFE"/>
    <w:rsid w:val="006E7C62"/>
    <w:rsid w:val="006F008C"/>
    <w:rsid w:val="006F3341"/>
    <w:rsid w:val="006F65A7"/>
    <w:rsid w:val="007006BB"/>
    <w:rsid w:val="00705BBB"/>
    <w:rsid w:val="00706D71"/>
    <w:rsid w:val="007114E5"/>
    <w:rsid w:val="007165A2"/>
    <w:rsid w:val="00716AEA"/>
    <w:rsid w:val="0072563D"/>
    <w:rsid w:val="00725D34"/>
    <w:rsid w:val="00726234"/>
    <w:rsid w:val="0072624A"/>
    <w:rsid w:val="0072796F"/>
    <w:rsid w:val="00732956"/>
    <w:rsid w:val="00734B11"/>
    <w:rsid w:val="007365EE"/>
    <w:rsid w:val="007372E0"/>
    <w:rsid w:val="00737977"/>
    <w:rsid w:val="00752D5C"/>
    <w:rsid w:val="00756439"/>
    <w:rsid w:val="00756CBB"/>
    <w:rsid w:val="00761F6B"/>
    <w:rsid w:val="007633DC"/>
    <w:rsid w:val="007635A1"/>
    <w:rsid w:val="00763AB1"/>
    <w:rsid w:val="007678BE"/>
    <w:rsid w:val="0077003A"/>
    <w:rsid w:val="007701D1"/>
    <w:rsid w:val="00771C4E"/>
    <w:rsid w:val="00772218"/>
    <w:rsid w:val="00772FF3"/>
    <w:rsid w:val="00774446"/>
    <w:rsid w:val="00775C56"/>
    <w:rsid w:val="0078051E"/>
    <w:rsid w:val="007831AB"/>
    <w:rsid w:val="00783A5F"/>
    <w:rsid w:val="00784EB5"/>
    <w:rsid w:val="007934D3"/>
    <w:rsid w:val="00793512"/>
    <w:rsid w:val="00795232"/>
    <w:rsid w:val="00795447"/>
    <w:rsid w:val="00797A55"/>
    <w:rsid w:val="007A0413"/>
    <w:rsid w:val="007A06B0"/>
    <w:rsid w:val="007B1836"/>
    <w:rsid w:val="007B3D26"/>
    <w:rsid w:val="007B7029"/>
    <w:rsid w:val="007C1A6F"/>
    <w:rsid w:val="007C35E7"/>
    <w:rsid w:val="007C4A9B"/>
    <w:rsid w:val="007D154C"/>
    <w:rsid w:val="007E1883"/>
    <w:rsid w:val="007E18B9"/>
    <w:rsid w:val="007E3930"/>
    <w:rsid w:val="007E6BE4"/>
    <w:rsid w:val="007F2D18"/>
    <w:rsid w:val="007F36DE"/>
    <w:rsid w:val="007F74A7"/>
    <w:rsid w:val="00803395"/>
    <w:rsid w:val="00804155"/>
    <w:rsid w:val="00805AA3"/>
    <w:rsid w:val="0080687C"/>
    <w:rsid w:val="0081121E"/>
    <w:rsid w:val="00812BCB"/>
    <w:rsid w:val="0083084F"/>
    <w:rsid w:val="00840B95"/>
    <w:rsid w:val="00844D3D"/>
    <w:rsid w:val="0084610D"/>
    <w:rsid w:val="00850B9A"/>
    <w:rsid w:val="00851310"/>
    <w:rsid w:val="00856B7D"/>
    <w:rsid w:val="00863769"/>
    <w:rsid w:val="0086439A"/>
    <w:rsid w:val="00870A9F"/>
    <w:rsid w:val="00873220"/>
    <w:rsid w:val="00873CF0"/>
    <w:rsid w:val="00873EA1"/>
    <w:rsid w:val="00881B0F"/>
    <w:rsid w:val="00882F46"/>
    <w:rsid w:val="00883BEB"/>
    <w:rsid w:val="0088478D"/>
    <w:rsid w:val="00884D85"/>
    <w:rsid w:val="008859DF"/>
    <w:rsid w:val="008919D1"/>
    <w:rsid w:val="00892347"/>
    <w:rsid w:val="008927B2"/>
    <w:rsid w:val="008932FA"/>
    <w:rsid w:val="00895DFF"/>
    <w:rsid w:val="00897D86"/>
    <w:rsid w:val="008A1AFC"/>
    <w:rsid w:val="008A4CD8"/>
    <w:rsid w:val="008B41F2"/>
    <w:rsid w:val="008C0B6A"/>
    <w:rsid w:val="008C0E20"/>
    <w:rsid w:val="008C0EE0"/>
    <w:rsid w:val="008C3CA9"/>
    <w:rsid w:val="008D1274"/>
    <w:rsid w:val="008D5092"/>
    <w:rsid w:val="008D6810"/>
    <w:rsid w:val="008E1B73"/>
    <w:rsid w:val="008E1F27"/>
    <w:rsid w:val="008F0C93"/>
    <w:rsid w:val="008F219E"/>
    <w:rsid w:val="008F3515"/>
    <w:rsid w:val="008F606A"/>
    <w:rsid w:val="00902616"/>
    <w:rsid w:val="00905A9B"/>
    <w:rsid w:val="00905DF9"/>
    <w:rsid w:val="009078CE"/>
    <w:rsid w:val="00910E09"/>
    <w:rsid w:val="0091187E"/>
    <w:rsid w:val="0091270A"/>
    <w:rsid w:val="00914382"/>
    <w:rsid w:val="00914EA4"/>
    <w:rsid w:val="00915728"/>
    <w:rsid w:val="009167FD"/>
    <w:rsid w:val="00925BD4"/>
    <w:rsid w:val="00931A43"/>
    <w:rsid w:val="00931A53"/>
    <w:rsid w:val="00931F81"/>
    <w:rsid w:val="00934903"/>
    <w:rsid w:val="00935A5B"/>
    <w:rsid w:val="00937530"/>
    <w:rsid w:val="00945A10"/>
    <w:rsid w:val="009474D8"/>
    <w:rsid w:val="00951514"/>
    <w:rsid w:val="00953D76"/>
    <w:rsid w:val="00954A75"/>
    <w:rsid w:val="00956533"/>
    <w:rsid w:val="00956F33"/>
    <w:rsid w:val="00957C48"/>
    <w:rsid w:val="00962428"/>
    <w:rsid w:val="00962A9B"/>
    <w:rsid w:val="00963794"/>
    <w:rsid w:val="00964221"/>
    <w:rsid w:val="0097256C"/>
    <w:rsid w:val="00972711"/>
    <w:rsid w:val="00975178"/>
    <w:rsid w:val="00975B8D"/>
    <w:rsid w:val="0097755C"/>
    <w:rsid w:val="00977D98"/>
    <w:rsid w:val="00984A61"/>
    <w:rsid w:val="00984C47"/>
    <w:rsid w:val="00985B16"/>
    <w:rsid w:val="009904E8"/>
    <w:rsid w:val="009A1CDA"/>
    <w:rsid w:val="009A252E"/>
    <w:rsid w:val="009A4104"/>
    <w:rsid w:val="009A5841"/>
    <w:rsid w:val="009A736D"/>
    <w:rsid w:val="009A76F7"/>
    <w:rsid w:val="009B1AF5"/>
    <w:rsid w:val="009B3285"/>
    <w:rsid w:val="009B7ACE"/>
    <w:rsid w:val="009C3951"/>
    <w:rsid w:val="009C54DB"/>
    <w:rsid w:val="009C5CB2"/>
    <w:rsid w:val="009C6805"/>
    <w:rsid w:val="009D3A5F"/>
    <w:rsid w:val="009D71B9"/>
    <w:rsid w:val="009D7DC9"/>
    <w:rsid w:val="009E62EA"/>
    <w:rsid w:val="009E69E7"/>
    <w:rsid w:val="009F0BE3"/>
    <w:rsid w:val="009F0CD7"/>
    <w:rsid w:val="009F17B6"/>
    <w:rsid w:val="009F3605"/>
    <w:rsid w:val="009F6FB5"/>
    <w:rsid w:val="00A00379"/>
    <w:rsid w:val="00A01AB3"/>
    <w:rsid w:val="00A0343F"/>
    <w:rsid w:val="00A05B74"/>
    <w:rsid w:val="00A06FC3"/>
    <w:rsid w:val="00A1280F"/>
    <w:rsid w:val="00A1282A"/>
    <w:rsid w:val="00A129EA"/>
    <w:rsid w:val="00A17056"/>
    <w:rsid w:val="00A17604"/>
    <w:rsid w:val="00A21AF3"/>
    <w:rsid w:val="00A2217D"/>
    <w:rsid w:val="00A25715"/>
    <w:rsid w:val="00A270A5"/>
    <w:rsid w:val="00A27F20"/>
    <w:rsid w:val="00A3311C"/>
    <w:rsid w:val="00A33AA8"/>
    <w:rsid w:val="00A3709F"/>
    <w:rsid w:val="00A4534E"/>
    <w:rsid w:val="00A47EDF"/>
    <w:rsid w:val="00A51395"/>
    <w:rsid w:val="00A550C7"/>
    <w:rsid w:val="00A55522"/>
    <w:rsid w:val="00A608A2"/>
    <w:rsid w:val="00A6431C"/>
    <w:rsid w:val="00A65903"/>
    <w:rsid w:val="00A67241"/>
    <w:rsid w:val="00A715DF"/>
    <w:rsid w:val="00A71B53"/>
    <w:rsid w:val="00A77836"/>
    <w:rsid w:val="00A800EB"/>
    <w:rsid w:val="00A87C53"/>
    <w:rsid w:val="00A94B6A"/>
    <w:rsid w:val="00A96767"/>
    <w:rsid w:val="00AA123D"/>
    <w:rsid w:val="00AA1816"/>
    <w:rsid w:val="00AA2A88"/>
    <w:rsid w:val="00AA7156"/>
    <w:rsid w:val="00AA7848"/>
    <w:rsid w:val="00AB2714"/>
    <w:rsid w:val="00AB43F4"/>
    <w:rsid w:val="00AB5C48"/>
    <w:rsid w:val="00AC1014"/>
    <w:rsid w:val="00AC17BE"/>
    <w:rsid w:val="00AC3DD2"/>
    <w:rsid w:val="00AD12FD"/>
    <w:rsid w:val="00AD136C"/>
    <w:rsid w:val="00AD1EBF"/>
    <w:rsid w:val="00AD2E11"/>
    <w:rsid w:val="00AD77AC"/>
    <w:rsid w:val="00AE6BA4"/>
    <w:rsid w:val="00AE74AD"/>
    <w:rsid w:val="00AF01BA"/>
    <w:rsid w:val="00AF128C"/>
    <w:rsid w:val="00AF1485"/>
    <w:rsid w:val="00AF1D10"/>
    <w:rsid w:val="00AF34E2"/>
    <w:rsid w:val="00AF373D"/>
    <w:rsid w:val="00AF7470"/>
    <w:rsid w:val="00B024D1"/>
    <w:rsid w:val="00B03E22"/>
    <w:rsid w:val="00B05019"/>
    <w:rsid w:val="00B054F8"/>
    <w:rsid w:val="00B05F92"/>
    <w:rsid w:val="00B118DF"/>
    <w:rsid w:val="00B145ED"/>
    <w:rsid w:val="00B15BBD"/>
    <w:rsid w:val="00B168D0"/>
    <w:rsid w:val="00B16D74"/>
    <w:rsid w:val="00B20060"/>
    <w:rsid w:val="00B200CF"/>
    <w:rsid w:val="00B2059A"/>
    <w:rsid w:val="00B2366C"/>
    <w:rsid w:val="00B255DF"/>
    <w:rsid w:val="00B26B46"/>
    <w:rsid w:val="00B27200"/>
    <w:rsid w:val="00B27E49"/>
    <w:rsid w:val="00B33E6A"/>
    <w:rsid w:val="00B343E3"/>
    <w:rsid w:val="00B34F83"/>
    <w:rsid w:val="00B417F3"/>
    <w:rsid w:val="00B42CF0"/>
    <w:rsid w:val="00B54695"/>
    <w:rsid w:val="00B56048"/>
    <w:rsid w:val="00B57338"/>
    <w:rsid w:val="00B57EFC"/>
    <w:rsid w:val="00B6024F"/>
    <w:rsid w:val="00B63E4E"/>
    <w:rsid w:val="00B66441"/>
    <w:rsid w:val="00B667D5"/>
    <w:rsid w:val="00B742C3"/>
    <w:rsid w:val="00B76A15"/>
    <w:rsid w:val="00B80685"/>
    <w:rsid w:val="00B807C2"/>
    <w:rsid w:val="00B842F8"/>
    <w:rsid w:val="00B84C9D"/>
    <w:rsid w:val="00B901B7"/>
    <w:rsid w:val="00B90261"/>
    <w:rsid w:val="00B90506"/>
    <w:rsid w:val="00B921B7"/>
    <w:rsid w:val="00B96068"/>
    <w:rsid w:val="00B9652C"/>
    <w:rsid w:val="00B974A3"/>
    <w:rsid w:val="00BA0CCA"/>
    <w:rsid w:val="00BA201B"/>
    <w:rsid w:val="00BB0E6A"/>
    <w:rsid w:val="00BB22FB"/>
    <w:rsid w:val="00BB459D"/>
    <w:rsid w:val="00BB45C6"/>
    <w:rsid w:val="00BC0301"/>
    <w:rsid w:val="00BC0D62"/>
    <w:rsid w:val="00BC1201"/>
    <w:rsid w:val="00BC2E23"/>
    <w:rsid w:val="00BC2ED7"/>
    <w:rsid w:val="00BD0DC8"/>
    <w:rsid w:val="00BE1079"/>
    <w:rsid w:val="00BE2B75"/>
    <w:rsid w:val="00BE31C4"/>
    <w:rsid w:val="00BE5326"/>
    <w:rsid w:val="00BE568D"/>
    <w:rsid w:val="00BE5988"/>
    <w:rsid w:val="00BE605A"/>
    <w:rsid w:val="00BE68E0"/>
    <w:rsid w:val="00BF16B0"/>
    <w:rsid w:val="00BF258B"/>
    <w:rsid w:val="00BF5422"/>
    <w:rsid w:val="00BF58F0"/>
    <w:rsid w:val="00C0157E"/>
    <w:rsid w:val="00C02EDB"/>
    <w:rsid w:val="00C03174"/>
    <w:rsid w:val="00C03B58"/>
    <w:rsid w:val="00C04860"/>
    <w:rsid w:val="00C06D13"/>
    <w:rsid w:val="00C103AC"/>
    <w:rsid w:val="00C13917"/>
    <w:rsid w:val="00C146A7"/>
    <w:rsid w:val="00C22F10"/>
    <w:rsid w:val="00C267DA"/>
    <w:rsid w:val="00C26DA4"/>
    <w:rsid w:val="00C27EF7"/>
    <w:rsid w:val="00C33D83"/>
    <w:rsid w:val="00C47BA1"/>
    <w:rsid w:val="00C51085"/>
    <w:rsid w:val="00C5262D"/>
    <w:rsid w:val="00C61F35"/>
    <w:rsid w:val="00C61F38"/>
    <w:rsid w:val="00C626BD"/>
    <w:rsid w:val="00C651A9"/>
    <w:rsid w:val="00C70234"/>
    <w:rsid w:val="00C704D2"/>
    <w:rsid w:val="00C72AB0"/>
    <w:rsid w:val="00C772DF"/>
    <w:rsid w:val="00C777FB"/>
    <w:rsid w:val="00C80D94"/>
    <w:rsid w:val="00C8257B"/>
    <w:rsid w:val="00C85653"/>
    <w:rsid w:val="00C85825"/>
    <w:rsid w:val="00C87905"/>
    <w:rsid w:val="00C90CF5"/>
    <w:rsid w:val="00C94AD7"/>
    <w:rsid w:val="00CA1190"/>
    <w:rsid w:val="00CA22E3"/>
    <w:rsid w:val="00CA4881"/>
    <w:rsid w:val="00CA5ED7"/>
    <w:rsid w:val="00CB1716"/>
    <w:rsid w:val="00CB6507"/>
    <w:rsid w:val="00CB66AD"/>
    <w:rsid w:val="00CC0576"/>
    <w:rsid w:val="00CC0CED"/>
    <w:rsid w:val="00CC3BCE"/>
    <w:rsid w:val="00CC420F"/>
    <w:rsid w:val="00CD10C5"/>
    <w:rsid w:val="00CD55A1"/>
    <w:rsid w:val="00CD6A5E"/>
    <w:rsid w:val="00CE04B6"/>
    <w:rsid w:val="00CE0FB6"/>
    <w:rsid w:val="00CE1AFD"/>
    <w:rsid w:val="00CE2801"/>
    <w:rsid w:val="00CE2D9D"/>
    <w:rsid w:val="00CE2ECF"/>
    <w:rsid w:val="00CE634D"/>
    <w:rsid w:val="00CF2706"/>
    <w:rsid w:val="00CF59D6"/>
    <w:rsid w:val="00D01811"/>
    <w:rsid w:val="00D01C10"/>
    <w:rsid w:val="00D03279"/>
    <w:rsid w:val="00D04329"/>
    <w:rsid w:val="00D05594"/>
    <w:rsid w:val="00D10E54"/>
    <w:rsid w:val="00D12BD7"/>
    <w:rsid w:val="00D12F71"/>
    <w:rsid w:val="00D22B48"/>
    <w:rsid w:val="00D22E1F"/>
    <w:rsid w:val="00D30B1F"/>
    <w:rsid w:val="00D358CB"/>
    <w:rsid w:val="00D37C76"/>
    <w:rsid w:val="00D40094"/>
    <w:rsid w:val="00D42370"/>
    <w:rsid w:val="00D44AA5"/>
    <w:rsid w:val="00D44D43"/>
    <w:rsid w:val="00D50DAD"/>
    <w:rsid w:val="00D556A3"/>
    <w:rsid w:val="00D55707"/>
    <w:rsid w:val="00D57643"/>
    <w:rsid w:val="00D63CEE"/>
    <w:rsid w:val="00D67818"/>
    <w:rsid w:val="00D712BB"/>
    <w:rsid w:val="00D74A84"/>
    <w:rsid w:val="00D76936"/>
    <w:rsid w:val="00D76A41"/>
    <w:rsid w:val="00D77A0E"/>
    <w:rsid w:val="00D911B6"/>
    <w:rsid w:val="00D94802"/>
    <w:rsid w:val="00D94A68"/>
    <w:rsid w:val="00D95125"/>
    <w:rsid w:val="00D960F3"/>
    <w:rsid w:val="00D96218"/>
    <w:rsid w:val="00DA1AFC"/>
    <w:rsid w:val="00DA2E19"/>
    <w:rsid w:val="00DA2E39"/>
    <w:rsid w:val="00DA45E0"/>
    <w:rsid w:val="00DA4E7A"/>
    <w:rsid w:val="00DA5394"/>
    <w:rsid w:val="00DA64E5"/>
    <w:rsid w:val="00DA695E"/>
    <w:rsid w:val="00DB0D42"/>
    <w:rsid w:val="00DB0FC8"/>
    <w:rsid w:val="00DB195C"/>
    <w:rsid w:val="00DB2810"/>
    <w:rsid w:val="00DB6356"/>
    <w:rsid w:val="00DC067B"/>
    <w:rsid w:val="00DC149D"/>
    <w:rsid w:val="00DC2492"/>
    <w:rsid w:val="00DC3CDA"/>
    <w:rsid w:val="00DC66BD"/>
    <w:rsid w:val="00DD30D6"/>
    <w:rsid w:val="00DD4BF8"/>
    <w:rsid w:val="00DD5330"/>
    <w:rsid w:val="00DE0978"/>
    <w:rsid w:val="00DE384C"/>
    <w:rsid w:val="00DE46EC"/>
    <w:rsid w:val="00DE61F4"/>
    <w:rsid w:val="00DF1255"/>
    <w:rsid w:val="00DF3439"/>
    <w:rsid w:val="00DF3D27"/>
    <w:rsid w:val="00DF56E8"/>
    <w:rsid w:val="00DF745C"/>
    <w:rsid w:val="00E0043B"/>
    <w:rsid w:val="00E00E1F"/>
    <w:rsid w:val="00E20E0A"/>
    <w:rsid w:val="00E21455"/>
    <w:rsid w:val="00E21DC2"/>
    <w:rsid w:val="00E30AE6"/>
    <w:rsid w:val="00E31257"/>
    <w:rsid w:val="00E33493"/>
    <w:rsid w:val="00E36971"/>
    <w:rsid w:val="00E373F5"/>
    <w:rsid w:val="00E42A19"/>
    <w:rsid w:val="00E471C6"/>
    <w:rsid w:val="00E57C50"/>
    <w:rsid w:val="00E57C88"/>
    <w:rsid w:val="00E60D03"/>
    <w:rsid w:val="00E66999"/>
    <w:rsid w:val="00E740AB"/>
    <w:rsid w:val="00E765B3"/>
    <w:rsid w:val="00E76CF6"/>
    <w:rsid w:val="00E77191"/>
    <w:rsid w:val="00E80EAF"/>
    <w:rsid w:val="00E8340D"/>
    <w:rsid w:val="00E87D3B"/>
    <w:rsid w:val="00E93EBE"/>
    <w:rsid w:val="00EA049F"/>
    <w:rsid w:val="00EA1681"/>
    <w:rsid w:val="00EA18FA"/>
    <w:rsid w:val="00EA501B"/>
    <w:rsid w:val="00EA502D"/>
    <w:rsid w:val="00EA7385"/>
    <w:rsid w:val="00EA7AA3"/>
    <w:rsid w:val="00EB1253"/>
    <w:rsid w:val="00EB2EC8"/>
    <w:rsid w:val="00EB56D8"/>
    <w:rsid w:val="00EB5D44"/>
    <w:rsid w:val="00EC2B7F"/>
    <w:rsid w:val="00EC394B"/>
    <w:rsid w:val="00EC5E87"/>
    <w:rsid w:val="00ED31FA"/>
    <w:rsid w:val="00ED38A4"/>
    <w:rsid w:val="00ED3B1A"/>
    <w:rsid w:val="00ED4F9A"/>
    <w:rsid w:val="00ED598E"/>
    <w:rsid w:val="00EE1D1B"/>
    <w:rsid w:val="00EE23A6"/>
    <w:rsid w:val="00EF12C9"/>
    <w:rsid w:val="00EF2F7C"/>
    <w:rsid w:val="00EF30BC"/>
    <w:rsid w:val="00F06367"/>
    <w:rsid w:val="00F10F44"/>
    <w:rsid w:val="00F1526A"/>
    <w:rsid w:val="00F202A5"/>
    <w:rsid w:val="00F24C3A"/>
    <w:rsid w:val="00F30302"/>
    <w:rsid w:val="00F32628"/>
    <w:rsid w:val="00F40A24"/>
    <w:rsid w:val="00F40D84"/>
    <w:rsid w:val="00F42B52"/>
    <w:rsid w:val="00F42D16"/>
    <w:rsid w:val="00F430C8"/>
    <w:rsid w:val="00F44EE5"/>
    <w:rsid w:val="00F45A31"/>
    <w:rsid w:val="00F461CF"/>
    <w:rsid w:val="00F56F1B"/>
    <w:rsid w:val="00F654B5"/>
    <w:rsid w:val="00F72F52"/>
    <w:rsid w:val="00F7483A"/>
    <w:rsid w:val="00F74D70"/>
    <w:rsid w:val="00F826E1"/>
    <w:rsid w:val="00F829F6"/>
    <w:rsid w:val="00F83046"/>
    <w:rsid w:val="00F84DBB"/>
    <w:rsid w:val="00F84FD9"/>
    <w:rsid w:val="00F8726B"/>
    <w:rsid w:val="00F92955"/>
    <w:rsid w:val="00F933E9"/>
    <w:rsid w:val="00F95068"/>
    <w:rsid w:val="00F9572E"/>
    <w:rsid w:val="00F9742E"/>
    <w:rsid w:val="00FB1A0D"/>
    <w:rsid w:val="00FB41DD"/>
    <w:rsid w:val="00FB67C5"/>
    <w:rsid w:val="00FB6AAF"/>
    <w:rsid w:val="00FC0100"/>
    <w:rsid w:val="00FC0859"/>
    <w:rsid w:val="00FC0D54"/>
    <w:rsid w:val="00FD22BC"/>
    <w:rsid w:val="00FD2DCB"/>
    <w:rsid w:val="00FD5F25"/>
    <w:rsid w:val="00FD6DC6"/>
    <w:rsid w:val="00FD74FA"/>
    <w:rsid w:val="00FE624C"/>
    <w:rsid w:val="00FE67B8"/>
    <w:rsid w:val="00FF512F"/>
    <w:rsid w:val="00FF5364"/>
    <w:rsid w:val="00FF7AEF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F28"/>
    <w:rPr>
      <w:rFonts w:ascii="Geneva" w:hAnsi="Geneva"/>
      <w:sz w:val="26"/>
      <w:szCs w:val="26"/>
    </w:rPr>
  </w:style>
  <w:style w:type="paragraph" w:styleId="Nagwek1">
    <w:name w:val="heading 1"/>
    <w:basedOn w:val="Normalny"/>
    <w:link w:val="Nagwek1Znak"/>
    <w:uiPriority w:val="99"/>
    <w:qFormat/>
    <w:rsid w:val="003C38F6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C38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C38F6"/>
    <w:rPr>
      <w:rFonts w:cs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C38F6"/>
    <w:rPr>
      <w:rFonts w:ascii="Cambria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9A7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A7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Akapitzlist">
    <w:name w:val="List Paragraph"/>
    <w:aliases w:val="Nag 1,lp1,Preambuła,Lista num,HŁ_Bullet1,Numerowanie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A736D"/>
    <w:pPr>
      <w:ind w:left="720"/>
      <w:contextualSpacing/>
    </w:pPr>
    <w:rPr>
      <w:szCs w:val="20"/>
    </w:rPr>
  </w:style>
  <w:style w:type="paragraph" w:customStyle="1" w:styleId="Default">
    <w:name w:val="Default"/>
    <w:rsid w:val="009A73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9A736D"/>
    <w:rPr>
      <w:rFonts w:cs="Times New Roman"/>
      <w:color w:val="0000FF"/>
      <w:u w:val="single"/>
    </w:rPr>
  </w:style>
  <w:style w:type="paragraph" w:styleId="Lista">
    <w:name w:val="List"/>
    <w:basedOn w:val="Tekstpodstawowy"/>
    <w:uiPriority w:val="99"/>
    <w:rsid w:val="009A736D"/>
    <w:pPr>
      <w:widowControl w:val="0"/>
      <w:suppressAutoHyphens/>
      <w:spacing w:after="0"/>
      <w:jc w:val="both"/>
    </w:pPr>
    <w:rPr>
      <w:rFonts w:ascii="Arial" w:hAnsi="Arial" w:cs="Tahoma"/>
      <w:sz w:val="24"/>
      <w:szCs w:val="20"/>
      <w:lang w:eastAsia="ar-SA"/>
    </w:rPr>
  </w:style>
  <w:style w:type="paragraph" w:customStyle="1" w:styleId="Domylnie">
    <w:name w:val="Domyślnie"/>
    <w:uiPriority w:val="99"/>
    <w:rsid w:val="009A736D"/>
    <w:pPr>
      <w:tabs>
        <w:tab w:val="left" w:pos="708"/>
      </w:tabs>
      <w:suppressAutoHyphens/>
      <w:spacing w:after="160" w:line="259" w:lineRule="auto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9A73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A73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rsid w:val="009A736D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A736D"/>
    <w:rPr>
      <w:rFonts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9A736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A73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A736D"/>
    <w:rPr>
      <w:rFonts w:ascii="Geneva" w:hAnsi="Geneva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A7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A736D"/>
    <w:rPr>
      <w:rFonts w:ascii="Geneva" w:hAnsi="Geneva" w:cs="Times New Roman"/>
      <w:b/>
      <w:bCs/>
    </w:rPr>
  </w:style>
  <w:style w:type="character" w:styleId="Numerstrony">
    <w:name w:val="page number"/>
    <w:basedOn w:val="Domylnaczcionkaakapitu"/>
    <w:uiPriority w:val="99"/>
    <w:rsid w:val="009A736D"/>
    <w:rPr>
      <w:rFonts w:cs="Times New Roman"/>
    </w:rPr>
  </w:style>
  <w:style w:type="table" w:styleId="Tabela-Siatka">
    <w:name w:val="Table Grid"/>
    <w:basedOn w:val="Standardowy"/>
    <w:uiPriority w:val="99"/>
    <w:rsid w:val="009A7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rsid w:val="009A736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9A736D"/>
    <w:rPr>
      <w:rFonts w:ascii="Geneva" w:hAnsi="Geneva" w:cs="Times New Roman"/>
      <w:sz w:val="26"/>
      <w:szCs w:val="26"/>
    </w:rPr>
  </w:style>
  <w:style w:type="paragraph" w:customStyle="1" w:styleId="AMT-Lista1">
    <w:name w:val="AMT-Lista 1"/>
    <w:basedOn w:val="Normalny"/>
    <w:uiPriority w:val="99"/>
    <w:rsid w:val="009A736D"/>
    <w:pPr>
      <w:numPr>
        <w:numId w:val="1"/>
      </w:numPr>
      <w:suppressAutoHyphens/>
      <w:autoSpaceDE w:val="0"/>
      <w:spacing w:after="12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25">
    <w:name w:val="Style25"/>
    <w:basedOn w:val="Normalny"/>
    <w:uiPriority w:val="99"/>
    <w:rsid w:val="002E3830"/>
    <w:pPr>
      <w:widowControl w:val="0"/>
      <w:autoSpaceDE w:val="0"/>
      <w:autoSpaceDN w:val="0"/>
      <w:adjustRightInd w:val="0"/>
      <w:spacing w:line="269" w:lineRule="exact"/>
      <w:ind w:hanging="360"/>
      <w:jc w:val="both"/>
    </w:pPr>
    <w:rPr>
      <w:rFonts w:ascii="Calibri" w:hAnsi="Calibri"/>
      <w:sz w:val="24"/>
      <w:szCs w:val="24"/>
    </w:rPr>
  </w:style>
  <w:style w:type="character" w:customStyle="1" w:styleId="FontStyle49">
    <w:name w:val="Font Style49"/>
    <w:uiPriority w:val="99"/>
    <w:rsid w:val="002E3830"/>
    <w:rPr>
      <w:rFonts w:ascii="Calibri" w:hAnsi="Calibri"/>
      <w:color w:val="000000"/>
      <w:sz w:val="20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2E3830"/>
    <w:rPr>
      <w:rFonts w:ascii="Cambria" w:hAnsi="Cambria" w:cs="Cambria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2E3830"/>
    <w:rPr>
      <w:rFonts w:ascii="Cambria" w:hAnsi="Cambria" w:cs="Cambria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3830"/>
    <w:pPr>
      <w:widowControl w:val="0"/>
      <w:shd w:val="clear" w:color="auto" w:fill="FFFFFF"/>
      <w:spacing w:line="283" w:lineRule="auto"/>
    </w:pPr>
    <w:rPr>
      <w:rFonts w:ascii="Cambria" w:hAnsi="Cambria" w:cs="Cambria"/>
      <w:sz w:val="20"/>
      <w:szCs w:val="20"/>
    </w:rPr>
  </w:style>
  <w:style w:type="paragraph" w:customStyle="1" w:styleId="Nagwek11">
    <w:name w:val="Nagłówek #1"/>
    <w:basedOn w:val="Normalny"/>
    <w:link w:val="Nagwek10"/>
    <w:uiPriority w:val="99"/>
    <w:rsid w:val="002E383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hAnsi="Cambria" w:cs="Cambria"/>
      <w:b/>
      <w:bCs/>
      <w:sz w:val="20"/>
      <w:szCs w:val="20"/>
    </w:rPr>
  </w:style>
  <w:style w:type="table" w:customStyle="1" w:styleId="Jasnalista1">
    <w:name w:val="Jasna lista1"/>
    <w:basedOn w:val="Standardowy"/>
    <w:uiPriority w:val="99"/>
    <w:rsid w:val="004A2C15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Akapitzlist1">
    <w:name w:val="Akapit z listą1"/>
    <w:basedOn w:val="Normalny"/>
    <w:uiPriority w:val="99"/>
    <w:rsid w:val="00496A00"/>
    <w:pPr>
      <w:suppressAutoHyphens/>
      <w:spacing w:after="200" w:line="276" w:lineRule="auto"/>
      <w:ind w:left="720"/>
    </w:pPr>
    <w:rPr>
      <w:rFonts w:ascii="Calibri" w:eastAsia="SimSun" w:hAnsi="Calibri" w:cs="font286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uiPriority w:val="99"/>
    <w:rsid w:val="00271DFD"/>
    <w:pPr>
      <w:suppressAutoHyphens/>
      <w:ind w:left="720"/>
    </w:pPr>
    <w:rPr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0958D7"/>
    <w:pPr>
      <w:widowControl w:val="0"/>
      <w:suppressAutoHyphens/>
      <w:autoSpaceDE w:val="0"/>
    </w:pPr>
    <w:rPr>
      <w:sz w:val="24"/>
      <w:szCs w:val="24"/>
    </w:rPr>
  </w:style>
  <w:style w:type="paragraph" w:customStyle="1" w:styleId="western">
    <w:name w:val="western"/>
    <w:basedOn w:val="Normalny"/>
    <w:uiPriority w:val="99"/>
    <w:rsid w:val="000958D7"/>
    <w:pPr>
      <w:widowControl w:val="0"/>
      <w:spacing w:before="280" w:after="119"/>
    </w:pPr>
    <w:rPr>
      <w:rFonts w:ascii="Times New Roman" w:eastAsia="SimSun" w:hAnsi="Times New Roman" w:cs="Arial"/>
      <w:color w:val="000000"/>
      <w:kern w:val="1"/>
      <w:sz w:val="24"/>
      <w:szCs w:val="24"/>
      <w:lang w:eastAsia="zh-CN" w:bidi="hi-IN"/>
    </w:rPr>
  </w:style>
  <w:style w:type="character" w:customStyle="1" w:styleId="StrongEmphasis">
    <w:name w:val="Strong Emphasis"/>
    <w:uiPriority w:val="99"/>
    <w:rsid w:val="000958D7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958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958D7"/>
    <w:rPr>
      <w:rFonts w:ascii="Geneva" w:hAnsi="Geneva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0958D7"/>
    <w:rPr>
      <w:rFonts w:cs="Times New Roman"/>
      <w:vertAlign w:val="superscript"/>
    </w:rPr>
  </w:style>
  <w:style w:type="paragraph" w:styleId="Bezodstpw">
    <w:name w:val="No Spacing"/>
    <w:uiPriority w:val="99"/>
    <w:qFormat/>
    <w:rsid w:val="001250A3"/>
    <w:rPr>
      <w:rFonts w:ascii="Calibri" w:hAnsi="Calibri"/>
    </w:rPr>
  </w:style>
  <w:style w:type="character" w:customStyle="1" w:styleId="AkapitzlistZnak">
    <w:name w:val="Akapit z listą Znak"/>
    <w:aliases w:val="Nag 1 Znak,lp1 Znak,Preambuła Znak,Lista num Znak,HŁ_Bullet1 Znak,Numerowanie Znak,Akapit z listą BS Znak,Kolorowa lista — akcent 11 Znak,normalny tekst Znak,L1 Znak,Akapit z listą5 Znak,Podsis rysunku Znak,CW_Lista Znak"/>
    <w:link w:val="Akapitzlist"/>
    <w:uiPriority w:val="99"/>
    <w:locked/>
    <w:rsid w:val="001250A3"/>
    <w:rPr>
      <w:rFonts w:ascii="Geneva" w:hAnsi="Geneva"/>
      <w:sz w:val="26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F44EE5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7C4A9B"/>
    <w:rPr>
      <w:rFonts w:cs="Times New Roman"/>
      <w:color w:val="800080"/>
      <w:u w:val="single"/>
    </w:rPr>
  </w:style>
  <w:style w:type="character" w:customStyle="1" w:styleId="ng-binding">
    <w:name w:val="ng-binding"/>
    <w:basedOn w:val="Domylnaczcionkaakapitu"/>
    <w:uiPriority w:val="99"/>
    <w:rsid w:val="00220ECC"/>
    <w:rPr>
      <w:rFonts w:cs="Times New Roman"/>
    </w:rPr>
  </w:style>
  <w:style w:type="character" w:customStyle="1" w:styleId="ng-scope">
    <w:name w:val="ng-scope"/>
    <w:basedOn w:val="Domylnaczcionkaakapitu"/>
    <w:uiPriority w:val="99"/>
    <w:rsid w:val="00220ECC"/>
    <w:rPr>
      <w:rFonts w:cs="Times New Roman"/>
    </w:rPr>
  </w:style>
  <w:style w:type="character" w:customStyle="1" w:styleId="FontStyle22">
    <w:name w:val="Font Style22"/>
    <w:uiPriority w:val="99"/>
    <w:rsid w:val="00DE384C"/>
    <w:rPr>
      <w:rFonts w:ascii="Arial Unicode MS" w:eastAsia="Arial Unicode MS"/>
      <w:color w:val="000000"/>
      <w:sz w:val="20"/>
    </w:rPr>
  </w:style>
  <w:style w:type="character" w:styleId="Pogrubienie">
    <w:name w:val="Strong"/>
    <w:basedOn w:val="Domylnaczcionkaakapitu"/>
    <w:uiPriority w:val="99"/>
    <w:qFormat/>
    <w:rsid w:val="00D40094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A00379"/>
    <w:pPr>
      <w:widowControl w:val="0"/>
      <w:spacing w:before="100" w:after="100"/>
      <w:ind w:left="567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Akapitzlist7">
    <w:name w:val="Akapit z listą7"/>
    <w:basedOn w:val="Normalny"/>
    <w:rsid w:val="00B96068"/>
    <w:pPr>
      <w:suppressAutoHyphens/>
      <w:spacing w:after="200" w:line="276" w:lineRule="auto"/>
      <w:ind w:left="720"/>
    </w:pPr>
    <w:rPr>
      <w:rFonts w:ascii="Calibri" w:eastAsia="SimSun" w:hAnsi="Calibri" w:cs="font241"/>
      <w:kern w:val="2"/>
      <w:sz w:val="22"/>
      <w:szCs w:val="22"/>
      <w:lang w:eastAsia="ar-SA"/>
    </w:rPr>
  </w:style>
  <w:style w:type="paragraph" w:customStyle="1" w:styleId="label">
    <w:name w:val="label"/>
    <w:basedOn w:val="Normalny"/>
    <w:rsid w:val="00C02ED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Normalny"/>
    <w:rsid w:val="00C02ED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dc-buttonlabel">
    <w:name w:val="mdc-button__label"/>
    <w:basedOn w:val="Domylnaczcionkaakapitu"/>
    <w:rsid w:val="00C02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F28"/>
    <w:rPr>
      <w:rFonts w:ascii="Geneva" w:hAnsi="Geneva"/>
      <w:sz w:val="26"/>
      <w:szCs w:val="26"/>
    </w:rPr>
  </w:style>
  <w:style w:type="paragraph" w:styleId="Nagwek1">
    <w:name w:val="heading 1"/>
    <w:basedOn w:val="Normalny"/>
    <w:link w:val="Nagwek1Znak"/>
    <w:uiPriority w:val="99"/>
    <w:qFormat/>
    <w:rsid w:val="003C38F6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C38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C38F6"/>
    <w:rPr>
      <w:rFonts w:cs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C38F6"/>
    <w:rPr>
      <w:rFonts w:ascii="Cambria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9A7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A7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Akapitzlist">
    <w:name w:val="List Paragraph"/>
    <w:aliases w:val="Nag 1,lp1,Preambuła,Lista num,HŁ_Bullet1,Numerowanie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A736D"/>
    <w:pPr>
      <w:ind w:left="720"/>
      <w:contextualSpacing/>
    </w:pPr>
    <w:rPr>
      <w:szCs w:val="20"/>
    </w:rPr>
  </w:style>
  <w:style w:type="paragraph" w:customStyle="1" w:styleId="Default">
    <w:name w:val="Default"/>
    <w:rsid w:val="009A73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9A736D"/>
    <w:rPr>
      <w:rFonts w:cs="Times New Roman"/>
      <w:color w:val="0000FF"/>
      <w:u w:val="single"/>
    </w:rPr>
  </w:style>
  <w:style w:type="paragraph" w:styleId="Lista">
    <w:name w:val="List"/>
    <w:basedOn w:val="Tekstpodstawowy"/>
    <w:uiPriority w:val="99"/>
    <w:rsid w:val="009A736D"/>
    <w:pPr>
      <w:widowControl w:val="0"/>
      <w:suppressAutoHyphens/>
      <w:spacing w:after="0"/>
      <w:jc w:val="both"/>
    </w:pPr>
    <w:rPr>
      <w:rFonts w:ascii="Arial" w:hAnsi="Arial" w:cs="Tahoma"/>
      <w:sz w:val="24"/>
      <w:szCs w:val="20"/>
      <w:lang w:eastAsia="ar-SA"/>
    </w:rPr>
  </w:style>
  <w:style w:type="paragraph" w:customStyle="1" w:styleId="Domylnie">
    <w:name w:val="Domyślnie"/>
    <w:uiPriority w:val="99"/>
    <w:rsid w:val="009A736D"/>
    <w:pPr>
      <w:tabs>
        <w:tab w:val="left" w:pos="708"/>
      </w:tabs>
      <w:suppressAutoHyphens/>
      <w:spacing w:after="160" w:line="259" w:lineRule="auto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9A73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A73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A736D"/>
    <w:rPr>
      <w:rFonts w:ascii="Geneva" w:hAnsi="Geneva" w:cs="Times New Roman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rsid w:val="009A736D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A736D"/>
    <w:rPr>
      <w:rFonts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9A736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A73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A736D"/>
    <w:rPr>
      <w:rFonts w:ascii="Geneva" w:hAnsi="Geneva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A7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A736D"/>
    <w:rPr>
      <w:rFonts w:ascii="Geneva" w:hAnsi="Geneva" w:cs="Times New Roman"/>
      <w:b/>
      <w:bCs/>
    </w:rPr>
  </w:style>
  <w:style w:type="character" w:styleId="Numerstrony">
    <w:name w:val="page number"/>
    <w:basedOn w:val="Domylnaczcionkaakapitu"/>
    <w:uiPriority w:val="99"/>
    <w:rsid w:val="009A736D"/>
    <w:rPr>
      <w:rFonts w:cs="Times New Roman"/>
    </w:rPr>
  </w:style>
  <w:style w:type="table" w:styleId="Tabela-Siatka">
    <w:name w:val="Table Grid"/>
    <w:basedOn w:val="Standardowy"/>
    <w:uiPriority w:val="99"/>
    <w:rsid w:val="009A73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9A736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9A736D"/>
    <w:rPr>
      <w:rFonts w:ascii="Geneva" w:hAnsi="Geneva" w:cs="Times New Roman"/>
      <w:sz w:val="26"/>
      <w:szCs w:val="26"/>
    </w:rPr>
  </w:style>
  <w:style w:type="paragraph" w:customStyle="1" w:styleId="AMT-Lista1">
    <w:name w:val="AMT-Lista 1"/>
    <w:basedOn w:val="Normalny"/>
    <w:uiPriority w:val="99"/>
    <w:rsid w:val="009A736D"/>
    <w:pPr>
      <w:numPr>
        <w:numId w:val="1"/>
      </w:numPr>
      <w:suppressAutoHyphens/>
      <w:autoSpaceDE w:val="0"/>
      <w:spacing w:after="12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25">
    <w:name w:val="Style25"/>
    <w:basedOn w:val="Normalny"/>
    <w:uiPriority w:val="99"/>
    <w:rsid w:val="002E3830"/>
    <w:pPr>
      <w:widowControl w:val="0"/>
      <w:autoSpaceDE w:val="0"/>
      <w:autoSpaceDN w:val="0"/>
      <w:adjustRightInd w:val="0"/>
      <w:spacing w:line="269" w:lineRule="exact"/>
      <w:ind w:hanging="360"/>
      <w:jc w:val="both"/>
    </w:pPr>
    <w:rPr>
      <w:rFonts w:ascii="Calibri" w:hAnsi="Calibri"/>
      <w:sz w:val="24"/>
      <w:szCs w:val="24"/>
    </w:rPr>
  </w:style>
  <w:style w:type="character" w:customStyle="1" w:styleId="FontStyle49">
    <w:name w:val="Font Style49"/>
    <w:uiPriority w:val="99"/>
    <w:rsid w:val="002E3830"/>
    <w:rPr>
      <w:rFonts w:ascii="Calibri" w:hAnsi="Calibri"/>
      <w:color w:val="000000"/>
      <w:sz w:val="20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2E3830"/>
    <w:rPr>
      <w:rFonts w:ascii="Cambria" w:hAnsi="Cambria" w:cs="Cambria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2E3830"/>
    <w:rPr>
      <w:rFonts w:ascii="Cambria" w:hAnsi="Cambria" w:cs="Cambria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3830"/>
    <w:pPr>
      <w:widowControl w:val="0"/>
      <w:shd w:val="clear" w:color="auto" w:fill="FFFFFF"/>
      <w:spacing w:line="283" w:lineRule="auto"/>
    </w:pPr>
    <w:rPr>
      <w:rFonts w:ascii="Cambria" w:hAnsi="Cambria" w:cs="Cambria"/>
      <w:sz w:val="20"/>
      <w:szCs w:val="20"/>
    </w:rPr>
  </w:style>
  <w:style w:type="paragraph" w:customStyle="1" w:styleId="Nagwek11">
    <w:name w:val="Nagłówek #1"/>
    <w:basedOn w:val="Normalny"/>
    <w:link w:val="Nagwek10"/>
    <w:uiPriority w:val="99"/>
    <w:rsid w:val="002E383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hAnsi="Cambria" w:cs="Cambria"/>
      <w:b/>
      <w:bCs/>
      <w:sz w:val="20"/>
      <w:szCs w:val="20"/>
    </w:rPr>
  </w:style>
  <w:style w:type="table" w:styleId="Jasnalista">
    <w:name w:val="Light List"/>
    <w:basedOn w:val="Standardowy"/>
    <w:uiPriority w:val="99"/>
    <w:rsid w:val="004A2C15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Akapitzlist1">
    <w:name w:val="Akapit z listą1"/>
    <w:basedOn w:val="Normalny"/>
    <w:uiPriority w:val="99"/>
    <w:rsid w:val="00496A00"/>
    <w:pPr>
      <w:suppressAutoHyphens/>
      <w:spacing w:after="200" w:line="276" w:lineRule="auto"/>
      <w:ind w:left="720"/>
    </w:pPr>
    <w:rPr>
      <w:rFonts w:ascii="Calibri" w:eastAsia="SimSun" w:hAnsi="Calibri" w:cs="font286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uiPriority w:val="99"/>
    <w:rsid w:val="00271DFD"/>
    <w:pPr>
      <w:suppressAutoHyphens/>
      <w:ind w:left="720"/>
    </w:pPr>
    <w:rPr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0958D7"/>
    <w:pPr>
      <w:widowControl w:val="0"/>
      <w:suppressAutoHyphens/>
      <w:autoSpaceDE w:val="0"/>
    </w:pPr>
    <w:rPr>
      <w:sz w:val="24"/>
      <w:szCs w:val="24"/>
    </w:rPr>
  </w:style>
  <w:style w:type="paragraph" w:customStyle="1" w:styleId="western">
    <w:name w:val="western"/>
    <w:basedOn w:val="Normalny"/>
    <w:uiPriority w:val="99"/>
    <w:rsid w:val="000958D7"/>
    <w:pPr>
      <w:widowControl w:val="0"/>
      <w:spacing w:before="280" w:after="119"/>
    </w:pPr>
    <w:rPr>
      <w:rFonts w:ascii="Times New Roman" w:eastAsia="SimSun" w:hAnsi="Times New Roman" w:cs="Arial"/>
      <w:color w:val="000000"/>
      <w:kern w:val="1"/>
      <w:sz w:val="24"/>
      <w:szCs w:val="24"/>
      <w:lang w:eastAsia="zh-CN" w:bidi="hi-IN"/>
    </w:rPr>
  </w:style>
  <w:style w:type="character" w:customStyle="1" w:styleId="StrongEmphasis">
    <w:name w:val="Strong Emphasis"/>
    <w:uiPriority w:val="99"/>
    <w:rsid w:val="000958D7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958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958D7"/>
    <w:rPr>
      <w:rFonts w:ascii="Geneva" w:hAnsi="Geneva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0958D7"/>
    <w:rPr>
      <w:rFonts w:cs="Times New Roman"/>
      <w:vertAlign w:val="superscript"/>
    </w:rPr>
  </w:style>
  <w:style w:type="paragraph" w:styleId="Bezodstpw">
    <w:name w:val="No Spacing"/>
    <w:uiPriority w:val="99"/>
    <w:qFormat/>
    <w:rsid w:val="001250A3"/>
    <w:rPr>
      <w:rFonts w:ascii="Calibri" w:hAnsi="Calibri"/>
    </w:rPr>
  </w:style>
  <w:style w:type="character" w:customStyle="1" w:styleId="AkapitzlistZnak">
    <w:name w:val="Akapit z listą Znak"/>
    <w:aliases w:val="Nag 1 Znak,lp1 Znak,Preambuła Znak,Lista num Znak,HŁ_Bullet1 Znak,Numerowanie Znak,Akapit z listą BS Znak,Kolorowa lista — akcent 11 Znak,normalny tekst Znak,L1 Znak,Akapit z listą5 Znak,Podsis rysunku Znak,CW_Lista Znak"/>
    <w:link w:val="Akapitzlist"/>
    <w:uiPriority w:val="99"/>
    <w:locked/>
    <w:rsid w:val="001250A3"/>
    <w:rPr>
      <w:rFonts w:ascii="Geneva" w:hAnsi="Geneva"/>
      <w:sz w:val="26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F44EE5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7C4A9B"/>
    <w:rPr>
      <w:rFonts w:cs="Times New Roman"/>
      <w:color w:val="800080"/>
      <w:u w:val="single"/>
    </w:rPr>
  </w:style>
  <w:style w:type="character" w:customStyle="1" w:styleId="ng-binding">
    <w:name w:val="ng-binding"/>
    <w:basedOn w:val="Domylnaczcionkaakapitu"/>
    <w:uiPriority w:val="99"/>
    <w:rsid w:val="00220ECC"/>
    <w:rPr>
      <w:rFonts w:cs="Times New Roman"/>
    </w:rPr>
  </w:style>
  <w:style w:type="character" w:customStyle="1" w:styleId="ng-scope">
    <w:name w:val="ng-scope"/>
    <w:basedOn w:val="Domylnaczcionkaakapitu"/>
    <w:uiPriority w:val="99"/>
    <w:rsid w:val="00220ECC"/>
    <w:rPr>
      <w:rFonts w:cs="Times New Roman"/>
    </w:rPr>
  </w:style>
  <w:style w:type="character" w:customStyle="1" w:styleId="FontStyle22">
    <w:name w:val="Font Style22"/>
    <w:uiPriority w:val="99"/>
    <w:rsid w:val="00DE384C"/>
    <w:rPr>
      <w:rFonts w:ascii="Arial Unicode MS" w:eastAsia="Arial Unicode MS"/>
      <w:color w:val="000000"/>
      <w:sz w:val="20"/>
    </w:rPr>
  </w:style>
  <w:style w:type="character" w:styleId="Pogrubienie">
    <w:name w:val="Strong"/>
    <w:basedOn w:val="Domylnaczcionkaakapitu"/>
    <w:uiPriority w:val="99"/>
    <w:qFormat/>
    <w:rsid w:val="00D40094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A00379"/>
    <w:pPr>
      <w:widowControl w:val="0"/>
      <w:spacing w:before="100" w:after="100"/>
      <w:ind w:left="567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Akapitzlist7">
    <w:name w:val="Akapit z listą7"/>
    <w:basedOn w:val="Normalny"/>
    <w:rsid w:val="00B96068"/>
    <w:pPr>
      <w:suppressAutoHyphens/>
      <w:spacing w:after="200" w:line="276" w:lineRule="auto"/>
      <w:ind w:left="720"/>
    </w:pPr>
    <w:rPr>
      <w:rFonts w:ascii="Calibri" w:eastAsia="SimSun" w:hAnsi="Calibri" w:cs="font241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5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2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70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1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3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16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3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59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157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731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731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1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731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154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5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3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5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161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731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731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731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15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5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3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57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156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731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731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1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731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7731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15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6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3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5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73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154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73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731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731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731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3CE2-5D39-4972-88B5-7679F8F5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3194</Words>
  <Characters>19168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Kacprzyńska Anna</dc:creator>
  <cp:lastModifiedBy>PEAQ</cp:lastModifiedBy>
  <cp:revision>4</cp:revision>
  <cp:lastPrinted>2024-08-09T09:52:00Z</cp:lastPrinted>
  <dcterms:created xsi:type="dcterms:W3CDTF">2024-10-04T15:31:00Z</dcterms:created>
  <dcterms:modified xsi:type="dcterms:W3CDTF">2024-10-07T15:02:00Z</dcterms:modified>
</cp:coreProperties>
</file>